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A6FDC" w14:textId="0D31C44D" w:rsidR="005F668F" w:rsidRPr="00946BE7" w:rsidRDefault="005F668F" w:rsidP="00946BE7">
      <w:pPr>
        <w:pStyle w:val="Heading1"/>
      </w:pPr>
      <w:r w:rsidRPr="00946BE7">
        <w:t>MEMORANDUM OF AGREEMENT FOR SCHOOL-BASED LITERACY COACHES</w:t>
      </w:r>
      <w:r w:rsidR="00EC453E" w:rsidRPr="00946BE7">
        <w:t xml:space="preserve"> AND/OR LITERACY INTERVENTIONISTS</w:t>
      </w:r>
    </w:p>
    <w:p w14:paraId="331180DD" w14:textId="5836ED60" w:rsidR="005F668F" w:rsidRPr="005F668F" w:rsidRDefault="005F668F" w:rsidP="003246EE">
      <w:pPr>
        <w:pBdr>
          <w:bottom w:val="single" w:sz="12" w:space="1" w:color="auto"/>
        </w:pBdr>
        <w:rPr>
          <w:rFonts w:cs="Times New Roman"/>
          <w:szCs w:val="24"/>
        </w:rPr>
      </w:pPr>
    </w:p>
    <w:p w14:paraId="40A2D2E8" w14:textId="77777777" w:rsidR="0061461E" w:rsidRPr="007C05D6" w:rsidRDefault="0061461E" w:rsidP="003246EE">
      <w:pPr>
        <w:rPr>
          <w:rFonts w:cs="Times New Roman"/>
          <w:b/>
          <w:sz w:val="22"/>
        </w:rPr>
      </w:pPr>
    </w:p>
    <w:p w14:paraId="4181E413" w14:textId="77777777" w:rsidR="0061461E" w:rsidRPr="007C05D6" w:rsidRDefault="0061461E" w:rsidP="003246EE">
      <w:pPr>
        <w:rPr>
          <w:sz w:val="22"/>
        </w:rPr>
      </w:pPr>
    </w:p>
    <w:p w14:paraId="5BE70021" w14:textId="77777777" w:rsidR="005941FF" w:rsidRDefault="0061461E" w:rsidP="003246EE">
      <w:pPr>
        <w:rPr>
          <w:rFonts w:cs="Times New Roman"/>
          <w:sz w:val="22"/>
        </w:rPr>
      </w:pPr>
      <w:r w:rsidRPr="007C05D6">
        <w:rPr>
          <w:rFonts w:cs="Times New Roman"/>
          <w:sz w:val="22"/>
        </w:rPr>
        <w:t xml:space="preserve">BETWEEN THE SOUTH CAROLINA DEPARTMENT OF EDUCATION AND THE </w:t>
      </w:r>
      <w:r>
        <w:rPr>
          <w:rFonts w:cs="Times New Roman"/>
          <w:sz w:val="22"/>
        </w:rPr>
        <w:br/>
      </w:r>
    </w:p>
    <w:p w14:paraId="34795A1E" w14:textId="3AC7BDCE" w:rsidR="0061461E" w:rsidRPr="007C05D6" w:rsidRDefault="005941FF" w:rsidP="005941FF">
      <w:pPr>
        <w:spacing w:after="0"/>
        <w:rPr>
          <w:rFonts w:cs="Times New Roman"/>
          <w:sz w:val="22"/>
        </w:rPr>
      </w:pPr>
      <w:r>
        <w:rPr>
          <w:rFonts w:cs="Times New Roman"/>
          <w:sz w:val="22"/>
        </w:rPr>
        <w:t>__________________________________</w:t>
      </w:r>
      <w:r w:rsidR="0061461E" w:rsidRPr="007C05D6">
        <w:rPr>
          <w:rFonts w:cs="Times New Roman"/>
          <w:sz w:val="22"/>
        </w:rPr>
        <w:t>___________________________________________________</w:t>
      </w:r>
    </w:p>
    <w:p w14:paraId="41896C5C" w14:textId="550F4D04" w:rsidR="005F668F" w:rsidRPr="005F668F" w:rsidRDefault="005F668F" w:rsidP="003246EE">
      <w:pPr>
        <w:rPr>
          <w:rFonts w:cs="Times New Roman"/>
          <w:szCs w:val="24"/>
        </w:rPr>
      </w:pPr>
      <w:r w:rsidRPr="005F668F">
        <w:rPr>
          <w:rFonts w:cs="Times New Roman"/>
          <w:szCs w:val="24"/>
        </w:rPr>
        <w:t xml:space="preserve">SCHOOL </w:t>
      </w:r>
      <w:r w:rsidR="00B02DDD">
        <w:rPr>
          <w:rFonts w:cs="Times New Roman"/>
          <w:szCs w:val="24"/>
        </w:rPr>
        <w:t xml:space="preserve">DISTRICT (DISTRICT) FOR THE </w:t>
      </w:r>
      <w:r w:rsidR="00452398">
        <w:rPr>
          <w:rFonts w:cs="Times New Roman"/>
          <w:szCs w:val="24"/>
        </w:rPr>
        <w:t>2023–24</w:t>
      </w:r>
      <w:r w:rsidRPr="005F668F">
        <w:rPr>
          <w:rFonts w:cs="Times New Roman"/>
          <w:szCs w:val="24"/>
        </w:rPr>
        <w:t xml:space="preserve"> SCHOOL YEAR.</w:t>
      </w:r>
    </w:p>
    <w:p w14:paraId="500EE99A" w14:textId="32B5CA43" w:rsidR="005F668F" w:rsidRPr="005F668F" w:rsidRDefault="005F668F" w:rsidP="003246EE">
      <w:pPr>
        <w:rPr>
          <w:rFonts w:cs="Times New Roman"/>
          <w:szCs w:val="24"/>
        </w:rPr>
      </w:pPr>
    </w:p>
    <w:p w14:paraId="67248D2A" w14:textId="35F2D2B9" w:rsidR="005F668F" w:rsidRPr="005F668F" w:rsidRDefault="005F668F" w:rsidP="00BD1A35">
      <w:pPr>
        <w:spacing w:after="0"/>
        <w:rPr>
          <w:rFonts w:cs="Times New Roman"/>
          <w:szCs w:val="24"/>
        </w:rPr>
      </w:pPr>
    </w:p>
    <w:p w14:paraId="00486465" w14:textId="00AD25DE" w:rsidR="005F668F" w:rsidRPr="00571C68" w:rsidRDefault="005F668F" w:rsidP="00BD1A35">
      <w:pPr>
        <w:pStyle w:val="Heading1"/>
        <w:spacing w:after="0"/>
      </w:pPr>
      <w:r w:rsidRPr="00571C68">
        <w:t>I. BAC</w:t>
      </w:r>
      <w:r w:rsidR="00082DB7">
        <w:t>KGROUND</w:t>
      </w:r>
    </w:p>
    <w:p w14:paraId="74402BE3" w14:textId="14B5D27A" w:rsidR="005F668F" w:rsidRPr="005F668F" w:rsidRDefault="005F668F" w:rsidP="00BD1A35">
      <w:pPr>
        <w:spacing w:after="0"/>
        <w:rPr>
          <w:rFonts w:cs="Times New Roman"/>
          <w:szCs w:val="24"/>
        </w:rPr>
      </w:pPr>
    </w:p>
    <w:p w14:paraId="5CE0A252" w14:textId="7919A630" w:rsidR="005F668F" w:rsidRPr="005F668F" w:rsidRDefault="005F668F" w:rsidP="00BD1A35">
      <w:pPr>
        <w:spacing w:after="0"/>
        <w:rPr>
          <w:rFonts w:cs="Times New Roman"/>
          <w:szCs w:val="24"/>
        </w:rPr>
      </w:pPr>
      <w:r w:rsidRPr="005F668F">
        <w:rPr>
          <w:rFonts w:cs="Times New Roman"/>
          <w:szCs w:val="24"/>
        </w:rPr>
        <w:t xml:space="preserve">The South Carolina Department of Education (SCDE) provides training for Read to Succeed </w:t>
      </w:r>
      <w:r w:rsidR="00F17C38">
        <w:rPr>
          <w:rFonts w:cs="Times New Roman"/>
          <w:szCs w:val="24"/>
        </w:rPr>
        <w:t xml:space="preserve">(R2S) </w:t>
      </w:r>
      <w:r w:rsidRPr="005F668F">
        <w:rPr>
          <w:rFonts w:cs="Times New Roman"/>
          <w:szCs w:val="24"/>
        </w:rPr>
        <w:t>state-funded</w:t>
      </w:r>
      <w:r w:rsidR="00161E73">
        <w:rPr>
          <w:rFonts w:cs="Times New Roman"/>
          <w:szCs w:val="24"/>
        </w:rPr>
        <w:t>,</w:t>
      </w:r>
      <w:r w:rsidRPr="005F668F">
        <w:rPr>
          <w:rFonts w:cs="Times New Roman"/>
          <w:szCs w:val="24"/>
        </w:rPr>
        <w:t xml:space="preserve"> school-based reading/lite</w:t>
      </w:r>
      <w:r w:rsidR="00CD5A70">
        <w:rPr>
          <w:rFonts w:cs="Times New Roman"/>
          <w:szCs w:val="24"/>
        </w:rPr>
        <w:t xml:space="preserve">racy coaches </w:t>
      </w:r>
      <w:r w:rsidRPr="005F668F">
        <w:rPr>
          <w:rFonts w:cs="Times New Roman"/>
          <w:szCs w:val="24"/>
        </w:rPr>
        <w:t xml:space="preserve">employed by the district </w:t>
      </w:r>
      <w:r w:rsidR="00E67F62">
        <w:rPr>
          <w:rFonts w:cs="Times New Roman"/>
          <w:szCs w:val="24"/>
        </w:rPr>
        <w:t xml:space="preserve">to serve primary and elementary schools </w:t>
      </w:r>
      <w:r w:rsidRPr="005F668F">
        <w:rPr>
          <w:rFonts w:cs="Times New Roman"/>
          <w:szCs w:val="24"/>
        </w:rPr>
        <w:t xml:space="preserve">and monitors the district’s utilization of literacy coaches to ensure state funding is applied in a manner consistent with the requirements set forth in the Read to Succeed Act </w:t>
      </w:r>
      <w:r w:rsidRPr="0028208D">
        <w:rPr>
          <w:rFonts w:cs="Times New Roman"/>
          <w:szCs w:val="24"/>
        </w:rPr>
        <w:t xml:space="preserve">and the </w:t>
      </w:r>
      <w:r w:rsidR="00452398">
        <w:rPr>
          <w:rFonts w:cs="Times New Roman"/>
          <w:szCs w:val="24"/>
        </w:rPr>
        <w:t>2023–24</w:t>
      </w:r>
      <w:r w:rsidRPr="0028208D">
        <w:rPr>
          <w:rFonts w:cs="Times New Roman"/>
          <w:szCs w:val="24"/>
        </w:rPr>
        <w:t xml:space="preserve"> Appropriations Act.</w:t>
      </w:r>
    </w:p>
    <w:p w14:paraId="30BFF995" w14:textId="54DC9496" w:rsidR="005F668F" w:rsidRPr="005F668F" w:rsidRDefault="005F668F" w:rsidP="00BD1A35">
      <w:pPr>
        <w:spacing w:after="0"/>
        <w:rPr>
          <w:rFonts w:cs="Times New Roman"/>
          <w:szCs w:val="24"/>
        </w:rPr>
      </w:pPr>
    </w:p>
    <w:p w14:paraId="4FD6A225" w14:textId="3C952559" w:rsidR="005F668F" w:rsidRDefault="005F668F" w:rsidP="00BD1A35">
      <w:pPr>
        <w:spacing w:after="0"/>
        <w:rPr>
          <w:rFonts w:cs="Times New Roman"/>
          <w:szCs w:val="24"/>
        </w:rPr>
      </w:pPr>
      <w:r w:rsidRPr="005F668F">
        <w:rPr>
          <w:rFonts w:cs="Times New Roman"/>
          <w:szCs w:val="24"/>
        </w:rPr>
        <w:t>The district agrees to employ an appropriately qualified and</w:t>
      </w:r>
      <w:r w:rsidR="00401C26">
        <w:rPr>
          <w:rFonts w:cs="Times New Roman"/>
          <w:szCs w:val="24"/>
        </w:rPr>
        <w:t xml:space="preserve"> endorsed</w:t>
      </w:r>
      <w:r w:rsidR="0028208D">
        <w:rPr>
          <w:rFonts w:cs="Times New Roman"/>
          <w:szCs w:val="24"/>
        </w:rPr>
        <w:t xml:space="preserve"> school-based</w:t>
      </w:r>
      <w:r w:rsidRPr="005F668F">
        <w:rPr>
          <w:rFonts w:cs="Times New Roman"/>
          <w:szCs w:val="24"/>
        </w:rPr>
        <w:t xml:space="preserve"> </w:t>
      </w:r>
      <w:r w:rsidR="0028208D">
        <w:rPr>
          <w:rFonts w:cs="Times New Roman"/>
          <w:szCs w:val="24"/>
        </w:rPr>
        <w:t>reading/</w:t>
      </w:r>
      <w:r w:rsidRPr="005F668F">
        <w:rPr>
          <w:rFonts w:cs="Times New Roman"/>
          <w:szCs w:val="24"/>
        </w:rPr>
        <w:t>literacy coach who works directly with teachers to bring about improvements in the classrooms that impact student achievement in literacy. The work of the literacy coach is shaped by evidence-based research, content knowledge, and knowledge of appropriate reading strategies to enhance learning.</w:t>
      </w:r>
    </w:p>
    <w:p w14:paraId="40C6A119" w14:textId="34D55AB0" w:rsidR="00EC453E" w:rsidRDefault="00EC453E" w:rsidP="00BD1A35">
      <w:pPr>
        <w:spacing w:after="0"/>
        <w:rPr>
          <w:rFonts w:cs="Times New Roman"/>
          <w:szCs w:val="24"/>
        </w:rPr>
      </w:pPr>
    </w:p>
    <w:p w14:paraId="7804D0E0" w14:textId="4C75EABA" w:rsidR="00EC453E" w:rsidRDefault="00EC453E" w:rsidP="00BD1A35">
      <w:pPr>
        <w:spacing w:after="0"/>
        <w:rPr>
          <w:rFonts w:cs="Times New Roman"/>
          <w:szCs w:val="24"/>
        </w:rPr>
      </w:pPr>
      <w:r>
        <w:rPr>
          <w:rFonts w:cs="Times New Roman"/>
          <w:szCs w:val="24"/>
        </w:rPr>
        <w:t xml:space="preserve">For the </w:t>
      </w:r>
      <w:r w:rsidR="00452398">
        <w:rPr>
          <w:rFonts w:cs="Times New Roman"/>
          <w:szCs w:val="24"/>
        </w:rPr>
        <w:t>2023–24</w:t>
      </w:r>
      <w:r>
        <w:rPr>
          <w:rFonts w:cs="Times New Roman"/>
          <w:szCs w:val="24"/>
        </w:rPr>
        <w:t xml:space="preserve"> school year, select schools may apply for a waiver</w:t>
      </w:r>
      <w:r w:rsidR="00B5182B">
        <w:rPr>
          <w:rFonts w:cs="Times New Roman"/>
          <w:szCs w:val="24"/>
        </w:rPr>
        <w:t xml:space="preserve"> to use their allocation tow</w:t>
      </w:r>
      <w:r w:rsidR="00395974">
        <w:rPr>
          <w:rFonts w:cs="Times New Roman"/>
          <w:szCs w:val="24"/>
        </w:rPr>
        <w:t>ards a literacy interventionist (see Section VI).</w:t>
      </w:r>
    </w:p>
    <w:p w14:paraId="00B20F89" w14:textId="77777777" w:rsidR="008F482A" w:rsidRDefault="008F482A" w:rsidP="00BD1A35">
      <w:pPr>
        <w:spacing w:after="0"/>
        <w:rPr>
          <w:rFonts w:cs="Times New Roman"/>
          <w:szCs w:val="24"/>
        </w:rPr>
      </w:pPr>
    </w:p>
    <w:p w14:paraId="18C561CD" w14:textId="77521FE2" w:rsidR="008F482A" w:rsidRPr="005F668F" w:rsidRDefault="008F482A" w:rsidP="00BD1A35">
      <w:pPr>
        <w:spacing w:after="0"/>
        <w:rPr>
          <w:rFonts w:cs="Times New Roman"/>
          <w:szCs w:val="24"/>
        </w:rPr>
      </w:pPr>
      <w:r>
        <w:rPr>
          <w:rFonts w:cs="Times New Roman"/>
          <w:szCs w:val="24"/>
        </w:rPr>
        <w:t>This Memorandum of Agreement is due to the SCDE by September 11, 2023.</w:t>
      </w:r>
    </w:p>
    <w:p w14:paraId="7817372F" w14:textId="1F1B5EA8" w:rsidR="005F668F" w:rsidRPr="005F668F" w:rsidRDefault="005F668F" w:rsidP="00BD1A35">
      <w:pPr>
        <w:spacing w:after="0"/>
        <w:rPr>
          <w:rFonts w:cs="Times New Roman"/>
          <w:szCs w:val="24"/>
        </w:rPr>
      </w:pPr>
    </w:p>
    <w:p w14:paraId="2DAD0CCC" w14:textId="746E2C2F" w:rsidR="005F668F" w:rsidRPr="009141CA" w:rsidRDefault="005F668F" w:rsidP="00BD1A35">
      <w:pPr>
        <w:pStyle w:val="Heading1"/>
        <w:spacing w:after="0"/>
      </w:pPr>
      <w:r w:rsidRPr="009141CA">
        <w:t>II. DISTRICT REQUIREMENTS FOR FUNDING AND USE OF FUNDS</w:t>
      </w:r>
    </w:p>
    <w:p w14:paraId="62D0B85D" w14:textId="106F18BB" w:rsidR="005F668F" w:rsidRPr="00E9073C" w:rsidRDefault="005F668F" w:rsidP="00BD1A35">
      <w:pPr>
        <w:spacing w:after="0"/>
        <w:rPr>
          <w:rFonts w:cs="Times New Roman"/>
          <w:szCs w:val="24"/>
        </w:rPr>
      </w:pPr>
    </w:p>
    <w:p w14:paraId="7C3DA1D8" w14:textId="55CD6205" w:rsidR="005F668F" w:rsidRPr="005F668F" w:rsidRDefault="00B84C4B" w:rsidP="00BD1A35">
      <w:pPr>
        <w:spacing w:after="0"/>
        <w:rPr>
          <w:rFonts w:cs="Times New Roman"/>
          <w:szCs w:val="24"/>
        </w:rPr>
      </w:pPr>
      <w:r w:rsidRPr="00BA536F">
        <w:rPr>
          <w:rFonts w:cs="Times New Roman"/>
          <w:color w:val="000000" w:themeColor="text1"/>
          <w:szCs w:val="24"/>
        </w:rPr>
        <w:t>For each primary and elementary school,</w:t>
      </w:r>
      <w:r w:rsidRPr="00BA536F">
        <w:rPr>
          <w:rFonts w:cs="Times New Roman"/>
          <w:szCs w:val="24"/>
        </w:rPr>
        <w:t xml:space="preserve"> </w:t>
      </w:r>
      <w:r w:rsidRPr="00BA536F">
        <w:rPr>
          <w:rFonts w:cs="Times New Roman"/>
          <w:color w:val="000000" w:themeColor="text1"/>
          <w:szCs w:val="24"/>
        </w:rPr>
        <w:t>the school district shall be eligible to receive</w:t>
      </w:r>
      <w:r w:rsidRPr="00BA536F">
        <w:rPr>
          <w:rFonts w:cs="Times New Roman"/>
          <w:szCs w:val="24"/>
        </w:rPr>
        <w:t xml:space="preserve"> </w:t>
      </w:r>
      <w:r w:rsidRPr="00BA536F">
        <w:rPr>
          <w:rFonts w:cs="Times New Roman"/>
          <w:color w:val="000000" w:themeColor="text1"/>
          <w:szCs w:val="24"/>
        </w:rPr>
        <w:t>up to $62,730 or the actual cost of salary and benefits for a full-time school-based reading/literacy coach</w:t>
      </w:r>
      <w:r w:rsidR="00A265E4" w:rsidRPr="00BA536F">
        <w:rPr>
          <w:rFonts w:cs="Times New Roman"/>
          <w:szCs w:val="24"/>
        </w:rPr>
        <w:t xml:space="preserve"> (</w:t>
      </w:r>
      <w:r w:rsidR="00452398" w:rsidRPr="00BA536F">
        <w:rPr>
          <w:rFonts w:cs="Times New Roman"/>
          <w:szCs w:val="24"/>
        </w:rPr>
        <w:t>Proviso 1.51</w:t>
      </w:r>
      <w:r w:rsidR="00A265E4" w:rsidRPr="00BA536F">
        <w:rPr>
          <w:rFonts w:cs="Times New Roman"/>
          <w:szCs w:val="24"/>
        </w:rPr>
        <w:t xml:space="preserve"> for FY </w:t>
      </w:r>
      <w:r w:rsidR="00452398" w:rsidRPr="00BA536F">
        <w:rPr>
          <w:rFonts w:cs="Times New Roman"/>
          <w:szCs w:val="24"/>
        </w:rPr>
        <w:t>2023–24</w:t>
      </w:r>
      <w:r w:rsidRPr="00BA536F">
        <w:rPr>
          <w:rFonts w:cs="Times New Roman"/>
          <w:szCs w:val="24"/>
        </w:rPr>
        <w:t>).</w:t>
      </w:r>
      <w:r w:rsidR="00A53F2D" w:rsidRPr="00BA536F">
        <w:rPr>
          <w:rFonts w:cs="Times New Roman"/>
          <w:szCs w:val="24"/>
        </w:rPr>
        <w:t xml:space="preserve"> </w:t>
      </w:r>
      <w:r w:rsidR="00A53F2D" w:rsidRPr="00BA536F">
        <w:rPr>
          <w:rFonts w:cs="Times New Roman"/>
          <w:szCs w:val="24"/>
          <w:u w:val="single"/>
        </w:rPr>
        <w:t xml:space="preserve">For the </w:t>
      </w:r>
      <w:r w:rsidR="00452398" w:rsidRPr="00BA536F">
        <w:rPr>
          <w:rFonts w:cs="Times New Roman"/>
          <w:szCs w:val="24"/>
          <w:u w:val="single"/>
        </w:rPr>
        <w:t>2023–24</w:t>
      </w:r>
      <w:r w:rsidR="00A53F2D" w:rsidRPr="00BA536F">
        <w:rPr>
          <w:rFonts w:cs="Times New Roman"/>
          <w:szCs w:val="24"/>
          <w:u w:val="single"/>
        </w:rPr>
        <w:t xml:space="preserve"> school year, the Office of Finance expects the final allocation to be </w:t>
      </w:r>
      <w:r w:rsidR="00BA536F" w:rsidRPr="00BA536F">
        <w:rPr>
          <w:u w:val="single"/>
        </w:rPr>
        <w:t>$53,832.86</w:t>
      </w:r>
      <w:r w:rsidR="00BA536F" w:rsidRPr="00BA536F">
        <w:rPr>
          <w:u w:val="single"/>
        </w:rPr>
        <w:t xml:space="preserve"> </w:t>
      </w:r>
      <w:r w:rsidR="00A53F2D" w:rsidRPr="00BA536F">
        <w:rPr>
          <w:u w:val="single"/>
        </w:rPr>
        <w:t>per coach.</w:t>
      </w:r>
      <w:r w:rsidRPr="00BA536F">
        <w:rPr>
          <w:rFonts w:cs="Times New Roman"/>
          <w:szCs w:val="24"/>
        </w:rPr>
        <w:t xml:space="preserve"> </w:t>
      </w:r>
      <w:r w:rsidRPr="00BA536F">
        <w:rPr>
          <w:szCs w:val="24"/>
        </w:rPr>
        <w:t>School districts may use existing local funds currently used for reading a</w:t>
      </w:r>
      <w:r w:rsidR="00082DB7" w:rsidRPr="00BA536F">
        <w:rPr>
          <w:szCs w:val="24"/>
        </w:rPr>
        <w:t>ssistance as the local support.</w:t>
      </w:r>
    </w:p>
    <w:p w14:paraId="6376E868" w14:textId="77777777" w:rsidR="005F668F" w:rsidRPr="005F668F" w:rsidRDefault="005F668F" w:rsidP="00BD1A35">
      <w:pPr>
        <w:spacing w:after="0"/>
        <w:rPr>
          <w:rFonts w:cs="Times New Roman"/>
          <w:szCs w:val="24"/>
        </w:rPr>
      </w:pPr>
    </w:p>
    <w:p w14:paraId="63BED13E" w14:textId="4ACC408D" w:rsidR="00381AFE" w:rsidRPr="003125FF" w:rsidRDefault="00687EA8" w:rsidP="00BD1A35">
      <w:pPr>
        <w:spacing w:after="0"/>
        <w:rPr>
          <w:rFonts w:cs="Times New Roman"/>
          <w:szCs w:val="24"/>
        </w:rPr>
      </w:pPr>
      <w:r w:rsidRPr="003125FF">
        <w:rPr>
          <w:rFonts w:cs="Times New Roman"/>
          <w:color w:val="000000"/>
          <w:szCs w:val="24"/>
        </w:rPr>
        <w:t>A district may</w:t>
      </w:r>
      <w:r w:rsidRPr="003125FF">
        <w:rPr>
          <w:rFonts w:cs="Times New Roman"/>
          <w:szCs w:val="24"/>
        </w:rPr>
        <w:t xml:space="preserve"> </w:t>
      </w:r>
      <w:r w:rsidRPr="003125FF">
        <w:rPr>
          <w:rFonts w:cs="Times New Roman"/>
          <w:iCs/>
          <w:color w:val="000000"/>
          <w:szCs w:val="24"/>
        </w:rPr>
        <w:t>only utilize these funds to employ</w:t>
      </w:r>
      <w:r w:rsidR="0028208D">
        <w:rPr>
          <w:rFonts w:cs="Times New Roman"/>
          <w:iCs/>
          <w:color w:val="000000"/>
          <w:szCs w:val="24"/>
        </w:rPr>
        <w:t xml:space="preserve"> school-based</w:t>
      </w:r>
      <w:r w:rsidRPr="003125FF">
        <w:rPr>
          <w:rFonts w:cs="Times New Roman"/>
          <w:iCs/>
          <w:color w:val="000000"/>
          <w:szCs w:val="24"/>
        </w:rPr>
        <w:t xml:space="preserve"> reading/literacy coaches that may serve in a primary, elementary, or middle school or a combination of these schools depending on the area of highest need in the district</w:t>
      </w:r>
      <w:r w:rsidR="00C83913">
        <w:rPr>
          <w:rFonts w:cs="Times New Roman"/>
          <w:color w:val="000000"/>
          <w:szCs w:val="24"/>
        </w:rPr>
        <w:t xml:space="preserve">. </w:t>
      </w:r>
      <w:r w:rsidRPr="003125FF">
        <w:rPr>
          <w:rFonts w:cs="Times New Roman"/>
          <w:iCs/>
          <w:color w:val="000000"/>
          <w:szCs w:val="24"/>
        </w:rPr>
        <w:t xml:space="preserve">The school district must align the placement of coaches to the district reading plan that is approved by the </w:t>
      </w:r>
      <w:r w:rsidR="00BB5EC2">
        <w:rPr>
          <w:rFonts w:cs="Times New Roman"/>
          <w:iCs/>
          <w:color w:val="000000"/>
          <w:szCs w:val="24"/>
        </w:rPr>
        <w:t>SCDE</w:t>
      </w:r>
      <w:r w:rsidRPr="003125FF">
        <w:rPr>
          <w:rFonts w:ascii="Calibri" w:hAnsi="Calibri" w:cs="Calibri"/>
          <w:i/>
          <w:iCs/>
          <w:color w:val="000000"/>
          <w:szCs w:val="24"/>
        </w:rPr>
        <w:t>.</w:t>
      </w:r>
      <w:r w:rsidR="003125FF" w:rsidRPr="003125FF">
        <w:rPr>
          <w:rFonts w:ascii="Calibri" w:hAnsi="Calibri" w:cs="Calibri"/>
          <w:i/>
          <w:iCs/>
          <w:color w:val="000000"/>
          <w:szCs w:val="24"/>
        </w:rPr>
        <w:t xml:space="preserve"> </w:t>
      </w:r>
      <w:r w:rsidR="008F482A">
        <w:rPr>
          <w:rFonts w:cs="Times New Roman"/>
          <w:szCs w:val="24"/>
        </w:rPr>
        <w:t>To</w:t>
      </w:r>
      <w:r w:rsidR="005F668F" w:rsidRPr="003125FF">
        <w:rPr>
          <w:rFonts w:cs="Times New Roman"/>
          <w:szCs w:val="24"/>
        </w:rPr>
        <w:t xml:space="preserve"> receive and/or maintain funding in accordance with this program, the district agrees to and assures the SCDE of the following: </w:t>
      </w:r>
    </w:p>
    <w:p w14:paraId="2916A7FD" w14:textId="7047325E" w:rsidR="0028208D" w:rsidRDefault="0028208D" w:rsidP="00BD1A35">
      <w:pPr>
        <w:spacing w:after="0"/>
        <w:rPr>
          <w:rFonts w:cs="Times New Roman"/>
          <w:szCs w:val="24"/>
        </w:rPr>
      </w:pPr>
    </w:p>
    <w:p w14:paraId="3B3BBEF5" w14:textId="77777777" w:rsidR="00BD1A35" w:rsidRDefault="00BD1A35" w:rsidP="00BD1A35">
      <w:pPr>
        <w:spacing w:after="0"/>
        <w:rPr>
          <w:rFonts w:cs="Times New Roman"/>
          <w:szCs w:val="24"/>
        </w:rPr>
      </w:pPr>
    </w:p>
    <w:p w14:paraId="3F339EEE" w14:textId="77777777" w:rsidR="0028208D" w:rsidRDefault="005F668F" w:rsidP="00BD1A35">
      <w:pPr>
        <w:spacing w:after="0"/>
        <w:rPr>
          <w:rFonts w:cs="Times New Roman"/>
          <w:szCs w:val="24"/>
        </w:rPr>
      </w:pPr>
      <w:r w:rsidRPr="0028208D">
        <w:rPr>
          <w:rFonts w:cs="Times New Roman"/>
          <w:szCs w:val="24"/>
        </w:rPr>
        <w:lastRenderedPageBreak/>
        <w:t>Purs</w:t>
      </w:r>
      <w:r w:rsidR="0028208D" w:rsidRPr="0028208D">
        <w:rPr>
          <w:rFonts w:cs="Times New Roman"/>
          <w:szCs w:val="24"/>
        </w:rPr>
        <w:t>uant to S.C. Code § 59-155-180(C</w:t>
      </w:r>
      <w:r w:rsidRPr="0028208D">
        <w:rPr>
          <w:rFonts w:cs="Times New Roman"/>
          <w:szCs w:val="24"/>
        </w:rPr>
        <w:t>)</w:t>
      </w:r>
      <w:r w:rsidR="0028208D" w:rsidRPr="0028208D">
        <w:rPr>
          <w:rFonts w:cs="Times New Roman"/>
          <w:szCs w:val="24"/>
        </w:rPr>
        <w:t>,</w:t>
      </w:r>
    </w:p>
    <w:p w14:paraId="3AF8E09B" w14:textId="29BC36F3" w:rsidR="00E81DC5" w:rsidRPr="00E81DC5" w:rsidRDefault="0028208D" w:rsidP="00BD1A35">
      <w:pPr>
        <w:pStyle w:val="ListParagraph"/>
        <w:numPr>
          <w:ilvl w:val="0"/>
          <w:numId w:val="6"/>
        </w:numPr>
        <w:spacing w:after="0"/>
      </w:pPr>
      <w:r w:rsidRPr="00E81DC5">
        <w:rPr>
          <w:rFonts w:cs="Times New Roman"/>
          <w:szCs w:val="24"/>
        </w:rPr>
        <w:t>“</w:t>
      </w:r>
      <w:r>
        <w:t>To ensure that practicing professionals possess the knowledge</w:t>
      </w:r>
      <w:r w:rsidR="00E81DC5">
        <w:t xml:space="preserve"> and skills necessary </w:t>
      </w:r>
      <w:r>
        <w:t>to assist all children and adolescents in becoming proficient readers, multiple pathways are needed for developing this capacity.”</w:t>
      </w:r>
    </w:p>
    <w:p w14:paraId="674F3A86" w14:textId="63E65477" w:rsidR="0028208D" w:rsidRDefault="005B761E" w:rsidP="00BD1A35">
      <w:pPr>
        <w:spacing w:after="0"/>
        <w:ind w:left="1080" w:hanging="360"/>
      </w:pPr>
      <w:r>
        <w:t>(2)</w:t>
      </w:r>
      <w:r>
        <w:tab/>
      </w:r>
      <w:r w:rsidR="0028208D">
        <w:t>“A reading/literacy coach shall be employed in each elementary school [or primary or middle school as amen</w:t>
      </w:r>
      <w:r w:rsidR="00424A38">
        <w:t xml:space="preserve">ded by </w:t>
      </w:r>
      <w:r w:rsidR="00452398">
        <w:rPr>
          <w:rFonts w:cs="Times New Roman"/>
          <w:szCs w:val="24"/>
        </w:rPr>
        <w:t>Proviso 1.51</w:t>
      </w:r>
      <w:r w:rsidR="001A068C">
        <w:rPr>
          <w:rFonts w:cs="Times New Roman"/>
          <w:szCs w:val="24"/>
        </w:rPr>
        <w:t xml:space="preserve"> for FY </w:t>
      </w:r>
      <w:r w:rsidR="00452398">
        <w:rPr>
          <w:rFonts w:cs="Times New Roman"/>
          <w:szCs w:val="24"/>
        </w:rPr>
        <w:t>2023–24</w:t>
      </w:r>
      <w:r w:rsidR="0028208D">
        <w:t>]. Reading coaches shall serve as job-embedded, stable resources for professional development throughout schools in order to generate improvement in reading and literacy instruction and student achievement. Reading coaches shall support and provide initial and ongoing professional development to teachers based on an analysis of student assessment and the provision of differentiated instruction and intensive intervention. The reading coach shall:</w:t>
      </w:r>
    </w:p>
    <w:p w14:paraId="3EE7C17E" w14:textId="6B25235A" w:rsidR="0028208D" w:rsidRDefault="0028208D" w:rsidP="00BD1A35">
      <w:pPr>
        <w:pStyle w:val="ListParagraph"/>
        <w:spacing w:after="0"/>
        <w:ind w:left="1800" w:hanging="450"/>
      </w:pPr>
      <w:r>
        <w:t>(a</w:t>
      </w:r>
      <w:r w:rsidR="00C83913">
        <w:t>)</w:t>
      </w:r>
      <w:r w:rsidR="00C83913">
        <w:tab/>
      </w:r>
      <w:r>
        <w:t>model effective instructional strategies for teachers by working weekly with students in whole, and small groups, or individually;</w:t>
      </w:r>
    </w:p>
    <w:p w14:paraId="2384B812" w14:textId="3E5BA1DA" w:rsidR="0028208D" w:rsidRDefault="00C83913" w:rsidP="00BD1A35">
      <w:pPr>
        <w:pStyle w:val="ListParagraph"/>
        <w:spacing w:after="0"/>
        <w:ind w:left="1800" w:hanging="450"/>
      </w:pPr>
      <w:r>
        <w:t>(b)</w:t>
      </w:r>
      <w:r>
        <w:tab/>
      </w:r>
      <w:r w:rsidR="0028208D">
        <w:t xml:space="preserve">facilitate study groups; </w:t>
      </w:r>
    </w:p>
    <w:p w14:paraId="571EDEFD" w14:textId="17A8E28E" w:rsidR="0028208D" w:rsidRDefault="00C83913" w:rsidP="00BD1A35">
      <w:pPr>
        <w:pStyle w:val="ListParagraph"/>
        <w:spacing w:after="0"/>
        <w:ind w:left="1800" w:hanging="450"/>
      </w:pPr>
      <w:r>
        <w:t>(c)</w:t>
      </w:r>
      <w:r>
        <w:tab/>
      </w:r>
      <w:r w:rsidR="0028208D">
        <w:t xml:space="preserve">train teachers in data analysis and using data to differentiate instruction; </w:t>
      </w:r>
    </w:p>
    <w:p w14:paraId="71F0E80A" w14:textId="745F8D37" w:rsidR="0028208D" w:rsidRDefault="0028208D" w:rsidP="00BD1A35">
      <w:pPr>
        <w:pStyle w:val="ListParagraph"/>
        <w:spacing w:after="0"/>
        <w:ind w:left="1800" w:hanging="450"/>
      </w:pPr>
      <w:r>
        <w:t>(d</w:t>
      </w:r>
      <w:r w:rsidR="00C83913">
        <w:t>)</w:t>
      </w:r>
      <w:r w:rsidR="00C83913">
        <w:tab/>
      </w:r>
      <w:r>
        <w:t xml:space="preserve">coaching and mentoring colleagues; </w:t>
      </w:r>
    </w:p>
    <w:p w14:paraId="349CDFF9" w14:textId="7C33DCD8" w:rsidR="0028208D" w:rsidRDefault="00C83913" w:rsidP="00BD1A35">
      <w:pPr>
        <w:pStyle w:val="ListParagraph"/>
        <w:spacing w:after="0"/>
        <w:ind w:left="1800" w:hanging="450"/>
      </w:pPr>
      <w:r>
        <w:t>(e)</w:t>
      </w:r>
      <w:r>
        <w:tab/>
      </w:r>
      <w:r w:rsidR="0028208D">
        <w:t>work with teachers to ensure that research-based reading programs are implemented with fidelity;</w:t>
      </w:r>
    </w:p>
    <w:p w14:paraId="101A606A" w14:textId="6C0F9532" w:rsidR="0028208D" w:rsidRDefault="00C83913" w:rsidP="00BD1A35">
      <w:pPr>
        <w:pStyle w:val="ListParagraph"/>
        <w:spacing w:after="0"/>
        <w:ind w:left="1800" w:hanging="450"/>
      </w:pPr>
      <w:r>
        <w:t>(f)</w:t>
      </w:r>
      <w:r>
        <w:tab/>
      </w:r>
      <w:r w:rsidR="0028208D">
        <w:t>work with all teachers (including content area and elective areas) at the school they serve, and help prioritize time for those teachers, activities, and roles that will have the greatest impact on student achievement, namely coaching and mentoring in the classrooms; and</w:t>
      </w:r>
    </w:p>
    <w:p w14:paraId="321052D0" w14:textId="47D6E3DC" w:rsidR="0028208D" w:rsidRDefault="00C83913" w:rsidP="00BD1A35">
      <w:pPr>
        <w:pStyle w:val="ListParagraph"/>
        <w:spacing w:after="0"/>
        <w:ind w:left="1800" w:hanging="450"/>
      </w:pPr>
      <w:r>
        <w:t>(g)</w:t>
      </w:r>
      <w:r>
        <w:tab/>
      </w:r>
      <w:r w:rsidR="0028208D">
        <w:t>help lead and support reading leadership teams</w:t>
      </w:r>
      <w:r w:rsidR="00BB5EC2">
        <w:t>.</w:t>
      </w:r>
    </w:p>
    <w:p w14:paraId="2B57DEFE" w14:textId="4A898AC9" w:rsidR="0028208D" w:rsidRDefault="005B761E" w:rsidP="00BD1A35">
      <w:pPr>
        <w:spacing w:after="0"/>
        <w:ind w:left="1080" w:hanging="360"/>
        <w:rPr>
          <w:rFonts w:cs="Times New Roman"/>
          <w:szCs w:val="24"/>
        </w:rPr>
      </w:pPr>
      <w:r>
        <w:t>(3)</w:t>
      </w:r>
      <w:r>
        <w:tab/>
      </w:r>
      <w:r w:rsidR="005F668F" w:rsidRPr="0028208D">
        <w:rPr>
          <w:rFonts w:cs="Times New Roman"/>
          <w:szCs w:val="24"/>
        </w:rPr>
        <w:t xml:space="preserve">“The reading coach must not be assigned a regular classroom teaching assignment, must not perform administrative functions that deter from the flow of improving reading instruction and reading performance of students and must not devote a significant portion of his or her time to administering or coordinating assessments.” Schools and districts accepting funding to support a coaching position agree that the literacy coach must not serve as a full- or part-time administrator. </w:t>
      </w:r>
    </w:p>
    <w:p w14:paraId="1D1DAF51" w14:textId="16DB83D4" w:rsidR="00E81DC5" w:rsidRDefault="00E81DC5" w:rsidP="00BD1A35">
      <w:pPr>
        <w:spacing w:after="0"/>
        <w:rPr>
          <w:rFonts w:cs="Times New Roman"/>
          <w:szCs w:val="24"/>
        </w:rPr>
      </w:pPr>
    </w:p>
    <w:p w14:paraId="15361854" w14:textId="366E7C28" w:rsidR="00275538" w:rsidRPr="00275538" w:rsidRDefault="00E81DC5" w:rsidP="00BD1A35">
      <w:pPr>
        <w:spacing w:after="0"/>
        <w:rPr>
          <w:rFonts w:cs="Times New Roman"/>
          <w:szCs w:val="24"/>
        </w:rPr>
      </w:pPr>
      <w:r>
        <w:rPr>
          <w:rFonts w:cs="Times New Roman"/>
          <w:szCs w:val="24"/>
        </w:rPr>
        <w:t>Additionally,</w:t>
      </w:r>
    </w:p>
    <w:p w14:paraId="60D59252" w14:textId="7C6106CF" w:rsidR="00381AFE" w:rsidRPr="0028208D" w:rsidRDefault="0028208D" w:rsidP="00BD1A35">
      <w:pPr>
        <w:pStyle w:val="ListParagraph"/>
        <w:numPr>
          <w:ilvl w:val="0"/>
          <w:numId w:val="1"/>
        </w:numPr>
        <w:spacing w:after="0"/>
        <w:rPr>
          <w:rFonts w:cs="Times New Roman"/>
          <w:szCs w:val="24"/>
        </w:rPr>
      </w:pPr>
      <w:r w:rsidRPr="00381AFE">
        <w:rPr>
          <w:rFonts w:cs="Times New Roman"/>
          <w:szCs w:val="24"/>
        </w:rPr>
        <w:t xml:space="preserve">The district accounts for the specific amounts and uses of all funds provided pursuant to this agreement and agrees not to use these funds for any purpose except in accordance with this agreement. </w:t>
      </w:r>
    </w:p>
    <w:p w14:paraId="7C5B2F0C" w14:textId="3D62D5FE" w:rsidR="00381AFE" w:rsidRPr="00BB5EC2" w:rsidRDefault="015556A6" w:rsidP="00BD1A35">
      <w:pPr>
        <w:pStyle w:val="ListParagraph"/>
        <w:numPr>
          <w:ilvl w:val="0"/>
          <w:numId w:val="1"/>
        </w:numPr>
        <w:spacing w:after="0"/>
        <w:rPr>
          <w:rFonts w:cs="Times New Roman"/>
        </w:rPr>
      </w:pPr>
      <w:r w:rsidRPr="015556A6">
        <w:rPr>
          <w:rFonts w:cs="Times New Roman"/>
        </w:rPr>
        <w:t xml:space="preserve">The district requires the attendance of principals and other appropriate administrative staff at schools participating in the Palmetto Literacy Projects at the initial SCDE meeting related to the roles and responsibilities of the literacy coach as well as any other scheduled meetings or professional learning opportunities (PLOs) for principals and administrators. </w:t>
      </w:r>
    </w:p>
    <w:p w14:paraId="5128E8B4" w14:textId="60986C9B" w:rsidR="00381AFE" w:rsidRPr="00381AFE" w:rsidRDefault="005F668F" w:rsidP="00BD1A35">
      <w:pPr>
        <w:pStyle w:val="ListParagraph"/>
        <w:numPr>
          <w:ilvl w:val="0"/>
          <w:numId w:val="1"/>
        </w:numPr>
        <w:spacing w:after="0"/>
        <w:rPr>
          <w:rFonts w:cs="Times New Roman"/>
          <w:szCs w:val="24"/>
        </w:rPr>
      </w:pPr>
      <w:r w:rsidRPr="00381AFE">
        <w:rPr>
          <w:rFonts w:cs="Times New Roman"/>
          <w:szCs w:val="24"/>
        </w:rPr>
        <w:t>The district provides information on the names</w:t>
      </w:r>
      <w:r w:rsidR="00BB5EC2">
        <w:rPr>
          <w:rFonts w:cs="Times New Roman"/>
          <w:szCs w:val="24"/>
        </w:rPr>
        <w:t>, certification numbers,</w:t>
      </w:r>
      <w:r w:rsidRPr="00381AFE">
        <w:rPr>
          <w:rFonts w:cs="Times New Roman"/>
          <w:szCs w:val="24"/>
        </w:rPr>
        <w:t xml:space="preserve"> and qualifications</w:t>
      </w:r>
      <w:r w:rsidR="00BB5EC2">
        <w:rPr>
          <w:rFonts w:cs="Times New Roman"/>
          <w:szCs w:val="24"/>
        </w:rPr>
        <w:t>/endorsements</w:t>
      </w:r>
      <w:r w:rsidRPr="00381AFE">
        <w:rPr>
          <w:rFonts w:cs="Times New Roman"/>
          <w:szCs w:val="24"/>
        </w:rPr>
        <w:t xml:space="preserve"> of reading coaches funded by the state appropriations to the SCDE.</w:t>
      </w:r>
    </w:p>
    <w:p w14:paraId="29741949" w14:textId="77777777" w:rsidR="00381AFE" w:rsidRPr="00381AFE" w:rsidRDefault="005F668F" w:rsidP="00BD1A35">
      <w:pPr>
        <w:pStyle w:val="ListParagraph"/>
        <w:numPr>
          <w:ilvl w:val="0"/>
          <w:numId w:val="1"/>
        </w:numPr>
        <w:spacing w:after="0"/>
        <w:rPr>
          <w:rFonts w:cs="Times New Roman"/>
          <w:szCs w:val="24"/>
        </w:rPr>
      </w:pPr>
      <w:r w:rsidRPr="00381AFE">
        <w:rPr>
          <w:rFonts w:cs="Times New Roman"/>
          <w:szCs w:val="24"/>
        </w:rPr>
        <w:t xml:space="preserve">By accepting the funds, a school district agrees the funds will not be used to supplant existing school district expenditures, except for districts that either are currently, or in the prior fiscal year, were paying for literacy coaches with local funds. </w:t>
      </w:r>
    </w:p>
    <w:p w14:paraId="65FABB77" w14:textId="2F9456F7" w:rsidR="005F668F" w:rsidRDefault="00FA0513" w:rsidP="00BD1A35">
      <w:pPr>
        <w:pStyle w:val="ListParagraph"/>
        <w:numPr>
          <w:ilvl w:val="0"/>
          <w:numId w:val="1"/>
        </w:numPr>
        <w:spacing w:after="0"/>
        <w:rPr>
          <w:rFonts w:cs="Times New Roman"/>
          <w:szCs w:val="24"/>
        </w:rPr>
      </w:pPr>
      <w:r w:rsidRPr="00FA0513">
        <w:rPr>
          <w:rFonts w:cs="Times New Roman"/>
          <w:color w:val="000000"/>
          <w:szCs w:val="24"/>
        </w:rPr>
        <w:lastRenderedPageBreak/>
        <w:t>Funds appropriated for reading</w:t>
      </w:r>
      <w:r w:rsidRPr="00FA0513">
        <w:rPr>
          <w:rFonts w:cs="Times New Roman"/>
          <w:b/>
          <w:bCs/>
          <w:color w:val="000000"/>
          <w:szCs w:val="24"/>
        </w:rPr>
        <w:t>/</w:t>
      </w:r>
      <w:r>
        <w:rPr>
          <w:rFonts w:cs="Times New Roman"/>
          <w:color w:val="000000"/>
          <w:szCs w:val="24"/>
        </w:rPr>
        <w:t>literacy c</w:t>
      </w:r>
      <w:r w:rsidRPr="00FA0513">
        <w:rPr>
          <w:rFonts w:cs="Times New Roman"/>
          <w:color w:val="000000"/>
          <w:szCs w:val="24"/>
        </w:rPr>
        <w:t xml:space="preserve">oaches </w:t>
      </w:r>
      <w:r w:rsidR="007F13D0">
        <w:rPr>
          <w:rFonts w:cs="Times New Roman"/>
          <w:color w:val="000000"/>
          <w:szCs w:val="24"/>
        </w:rPr>
        <w:t xml:space="preserve">must </w:t>
      </w:r>
      <w:r w:rsidRPr="00FA0513">
        <w:rPr>
          <w:rFonts w:cs="Times New Roman"/>
          <w:color w:val="000000"/>
          <w:szCs w:val="24"/>
        </w:rPr>
        <w:t xml:space="preserve">be used to provide </w:t>
      </w:r>
      <w:r w:rsidRPr="00FA0513">
        <w:rPr>
          <w:rFonts w:cs="Times New Roman"/>
          <w:iCs/>
          <w:color w:val="000000"/>
          <w:szCs w:val="24"/>
        </w:rPr>
        <w:t>primary,</w:t>
      </w:r>
      <w:r w:rsidRPr="00FA0513">
        <w:rPr>
          <w:rFonts w:cs="Times New Roman"/>
          <w:color w:val="000000"/>
          <w:szCs w:val="24"/>
        </w:rPr>
        <w:t xml:space="preserve"> elementary</w:t>
      </w:r>
      <w:r w:rsidRPr="00FA0513">
        <w:rPr>
          <w:rFonts w:cs="Times New Roman"/>
          <w:iCs/>
          <w:color w:val="000000"/>
          <w:szCs w:val="24"/>
        </w:rPr>
        <w:t>, and/or middle</w:t>
      </w:r>
      <w:r w:rsidRPr="00FA0513">
        <w:rPr>
          <w:rFonts w:cs="Times New Roman"/>
          <w:color w:val="000000"/>
          <w:szCs w:val="24"/>
        </w:rPr>
        <w:t xml:space="preserve"> schools with </w:t>
      </w:r>
      <w:r w:rsidR="00E81DC5">
        <w:rPr>
          <w:rFonts w:cs="Times New Roman"/>
          <w:color w:val="000000"/>
          <w:szCs w:val="24"/>
        </w:rPr>
        <w:t xml:space="preserve">school-based </w:t>
      </w:r>
      <w:r w:rsidRPr="00FA0513">
        <w:rPr>
          <w:rFonts w:cs="Times New Roman"/>
          <w:color w:val="000000"/>
          <w:szCs w:val="24"/>
        </w:rPr>
        <w:t xml:space="preserve">reading/literacy coaches who shall serve according to the provisions in </w:t>
      </w:r>
      <w:r w:rsidR="009E114C">
        <w:rPr>
          <w:rFonts w:cs="Times New Roman"/>
          <w:color w:val="000000"/>
          <w:szCs w:val="24"/>
        </w:rPr>
        <w:t>R2S Act</w:t>
      </w:r>
      <w:r w:rsidRPr="00FA0513">
        <w:rPr>
          <w:rFonts w:cs="Times New Roman"/>
          <w:color w:val="000000"/>
          <w:szCs w:val="24"/>
        </w:rPr>
        <w:t>.</w:t>
      </w:r>
      <w:r>
        <w:rPr>
          <w:rFonts w:cs="Times New Roman"/>
          <w:color w:val="000000"/>
          <w:szCs w:val="24"/>
        </w:rPr>
        <w:t xml:space="preserve"> </w:t>
      </w:r>
      <w:r w:rsidR="005F668F" w:rsidRPr="005701EB">
        <w:rPr>
          <w:rFonts w:cs="Times New Roman"/>
          <w:szCs w:val="24"/>
        </w:rPr>
        <w:t>The district agrees to cooperate with any compliance and technical assistance vis</w:t>
      </w:r>
      <w:r w:rsidR="00F17C38">
        <w:rPr>
          <w:rFonts w:cs="Times New Roman"/>
          <w:szCs w:val="24"/>
        </w:rPr>
        <w:t xml:space="preserve">its from the SCDE during </w:t>
      </w:r>
      <w:r w:rsidR="009E114C">
        <w:rPr>
          <w:rFonts w:cs="Times New Roman"/>
          <w:szCs w:val="24"/>
        </w:rPr>
        <w:t xml:space="preserve">the </w:t>
      </w:r>
      <w:r w:rsidR="00452398">
        <w:rPr>
          <w:rFonts w:cs="Times New Roman"/>
          <w:szCs w:val="24"/>
        </w:rPr>
        <w:t>2023–24</w:t>
      </w:r>
      <w:r w:rsidR="009E114C">
        <w:rPr>
          <w:rFonts w:cs="Times New Roman"/>
          <w:szCs w:val="24"/>
        </w:rPr>
        <w:t xml:space="preserve"> school year</w:t>
      </w:r>
      <w:r w:rsidRPr="005701EB">
        <w:rPr>
          <w:rFonts w:cs="Times New Roman"/>
          <w:szCs w:val="24"/>
        </w:rPr>
        <w:t xml:space="preserve">. </w:t>
      </w:r>
    </w:p>
    <w:p w14:paraId="0D383B88" w14:textId="41CD414D" w:rsidR="00E81DC5" w:rsidRPr="00E81DC5" w:rsidRDefault="00E81DC5" w:rsidP="00BD1A35">
      <w:pPr>
        <w:pStyle w:val="ListParagraph"/>
        <w:numPr>
          <w:ilvl w:val="0"/>
          <w:numId w:val="1"/>
        </w:numPr>
        <w:spacing w:after="0"/>
        <w:rPr>
          <w:rFonts w:cs="Times New Roman"/>
          <w:szCs w:val="24"/>
        </w:rPr>
      </w:pPr>
      <w:r w:rsidRPr="00E81DC5">
        <w:rPr>
          <w:rFonts w:cs="Times New Roman"/>
          <w:szCs w:val="24"/>
        </w:rPr>
        <w:t xml:space="preserve">If the SCDE finds the district </w:t>
      </w:r>
      <w:r w:rsidR="009E114C">
        <w:rPr>
          <w:rFonts w:cs="Times New Roman"/>
          <w:szCs w:val="24"/>
        </w:rPr>
        <w:t xml:space="preserve">is </w:t>
      </w:r>
      <w:r w:rsidRPr="00E81DC5">
        <w:rPr>
          <w:rFonts w:cs="Times New Roman"/>
          <w:szCs w:val="24"/>
        </w:rPr>
        <w:t>using these funds for a coach to perform administrative functions contrary to the statute, the SCDE shall withhold the remaining balance of funds and seek recoupment of the funds spent in an unauthorized manner.</w:t>
      </w:r>
    </w:p>
    <w:p w14:paraId="5EF6BC0A" w14:textId="77777777" w:rsidR="005F668F" w:rsidRPr="005F668F" w:rsidRDefault="005F668F" w:rsidP="00BD1A35">
      <w:pPr>
        <w:spacing w:after="0"/>
        <w:ind w:firstLine="60"/>
        <w:rPr>
          <w:rFonts w:cs="Times New Roman"/>
          <w:szCs w:val="24"/>
        </w:rPr>
      </w:pPr>
    </w:p>
    <w:p w14:paraId="3A98B67B" w14:textId="77777777" w:rsidR="005F668F" w:rsidRPr="00381AFE" w:rsidRDefault="005F668F" w:rsidP="00BD1A35">
      <w:pPr>
        <w:pStyle w:val="Heading1"/>
        <w:spacing w:after="0"/>
      </w:pPr>
      <w:r w:rsidRPr="00381AFE">
        <w:t xml:space="preserve">III. JOB QUALIFICATIONS </w:t>
      </w:r>
    </w:p>
    <w:p w14:paraId="0F9D6746" w14:textId="77777777" w:rsidR="005F668F" w:rsidRPr="00512A82" w:rsidRDefault="005F668F" w:rsidP="00BD1A35">
      <w:pPr>
        <w:spacing w:after="0"/>
        <w:ind w:firstLine="60"/>
        <w:rPr>
          <w:rFonts w:cs="Times New Roman"/>
          <w:szCs w:val="24"/>
        </w:rPr>
      </w:pPr>
    </w:p>
    <w:p w14:paraId="7C1400E6" w14:textId="577D0B33" w:rsidR="00512A82" w:rsidRPr="00512A82" w:rsidRDefault="00CD5A70" w:rsidP="00BD1A35">
      <w:pPr>
        <w:spacing w:after="0"/>
        <w:rPr>
          <w:rFonts w:cs="Times New Roman"/>
          <w:szCs w:val="24"/>
        </w:rPr>
      </w:pPr>
      <w:r w:rsidRPr="00512A82">
        <w:rPr>
          <w:rFonts w:cs="Times New Roman"/>
          <w:color w:val="000000"/>
          <w:szCs w:val="24"/>
        </w:rPr>
        <w:t xml:space="preserve">The </w:t>
      </w:r>
      <w:r w:rsidR="007F13D0">
        <w:rPr>
          <w:rFonts w:cs="Times New Roman"/>
          <w:color w:val="000000"/>
          <w:szCs w:val="24"/>
        </w:rPr>
        <w:t xml:space="preserve">SCDE </w:t>
      </w:r>
      <w:r w:rsidRPr="00512A82">
        <w:rPr>
          <w:rFonts w:cs="Times New Roman"/>
          <w:color w:val="000000"/>
          <w:szCs w:val="24"/>
        </w:rPr>
        <w:t>must publish guidelines that define the minimum qualifications</w:t>
      </w:r>
      <w:r w:rsidR="00F064A6">
        <w:rPr>
          <w:rFonts w:cs="Times New Roman"/>
          <w:color w:val="000000"/>
          <w:szCs w:val="24"/>
        </w:rPr>
        <w:t xml:space="preserve"> for a reading/literacy coach. </w:t>
      </w:r>
      <w:r w:rsidRPr="00512A82">
        <w:rPr>
          <w:rFonts w:cs="Times New Roman"/>
          <w:color w:val="000000"/>
          <w:szCs w:val="24"/>
        </w:rPr>
        <w:t>These guidelines must deem any licensed/certified teacher qualified if, at a minimum, he or she:</w:t>
      </w:r>
    </w:p>
    <w:p w14:paraId="37D51CFE" w14:textId="35749D65" w:rsidR="009334F5" w:rsidRPr="00512A82" w:rsidRDefault="009334F5" w:rsidP="00BD1A35">
      <w:pPr>
        <w:pStyle w:val="ListParagraph"/>
        <w:numPr>
          <w:ilvl w:val="0"/>
          <w:numId w:val="3"/>
        </w:numPr>
        <w:spacing w:after="0"/>
        <w:rPr>
          <w:rFonts w:cs="Times New Roman"/>
          <w:szCs w:val="24"/>
        </w:rPr>
      </w:pPr>
      <w:r w:rsidRPr="00512A82">
        <w:rPr>
          <w:rFonts w:cs="Times New Roman"/>
          <w:color w:val="000000"/>
          <w:szCs w:val="24"/>
        </w:rPr>
        <w:t xml:space="preserve">holds a bachelor's degree or higher and </w:t>
      </w:r>
      <w:r w:rsidR="00512A82" w:rsidRPr="00512A82">
        <w:rPr>
          <w:rFonts w:cs="Times New Roman"/>
          <w:color w:val="000000"/>
          <w:szCs w:val="24"/>
        </w:rPr>
        <w:t xml:space="preserve">the </w:t>
      </w:r>
      <w:r w:rsidR="007F13D0">
        <w:rPr>
          <w:rFonts w:cs="Times New Roman"/>
          <w:color w:val="000000"/>
          <w:szCs w:val="24"/>
        </w:rPr>
        <w:t>R2S</w:t>
      </w:r>
      <w:r w:rsidR="00512A82" w:rsidRPr="00512A82">
        <w:rPr>
          <w:rFonts w:cs="Times New Roman"/>
          <w:color w:val="000000"/>
          <w:szCs w:val="24"/>
        </w:rPr>
        <w:t xml:space="preserve"> Literacy Coach or </w:t>
      </w:r>
      <w:r w:rsidR="007F13D0">
        <w:rPr>
          <w:rFonts w:cs="Times New Roman"/>
          <w:color w:val="000000"/>
          <w:szCs w:val="24"/>
        </w:rPr>
        <w:t xml:space="preserve">R2S </w:t>
      </w:r>
      <w:r w:rsidR="00512A82" w:rsidRPr="00512A82">
        <w:rPr>
          <w:rFonts w:cs="Times New Roman"/>
          <w:color w:val="000000"/>
          <w:szCs w:val="24"/>
        </w:rPr>
        <w:t>Literacy Specialist endorsement</w:t>
      </w:r>
      <w:r w:rsidRPr="00512A82">
        <w:rPr>
          <w:rFonts w:cs="Times New Roman"/>
          <w:color w:val="000000"/>
          <w:szCs w:val="24"/>
        </w:rPr>
        <w:t>; or</w:t>
      </w:r>
    </w:p>
    <w:p w14:paraId="0E82F9CB" w14:textId="4B7D2E7F" w:rsidR="00512A82" w:rsidRPr="00512A82" w:rsidRDefault="00512A82" w:rsidP="00BD1A35">
      <w:pPr>
        <w:pStyle w:val="ListParagraph"/>
        <w:numPr>
          <w:ilvl w:val="0"/>
          <w:numId w:val="3"/>
        </w:numPr>
        <w:spacing w:after="0"/>
        <w:rPr>
          <w:rFonts w:cs="Times New Roman"/>
          <w:szCs w:val="24"/>
        </w:rPr>
      </w:pPr>
      <w:r>
        <w:rPr>
          <w:rFonts w:cs="Times New Roman"/>
          <w:color w:val="000000"/>
          <w:szCs w:val="24"/>
        </w:rPr>
        <w:t xml:space="preserve">holds a bachelor’s degree or higher and is actively pursuing the </w:t>
      </w:r>
      <w:r w:rsidR="007F13D0">
        <w:rPr>
          <w:rFonts w:cs="Times New Roman"/>
          <w:color w:val="000000"/>
          <w:szCs w:val="24"/>
        </w:rPr>
        <w:t xml:space="preserve">R2S </w:t>
      </w:r>
      <w:r>
        <w:rPr>
          <w:rFonts w:cs="Times New Roman"/>
          <w:color w:val="000000"/>
          <w:szCs w:val="24"/>
        </w:rPr>
        <w:t xml:space="preserve">Literacy Coach or </w:t>
      </w:r>
      <w:r w:rsidR="007F13D0">
        <w:rPr>
          <w:rFonts w:cs="Times New Roman"/>
          <w:color w:val="000000"/>
          <w:szCs w:val="24"/>
        </w:rPr>
        <w:t xml:space="preserve">R2S </w:t>
      </w:r>
      <w:r>
        <w:rPr>
          <w:rFonts w:cs="Times New Roman"/>
          <w:color w:val="000000"/>
          <w:szCs w:val="24"/>
        </w:rPr>
        <w:t>Literacy Specialist endorsement; or</w:t>
      </w:r>
    </w:p>
    <w:p w14:paraId="7270E41F" w14:textId="028B9CFC" w:rsidR="00F067B6" w:rsidRDefault="00512A82" w:rsidP="00BD1A35">
      <w:pPr>
        <w:pStyle w:val="ListParagraph"/>
        <w:numPr>
          <w:ilvl w:val="0"/>
          <w:numId w:val="3"/>
        </w:numPr>
        <w:spacing w:after="0"/>
        <w:rPr>
          <w:rFonts w:cs="Times New Roman"/>
          <w:szCs w:val="24"/>
        </w:rPr>
      </w:pPr>
      <w:r>
        <w:rPr>
          <w:rFonts w:cs="Times New Roman"/>
          <w:szCs w:val="24"/>
        </w:rPr>
        <w:t xml:space="preserve">holds a master’s degree or higher in reading or a closely related field and is actively pursuing the </w:t>
      </w:r>
      <w:r w:rsidR="007F13D0">
        <w:rPr>
          <w:rFonts w:cs="Times New Roman"/>
          <w:szCs w:val="24"/>
        </w:rPr>
        <w:t>R2S</w:t>
      </w:r>
      <w:r>
        <w:rPr>
          <w:rFonts w:cs="Times New Roman"/>
          <w:szCs w:val="24"/>
        </w:rPr>
        <w:t xml:space="preserve"> Literacy Coach or </w:t>
      </w:r>
      <w:r w:rsidR="007F13D0">
        <w:rPr>
          <w:rFonts w:cs="Times New Roman"/>
          <w:szCs w:val="24"/>
        </w:rPr>
        <w:t>R2S</w:t>
      </w:r>
      <w:r>
        <w:rPr>
          <w:rFonts w:cs="Times New Roman"/>
          <w:szCs w:val="24"/>
        </w:rPr>
        <w:t xml:space="preserve"> Literacy Specialist endorsement.</w:t>
      </w:r>
    </w:p>
    <w:p w14:paraId="41121815" w14:textId="77777777" w:rsidR="00BD1A35" w:rsidRPr="00512A82" w:rsidRDefault="00BD1A35" w:rsidP="00BD1A35">
      <w:pPr>
        <w:pStyle w:val="ListParagraph"/>
        <w:spacing w:after="0"/>
        <w:rPr>
          <w:rFonts w:cs="Times New Roman"/>
          <w:szCs w:val="24"/>
        </w:rPr>
      </w:pPr>
    </w:p>
    <w:p w14:paraId="39F3FCA6" w14:textId="77C517C0" w:rsidR="00E81DC5" w:rsidRDefault="009334F5" w:rsidP="00BD1A35">
      <w:pPr>
        <w:spacing w:after="0"/>
        <w:rPr>
          <w:rFonts w:cs="Times New Roman"/>
          <w:szCs w:val="24"/>
        </w:rPr>
      </w:pPr>
      <w:r w:rsidRPr="009334F5">
        <w:rPr>
          <w:rFonts w:cs="Times New Roman"/>
          <w:color w:val="000000"/>
          <w:szCs w:val="24"/>
        </w:rPr>
        <w:t xml:space="preserve">Within these guidelines, the </w:t>
      </w:r>
      <w:r w:rsidR="007F13D0">
        <w:rPr>
          <w:rFonts w:cs="Times New Roman"/>
          <w:color w:val="000000"/>
          <w:szCs w:val="24"/>
        </w:rPr>
        <w:t>SCDE</w:t>
      </w:r>
      <w:r w:rsidRPr="009334F5">
        <w:rPr>
          <w:rFonts w:cs="Times New Roman"/>
          <w:color w:val="000000"/>
          <w:szCs w:val="24"/>
        </w:rPr>
        <w:t xml:space="preserve"> must assist districts in identifying a reading</w:t>
      </w:r>
      <w:r w:rsidRPr="009334F5">
        <w:rPr>
          <w:rFonts w:cs="Times New Roman"/>
          <w:b/>
          <w:bCs/>
          <w:color w:val="000000"/>
          <w:szCs w:val="24"/>
        </w:rPr>
        <w:t>/</w:t>
      </w:r>
      <w:r w:rsidRPr="009334F5">
        <w:rPr>
          <w:rFonts w:cs="Times New Roman"/>
          <w:color w:val="000000"/>
          <w:szCs w:val="24"/>
        </w:rPr>
        <w:t>literacy coach in the event that the school is not successful in identifying and directly em</w:t>
      </w:r>
      <w:r w:rsidR="00F064A6">
        <w:rPr>
          <w:rFonts w:cs="Times New Roman"/>
          <w:color w:val="000000"/>
          <w:szCs w:val="24"/>
        </w:rPr>
        <w:t xml:space="preserve">ploying a qualified candidate. </w:t>
      </w:r>
      <w:r w:rsidRPr="009334F5">
        <w:rPr>
          <w:rFonts w:cs="Times New Roman"/>
          <w:color w:val="000000"/>
          <w:szCs w:val="24"/>
        </w:rPr>
        <w:t>The provisions of subsection (A), including the local support requirements, shall also apply to any allocations made pursuant to this paragraph.</w:t>
      </w:r>
    </w:p>
    <w:p w14:paraId="420C376C" w14:textId="77777777" w:rsidR="00BB5EC2" w:rsidRDefault="00BB5EC2" w:rsidP="00BD1A35">
      <w:pPr>
        <w:spacing w:after="0"/>
        <w:rPr>
          <w:rFonts w:cs="Times New Roman"/>
          <w:szCs w:val="24"/>
        </w:rPr>
      </w:pPr>
    </w:p>
    <w:p w14:paraId="53E6150F" w14:textId="5616B558" w:rsidR="00E81DC5" w:rsidRPr="005701EB" w:rsidRDefault="00E81DC5" w:rsidP="00BD1A35">
      <w:pPr>
        <w:pStyle w:val="Heading1"/>
        <w:spacing w:after="0"/>
      </w:pPr>
      <w:r>
        <w:t>IV</w:t>
      </w:r>
      <w:r w:rsidRPr="005701EB">
        <w:t>. ALTERNATIVE COACH PROGRAM</w:t>
      </w:r>
    </w:p>
    <w:p w14:paraId="3CC2C262" w14:textId="01FB5AA6" w:rsidR="00E81DC5" w:rsidRPr="005F668F" w:rsidRDefault="00E81DC5" w:rsidP="00BD1A35">
      <w:pPr>
        <w:spacing w:after="0"/>
        <w:rPr>
          <w:rFonts w:cs="Times New Roman"/>
          <w:szCs w:val="24"/>
        </w:rPr>
      </w:pPr>
    </w:p>
    <w:p w14:paraId="16A7EC97" w14:textId="5F2BF829" w:rsidR="00E81DC5" w:rsidRPr="005F668F" w:rsidRDefault="00E81DC5" w:rsidP="00BD1A35">
      <w:pPr>
        <w:spacing w:after="0"/>
        <w:rPr>
          <w:rFonts w:cs="Times New Roman"/>
          <w:szCs w:val="24"/>
        </w:rPr>
      </w:pPr>
      <w:r w:rsidRPr="005F668F">
        <w:rPr>
          <w:rFonts w:cs="Times New Roman"/>
          <w:szCs w:val="24"/>
        </w:rPr>
        <w:t xml:space="preserve">If a district is deemed to have the personnel and financial capacity to provide the support and training for school-based </w:t>
      </w:r>
      <w:r w:rsidR="00390AEB">
        <w:rPr>
          <w:rFonts w:cs="Times New Roman"/>
          <w:szCs w:val="24"/>
        </w:rPr>
        <w:t>reading/</w:t>
      </w:r>
      <w:r w:rsidRPr="005F668F">
        <w:rPr>
          <w:rFonts w:cs="Times New Roman"/>
          <w:szCs w:val="24"/>
        </w:rPr>
        <w:t xml:space="preserve">literacy coaches, a district may elect to have state-funded coaches obtain the endorsements and receive support through a means </w:t>
      </w:r>
      <w:r w:rsidRPr="00C071C5">
        <w:rPr>
          <w:rFonts w:cs="Times New Roman"/>
          <w:szCs w:val="24"/>
        </w:rPr>
        <w:t xml:space="preserve">other than the SCDE </w:t>
      </w:r>
      <w:r w:rsidR="00390AEB">
        <w:rPr>
          <w:rFonts w:cs="Times New Roman"/>
          <w:szCs w:val="24"/>
        </w:rPr>
        <w:t xml:space="preserve">R2S </w:t>
      </w:r>
      <w:r w:rsidRPr="00C071C5">
        <w:rPr>
          <w:rFonts w:cs="Times New Roman"/>
          <w:szCs w:val="24"/>
        </w:rPr>
        <w:t>Coach Institute.</w:t>
      </w:r>
      <w:r w:rsidRPr="005F668F">
        <w:rPr>
          <w:rFonts w:cs="Times New Roman"/>
          <w:szCs w:val="24"/>
        </w:rPr>
        <w:t xml:space="preserve"> This alternative training must be rigorous and focused on using data and evidence-based practices. If a district elects to have coaches participate in an alternative training, it must be at the district’s expense. All courses provided to coaches to fulfill the R2S Teacher and Coach endorsements must be approved through the R2S approval process</w:t>
      </w:r>
      <w:r w:rsidR="003C4382">
        <w:rPr>
          <w:rFonts w:cs="Times New Roman"/>
          <w:szCs w:val="24"/>
        </w:rPr>
        <w:t xml:space="preserve"> in the Office of Early Learning and Literacy</w:t>
      </w:r>
      <w:r w:rsidRPr="005F668F">
        <w:rPr>
          <w:rFonts w:cs="Times New Roman"/>
          <w:szCs w:val="24"/>
        </w:rPr>
        <w:t>.</w:t>
      </w:r>
    </w:p>
    <w:p w14:paraId="432C1F2B" w14:textId="5899A047" w:rsidR="00E81DC5" w:rsidRPr="005F668F" w:rsidRDefault="00E81DC5" w:rsidP="00BD1A35">
      <w:pPr>
        <w:spacing w:after="0"/>
        <w:rPr>
          <w:rFonts w:cs="Times New Roman"/>
          <w:szCs w:val="24"/>
        </w:rPr>
      </w:pPr>
    </w:p>
    <w:p w14:paraId="0EB484F3" w14:textId="75D36137" w:rsidR="00E81DC5" w:rsidRPr="005F668F" w:rsidRDefault="00E81DC5" w:rsidP="00BD1A35">
      <w:pPr>
        <w:spacing w:after="0"/>
        <w:rPr>
          <w:rFonts w:cs="Times New Roman"/>
          <w:szCs w:val="24"/>
        </w:rPr>
      </w:pPr>
      <w:r w:rsidRPr="005F668F">
        <w:rPr>
          <w:rFonts w:cs="Times New Roman"/>
          <w:szCs w:val="24"/>
        </w:rPr>
        <w:t>Districts that wish to provide alternative training for coaches must have courses app</w:t>
      </w:r>
      <w:r w:rsidR="00484C77">
        <w:rPr>
          <w:rFonts w:cs="Times New Roman"/>
          <w:szCs w:val="24"/>
        </w:rPr>
        <w:t>roved prior to offering courses</w:t>
      </w:r>
      <w:r w:rsidRPr="005F668F">
        <w:rPr>
          <w:rFonts w:cs="Times New Roman"/>
          <w:szCs w:val="24"/>
        </w:rPr>
        <w:t xml:space="preserve"> and</w:t>
      </w:r>
      <w:r w:rsidR="00484C77">
        <w:rPr>
          <w:rFonts w:cs="Times New Roman"/>
          <w:szCs w:val="24"/>
        </w:rPr>
        <w:t xml:space="preserve"> must</w:t>
      </w:r>
      <w:r w:rsidRPr="005F668F">
        <w:rPr>
          <w:rFonts w:cs="Times New Roman"/>
          <w:szCs w:val="24"/>
        </w:rPr>
        <w:t xml:space="preserve"> submit both a written request and a detailed plan for providing courses as well as support that will be provided to the coaches.</w:t>
      </w:r>
    </w:p>
    <w:p w14:paraId="3E5D06F7" w14:textId="1C31C432" w:rsidR="00E81DC5" w:rsidRPr="005F668F" w:rsidRDefault="00E81DC5" w:rsidP="00BD1A35">
      <w:pPr>
        <w:spacing w:after="0"/>
        <w:rPr>
          <w:rFonts w:cs="Times New Roman"/>
          <w:szCs w:val="24"/>
        </w:rPr>
      </w:pPr>
    </w:p>
    <w:p w14:paraId="11E0FD69" w14:textId="4489FBD2" w:rsidR="00E81DC5" w:rsidRPr="005F668F" w:rsidRDefault="00E81DC5" w:rsidP="00BD1A35">
      <w:pPr>
        <w:spacing w:after="0"/>
        <w:rPr>
          <w:rFonts w:cs="Times New Roman"/>
          <w:szCs w:val="24"/>
        </w:rPr>
      </w:pPr>
      <w:r w:rsidRPr="005F668F">
        <w:rPr>
          <w:rFonts w:cs="Times New Roman"/>
          <w:szCs w:val="24"/>
        </w:rPr>
        <w:t>A written request to provide alternative training must b</w:t>
      </w:r>
      <w:r w:rsidR="00424A38">
        <w:rPr>
          <w:rFonts w:cs="Times New Roman"/>
          <w:szCs w:val="24"/>
        </w:rPr>
        <w:t xml:space="preserve">e received by </w:t>
      </w:r>
      <w:r w:rsidR="001A068C">
        <w:rPr>
          <w:rFonts w:cs="Times New Roman"/>
          <w:szCs w:val="24"/>
        </w:rPr>
        <w:t>September 1</w:t>
      </w:r>
      <w:r w:rsidR="008F482A">
        <w:rPr>
          <w:rFonts w:cs="Times New Roman"/>
          <w:szCs w:val="24"/>
        </w:rPr>
        <w:t>1</w:t>
      </w:r>
      <w:r w:rsidR="001A068C">
        <w:rPr>
          <w:rFonts w:cs="Times New Roman"/>
          <w:szCs w:val="24"/>
        </w:rPr>
        <w:t>, 202</w:t>
      </w:r>
      <w:r w:rsidR="00452398">
        <w:rPr>
          <w:rFonts w:cs="Times New Roman"/>
          <w:szCs w:val="24"/>
        </w:rPr>
        <w:t>3</w:t>
      </w:r>
      <w:r w:rsidR="00C2737B">
        <w:rPr>
          <w:rFonts w:cs="Times New Roman"/>
          <w:szCs w:val="24"/>
        </w:rPr>
        <w:t>.</w:t>
      </w:r>
      <w:r w:rsidRPr="005F668F">
        <w:rPr>
          <w:rFonts w:cs="Times New Roman"/>
          <w:szCs w:val="24"/>
        </w:rPr>
        <w:t xml:space="preserve"> Plans for providing alternative training must be received by </w:t>
      </w:r>
      <w:r w:rsidR="001A068C">
        <w:rPr>
          <w:rFonts w:cs="Times New Roman"/>
          <w:szCs w:val="24"/>
        </w:rPr>
        <w:t>September 30, 202</w:t>
      </w:r>
      <w:r w:rsidR="00452398">
        <w:rPr>
          <w:rFonts w:cs="Times New Roman"/>
          <w:szCs w:val="24"/>
        </w:rPr>
        <w:t>3</w:t>
      </w:r>
      <w:r w:rsidR="00C2737B">
        <w:rPr>
          <w:rFonts w:cs="Times New Roman"/>
          <w:szCs w:val="24"/>
        </w:rPr>
        <w:t>.</w:t>
      </w:r>
    </w:p>
    <w:p w14:paraId="7F666A26" w14:textId="23339FC5" w:rsidR="00E81DC5" w:rsidRPr="005F668F" w:rsidRDefault="00E81DC5" w:rsidP="00BD1A35">
      <w:pPr>
        <w:spacing w:after="0"/>
        <w:rPr>
          <w:rFonts w:cs="Times New Roman"/>
          <w:szCs w:val="24"/>
        </w:rPr>
      </w:pPr>
    </w:p>
    <w:p w14:paraId="17033F2D" w14:textId="77777777" w:rsidR="00E81DC5" w:rsidRPr="00407842" w:rsidRDefault="00E81DC5" w:rsidP="00BD1A35">
      <w:pPr>
        <w:spacing w:after="0"/>
        <w:rPr>
          <w:rFonts w:cs="Times New Roman"/>
          <w:szCs w:val="24"/>
        </w:rPr>
      </w:pPr>
      <w:r w:rsidRPr="005F668F">
        <w:rPr>
          <w:rFonts w:cs="Times New Roman"/>
          <w:szCs w:val="24"/>
        </w:rPr>
        <w:t>The SCDE has the final approva</w:t>
      </w:r>
      <w:r>
        <w:rPr>
          <w:rFonts w:cs="Times New Roman"/>
          <w:szCs w:val="24"/>
        </w:rPr>
        <w:t>l for the alternative training.</w:t>
      </w:r>
    </w:p>
    <w:p w14:paraId="379FCF34" w14:textId="4E458E9D" w:rsidR="00BD1A35" w:rsidRDefault="00BD1A35" w:rsidP="00BD1A35">
      <w:pPr>
        <w:spacing w:after="0"/>
        <w:rPr>
          <w:rFonts w:cs="Times New Roman"/>
          <w:b/>
          <w:szCs w:val="24"/>
        </w:rPr>
      </w:pPr>
    </w:p>
    <w:p w14:paraId="4F550A5C" w14:textId="319D8EC4" w:rsidR="00350655" w:rsidRPr="004D5548" w:rsidRDefault="008F6D4D" w:rsidP="00BD1A35">
      <w:pPr>
        <w:pStyle w:val="Heading1"/>
        <w:spacing w:after="0"/>
      </w:pPr>
      <w:r>
        <w:lastRenderedPageBreak/>
        <w:t>V.</w:t>
      </w:r>
      <w:r w:rsidR="00350655" w:rsidRPr="004D5548">
        <w:t xml:space="preserve"> </w:t>
      </w:r>
      <w:r w:rsidR="00350655" w:rsidRPr="00381AFE">
        <w:t xml:space="preserve">ADDITIONAL </w:t>
      </w:r>
      <w:r w:rsidR="00355FFB">
        <w:t>AGREEMENTS</w:t>
      </w:r>
    </w:p>
    <w:p w14:paraId="0C7B5440" w14:textId="77777777" w:rsidR="00350655" w:rsidRDefault="00350655" w:rsidP="00BD1A35">
      <w:pPr>
        <w:spacing w:after="0"/>
        <w:ind w:firstLine="60"/>
        <w:rPr>
          <w:rFonts w:cs="Times New Roman"/>
          <w:szCs w:val="24"/>
        </w:rPr>
      </w:pPr>
    </w:p>
    <w:p w14:paraId="725BD325" w14:textId="4ED24D1D" w:rsidR="00350655" w:rsidRPr="007F571B" w:rsidRDefault="00350655" w:rsidP="00BD1A35">
      <w:pPr>
        <w:spacing w:after="0"/>
        <w:rPr>
          <w:rFonts w:cs="Times New Roman"/>
          <w:szCs w:val="24"/>
        </w:rPr>
      </w:pPr>
      <w:r w:rsidRPr="007F571B">
        <w:rPr>
          <w:rFonts w:cs="Times New Roman"/>
          <w:szCs w:val="24"/>
        </w:rPr>
        <w:t>The SCDE and the district agree to minimum additional qualifications</w:t>
      </w:r>
      <w:r w:rsidR="00C071C5">
        <w:rPr>
          <w:rFonts w:cs="Times New Roman"/>
          <w:szCs w:val="24"/>
        </w:rPr>
        <w:t xml:space="preserve"> and responsibilities</w:t>
      </w:r>
      <w:r w:rsidRPr="007F571B">
        <w:rPr>
          <w:rFonts w:cs="Times New Roman"/>
          <w:szCs w:val="24"/>
        </w:rPr>
        <w:t xml:space="preserve"> for a </w:t>
      </w:r>
      <w:r w:rsidR="00C071C5">
        <w:rPr>
          <w:rFonts w:cs="Times New Roman"/>
          <w:szCs w:val="24"/>
        </w:rPr>
        <w:t>school-based reading/</w:t>
      </w:r>
      <w:r w:rsidRPr="007F571B">
        <w:rPr>
          <w:rFonts w:cs="Times New Roman"/>
          <w:szCs w:val="24"/>
        </w:rPr>
        <w:t xml:space="preserve">literacy coach. The additional qualifications are as follows: </w:t>
      </w:r>
    </w:p>
    <w:p w14:paraId="4173F5BA" w14:textId="3316B960" w:rsidR="00EF0DFE" w:rsidRDefault="001832CE" w:rsidP="00BD1A35">
      <w:pPr>
        <w:pStyle w:val="ListParagraph"/>
        <w:numPr>
          <w:ilvl w:val="0"/>
          <w:numId w:val="8"/>
        </w:numPr>
        <w:spacing w:after="0"/>
        <w:rPr>
          <w:rFonts w:cs="Times New Roman"/>
          <w:szCs w:val="24"/>
        </w:rPr>
      </w:pPr>
      <w:r>
        <w:rPr>
          <w:rFonts w:cs="Times New Roman"/>
          <w:szCs w:val="24"/>
        </w:rPr>
        <w:t>H</w:t>
      </w:r>
      <w:r w:rsidR="00350655" w:rsidRPr="00EF0DFE">
        <w:rPr>
          <w:rFonts w:cs="Times New Roman"/>
          <w:szCs w:val="24"/>
        </w:rPr>
        <w:t>as knowledge of and the ability to apply adult learning theory within professional learning experiences</w:t>
      </w:r>
      <w:r w:rsidR="00EF0DFE" w:rsidRPr="00EF0DFE">
        <w:rPr>
          <w:rFonts w:cs="Times New Roman"/>
          <w:szCs w:val="24"/>
        </w:rPr>
        <w:t>;</w:t>
      </w:r>
    </w:p>
    <w:p w14:paraId="04288CF8" w14:textId="4DD9062C" w:rsidR="00EF0DFE" w:rsidRDefault="001832CE" w:rsidP="00BD1A35">
      <w:pPr>
        <w:pStyle w:val="ListParagraph"/>
        <w:numPr>
          <w:ilvl w:val="0"/>
          <w:numId w:val="8"/>
        </w:numPr>
        <w:spacing w:after="0"/>
        <w:rPr>
          <w:rFonts w:cs="Times New Roman"/>
          <w:szCs w:val="24"/>
        </w:rPr>
      </w:pPr>
      <w:r>
        <w:rPr>
          <w:rFonts w:cs="Times New Roman"/>
          <w:szCs w:val="24"/>
        </w:rPr>
        <w:t>W</w:t>
      </w:r>
      <w:r w:rsidR="00350655" w:rsidRPr="00EF0DFE">
        <w:rPr>
          <w:rFonts w:cs="Times New Roman"/>
          <w:szCs w:val="24"/>
        </w:rPr>
        <w:t xml:space="preserve">orks effectively with adults and motivates them to change practices; </w:t>
      </w:r>
    </w:p>
    <w:p w14:paraId="17F10684" w14:textId="16960476" w:rsidR="00EF0DFE" w:rsidRDefault="001832CE" w:rsidP="00BD1A35">
      <w:pPr>
        <w:pStyle w:val="ListParagraph"/>
        <w:numPr>
          <w:ilvl w:val="0"/>
          <w:numId w:val="8"/>
        </w:numPr>
        <w:spacing w:after="0"/>
        <w:rPr>
          <w:rFonts w:cs="Times New Roman"/>
          <w:szCs w:val="24"/>
        </w:rPr>
      </w:pPr>
      <w:r>
        <w:rPr>
          <w:rFonts w:cs="Times New Roman"/>
          <w:szCs w:val="24"/>
        </w:rPr>
        <w:t>H</w:t>
      </w:r>
      <w:r w:rsidR="00350655" w:rsidRPr="00EF0DFE">
        <w:rPr>
          <w:rFonts w:cs="Times New Roman"/>
          <w:szCs w:val="24"/>
        </w:rPr>
        <w:t xml:space="preserve">as experience as a successful classroom teacher; </w:t>
      </w:r>
    </w:p>
    <w:p w14:paraId="7ED88574" w14:textId="16EBE9EA" w:rsidR="00EF0DFE" w:rsidRDefault="001832CE" w:rsidP="00BD1A35">
      <w:pPr>
        <w:pStyle w:val="ListParagraph"/>
        <w:numPr>
          <w:ilvl w:val="0"/>
          <w:numId w:val="8"/>
        </w:numPr>
        <w:spacing w:after="0"/>
        <w:rPr>
          <w:rFonts w:cs="Times New Roman"/>
          <w:szCs w:val="24"/>
        </w:rPr>
      </w:pPr>
      <w:r>
        <w:rPr>
          <w:rFonts w:cs="Times New Roman"/>
          <w:szCs w:val="24"/>
        </w:rPr>
        <w:t>H</w:t>
      </w:r>
      <w:r w:rsidR="00350655" w:rsidRPr="00EF0DFE">
        <w:rPr>
          <w:rFonts w:cs="Times New Roman"/>
          <w:szCs w:val="24"/>
        </w:rPr>
        <w:t xml:space="preserve">as experience in increasing student achievement in reading; </w:t>
      </w:r>
    </w:p>
    <w:p w14:paraId="016D7CCE" w14:textId="709889C3" w:rsidR="00EF0DFE" w:rsidRDefault="001832CE" w:rsidP="00BD1A35">
      <w:pPr>
        <w:pStyle w:val="ListParagraph"/>
        <w:numPr>
          <w:ilvl w:val="0"/>
          <w:numId w:val="8"/>
        </w:numPr>
        <w:spacing w:after="0"/>
        <w:rPr>
          <w:rFonts w:cs="Times New Roman"/>
          <w:szCs w:val="24"/>
        </w:rPr>
      </w:pPr>
      <w:r>
        <w:rPr>
          <w:rFonts w:cs="Times New Roman"/>
          <w:szCs w:val="24"/>
        </w:rPr>
        <w:t>H</w:t>
      </w:r>
      <w:r w:rsidR="00350655" w:rsidRPr="00EF0DFE">
        <w:rPr>
          <w:rFonts w:cs="Times New Roman"/>
          <w:szCs w:val="24"/>
        </w:rPr>
        <w:t xml:space="preserve">as knowledge of evidence-based reading research, quality reading instruction, and a depth of content knowledge; </w:t>
      </w:r>
    </w:p>
    <w:p w14:paraId="3A8734A5" w14:textId="725D074E" w:rsidR="00EF0DFE" w:rsidRDefault="001832CE" w:rsidP="00BD1A35">
      <w:pPr>
        <w:pStyle w:val="ListParagraph"/>
        <w:numPr>
          <w:ilvl w:val="0"/>
          <w:numId w:val="8"/>
        </w:numPr>
        <w:spacing w:after="0"/>
        <w:rPr>
          <w:rFonts w:cs="Times New Roman"/>
          <w:szCs w:val="24"/>
        </w:rPr>
      </w:pPr>
      <w:r>
        <w:rPr>
          <w:rFonts w:cs="Times New Roman"/>
          <w:szCs w:val="24"/>
        </w:rPr>
        <w:t>H</w:t>
      </w:r>
      <w:r w:rsidR="00350655" w:rsidRPr="00EF0DFE">
        <w:rPr>
          <w:rFonts w:cs="Times New Roman"/>
          <w:szCs w:val="24"/>
        </w:rPr>
        <w:t xml:space="preserve">as an ability to integrate reading strategies into other content areas; </w:t>
      </w:r>
    </w:p>
    <w:p w14:paraId="0FC76762" w14:textId="4336D4F5" w:rsidR="00EF0DFE" w:rsidRDefault="001832CE" w:rsidP="00BD1A35">
      <w:pPr>
        <w:pStyle w:val="ListParagraph"/>
        <w:numPr>
          <w:ilvl w:val="0"/>
          <w:numId w:val="8"/>
        </w:numPr>
        <w:spacing w:after="0"/>
        <w:rPr>
          <w:rFonts w:cs="Times New Roman"/>
          <w:szCs w:val="24"/>
        </w:rPr>
      </w:pPr>
      <w:r>
        <w:rPr>
          <w:rFonts w:cs="Times New Roman"/>
          <w:szCs w:val="24"/>
        </w:rPr>
        <w:t>I</w:t>
      </w:r>
      <w:r w:rsidR="00350655" w:rsidRPr="00EF0DFE">
        <w:rPr>
          <w:rFonts w:cs="Times New Roman"/>
          <w:szCs w:val="24"/>
        </w:rPr>
        <w:t xml:space="preserve">s experienced in data analysis to inform instruction; </w:t>
      </w:r>
      <w:r w:rsidR="00EF0DFE" w:rsidRPr="00EF0DFE">
        <w:rPr>
          <w:rFonts w:cs="Times New Roman"/>
          <w:szCs w:val="24"/>
        </w:rPr>
        <w:t>and</w:t>
      </w:r>
    </w:p>
    <w:p w14:paraId="4D5C6DA0" w14:textId="28965DD0" w:rsidR="00350655" w:rsidRPr="00EF0DFE" w:rsidRDefault="001832CE" w:rsidP="00BD1A35">
      <w:pPr>
        <w:pStyle w:val="ListParagraph"/>
        <w:numPr>
          <w:ilvl w:val="0"/>
          <w:numId w:val="8"/>
        </w:numPr>
        <w:spacing w:after="0"/>
        <w:rPr>
          <w:rFonts w:cs="Times New Roman"/>
          <w:szCs w:val="24"/>
        </w:rPr>
      </w:pPr>
      <w:r>
        <w:rPr>
          <w:rFonts w:cs="Times New Roman"/>
          <w:szCs w:val="24"/>
        </w:rPr>
        <w:t>H</w:t>
      </w:r>
      <w:r w:rsidR="00350655" w:rsidRPr="00EF0DFE">
        <w:rPr>
          <w:rFonts w:cs="Times New Roman"/>
          <w:szCs w:val="24"/>
        </w:rPr>
        <w:t>as excellent communication, presentation, interpersonal, and time management skills</w:t>
      </w:r>
      <w:r w:rsidR="00EF0DFE" w:rsidRPr="00EF0DFE">
        <w:rPr>
          <w:rFonts w:cs="Times New Roman"/>
          <w:szCs w:val="24"/>
        </w:rPr>
        <w:t>.</w:t>
      </w:r>
      <w:r w:rsidR="00350655" w:rsidRPr="00EF0DFE">
        <w:rPr>
          <w:rFonts w:cs="Times New Roman"/>
          <w:szCs w:val="24"/>
        </w:rPr>
        <w:t xml:space="preserve"> </w:t>
      </w:r>
    </w:p>
    <w:p w14:paraId="3CD77102" w14:textId="77777777" w:rsidR="00C071C5" w:rsidRPr="00C071C5" w:rsidRDefault="00C071C5" w:rsidP="00BD1A35">
      <w:pPr>
        <w:spacing w:after="0"/>
        <w:rPr>
          <w:rFonts w:cs="Times New Roman"/>
          <w:szCs w:val="24"/>
        </w:rPr>
      </w:pPr>
      <w:r w:rsidRPr="00C071C5">
        <w:rPr>
          <w:rFonts w:cs="Times New Roman"/>
          <w:szCs w:val="24"/>
        </w:rPr>
        <w:t>The additional responsibilities include:</w:t>
      </w:r>
    </w:p>
    <w:p w14:paraId="5E9F9FFF" w14:textId="2CC9E011" w:rsidR="003C4382" w:rsidRDefault="003C4382" w:rsidP="00BD1A35">
      <w:pPr>
        <w:pStyle w:val="ListParagraph"/>
        <w:numPr>
          <w:ilvl w:val="0"/>
          <w:numId w:val="7"/>
        </w:numPr>
        <w:spacing w:after="0"/>
        <w:rPr>
          <w:rFonts w:cs="Times New Roman"/>
          <w:szCs w:val="24"/>
        </w:rPr>
      </w:pPr>
      <w:r>
        <w:rPr>
          <w:rFonts w:cs="Times New Roman"/>
          <w:szCs w:val="24"/>
        </w:rPr>
        <w:t>Assist with the development of the school’s annual Reading Plan submission;</w:t>
      </w:r>
    </w:p>
    <w:p w14:paraId="77AC7FAE" w14:textId="4DD2E004" w:rsidR="00F067B6" w:rsidRPr="00C071C5" w:rsidRDefault="00C071C5" w:rsidP="00BD1A35">
      <w:pPr>
        <w:pStyle w:val="ListParagraph"/>
        <w:numPr>
          <w:ilvl w:val="0"/>
          <w:numId w:val="7"/>
        </w:numPr>
        <w:spacing w:after="0"/>
        <w:rPr>
          <w:rFonts w:cs="Times New Roman"/>
          <w:szCs w:val="24"/>
        </w:rPr>
      </w:pPr>
      <w:r w:rsidRPr="00C071C5">
        <w:rPr>
          <w:rFonts w:cs="Times New Roman"/>
          <w:szCs w:val="24"/>
        </w:rPr>
        <w:t>Must p</w:t>
      </w:r>
      <w:r w:rsidR="00F067B6" w:rsidRPr="00C071C5">
        <w:rPr>
          <w:rFonts w:cs="Times New Roman"/>
          <w:szCs w:val="24"/>
        </w:rPr>
        <w:t xml:space="preserve">articipate in the SCDE </w:t>
      </w:r>
      <w:r w:rsidR="00390AEB">
        <w:rPr>
          <w:rFonts w:cs="Times New Roman"/>
          <w:szCs w:val="24"/>
        </w:rPr>
        <w:t>R2S</w:t>
      </w:r>
      <w:r w:rsidR="00F067B6" w:rsidRPr="00C071C5">
        <w:rPr>
          <w:rFonts w:cs="Times New Roman"/>
          <w:szCs w:val="24"/>
        </w:rPr>
        <w:t xml:space="preserve"> Coach Institute or in an alternate coa</w:t>
      </w:r>
      <w:r w:rsidR="003C4382">
        <w:rPr>
          <w:rFonts w:cs="Times New Roman"/>
          <w:szCs w:val="24"/>
        </w:rPr>
        <w:t>ch program approved by the SCDE;</w:t>
      </w:r>
      <w:r w:rsidR="00F067B6" w:rsidRPr="00C071C5">
        <w:rPr>
          <w:rFonts w:cs="Times New Roman"/>
          <w:szCs w:val="24"/>
        </w:rPr>
        <w:t xml:space="preserve"> </w:t>
      </w:r>
    </w:p>
    <w:p w14:paraId="2FAB22A2" w14:textId="580AA77E" w:rsidR="00F067B6" w:rsidRPr="00C071C5" w:rsidRDefault="003C4382" w:rsidP="00BD1A35">
      <w:pPr>
        <w:pStyle w:val="ListParagraph"/>
        <w:numPr>
          <w:ilvl w:val="0"/>
          <w:numId w:val="1"/>
        </w:numPr>
        <w:spacing w:after="0"/>
        <w:rPr>
          <w:rFonts w:cs="Times New Roman"/>
          <w:szCs w:val="24"/>
        </w:rPr>
      </w:pPr>
      <w:r>
        <w:rPr>
          <w:rFonts w:cs="Times New Roman"/>
          <w:szCs w:val="24"/>
        </w:rPr>
        <w:t>Attend all monthly sessions;</w:t>
      </w:r>
    </w:p>
    <w:p w14:paraId="535C7465" w14:textId="4F4A3EE8" w:rsidR="00F067B6" w:rsidRPr="00C071C5" w:rsidRDefault="00F067B6" w:rsidP="00BD1A35">
      <w:pPr>
        <w:pStyle w:val="ListParagraph"/>
        <w:numPr>
          <w:ilvl w:val="0"/>
          <w:numId w:val="1"/>
        </w:numPr>
        <w:spacing w:after="0"/>
        <w:rPr>
          <w:rFonts w:cs="Times New Roman"/>
          <w:szCs w:val="24"/>
        </w:rPr>
      </w:pPr>
      <w:r w:rsidRPr="00C071C5">
        <w:rPr>
          <w:rFonts w:cs="Times New Roman"/>
          <w:szCs w:val="24"/>
        </w:rPr>
        <w:t>Attend all vi</w:t>
      </w:r>
      <w:r w:rsidR="003C4382">
        <w:rPr>
          <w:rFonts w:cs="Times New Roman"/>
          <w:szCs w:val="24"/>
        </w:rPr>
        <w:t>rtual meeting/training sessions;</w:t>
      </w:r>
      <w:r w:rsidRPr="00C071C5">
        <w:rPr>
          <w:rFonts w:cs="Times New Roman"/>
          <w:szCs w:val="24"/>
        </w:rPr>
        <w:t xml:space="preserve"> </w:t>
      </w:r>
    </w:p>
    <w:p w14:paraId="1CEA34D7" w14:textId="3FF46DFF" w:rsidR="00F067B6" w:rsidRPr="00C071C5" w:rsidRDefault="00F067B6" w:rsidP="00BD1A35">
      <w:pPr>
        <w:pStyle w:val="ListParagraph"/>
        <w:numPr>
          <w:ilvl w:val="0"/>
          <w:numId w:val="1"/>
        </w:numPr>
        <w:spacing w:after="0"/>
        <w:rPr>
          <w:rFonts w:cs="Times New Roman"/>
          <w:szCs w:val="24"/>
        </w:rPr>
      </w:pPr>
      <w:r w:rsidRPr="00C071C5">
        <w:rPr>
          <w:rFonts w:cs="Times New Roman"/>
          <w:szCs w:val="24"/>
        </w:rPr>
        <w:t>Meet monthly with administration to discuss progress (review data), issu</w:t>
      </w:r>
      <w:r w:rsidR="003C4382">
        <w:rPr>
          <w:rFonts w:cs="Times New Roman"/>
          <w:szCs w:val="24"/>
        </w:rPr>
        <w:t>es, and concerns based on goals;</w:t>
      </w:r>
      <w:r w:rsidRPr="00C071C5">
        <w:rPr>
          <w:rFonts w:cs="Times New Roman"/>
          <w:szCs w:val="24"/>
        </w:rPr>
        <w:t xml:space="preserve"> </w:t>
      </w:r>
    </w:p>
    <w:p w14:paraId="5FF9D007" w14:textId="485BAD1C" w:rsidR="00F067B6" w:rsidRPr="00C071C5" w:rsidRDefault="00F067B6" w:rsidP="00BD1A35">
      <w:pPr>
        <w:pStyle w:val="ListParagraph"/>
        <w:numPr>
          <w:ilvl w:val="0"/>
          <w:numId w:val="1"/>
        </w:numPr>
        <w:spacing w:after="0"/>
        <w:rPr>
          <w:rFonts w:cs="Times New Roman"/>
          <w:szCs w:val="24"/>
        </w:rPr>
      </w:pPr>
      <w:r w:rsidRPr="00C071C5">
        <w:rPr>
          <w:rFonts w:cs="Times New Roman"/>
          <w:szCs w:val="24"/>
        </w:rPr>
        <w:t xml:space="preserve">Serve as job-embedded, stable resources for PLOs that adhere to professional learning </w:t>
      </w:r>
      <w:r w:rsidR="003C4382">
        <w:rPr>
          <w:rFonts w:cs="Times New Roman"/>
          <w:szCs w:val="24"/>
        </w:rPr>
        <w:t>standards;</w:t>
      </w:r>
      <w:r w:rsidRPr="00C071C5">
        <w:rPr>
          <w:rFonts w:cs="Times New Roman"/>
          <w:szCs w:val="24"/>
        </w:rPr>
        <w:t xml:space="preserve"> </w:t>
      </w:r>
    </w:p>
    <w:p w14:paraId="4CEB53AC" w14:textId="77777777" w:rsidR="003C4382" w:rsidRDefault="00F067B6" w:rsidP="00BD1A35">
      <w:pPr>
        <w:pStyle w:val="ListParagraph"/>
        <w:numPr>
          <w:ilvl w:val="0"/>
          <w:numId w:val="1"/>
        </w:numPr>
        <w:spacing w:after="0"/>
        <w:rPr>
          <w:rFonts w:cs="Times New Roman"/>
          <w:szCs w:val="24"/>
        </w:rPr>
      </w:pPr>
      <w:r w:rsidRPr="00C071C5">
        <w:rPr>
          <w:rFonts w:cs="Times New Roman"/>
          <w:szCs w:val="24"/>
        </w:rPr>
        <w:t>Continue to participate in job-embedded professional development. This professional development will be based</w:t>
      </w:r>
      <w:r w:rsidR="003C4382">
        <w:rPr>
          <w:rFonts w:cs="Times New Roman"/>
          <w:szCs w:val="24"/>
        </w:rPr>
        <w:t xml:space="preserve"> on the needs of coaches; and</w:t>
      </w:r>
    </w:p>
    <w:p w14:paraId="02F10653" w14:textId="7B6CDCDD" w:rsidR="00407842" w:rsidRDefault="003C4382" w:rsidP="00BD1A35">
      <w:pPr>
        <w:pStyle w:val="ListParagraph"/>
        <w:numPr>
          <w:ilvl w:val="0"/>
          <w:numId w:val="1"/>
        </w:numPr>
        <w:spacing w:after="0"/>
        <w:rPr>
          <w:rFonts w:cs="Times New Roman"/>
          <w:szCs w:val="24"/>
        </w:rPr>
      </w:pPr>
      <w:r>
        <w:rPr>
          <w:rFonts w:cs="Times New Roman"/>
          <w:szCs w:val="24"/>
        </w:rPr>
        <w:t>Complete documentation and surveys related to job functions.</w:t>
      </w:r>
      <w:r w:rsidR="00F067B6" w:rsidRPr="00C071C5">
        <w:rPr>
          <w:rFonts w:cs="Times New Roman"/>
          <w:szCs w:val="24"/>
        </w:rPr>
        <w:t xml:space="preserve"> </w:t>
      </w:r>
    </w:p>
    <w:p w14:paraId="542B5666" w14:textId="0EA144BE" w:rsidR="00BD1A35" w:rsidRDefault="00BD1A35" w:rsidP="00BD1A35">
      <w:pPr>
        <w:spacing w:after="0"/>
        <w:rPr>
          <w:rFonts w:cs="Times New Roman"/>
          <w:b/>
          <w:szCs w:val="24"/>
        </w:rPr>
      </w:pPr>
    </w:p>
    <w:p w14:paraId="0FB0F551" w14:textId="0AF2FC3B" w:rsidR="00C2737B" w:rsidRDefault="00C2737B" w:rsidP="00BD1A35">
      <w:pPr>
        <w:pStyle w:val="Heading1"/>
        <w:spacing w:after="0"/>
      </w:pPr>
      <w:r w:rsidRPr="005701EB">
        <w:t xml:space="preserve">VI. </w:t>
      </w:r>
      <w:r>
        <w:t xml:space="preserve">LITERACY INTERVENTIONIST </w:t>
      </w:r>
      <w:r w:rsidR="0072243C">
        <w:t>WAIVER</w:t>
      </w:r>
    </w:p>
    <w:p w14:paraId="2B31365B" w14:textId="77777777" w:rsidR="00C2737B" w:rsidRPr="00C2737B" w:rsidRDefault="00C2737B" w:rsidP="00BD1A35">
      <w:pPr>
        <w:spacing w:after="0"/>
        <w:rPr>
          <w:rFonts w:cs="Times New Roman"/>
          <w:szCs w:val="24"/>
        </w:rPr>
      </w:pPr>
    </w:p>
    <w:p w14:paraId="6CED0DE4" w14:textId="793D99B5" w:rsidR="00C2737B" w:rsidRPr="00C2737B" w:rsidRDefault="00C2737B" w:rsidP="00BD1A35">
      <w:pPr>
        <w:spacing w:after="0"/>
        <w:rPr>
          <w:rFonts w:cs="Times New Roman"/>
          <w:szCs w:val="24"/>
        </w:rPr>
      </w:pPr>
      <w:r w:rsidRPr="00C2737B">
        <w:rPr>
          <w:rFonts w:cs="Times New Roman"/>
          <w:szCs w:val="24"/>
        </w:rPr>
        <w:t xml:space="preserve">In prior years, districts have requested flexibility for reading coaches to serve students. The current provisos allow select schools to request a waiver to expend their reading/literacy coach funds on interventionists who spend fifty percent or more of their time providing direct support to struggling readers in grades kindergarten through grade five. </w:t>
      </w:r>
      <w:r w:rsidRPr="0072243C">
        <w:rPr>
          <w:rFonts w:cs="Times New Roman"/>
          <w:szCs w:val="24"/>
          <w:u w:val="single"/>
        </w:rPr>
        <w:t>Schools in which fewer than a third of third grade students scored at the lowest achievement level in SC READY English language arts (ELA) may request a waiver</w:t>
      </w:r>
      <w:r w:rsidRPr="00C2737B">
        <w:rPr>
          <w:rFonts w:cs="Times New Roman"/>
          <w:szCs w:val="24"/>
        </w:rPr>
        <w:t xml:space="preserve">. Districts requesting a waiver will complete information in the survey linked </w:t>
      </w:r>
      <w:r>
        <w:rPr>
          <w:rFonts w:cs="Times New Roman"/>
          <w:szCs w:val="24"/>
        </w:rPr>
        <w:t>in the next section.</w:t>
      </w:r>
    </w:p>
    <w:p w14:paraId="5D3AD678" w14:textId="77777777" w:rsidR="00C2737B" w:rsidRPr="00C2737B" w:rsidRDefault="00C2737B" w:rsidP="00BD1A35">
      <w:pPr>
        <w:spacing w:after="0"/>
        <w:rPr>
          <w:rFonts w:cs="Times New Roman"/>
          <w:szCs w:val="24"/>
        </w:rPr>
      </w:pPr>
    </w:p>
    <w:p w14:paraId="1894E9B0" w14:textId="11E5BE5E" w:rsidR="00C2737B" w:rsidRDefault="00C2737B" w:rsidP="00BD1A35">
      <w:pPr>
        <w:spacing w:after="0"/>
        <w:rPr>
          <w:rFonts w:cs="Times New Roman"/>
          <w:szCs w:val="24"/>
        </w:rPr>
      </w:pPr>
      <w:r w:rsidRPr="00C2737B">
        <w:rPr>
          <w:rFonts w:cs="Times New Roman"/>
          <w:szCs w:val="24"/>
          <w:u w:val="single"/>
        </w:rPr>
        <w:t>Schools participating in the Palmetto Literacy Project may not apply for this waiver</w:t>
      </w:r>
      <w:r w:rsidRPr="00C2737B">
        <w:rPr>
          <w:rFonts w:cs="Times New Roman"/>
          <w:szCs w:val="24"/>
        </w:rPr>
        <w:t xml:space="preserve">. Palmetto Literacy Project schools are defined as schools in which one third or more of third grade students scored at the lowest achievement level in </w:t>
      </w:r>
      <w:r w:rsidR="00BD1A35">
        <w:rPr>
          <w:rFonts w:cs="Times New Roman"/>
          <w:szCs w:val="24"/>
        </w:rPr>
        <w:t>SC READY ELA</w:t>
      </w:r>
      <w:r w:rsidRPr="00C2737B">
        <w:rPr>
          <w:rFonts w:cs="Times New Roman"/>
          <w:szCs w:val="24"/>
        </w:rPr>
        <w:t xml:space="preserve"> during the 2018–19 school year.</w:t>
      </w:r>
    </w:p>
    <w:p w14:paraId="134A134E" w14:textId="0EC72331" w:rsidR="00C2737B" w:rsidRDefault="00C2737B" w:rsidP="00BD1A35">
      <w:pPr>
        <w:spacing w:after="0"/>
        <w:rPr>
          <w:rFonts w:cs="Times New Roman"/>
          <w:szCs w:val="24"/>
        </w:rPr>
      </w:pPr>
    </w:p>
    <w:p w14:paraId="3870B106" w14:textId="68A2D37D" w:rsidR="00C2737B" w:rsidRDefault="00C2737B" w:rsidP="00BD1A35">
      <w:pPr>
        <w:spacing w:after="0"/>
        <w:rPr>
          <w:rFonts w:cs="Times New Roman"/>
          <w:szCs w:val="24"/>
        </w:rPr>
      </w:pPr>
      <w:r>
        <w:rPr>
          <w:rFonts w:cs="Times New Roman"/>
          <w:szCs w:val="24"/>
        </w:rPr>
        <w:t>Districts seeking a waiver for this allocation certify that their schools meet the necessary criteria for this funding flexibility.</w:t>
      </w:r>
    </w:p>
    <w:p w14:paraId="4998507B" w14:textId="77777777" w:rsidR="00BD1A35" w:rsidRPr="00BD1A35" w:rsidRDefault="00BD1A35" w:rsidP="00BD1A35">
      <w:pPr>
        <w:spacing w:after="0"/>
        <w:rPr>
          <w:rFonts w:cs="Times New Roman"/>
          <w:szCs w:val="24"/>
        </w:rPr>
      </w:pPr>
    </w:p>
    <w:p w14:paraId="738C5D3D" w14:textId="5D698268" w:rsidR="005F668F" w:rsidRPr="005701EB" w:rsidRDefault="005F668F" w:rsidP="00BD1A35">
      <w:pPr>
        <w:pStyle w:val="Heading1"/>
        <w:spacing w:after="0"/>
      </w:pPr>
      <w:r w:rsidRPr="005701EB">
        <w:lastRenderedPageBreak/>
        <w:t>VI</w:t>
      </w:r>
      <w:r w:rsidR="00C2737B">
        <w:t>I</w:t>
      </w:r>
      <w:r w:rsidRPr="005701EB">
        <w:t xml:space="preserve">. SPECIFIC PARTIES AGREEMENT DOCUMENT </w:t>
      </w:r>
    </w:p>
    <w:p w14:paraId="6AE1EB1D" w14:textId="77777777" w:rsidR="00F067B6" w:rsidRDefault="00F067B6" w:rsidP="00BD1A35">
      <w:pPr>
        <w:spacing w:after="0"/>
        <w:rPr>
          <w:rFonts w:cs="Times New Roman"/>
          <w:szCs w:val="24"/>
        </w:rPr>
      </w:pPr>
    </w:p>
    <w:p w14:paraId="7805B556" w14:textId="5030BB55" w:rsidR="005F668F" w:rsidRPr="00F067B6" w:rsidRDefault="005F668F" w:rsidP="00BD1A35">
      <w:pPr>
        <w:spacing w:after="0"/>
        <w:rPr>
          <w:rFonts w:cs="Times New Roman"/>
          <w:szCs w:val="24"/>
        </w:rPr>
      </w:pPr>
      <w:r w:rsidRPr="005F668F">
        <w:rPr>
          <w:rFonts w:cs="Times New Roman"/>
          <w:szCs w:val="24"/>
        </w:rPr>
        <w:t>This link should be provided to each participating school and the survey completed by the appropriate parties by the same date the original Memorandum of Agreement is signed and submitted</w:t>
      </w:r>
      <w:r w:rsidR="00424A38">
        <w:rPr>
          <w:rFonts w:cs="Times New Roman"/>
          <w:szCs w:val="24"/>
        </w:rPr>
        <w:t xml:space="preserve">. </w:t>
      </w:r>
      <w:hyperlink r:id="rId11" w:history="1">
        <w:r w:rsidR="00424A38" w:rsidRPr="00B5182B">
          <w:rPr>
            <w:rStyle w:val="Hyperlink"/>
            <w:rFonts w:cs="Times New Roman"/>
            <w:szCs w:val="24"/>
          </w:rPr>
          <w:t>Click here to access the survey</w:t>
        </w:r>
      </w:hyperlink>
      <w:r w:rsidR="00424A38" w:rsidRPr="00B5182B">
        <w:rPr>
          <w:rFonts w:cs="Times New Roman"/>
          <w:szCs w:val="24"/>
        </w:rPr>
        <w:t>.</w:t>
      </w:r>
      <w:r w:rsidR="00BC49FC">
        <w:rPr>
          <w:rFonts w:cs="Times New Roman"/>
          <w:szCs w:val="24"/>
        </w:rPr>
        <w:t xml:space="preserve"> </w:t>
      </w:r>
      <w:r w:rsidR="00BC49FC" w:rsidRPr="00BC49FC">
        <w:rPr>
          <w:rFonts w:cs="Times New Roman"/>
          <w:szCs w:val="24"/>
        </w:rPr>
        <w:t xml:space="preserve">Districts with a large number of coaches/state funded interventionists may also choose to input the necessary data into this </w:t>
      </w:r>
      <w:hyperlink r:id="rId12" w:history="1">
        <w:r w:rsidR="00BC49FC" w:rsidRPr="00BC49FC">
          <w:rPr>
            <w:rStyle w:val="Hyperlink"/>
            <w:rFonts w:cs="Times New Roman"/>
            <w:szCs w:val="24"/>
          </w:rPr>
          <w:t>spreadsheet</w:t>
        </w:r>
      </w:hyperlink>
      <w:r w:rsidR="00BC49FC" w:rsidRPr="00BC49FC">
        <w:rPr>
          <w:rFonts w:cs="Times New Roman"/>
          <w:szCs w:val="24"/>
        </w:rPr>
        <w:t xml:space="preserve"> and email the completed form to </w:t>
      </w:r>
      <w:hyperlink r:id="rId13" w:history="1">
        <w:r w:rsidR="00BC49FC" w:rsidRPr="00676420">
          <w:rPr>
            <w:rStyle w:val="Hyperlink"/>
            <w:rFonts w:cs="Times New Roman"/>
            <w:szCs w:val="24"/>
          </w:rPr>
          <w:t>mgibbons@ed.sc.gov</w:t>
        </w:r>
      </w:hyperlink>
      <w:r w:rsidR="00BC49FC">
        <w:rPr>
          <w:rFonts w:cs="Times New Roman"/>
          <w:szCs w:val="24"/>
        </w:rPr>
        <w:t>.</w:t>
      </w:r>
    </w:p>
    <w:p w14:paraId="0E0AA38C" w14:textId="77777777" w:rsidR="00F067B6" w:rsidRDefault="00F067B6" w:rsidP="00BD1A35">
      <w:pPr>
        <w:spacing w:after="0"/>
        <w:rPr>
          <w:rFonts w:cs="Times New Roman"/>
          <w:b/>
          <w:szCs w:val="24"/>
        </w:rPr>
      </w:pPr>
    </w:p>
    <w:p w14:paraId="4930FCB6" w14:textId="54D02C38" w:rsidR="005F668F" w:rsidRPr="005701EB" w:rsidRDefault="008F6D4D" w:rsidP="00BD1A35">
      <w:pPr>
        <w:pStyle w:val="Heading1"/>
        <w:spacing w:after="0"/>
      </w:pPr>
      <w:r>
        <w:t>V</w:t>
      </w:r>
      <w:r w:rsidR="005F668F" w:rsidRPr="005701EB">
        <w:t>I</w:t>
      </w:r>
      <w:r w:rsidR="00C2737B">
        <w:t>I</w:t>
      </w:r>
      <w:r w:rsidR="005F668F" w:rsidRPr="005701EB">
        <w:t>I. TERMS AND TERMINATION</w:t>
      </w:r>
    </w:p>
    <w:p w14:paraId="775BBD90" w14:textId="70B85E91" w:rsidR="005F668F" w:rsidRPr="005F668F" w:rsidRDefault="005F668F" w:rsidP="00BD1A35">
      <w:pPr>
        <w:spacing w:after="0"/>
        <w:rPr>
          <w:rFonts w:cs="Times New Roman"/>
          <w:szCs w:val="24"/>
        </w:rPr>
      </w:pPr>
    </w:p>
    <w:p w14:paraId="7A61B914" w14:textId="77777777" w:rsidR="00082DB7" w:rsidRDefault="005F668F" w:rsidP="00BD1A35">
      <w:pPr>
        <w:spacing w:after="0"/>
        <w:rPr>
          <w:rFonts w:cs="Times New Roman"/>
          <w:szCs w:val="24"/>
        </w:rPr>
      </w:pPr>
      <w:r w:rsidRPr="005F668F">
        <w:rPr>
          <w:rFonts w:cs="Times New Roman"/>
          <w:szCs w:val="24"/>
        </w:rPr>
        <w:t xml:space="preserve">The SCDE reserves the right to withdraw funding issued pursuant to this agreement if the SCDE determines that the school or district is not utilizing such funding in a manner consistent with legislative requirements for funding, qualifications, and the roles and responsibilities as outlined herein. </w:t>
      </w:r>
    </w:p>
    <w:p w14:paraId="7296E629" w14:textId="1BBD9AA5" w:rsidR="00082DB7" w:rsidRDefault="00082DB7" w:rsidP="00BD1A35">
      <w:pPr>
        <w:spacing w:after="0"/>
        <w:contextualSpacing w:val="0"/>
        <w:rPr>
          <w:rFonts w:cs="Times New Roman"/>
          <w:szCs w:val="24"/>
        </w:rPr>
      </w:pPr>
    </w:p>
    <w:p w14:paraId="17417236" w14:textId="740D6A7F" w:rsidR="005F668F" w:rsidRPr="00082DB7" w:rsidRDefault="00CE0937" w:rsidP="00946BE7">
      <w:pPr>
        <w:pStyle w:val="Heading1"/>
      </w:pPr>
      <w:r>
        <w:t xml:space="preserve">IX. </w:t>
      </w:r>
      <w:r w:rsidR="005F668F" w:rsidRPr="00F067B6">
        <w:t xml:space="preserve">SIGNATURES </w:t>
      </w:r>
    </w:p>
    <w:p w14:paraId="2F4A017B" w14:textId="77777777" w:rsidR="00411554" w:rsidRDefault="00411554" w:rsidP="005F668F">
      <w:pPr>
        <w:rPr>
          <w:rFonts w:cs="Times New Roman"/>
          <w:b/>
          <w:szCs w:val="24"/>
        </w:rPr>
      </w:pPr>
    </w:p>
    <w:p w14:paraId="72AB8877" w14:textId="6B3D8CA2" w:rsidR="007F1130" w:rsidRDefault="007F1130" w:rsidP="005F668F">
      <w:pPr>
        <w:rPr>
          <w:rFonts w:cs="Times New Roman"/>
          <w:szCs w:val="24"/>
        </w:rPr>
      </w:pPr>
    </w:p>
    <w:p w14:paraId="40D984CB" w14:textId="6EE136F1" w:rsidR="007F1130" w:rsidRPr="005F668F" w:rsidRDefault="007F1130" w:rsidP="007F1130">
      <w:pPr>
        <w:rPr>
          <w:rFonts w:cs="Times New Roman"/>
          <w:szCs w:val="24"/>
        </w:rPr>
      </w:pPr>
      <w:r>
        <w:rPr>
          <w:rFonts w:cs="Times New Roman"/>
          <w:szCs w:val="24"/>
        </w:rPr>
        <w:t>______________________</w:t>
      </w:r>
      <w:r w:rsidR="00082DB7">
        <w:rPr>
          <w:rFonts w:cs="Times New Roman"/>
          <w:szCs w:val="24"/>
        </w:rPr>
        <w:t>________________</w:t>
      </w:r>
    </w:p>
    <w:p w14:paraId="79930AF9" w14:textId="726DE5BA" w:rsidR="007F1130" w:rsidRDefault="007F1130" w:rsidP="007F1130">
      <w:pPr>
        <w:rPr>
          <w:rFonts w:cs="Times New Roman"/>
          <w:szCs w:val="24"/>
        </w:rPr>
      </w:pPr>
      <w:r>
        <w:rPr>
          <w:rFonts w:cs="Times New Roman"/>
          <w:szCs w:val="24"/>
        </w:rPr>
        <w:t>Name of District</w:t>
      </w:r>
    </w:p>
    <w:p w14:paraId="6588B77A" w14:textId="69ADD671" w:rsidR="005F668F" w:rsidRDefault="005F668F" w:rsidP="005F668F">
      <w:pPr>
        <w:rPr>
          <w:rFonts w:cs="Times New Roman"/>
          <w:szCs w:val="24"/>
        </w:rPr>
      </w:pPr>
    </w:p>
    <w:p w14:paraId="4770D876" w14:textId="77777777" w:rsidR="00783CA1" w:rsidRPr="005F668F" w:rsidRDefault="00783CA1" w:rsidP="005F668F">
      <w:pPr>
        <w:rPr>
          <w:rFonts w:cs="Times New Roman"/>
          <w:szCs w:val="24"/>
        </w:rPr>
      </w:pPr>
    </w:p>
    <w:p w14:paraId="48AB8371" w14:textId="11E9DEA2" w:rsidR="007D7ECE" w:rsidRDefault="005F668F" w:rsidP="005F668F">
      <w:pPr>
        <w:rPr>
          <w:rFonts w:cs="Times New Roman"/>
          <w:szCs w:val="24"/>
        </w:rPr>
      </w:pPr>
      <w:r w:rsidRPr="005F668F">
        <w:rPr>
          <w:rFonts w:cs="Times New Roman"/>
          <w:szCs w:val="24"/>
        </w:rPr>
        <w:t>____</w:t>
      </w:r>
      <w:r w:rsidR="007D7ECE">
        <w:rPr>
          <w:rFonts w:cs="Times New Roman"/>
          <w:szCs w:val="24"/>
        </w:rPr>
        <w:t>_</w:t>
      </w:r>
      <w:r w:rsidR="00783CA1">
        <w:rPr>
          <w:rFonts w:cs="Times New Roman"/>
          <w:szCs w:val="24"/>
        </w:rPr>
        <w:t>_______________________________</w:t>
      </w:r>
      <w:r w:rsidR="00783CA1">
        <w:rPr>
          <w:rFonts w:cs="Times New Roman"/>
          <w:szCs w:val="24"/>
        </w:rPr>
        <w:tab/>
      </w:r>
      <w:r w:rsidRPr="005F668F">
        <w:rPr>
          <w:rFonts w:cs="Times New Roman"/>
          <w:szCs w:val="24"/>
        </w:rPr>
        <w:t xml:space="preserve">____________________________________ </w:t>
      </w:r>
    </w:p>
    <w:p w14:paraId="48F3B570" w14:textId="1843BC1A" w:rsidR="005F668F" w:rsidRPr="005F668F" w:rsidRDefault="005F668F" w:rsidP="005F668F">
      <w:pPr>
        <w:rPr>
          <w:rFonts w:cs="Times New Roman"/>
          <w:szCs w:val="24"/>
        </w:rPr>
      </w:pPr>
      <w:r w:rsidRPr="005F668F">
        <w:rPr>
          <w:rFonts w:cs="Times New Roman"/>
          <w:szCs w:val="24"/>
        </w:rPr>
        <w:t>Print N</w:t>
      </w:r>
      <w:r w:rsidR="00A37FBD">
        <w:rPr>
          <w:rFonts w:cs="Times New Roman"/>
          <w:szCs w:val="24"/>
        </w:rPr>
        <w:t>ame of Dist</w:t>
      </w:r>
      <w:r w:rsidR="00783CA1">
        <w:rPr>
          <w:rFonts w:cs="Times New Roman"/>
          <w:szCs w:val="24"/>
        </w:rPr>
        <w:t>rict Superintendent</w:t>
      </w:r>
      <w:r w:rsidR="00082DB7">
        <w:rPr>
          <w:rFonts w:cs="Times New Roman"/>
          <w:szCs w:val="24"/>
        </w:rPr>
        <w:tab/>
      </w:r>
      <w:r w:rsidR="00082DB7">
        <w:rPr>
          <w:rFonts w:cs="Times New Roman"/>
          <w:szCs w:val="24"/>
        </w:rPr>
        <w:tab/>
      </w:r>
      <w:r w:rsidRPr="005F668F">
        <w:rPr>
          <w:rFonts w:cs="Times New Roman"/>
          <w:szCs w:val="24"/>
        </w:rPr>
        <w:t>Signat</w:t>
      </w:r>
      <w:r w:rsidR="00082DB7">
        <w:rPr>
          <w:rFonts w:cs="Times New Roman"/>
          <w:szCs w:val="24"/>
        </w:rPr>
        <w:t>ure of District Superintendent</w:t>
      </w:r>
    </w:p>
    <w:p w14:paraId="241C09A6" w14:textId="78CE2FF4" w:rsidR="00A37FBD" w:rsidRDefault="00A37FBD" w:rsidP="005F668F">
      <w:pPr>
        <w:rPr>
          <w:rFonts w:cs="Times New Roman"/>
          <w:szCs w:val="24"/>
        </w:rPr>
      </w:pPr>
    </w:p>
    <w:p w14:paraId="19128C78" w14:textId="77777777" w:rsidR="00082DB7" w:rsidRDefault="00082DB7" w:rsidP="005F668F">
      <w:pPr>
        <w:rPr>
          <w:rFonts w:cs="Times New Roman"/>
          <w:szCs w:val="24"/>
        </w:rPr>
      </w:pPr>
    </w:p>
    <w:p w14:paraId="45DF41C7" w14:textId="5428B67E" w:rsidR="007D7ECE" w:rsidRPr="001A068C" w:rsidRDefault="005F668F" w:rsidP="005F668F">
      <w:pPr>
        <w:rPr>
          <w:rFonts w:cs="Times New Roman"/>
          <w:szCs w:val="24"/>
          <w:u w:val="single"/>
        </w:rPr>
      </w:pPr>
      <w:r w:rsidRPr="001A068C">
        <w:rPr>
          <w:rFonts w:cs="Times New Roman"/>
          <w:szCs w:val="24"/>
          <w:u w:val="single"/>
        </w:rPr>
        <w:t>_____</w:t>
      </w:r>
      <w:r w:rsidR="007D7ECE" w:rsidRPr="001A068C">
        <w:rPr>
          <w:rFonts w:cs="Times New Roman"/>
          <w:szCs w:val="24"/>
          <w:u w:val="single"/>
        </w:rPr>
        <w:t>_____________</w:t>
      </w:r>
      <w:r w:rsidR="00783CA1" w:rsidRPr="001A068C">
        <w:rPr>
          <w:rFonts w:cs="Times New Roman"/>
          <w:szCs w:val="24"/>
          <w:u w:val="single"/>
        </w:rPr>
        <w:t>______</w:t>
      </w:r>
      <w:r w:rsidR="00082DB7">
        <w:rPr>
          <w:rFonts w:cs="Times New Roman"/>
          <w:szCs w:val="24"/>
        </w:rPr>
        <w:tab/>
      </w:r>
      <w:r w:rsidR="00082DB7">
        <w:rPr>
          <w:rFonts w:cs="Times New Roman"/>
          <w:szCs w:val="24"/>
        </w:rPr>
        <w:tab/>
      </w:r>
      <w:r w:rsidR="00082DB7">
        <w:rPr>
          <w:rFonts w:cs="Times New Roman"/>
          <w:szCs w:val="24"/>
        </w:rPr>
        <w:tab/>
      </w:r>
      <w:r w:rsidR="007D7ECE" w:rsidRPr="001A068C">
        <w:rPr>
          <w:rFonts w:cs="Times New Roman"/>
          <w:szCs w:val="24"/>
          <w:u w:val="single"/>
        </w:rPr>
        <w:t>_________</w:t>
      </w:r>
      <w:r w:rsidRPr="001A068C">
        <w:rPr>
          <w:rFonts w:cs="Times New Roman"/>
          <w:szCs w:val="24"/>
          <w:u w:val="single"/>
        </w:rPr>
        <w:t>_____</w:t>
      </w:r>
      <w:r w:rsidR="007A14A7" w:rsidRPr="001A068C">
        <w:rPr>
          <w:rFonts w:cs="Times New Roman"/>
          <w:szCs w:val="24"/>
          <w:u w:val="single"/>
        </w:rPr>
        <w:t>________________</w:t>
      </w:r>
      <w:r w:rsidR="00783CA1" w:rsidRPr="001A068C">
        <w:rPr>
          <w:rFonts w:cs="Times New Roman"/>
          <w:szCs w:val="24"/>
          <w:u w:val="single"/>
        </w:rPr>
        <w:t>______</w:t>
      </w:r>
    </w:p>
    <w:p w14:paraId="17D73BA5" w14:textId="4BE8F8C4" w:rsidR="005F668F" w:rsidRPr="005F668F" w:rsidRDefault="005F668F" w:rsidP="005F668F">
      <w:pPr>
        <w:rPr>
          <w:rFonts w:cs="Times New Roman"/>
          <w:szCs w:val="24"/>
        </w:rPr>
      </w:pPr>
      <w:r w:rsidRPr="005F668F">
        <w:rPr>
          <w:rFonts w:cs="Times New Roman"/>
          <w:szCs w:val="24"/>
        </w:rPr>
        <w:t>Date</w:t>
      </w:r>
      <w:r w:rsidR="00082DB7">
        <w:rPr>
          <w:rFonts w:cs="Times New Roman"/>
          <w:szCs w:val="24"/>
        </w:rPr>
        <w:tab/>
      </w:r>
      <w:r w:rsidR="00082DB7">
        <w:rPr>
          <w:rFonts w:cs="Times New Roman"/>
          <w:szCs w:val="24"/>
        </w:rPr>
        <w:tab/>
      </w:r>
      <w:r w:rsidR="00082DB7">
        <w:rPr>
          <w:rFonts w:cs="Times New Roman"/>
          <w:szCs w:val="24"/>
        </w:rPr>
        <w:tab/>
      </w:r>
      <w:r w:rsidR="00082DB7">
        <w:rPr>
          <w:rFonts w:cs="Times New Roman"/>
          <w:szCs w:val="24"/>
        </w:rPr>
        <w:tab/>
      </w:r>
      <w:r w:rsidR="00082DB7">
        <w:rPr>
          <w:rFonts w:cs="Times New Roman"/>
          <w:szCs w:val="24"/>
        </w:rPr>
        <w:tab/>
      </w:r>
      <w:r w:rsidR="00082DB7">
        <w:rPr>
          <w:rFonts w:cs="Times New Roman"/>
          <w:szCs w:val="24"/>
        </w:rPr>
        <w:tab/>
      </w:r>
      <w:r w:rsidR="00082DB7">
        <w:rPr>
          <w:rFonts w:cs="Times New Roman"/>
          <w:szCs w:val="24"/>
        </w:rPr>
        <w:tab/>
      </w:r>
      <w:r w:rsidR="007D7ECE">
        <w:rPr>
          <w:rFonts w:cs="Times New Roman"/>
          <w:szCs w:val="24"/>
        </w:rPr>
        <w:t>District Superintendent</w:t>
      </w:r>
      <w:r w:rsidR="00C34E5B">
        <w:rPr>
          <w:rFonts w:cs="Times New Roman"/>
          <w:szCs w:val="24"/>
        </w:rPr>
        <w:t xml:space="preserve"> Email Address</w:t>
      </w:r>
    </w:p>
    <w:p w14:paraId="3717D719" w14:textId="5ED07CD1" w:rsidR="005F668F" w:rsidRPr="005F668F" w:rsidRDefault="005F668F" w:rsidP="005F668F">
      <w:pPr>
        <w:rPr>
          <w:rFonts w:cs="Times New Roman"/>
          <w:szCs w:val="24"/>
        </w:rPr>
      </w:pPr>
    </w:p>
    <w:p w14:paraId="28A3AFBA" w14:textId="72102D73" w:rsidR="005F668F" w:rsidRPr="005F668F" w:rsidRDefault="005F668F" w:rsidP="005F668F">
      <w:pPr>
        <w:rPr>
          <w:rFonts w:cs="Times New Roman"/>
          <w:szCs w:val="24"/>
        </w:rPr>
      </w:pPr>
    </w:p>
    <w:p w14:paraId="2A993DA6" w14:textId="50C306D7" w:rsidR="005F668F" w:rsidRPr="005F668F" w:rsidRDefault="005F668F" w:rsidP="005F668F">
      <w:pPr>
        <w:rPr>
          <w:rFonts w:cs="Times New Roman"/>
          <w:szCs w:val="24"/>
        </w:rPr>
      </w:pPr>
    </w:p>
    <w:p w14:paraId="53DEE34B" w14:textId="2F8E1104" w:rsidR="005F668F" w:rsidRPr="005F668F" w:rsidRDefault="005F668F" w:rsidP="005F668F">
      <w:pPr>
        <w:rPr>
          <w:rFonts w:cs="Times New Roman"/>
          <w:szCs w:val="24"/>
        </w:rPr>
      </w:pPr>
      <w:r w:rsidRPr="005F668F">
        <w:rPr>
          <w:rFonts w:cs="Times New Roman"/>
          <w:szCs w:val="24"/>
        </w:rPr>
        <w:t xml:space="preserve">Return </w:t>
      </w:r>
      <w:r w:rsidR="000772F9">
        <w:rPr>
          <w:rFonts w:cs="Times New Roman"/>
          <w:szCs w:val="24"/>
        </w:rPr>
        <w:t xml:space="preserve">the </w:t>
      </w:r>
      <w:r w:rsidR="000772F9" w:rsidRPr="000772F9">
        <w:rPr>
          <w:rFonts w:cs="Times New Roman"/>
          <w:b/>
          <w:szCs w:val="24"/>
        </w:rPr>
        <w:t>completed signature page</w:t>
      </w:r>
      <w:r w:rsidR="000772F9">
        <w:rPr>
          <w:rFonts w:cs="Times New Roman"/>
          <w:szCs w:val="24"/>
        </w:rPr>
        <w:t xml:space="preserve"> of the</w:t>
      </w:r>
      <w:r w:rsidRPr="005F668F">
        <w:rPr>
          <w:rFonts w:cs="Times New Roman"/>
          <w:szCs w:val="24"/>
        </w:rPr>
        <w:t xml:space="preserve"> Memorandum of Agreement </w:t>
      </w:r>
      <w:r w:rsidR="002E7BBD">
        <w:rPr>
          <w:rFonts w:cs="Times New Roman"/>
          <w:szCs w:val="24"/>
        </w:rPr>
        <w:t xml:space="preserve">by September 11, 2023 </w:t>
      </w:r>
      <w:r w:rsidRPr="005F668F">
        <w:rPr>
          <w:rFonts w:cs="Times New Roman"/>
          <w:szCs w:val="24"/>
        </w:rPr>
        <w:t>to:</w:t>
      </w:r>
      <w:r w:rsidR="00082DB7">
        <w:rPr>
          <w:rFonts w:cs="Times New Roman"/>
          <w:szCs w:val="24"/>
        </w:rPr>
        <w:t xml:space="preserve"> </w:t>
      </w:r>
    </w:p>
    <w:p w14:paraId="28C293DB" w14:textId="2ABD42FB" w:rsidR="005F668F" w:rsidRPr="005F668F" w:rsidRDefault="005F668F" w:rsidP="005F668F">
      <w:pPr>
        <w:rPr>
          <w:rFonts w:cs="Times New Roman"/>
          <w:szCs w:val="24"/>
        </w:rPr>
      </w:pPr>
    </w:p>
    <w:p w14:paraId="1B33B10B" w14:textId="4D678D41" w:rsidR="00A37FBD" w:rsidRDefault="00F85EBE" w:rsidP="005F668F">
      <w:pPr>
        <w:rPr>
          <w:rFonts w:cs="Times New Roman"/>
          <w:szCs w:val="24"/>
        </w:rPr>
      </w:pPr>
      <w:r>
        <w:rPr>
          <w:rFonts w:cs="Times New Roman"/>
          <w:szCs w:val="24"/>
        </w:rPr>
        <w:t>Marie Gibbons</w:t>
      </w:r>
      <w:r w:rsidR="00B8339E">
        <w:rPr>
          <w:rFonts w:cs="Times New Roman"/>
          <w:szCs w:val="24"/>
        </w:rPr>
        <w:t xml:space="preserve">, </w:t>
      </w:r>
      <w:r w:rsidR="00390AEB">
        <w:rPr>
          <w:rFonts w:cs="Times New Roman"/>
          <w:szCs w:val="24"/>
        </w:rPr>
        <w:t>R2S</w:t>
      </w:r>
      <w:r w:rsidR="003246EE">
        <w:rPr>
          <w:rFonts w:cs="Times New Roman"/>
          <w:szCs w:val="24"/>
        </w:rPr>
        <w:t xml:space="preserve"> </w:t>
      </w:r>
      <w:r w:rsidR="00B8339E">
        <w:rPr>
          <w:rFonts w:cs="Times New Roman"/>
          <w:szCs w:val="24"/>
        </w:rPr>
        <w:t>Team Lead</w:t>
      </w:r>
      <w:r w:rsidR="005F668F" w:rsidRPr="005F668F">
        <w:rPr>
          <w:rFonts w:cs="Times New Roman"/>
          <w:szCs w:val="24"/>
        </w:rPr>
        <w:t xml:space="preserve">, Office of Early Learning and Literacy </w:t>
      </w:r>
    </w:p>
    <w:p w14:paraId="4BAF09B5" w14:textId="1B9C0B35" w:rsidR="00F731FF" w:rsidRDefault="00390AEB" w:rsidP="005F668F">
      <w:pPr>
        <w:rPr>
          <w:rFonts w:cs="Times New Roman"/>
          <w:szCs w:val="24"/>
        </w:rPr>
      </w:pPr>
      <w:r>
        <w:rPr>
          <w:rFonts w:cs="Times New Roman"/>
          <w:szCs w:val="24"/>
        </w:rPr>
        <w:t>SCDE</w:t>
      </w:r>
      <w:r w:rsidR="005F668F" w:rsidRPr="005F668F">
        <w:rPr>
          <w:rFonts w:cs="Times New Roman"/>
          <w:szCs w:val="24"/>
        </w:rPr>
        <w:t xml:space="preserve"> 1429 Senate Street, </w:t>
      </w:r>
      <w:r w:rsidR="007B0BB0">
        <w:rPr>
          <w:rFonts w:cs="Times New Roman"/>
          <w:szCs w:val="24"/>
        </w:rPr>
        <w:t>Suite</w:t>
      </w:r>
      <w:r w:rsidR="005F668F" w:rsidRPr="005F668F">
        <w:rPr>
          <w:rFonts w:cs="Times New Roman"/>
          <w:szCs w:val="24"/>
        </w:rPr>
        <w:t xml:space="preserve"> </w:t>
      </w:r>
      <w:r w:rsidR="00ED78E9">
        <w:rPr>
          <w:rFonts w:cs="Times New Roman"/>
          <w:szCs w:val="24"/>
        </w:rPr>
        <w:t>604,</w:t>
      </w:r>
      <w:r w:rsidR="005F668F" w:rsidRPr="005F668F">
        <w:rPr>
          <w:rFonts w:cs="Times New Roman"/>
          <w:szCs w:val="24"/>
        </w:rPr>
        <w:t xml:space="preserve"> Columbia, SC 29201</w:t>
      </w:r>
      <w:r w:rsidR="00F85EBE">
        <w:rPr>
          <w:rFonts w:cs="Times New Roman"/>
          <w:szCs w:val="24"/>
        </w:rPr>
        <w:t xml:space="preserve"> or email to </w:t>
      </w:r>
      <w:hyperlink r:id="rId14" w:history="1">
        <w:r w:rsidR="00F85EBE" w:rsidRPr="00A414C6">
          <w:rPr>
            <w:rStyle w:val="Hyperlink"/>
            <w:rFonts w:cs="Times New Roman"/>
            <w:szCs w:val="24"/>
          </w:rPr>
          <w:t>mgibbons@ed.sc.gov</w:t>
        </w:r>
      </w:hyperlink>
      <w:r w:rsidR="00F85EBE">
        <w:rPr>
          <w:rFonts w:cs="Times New Roman"/>
          <w:szCs w:val="24"/>
        </w:rPr>
        <w:t>.</w:t>
      </w:r>
    </w:p>
    <w:p w14:paraId="7C485A87" w14:textId="77777777" w:rsidR="00F85EBE" w:rsidRPr="005F668F" w:rsidRDefault="00F85EBE" w:rsidP="005F668F">
      <w:pPr>
        <w:rPr>
          <w:rFonts w:cs="Times New Roman"/>
          <w:szCs w:val="24"/>
        </w:rPr>
      </w:pPr>
    </w:p>
    <w:sectPr w:rsidR="00F85EBE" w:rsidRPr="005F668F" w:rsidSect="001832CE">
      <w:footerReference w:type="default" r:id="rId15"/>
      <w:pgSz w:w="12240" w:h="15840"/>
      <w:pgMar w:top="1440" w:right="1440" w:bottom="1440" w:left="1440" w:header="720" w:footer="10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E9741" w14:textId="77777777" w:rsidR="0080361A" w:rsidRDefault="0080361A" w:rsidP="00571C68">
      <w:pPr>
        <w:spacing w:after="0"/>
      </w:pPr>
      <w:r>
        <w:separator/>
      </w:r>
    </w:p>
  </w:endnote>
  <w:endnote w:type="continuationSeparator" w:id="0">
    <w:p w14:paraId="3622069C" w14:textId="77777777" w:rsidR="0080361A" w:rsidRDefault="0080361A" w:rsidP="00571C6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4828900"/>
      <w:docPartObj>
        <w:docPartGallery w:val="Page Numbers (Bottom of Page)"/>
        <w:docPartUnique/>
      </w:docPartObj>
    </w:sdtPr>
    <w:sdtEndPr>
      <w:rPr>
        <w:noProof/>
      </w:rPr>
    </w:sdtEndPr>
    <w:sdtContent>
      <w:p w14:paraId="1320D307" w14:textId="40794183" w:rsidR="00FD1402" w:rsidRDefault="00FD1402">
        <w:pPr>
          <w:pStyle w:val="Footer"/>
          <w:jc w:val="center"/>
        </w:pPr>
        <w:r>
          <w:fldChar w:fldCharType="begin"/>
        </w:r>
        <w:r>
          <w:instrText xml:space="preserve"> PAGE   \* MERGEFORMAT </w:instrText>
        </w:r>
        <w:r>
          <w:fldChar w:fldCharType="separate"/>
        </w:r>
        <w:r w:rsidR="00BD1A35">
          <w:rPr>
            <w:noProof/>
          </w:rPr>
          <w:t>4</w:t>
        </w:r>
        <w:r>
          <w:rPr>
            <w:noProof/>
          </w:rPr>
          <w:fldChar w:fldCharType="end"/>
        </w:r>
      </w:p>
    </w:sdtContent>
  </w:sdt>
  <w:p w14:paraId="3C5E13F8" w14:textId="77777777" w:rsidR="00FD1402" w:rsidRDefault="00FD14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10C04" w14:textId="77777777" w:rsidR="0080361A" w:rsidRDefault="0080361A" w:rsidP="00571C68">
      <w:pPr>
        <w:spacing w:after="0"/>
      </w:pPr>
      <w:r>
        <w:separator/>
      </w:r>
    </w:p>
  </w:footnote>
  <w:footnote w:type="continuationSeparator" w:id="0">
    <w:p w14:paraId="7D02F32C" w14:textId="77777777" w:rsidR="0080361A" w:rsidRDefault="0080361A" w:rsidP="00571C6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160408"/>
    <w:multiLevelType w:val="hybridMultilevel"/>
    <w:tmpl w:val="A0AEE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36FFB"/>
    <w:multiLevelType w:val="hybridMultilevel"/>
    <w:tmpl w:val="B86C754E"/>
    <w:lvl w:ilvl="0" w:tplc="CF245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D12F0C"/>
    <w:multiLevelType w:val="hybridMultilevel"/>
    <w:tmpl w:val="CE96C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F539C9"/>
    <w:multiLevelType w:val="hybridMultilevel"/>
    <w:tmpl w:val="07C452E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9C381C"/>
    <w:multiLevelType w:val="hybridMultilevel"/>
    <w:tmpl w:val="F12A5C38"/>
    <w:lvl w:ilvl="0" w:tplc="63308D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AE73ABB"/>
    <w:multiLevelType w:val="hybridMultilevel"/>
    <w:tmpl w:val="4612B368"/>
    <w:lvl w:ilvl="0" w:tplc="734E17E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CA93A37"/>
    <w:multiLevelType w:val="hybridMultilevel"/>
    <w:tmpl w:val="6B28340C"/>
    <w:lvl w:ilvl="0" w:tplc="8A4CF6FA">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C532AA"/>
    <w:multiLevelType w:val="hybridMultilevel"/>
    <w:tmpl w:val="6B62F4F2"/>
    <w:lvl w:ilvl="0" w:tplc="37FE9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7587138">
    <w:abstractNumId w:val="2"/>
  </w:num>
  <w:num w:numId="2" w16cid:durableId="251008351">
    <w:abstractNumId w:val="6"/>
  </w:num>
  <w:num w:numId="3" w16cid:durableId="1475759377">
    <w:abstractNumId w:val="4"/>
  </w:num>
  <w:num w:numId="4" w16cid:durableId="968974754">
    <w:abstractNumId w:val="7"/>
  </w:num>
  <w:num w:numId="5" w16cid:durableId="1805999823">
    <w:abstractNumId w:val="1"/>
  </w:num>
  <w:num w:numId="6" w16cid:durableId="1660843201">
    <w:abstractNumId w:val="5"/>
  </w:num>
  <w:num w:numId="7" w16cid:durableId="103815820">
    <w:abstractNumId w:val="0"/>
  </w:num>
  <w:num w:numId="8" w16cid:durableId="11323618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68F"/>
    <w:rsid w:val="00003F83"/>
    <w:rsid w:val="000052CD"/>
    <w:rsid w:val="000772F9"/>
    <w:rsid w:val="00082DB7"/>
    <w:rsid w:val="000B1C93"/>
    <w:rsid w:val="000E3CC9"/>
    <w:rsid w:val="00116F7F"/>
    <w:rsid w:val="00161E73"/>
    <w:rsid w:val="001832CE"/>
    <w:rsid w:val="0018402A"/>
    <w:rsid w:val="001A068C"/>
    <w:rsid w:val="001C05E0"/>
    <w:rsid w:val="0020689E"/>
    <w:rsid w:val="00275538"/>
    <w:rsid w:val="0028208D"/>
    <w:rsid w:val="002D1242"/>
    <w:rsid w:val="002D4C42"/>
    <w:rsid w:val="002E7BBD"/>
    <w:rsid w:val="00310EF8"/>
    <w:rsid w:val="003125FF"/>
    <w:rsid w:val="00317A15"/>
    <w:rsid w:val="003246EE"/>
    <w:rsid w:val="00350655"/>
    <w:rsid w:val="00355FFB"/>
    <w:rsid w:val="00360C70"/>
    <w:rsid w:val="00381AFE"/>
    <w:rsid w:val="00390AEB"/>
    <w:rsid w:val="00395974"/>
    <w:rsid w:val="003C4382"/>
    <w:rsid w:val="003F3E92"/>
    <w:rsid w:val="00401C26"/>
    <w:rsid w:val="00407842"/>
    <w:rsid w:val="00411554"/>
    <w:rsid w:val="00424A38"/>
    <w:rsid w:val="00425E68"/>
    <w:rsid w:val="0043763A"/>
    <w:rsid w:val="00452398"/>
    <w:rsid w:val="00484C77"/>
    <w:rsid w:val="004B03D4"/>
    <w:rsid w:val="004B5D4F"/>
    <w:rsid w:val="004C05FC"/>
    <w:rsid w:val="004D5548"/>
    <w:rsid w:val="00504E49"/>
    <w:rsid w:val="00512A82"/>
    <w:rsid w:val="005237F7"/>
    <w:rsid w:val="00535EA9"/>
    <w:rsid w:val="00546A24"/>
    <w:rsid w:val="005701EB"/>
    <w:rsid w:val="00571C68"/>
    <w:rsid w:val="005941FF"/>
    <w:rsid w:val="005B761E"/>
    <w:rsid w:val="005F668F"/>
    <w:rsid w:val="0061461E"/>
    <w:rsid w:val="00637485"/>
    <w:rsid w:val="00687EA8"/>
    <w:rsid w:val="006A4284"/>
    <w:rsid w:val="006D3E5F"/>
    <w:rsid w:val="0072243C"/>
    <w:rsid w:val="00783CA1"/>
    <w:rsid w:val="007A14A7"/>
    <w:rsid w:val="007B0BB0"/>
    <w:rsid w:val="007D7ECE"/>
    <w:rsid w:val="007F1130"/>
    <w:rsid w:val="007F13D0"/>
    <w:rsid w:val="007F40BB"/>
    <w:rsid w:val="007F571B"/>
    <w:rsid w:val="0080361A"/>
    <w:rsid w:val="00851478"/>
    <w:rsid w:val="00864995"/>
    <w:rsid w:val="00891908"/>
    <w:rsid w:val="008C015E"/>
    <w:rsid w:val="008C4DB4"/>
    <w:rsid w:val="008D2FE1"/>
    <w:rsid w:val="008F482A"/>
    <w:rsid w:val="008F6D4D"/>
    <w:rsid w:val="009141CA"/>
    <w:rsid w:val="00920AF8"/>
    <w:rsid w:val="009334F5"/>
    <w:rsid w:val="00946BE7"/>
    <w:rsid w:val="009E114C"/>
    <w:rsid w:val="00A11AF6"/>
    <w:rsid w:val="00A265E4"/>
    <w:rsid w:val="00A37FBD"/>
    <w:rsid w:val="00A53F2D"/>
    <w:rsid w:val="00AF0388"/>
    <w:rsid w:val="00B02DDD"/>
    <w:rsid w:val="00B5085C"/>
    <w:rsid w:val="00B5182B"/>
    <w:rsid w:val="00B826DF"/>
    <w:rsid w:val="00B8339E"/>
    <w:rsid w:val="00B84C4B"/>
    <w:rsid w:val="00BA536F"/>
    <w:rsid w:val="00BA5A9F"/>
    <w:rsid w:val="00BB5EC2"/>
    <w:rsid w:val="00BC49FC"/>
    <w:rsid w:val="00BD1A35"/>
    <w:rsid w:val="00C071C5"/>
    <w:rsid w:val="00C156EB"/>
    <w:rsid w:val="00C2737B"/>
    <w:rsid w:val="00C34E5B"/>
    <w:rsid w:val="00C4236E"/>
    <w:rsid w:val="00C60C15"/>
    <w:rsid w:val="00C83913"/>
    <w:rsid w:val="00CD5A70"/>
    <w:rsid w:val="00CE0937"/>
    <w:rsid w:val="00D263C1"/>
    <w:rsid w:val="00D45D2B"/>
    <w:rsid w:val="00D847AB"/>
    <w:rsid w:val="00DB1B8D"/>
    <w:rsid w:val="00DF7C29"/>
    <w:rsid w:val="00E20015"/>
    <w:rsid w:val="00E67F62"/>
    <w:rsid w:val="00E81DC5"/>
    <w:rsid w:val="00E9073C"/>
    <w:rsid w:val="00EC453E"/>
    <w:rsid w:val="00ED78E9"/>
    <w:rsid w:val="00EF0DFE"/>
    <w:rsid w:val="00F064A6"/>
    <w:rsid w:val="00F067B6"/>
    <w:rsid w:val="00F17C38"/>
    <w:rsid w:val="00F67377"/>
    <w:rsid w:val="00F731FF"/>
    <w:rsid w:val="00F85EBE"/>
    <w:rsid w:val="00FA0513"/>
    <w:rsid w:val="00FC23EA"/>
    <w:rsid w:val="00FD1402"/>
    <w:rsid w:val="00FD6836"/>
    <w:rsid w:val="01555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668989"/>
  <w15:docId w15:val="{2EE1C54D-6314-4093-BDA0-CEACC6678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AF6"/>
    <w:pPr>
      <w:spacing w:line="240" w:lineRule="auto"/>
      <w:contextualSpacing/>
    </w:pPr>
    <w:rPr>
      <w:rFonts w:ascii="Times New Roman" w:hAnsi="Times New Roman"/>
      <w:sz w:val="24"/>
    </w:rPr>
  </w:style>
  <w:style w:type="paragraph" w:styleId="Heading1">
    <w:name w:val="heading 1"/>
    <w:basedOn w:val="Normal"/>
    <w:next w:val="Normal"/>
    <w:link w:val="Heading1Char"/>
    <w:uiPriority w:val="9"/>
    <w:qFormat/>
    <w:rsid w:val="00946BE7"/>
    <w:pPr>
      <w:tabs>
        <w:tab w:val="right" w:pos="9360"/>
      </w:tabs>
      <w:outlineLvl w:val="0"/>
    </w:pPr>
    <w:rPr>
      <w:rFonts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1C68"/>
    <w:pPr>
      <w:tabs>
        <w:tab w:val="center" w:pos="4680"/>
        <w:tab w:val="right" w:pos="9360"/>
      </w:tabs>
      <w:spacing w:after="0"/>
    </w:pPr>
  </w:style>
  <w:style w:type="character" w:customStyle="1" w:styleId="HeaderChar">
    <w:name w:val="Header Char"/>
    <w:basedOn w:val="DefaultParagraphFont"/>
    <w:link w:val="Header"/>
    <w:uiPriority w:val="99"/>
    <w:rsid w:val="00571C68"/>
    <w:rPr>
      <w:rFonts w:ascii="Times New Roman" w:hAnsi="Times New Roman"/>
      <w:sz w:val="24"/>
    </w:rPr>
  </w:style>
  <w:style w:type="paragraph" w:styleId="Footer">
    <w:name w:val="footer"/>
    <w:basedOn w:val="Normal"/>
    <w:link w:val="FooterChar"/>
    <w:uiPriority w:val="99"/>
    <w:unhideWhenUsed/>
    <w:rsid w:val="00571C68"/>
    <w:pPr>
      <w:tabs>
        <w:tab w:val="center" w:pos="4680"/>
        <w:tab w:val="right" w:pos="9360"/>
      </w:tabs>
      <w:spacing w:after="0"/>
    </w:pPr>
  </w:style>
  <w:style w:type="character" w:customStyle="1" w:styleId="FooterChar">
    <w:name w:val="Footer Char"/>
    <w:basedOn w:val="DefaultParagraphFont"/>
    <w:link w:val="Footer"/>
    <w:uiPriority w:val="99"/>
    <w:rsid w:val="00571C68"/>
    <w:rPr>
      <w:rFonts w:ascii="Times New Roman" w:hAnsi="Times New Roman"/>
      <w:sz w:val="24"/>
    </w:rPr>
  </w:style>
  <w:style w:type="paragraph" w:styleId="ListParagraph">
    <w:name w:val="List Paragraph"/>
    <w:basedOn w:val="Normal"/>
    <w:uiPriority w:val="34"/>
    <w:qFormat/>
    <w:rsid w:val="00381AFE"/>
    <w:pPr>
      <w:ind w:left="720"/>
    </w:pPr>
  </w:style>
  <w:style w:type="paragraph" w:customStyle="1" w:styleId="Default">
    <w:name w:val="Default"/>
    <w:rsid w:val="009334F5"/>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FD6836"/>
    <w:rPr>
      <w:sz w:val="16"/>
      <w:szCs w:val="16"/>
    </w:rPr>
  </w:style>
  <w:style w:type="paragraph" w:styleId="CommentText">
    <w:name w:val="annotation text"/>
    <w:basedOn w:val="Normal"/>
    <w:link w:val="CommentTextChar"/>
    <w:uiPriority w:val="99"/>
    <w:semiHidden/>
    <w:unhideWhenUsed/>
    <w:rsid w:val="00FD6836"/>
    <w:rPr>
      <w:sz w:val="20"/>
      <w:szCs w:val="20"/>
    </w:rPr>
  </w:style>
  <w:style w:type="character" w:customStyle="1" w:styleId="CommentTextChar">
    <w:name w:val="Comment Text Char"/>
    <w:basedOn w:val="DefaultParagraphFont"/>
    <w:link w:val="CommentText"/>
    <w:uiPriority w:val="99"/>
    <w:semiHidden/>
    <w:rsid w:val="00FD683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D6836"/>
    <w:rPr>
      <w:b/>
      <w:bCs/>
    </w:rPr>
  </w:style>
  <w:style w:type="character" w:customStyle="1" w:styleId="CommentSubjectChar">
    <w:name w:val="Comment Subject Char"/>
    <w:basedOn w:val="CommentTextChar"/>
    <w:link w:val="CommentSubject"/>
    <w:uiPriority w:val="99"/>
    <w:semiHidden/>
    <w:rsid w:val="00FD6836"/>
    <w:rPr>
      <w:rFonts w:ascii="Times New Roman" w:hAnsi="Times New Roman"/>
      <w:b/>
      <w:bCs/>
      <w:sz w:val="20"/>
      <w:szCs w:val="20"/>
    </w:rPr>
  </w:style>
  <w:style w:type="paragraph" w:styleId="BalloonText">
    <w:name w:val="Balloon Text"/>
    <w:basedOn w:val="Normal"/>
    <w:link w:val="BalloonTextChar"/>
    <w:uiPriority w:val="99"/>
    <w:semiHidden/>
    <w:unhideWhenUsed/>
    <w:rsid w:val="00FD683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836"/>
    <w:rPr>
      <w:rFonts w:ascii="Segoe UI" w:hAnsi="Segoe UI" w:cs="Segoe UI"/>
      <w:sz w:val="18"/>
      <w:szCs w:val="18"/>
    </w:rPr>
  </w:style>
  <w:style w:type="character" w:styleId="Hyperlink">
    <w:name w:val="Hyperlink"/>
    <w:basedOn w:val="DefaultParagraphFont"/>
    <w:uiPriority w:val="99"/>
    <w:unhideWhenUsed/>
    <w:rsid w:val="000E3CC9"/>
    <w:rPr>
      <w:color w:val="0000FF" w:themeColor="hyperlink"/>
      <w:u w:val="single"/>
    </w:rPr>
  </w:style>
  <w:style w:type="character" w:styleId="FollowedHyperlink">
    <w:name w:val="FollowedHyperlink"/>
    <w:basedOn w:val="DefaultParagraphFont"/>
    <w:uiPriority w:val="99"/>
    <w:semiHidden/>
    <w:unhideWhenUsed/>
    <w:rsid w:val="000E3CC9"/>
    <w:rPr>
      <w:color w:val="800080" w:themeColor="followedHyperlink"/>
      <w:u w:val="single"/>
    </w:rPr>
  </w:style>
  <w:style w:type="character" w:customStyle="1" w:styleId="Heading1Char">
    <w:name w:val="Heading 1 Char"/>
    <w:basedOn w:val="DefaultParagraphFont"/>
    <w:link w:val="Heading1"/>
    <w:uiPriority w:val="9"/>
    <w:rsid w:val="00946BE7"/>
    <w:rPr>
      <w:rFonts w:ascii="Times New Roman" w:hAnsi="Times New Roman" w:cs="Times New Roman"/>
      <w:b/>
      <w:sz w:val="24"/>
      <w:szCs w:val="24"/>
    </w:rPr>
  </w:style>
  <w:style w:type="character" w:styleId="UnresolvedMention">
    <w:name w:val="Unresolved Mention"/>
    <w:basedOn w:val="DefaultParagraphFont"/>
    <w:uiPriority w:val="99"/>
    <w:semiHidden/>
    <w:unhideWhenUsed/>
    <w:rsid w:val="00BC49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gibbons@ed.sc.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d.sc.gov/instruction/early-learning-and-literacy/literacy-specialists-and-coaches/blank-reading-coach-reporting-spreadshe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de.formstack.com/forms/2023_24_reading_coach_agreemen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gibbons@ed.s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Type xmlns="36d6872c-658d-45c7-a1ea-ff301e4f9854">Letters and Memos</DocumentType>
    <SharedWithUsers xmlns="f6c76d0c-ee7d-4653-8e40-cb44806c1a64">
      <UserInfo>
        <DisplayName>Seale, Taylor</DisplayName>
        <AccountId>377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89EA0F84060F042A4CA3649E1624D63" ma:contentTypeVersion="38" ma:contentTypeDescription="Create a new document." ma:contentTypeScope="" ma:versionID="891a37fe556fbb89de15af6c5e17d956">
  <xsd:schema xmlns:xsd="http://www.w3.org/2001/XMLSchema" xmlns:xs="http://www.w3.org/2001/XMLSchema" xmlns:p="http://schemas.microsoft.com/office/2006/metadata/properties" xmlns:ns2="f6c76d0c-ee7d-4653-8e40-cb44806c1a64" xmlns:ns3="36d6872c-658d-45c7-a1ea-ff301e4f9854" targetNamespace="http://schemas.microsoft.com/office/2006/metadata/properties" ma:root="true" ma:fieldsID="368b706cf43ec637ea999813e73dc7e2" ns2:_="" ns3:_="">
    <xsd:import namespace="f6c76d0c-ee7d-4653-8e40-cb44806c1a64"/>
    <xsd:import namespace="36d6872c-658d-45c7-a1ea-ff301e4f9854"/>
    <xsd:element name="properties">
      <xsd:complexType>
        <xsd:sequence>
          <xsd:element name="documentManagement">
            <xsd:complexType>
              <xsd:all>
                <xsd:element ref="ns2:SharedWithUsers" minOccurs="0"/>
                <xsd:element ref="ns3:Docu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872c-658d-45c7-a1ea-ff301e4f9854" elementFormDefault="qualified">
    <xsd:import namespace="http://schemas.microsoft.com/office/2006/documentManagement/types"/>
    <xsd:import namespace="http://schemas.microsoft.com/office/infopath/2007/PartnerControls"/>
    <xsd:element name="DocumentType" ma:index="9" ma:displayName="DocumentType" ma:default="Reports and Guidelines" ma:format="RadioButtons" ma:internalName="DocumentType">
      <xsd:simpleType>
        <xsd:restriction base="dms:Choice">
          <xsd:enumeration value="Reports and Guidelines"/>
          <xsd:enumeration value="Letters and Mem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031F7D-C48A-49D1-A977-228030944DCF}"/>
</file>

<file path=customXml/itemProps2.xml><?xml version="1.0" encoding="utf-8"?>
<ds:datastoreItem xmlns:ds="http://schemas.openxmlformats.org/officeDocument/2006/customXml" ds:itemID="{09A70243-0ACB-4320-A129-DA2152752A95}"/>
</file>

<file path=customXml/itemProps3.xml><?xml version="1.0" encoding="utf-8"?>
<ds:datastoreItem xmlns:ds="http://schemas.openxmlformats.org/officeDocument/2006/customXml" ds:itemID="{31AAA62D-69D5-48D5-8A03-E4CE47302267}"/>
</file>

<file path=customXml/itemProps4.xml><?xml version="1.0" encoding="utf-8"?>
<ds:datastoreItem xmlns:ds="http://schemas.openxmlformats.org/officeDocument/2006/customXml" ds:itemID="{81BA897F-FC40-4C5D-8D41-934442D310DC}"/>
</file>

<file path=docProps/app.xml><?xml version="1.0" encoding="utf-8"?>
<Properties xmlns="http://schemas.openxmlformats.org/officeDocument/2006/extended-properties" xmlns:vt="http://schemas.openxmlformats.org/officeDocument/2006/docPropsVTypes">
  <Template>normal</Template>
  <TotalTime>8</TotalTime>
  <Pages>5</Pages>
  <Words>1858</Words>
  <Characters>10594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202122 Reading Coach MOA</vt:lpstr>
    </vt:vector>
  </TitlesOfParts>
  <Company>South Carolina Department of Education</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202324 Reading Coach MOA</dc:title>
  <dc:creator>Seale, Taylor</dc:creator>
  <cp:lastModifiedBy>Seale, Taylor</cp:lastModifiedBy>
  <cp:revision>6</cp:revision>
  <cp:lastPrinted>2022-07-26T10:14:00Z</cp:lastPrinted>
  <dcterms:created xsi:type="dcterms:W3CDTF">2023-07-20T16:57:00Z</dcterms:created>
  <dcterms:modified xsi:type="dcterms:W3CDTF">2023-07-25T14:12:00Z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0x010100D89EA0F84060F042A4CA3649E1624D63</vt:lpwstr>
  </property>
</Properties>
</file>