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0CDABD7" w14:textId="77777777" w:rsidR="00601B9C" w:rsidRDefault="005A6F70">
      <w:pPr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</w:rPr>
        <w:t>USHC Unit 8 Appendix C</w:t>
      </w:r>
    </w:p>
    <w:p w14:paraId="2D461EE3" w14:textId="77777777" w:rsidR="00601B9C" w:rsidRDefault="00601B9C"/>
    <w:p w14:paraId="761BC4C0" w14:textId="77777777" w:rsidR="00601B9C" w:rsidRDefault="00601B9C"/>
    <w:p w14:paraId="2257F53C" w14:textId="77777777" w:rsidR="00601B9C" w:rsidRDefault="00601B9C"/>
    <w:p w14:paraId="2367BF76" w14:textId="77777777" w:rsidR="00601B9C" w:rsidRDefault="005A6F70">
      <w:r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114300" distB="114300" distL="114300" distR="114300" wp14:anchorId="5E28E257" wp14:editId="6C6782BE">
            <wp:extent cx="4190459" cy="5386388"/>
            <wp:effectExtent l="0" t="0" r="0" b="0"/>
            <wp:docPr id="1" name="image1.png" descr="A political cartoon titled &quot;When the Historians Meet to Name the Dying Decade&quot;, published in the Chicago Daily Tribune, December 29, 1929. The cartoon shows a group of men discussing what to name the 1920s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190459" cy="538638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sectPr w:rsidR="00601B9C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rG0sDAwMzS2MLa0MDZS0lEKTi0uzszPAykwrAUAQof/uiwAAAA="/>
  </w:docVars>
  <w:rsids>
    <w:rsidRoot w:val="00601B9C"/>
    <w:rsid w:val="000F5BD0"/>
    <w:rsid w:val="005A6F70"/>
    <w:rsid w:val="005D5563"/>
    <w:rsid w:val="00601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0B14CA"/>
  <w15:docId w15:val="{552C6067-665F-4629-AD5E-250EB7C576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South Carolina Department of Education</Company>
  <LinksUpToDate>false</LinksUpToDate>
  <CharactersWithSpaces>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Corsini, Stephen P</dc:creator>
  <cp:lastModifiedBy>Corsini, Stephen P</cp:lastModifiedBy>
  <cp:revision>2</cp:revision>
  <dcterms:created xsi:type="dcterms:W3CDTF">2020-05-27T16:14:00Z</dcterms:created>
  <dcterms:modified xsi:type="dcterms:W3CDTF">2020-05-27T16:14:00Z</dcterms:modified>
</cp:coreProperties>
</file>