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32769" w:rsidRDefault="00D32769">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MWH Unit 8 Cold War and Rise of Superpowers"/>
        <w:tblDescription w:val="This table provides a unit summary and an Overarching Inquiry Question that drives this entire instructional unit. Standards and Indicators provided a Unit Sequence that describes the teacher and/or student actions along with instructional guidance to reach the goals of the unit."/>
      </w:tblPr>
      <w:tblGrid>
        <w:gridCol w:w="6495"/>
        <w:gridCol w:w="6465"/>
      </w:tblGrid>
      <w:tr w:rsidR="00D32769" w:rsidTr="00922F94">
        <w:trPr>
          <w:trHeight w:val="420"/>
          <w:tblHeader/>
        </w:trPr>
        <w:tc>
          <w:tcPr>
            <w:tcW w:w="12960" w:type="dxa"/>
            <w:gridSpan w:val="2"/>
            <w:shd w:val="clear" w:color="auto" w:fill="B7B7B7"/>
            <w:tcMar>
              <w:top w:w="100" w:type="dxa"/>
              <w:left w:w="100" w:type="dxa"/>
              <w:bottom w:w="100" w:type="dxa"/>
              <w:right w:w="100" w:type="dxa"/>
            </w:tcMar>
          </w:tcPr>
          <w:p w:rsidR="00D32769" w:rsidRDefault="00D71B6E">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Unit 8</w:t>
            </w:r>
            <w:r w:rsidR="00922F94">
              <w:rPr>
                <w:rFonts w:ascii="Times New Roman" w:eastAsia="Times New Roman" w:hAnsi="Times New Roman" w:cs="Times New Roman"/>
                <w:b/>
                <w:sz w:val="24"/>
                <w:szCs w:val="24"/>
              </w:rPr>
              <w:t xml:space="preserve"> Cold War and Rise of Superpowers</w:t>
            </w:r>
          </w:p>
        </w:tc>
      </w:tr>
      <w:tr w:rsidR="00D32769">
        <w:trPr>
          <w:trHeight w:val="420"/>
        </w:trPr>
        <w:tc>
          <w:tcPr>
            <w:tcW w:w="12960" w:type="dxa"/>
            <w:gridSpan w:val="2"/>
            <w:shd w:val="clear" w:color="auto" w:fill="auto"/>
            <w:tcMar>
              <w:top w:w="100" w:type="dxa"/>
              <w:left w:w="100" w:type="dxa"/>
              <w:bottom w:w="100" w:type="dxa"/>
              <w:right w:w="100" w:type="dxa"/>
            </w:tcMar>
          </w:tcPr>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Unit Overview: The end of World War II created a turning point in global society, facilitating the rise of a dual hegemonic system wherein the United States and the Soviet Union would clash culturally, politically, economically, but not engage in direct military conflict for almost half a century. In this unit, students will inquire into the roots of democratic and communist ideals, and shifting power in the wake of World War II and how those belief systems and events influenced the globe. Through this lens, students will inquire into the rise of the United States as a global power.</w:t>
            </w:r>
          </w:p>
        </w:tc>
      </w:tr>
      <w:tr w:rsidR="00D32769">
        <w:trPr>
          <w:trHeight w:val="420"/>
        </w:trPr>
        <w:tc>
          <w:tcPr>
            <w:tcW w:w="12960" w:type="dxa"/>
            <w:gridSpan w:val="2"/>
            <w:shd w:val="clear" w:color="auto" w:fill="B7B7B7"/>
            <w:tcMar>
              <w:top w:w="100" w:type="dxa"/>
              <w:left w:w="100" w:type="dxa"/>
              <w:bottom w:w="100" w:type="dxa"/>
              <w:right w:w="100" w:type="dxa"/>
            </w:tcMar>
          </w:tcPr>
          <w:p w:rsidR="00D32769" w:rsidRDefault="00922F94">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Overarching Inquiry Question</w:t>
            </w:r>
          </w:p>
        </w:tc>
      </w:tr>
      <w:tr w:rsidR="00D32769">
        <w:trPr>
          <w:trHeight w:val="420"/>
        </w:trPr>
        <w:tc>
          <w:tcPr>
            <w:tcW w:w="12960" w:type="dxa"/>
            <w:gridSpan w:val="2"/>
            <w:tcMar>
              <w:top w:w="100" w:type="dxa"/>
              <w:left w:w="100" w:type="dxa"/>
              <w:bottom w:w="100" w:type="dxa"/>
              <w:right w:w="100" w:type="dxa"/>
            </w:tcMar>
          </w:tcPr>
          <w:p w:rsidR="00D32769" w:rsidRDefault="00922F94">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Were the U.S. and the U.S.S.R. justified in their actions in the second half of the 20th century?</w:t>
            </w:r>
          </w:p>
          <w:p w:rsidR="00D32769" w:rsidRDefault="00D32769">
            <w:pPr>
              <w:widowControl w:val="0"/>
              <w:spacing w:line="240" w:lineRule="auto"/>
              <w:jc w:val="center"/>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All units are created to support the </w:t>
            </w:r>
            <w:r>
              <w:rPr>
                <w:rFonts w:ascii="Times New Roman" w:eastAsia="Times New Roman" w:hAnsi="Times New Roman" w:cs="Times New Roman"/>
                <w:b/>
                <w:sz w:val="24"/>
                <w:szCs w:val="24"/>
                <w:highlight w:val="white"/>
              </w:rPr>
              <w:t>Overarching Inquiry Question</w:t>
            </w:r>
            <w:r>
              <w:rPr>
                <w:rFonts w:ascii="Times New Roman" w:eastAsia="Times New Roman" w:hAnsi="Times New Roman" w:cs="Times New Roman"/>
                <w:sz w:val="24"/>
                <w:szCs w:val="24"/>
                <w:highlight w:val="white"/>
              </w:rPr>
              <w:t xml:space="preserve">. Inquiry-Based Learning supports the </w:t>
            </w:r>
            <w:r>
              <w:rPr>
                <w:rFonts w:ascii="Times New Roman" w:eastAsia="Times New Roman" w:hAnsi="Times New Roman" w:cs="Times New Roman"/>
                <w:b/>
                <w:sz w:val="24"/>
                <w:szCs w:val="24"/>
                <w:highlight w:val="white"/>
              </w:rPr>
              <w:t>Profile of the South Carolina Graduate</w:t>
            </w:r>
            <w:r>
              <w:rPr>
                <w:rFonts w:ascii="Times New Roman" w:eastAsia="Times New Roman" w:hAnsi="Times New Roman" w:cs="Times New Roman"/>
                <w:sz w:val="24"/>
                <w:szCs w:val="24"/>
                <w:highlight w:val="white"/>
              </w:rPr>
              <w:t xml:space="preserve"> where students use skills to explore their inquiries related to the content as indicated in the standards instead of the teacher merely providing the information.</w:t>
            </w:r>
          </w:p>
        </w:tc>
      </w:tr>
      <w:tr w:rsidR="00D32769">
        <w:trPr>
          <w:trHeight w:val="420"/>
        </w:trPr>
        <w:tc>
          <w:tcPr>
            <w:tcW w:w="12960" w:type="dxa"/>
            <w:gridSpan w:val="2"/>
            <w:shd w:val="clear" w:color="auto" w:fill="B7B7B7"/>
            <w:tcMar>
              <w:top w:w="100" w:type="dxa"/>
              <w:left w:w="100" w:type="dxa"/>
              <w:bottom w:w="100" w:type="dxa"/>
              <w:right w:w="100" w:type="dxa"/>
            </w:tcMar>
          </w:tcPr>
          <w:p w:rsidR="00D32769" w:rsidRDefault="00922F9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D32769">
        <w:trPr>
          <w:trHeight w:val="420"/>
        </w:trPr>
        <w:tc>
          <w:tcPr>
            <w:tcW w:w="12960" w:type="dxa"/>
            <w:gridSpan w:val="2"/>
            <w:shd w:val="clear" w:color="auto" w:fill="auto"/>
            <w:tcMar>
              <w:top w:w="100" w:type="dxa"/>
              <w:left w:w="100" w:type="dxa"/>
              <w:bottom w:w="100" w:type="dxa"/>
              <w:right w:w="100" w:type="dxa"/>
            </w:tcMar>
          </w:tcPr>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Cultural Development and Interaction</w:t>
            </w:r>
          </w:p>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Systems and Interaction</w:t>
            </w:r>
          </w:p>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Foundations of Government and State Building</w:t>
            </w:r>
          </w:p>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Innovation, Revolution, and Change</w:t>
            </w:r>
          </w:p>
        </w:tc>
      </w:tr>
      <w:tr w:rsidR="00D32769">
        <w:trPr>
          <w:trHeight w:val="420"/>
        </w:trPr>
        <w:tc>
          <w:tcPr>
            <w:tcW w:w="12960" w:type="dxa"/>
            <w:gridSpan w:val="2"/>
            <w:shd w:val="clear" w:color="auto" w:fill="B7B7B7"/>
            <w:tcMar>
              <w:top w:w="100" w:type="dxa"/>
              <w:left w:w="100" w:type="dxa"/>
              <w:bottom w:w="100" w:type="dxa"/>
              <w:right w:w="100" w:type="dxa"/>
            </w:tcMar>
          </w:tcPr>
          <w:p w:rsidR="00D32769" w:rsidRDefault="00922F9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D32769">
        <w:trPr>
          <w:trHeight w:val="420"/>
        </w:trPr>
        <w:tc>
          <w:tcPr>
            <w:tcW w:w="12960" w:type="dxa"/>
            <w:gridSpan w:val="2"/>
            <w:shd w:val="clear" w:color="auto" w:fill="auto"/>
            <w:tcMar>
              <w:top w:w="100" w:type="dxa"/>
              <w:left w:w="100" w:type="dxa"/>
              <w:bottom w:w="100" w:type="dxa"/>
              <w:right w:w="100" w:type="dxa"/>
            </w:tcMar>
          </w:tcPr>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Comparison</w:t>
            </w:r>
          </w:p>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Continuities and Changes</w:t>
            </w:r>
            <w:r>
              <w:rPr>
                <w:rFonts w:ascii="Times New Roman" w:eastAsia="Times New Roman" w:hAnsi="Times New Roman" w:cs="Times New Roman"/>
                <w:sz w:val="24"/>
                <w:szCs w:val="24"/>
              </w:rPr>
              <w:br/>
              <w:t>Periodization</w:t>
            </w:r>
          </w:p>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Evidence (i.e.: primary and secondary sources)</w:t>
            </w: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Teacher note: While the skills listed match the indicators covered in this unit, this unit plan will likely cover other skills listed for </w:t>
            </w:r>
            <w:r>
              <w:rPr>
                <w:rFonts w:ascii="Times New Roman" w:eastAsia="Times New Roman" w:hAnsi="Times New Roman" w:cs="Times New Roman"/>
                <w:i/>
                <w:sz w:val="24"/>
                <w:szCs w:val="24"/>
              </w:rPr>
              <w:lastRenderedPageBreak/>
              <w:t>Modern World History.</w:t>
            </w:r>
          </w:p>
        </w:tc>
      </w:tr>
      <w:tr w:rsidR="00D32769">
        <w:trPr>
          <w:trHeight w:val="420"/>
        </w:trPr>
        <w:tc>
          <w:tcPr>
            <w:tcW w:w="12960" w:type="dxa"/>
            <w:gridSpan w:val="2"/>
            <w:shd w:val="clear" w:color="auto" w:fill="B7B7B7"/>
            <w:tcMar>
              <w:top w:w="100" w:type="dxa"/>
              <w:left w:w="100" w:type="dxa"/>
              <w:bottom w:w="100" w:type="dxa"/>
              <w:right w:w="100" w:type="dxa"/>
            </w:tcMar>
          </w:tcPr>
          <w:p w:rsidR="00D32769" w:rsidRDefault="00922F9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Standards(s):</w:t>
            </w:r>
          </w:p>
        </w:tc>
      </w:tr>
      <w:tr w:rsidR="00D32769">
        <w:trPr>
          <w:trHeight w:val="420"/>
        </w:trPr>
        <w:tc>
          <w:tcPr>
            <w:tcW w:w="12960" w:type="dxa"/>
            <w:gridSpan w:val="2"/>
            <w:shd w:val="clear" w:color="auto" w:fill="auto"/>
            <w:tcMar>
              <w:top w:w="100" w:type="dxa"/>
              <w:left w:w="100" w:type="dxa"/>
              <w:bottom w:w="100" w:type="dxa"/>
              <w:right w:w="100" w:type="dxa"/>
            </w:tcMar>
          </w:tcPr>
          <w:p w:rsidR="00D32769" w:rsidRDefault="00922F94">
            <w:pPr>
              <w:widowControl w:val="0"/>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Standard 4: Demonstrate an understanding of how international competition and conflict realigned global powers during the time period of 1885–1950.</w:t>
            </w:r>
          </w:p>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4.CC - Analyze significant political and </w:t>
            </w:r>
            <w:r w:rsidR="002A1270">
              <w:rPr>
                <w:rFonts w:ascii="Times New Roman" w:eastAsia="Times New Roman" w:hAnsi="Times New Roman" w:cs="Times New Roman"/>
                <w:sz w:val="24"/>
                <w:szCs w:val="24"/>
              </w:rPr>
              <w:t>economic</w:t>
            </w:r>
            <w:r>
              <w:rPr>
                <w:rFonts w:ascii="Times New Roman" w:eastAsia="Times New Roman" w:hAnsi="Times New Roman" w:cs="Times New Roman"/>
                <w:sz w:val="24"/>
                <w:szCs w:val="24"/>
              </w:rPr>
              <w:t xml:space="preserve"> developments as catalysts for changing the global power structures.</w:t>
            </w:r>
          </w:p>
          <w:p w:rsidR="00D32769" w:rsidRDefault="00922F94">
            <w:pPr>
              <w:widowControl w:val="0"/>
              <w:spacing w:before="240" w:after="24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MWH Standard 5: Demonstrate an understanding of the Modern Age from 1933 to present day. </w:t>
            </w:r>
          </w:p>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5.CO - Compare the cultural, economic, and political implications of the Cold War.</w:t>
            </w:r>
          </w:p>
          <w:p w:rsidR="00D32769" w:rsidRDefault="00922F94">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5.P - Summarize the interconnections between the United States and the world community through major cultural, economic, and political changes.</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2A1270">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Teachers can refer to the MWH</w:t>
            </w:r>
            <w:r w:rsidR="00922F94">
              <w:rPr>
                <w:rFonts w:ascii="Times New Roman" w:eastAsia="Times New Roman" w:hAnsi="Times New Roman" w:cs="Times New Roman"/>
                <w:i/>
                <w:sz w:val="24"/>
                <w:szCs w:val="24"/>
              </w:rPr>
              <w:t xml:space="preserve"> Alignment Guide for an additional description of each standard. </w:t>
            </w:r>
          </w:p>
        </w:tc>
      </w:tr>
      <w:tr w:rsidR="00D32769">
        <w:trPr>
          <w:trHeight w:val="420"/>
        </w:trPr>
        <w:tc>
          <w:tcPr>
            <w:tcW w:w="12960" w:type="dxa"/>
            <w:gridSpan w:val="2"/>
            <w:shd w:val="clear" w:color="auto" w:fill="B7B7B7"/>
            <w:tcMar>
              <w:top w:w="100" w:type="dxa"/>
              <w:left w:w="100" w:type="dxa"/>
              <w:bottom w:w="100" w:type="dxa"/>
              <w:right w:w="100" w:type="dxa"/>
            </w:tcMar>
          </w:tcPr>
          <w:p w:rsidR="00D32769" w:rsidRDefault="00922F9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D32769">
        <w:trPr>
          <w:trHeight w:val="420"/>
        </w:trPr>
        <w:tc>
          <w:tcPr>
            <w:tcW w:w="12960" w:type="dxa"/>
            <w:gridSpan w:val="2"/>
            <w:shd w:val="clear" w:color="auto" w:fill="auto"/>
            <w:tcMar>
              <w:top w:w="100" w:type="dxa"/>
              <w:left w:w="100" w:type="dxa"/>
              <w:bottom w:w="100" w:type="dxa"/>
              <w:right w:w="100" w:type="dxa"/>
            </w:tcMar>
          </w:tcPr>
          <w:p w:rsidR="00D32769" w:rsidRDefault="00922F9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relate the events of the Yalta Conference and the Potsdam Conference to the changing relationships among world powers.</w:t>
            </w:r>
          </w:p>
          <w:p w:rsidR="00D32769" w:rsidRDefault="00922F9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how the development and use of atomic weapons during WWII led to a change in international relations. </w:t>
            </w:r>
          </w:p>
          <w:p w:rsidR="00D32769" w:rsidRDefault="00922F9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ideological conflict between democratic countries and communist countries in the second half of the 20th century.</w:t>
            </w:r>
          </w:p>
          <w:p w:rsidR="00D32769" w:rsidRDefault="00922F9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identify the technological competitions of the Cold War. </w:t>
            </w:r>
          </w:p>
          <w:p w:rsidR="00D32769" w:rsidRDefault="00922F9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causes and events of proxy wars.</w:t>
            </w:r>
          </w:p>
          <w:p w:rsidR="00D32769" w:rsidRDefault="00922F9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compare the impact of the Cold War in different regions of the world. </w:t>
            </w:r>
          </w:p>
          <w:p w:rsidR="00D32769" w:rsidRDefault="00922F9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evaluate the turning points of the Cold War.</w:t>
            </w:r>
          </w:p>
          <w:p w:rsidR="00D32769" w:rsidRDefault="00922F94">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create and support an argument in response to the inquiry question: Were the U.S. and U.S.S.R. justified in their </w:t>
            </w:r>
            <w:r>
              <w:rPr>
                <w:rFonts w:ascii="Times New Roman" w:eastAsia="Times New Roman" w:hAnsi="Times New Roman" w:cs="Times New Roman"/>
                <w:sz w:val="24"/>
                <w:szCs w:val="24"/>
              </w:rPr>
              <w:lastRenderedPageBreak/>
              <w:t>actions in the second half of the 20th century?</w:t>
            </w:r>
          </w:p>
          <w:p w:rsidR="00D32769" w:rsidRDefault="00D32769">
            <w:pPr>
              <w:widowControl w:val="0"/>
              <w:spacing w:line="240" w:lineRule="auto"/>
              <w:rPr>
                <w:rFonts w:ascii="Times New Roman" w:eastAsia="Times New Roman" w:hAnsi="Times New Roman" w:cs="Times New Roman"/>
                <w:i/>
                <w:sz w:val="24"/>
                <w:szCs w:val="24"/>
              </w:rPr>
            </w:pPr>
          </w:p>
          <w:p w:rsidR="00D32769" w:rsidRDefault="00922F94">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Teachers can adjust the suggested “I Can” statements as needed for their classrooms.</w:t>
            </w:r>
          </w:p>
          <w:p w:rsidR="00D32769" w:rsidRDefault="00D32769">
            <w:pPr>
              <w:widowControl w:val="0"/>
              <w:spacing w:line="240" w:lineRule="auto"/>
              <w:rPr>
                <w:rFonts w:ascii="Times New Roman" w:eastAsia="Times New Roman" w:hAnsi="Times New Roman" w:cs="Times New Roman"/>
                <w:i/>
                <w:sz w:val="24"/>
                <w:szCs w:val="24"/>
              </w:rPr>
            </w:pPr>
          </w:p>
        </w:tc>
      </w:tr>
      <w:tr w:rsidR="00D32769">
        <w:tc>
          <w:tcPr>
            <w:tcW w:w="6495" w:type="dxa"/>
            <w:shd w:val="clear" w:color="auto" w:fill="B7B7B7"/>
            <w:tcMar>
              <w:top w:w="100" w:type="dxa"/>
              <w:left w:w="100" w:type="dxa"/>
              <w:bottom w:w="100" w:type="dxa"/>
              <w:right w:w="100" w:type="dxa"/>
            </w:tcMar>
          </w:tcPr>
          <w:p w:rsidR="00D32769" w:rsidRDefault="00922F94">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Sequence</w:t>
            </w:r>
          </w:p>
        </w:tc>
        <w:tc>
          <w:tcPr>
            <w:tcW w:w="6465" w:type="dxa"/>
            <w:shd w:val="clear" w:color="auto" w:fill="B7B7B7"/>
            <w:tcMar>
              <w:top w:w="100" w:type="dxa"/>
              <w:left w:w="100" w:type="dxa"/>
              <w:bottom w:w="100" w:type="dxa"/>
              <w:right w:w="100" w:type="dxa"/>
            </w:tcMar>
          </w:tcPr>
          <w:p w:rsidR="00D32769" w:rsidRDefault="00922F94">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tc>
      </w:tr>
      <w:tr w:rsidR="00D32769">
        <w:tc>
          <w:tcPr>
            <w:tcW w:w="6495" w:type="dxa"/>
            <w:shd w:val="clear" w:color="auto" w:fill="auto"/>
            <w:tcMar>
              <w:top w:w="100" w:type="dxa"/>
              <w:left w:w="100" w:type="dxa"/>
              <w:bottom w:w="100" w:type="dxa"/>
              <w:right w:w="100" w:type="dxa"/>
            </w:tcMar>
          </w:tcPr>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relate the events of the Yalta Conference and the </w:t>
            </w:r>
            <w:r>
              <w:rPr>
                <w:rFonts w:ascii="Times New Roman" w:eastAsia="Times New Roman" w:hAnsi="Times New Roman" w:cs="Times New Roman"/>
                <w:b/>
                <w:sz w:val="24"/>
                <w:szCs w:val="24"/>
              </w:rPr>
              <w:lastRenderedPageBreak/>
              <w:t>Potsdam Conference to the changing relationships among world powers.</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begin this unit, students should examine the changing relationships of world powers through the events and decisions of the Yalta Conference and the Potsdam conference in order to better understand the emerging multinational conflict.</w:t>
            </w:r>
          </w:p>
          <w:p w:rsidR="00D32769" w:rsidRDefault="00922F94">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reading, teachers will instruct students to look for any potential sources of conflict that arise during the meetings between the “Big Three” leaders. Then, the teacher will read aloud as the students read along about </w:t>
            </w:r>
            <w:hyperlink r:id="rId7">
              <w:r>
                <w:rPr>
                  <w:rFonts w:ascii="Times New Roman" w:eastAsia="Times New Roman" w:hAnsi="Times New Roman" w:cs="Times New Roman"/>
                  <w:color w:val="1155CC"/>
                  <w:sz w:val="24"/>
                  <w:szCs w:val="24"/>
                  <w:u w:val="single"/>
                </w:rPr>
                <w:t>t</w:t>
              </w:r>
            </w:hyperlink>
            <w:hyperlink r:id="rId8">
              <w:r>
                <w:rPr>
                  <w:rFonts w:ascii="Times New Roman" w:eastAsia="Times New Roman" w:hAnsi="Times New Roman" w:cs="Times New Roman"/>
                  <w:color w:val="1155CC"/>
                  <w:sz w:val="24"/>
                  <w:szCs w:val="24"/>
                  <w:u w:val="single"/>
                </w:rPr>
                <w:t>he Yalta Conference</w:t>
              </w:r>
            </w:hyperlink>
            <w:r>
              <w:rPr>
                <w:rFonts w:ascii="Times New Roman" w:eastAsia="Times New Roman" w:hAnsi="Times New Roman" w:cs="Times New Roman"/>
                <w:sz w:val="24"/>
                <w:szCs w:val="24"/>
              </w:rPr>
              <w:t xml:space="preserve"> and the </w:t>
            </w:r>
            <w:hyperlink r:id="rId9">
              <w:r>
                <w:rPr>
                  <w:rFonts w:ascii="Times New Roman" w:eastAsia="Times New Roman" w:hAnsi="Times New Roman" w:cs="Times New Roman"/>
                  <w:color w:val="1155CC"/>
                  <w:sz w:val="24"/>
                  <w:szCs w:val="24"/>
                  <w:u w:val="single"/>
                </w:rPr>
                <w:t xml:space="preserve">Potsdam </w:t>
              </w:r>
            </w:hyperlink>
            <w:hyperlink r:id="rId10">
              <w:r>
                <w:rPr>
                  <w:rFonts w:ascii="Times New Roman" w:eastAsia="Times New Roman" w:hAnsi="Times New Roman" w:cs="Times New Roman"/>
                  <w:color w:val="1155CC"/>
                  <w:sz w:val="24"/>
                  <w:szCs w:val="24"/>
                  <w:u w:val="single"/>
                </w:rPr>
                <w:t>Conference</w:t>
              </w:r>
            </w:hyperlink>
            <w:r>
              <w:rPr>
                <w:rFonts w:ascii="Times New Roman" w:eastAsia="Times New Roman" w:hAnsi="Times New Roman" w:cs="Times New Roman"/>
                <w:sz w:val="24"/>
                <w:szCs w:val="24"/>
              </w:rPr>
              <w:t xml:space="preserve"> from the Office of the Historian. </w:t>
            </w:r>
          </w:p>
          <w:p w:rsidR="00D32769" w:rsidRDefault="00922F94">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the teacher is reading, the students should ask her to stop whenever they see a source of potential problem and explain how it could become a conflict. As a class, the students should create a running list of potential conflicts between nations. </w:t>
            </w:r>
          </w:p>
          <w:p w:rsidR="00D32769" w:rsidRDefault="00922F94">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proceeding to the next “I can,” the teacher should facilitate a student-led discussion of the implications of the actions of the world powers at these conferences. Students </w:t>
            </w:r>
            <w:r>
              <w:rPr>
                <w:rFonts w:ascii="Times New Roman" w:eastAsia="Times New Roman" w:hAnsi="Times New Roman" w:cs="Times New Roman"/>
                <w:i/>
                <w:sz w:val="24"/>
                <w:szCs w:val="24"/>
              </w:rPr>
              <w:t>may</w:t>
            </w:r>
            <w:r>
              <w:rPr>
                <w:rFonts w:ascii="Times New Roman" w:eastAsia="Times New Roman" w:hAnsi="Times New Roman" w:cs="Times New Roman"/>
                <w:sz w:val="24"/>
                <w:szCs w:val="24"/>
              </w:rPr>
              <w:t xml:space="preserve"> find some of the following potential implications of the rising tensions:</w:t>
            </w:r>
          </w:p>
          <w:p w:rsidR="00D32769" w:rsidRDefault="00922F94">
            <w:pPr>
              <w:widowControl w:val="0"/>
              <w:numPr>
                <w:ilvl w:val="1"/>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Britain, France, the U.S. and the other “western” nations might come together against the Soviet Union.</w:t>
            </w:r>
          </w:p>
          <w:p w:rsidR="00D32769" w:rsidRDefault="00922F94">
            <w:pPr>
              <w:widowControl w:val="0"/>
              <w:numPr>
                <w:ilvl w:val="1"/>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German resentment and resistance to the Allied powers controlling them could result in another armed conflict.</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how the development and use of atomic weapons during WWII led to a change in international relations. </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w:t>
            </w:r>
            <w:hyperlink r:id="rId11">
              <w:r>
                <w:rPr>
                  <w:rFonts w:ascii="Times New Roman" w:eastAsia="Times New Roman" w:hAnsi="Times New Roman" w:cs="Times New Roman"/>
                  <w:color w:val="1155CC"/>
                  <w:sz w:val="24"/>
                  <w:szCs w:val="24"/>
                  <w:u w:val="single"/>
                </w:rPr>
                <w:t>President Truman's message to Congress</w:t>
              </w:r>
            </w:hyperlink>
            <w:r>
              <w:rPr>
                <w:rFonts w:ascii="Times New Roman" w:eastAsia="Times New Roman" w:hAnsi="Times New Roman" w:cs="Times New Roman"/>
                <w:sz w:val="24"/>
                <w:szCs w:val="24"/>
              </w:rPr>
              <w:t xml:space="preserve"> regarding the use of two atomic bombs on Japan during WWII and view the </w:t>
            </w:r>
            <w:hyperlink r:id="rId12">
              <w:r>
                <w:rPr>
                  <w:rFonts w:ascii="Times New Roman" w:eastAsia="Times New Roman" w:hAnsi="Times New Roman" w:cs="Times New Roman"/>
                  <w:color w:val="1155CC"/>
                  <w:sz w:val="24"/>
                  <w:szCs w:val="24"/>
                  <w:u w:val="single"/>
                </w:rPr>
                <w:t>slides</w:t>
              </w:r>
            </w:hyperlink>
            <w:r>
              <w:rPr>
                <w:rFonts w:ascii="Times New Roman" w:eastAsia="Times New Roman" w:hAnsi="Times New Roman" w:cs="Times New Roman"/>
                <w:sz w:val="24"/>
                <w:szCs w:val="24"/>
              </w:rPr>
              <w:t xml:space="preserve"> from the Foreign Policy Research Institute. </w:t>
            </w:r>
          </w:p>
          <w:p w:rsidR="00D32769" w:rsidRDefault="00922F94">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a synthesis of the two resources, students will complete a formative assessment that asks students to respond to the following prompt: explain how the development and improvement of nuclear technology changed relationships between different countries, and in particular what stimulated the United States to become a world superpower. </w:t>
            </w: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ideological conflict between democratic countries and communist countries in the second half of the 20th century.</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participate in a </w:t>
            </w:r>
            <w:hyperlink r:id="rId13">
              <w:r>
                <w:rPr>
                  <w:rFonts w:ascii="Times New Roman" w:eastAsia="Times New Roman" w:hAnsi="Times New Roman" w:cs="Times New Roman"/>
                  <w:color w:val="1155CC"/>
                  <w:sz w:val="24"/>
                  <w:szCs w:val="24"/>
                  <w:u w:val="single"/>
                </w:rPr>
                <w:t>Socratic Seminar</w:t>
              </w:r>
            </w:hyperlink>
            <w:r>
              <w:rPr>
                <w:rFonts w:ascii="Times New Roman" w:eastAsia="Times New Roman" w:hAnsi="Times New Roman" w:cs="Times New Roman"/>
                <w:sz w:val="24"/>
                <w:szCs w:val="24"/>
              </w:rPr>
              <w:t xml:space="preserve"> to discuss the conflict between the USA and the USSR through the lens of democracy and communism. Students should also discuss capitalism and socialism as a part of this checking for understanding.</w:t>
            </w:r>
          </w:p>
          <w:p w:rsidR="00D32769" w:rsidRDefault="00922F94">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the learning begins, teachers should </w:t>
            </w:r>
            <w:r>
              <w:rPr>
                <w:rFonts w:ascii="Times New Roman" w:eastAsia="Times New Roman" w:hAnsi="Times New Roman" w:cs="Times New Roman"/>
                <w:sz w:val="24"/>
                <w:szCs w:val="24"/>
              </w:rPr>
              <w:lastRenderedPageBreak/>
              <w:t xml:space="preserve">provide students with a series of questions that will begin the Socratic Seminar so that they may begin to think about them and consider their answers as they read and learn from other resources. See the instructional guidance for several examples. </w:t>
            </w:r>
          </w:p>
          <w:p w:rsidR="00D32769" w:rsidRDefault="00922F94">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about the differences between capitalism and socialism as economic theories in order for students to understand the economic theories that align with the stated conflict, and to begin laying the foundation for a deeper understanding of this multi-layered conflict. </w:t>
            </w:r>
          </w:p>
          <w:p w:rsidR="00D32769" w:rsidRDefault="006642C1">
            <w:pPr>
              <w:widowControl w:val="0"/>
              <w:numPr>
                <w:ilvl w:val="2"/>
                <w:numId w:val="9"/>
              </w:numPr>
              <w:spacing w:line="240" w:lineRule="auto"/>
              <w:rPr>
                <w:rFonts w:ascii="Times New Roman" w:eastAsia="Times New Roman" w:hAnsi="Times New Roman" w:cs="Times New Roman"/>
                <w:sz w:val="24"/>
                <w:szCs w:val="24"/>
              </w:rPr>
            </w:pPr>
            <w:hyperlink r:id="rId14">
              <w:r w:rsidR="00922F94">
                <w:rPr>
                  <w:rFonts w:ascii="Times New Roman" w:eastAsia="Times New Roman" w:hAnsi="Times New Roman" w:cs="Times New Roman"/>
                  <w:color w:val="1155CC"/>
                  <w:sz w:val="24"/>
                  <w:szCs w:val="24"/>
                  <w:u w:val="single"/>
                </w:rPr>
                <w:t>This resource</w:t>
              </w:r>
            </w:hyperlink>
            <w:r w:rsidR="00922F94">
              <w:rPr>
                <w:rFonts w:ascii="Times New Roman" w:eastAsia="Times New Roman" w:hAnsi="Times New Roman" w:cs="Times New Roman"/>
                <w:sz w:val="24"/>
                <w:szCs w:val="24"/>
              </w:rPr>
              <w:t xml:space="preserve"> from Investopedia compares them directly for students.</w:t>
            </w:r>
          </w:p>
          <w:p w:rsidR="00D32769" w:rsidRDefault="00922F94">
            <w:pPr>
              <w:widowControl w:val="0"/>
              <w:numPr>
                <w:ilvl w:val="2"/>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two resources teach about them separately, allowing students to make comparisons on their own: </w:t>
            </w:r>
            <w:hyperlink r:id="rId15">
              <w:r>
                <w:rPr>
                  <w:rFonts w:ascii="Times New Roman" w:eastAsia="Times New Roman" w:hAnsi="Times New Roman" w:cs="Times New Roman"/>
                  <w:color w:val="1155CC"/>
                  <w:sz w:val="24"/>
                  <w:szCs w:val="24"/>
                  <w:u w:val="single"/>
                </w:rPr>
                <w:t>this article</w:t>
              </w:r>
            </w:hyperlink>
            <w:r>
              <w:rPr>
                <w:rFonts w:ascii="Times New Roman" w:eastAsia="Times New Roman" w:hAnsi="Times New Roman" w:cs="Times New Roman"/>
                <w:sz w:val="24"/>
                <w:szCs w:val="24"/>
              </w:rPr>
              <w:t xml:space="preserve"> from The Balance is about capitalism and its pros and cons; </w:t>
            </w:r>
            <w:hyperlink r:id="rId16">
              <w:r>
                <w:rPr>
                  <w:rFonts w:ascii="Times New Roman" w:eastAsia="Times New Roman" w:hAnsi="Times New Roman" w:cs="Times New Roman"/>
                  <w:color w:val="1155CC"/>
                  <w:sz w:val="24"/>
                  <w:szCs w:val="24"/>
                  <w:u w:val="single"/>
                </w:rPr>
                <w:t>this article</w:t>
              </w:r>
            </w:hyperlink>
            <w:r>
              <w:rPr>
                <w:rFonts w:ascii="Times New Roman" w:eastAsia="Times New Roman" w:hAnsi="Times New Roman" w:cs="Times New Roman"/>
                <w:sz w:val="24"/>
                <w:szCs w:val="24"/>
              </w:rPr>
              <w:t xml:space="preserve"> from The Balance is about socialism and its pros and cons. </w:t>
            </w:r>
          </w:p>
          <w:p w:rsidR="00D32769" w:rsidRDefault="00922F94">
            <w:pPr>
              <w:widowControl w:val="0"/>
              <w:numPr>
                <w:ilvl w:val="2"/>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students read, they will use QAR strategies and consider the question “Who controls the economy in socialism and who controls the economy in capitalism?” to guide their learning.</w:t>
            </w:r>
          </w:p>
          <w:p w:rsidR="00D32769" w:rsidRDefault="00922F94">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this background, students will read teacher-provided resources about communism and democracy. Students will need to analyze the text and the implications of the differences between </w:t>
            </w:r>
            <w:r>
              <w:rPr>
                <w:rFonts w:ascii="Times New Roman" w:eastAsia="Times New Roman" w:hAnsi="Times New Roman" w:cs="Times New Roman"/>
                <w:sz w:val="24"/>
                <w:szCs w:val="24"/>
              </w:rPr>
              <w:lastRenderedPageBreak/>
              <w:t>the ideologies on international relations. Students should be looking at specific differences and be prepared to explain how those differences could lead to conflict. As they read, students should fill out a t-chart or a graphic organizer to organize their thoughts and ideas.</w:t>
            </w:r>
          </w:p>
          <w:p w:rsidR="00D32769" w:rsidRDefault="00922F94">
            <w:pPr>
              <w:widowControl w:val="0"/>
              <w:numPr>
                <w:ilvl w:val="2"/>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t>
            </w:r>
            <w:hyperlink r:id="rId17">
              <w:r>
                <w:rPr>
                  <w:rFonts w:ascii="Times New Roman" w:eastAsia="Times New Roman" w:hAnsi="Times New Roman" w:cs="Times New Roman"/>
                  <w:color w:val="1155CC"/>
                  <w:sz w:val="24"/>
                  <w:szCs w:val="24"/>
                  <w:u w:val="single"/>
                </w:rPr>
                <w:t>resource</w:t>
              </w:r>
            </w:hyperlink>
            <w:r>
              <w:rPr>
                <w:rFonts w:ascii="Times New Roman" w:eastAsia="Times New Roman" w:hAnsi="Times New Roman" w:cs="Times New Roman"/>
                <w:sz w:val="24"/>
                <w:szCs w:val="24"/>
              </w:rPr>
              <w:t xml:space="preserve"> from history.com does a good job of pointing out the distinctions between socialism and communism. </w:t>
            </w: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identify the technological competitions of the Cold War. </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create an illustrated and annotated timeline based on the Arms Race or the Space Race. As an addendum to the assignment, students will explore the connection between the two and the implications for the Cold War as a whole through informal discussion in small groups, then as a class. This activity will help students understand some of the direct competition between the U.S and the U.S.S.R. and the way that contention between the two superpowers drove both to improvement.</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causes and events of proxy wars and conflicts.</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have completed the annotated timelines they will - guided by the teacher - will define proxy wars and the significance of the term as it relates to the Cold War. </w:t>
            </w:r>
          </w:p>
          <w:p w:rsidR="00D32769" w:rsidRDefault="00922F94">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look at the proxy wars of the Cold War through the following activity based on </w:t>
            </w:r>
            <w:hyperlink r:id="rId18">
              <w:r>
                <w:rPr>
                  <w:rFonts w:ascii="Times New Roman" w:eastAsia="Times New Roman" w:hAnsi="Times New Roman" w:cs="Times New Roman"/>
                  <w:color w:val="1155CC"/>
                  <w:sz w:val="24"/>
                  <w:szCs w:val="24"/>
                  <w:u w:val="single"/>
                </w:rPr>
                <w:t>this resource</w:t>
              </w:r>
            </w:hyperlink>
            <w:r>
              <w:rPr>
                <w:rFonts w:ascii="Times New Roman" w:eastAsia="Times New Roman" w:hAnsi="Times New Roman" w:cs="Times New Roman"/>
                <w:sz w:val="24"/>
                <w:szCs w:val="24"/>
              </w:rPr>
              <w:t xml:space="preserve"> from History Blueprint, which provides additional guidance to this narrative and a more expansive version of this activity. Through this activity, students will conduct guided research about Cold War hotspots - specific areas in the world other than the U.S. or the U.S.S.R. where the two nations had indirect contact and conflict through other nations - with the end goal of creating a perspective-based newspaper clipping with a main story (chronological tale of the events), a background story (context/information as to why this event is important), and an editorial (an opinion-based point of view reaction to the event). In addition, students will learn about the importance of perspective in studying history. </w:t>
            </w:r>
          </w:p>
          <w:p w:rsidR="00D32769" w:rsidRDefault="00922F9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should begin by reviewing a newspaper layout and the characteristics of the types of articles that have been assigned. </w:t>
            </w:r>
          </w:p>
          <w:p w:rsidR="00D32769" w:rsidRDefault="00922F9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teachers will select 3-5 of the nine hot spots suggested. (The nine hot spots highlighted are </w:t>
            </w:r>
            <w:r w:rsidR="002A1270">
              <w:rPr>
                <w:rFonts w:ascii="Times New Roman" w:eastAsia="Times New Roman" w:hAnsi="Times New Roman" w:cs="Times New Roman"/>
                <w:sz w:val="24"/>
                <w:szCs w:val="24"/>
              </w:rPr>
              <w:t>Algeria</w:t>
            </w:r>
            <w:r>
              <w:rPr>
                <w:rFonts w:ascii="Times New Roman" w:eastAsia="Times New Roman" w:hAnsi="Times New Roman" w:cs="Times New Roman"/>
                <w:sz w:val="24"/>
                <w:szCs w:val="24"/>
              </w:rPr>
              <w:t xml:space="preserve">, Afghanistan, Angola, Cambodia, Congo, Guatemala, Hungary, Iran, and Nicaragua. It is suggested that teachers do not ask students to cover all of </w:t>
            </w:r>
            <w:r w:rsidR="002A1270">
              <w:rPr>
                <w:rFonts w:ascii="Times New Roman" w:eastAsia="Times New Roman" w:hAnsi="Times New Roman" w:cs="Times New Roman"/>
                <w:sz w:val="24"/>
                <w:szCs w:val="24"/>
              </w:rPr>
              <w:t>these,</w:t>
            </w:r>
            <w:r>
              <w:rPr>
                <w:rFonts w:ascii="Times New Roman" w:eastAsia="Times New Roman" w:hAnsi="Times New Roman" w:cs="Times New Roman"/>
                <w:sz w:val="24"/>
                <w:szCs w:val="24"/>
              </w:rPr>
              <w:t xml:space="preserve"> as this is a survey class; students can apply the historical skills and analyze patterns without </w:t>
            </w:r>
            <w:r w:rsidR="002A1270">
              <w:rPr>
                <w:rFonts w:ascii="Times New Roman" w:eastAsia="Times New Roman" w:hAnsi="Times New Roman" w:cs="Times New Roman"/>
                <w:sz w:val="24"/>
                <w:szCs w:val="24"/>
              </w:rPr>
              <w:t>inundating</w:t>
            </w:r>
            <w:r>
              <w:rPr>
                <w:rFonts w:ascii="Times New Roman" w:eastAsia="Times New Roman" w:hAnsi="Times New Roman" w:cs="Times New Roman"/>
                <w:sz w:val="24"/>
                <w:szCs w:val="24"/>
              </w:rPr>
              <w:t xml:space="preserve"> them with factual content.) Students will be divided into groups and assigned a hotspot. There should be two groups per hotspot; one will complete the assignment </w:t>
            </w:r>
            <w:r>
              <w:rPr>
                <w:rFonts w:ascii="Times New Roman" w:eastAsia="Times New Roman" w:hAnsi="Times New Roman" w:cs="Times New Roman"/>
                <w:sz w:val="24"/>
                <w:szCs w:val="24"/>
              </w:rPr>
              <w:lastRenderedPageBreak/>
              <w:t>from the U.S. perspective, and the other will complete the assignment from the Soviet perspective. Alternatively, students can choose to write the newspaper from the perspective of the third country/hot spot.</w:t>
            </w:r>
          </w:p>
          <w:p w:rsidR="00D32769" w:rsidRDefault="00922F9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begin their learning, students will use the Group Assignment organization page within the History Blueprint resource to plan and assign their research and production of products. A list of suggested secondary resources have already been provided for each hot spot. </w:t>
            </w:r>
          </w:p>
          <w:p w:rsidR="00D32769" w:rsidRDefault="00922F9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students will read the primary and secondary sources provided within the activity to continue researching the conflict in their assigned hotspot. </w:t>
            </w:r>
          </w:p>
          <w:p w:rsidR="00D32769" w:rsidRDefault="00922F9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research, students will complete the first draft of their news stories; requiring students to complete a first and second draft reinforces the importance of revision and effort to improvement.</w:t>
            </w:r>
          </w:p>
          <w:p w:rsidR="00D32769" w:rsidRDefault="00922F9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review process will be conducted through a rotating peer review. Articles should be reviewed by all members of the group; 5-10 minutes should be allotted per article per person depending on the length of the article and how adept students are in the review process.</w:t>
            </w:r>
          </w:p>
          <w:p w:rsidR="00D32769" w:rsidRDefault="00922F9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revise and complete final drafts in class. Teachers should allot a brief, but dedicated amount of time for students to format their newspapers. </w:t>
            </w:r>
          </w:p>
          <w:p w:rsidR="00D32769" w:rsidRDefault="00D32769">
            <w:pPr>
              <w:widowControl w:val="0"/>
              <w:spacing w:line="240" w:lineRule="auto"/>
              <w:ind w:left="1440"/>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compare the impact of the Cold War in different regions of the world. </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compare the impact of the Cold War around the world, students will create an infographic for each continent (or subcontinent) superimposed over a world map with statistics and information about the impact of the Cold War. </w:t>
            </w:r>
            <w:hyperlink r:id="rId19">
              <w:r>
                <w:rPr>
                  <w:rFonts w:ascii="Times New Roman" w:eastAsia="Times New Roman" w:hAnsi="Times New Roman" w:cs="Times New Roman"/>
                  <w:color w:val="1155CC"/>
                  <w:sz w:val="24"/>
                  <w:szCs w:val="24"/>
                  <w:u w:val="single"/>
                </w:rPr>
                <w:t>Canva.com</w:t>
              </w:r>
            </w:hyperlink>
            <w:r>
              <w:rPr>
                <w:rFonts w:ascii="Times New Roman" w:eastAsia="Times New Roman" w:hAnsi="Times New Roman" w:cs="Times New Roman"/>
                <w:sz w:val="24"/>
                <w:szCs w:val="24"/>
              </w:rPr>
              <w:t xml:space="preserve"> offers a variety of free </w:t>
            </w:r>
            <w:r w:rsidR="002A1270">
              <w:rPr>
                <w:rFonts w:ascii="Times New Roman" w:eastAsia="Times New Roman" w:hAnsi="Times New Roman" w:cs="Times New Roman"/>
                <w:sz w:val="24"/>
                <w:szCs w:val="24"/>
              </w:rPr>
              <w:t>resources.</w:t>
            </w:r>
          </w:p>
          <w:p w:rsidR="00D32769" w:rsidRDefault="00922F94">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choose to focus on two of the following impacts for each continent or subcontinent: cultural, economic, and political.</w:t>
            </w:r>
          </w:p>
          <w:p w:rsidR="00D32769" w:rsidRDefault="00922F94">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Individually, students will begin by creating and labeling a world map by continent or by subcontinent, depending on the direction of the teacher.</w:t>
            </w:r>
          </w:p>
          <w:p w:rsidR="00D32769" w:rsidRDefault="00922F94">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students will compile and display information about the cultural, economic, and political effects of the Cold War in the different regions they have labeled. </w:t>
            </w:r>
          </w:p>
          <w:p w:rsidR="00D32769" w:rsidRDefault="00922F94">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to portraying the conflicts of the Cold War, students should include information about the Non-Aligned Movement. Consider </w:t>
            </w:r>
            <w:hyperlink r:id="rId20">
              <w:r>
                <w:rPr>
                  <w:rFonts w:ascii="Times New Roman" w:eastAsia="Times New Roman" w:hAnsi="Times New Roman" w:cs="Times New Roman"/>
                  <w:color w:val="1155CC"/>
                  <w:sz w:val="24"/>
                  <w:szCs w:val="24"/>
                  <w:u w:val="single"/>
                </w:rPr>
                <w:t>this resource</w:t>
              </w:r>
            </w:hyperlink>
            <w:r>
              <w:rPr>
                <w:rFonts w:ascii="Times New Roman" w:eastAsia="Times New Roman" w:hAnsi="Times New Roman" w:cs="Times New Roman"/>
                <w:sz w:val="24"/>
                <w:szCs w:val="24"/>
              </w:rPr>
              <w:t xml:space="preserve"> from NTI or </w:t>
            </w:r>
            <w:hyperlink r:id="rId21">
              <w:r>
                <w:rPr>
                  <w:rFonts w:ascii="Times New Roman" w:eastAsia="Times New Roman" w:hAnsi="Times New Roman" w:cs="Times New Roman"/>
                  <w:color w:val="1155CC"/>
                  <w:sz w:val="24"/>
                  <w:szCs w:val="24"/>
                  <w:u w:val="single"/>
                </w:rPr>
                <w:t>this resource</w:t>
              </w:r>
            </w:hyperlink>
            <w:r>
              <w:rPr>
                <w:rFonts w:ascii="Times New Roman" w:eastAsia="Times New Roman" w:hAnsi="Times New Roman" w:cs="Times New Roman"/>
                <w:sz w:val="24"/>
                <w:szCs w:val="24"/>
              </w:rPr>
              <w:t xml:space="preserve"> from New Visions.</w:t>
            </w:r>
          </w:p>
          <w:p w:rsidR="00D32769" w:rsidRDefault="00922F94">
            <w:pPr>
              <w:widowControl w:val="0"/>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32769" w:rsidRDefault="00922F9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create and support an argument in res</w:t>
            </w:r>
            <w:r w:rsidR="002A1270">
              <w:rPr>
                <w:rFonts w:ascii="Times New Roman" w:eastAsia="Times New Roman" w:hAnsi="Times New Roman" w:cs="Times New Roman"/>
                <w:b/>
                <w:sz w:val="24"/>
                <w:szCs w:val="24"/>
              </w:rPr>
              <w:t>ponse to the inquiry question: W</w:t>
            </w:r>
            <w:r>
              <w:rPr>
                <w:rFonts w:ascii="Times New Roman" w:eastAsia="Times New Roman" w:hAnsi="Times New Roman" w:cs="Times New Roman"/>
                <w:b/>
                <w:sz w:val="24"/>
                <w:szCs w:val="24"/>
              </w:rPr>
              <w:t>ere the U.S. and U.S.S.R. justified in their actions in the second half of the 20th century?</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the summative assessment, students will participate in a debate, which, as outlined here is based on </w:t>
            </w:r>
            <w:hyperlink r:id="rId22">
              <w:r>
                <w:rPr>
                  <w:rFonts w:ascii="Times New Roman" w:eastAsia="Times New Roman" w:hAnsi="Times New Roman" w:cs="Times New Roman"/>
                  <w:color w:val="1155CC"/>
                  <w:sz w:val="24"/>
                  <w:szCs w:val="24"/>
                  <w:u w:val="single"/>
                </w:rPr>
                <w:t>these guidelines</w:t>
              </w:r>
            </w:hyperlink>
            <w:r>
              <w:rPr>
                <w:rFonts w:ascii="Times New Roman" w:eastAsia="Times New Roman" w:hAnsi="Times New Roman" w:cs="Times New Roman"/>
                <w:sz w:val="24"/>
                <w:szCs w:val="24"/>
              </w:rPr>
              <w:t xml:space="preserve"> from harvard.edu.  </w:t>
            </w:r>
          </w:p>
          <w:p w:rsidR="00D32769" w:rsidRDefault="00922F9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important for teachers to provide students with a rubric before the debate so that students understand completely how they are being assessed. Teachers should also make sure that students understand what a formal debate looks like, as many students will not understand the importance of supporting their arguments with evidence and not just stating their opinions. Additionally, teachers should prepare students to answer the question by discussing what justification means.</w:t>
            </w:r>
          </w:p>
          <w:p w:rsidR="00D32769" w:rsidRDefault="00922F9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begin preparation by deciding whether they believe that the U.S. and the U.S.S.R. were justified in the actions they took throughout the second half of the 20th century, or whether they were not. </w:t>
            </w:r>
          </w:p>
          <w:p w:rsidR="00D32769" w:rsidRDefault="00922F9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students should, with their team, prepare arguments that are supported by evidence and sources at the direction of the teacher. </w:t>
            </w:r>
          </w:p>
          <w:p w:rsidR="00D32769" w:rsidRDefault="00922F9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argument at hand should be clearly displayed for students. </w:t>
            </w:r>
          </w:p>
          <w:p w:rsidR="00D32769" w:rsidRDefault="00922F9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Teachers should facilitate a debate to the level of formality that they are comfortable with. To see an example of what formal debate guidelines look like, see the instructional guidance. </w:t>
            </w:r>
          </w:p>
          <w:p w:rsidR="00D32769" w:rsidRDefault="00922F94">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winner of the debate is best-determined by an impartial non-member of the class, or students that have been chosen ahead of time to evaluate arguments, rather than participate in the debate.</w:t>
            </w:r>
          </w:p>
          <w:p w:rsidR="00D32769" w:rsidRDefault="00D32769">
            <w:pPr>
              <w:widowControl w:val="0"/>
              <w:spacing w:line="240" w:lineRule="auto"/>
              <w:rPr>
                <w:rFonts w:ascii="Times New Roman" w:eastAsia="Times New Roman" w:hAnsi="Times New Roman" w:cs="Times New Roman"/>
                <w:b/>
                <w:sz w:val="24"/>
                <w:szCs w:val="24"/>
              </w:rPr>
            </w:pPr>
          </w:p>
        </w:tc>
        <w:tc>
          <w:tcPr>
            <w:tcW w:w="6465" w:type="dxa"/>
            <w:shd w:val="clear" w:color="auto" w:fill="auto"/>
            <w:tcMar>
              <w:top w:w="100" w:type="dxa"/>
              <w:left w:w="100" w:type="dxa"/>
              <w:bottom w:w="100" w:type="dxa"/>
              <w:right w:w="100" w:type="dxa"/>
            </w:tcMar>
          </w:tcPr>
          <w:p w:rsidR="00D32769" w:rsidRDefault="00922F94">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Note: If you would like some guidance on how to instruct students in these skills here are the following:</w:t>
            </w:r>
          </w:p>
          <w:p w:rsidR="00D32769" w:rsidRDefault="00922F94">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Robeson County public schools, here is a resource on </w:t>
            </w:r>
            <w:hyperlink r:id="rId23">
              <w:r>
                <w:rPr>
                  <w:rFonts w:ascii="Times New Roman" w:eastAsia="Times New Roman" w:hAnsi="Times New Roman" w:cs="Times New Roman"/>
                  <w:color w:val="1155CC"/>
                  <w:sz w:val="24"/>
                  <w:szCs w:val="24"/>
                  <w:u w:val="single"/>
                </w:rPr>
                <w:t>comparison</w:t>
              </w:r>
            </w:hyperlink>
            <w:r>
              <w:rPr>
                <w:rFonts w:ascii="Times New Roman" w:eastAsia="Times New Roman" w:hAnsi="Times New Roman" w:cs="Times New Roman"/>
                <w:sz w:val="24"/>
                <w:szCs w:val="24"/>
              </w:rPr>
              <w:t>.</w:t>
            </w:r>
          </w:p>
          <w:p w:rsidR="00D32769" w:rsidRDefault="00922F94">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historyskills.com, here is a resource on </w:t>
            </w:r>
            <w:hyperlink r:id="rId24">
              <w:r>
                <w:rPr>
                  <w:rFonts w:ascii="Times New Roman" w:eastAsia="Times New Roman" w:hAnsi="Times New Roman" w:cs="Times New Roman"/>
                  <w:color w:val="1155CC"/>
                  <w:sz w:val="24"/>
                  <w:szCs w:val="24"/>
                  <w:u w:val="single"/>
                </w:rPr>
                <w:t>continuities and changes</w:t>
              </w:r>
            </w:hyperlink>
            <w:r>
              <w:rPr>
                <w:rFonts w:ascii="Times New Roman" w:eastAsia="Times New Roman" w:hAnsi="Times New Roman" w:cs="Times New Roman"/>
                <w:sz w:val="24"/>
                <w:szCs w:val="24"/>
              </w:rPr>
              <w:t>.</w:t>
            </w:r>
          </w:p>
          <w:p w:rsidR="00D32769" w:rsidRDefault="00922F94">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Eductator Ed, here is a resource on </w:t>
            </w:r>
            <w:hyperlink r:id="rId25">
              <w:r>
                <w:rPr>
                  <w:rFonts w:ascii="Times New Roman" w:eastAsia="Times New Roman" w:hAnsi="Times New Roman" w:cs="Times New Roman"/>
                  <w:color w:val="1155CC"/>
                  <w:sz w:val="24"/>
                  <w:szCs w:val="24"/>
                  <w:u w:val="single"/>
                </w:rPr>
                <w:t>periodization</w:t>
              </w:r>
            </w:hyperlink>
            <w:r>
              <w:rPr>
                <w:rFonts w:ascii="Times New Roman" w:eastAsia="Times New Roman" w:hAnsi="Times New Roman" w:cs="Times New Roman"/>
                <w:sz w:val="24"/>
                <w:szCs w:val="24"/>
              </w:rPr>
              <w:t>.</w:t>
            </w:r>
          </w:p>
          <w:p w:rsidR="00D32769" w:rsidRDefault="00922F94">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Library of Congress, here is a resource on </w:t>
            </w:r>
            <w:hyperlink r:id="rId26">
              <w:r>
                <w:rPr>
                  <w:rFonts w:ascii="Times New Roman" w:eastAsia="Times New Roman" w:hAnsi="Times New Roman" w:cs="Times New Roman"/>
                  <w:color w:val="1155CC"/>
                  <w:sz w:val="24"/>
                  <w:szCs w:val="24"/>
                  <w:u w:val="single"/>
                </w:rPr>
                <w:t>evidence - primary sources</w:t>
              </w:r>
            </w:hyperlink>
          </w:p>
          <w:p w:rsidR="00D32769" w:rsidRDefault="00922F94">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Best Custom Writing, here is a resource on </w:t>
            </w:r>
            <w:hyperlink r:id="rId27">
              <w:r>
                <w:rPr>
                  <w:rFonts w:ascii="Times New Roman" w:eastAsia="Times New Roman" w:hAnsi="Times New Roman" w:cs="Times New Roman"/>
                  <w:color w:val="1155CC"/>
                  <w:sz w:val="24"/>
                  <w:szCs w:val="24"/>
                  <w:u w:val="single"/>
                </w:rPr>
                <w:t>evidence - secondary sources</w:t>
              </w:r>
            </w:hyperlink>
            <w:r>
              <w:rPr>
                <w:rFonts w:ascii="Times New Roman" w:eastAsia="Times New Roman" w:hAnsi="Times New Roman" w:cs="Times New Roman"/>
                <w:sz w:val="24"/>
                <w:szCs w:val="24"/>
              </w:rPr>
              <w:t>.</w:t>
            </w: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instruction in the previous unit and time constraints, teachers may want to open this unit with a brief discussion of the implications of nuclear technology using guidance from this </w:t>
            </w:r>
            <w:hyperlink r:id="rId28">
              <w:r>
                <w:rPr>
                  <w:rFonts w:ascii="Times New Roman" w:eastAsia="Times New Roman" w:hAnsi="Times New Roman" w:cs="Times New Roman"/>
                  <w:color w:val="1155CC"/>
                  <w:sz w:val="24"/>
                  <w:szCs w:val="24"/>
                  <w:u w:val="single"/>
                </w:rPr>
                <w:t>resource</w:t>
              </w:r>
            </w:hyperlink>
            <w:r>
              <w:rPr>
                <w:rFonts w:ascii="Times New Roman" w:eastAsia="Times New Roman" w:hAnsi="Times New Roman" w:cs="Times New Roman"/>
                <w:sz w:val="24"/>
                <w:szCs w:val="24"/>
              </w:rPr>
              <w:t xml:space="preserve"> by the Atomic Heritage Foundation to help students become familiar with the effects and moral implications of nuclear technology. </w:t>
            </w: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also want to address the Tehran Conference with </w:t>
            </w:r>
            <w:hyperlink r:id="rId29">
              <w:r>
                <w:rPr>
                  <w:rFonts w:ascii="Times New Roman" w:eastAsia="Times New Roman" w:hAnsi="Times New Roman" w:cs="Times New Roman"/>
                  <w:color w:val="1155CC"/>
                  <w:sz w:val="24"/>
                  <w:szCs w:val="24"/>
                  <w:u w:val="single"/>
                </w:rPr>
                <w:t>this reading</w:t>
              </w:r>
            </w:hyperlink>
            <w:r>
              <w:rPr>
                <w:rFonts w:ascii="Times New Roman" w:eastAsia="Times New Roman" w:hAnsi="Times New Roman" w:cs="Times New Roman"/>
                <w:sz w:val="24"/>
                <w:szCs w:val="24"/>
              </w:rPr>
              <w:t xml:space="preserve"> from the Office of the Historian.</w:t>
            </w:r>
          </w:p>
          <w:p w:rsidR="00D32769" w:rsidRDefault="00922F94">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activity was designed to be read aloud and done whole group, but teachers can modify this activity to be more individualized, if needed for their classroom. </w:t>
            </w:r>
          </w:p>
          <w:p w:rsidR="00D32769" w:rsidRDefault="00922F94">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point out that the perspective of the Office of the Historian articles is from the United States, or consider providing resources from a different, more international perspective. </w:t>
            </w: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should not let </w:t>
            </w:r>
            <w:r>
              <w:rPr>
                <w:rFonts w:ascii="Times New Roman" w:eastAsia="Times New Roman" w:hAnsi="Times New Roman" w:cs="Times New Roman"/>
                <w:i/>
                <w:sz w:val="24"/>
                <w:szCs w:val="24"/>
              </w:rPr>
              <w:t>what actually happened</w:t>
            </w:r>
            <w:r>
              <w:rPr>
                <w:rFonts w:ascii="Times New Roman" w:eastAsia="Times New Roman" w:hAnsi="Times New Roman" w:cs="Times New Roman"/>
                <w:sz w:val="24"/>
                <w:szCs w:val="24"/>
              </w:rPr>
              <w:t xml:space="preserve"> influence the way they facilitate the discussion. This activity is designed for students to analyze actions and interactions and make predictions; it is not important that students accurately predict future events.</w:t>
            </w: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Teachers will want to truncate or “repackage” the information provided within the slides, as they are very long and unnecessarily comprehensive for the conducted course. </w:t>
            </w:r>
          </w:p>
          <w:p w:rsidR="00D32769" w:rsidRDefault="00922F94">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give students a choice between a written response, an oral response, or a series of selected response questions depending on what is best for their classroom. </w:t>
            </w:r>
          </w:p>
          <w:p w:rsidR="00D32769" w:rsidRDefault="00922F94">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activity will allow teachers to assess the students on the skills and content of 4.CC and 5.P as well as prepare them for subsequent discussion of conflict between the US and the USSR.</w:t>
            </w: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It is important that teachers draw clear distinctions between socialism and communism, as the two are different but often used interchangeably. Discuss “little c” and “big C” communism. It is also important that teachers help students understand that socialism and democracy </w:t>
            </w:r>
            <w:r>
              <w:rPr>
                <w:rFonts w:ascii="Times New Roman" w:eastAsia="Times New Roman" w:hAnsi="Times New Roman" w:cs="Times New Roman"/>
                <w:i/>
                <w:sz w:val="24"/>
                <w:szCs w:val="24"/>
              </w:rPr>
              <w:t>are not</w:t>
            </w:r>
            <w:r>
              <w:rPr>
                <w:rFonts w:ascii="Times New Roman" w:eastAsia="Times New Roman" w:hAnsi="Times New Roman" w:cs="Times New Roman"/>
                <w:sz w:val="24"/>
                <w:szCs w:val="24"/>
              </w:rPr>
              <w:t xml:space="preserve"> mutually exclusive. (To illustrate this, </w:t>
            </w:r>
            <w:r>
              <w:rPr>
                <w:rFonts w:ascii="Times New Roman" w:eastAsia="Times New Roman" w:hAnsi="Times New Roman" w:cs="Times New Roman"/>
                <w:sz w:val="24"/>
                <w:szCs w:val="24"/>
              </w:rPr>
              <w:lastRenderedPageBreak/>
              <w:t xml:space="preserve">students can look at the modern UK Labour Party.) Teachers should also ensure that students understand that most economies in the world are mixed economies; teachers should use tangible examples to illustrate this to students, such as taxation and public schools to illustrate government involvement in the economy and private ownership to illustrate the way the free market works. See the alignment guide for additional guidance. </w:t>
            </w:r>
          </w:p>
          <w:p w:rsidR="00D32769" w:rsidRDefault="00922F94">
            <w:pPr>
              <w:widowControl w:val="0"/>
              <w:numPr>
                <w:ilvl w:val="0"/>
                <w:numId w:val="6"/>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 xml:space="preserve">Depending on the reading level of students, teachers may want to provide differentiated resources for them. Please see the subsection </w:t>
            </w:r>
            <w:r>
              <w:rPr>
                <w:rFonts w:ascii="Times New Roman" w:eastAsia="Times New Roman" w:hAnsi="Times New Roman" w:cs="Times New Roman"/>
                <w:i/>
                <w:sz w:val="24"/>
                <w:szCs w:val="24"/>
              </w:rPr>
              <w:t>Capitalism, Socialism, Democracy, and Communism</w:t>
            </w:r>
            <w:r>
              <w:rPr>
                <w:rFonts w:ascii="Times New Roman" w:eastAsia="Times New Roman" w:hAnsi="Times New Roman" w:cs="Times New Roman"/>
                <w:sz w:val="24"/>
                <w:szCs w:val="24"/>
              </w:rPr>
              <w:t xml:space="preserve"> in the </w:t>
            </w:r>
            <w:r>
              <w:rPr>
                <w:rFonts w:ascii="Times New Roman" w:eastAsia="Times New Roman" w:hAnsi="Times New Roman" w:cs="Times New Roman"/>
                <w:b/>
                <w:sz w:val="24"/>
                <w:szCs w:val="24"/>
              </w:rPr>
              <w:t>Additional Resources</w:t>
            </w:r>
            <w:r>
              <w:rPr>
                <w:rFonts w:ascii="Times New Roman" w:eastAsia="Times New Roman" w:hAnsi="Times New Roman" w:cs="Times New Roman"/>
                <w:sz w:val="24"/>
                <w:szCs w:val="24"/>
              </w:rPr>
              <w:t xml:space="preserve"> section. Teachers may wish to provide and use more challenging primary sources for accelerated students. Teachers may also want to consider editing some texts or doing a teacher-led </w:t>
            </w:r>
            <w:r w:rsidR="002A1270">
              <w:rPr>
                <w:rFonts w:ascii="Times New Roman" w:eastAsia="Times New Roman" w:hAnsi="Times New Roman" w:cs="Times New Roman"/>
                <w:sz w:val="24"/>
                <w:szCs w:val="24"/>
              </w:rPr>
              <w:t>read along</w:t>
            </w:r>
            <w:r>
              <w:rPr>
                <w:rFonts w:ascii="Times New Roman" w:eastAsia="Times New Roman" w:hAnsi="Times New Roman" w:cs="Times New Roman"/>
                <w:sz w:val="24"/>
                <w:szCs w:val="24"/>
              </w:rPr>
              <w:t xml:space="preserve"> for students at a lower reading level; there are very limited resources regarding these topics for lower reading levels. Teachers may also want to consider the resources available on </w:t>
            </w:r>
            <w:hyperlink r:id="rId30">
              <w:r>
                <w:rPr>
                  <w:rFonts w:ascii="Times New Roman" w:eastAsia="Times New Roman" w:hAnsi="Times New Roman" w:cs="Times New Roman"/>
                  <w:color w:val="1155CC"/>
                  <w:sz w:val="24"/>
                  <w:szCs w:val="24"/>
                  <w:u w:val="single"/>
                </w:rPr>
                <w:t>https://www.activelylearn.com/</w:t>
              </w:r>
            </w:hyperlink>
          </w:p>
          <w:p w:rsidR="00D32769" w:rsidRDefault="00922F94">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See </w:t>
            </w:r>
            <w:hyperlink r:id="rId31">
              <w:r>
                <w:rPr>
                  <w:rFonts w:ascii="Times New Roman" w:eastAsia="Times New Roman" w:hAnsi="Times New Roman" w:cs="Times New Roman"/>
                  <w:color w:val="1155CC"/>
                  <w:sz w:val="24"/>
                  <w:szCs w:val="24"/>
                  <w:u w:val="single"/>
                </w:rPr>
                <w:t>this resource</w:t>
              </w:r>
            </w:hyperlink>
            <w:r>
              <w:rPr>
                <w:rFonts w:ascii="Times New Roman" w:eastAsia="Times New Roman" w:hAnsi="Times New Roman" w:cs="Times New Roman"/>
                <w:sz w:val="24"/>
                <w:szCs w:val="24"/>
              </w:rPr>
              <w:t xml:space="preserve"> from the Florida Center for Instructional Technology for more information on QAR strategies. </w:t>
            </w:r>
          </w:p>
          <w:p w:rsidR="00D32769" w:rsidRDefault="00922F94">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craft the Socratic Seminar questions as they see fit, but may consider the following as a starting point:</w:t>
            </w:r>
          </w:p>
          <w:p w:rsidR="00D32769" w:rsidRDefault="00922F94">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 capitalism and socialism differ?</w:t>
            </w:r>
          </w:p>
          <w:p w:rsidR="00D32769" w:rsidRDefault="00922F94">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 democracy and communism differ?</w:t>
            </w:r>
          </w:p>
          <w:p w:rsidR="00D32769" w:rsidRDefault="00922F94">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do people often confuse socialism and communism?</w:t>
            </w:r>
          </w:p>
          <w:p w:rsidR="00D32769" w:rsidRDefault="00922F94">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How might the ideological conflict between the US and the USSR (democracy vs. communism) affect relations between the two nations?</w:t>
            </w:r>
          </w:p>
          <w:p w:rsidR="00D32769" w:rsidRDefault="00922F94">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implications did the Yalta Conference have in regards to the conflict between the US and the USSR?</w:t>
            </w: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beginning the next steps in the unit sequence, teachers may want to review the previous lessons with students to lay the groundwork for the events of the Cold War. Following this, teachers may want to provide a full overview of the Cold War through resources such as the </w:t>
            </w:r>
            <w:hyperlink r:id="rId32">
              <w:r>
                <w:rPr>
                  <w:rFonts w:ascii="Times New Roman" w:eastAsia="Times New Roman" w:hAnsi="Times New Roman" w:cs="Times New Roman"/>
                  <w:color w:val="1155CC"/>
                  <w:sz w:val="24"/>
                  <w:szCs w:val="24"/>
                  <w:u w:val="single"/>
                </w:rPr>
                <w:t>Crash Course series by John Green.</w:t>
              </w:r>
            </w:hyperlink>
            <w:r>
              <w:rPr>
                <w:rFonts w:ascii="Times New Roman" w:eastAsia="Times New Roman" w:hAnsi="Times New Roman" w:cs="Times New Roman"/>
                <w:sz w:val="24"/>
                <w:szCs w:val="24"/>
              </w:rPr>
              <w:t xml:space="preserve"> Alternatively, teachers could have students read this </w:t>
            </w:r>
            <w:hyperlink r:id="rId33">
              <w:r>
                <w:rPr>
                  <w:rFonts w:ascii="Times New Roman" w:eastAsia="Times New Roman" w:hAnsi="Times New Roman" w:cs="Times New Roman"/>
                  <w:color w:val="1155CC"/>
                  <w:sz w:val="24"/>
                  <w:szCs w:val="24"/>
                  <w:u w:val="single"/>
                </w:rPr>
                <w:t>overview on the Cold War</w:t>
              </w:r>
            </w:hyperlink>
            <w:r>
              <w:rPr>
                <w:rFonts w:ascii="Times New Roman" w:eastAsia="Times New Roman" w:hAnsi="Times New Roman" w:cs="Times New Roman"/>
                <w:sz w:val="24"/>
                <w:szCs w:val="24"/>
              </w:rPr>
              <w:t xml:space="preserve"> from Khan Academy. (Consider using the Three Close Reads/Three Levels of Text strategy suggested within the article to keep students engaged.) This unit asks students to inquire thoughtfully into topics such as the ideological conflict between the US and the USSR as well as to consider the greater implications of this conflict and of war in general; it is important for students to have an understanding of the basic sequence of events that will occur so that they can better understand the context of these questions. Before moving on, teachers can lead an information discussion about </w:t>
            </w:r>
            <w:r>
              <w:rPr>
                <w:rFonts w:ascii="Times New Roman" w:eastAsia="Times New Roman" w:hAnsi="Times New Roman" w:cs="Times New Roman"/>
                <w:sz w:val="24"/>
                <w:szCs w:val="24"/>
              </w:rPr>
              <w:lastRenderedPageBreak/>
              <w:t xml:space="preserve">how some of the events of the Cold War led to others, the relationships between nations, and how the war may have affected the citizens of the U.S., the U.S.S.R., and the other nations where the conflict played out. </w:t>
            </w: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provide an example by creating a model with the “race” that is not assigned to students.</w:t>
            </w:r>
          </w:p>
          <w:p w:rsidR="00D32769" w:rsidRDefault="00922F94">
            <w:pPr>
              <w:widowControl w:val="0"/>
              <w:numPr>
                <w:ilvl w:val="0"/>
                <w:numId w:val="7"/>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 xml:space="preserve">Please see the subsection </w:t>
            </w:r>
            <w:r>
              <w:rPr>
                <w:rFonts w:ascii="Times New Roman" w:eastAsia="Times New Roman" w:hAnsi="Times New Roman" w:cs="Times New Roman"/>
                <w:i/>
                <w:sz w:val="24"/>
                <w:szCs w:val="24"/>
              </w:rPr>
              <w:t>Technological Competition in the Cold War</w:t>
            </w:r>
            <w:r>
              <w:rPr>
                <w:rFonts w:ascii="Times New Roman" w:eastAsia="Times New Roman" w:hAnsi="Times New Roman" w:cs="Times New Roman"/>
                <w:sz w:val="24"/>
                <w:szCs w:val="24"/>
              </w:rPr>
              <w:t xml:space="preserve"> in the </w:t>
            </w:r>
            <w:r>
              <w:rPr>
                <w:rFonts w:ascii="Times New Roman" w:eastAsia="Times New Roman" w:hAnsi="Times New Roman" w:cs="Times New Roman"/>
                <w:b/>
                <w:sz w:val="24"/>
                <w:szCs w:val="24"/>
              </w:rPr>
              <w:t>Additional Resources</w:t>
            </w:r>
            <w:r>
              <w:rPr>
                <w:rFonts w:ascii="Times New Roman" w:eastAsia="Times New Roman" w:hAnsi="Times New Roman" w:cs="Times New Roman"/>
                <w:sz w:val="24"/>
                <w:szCs w:val="24"/>
              </w:rPr>
              <w:t xml:space="preserve"> sectional for a list of suggested resources to provide to students. </w:t>
            </w:r>
          </w:p>
          <w:p w:rsidR="00D32769" w:rsidRDefault="00922F94">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This activity is extremely customizable based on the information that teachers would like students to demonstrate. This </w:t>
            </w:r>
            <w:hyperlink r:id="rId34">
              <w:r>
                <w:rPr>
                  <w:rFonts w:ascii="Times New Roman" w:eastAsia="Times New Roman" w:hAnsi="Times New Roman" w:cs="Times New Roman"/>
                  <w:color w:val="1155CC"/>
                  <w:sz w:val="24"/>
                  <w:szCs w:val="24"/>
                  <w:u w:val="single"/>
                </w:rPr>
                <w:t>annotated timeline assignment</w:t>
              </w:r>
            </w:hyperlink>
            <w:r>
              <w:rPr>
                <w:rFonts w:ascii="Times New Roman" w:eastAsia="Times New Roman" w:hAnsi="Times New Roman" w:cs="Times New Roman"/>
                <w:sz w:val="24"/>
                <w:szCs w:val="24"/>
              </w:rPr>
              <w:t xml:space="preserve"> from Lumen could be used as a model.</w:t>
            </w: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The suggested activity can be modified as needed, but in its current form gives a look at how the Cold War affected diverse parts of the globe and </w:t>
            </w:r>
            <w:r>
              <w:rPr>
                <w:rFonts w:ascii="Times New Roman" w:eastAsia="Times New Roman" w:hAnsi="Times New Roman" w:cs="Times New Roman"/>
                <w:i/>
                <w:sz w:val="24"/>
                <w:szCs w:val="24"/>
              </w:rPr>
              <w:t>also</w:t>
            </w:r>
            <w:r>
              <w:rPr>
                <w:rFonts w:ascii="Times New Roman" w:eastAsia="Times New Roman" w:hAnsi="Times New Roman" w:cs="Times New Roman"/>
                <w:sz w:val="24"/>
                <w:szCs w:val="24"/>
              </w:rPr>
              <w:t xml:space="preserve"> teaches an important lesson about historical perspective, which will </w:t>
            </w:r>
            <w:r>
              <w:rPr>
                <w:rFonts w:ascii="Times New Roman" w:eastAsia="Times New Roman" w:hAnsi="Times New Roman" w:cs="Times New Roman"/>
                <w:sz w:val="24"/>
                <w:szCs w:val="24"/>
              </w:rPr>
              <w:lastRenderedPageBreak/>
              <w:t>come up again at the end of this unit.</w:t>
            </w:r>
          </w:p>
          <w:p w:rsidR="00D32769" w:rsidRDefault="00922F94">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desired, teachers can choose to cover these proxy conflicts through another activity and through any of the following suggestions from the alignment guide, including but not limited to the Korean War, the Vietnam War, the Soviet invasion of Afghanistan, the Bay of Pigs, the Cuban Missile Crisis, the Khmer Rouge and Cambodia, and the Argentine Dirty War. Additionally, teachers may want to cover the conflicts in Nicaragua, Iran, Guatemala, or many others not mentioned here. It is not necessary for students to learn all of the aforementioned conflicts; teachers should use their discretion in instruction.</w:t>
            </w: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the size of the groups, teachers may choose not to suggest/assign all of the articles provided. If internet access is not available, the teacher is encouraged to provide alternative secondary sources, or print these for the students. </w:t>
            </w: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922F94">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want to consider providing paper copies to students so that they may annotate as they read.</w:t>
            </w:r>
          </w:p>
          <w:p w:rsidR="00D32769" w:rsidRDefault="00922F94">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teachers are finding themselves strapped for time, both the reading activity can be assigned for homework (checked for completion through annotation) and the first draft of an article.</w:t>
            </w: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922F94">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Depending on the ability-level of the students, teachers may also want to review the first drafts.</w:t>
            </w: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922F94">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Consider some of the free templates </w:t>
            </w:r>
            <w:hyperlink r:id="rId35">
              <w:r>
                <w:rPr>
                  <w:rFonts w:ascii="Times New Roman" w:eastAsia="Times New Roman" w:hAnsi="Times New Roman" w:cs="Times New Roman"/>
                  <w:color w:val="1155CC"/>
                  <w:sz w:val="24"/>
                  <w:szCs w:val="24"/>
                  <w:u w:val="single"/>
                </w:rPr>
                <w:t>flipsnack</w:t>
              </w:r>
            </w:hyperlink>
            <w:r>
              <w:rPr>
                <w:rFonts w:ascii="Times New Roman" w:eastAsia="Times New Roman" w:hAnsi="Times New Roman" w:cs="Times New Roman"/>
                <w:sz w:val="24"/>
                <w:szCs w:val="24"/>
              </w:rPr>
              <w:t xml:space="preserve"> to have students create the newspapers. </w:t>
            </w: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Ideally, students will have already compiled most or all necessary information to complete this activity without additional research.</w:t>
            </w:r>
          </w:p>
          <w:p w:rsidR="00D32769" w:rsidRDefault="00922F94">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provide an exemplar for students. </w:t>
            </w:r>
          </w:p>
          <w:p w:rsidR="00D32769" w:rsidRDefault="00922F94">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important that teachers and students discuss historical perspectives. For example, students should be able to understand that the fear and animosity felt by the US toward the USSR was also felt vice versa.  As an alternative to the infographic, teachers could have students write an argumentative essay comparing the impact of the Cold War in different regions.</w:t>
            </w:r>
          </w:p>
          <w:p w:rsidR="00D32769" w:rsidRDefault="00922F94">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use a </w:t>
            </w:r>
            <w:hyperlink r:id="rId36">
              <w:r>
                <w:rPr>
                  <w:rFonts w:ascii="Times New Roman" w:eastAsia="Times New Roman" w:hAnsi="Times New Roman" w:cs="Times New Roman"/>
                  <w:color w:val="1155CC"/>
                  <w:sz w:val="24"/>
                  <w:szCs w:val="24"/>
                  <w:u w:val="single"/>
                </w:rPr>
                <w:t>double bubble organizer</w:t>
              </w:r>
            </w:hyperlink>
            <w:r>
              <w:rPr>
                <w:rFonts w:ascii="Times New Roman" w:eastAsia="Times New Roman" w:hAnsi="Times New Roman" w:cs="Times New Roman"/>
                <w:sz w:val="24"/>
                <w:szCs w:val="24"/>
              </w:rPr>
              <w:t xml:space="preserve"> to guide them in visualizing some of the comparisons. (In concept, it is the same as a Venn </w:t>
            </w:r>
            <w:r w:rsidR="002A1270">
              <w:rPr>
                <w:rFonts w:ascii="Times New Roman" w:eastAsia="Times New Roman" w:hAnsi="Times New Roman" w:cs="Times New Roman"/>
                <w:sz w:val="24"/>
                <w:szCs w:val="24"/>
              </w:rPr>
              <w:t>diagram</w:t>
            </w:r>
            <w:r>
              <w:rPr>
                <w:rFonts w:ascii="Times New Roman" w:eastAsia="Times New Roman" w:hAnsi="Times New Roman" w:cs="Times New Roman"/>
                <w:sz w:val="24"/>
                <w:szCs w:val="24"/>
              </w:rPr>
              <w:t>, but is more suited to writing.)</w:t>
            </w:r>
          </w:p>
          <w:p w:rsidR="00D32769" w:rsidRDefault="00922F94">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this activity could be easily modified for students without technology by providing printed paper maps or having students draw the continents on a poster board if a larger space is desired. For teachers who are opting to use Canva or another online resource, it is suggested that they spend some time familiarizing </w:t>
            </w:r>
            <w:r w:rsidR="002A1270">
              <w:rPr>
                <w:rFonts w:ascii="Times New Roman" w:eastAsia="Times New Roman" w:hAnsi="Times New Roman" w:cs="Times New Roman"/>
                <w:sz w:val="24"/>
                <w:szCs w:val="24"/>
              </w:rPr>
              <w:t>themselves</w:t>
            </w:r>
            <w:r>
              <w:rPr>
                <w:rFonts w:ascii="Times New Roman" w:eastAsia="Times New Roman" w:hAnsi="Times New Roman" w:cs="Times New Roman"/>
                <w:sz w:val="24"/>
                <w:szCs w:val="24"/>
              </w:rPr>
              <w:t xml:space="preserve"> with the resource before directing students to use it.</w:t>
            </w:r>
          </w:p>
          <w:p w:rsidR="00D32769" w:rsidRDefault="00922F94">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alternative assignment, students could research impacts of the Cold War around the world and rank them from biggest impact to least impact, supporting their rankings with justification and evidence. </w:t>
            </w:r>
          </w:p>
          <w:p w:rsidR="00D32769" w:rsidRDefault="00922F94">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Teachers can review the students’ infographics as a formative assessment.</w:t>
            </w: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ind w:left="720"/>
              <w:rPr>
                <w:rFonts w:ascii="Times New Roman" w:eastAsia="Times New Roman" w:hAnsi="Times New Roman" w:cs="Times New Roman"/>
                <w:sz w:val="24"/>
                <w:szCs w:val="24"/>
              </w:rPr>
            </w:pP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guide students to consider and apply to this historical period, among other things, whether the ends justify the means. Teachers should also guide students in considering different historical perspectives, such as whether U.S. citizens in 1990 would say that the Cold War was justified and whether U.S.S.R. citizens in 1990 would say that the Cold War was justified.</w:t>
            </w:r>
          </w:p>
          <w:p w:rsidR="00D32769" w:rsidRDefault="00922F94">
            <w:pPr>
              <w:widowControl w:val="0"/>
              <w:numPr>
                <w:ilvl w:val="1"/>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does it mean to justify something?</w:t>
            </w:r>
          </w:p>
          <w:p w:rsidR="00D32769" w:rsidRDefault="00922F94">
            <w:pPr>
              <w:widowControl w:val="0"/>
              <w:numPr>
                <w:ilvl w:val="1"/>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war “black and white?”</w:t>
            </w:r>
          </w:p>
          <w:p w:rsidR="00D32769" w:rsidRDefault="00922F94">
            <w:pPr>
              <w:widowControl w:val="0"/>
              <w:numPr>
                <w:ilvl w:val="1"/>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the ends justify the means?”</w:t>
            </w:r>
          </w:p>
          <w:p w:rsidR="00D32769" w:rsidRDefault="00922F94">
            <w:pPr>
              <w:widowControl w:val="0"/>
              <w:numPr>
                <w:ilvl w:val="1"/>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winning a war justify the sacrifice made?</w:t>
            </w:r>
          </w:p>
          <w:p w:rsidR="00D32769" w:rsidRDefault="00922F94">
            <w:pPr>
              <w:widowControl w:val="0"/>
              <w:numPr>
                <w:ilvl w:val="1"/>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perspective affect whether or not something is justified?</w:t>
            </w:r>
          </w:p>
          <w:p w:rsidR="00D32769" w:rsidRDefault="00922F94">
            <w:pPr>
              <w:widowControl w:val="0"/>
              <w:numPr>
                <w:ilvl w:val="1"/>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Do you think US citizens and 1990 would say the actions were justified? What about in the USSR?</w:t>
            </w:r>
          </w:p>
          <w:p w:rsidR="00D32769" w:rsidRDefault="00922F94">
            <w:pPr>
              <w:widowControl w:val="0"/>
              <w:numPr>
                <w:ilvl w:val="0"/>
                <w:numId w:val="13"/>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Formal debate guidelines: Pro position (5 minutes) [Pro Team] • Rebuttal (3 minutes) [Con Team] • Con position (5 minutes) [Con Team] • Rebuttal (3 minutes) [Pro Team] • Teams question each other (5 minutes/team) [Both teams] • Closing statements (3 minutes/team) [Both teams, in the opposite order from opening </w:t>
            </w:r>
            <w:r>
              <w:rPr>
                <w:rFonts w:ascii="Times New Roman" w:eastAsia="Times New Roman" w:hAnsi="Times New Roman" w:cs="Times New Roman"/>
                <w:sz w:val="24"/>
                <w:szCs w:val="24"/>
                <w:highlight w:val="white"/>
              </w:rPr>
              <w:lastRenderedPageBreak/>
              <w:t xml:space="preserve">statements] - </w:t>
            </w:r>
            <w:r>
              <w:rPr>
                <w:rFonts w:ascii="Times New Roman" w:eastAsia="Times New Roman" w:hAnsi="Times New Roman" w:cs="Times New Roman"/>
                <w:sz w:val="24"/>
                <w:szCs w:val="24"/>
              </w:rPr>
              <w:t>Teachers may want to open the floor up for commentary after this exchange.</w:t>
            </w:r>
          </w:p>
          <w:p w:rsidR="00D32769" w:rsidRDefault="00922F94">
            <w:pPr>
              <w:widowControl w:val="0"/>
              <w:numPr>
                <w:ilvl w:val="0"/>
                <w:numId w:val="13"/>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Teachers could add an additional element of evaluation and challenge by asking students to assess the justification of the actions of the two powers separately and organizing a four-sided debate.</w:t>
            </w:r>
          </w:p>
          <w:p w:rsidR="00D32769" w:rsidRDefault="00922F94">
            <w:pPr>
              <w:widowControl w:val="0"/>
              <w:numPr>
                <w:ilvl w:val="0"/>
                <w:numId w:val="13"/>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Alternatively to the debate, students could be assigned to prepare arguments on different events and conflicts that occurred throughout the Cold War and lead a formal discussion on the positives and negatives of the technological progress and international relationships from the time period, ultimately deciding as a class or breaking up into “sides” to determine whether the U.S. and U.S.S.R. can justify their actions throughout the Cold War. </w:t>
            </w:r>
          </w:p>
        </w:tc>
      </w:tr>
    </w:tbl>
    <w:p w:rsidR="00D32769" w:rsidRDefault="00D32769">
      <w:pPr>
        <w:rPr>
          <w:rFonts w:ascii="Times New Roman" w:eastAsia="Times New Roman" w:hAnsi="Times New Roman" w:cs="Times New Roman"/>
          <w:sz w:val="24"/>
          <w:szCs w:val="24"/>
        </w:rPr>
      </w:pPr>
    </w:p>
    <w:p w:rsidR="00D32769" w:rsidRDefault="00922F9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D32769" w:rsidRDefault="00D32769">
      <w:pPr>
        <w:rPr>
          <w:rFonts w:ascii="Times New Roman" w:eastAsia="Times New Roman" w:hAnsi="Times New Roman" w:cs="Times New Roman"/>
          <w:b/>
          <w:sz w:val="24"/>
          <w:szCs w:val="24"/>
        </w:rPr>
      </w:pPr>
    </w:p>
    <w:p w:rsidR="00D32769" w:rsidRDefault="00922F9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State of South Carolina Department of Education. (2019). South Carolina College and Career Ready Standards, Modern World History. Columbia. Retrieved from </w:t>
      </w:r>
      <w:hyperlink r:id="rId37">
        <w:r>
          <w:rPr>
            <w:rFonts w:ascii="Times New Roman" w:eastAsia="Times New Roman" w:hAnsi="Times New Roman" w:cs="Times New Roman"/>
            <w:color w:val="1155CC"/>
            <w:sz w:val="24"/>
            <w:szCs w:val="24"/>
            <w:u w:val="single"/>
          </w:rPr>
          <w:t>https://ed.sc.gov/index.cfm?LinkServID=9677E07B-CFFE-6A5C-AA47F98625149ABC</w:t>
        </w:r>
      </w:hyperlink>
      <w:r>
        <w:rPr>
          <w:rFonts w:ascii="Times New Roman" w:eastAsia="Times New Roman" w:hAnsi="Times New Roman" w:cs="Times New Roman"/>
          <w:sz w:val="24"/>
          <w:szCs w:val="24"/>
        </w:rPr>
        <w:t>.</w:t>
      </w:r>
    </w:p>
    <w:p w:rsidR="00D32769" w:rsidRDefault="00D32769">
      <w:pPr>
        <w:rPr>
          <w:rFonts w:ascii="Times New Roman" w:eastAsia="Times New Roman" w:hAnsi="Times New Roman" w:cs="Times New Roman"/>
          <w:sz w:val="24"/>
          <w:szCs w:val="24"/>
        </w:rPr>
      </w:pPr>
    </w:p>
    <w:p w:rsidR="00D32769" w:rsidRDefault="00922F9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State of South Carolina Department of Education (2019). South Carolina Modern World History Alignment Guide. Retrieved from </w:t>
      </w:r>
      <w:hyperlink r:id="rId38">
        <w:r>
          <w:rPr>
            <w:rFonts w:ascii="Times New Roman" w:eastAsia="Times New Roman" w:hAnsi="Times New Roman" w:cs="Times New Roman"/>
            <w:color w:val="1155CC"/>
            <w:sz w:val="24"/>
            <w:szCs w:val="24"/>
            <w:u w:val="single"/>
          </w:rPr>
          <w:t>https://ed.sc.gov/instruction/standards-learning/social-studies/resources/</w:t>
        </w:r>
      </w:hyperlink>
      <w:r>
        <w:rPr>
          <w:rFonts w:ascii="Times New Roman" w:eastAsia="Times New Roman" w:hAnsi="Times New Roman" w:cs="Times New Roman"/>
          <w:sz w:val="24"/>
          <w:szCs w:val="24"/>
        </w:rPr>
        <w:t>.</w:t>
      </w:r>
    </w:p>
    <w:p w:rsidR="00D32769" w:rsidRDefault="00D32769">
      <w:pPr>
        <w:rPr>
          <w:rFonts w:ascii="Times New Roman" w:eastAsia="Times New Roman" w:hAnsi="Times New Roman" w:cs="Times New Roman"/>
          <w:sz w:val="24"/>
          <w:szCs w:val="24"/>
        </w:rPr>
      </w:pPr>
    </w:p>
    <w:p w:rsidR="00D32769" w:rsidRDefault="00922F94">
      <w:pPr>
        <w:widowControl w:val="0"/>
        <w:spacing w:line="240" w:lineRule="auto"/>
        <w:rPr>
          <w:rFonts w:ascii="Times New Roman" w:eastAsia="Times New Roman" w:hAnsi="Times New Roman" w:cs="Times New Roman"/>
          <w:color w:val="1155CC"/>
          <w:sz w:val="24"/>
          <w:szCs w:val="24"/>
          <w:highlight w:val="white"/>
          <w:u w:val="single"/>
        </w:rPr>
      </w:pPr>
      <w:r>
        <w:rPr>
          <w:rFonts w:ascii="Times New Roman" w:eastAsia="Times New Roman" w:hAnsi="Times New Roman" w:cs="Times New Roman"/>
          <w:sz w:val="24"/>
          <w:szCs w:val="24"/>
          <w:highlight w:val="white"/>
        </w:rPr>
        <w:t xml:space="preserve">Activity Tools. (n.d.). Retrieved March 27, 2020, from </w:t>
      </w:r>
      <w:hyperlink r:id="rId39">
        <w:r>
          <w:rPr>
            <w:rFonts w:ascii="Times New Roman" w:eastAsia="Times New Roman" w:hAnsi="Times New Roman" w:cs="Times New Roman"/>
            <w:color w:val="1155CC"/>
            <w:sz w:val="24"/>
            <w:szCs w:val="24"/>
            <w:highlight w:val="white"/>
            <w:u w:val="single"/>
          </w:rPr>
          <w:t>https://www.docsteach.org/tools</w:t>
        </w:r>
      </w:hyperlink>
    </w:p>
    <w:p w:rsidR="00D32769" w:rsidRDefault="00922F94">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Document Analysis Worksheets. (2018, December 18). Retrieved March 15, 2020, from</w:t>
      </w:r>
    </w:p>
    <w:p w:rsidR="00D32769" w:rsidRDefault="006642C1">
      <w:pPr>
        <w:widowControl w:val="0"/>
        <w:shd w:val="clear" w:color="auto" w:fill="FFFFFF"/>
        <w:spacing w:line="240" w:lineRule="auto"/>
        <w:rPr>
          <w:rFonts w:ascii="Times New Roman" w:eastAsia="Times New Roman" w:hAnsi="Times New Roman" w:cs="Times New Roman"/>
          <w:color w:val="1155CC"/>
          <w:sz w:val="24"/>
          <w:szCs w:val="24"/>
          <w:u w:val="single"/>
        </w:rPr>
      </w:pPr>
      <w:hyperlink r:id="rId40">
        <w:r w:rsidR="00922F94">
          <w:rPr>
            <w:rFonts w:ascii="Times New Roman" w:eastAsia="Times New Roman" w:hAnsi="Times New Roman" w:cs="Times New Roman"/>
            <w:color w:val="1155CC"/>
            <w:sz w:val="24"/>
            <w:szCs w:val="24"/>
            <w:u w:val="single"/>
          </w:rPr>
          <w:t>https://www.archives.gov/education/lessons/worksheets</w:t>
        </w:r>
      </w:hyperlink>
    </w:p>
    <w:p w:rsidR="00D32769" w:rsidRDefault="00D32769">
      <w:pPr>
        <w:widowControl w:val="0"/>
        <w:shd w:val="clear" w:color="auto" w:fill="FFFFFF"/>
        <w:spacing w:line="240" w:lineRule="auto"/>
        <w:rPr>
          <w:rFonts w:ascii="Times New Roman" w:eastAsia="Times New Roman" w:hAnsi="Times New Roman" w:cs="Times New Roman"/>
          <w:color w:val="1155CC"/>
          <w:sz w:val="24"/>
          <w:szCs w:val="24"/>
          <w:u w:val="single"/>
        </w:rPr>
      </w:pPr>
    </w:p>
    <w:p w:rsidR="00D32769" w:rsidRDefault="00922F94">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Primary Source Analysis Tool. (n.d.). Retrieved March 27, 2020, from </w:t>
      </w:r>
      <w:hyperlink r:id="rId41">
        <w:r>
          <w:rPr>
            <w:rFonts w:ascii="Times New Roman" w:eastAsia="Times New Roman" w:hAnsi="Times New Roman" w:cs="Times New Roman"/>
            <w:color w:val="1155CC"/>
            <w:sz w:val="24"/>
            <w:szCs w:val="24"/>
            <w:u w:val="single"/>
          </w:rPr>
          <w:t>http://www.loc.gov/teachers/primary-source-analysis-tool/</w:t>
        </w:r>
      </w:hyperlink>
    </w:p>
    <w:p w:rsidR="00D32769" w:rsidRDefault="00D32769">
      <w:pPr>
        <w:rPr>
          <w:rFonts w:ascii="Times New Roman" w:eastAsia="Times New Roman" w:hAnsi="Times New Roman" w:cs="Times New Roman"/>
          <w:sz w:val="24"/>
          <w:szCs w:val="24"/>
        </w:rPr>
      </w:pPr>
    </w:p>
    <w:p w:rsidR="00D32769" w:rsidRDefault="00922F94">
      <w:pPr>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Carlin, D. (2017, January 25). Hardcore History 59 – (BLITZ) The Destroyer of Worlds. Retrieved from https://www.dancarlin.com/product/hardcore-history-59-the-destroyer-of-worlds/</w:t>
      </w:r>
    </w:p>
    <w:p w:rsidR="00D32769" w:rsidRDefault="00D32769">
      <w:pPr>
        <w:rPr>
          <w:rFonts w:ascii="Times New Roman" w:eastAsia="Times New Roman" w:hAnsi="Times New Roman" w:cs="Times New Roman"/>
          <w:sz w:val="24"/>
          <w:szCs w:val="24"/>
        </w:rPr>
      </w:pPr>
    </w:p>
    <w:p w:rsidR="00D32769" w:rsidRDefault="00922F94">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Viner, J. (1946). The Implications of the Atomic Bomb for International Relations. </w:t>
      </w:r>
      <w:r>
        <w:rPr>
          <w:rFonts w:ascii="Times New Roman" w:eastAsia="Times New Roman" w:hAnsi="Times New Roman" w:cs="Times New Roman"/>
          <w:i/>
          <w:color w:val="333333"/>
          <w:sz w:val="24"/>
          <w:szCs w:val="24"/>
          <w:highlight w:val="white"/>
        </w:rPr>
        <w:t>Proceedings of the American Philosophical Society</w:t>
      </w:r>
      <w:r>
        <w:rPr>
          <w:rFonts w:ascii="Times New Roman" w:eastAsia="Times New Roman" w:hAnsi="Times New Roman" w:cs="Times New Roman"/>
          <w:color w:val="333333"/>
          <w:sz w:val="24"/>
          <w:szCs w:val="24"/>
          <w:highlight w:val="white"/>
        </w:rPr>
        <w:t xml:space="preserve">, </w:t>
      </w:r>
      <w:r>
        <w:rPr>
          <w:rFonts w:ascii="Times New Roman" w:eastAsia="Times New Roman" w:hAnsi="Times New Roman" w:cs="Times New Roman"/>
          <w:i/>
          <w:color w:val="333333"/>
          <w:sz w:val="24"/>
          <w:szCs w:val="24"/>
          <w:highlight w:val="white"/>
        </w:rPr>
        <w:t>90</w:t>
      </w:r>
      <w:r>
        <w:rPr>
          <w:rFonts w:ascii="Times New Roman" w:eastAsia="Times New Roman" w:hAnsi="Times New Roman" w:cs="Times New Roman"/>
          <w:color w:val="333333"/>
          <w:sz w:val="24"/>
          <w:szCs w:val="24"/>
          <w:highlight w:val="white"/>
        </w:rPr>
        <w:t xml:space="preserve">(1), 53–58. Retrieved from </w:t>
      </w:r>
      <w:hyperlink r:id="rId42">
        <w:r>
          <w:rPr>
            <w:rFonts w:ascii="Times New Roman" w:eastAsia="Times New Roman" w:hAnsi="Times New Roman" w:cs="Times New Roman"/>
            <w:color w:val="1155CC"/>
            <w:sz w:val="24"/>
            <w:szCs w:val="24"/>
            <w:highlight w:val="white"/>
            <w:u w:val="single"/>
          </w:rPr>
          <w:t>www.jstor.org/stable/3301039</w:t>
        </w:r>
      </w:hyperlink>
    </w:p>
    <w:p w:rsidR="00D32769" w:rsidRDefault="00922F94">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ab/>
        <w:t xml:space="preserve">Note: This academic article is suggested to stimulate the instructor’s (not the students’) knowledge and understanding of </w:t>
      </w:r>
    </w:p>
    <w:p w:rsidR="00D32769" w:rsidRDefault="00922F94">
      <w:pPr>
        <w:widowControl w:val="0"/>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 xml:space="preserve">the early implications of atomic weapons technology. </w:t>
      </w:r>
    </w:p>
    <w:p w:rsidR="00D32769" w:rsidRDefault="00D32769">
      <w:pPr>
        <w:rPr>
          <w:rFonts w:ascii="Times New Roman" w:eastAsia="Times New Roman" w:hAnsi="Times New Roman" w:cs="Times New Roman"/>
          <w:b/>
          <w:sz w:val="24"/>
          <w:szCs w:val="24"/>
        </w:rPr>
      </w:pPr>
    </w:p>
    <w:p w:rsidR="00D32769" w:rsidRDefault="00922F94">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Argumentative Writing</w:t>
      </w:r>
    </w:p>
    <w:p w:rsidR="00D32769" w:rsidRDefault="00D32769">
      <w:pPr>
        <w:rPr>
          <w:rFonts w:ascii="Times New Roman" w:eastAsia="Times New Roman" w:hAnsi="Times New Roman" w:cs="Times New Roman"/>
          <w:b/>
          <w:i/>
          <w:sz w:val="24"/>
          <w:szCs w:val="24"/>
        </w:rPr>
      </w:pPr>
    </w:p>
    <w:p w:rsidR="00D32769" w:rsidRDefault="00922F94">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Argument. (n.d.). Retrieved April 6, 2020, from https://writingcenter.unc.edu/tips-and-tools/argument/</w:t>
      </w:r>
    </w:p>
    <w:p w:rsidR="00D32769" w:rsidRDefault="00D32769">
      <w:pPr>
        <w:rPr>
          <w:rFonts w:ascii="Times New Roman" w:eastAsia="Times New Roman" w:hAnsi="Times New Roman" w:cs="Times New Roman"/>
          <w:color w:val="333333"/>
          <w:sz w:val="24"/>
          <w:szCs w:val="24"/>
          <w:highlight w:val="white"/>
        </w:rPr>
      </w:pPr>
    </w:p>
    <w:p w:rsidR="00D32769" w:rsidRDefault="002A1270">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Byrnes,</w:t>
      </w:r>
      <w:r w:rsidR="00922F94">
        <w:rPr>
          <w:rFonts w:ascii="Times New Roman" w:eastAsia="Times New Roman" w:hAnsi="Times New Roman" w:cs="Times New Roman"/>
          <w:color w:val="333333"/>
          <w:sz w:val="24"/>
          <w:szCs w:val="24"/>
          <w:highlight w:val="white"/>
        </w:rPr>
        <w:t xml:space="preserve"> M. (n.d.). Guide for Writing in </w:t>
      </w:r>
      <w:r>
        <w:rPr>
          <w:rFonts w:ascii="Times New Roman" w:eastAsia="Times New Roman" w:hAnsi="Times New Roman" w:cs="Times New Roman"/>
          <w:color w:val="333333"/>
          <w:sz w:val="24"/>
          <w:szCs w:val="24"/>
          <w:highlight w:val="white"/>
        </w:rPr>
        <w:t xml:space="preserve">History. </w:t>
      </w:r>
      <w:r w:rsidR="00922F94">
        <w:rPr>
          <w:rFonts w:ascii="Times New Roman" w:eastAsia="Times New Roman" w:hAnsi="Times New Roman" w:cs="Times New Roman"/>
          <w:color w:val="333333"/>
          <w:sz w:val="24"/>
          <w:szCs w:val="24"/>
          <w:highlight w:val="white"/>
        </w:rPr>
        <w:t>Retrieved April 6, 2020, from</w:t>
      </w:r>
    </w:p>
    <w:p w:rsidR="00D32769" w:rsidRDefault="00922F94">
      <w:pPr>
        <w:ind w:firstLine="72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https://www.southwestern.edu/live/files/4173-guide-for-writing-in-historypdf</w:t>
      </w:r>
    </w:p>
    <w:p w:rsidR="00D32769" w:rsidRDefault="00D32769">
      <w:pPr>
        <w:rPr>
          <w:rFonts w:ascii="Times New Roman" w:eastAsia="Times New Roman" w:hAnsi="Times New Roman" w:cs="Times New Roman"/>
          <w:color w:val="333333"/>
          <w:sz w:val="24"/>
          <w:szCs w:val="24"/>
          <w:highlight w:val="white"/>
        </w:rPr>
      </w:pPr>
    </w:p>
    <w:p w:rsidR="00D32769" w:rsidRDefault="00922F94">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Evidence. (n.d.). Retrieved April 6, 2020, from https://writingcenter.unc.edu/tips-and-tools/evidence/</w:t>
      </w:r>
    </w:p>
    <w:p w:rsidR="00D32769" w:rsidRDefault="00D32769">
      <w:pPr>
        <w:rPr>
          <w:rFonts w:ascii="Times New Roman" w:eastAsia="Times New Roman" w:hAnsi="Times New Roman" w:cs="Times New Roman"/>
          <w:color w:val="333333"/>
          <w:sz w:val="24"/>
          <w:szCs w:val="24"/>
          <w:highlight w:val="white"/>
        </w:rPr>
      </w:pPr>
    </w:p>
    <w:p w:rsidR="00D32769" w:rsidRDefault="00922F94">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Reading to Write. (n.d.). Retrieved April 6, 2020, from https://writingcenter.unc.edu/tips-and-tools/reading-to-write/</w:t>
      </w:r>
    </w:p>
    <w:p w:rsidR="00D32769" w:rsidRDefault="00D32769">
      <w:pPr>
        <w:rPr>
          <w:rFonts w:ascii="Times New Roman" w:eastAsia="Times New Roman" w:hAnsi="Times New Roman" w:cs="Times New Roman"/>
          <w:sz w:val="24"/>
          <w:szCs w:val="24"/>
        </w:rPr>
      </w:pPr>
    </w:p>
    <w:p w:rsidR="00D32769" w:rsidRDefault="00922F94">
      <w:pPr>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Thesis </w:t>
      </w:r>
      <w:r w:rsidR="002A1270">
        <w:rPr>
          <w:rFonts w:ascii="Times New Roman" w:eastAsia="Times New Roman" w:hAnsi="Times New Roman" w:cs="Times New Roman"/>
          <w:sz w:val="24"/>
          <w:szCs w:val="24"/>
        </w:rPr>
        <w:t xml:space="preserve">Statements. </w:t>
      </w:r>
      <w:r>
        <w:rPr>
          <w:rFonts w:ascii="Times New Roman" w:eastAsia="Times New Roman" w:hAnsi="Times New Roman" w:cs="Times New Roman"/>
          <w:sz w:val="24"/>
          <w:szCs w:val="24"/>
        </w:rPr>
        <w:t>(n.d.). Retrieved April 6, 2020, from https://writingcenter.unc.edu/tips-and-tools/thesis-statements/</w:t>
      </w:r>
    </w:p>
    <w:p w:rsidR="00D32769" w:rsidRDefault="00D32769">
      <w:pPr>
        <w:rPr>
          <w:rFonts w:ascii="Times New Roman" w:eastAsia="Times New Roman" w:hAnsi="Times New Roman" w:cs="Times New Roman"/>
          <w:b/>
          <w:sz w:val="24"/>
          <w:szCs w:val="24"/>
        </w:rPr>
      </w:pPr>
    </w:p>
    <w:p w:rsidR="00D32769" w:rsidRDefault="00D32769">
      <w:pPr>
        <w:rPr>
          <w:rFonts w:ascii="Times New Roman" w:eastAsia="Times New Roman" w:hAnsi="Times New Roman" w:cs="Times New Roman"/>
          <w:b/>
          <w:sz w:val="24"/>
          <w:szCs w:val="24"/>
        </w:rPr>
      </w:pPr>
    </w:p>
    <w:p w:rsidR="00D32769" w:rsidRDefault="00922F9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D32769" w:rsidRDefault="00D32769">
      <w:pPr>
        <w:widowControl w:val="0"/>
        <w:spacing w:line="240" w:lineRule="auto"/>
        <w:rPr>
          <w:rFonts w:ascii="Times New Roman" w:eastAsia="Times New Roman" w:hAnsi="Times New Roman" w:cs="Times New Roman"/>
          <w:b/>
          <w:sz w:val="24"/>
          <w:szCs w:val="24"/>
        </w:rPr>
      </w:pPr>
    </w:p>
    <w:p w:rsidR="00D32769" w:rsidRDefault="00922F94">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Shin's Tricycle. (n.d.). Retrieved from </w:t>
      </w:r>
      <w:hyperlink r:id="rId43">
        <w:r>
          <w:rPr>
            <w:rFonts w:ascii="Times New Roman" w:eastAsia="Times New Roman" w:hAnsi="Times New Roman" w:cs="Times New Roman"/>
            <w:color w:val="1155CC"/>
            <w:sz w:val="24"/>
            <w:szCs w:val="24"/>
            <w:highlight w:val="white"/>
            <w:u w:val="single"/>
          </w:rPr>
          <w:t>http://www.pcf.city.hiroshima.jp/virtual/VirtualMuseum_e/visit_e/vit_ex_e/vit_ex2_e.html</w:t>
        </w:r>
      </w:hyperlink>
    </w:p>
    <w:p w:rsidR="00D32769" w:rsidRDefault="00D32769">
      <w:pPr>
        <w:widowControl w:val="0"/>
        <w:spacing w:line="240" w:lineRule="auto"/>
        <w:rPr>
          <w:rFonts w:ascii="Times New Roman" w:eastAsia="Times New Roman" w:hAnsi="Times New Roman" w:cs="Times New Roman"/>
          <w:color w:val="333333"/>
          <w:sz w:val="24"/>
          <w:szCs w:val="24"/>
          <w:highlight w:val="white"/>
        </w:rPr>
      </w:pPr>
    </w:p>
    <w:p w:rsidR="00D32769" w:rsidRDefault="00922F94">
      <w:pPr>
        <w:widowControl w:val="0"/>
        <w:spacing w:line="240" w:lineRule="auto"/>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Kodama, T., Ando, N., &amp; Hokumen-Jones, K. (1995). </w:t>
      </w:r>
      <w:r>
        <w:rPr>
          <w:rFonts w:ascii="Times New Roman" w:eastAsia="Times New Roman" w:hAnsi="Times New Roman" w:cs="Times New Roman"/>
          <w:i/>
          <w:color w:val="333333"/>
          <w:sz w:val="24"/>
          <w:szCs w:val="24"/>
          <w:highlight w:val="white"/>
        </w:rPr>
        <w:t>Shins tricycle</w:t>
      </w:r>
      <w:r>
        <w:rPr>
          <w:rFonts w:ascii="Times New Roman" w:eastAsia="Times New Roman" w:hAnsi="Times New Roman" w:cs="Times New Roman"/>
          <w:color w:val="333333"/>
          <w:sz w:val="24"/>
          <w:szCs w:val="24"/>
          <w:highlight w:val="white"/>
        </w:rPr>
        <w:t>. New York: Walker.</w:t>
      </w:r>
    </w:p>
    <w:p w:rsidR="00D32769" w:rsidRDefault="00D32769">
      <w:pPr>
        <w:widowControl w:val="0"/>
        <w:spacing w:line="240" w:lineRule="auto"/>
        <w:rPr>
          <w:rFonts w:ascii="Times New Roman" w:eastAsia="Times New Roman" w:hAnsi="Times New Roman" w:cs="Times New Roman"/>
          <w:b/>
          <w:color w:val="333333"/>
          <w:sz w:val="24"/>
          <w:szCs w:val="24"/>
          <w:highlight w:val="white"/>
        </w:rPr>
      </w:pPr>
    </w:p>
    <w:p w:rsidR="00D32769" w:rsidRDefault="00922F94">
      <w:pPr>
        <w:widowControl w:val="0"/>
        <w:spacing w:line="240" w:lineRule="auto"/>
        <w:rPr>
          <w:rFonts w:ascii="Times New Roman" w:eastAsia="Times New Roman" w:hAnsi="Times New Roman" w:cs="Times New Roman"/>
          <w:b/>
          <w:i/>
          <w:color w:val="333333"/>
          <w:sz w:val="24"/>
          <w:szCs w:val="24"/>
          <w:highlight w:val="white"/>
        </w:rPr>
      </w:pPr>
      <w:r>
        <w:rPr>
          <w:rFonts w:ascii="Times New Roman" w:eastAsia="Times New Roman" w:hAnsi="Times New Roman" w:cs="Times New Roman"/>
          <w:b/>
          <w:i/>
          <w:color w:val="333333"/>
          <w:sz w:val="24"/>
          <w:szCs w:val="24"/>
          <w:highlight w:val="white"/>
        </w:rPr>
        <w:t>Capitalism, Socialism, Democracy, and Communism</w:t>
      </w:r>
    </w:p>
    <w:p w:rsidR="00D32769" w:rsidRDefault="00922F94">
      <w:pPr>
        <w:widowControl w:val="0"/>
        <w:spacing w:line="240" w:lineRule="auto"/>
        <w:rPr>
          <w:rFonts w:ascii="Times New Roman" w:eastAsia="Times New Roman" w:hAnsi="Times New Roman" w:cs="Times New Roman"/>
          <w:i/>
          <w:color w:val="333333"/>
          <w:sz w:val="24"/>
          <w:szCs w:val="24"/>
          <w:highlight w:val="white"/>
        </w:rPr>
      </w:pPr>
      <w:r>
        <w:rPr>
          <w:rFonts w:ascii="Times New Roman" w:eastAsia="Times New Roman" w:hAnsi="Times New Roman" w:cs="Times New Roman"/>
          <w:i/>
          <w:color w:val="333333"/>
          <w:sz w:val="24"/>
          <w:szCs w:val="24"/>
          <w:highlight w:val="white"/>
        </w:rPr>
        <w:t xml:space="preserve"> </w:t>
      </w:r>
    </w:p>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Marx, K., &amp; Engels, F. (n.d.). Excerpts from the Communist Manifesto. Retrieved from http://www.paulrittman.com/CommunistManifestoExcerpts.pdf</w:t>
      </w:r>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Lenin, V. (n.d.). The State and the Revolution. Retrieved from </w:t>
      </w:r>
      <w:hyperlink r:id="rId44">
        <w:r>
          <w:rPr>
            <w:rFonts w:ascii="Times New Roman" w:eastAsia="Times New Roman" w:hAnsi="Times New Roman" w:cs="Times New Roman"/>
            <w:sz w:val="24"/>
            <w:szCs w:val="24"/>
            <w:highlight w:val="white"/>
            <w:u w:val="single"/>
          </w:rPr>
          <w:t>https://www.marxists.org/archive/lenin/works/1917/staterev/</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Marxist Dreams and Soviet Realities. (2020, April 3). Retrieved from </w:t>
      </w:r>
      <w:hyperlink r:id="rId45">
        <w:r>
          <w:rPr>
            <w:rFonts w:ascii="Times New Roman" w:eastAsia="Times New Roman" w:hAnsi="Times New Roman" w:cs="Times New Roman"/>
            <w:sz w:val="24"/>
            <w:szCs w:val="24"/>
            <w:highlight w:val="white"/>
            <w:u w:val="single"/>
          </w:rPr>
          <w:t>https://www.cato.org/publications/commentary/marxist-dreams-soviet-realities</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Communism: Karl Marx to Joseph Stalin. (n.d.). Retrieved from </w:t>
      </w:r>
      <w:hyperlink r:id="rId46">
        <w:r>
          <w:rPr>
            <w:rFonts w:ascii="Times New Roman" w:eastAsia="Times New Roman" w:hAnsi="Times New Roman" w:cs="Times New Roman"/>
            <w:sz w:val="24"/>
            <w:szCs w:val="24"/>
            <w:highlight w:val="white"/>
            <w:u w:val="single"/>
          </w:rPr>
          <w:t>https://europe.unc.edu/iron-curtain/history/communism-karl-marx-to-joseph-stalin/</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Channing L. Bete Co., Inc. (1962). What Everyone Should Know About Communism. What Everyone Should K</w:t>
      </w:r>
      <w:r w:rsidR="002A1270">
        <w:rPr>
          <w:rFonts w:ascii="Times New Roman" w:eastAsia="Times New Roman" w:hAnsi="Times New Roman" w:cs="Times New Roman"/>
          <w:sz w:val="24"/>
          <w:szCs w:val="24"/>
          <w:highlight w:val="white"/>
        </w:rPr>
        <w:t>now About Communism. Greenfield</w:t>
      </w:r>
      <w:r>
        <w:rPr>
          <w:rFonts w:ascii="Times New Roman" w:eastAsia="Times New Roman" w:hAnsi="Times New Roman" w:cs="Times New Roman"/>
          <w:sz w:val="24"/>
          <w:szCs w:val="24"/>
          <w:highlight w:val="white"/>
        </w:rPr>
        <w:t>, MA.</w:t>
      </w:r>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Educational Video </w:t>
      </w:r>
      <w:r w:rsidR="002A1270">
        <w:rPr>
          <w:rFonts w:ascii="Times New Roman" w:eastAsia="Times New Roman" w:hAnsi="Times New Roman" w:cs="Times New Roman"/>
          <w:sz w:val="24"/>
          <w:szCs w:val="24"/>
          <w:highlight w:val="white"/>
        </w:rPr>
        <w:t>Library</w:t>
      </w:r>
      <w:r>
        <w:rPr>
          <w:rFonts w:ascii="Times New Roman" w:eastAsia="Times New Roman" w:hAnsi="Times New Roman" w:cs="Times New Roman"/>
          <w:sz w:val="24"/>
          <w:szCs w:val="24"/>
          <w:highlight w:val="white"/>
        </w:rPr>
        <w:t xml:space="preserve">. (2017, October 1). Capitalism for Kids - The Economy of the United Stations - Animated [Video]. YouTube. </w:t>
      </w:r>
      <w:hyperlink r:id="rId47">
        <w:r>
          <w:rPr>
            <w:rFonts w:ascii="Times New Roman" w:eastAsia="Times New Roman" w:hAnsi="Times New Roman" w:cs="Times New Roman"/>
            <w:sz w:val="24"/>
            <w:szCs w:val="24"/>
            <w:highlight w:val="white"/>
            <w:u w:val="single"/>
          </w:rPr>
          <w:t>https://www.youtube.com/watch?v=CrsHJ8Yk5SM</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Crash Course. (2012, September 6).  Capitalism and Socialism [Video]. </w:t>
      </w:r>
      <w:r w:rsidR="002A1270">
        <w:rPr>
          <w:rFonts w:ascii="Times New Roman" w:eastAsia="Times New Roman" w:hAnsi="Times New Roman" w:cs="Times New Roman"/>
          <w:sz w:val="24"/>
          <w:szCs w:val="24"/>
          <w:highlight w:val="white"/>
        </w:rPr>
        <w:t>YouTube</w:t>
      </w:r>
      <w:r>
        <w:rPr>
          <w:rFonts w:ascii="Times New Roman" w:eastAsia="Times New Roman" w:hAnsi="Times New Roman" w:cs="Times New Roman"/>
          <w:sz w:val="24"/>
          <w:szCs w:val="24"/>
          <w:highlight w:val="white"/>
        </w:rPr>
        <w:t xml:space="preserve">. </w:t>
      </w:r>
      <w:hyperlink r:id="rId48">
        <w:r>
          <w:rPr>
            <w:rFonts w:ascii="Times New Roman" w:eastAsia="Times New Roman" w:hAnsi="Times New Roman" w:cs="Times New Roman"/>
            <w:sz w:val="24"/>
            <w:szCs w:val="24"/>
            <w:highlight w:val="white"/>
            <w:u w:val="single"/>
          </w:rPr>
          <w:t>https://www.youtube.com/watch?v=B3u4EFTwprM</w:t>
        </w:r>
      </w:hyperlink>
    </w:p>
    <w:p w:rsidR="00D32769" w:rsidRDefault="00D32769">
      <w:pPr>
        <w:widowControl w:val="0"/>
        <w:spacing w:line="240" w:lineRule="auto"/>
        <w:ind w:left="1440"/>
        <w:rPr>
          <w:rFonts w:ascii="Times New Roman" w:eastAsia="Times New Roman" w:hAnsi="Times New Roman" w:cs="Times New Roman"/>
          <w:sz w:val="24"/>
          <w:szCs w:val="24"/>
        </w:rPr>
      </w:pPr>
    </w:p>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Comparing economic systems: capitalism, communism and socialism from </w:t>
      </w:r>
      <w:hyperlink r:id="rId49">
        <w:r>
          <w:rPr>
            <w:rFonts w:ascii="Times New Roman" w:eastAsia="Times New Roman" w:hAnsi="Times New Roman" w:cs="Times New Roman"/>
            <w:sz w:val="24"/>
            <w:szCs w:val="24"/>
            <w:u w:val="single"/>
          </w:rPr>
          <w:t>newsela.com</w:t>
        </w:r>
      </w:hyperlink>
      <w:r w:rsidR="002A1270">
        <w:rPr>
          <w:rFonts w:ascii="Times New Roman" w:eastAsia="Times New Roman" w:hAnsi="Times New Roman" w:cs="Times New Roman"/>
          <w:sz w:val="24"/>
          <w:szCs w:val="24"/>
        </w:rPr>
        <w:t xml:space="preserve"> (multiple Lexile levels, grades 3 -12 S</w:t>
      </w:r>
      <w:r>
        <w:rPr>
          <w:rFonts w:ascii="Times New Roman" w:eastAsia="Times New Roman" w:hAnsi="Times New Roman" w:cs="Times New Roman"/>
          <w:sz w:val="24"/>
          <w:szCs w:val="24"/>
        </w:rPr>
        <w:t>panish language option)</w:t>
      </w:r>
    </w:p>
    <w:p w:rsidR="00D32769" w:rsidRDefault="00D32769">
      <w:pPr>
        <w:widowControl w:val="0"/>
        <w:spacing w:line="240" w:lineRule="auto"/>
        <w:rPr>
          <w:rFonts w:ascii="Times New Roman" w:eastAsia="Times New Roman" w:hAnsi="Times New Roman" w:cs="Times New Roman"/>
          <w:sz w:val="24"/>
          <w:szCs w:val="24"/>
        </w:rPr>
      </w:pPr>
    </w:p>
    <w:p w:rsidR="00D32769" w:rsidRDefault="00922F9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Socialism vs. Capitalism Primary Source Analysis. (n.d.). Retrieved from https://www.rcboe.org/cms/lib/GA01903614/Centricity/Domain/10616/Socialism vs Capitalism Performance Task_Part 1.pdf</w:t>
      </w:r>
    </w:p>
    <w:p w:rsidR="00D32769" w:rsidRDefault="00D32769">
      <w:pPr>
        <w:widowControl w:val="0"/>
        <w:spacing w:line="240" w:lineRule="auto"/>
        <w:ind w:left="1440"/>
        <w:rPr>
          <w:rFonts w:ascii="Times New Roman" w:eastAsia="Times New Roman" w:hAnsi="Times New Roman" w:cs="Times New Roman"/>
          <w:sz w:val="24"/>
          <w:szCs w:val="24"/>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Technological Competition in the Cold War. </w:t>
      </w:r>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TED-Ed. (2016, 26 September). The history of the Cuban Missile Crisis - Matthew A. Jordan [Video]. </w:t>
      </w:r>
      <w:r w:rsidR="002A1270">
        <w:rPr>
          <w:rFonts w:ascii="Times New Roman" w:eastAsia="Times New Roman" w:hAnsi="Times New Roman" w:cs="Times New Roman"/>
          <w:sz w:val="24"/>
          <w:szCs w:val="24"/>
          <w:highlight w:val="white"/>
        </w:rPr>
        <w:t>YouTube</w:t>
      </w:r>
      <w:r>
        <w:rPr>
          <w:rFonts w:ascii="Times New Roman" w:eastAsia="Times New Roman" w:hAnsi="Times New Roman" w:cs="Times New Roman"/>
          <w:sz w:val="24"/>
          <w:szCs w:val="24"/>
          <w:highlight w:val="white"/>
        </w:rPr>
        <w:t xml:space="preserve">. </w:t>
      </w:r>
      <w:hyperlink r:id="rId50">
        <w:r>
          <w:rPr>
            <w:rFonts w:ascii="Times New Roman" w:eastAsia="Times New Roman" w:hAnsi="Times New Roman" w:cs="Times New Roman"/>
            <w:sz w:val="24"/>
            <w:szCs w:val="24"/>
            <w:highlight w:val="white"/>
            <w:u w:val="single"/>
          </w:rPr>
          <w:t>https://www.youtube.com/watch?v=bwWW3sbk4EU</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History.com Editors. (2009, October 14). Arms Race. Retrieved from https://www.history.com/topics/cold-war/arms-race</w:t>
      </w:r>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History.com Editors. (2010, February 22). The Space Race. Retrieved from https://www.history.com/topics/cold-war/space-race</w:t>
      </w:r>
    </w:p>
    <w:p w:rsidR="00D32769" w:rsidRDefault="00D32769">
      <w:pPr>
        <w:widowControl w:val="0"/>
        <w:spacing w:line="240" w:lineRule="auto"/>
        <w:ind w:left="720"/>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Cold War - NasaCRgis. (n.d.). Retrieved from </w:t>
      </w:r>
      <w:hyperlink r:id="rId51">
        <w:r>
          <w:rPr>
            <w:rFonts w:ascii="Times New Roman" w:eastAsia="Times New Roman" w:hAnsi="Times New Roman" w:cs="Times New Roman"/>
            <w:sz w:val="24"/>
            <w:szCs w:val="24"/>
            <w:highlight w:val="white"/>
            <w:u w:val="single"/>
          </w:rPr>
          <w:t>https://crgis.ndc.nasa.gov/historic/Cold_War</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Boundless. (n.d.). Boundless World History. Retrieved from </w:t>
      </w:r>
      <w:hyperlink r:id="rId52">
        <w:r>
          <w:rPr>
            <w:rFonts w:ascii="Times New Roman" w:eastAsia="Times New Roman" w:hAnsi="Times New Roman" w:cs="Times New Roman"/>
            <w:sz w:val="24"/>
            <w:szCs w:val="24"/>
            <w:highlight w:val="white"/>
            <w:u w:val="single"/>
          </w:rPr>
          <w:t>https://courses.lumenlearning.com/boundless-worldhistory/chapter/competition-between-east-and-west/</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Crash Course. (2012, 8 October.) USA vs USSR Fight! The Cold War: Crash Course</w:t>
      </w:r>
      <w:r w:rsidR="002A1270">
        <w:rPr>
          <w:rFonts w:ascii="Times New Roman" w:eastAsia="Times New Roman" w:hAnsi="Times New Roman" w:cs="Times New Roman"/>
          <w:sz w:val="24"/>
          <w:szCs w:val="24"/>
          <w:highlight w:val="white"/>
        </w:rPr>
        <w:t xml:space="preserve"> World History #39 [Video.] YouTu</w:t>
      </w:r>
      <w:r>
        <w:rPr>
          <w:rFonts w:ascii="Times New Roman" w:eastAsia="Times New Roman" w:hAnsi="Times New Roman" w:cs="Times New Roman"/>
          <w:sz w:val="24"/>
          <w:szCs w:val="24"/>
          <w:highlight w:val="white"/>
        </w:rPr>
        <w:t xml:space="preserve">be. </w:t>
      </w:r>
      <w:hyperlink r:id="rId53">
        <w:r>
          <w:rPr>
            <w:rFonts w:ascii="Times New Roman" w:eastAsia="Times New Roman" w:hAnsi="Times New Roman" w:cs="Times New Roman"/>
            <w:sz w:val="24"/>
            <w:szCs w:val="24"/>
            <w:highlight w:val="white"/>
            <w:u w:val="single"/>
          </w:rPr>
          <w:t>https://www.youtube.com/watch?v=y9HjvHZfCUI</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Space Race. (n.d.). Retrieved from </w:t>
      </w:r>
      <w:hyperlink r:id="rId54">
        <w:r>
          <w:rPr>
            <w:rFonts w:ascii="Times New Roman" w:eastAsia="Times New Roman" w:hAnsi="Times New Roman" w:cs="Times New Roman"/>
            <w:sz w:val="24"/>
            <w:szCs w:val="24"/>
            <w:highlight w:val="white"/>
            <w:u w:val="single"/>
          </w:rPr>
          <w:t>https://www.pbs.org/wgbh/americanexperience/features/moon-space-race/</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Cold War. (n.d.). Retrieved from </w:t>
      </w:r>
      <w:hyperlink r:id="rId55">
        <w:r>
          <w:rPr>
            <w:rFonts w:ascii="Times New Roman" w:eastAsia="Times New Roman" w:hAnsi="Times New Roman" w:cs="Times New Roman"/>
            <w:sz w:val="24"/>
            <w:szCs w:val="24"/>
            <w:highlight w:val="white"/>
            <w:u w:val="single"/>
          </w:rPr>
          <w:t>https://www.ducksters.com/history/cold_war/space_race.php</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Cold War. (n.d.). Retrieved from </w:t>
      </w:r>
      <w:hyperlink r:id="rId56">
        <w:r>
          <w:rPr>
            <w:rFonts w:ascii="Times New Roman" w:eastAsia="Times New Roman" w:hAnsi="Times New Roman" w:cs="Times New Roman"/>
            <w:sz w:val="24"/>
            <w:szCs w:val="24"/>
            <w:highlight w:val="white"/>
            <w:u w:val="single"/>
          </w:rPr>
          <w:t>https://www.ducksters.com/history/cold_war/arms_race.php</w:t>
        </w:r>
      </w:hyperlink>
    </w:p>
    <w:p w:rsidR="00D32769" w:rsidRDefault="00D32769">
      <w:pPr>
        <w:widowControl w:val="0"/>
        <w:spacing w:line="240" w:lineRule="auto"/>
        <w:rPr>
          <w:rFonts w:ascii="Times New Roman" w:eastAsia="Times New Roman" w:hAnsi="Times New Roman" w:cs="Times New Roman"/>
          <w:sz w:val="24"/>
          <w:szCs w:val="24"/>
          <w:highlight w:val="white"/>
        </w:rPr>
      </w:pPr>
    </w:p>
    <w:p w:rsidR="00D32769" w:rsidRDefault="00922F9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TED-Ed.  (2013, August 14.) Who won the space race? - Jeff Steers [Video]. </w:t>
      </w:r>
      <w:r w:rsidR="002A1270">
        <w:rPr>
          <w:rFonts w:ascii="Times New Roman" w:eastAsia="Times New Roman" w:hAnsi="Times New Roman" w:cs="Times New Roman"/>
          <w:sz w:val="24"/>
          <w:szCs w:val="24"/>
          <w:highlight w:val="white"/>
        </w:rPr>
        <w:t>YouTube</w:t>
      </w:r>
      <w:r>
        <w:rPr>
          <w:rFonts w:ascii="Times New Roman" w:eastAsia="Times New Roman" w:hAnsi="Times New Roman" w:cs="Times New Roman"/>
          <w:sz w:val="24"/>
          <w:szCs w:val="24"/>
          <w:highlight w:val="white"/>
        </w:rPr>
        <w:t xml:space="preserve">. </w:t>
      </w:r>
      <w:hyperlink r:id="rId57">
        <w:r>
          <w:rPr>
            <w:rFonts w:ascii="Times New Roman" w:eastAsia="Times New Roman" w:hAnsi="Times New Roman" w:cs="Times New Roman"/>
            <w:sz w:val="24"/>
            <w:szCs w:val="24"/>
            <w:highlight w:val="white"/>
            <w:u w:val="single"/>
          </w:rPr>
          <w:t>https://www.youtube.com/watch?v=FxpC-8f--xo</w:t>
        </w:r>
      </w:hyperlink>
    </w:p>
    <w:p w:rsidR="00D32769" w:rsidRDefault="00D32769">
      <w:pPr>
        <w:widowControl w:val="0"/>
        <w:spacing w:line="240" w:lineRule="auto"/>
        <w:rPr>
          <w:rFonts w:ascii="Times New Roman" w:eastAsia="Times New Roman" w:hAnsi="Times New Roman" w:cs="Times New Roman"/>
          <w:b/>
          <w:i/>
          <w:color w:val="333333"/>
          <w:sz w:val="24"/>
          <w:szCs w:val="24"/>
          <w:highlight w:val="white"/>
        </w:rPr>
      </w:pPr>
    </w:p>
    <w:p w:rsidR="00D32769" w:rsidRDefault="00922F94">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Atomic fears and the arms race (article). (n.d.). Retrieved from </w:t>
      </w:r>
      <w:hyperlink r:id="rId58">
        <w:r>
          <w:rPr>
            <w:rFonts w:ascii="Times New Roman" w:eastAsia="Times New Roman" w:hAnsi="Times New Roman" w:cs="Times New Roman"/>
            <w:i/>
            <w:sz w:val="24"/>
            <w:szCs w:val="24"/>
            <w:u w:val="single"/>
          </w:rPr>
          <w:t>https://www.khanacademy.org/humanities/us-history/postwarera/1950s-america/a/atomic-fears-and-the-arms-race</w:t>
        </w:r>
      </w:hyperlink>
    </w:p>
    <w:p w:rsidR="00D32769" w:rsidRDefault="00D32769">
      <w:pPr>
        <w:widowControl w:val="0"/>
        <w:spacing w:line="240" w:lineRule="auto"/>
        <w:rPr>
          <w:rFonts w:ascii="Times New Roman" w:eastAsia="Times New Roman" w:hAnsi="Times New Roman" w:cs="Times New Roman"/>
          <w:b/>
          <w:i/>
          <w:sz w:val="24"/>
          <w:szCs w:val="24"/>
        </w:rPr>
      </w:pPr>
    </w:p>
    <w:p w:rsidR="00D32769" w:rsidRDefault="00D32769">
      <w:pPr>
        <w:widowControl w:val="0"/>
        <w:spacing w:line="240" w:lineRule="auto"/>
        <w:ind w:left="720"/>
        <w:rPr>
          <w:rFonts w:ascii="Times New Roman" w:eastAsia="Times New Roman" w:hAnsi="Times New Roman" w:cs="Times New Roman"/>
          <w:b/>
          <w:i/>
          <w:sz w:val="24"/>
          <w:szCs w:val="24"/>
        </w:rPr>
      </w:pPr>
    </w:p>
    <w:p w:rsidR="00D32769" w:rsidRDefault="00922F94">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 xml:space="preserve">The start of the Space Race (article). (n.d.). Retrieved from </w:t>
      </w:r>
      <w:hyperlink r:id="rId59">
        <w:r>
          <w:rPr>
            <w:rFonts w:ascii="Times New Roman" w:eastAsia="Times New Roman" w:hAnsi="Times New Roman" w:cs="Times New Roman"/>
            <w:b/>
            <w:i/>
            <w:sz w:val="24"/>
            <w:szCs w:val="24"/>
            <w:u w:val="single"/>
          </w:rPr>
          <w:t>https://www.khanacademy.org/humanities/us-history/postwarera/1950s-america/a/the-start-of-the-space-race</w:t>
        </w:r>
      </w:hyperlink>
    </w:p>
    <w:p w:rsidR="00D32769" w:rsidRDefault="00D32769">
      <w:pPr>
        <w:widowControl w:val="0"/>
        <w:spacing w:line="240" w:lineRule="auto"/>
        <w:rPr>
          <w:rFonts w:ascii="Times New Roman" w:eastAsia="Times New Roman" w:hAnsi="Times New Roman" w:cs="Times New Roman"/>
          <w:b/>
          <w:i/>
          <w:color w:val="333333"/>
          <w:sz w:val="24"/>
          <w:szCs w:val="24"/>
          <w:highlight w:val="white"/>
        </w:rPr>
      </w:pPr>
    </w:p>
    <w:p w:rsidR="00D32769" w:rsidRDefault="00D32769">
      <w:pPr>
        <w:widowControl w:val="0"/>
        <w:spacing w:line="240" w:lineRule="auto"/>
        <w:rPr>
          <w:rFonts w:ascii="Times New Roman" w:eastAsia="Times New Roman" w:hAnsi="Times New Roman" w:cs="Times New Roman"/>
          <w:b/>
          <w:i/>
          <w:color w:val="333333"/>
          <w:sz w:val="24"/>
          <w:szCs w:val="24"/>
          <w:highlight w:val="white"/>
        </w:rPr>
      </w:pPr>
    </w:p>
    <w:sectPr w:rsidR="00D32769">
      <w:headerReference w:type="default" r:id="rId60"/>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642C1" w:rsidRDefault="006642C1">
      <w:pPr>
        <w:spacing w:line="240" w:lineRule="auto"/>
      </w:pPr>
      <w:r>
        <w:separator/>
      </w:r>
    </w:p>
  </w:endnote>
  <w:endnote w:type="continuationSeparator" w:id="0">
    <w:p w:rsidR="006642C1" w:rsidRDefault="006642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642C1" w:rsidRDefault="006642C1">
      <w:pPr>
        <w:spacing w:line="240" w:lineRule="auto"/>
      </w:pPr>
      <w:r>
        <w:separator/>
      </w:r>
    </w:p>
  </w:footnote>
  <w:footnote w:type="continuationSeparator" w:id="0">
    <w:p w:rsidR="006642C1" w:rsidRDefault="006642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32769" w:rsidRDefault="00D327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76188"/>
    <w:multiLevelType w:val="multilevel"/>
    <w:tmpl w:val="F3F0D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6C4567"/>
    <w:multiLevelType w:val="multilevel"/>
    <w:tmpl w:val="6BCCCD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95E69CD"/>
    <w:multiLevelType w:val="multilevel"/>
    <w:tmpl w:val="5978B9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E51404"/>
    <w:multiLevelType w:val="multilevel"/>
    <w:tmpl w:val="088C4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B665DB4"/>
    <w:multiLevelType w:val="multilevel"/>
    <w:tmpl w:val="287CA3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D770693"/>
    <w:multiLevelType w:val="multilevel"/>
    <w:tmpl w:val="D6F28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35B1ABA"/>
    <w:multiLevelType w:val="multilevel"/>
    <w:tmpl w:val="0290CF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1E601E9"/>
    <w:multiLevelType w:val="multilevel"/>
    <w:tmpl w:val="ED9061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1EC5734"/>
    <w:multiLevelType w:val="multilevel"/>
    <w:tmpl w:val="419A31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305F55"/>
    <w:multiLevelType w:val="multilevel"/>
    <w:tmpl w:val="055AA8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46B47FD"/>
    <w:multiLevelType w:val="multilevel"/>
    <w:tmpl w:val="D0FE1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05970C4"/>
    <w:multiLevelType w:val="multilevel"/>
    <w:tmpl w:val="B6DE15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2E526CE"/>
    <w:multiLevelType w:val="multilevel"/>
    <w:tmpl w:val="AD02AD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5B10B64"/>
    <w:multiLevelType w:val="multilevel"/>
    <w:tmpl w:val="4C00FC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EE0488C"/>
    <w:multiLevelType w:val="multilevel"/>
    <w:tmpl w:val="AB5A19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F514FD3"/>
    <w:multiLevelType w:val="multilevel"/>
    <w:tmpl w:val="12B4D3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C3C63EC"/>
    <w:multiLevelType w:val="multilevel"/>
    <w:tmpl w:val="2AE864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C4C516A"/>
    <w:multiLevelType w:val="multilevel"/>
    <w:tmpl w:val="16B81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CD42116"/>
    <w:multiLevelType w:val="multilevel"/>
    <w:tmpl w:val="E9A268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10"/>
  </w:num>
  <w:num w:numId="4">
    <w:abstractNumId w:val="6"/>
  </w:num>
  <w:num w:numId="5">
    <w:abstractNumId w:val="18"/>
  </w:num>
  <w:num w:numId="6">
    <w:abstractNumId w:val="7"/>
  </w:num>
  <w:num w:numId="7">
    <w:abstractNumId w:val="15"/>
  </w:num>
  <w:num w:numId="8">
    <w:abstractNumId w:val="17"/>
  </w:num>
  <w:num w:numId="9">
    <w:abstractNumId w:val="0"/>
  </w:num>
  <w:num w:numId="10">
    <w:abstractNumId w:val="12"/>
  </w:num>
  <w:num w:numId="11">
    <w:abstractNumId w:val="9"/>
  </w:num>
  <w:num w:numId="12">
    <w:abstractNumId w:val="13"/>
  </w:num>
  <w:num w:numId="13">
    <w:abstractNumId w:val="8"/>
  </w:num>
  <w:num w:numId="14">
    <w:abstractNumId w:val="1"/>
  </w:num>
  <w:num w:numId="15">
    <w:abstractNumId w:val="4"/>
  </w:num>
  <w:num w:numId="16">
    <w:abstractNumId w:val="14"/>
  </w:num>
  <w:num w:numId="17">
    <w:abstractNumId w:val="11"/>
  </w:num>
  <w:num w:numId="18">
    <w:abstractNumId w:val="1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69"/>
    <w:rsid w:val="002A1270"/>
    <w:rsid w:val="006642C1"/>
    <w:rsid w:val="00922F94"/>
    <w:rsid w:val="00D32769"/>
    <w:rsid w:val="00D54BC8"/>
    <w:rsid w:val="00D71B6E"/>
    <w:rsid w:val="00EC5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AB6355-2903-4C29-B611-CD585A30C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ww.facinghistory.org/resource-library/teaching-strategies/socratic-seminar" TargetMode="External"/><Relationship Id="rId18" Type="http://schemas.openxmlformats.org/officeDocument/2006/relationships/hyperlink" Target="https://chssp.ucdavis.edu/cww4-hot-spots-research-project.pdf" TargetMode="External"/><Relationship Id="rId26" Type="http://schemas.openxmlformats.org/officeDocument/2006/relationships/hyperlink" Target="http://www.loc.gov/teachers/usingprimarysources/" TargetMode="External"/><Relationship Id="rId39" Type="http://schemas.openxmlformats.org/officeDocument/2006/relationships/hyperlink" Target="https://www.docsteach.org/tools" TargetMode="External"/><Relationship Id="rId21" Type="http://schemas.openxmlformats.org/officeDocument/2006/relationships/hyperlink" Target="https://curriculum.newvisions.org/social-studies/resources/resource/106-non-aligned-movement/" TargetMode="External"/><Relationship Id="rId34" Type="http://schemas.openxmlformats.org/officeDocument/2006/relationships/hyperlink" Target="https://lumen.instructure.com/courses/204135/assignments/2186531?module_item_id=4668087" TargetMode="External"/><Relationship Id="rId42" Type="http://schemas.openxmlformats.org/officeDocument/2006/relationships/hyperlink" Target="http://www.jstor.org/stable/3301039" TargetMode="External"/><Relationship Id="rId47" Type="http://schemas.openxmlformats.org/officeDocument/2006/relationships/hyperlink" Target="https://www.youtube.com/watch?v=CrsHJ8Yk5SM" TargetMode="External"/><Relationship Id="rId50" Type="http://schemas.openxmlformats.org/officeDocument/2006/relationships/hyperlink" Target="https://www.youtube.com/watch?v=bwWW3sbk4EU" TargetMode="External"/><Relationship Id="rId55" Type="http://schemas.openxmlformats.org/officeDocument/2006/relationships/hyperlink" Target="https://www.ducksters.com/history/cold_war/space_race.php" TargetMode="External"/><Relationship Id="rId7" Type="http://schemas.openxmlformats.org/officeDocument/2006/relationships/hyperlink" Target="https://history.state.gov/milestones/1937-1945/yalta-conf" TargetMode="External"/><Relationship Id="rId2" Type="http://schemas.openxmlformats.org/officeDocument/2006/relationships/styles" Target="styles.xml"/><Relationship Id="rId16" Type="http://schemas.openxmlformats.org/officeDocument/2006/relationships/hyperlink" Target="https://www.thebalance.com/socialism-types-pros-cons-examples-3305592" TargetMode="External"/><Relationship Id="rId29" Type="http://schemas.openxmlformats.org/officeDocument/2006/relationships/hyperlink" Target="https://history.state.gov/milestones/1937-1945/tehran-conf" TargetMode="External"/><Relationship Id="rId11" Type="http://schemas.openxmlformats.org/officeDocument/2006/relationships/hyperlink" Target="https://www.jewishvirtuallibrary.org/president-truman-message-to-congress-on-the-atomic-bomb-october-1945" TargetMode="External"/><Relationship Id="rId24" Type="http://schemas.openxmlformats.org/officeDocument/2006/relationships/hyperlink" Target="https://www.historyskills.com/historical-knowledge/change-and-continuity/" TargetMode="External"/><Relationship Id="rId32" Type="http://schemas.openxmlformats.org/officeDocument/2006/relationships/hyperlink" Target="https://www.youtube.com/user/crashcourse" TargetMode="External"/><Relationship Id="rId37" Type="http://schemas.openxmlformats.org/officeDocument/2006/relationships/hyperlink" Target="https://ed.sc.gov/index.cfm?LinkServID=9677E07B-CFFE-6A5C-AA47F98625149ABC" TargetMode="External"/><Relationship Id="rId40" Type="http://schemas.openxmlformats.org/officeDocument/2006/relationships/hyperlink" Target="https://www.archives.gov/education/lessons/worksheets" TargetMode="External"/><Relationship Id="rId45" Type="http://schemas.openxmlformats.org/officeDocument/2006/relationships/hyperlink" Target="https://www.cato.org/publications/commentary/marxist-dreams-soviet-realities" TargetMode="External"/><Relationship Id="rId53" Type="http://schemas.openxmlformats.org/officeDocument/2006/relationships/hyperlink" Target="https://www.youtube.com/watch?v=y9HjvHZfCUI" TargetMode="External"/><Relationship Id="rId58" Type="http://schemas.openxmlformats.org/officeDocument/2006/relationships/hyperlink" Target="https://www.khanacademy.org/humanities/us-history/postwarera/1950s-america/a/atomic-fears-and-the-arms-race"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s://www.canva.com/" TargetMode="External"/><Relationship Id="rId14" Type="http://schemas.openxmlformats.org/officeDocument/2006/relationships/hyperlink" Target="https://www.investopedia.com/ask/answers/020915/what-are-differences-between-capitalism-and-socialism.asp" TargetMode="External"/><Relationship Id="rId22" Type="http://schemas.openxmlformats.org/officeDocument/2006/relationships/hyperlink" Target="https://ablconnect.harvard.edu/files/ablconnect/files/want_to_facilitate_a_debate_in_your_class.pdf" TargetMode="External"/><Relationship Id="rId27" Type="http://schemas.openxmlformats.org/officeDocument/2006/relationships/hyperlink" Target="https://www.bestcustomwriting.com/blog/how-to-use-secondary-sources" TargetMode="External"/><Relationship Id="rId30" Type="http://schemas.openxmlformats.org/officeDocument/2006/relationships/hyperlink" Target="https://www.activelylearn.com/" TargetMode="External"/><Relationship Id="rId35" Type="http://schemas.openxmlformats.org/officeDocument/2006/relationships/hyperlink" Target="https://www.flipsnack.com/templates/newspapers" TargetMode="External"/><Relationship Id="rId43" Type="http://schemas.openxmlformats.org/officeDocument/2006/relationships/hyperlink" Target="http://www.pcf.city.hiroshima.jp/virtual/VirtualMuseum_e/visit_e/vit_ex_e/vit_ex2_e.html" TargetMode="External"/><Relationship Id="rId48" Type="http://schemas.openxmlformats.org/officeDocument/2006/relationships/hyperlink" Target="https://www.youtube.com/watch?v=B3u4EFTwprM" TargetMode="External"/><Relationship Id="rId56" Type="http://schemas.openxmlformats.org/officeDocument/2006/relationships/hyperlink" Target="https://www.ducksters.com/history/cold_war/arms_race.php" TargetMode="External"/><Relationship Id="rId8" Type="http://schemas.openxmlformats.org/officeDocument/2006/relationships/hyperlink" Target="https://history.state.gov/milestones/1937-1945/yalta-conf" TargetMode="External"/><Relationship Id="rId51" Type="http://schemas.openxmlformats.org/officeDocument/2006/relationships/hyperlink" Target="https://crgis.ndc.nasa.gov/historic/Cold_War" TargetMode="External"/><Relationship Id="rId3" Type="http://schemas.openxmlformats.org/officeDocument/2006/relationships/settings" Target="settings.xml"/><Relationship Id="rId12" Type="http://schemas.openxmlformats.org/officeDocument/2006/relationships/hyperlink" Target="https://www.fpri.org/wp-content/uploads/2015/08/ross.nuclearintlpoliticsslides1.pdf" TargetMode="External"/><Relationship Id="rId17" Type="http://schemas.openxmlformats.org/officeDocument/2006/relationships/hyperlink" Target="https://www.history.com/news/socialism-communism-differences" TargetMode="External"/><Relationship Id="rId25" Type="http://schemas.openxmlformats.org/officeDocument/2006/relationships/hyperlink" Target="http://educatored.com/CourseResource/course/111542/1743947/APUSHistoryPeriod7_Strategies_Periodization.pdf" TargetMode="External"/><Relationship Id="rId33" Type="http://schemas.openxmlformats.org/officeDocument/2006/relationships/hyperlink" Target="https://www.khanacademy.org/humanities/whp-origins/era-7-the-great-convergence-and-divergence-1880-ce-to-the-future/74-end-of-empires-betaa/a/read-cold-war-an-overview-beta" TargetMode="External"/><Relationship Id="rId38" Type="http://schemas.openxmlformats.org/officeDocument/2006/relationships/hyperlink" Target="https://ed.sc.gov/instruction/standards-learning/social-studies/resources/" TargetMode="External"/><Relationship Id="rId46" Type="http://schemas.openxmlformats.org/officeDocument/2006/relationships/hyperlink" Target="https://europe.unc.edu/iron-curtain/history/communism-karl-marx-to-joseph-stalin/" TargetMode="External"/><Relationship Id="rId59" Type="http://schemas.openxmlformats.org/officeDocument/2006/relationships/hyperlink" Target="https://www.khanacademy.org/humanities/us-history/postwarera/1950s-america/a/the-start-of-the-space-race" TargetMode="External"/><Relationship Id="rId20" Type="http://schemas.openxmlformats.org/officeDocument/2006/relationships/hyperlink" Target="https://www.nti.org/learn/treaties-and-regimes/non-aligned-movement-nam/" TargetMode="External"/><Relationship Id="rId41" Type="http://schemas.openxmlformats.org/officeDocument/2006/relationships/hyperlink" Target="http://www.loc.gov/teachers/primary-source-analysis-tool/" TargetMode="External"/><Relationship Id="rId54" Type="http://schemas.openxmlformats.org/officeDocument/2006/relationships/hyperlink" Target="https://www.pbs.org/wgbh/americanexperience/features/moon-space-race/"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thebalance.com/capitalism-characteristics-examples-pros-cons-3305588" TargetMode="External"/><Relationship Id="rId23" Type="http://schemas.openxmlformats.org/officeDocument/2006/relationships/hyperlink" Target="https://www.robeson.k12.nc.us/site/handlers/filedownload.ashx?moduleinstanceid=39850&amp;dataid=53759&amp;FileName=compare%20and%20contrast%20mini%20lesson.pdf" TargetMode="External"/><Relationship Id="rId28" Type="http://schemas.openxmlformats.org/officeDocument/2006/relationships/hyperlink" Target="http://www.ibiblio.org/pha/policy/post-war/451003a.html" TargetMode="External"/><Relationship Id="rId36" Type="http://schemas.openxmlformats.org/officeDocument/2006/relationships/hyperlink" Target="https://sites.google.com/site/gonewberncats/resouces/thinking-maps/double-bubble-map" TargetMode="External"/><Relationship Id="rId49" Type="http://schemas.openxmlformats.org/officeDocument/2006/relationships/hyperlink" Target="https://newsela.com/" TargetMode="External"/><Relationship Id="rId57" Type="http://schemas.openxmlformats.org/officeDocument/2006/relationships/hyperlink" Target="https://www.youtube.com/watch?v=FxpC-8f--xo" TargetMode="External"/><Relationship Id="rId10" Type="http://schemas.openxmlformats.org/officeDocument/2006/relationships/hyperlink" Target="https://history.state.gov/milestones/1937-1945/potsdam-conf" TargetMode="External"/><Relationship Id="rId31" Type="http://schemas.openxmlformats.org/officeDocument/2006/relationships/hyperlink" Target="https://fcit.usf.edu/fcat10r/home/references/additional-reading-strategies/qar.html" TargetMode="External"/><Relationship Id="rId44" Type="http://schemas.openxmlformats.org/officeDocument/2006/relationships/hyperlink" Target="https://www.marxists.org/archive/lenin/works/1917/staterev/" TargetMode="External"/><Relationship Id="rId52" Type="http://schemas.openxmlformats.org/officeDocument/2006/relationships/hyperlink" Target="https://courses.lumenlearning.com/boundless-worldhistory/chapter/competition-between-east-and-west/"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history.state.gov/milestones/1937-1945/potsdam-con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5064</Words>
  <Characters>28865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33862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 Taryn</dc:creator>
  <cp:lastModifiedBy>Microsoft Office User</cp:lastModifiedBy>
  <cp:revision>2</cp:revision>
  <dcterms:created xsi:type="dcterms:W3CDTF">2020-06-17T00:09:00Z</dcterms:created>
  <dcterms:modified xsi:type="dcterms:W3CDTF">2020-06-17T00:09:00Z</dcterms:modified>
</cp:coreProperties>
</file>