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2CA4" w:rsidRDefault="00092CA4">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092CA4" w:rsidTr="001D44B3">
        <w:trPr>
          <w:trHeight w:val="420"/>
          <w:tblHeader/>
        </w:trPr>
        <w:tc>
          <w:tcPr>
            <w:tcW w:w="12960" w:type="dxa"/>
            <w:gridSpan w:val="2"/>
            <w:shd w:val="clear" w:color="auto" w:fill="B7B7B7"/>
            <w:tcMar>
              <w:top w:w="100" w:type="dxa"/>
              <w:left w:w="100" w:type="dxa"/>
              <w:bottom w:w="100" w:type="dxa"/>
              <w:right w:w="100" w:type="dxa"/>
            </w:tcMar>
          </w:tcPr>
          <w:p w:rsidR="00092CA4" w:rsidRDefault="003565F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HG Unit 5 Culture </w:t>
            </w:r>
          </w:p>
        </w:tc>
      </w:tr>
      <w:tr w:rsidR="00092CA4">
        <w:trPr>
          <w:trHeight w:val="420"/>
        </w:trPr>
        <w:tc>
          <w:tcPr>
            <w:tcW w:w="12960" w:type="dxa"/>
            <w:gridSpan w:val="2"/>
            <w:shd w:val="clear" w:color="auto" w:fill="F3F3F3"/>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092CA4">
        <w:trPr>
          <w:trHeight w:val="420"/>
        </w:trPr>
        <w:tc>
          <w:tcPr>
            <w:tcW w:w="12960" w:type="dxa"/>
            <w:gridSpan w:val="2"/>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This unit is designed to encourage inquiry into the characteristics of culture and the processes of movement and change that cultures go through over time and from place to place.  Students will use inquiry to consider how locations influence and are influenced by shared systems of value and expression among various people groups.  </w:t>
            </w:r>
          </w:p>
        </w:tc>
      </w:tr>
      <w:tr w:rsidR="00092CA4">
        <w:trPr>
          <w:trHeight w:val="420"/>
        </w:trPr>
        <w:tc>
          <w:tcPr>
            <w:tcW w:w="12960" w:type="dxa"/>
            <w:gridSpan w:val="2"/>
            <w:shd w:val="clear" w:color="auto" w:fill="F3F3F3"/>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092CA4">
        <w:trPr>
          <w:trHeight w:val="420"/>
        </w:trPr>
        <w:tc>
          <w:tcPr>
            <w:tcW w:w="12960" w:type="dxa"/>
            <w:gridSpan w:val="2"/>
            <w:tcMar>
              <w:top w:w="100" w:type="dxa"/>
              <w:left w:w="100" w:type="dxa"/>
              <w:bottom w:w="100" w:type="dxa"/>
              <w:right w:w="100" w:type="dxa"/>
            </w:tcMar>
          </w:tcPr>
          <w:p w:rsidR="00092CA4" w:rsidRDefault="00CE5BD5">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How and why does culture</w:t>
            </w:r>
            <w:r w:rsidR="003565F9">
              <w:rPr>
                <w:rFonts w:ascii="Times New Roman" w:eastAsia="Times New Roman" w:hAnsi="Times New Roman" w:cs="Times New Roman"/>
                <w:sz w:val="24"/>
                <w:szCs w:val="24"/>
              </w:rPr>
              <w:t xml:space="preserve"> move?</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092CA4">
        <w:trPr>
          <w:trHeight w:val="420"/>
        </w:trPr>
        <w:tc>
          <w:tcPr>
            <w:tcW w:w="12960" w:type="dxa"/>
            <w:gridSpan w:val="2"/>
            <w:shd w:val="clear" w:color="auto" w:fill="F3F3F3"/>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092CA4">
        <w:trPr>
          <w:trHeight w:val="420"/>
        </w:trPr>
        <w:tc>
          <w:tcPr>
            <w:tcW w:w="12960" w:type="dxa"/>
            <w:gridSpan w:val="2"/>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Places and Regions (PR) </w:t>
            </w:r>
            <w:r>
              <w:rPr>
                <w:rFonts w:ascii="Times New Roman" w:eastAsia="Times New Roman" w:hAnsi="Times New Roman" w:cs="Times New Roman"/>
                <w:sz w:val="24"/>
                <w:szCs w:val="24"/>
              </w:rPr>
              <w:t xml:space="preserve">– The PR theme encourages the study of the experiences of humans organized into geographic regions. Regions describe places that are characterized by similar physical and human conditions.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Human Systems (HS)</w:t>
            </w:r>
            <w:r>
              <w:rPr>
                <w:rFonts w:ascii="Times New Roman" w:eastAsia="Times New Roman" w:hAnsi="Times New Roman" w:cs="Times New Roman"/>
                <w:sz w:val="24"/>
                <w:szCs w:val="24"/>
              </w:rPr>
              <w:t xml:space="preserve"> – The HS theme encourages the study of various human activities and characteristics across Earth’s surface. The spatial distribution and movement of populations and the resultant changes form the basis of understanding. Cultural characteristics, economic systems, political systems, and settlement patterns are further examples of how human landscapes vary spatially.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These themes are identified by the two letters at the end of each indicator.  </w:t>
            </w:r>
          </w:p>
        </w:tc>
      </w:tr>
      <w:tr w:rsidR="00092CA4">
        <w:trPr>
          <w:trHeight w:val="420"/>
        </w:trPr>
        <w:tc>
          <w:tcPr>
            <w:tcW w:w="12960" w:type="dxa"/>
            <w:gridSpan w:val="2"/>
            <w:shd w:val="clear" w:color="auto" w:fill="F3F3F3"/>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092CA4">
        <w:trPr>
          <w:trHeight w:val="420"/>
        </w:trPr>
        <w:tc>
          <w:tcPr>
            <w:tcW w:w="12960" w:type="dxa"/>
            <w:gridSpan w:val="2"/>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M: Mapping- </w:t>
            </w:r>
            <w:r>
              <w:rPr>
                <w:rFonts w:ascii="Times New Roman" w:eastAsia="Times New Roman" w:hAnsi="Times New Roman" w:cs="Times New Roman"/>
                <w:sz w:val="24"/>
                <w:szCs w:val="24"/>
              </w:rPr>
              <w:t>Identify, use, interpret, and construct local through global scale maps</w:t>
            </w:r>
          </w:p>
          <w:p w:rsidR="00CE5BD5" w:rsidRDefault="00CE5BD5">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MR: Models and Representation</w:t>
            </w:r>
            <w:r>
              <w:rPr>
                <w:rFonts w:ascii="Times New Roman" w:eastAsia="Times New Roman" w:hAnsi="Times New Roman" w:cs="Times New Roman"/>
                <w:sz w:val="24"/>
                <w:szCs w:val="24"/>
              </w:rPr>
              <w:t>- Identify, use, interpret, and construct geographic models and other visual representations from local to global scales.</w:t>
            </w:r>
          </w:p>
          <w:p w:rsidR="00CE5BD5" w:rsidRDefault="00CE5BD5">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CC: Conditions, Connections, and Regions- </w:t>
            </w:r>
            <w:r>
              <w:rPr>
                <w:rFonts w:ascii="Times New Roman" w:eastAsia="Times New Roman" w:hAnsi="Times New Roman" w:cs="Times New Roman"/>
                <w:sz w:val="24"/>
                <w:szCs w:val="24"/>
              </w:rPr>
              <w:t>Identify, compare, and evaluate the development of complex conditions, connections, and regions</w:t>
            </w:r>
          </w:p>
          <w:p w:rsidR="00CE5BD5" w:rsidRDefault="00CE5BD5">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 Scale-</w:t>
            </w:r>
            <w:r>
              <w:rPr>
                <w:rFonts w:ascii="Times New Roman" w:eastAsia="Times New Roman" w:hAnsi="Times New Roman" w:cs="Times New Roman"/>
                <w:sz w:val="24"/>
                <w:szCs w:val="24"/>
              </w:rPr>
              <w:t xml:space="preserve"> Identify, compare, and interpret spatial hierarchies.</w:t>
            </w:r>
          </w:p>
          <w:p w:rsidR="00CE5BD5" w:rsidRDefault="00CE5BD5">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DP: Distribution and Patterns-</w:t>
            </w:r>
            <w:r>
              <w:rPr>
                <w:rFonts w:ascii="Times New Roman" w:eastAsia="Times New Roman" w:hAnsi="Times New Roman" w:cs="Times New Roman"/>
                <w:sz w:val="24"/>
                <w:szCs w:val="24"/>
              </w:rPr>
              <w:t xml:space="preserve"> Identify, analyze, and explain spatial distributions, patterns, and associations.</w:t>
            </w:r>
          </w:p>
        </w:tc>
      </w:tr>
      <w:tr w:rsidR="00092CA4">
        <w:trPr>
          <w:trHeight w:val="420"/>
        </w:trPr>
        <w:tc>
          <w:tcPr>
            <w:tcW w:w="12960" w:type="dxa"/>
            <w:gridSpan w:val="2"/>
            <w:shd w:val="clear" w:color="auto" w:fill="EFEFEF"/>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w:t>
            </w:r>
            <w:r w:rsidR="00CE5BD5">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s</w:t>
            </w:r>
            <w:r w:rsidR="00CE5BD5">
              <w:rPr>
                <w:rFonts w:ascii="Times New Roman" w:eastAsia="Times New Roman" w:hAnsi="Times New Roman" w:cs="Times New Roman"/>
                <w:b/>
                <w:sz w:val="24"/>
                <w:szCs w:val="24"/>
              </w:rPr>
              <w:t>)</w:t>
            </w:r>
          </w:p>
        </w:tc>
      </w:tr>
      <w:tr w:rsidR="00092CA4">
        <w:trPr>
          <w:trHeight w:val="420"/>
        </w:trPr>
        <w:tc>
          <w:tcPr>
            <w:tcW w:w="12960" w:type="dxa"/>
            <w:gridSpan w:val="2"/>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HG.1.5.HS Evaluate the cultural, economic, environmental, and political impacts of human migration on human settlements in various regions.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HG.3.1.HS Identify the characteristics of popular and folk culture, and explain the factors that influence the location and spatial distribution of these types of culture at the local and global scales using maps and geographic models and representations.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HG.3.2.HS Identify and analyze the spatial distribution, patterns, and diffusion of ethnic, linguistic, and religious cultural characteristics using maps and other geographic representations.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HG.3.3.PR Analyze and explain the conditions and connections that create ethnic, linguistic, and religious patterns at varying scales.</w:t>
            </w:r>
          </w:p>
        </w:tc>
      </w:tr>
      <w:tr w:rsidR="00092CA4">
        <w:trPr>
          <w:trHeight w:val="420"/>
        </w:trPr>
        <w:tc>
          <w:tcPr>
            <w:tcW w:w="12960" w:type="dxa"/>
            <w:gridSpan w:val="2"/>
            <w:shd w:val="clear" w:color="auto" w:fill="EFEFEF"/>
            <w:tcMar>
              <w:top w:w="100" w:type="dxa"/>
              <w:left w:w="100" w:type="dxa"/>
              <w:bottom w:w="100" w:type="dxa"/>
              <w:right w:w="100" w:type="dxa"/>
            </w:tcMar>
          </w:tcPr>
          <w:p w:rsidR="00092CA4" w:rsidRDefault="003565F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Statements </w:t>
            </w:r>
          </w:p>
        </w:tc>
      </w:tr>
      <w:tr w:rsidR="00092CA4">
        <w:trPr>
          <w:trHeight w:val="420"/>
        </w:trPr>
        <w:tc>
          <w:tcPr>
            <w:tcW w:w="12960" w:type="dxa"/>
            <w:gridSpan w:val="2"/>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evaluate how culture impacts various regions in connection with human migration.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differences between popular and folk culture.</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factors that influence the location and spatial distribution of these types of culture at the local and global scales using maps and geographic models and representations.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analyze the spatial distribution, patterns, and diffusion of ethnic, linguistic, and religious cultural characteristics using maps and other geographic representations.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highlight w:val="green"/>
              </w:rPr>
            </w:pPr>
            <w:r>
              <w:rPr>
                <w:rFonts w:ascii="Times New Roman" w:eastAsia="Times New Roman" w:hAnsi="Times New Roman" w:cs="Times New Roman"/>
                <w:sz w:val="24"/>
                <w:szCs w:val="24"/>
              </w:rPr>
              <w:t>I can analyze and explain the conditions and connections that create ethnic, linguistic, and religious patterns at varying scales.</w:t>
            </w:r>
          </w:p>
        </w:tc>
      </w:tr>
      <w:tr w:rsidR="00092CA4">
        <w:tc>
          <w:tcPr>
            <w:tcW w:w="6480" w:type="dxa"/>
            <w:shd w:val="clear" w:color="auto" w:fill="F3F3F3"/>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F3F3F3"/>
            <w:tcMar>
              <w:top w:w="100" w:type="dxa"/>
              <w:left w:w="100" w:type="dxa"/>
              <w:bottom w:w="100" w:type="dxa"/>
              <w:right w:w="100" w:type="dxa"/>
            </w:tcMar>
          </w:tcPr>
          <w:p w:rsidR="00092CA4" w:rsidRDefault="003565F9">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092CA4">
        <w:tc>
          <w:tcPr>
            <w:tcW w:w="6480" w:type="dxa"/>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evaluate how culture impacts various regions in connection with human migration. </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Overarching Inquiry Question to students: </w:t>
            </w:r>
            <w:r w:rsidR="00AB2A97">
              <w:rPr>
                <w:rFonts w:ascii="Times New Roman" w:eastAsia="Times New Roman" w:hAnsi="Times New Roman" w:cs="Times New Roman"/>
                <w:sz w:val="24"/>
                <w:szCs w:val="24"/>
              </w:rPr>
              <w:t>“</w:t>
            </w:r>
            <w:r>
              <w:rPr>
                <w:rFonts w:ascii="Times New Roman" w:eastAsia="Times New Roman" w:hAnsi="Times New Roman" w:cs="Times New Roman"/>
                <w:sz w:val="24"/>
                <w:szCs w:val="24"/>
              </w:rPr>
              <w:t>Where is culture?”  Allow student time to make sense of it through a quick write.</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Following the quick write as a class, introduce the concepts cultural hearth and cultural landscape (linguistic landscape, religious landscape, and general architecture) through visuals, such as maps and various images. Use this time to touch on ethnic neighborhoods and </w:t>
            </w:r>
            <w:r w:rsidR="00CE5BD5">
              <w:rPr>
                <w:rFonts w:ascii="Times New Roman" w:eastAsia="Times New Roman" w:hAnsi="Times New Roman" w:cs="Times New Roman"/>
                <w:sz w:val="24"/>
                <w:szCs w:val="24"/>
              </w:rPr>
              <w:t>colonization’s</w:t>
            </w:r>
            <w:r>
              <w:rPr>
                <w:rFonts w:ascii="Times New Roman" w:eastAsia="Times New Roman" w:hAnsi="Times New Roman" w:cs="Times New Roman"/>
                <w:sz w:val="24"/>
                <w:szCs w:val="24"/>
              </w:rPr>
              <w:t xml:space="preserve">' impact on architecture.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this time, ask students to reflect and create a listicle of cultural landscapes they have personally encountered. Debrief as a class. To extend students thinking ask about how migration has impacted their chosen examples.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Pair/group and provide students with locations around the world and task them to create a house suitable for their assigned location. Students should research their assigned location to gather evidenc</w:t>
            </w:r>
            <w:r w:rsidR="00CE5BD5">
              <w:rPr>
                <w:rFonts w:ascii="Times New Roman" w:eastAsia="Times New Roman" w:hAnsi="Times New Roman" w:cs="Times New Roman"/>
                <w:sz w:val="24"/>
                <w:szCs w:val="24"/>
              </w:rPr>
              <w:t xml:space="preserve">e to support their house design.  </w:t>
            </w:r>
            <w:r>
              <w:rPr>
                <w:rFonts w:ascii="Times New Roman" w:eastAsia="Times New Roman" w:hAnsi="Times New Roman" w:cs="Times New Roman"/>
                <w:sz w:val="24"/>
                <w:szCs w:val="24"/>
              </w:rPr>
              <w:t xml:space="preserve">Students need to be cognizant of their surroundings, </w:t>
            </w:r>
            <w:r w:rsidR="00CE5BD5">
              <w:rPr>
                <w:rFonts w:ascii="Times New Roman" w:eastAsia="Times New Roman" w:hAnsi="Times New Roman" w:cs="Times New Roman"/>
                <w:sz w:val="24"/>
                <w:szCs w:val="24"/>
              </w:rPr>
              <w:t>i.e.</w:t>
            </w:r>
            <w:r>
              <w:rPr>
                <w:rFonts w:ascii="Times New Roman" w:eastAsia="Times New Roman" w:hAnsi="Times New Roman" w:cs="Times New Roman"/>
                <w:sz w:val="24"/>
                <w:szCs w:val="24"/>
              </w:rPr>
              <w:t xml:space="preserve"> the environment and what is available and pull on their understanding of environmental </w:t>
            </w:r>
            <w:r w:rsidR="00CE5BD5">
              <w:rPr>
                <w:rFonts w:ascii="Times New Roman" w:eastAsia="Times New Roman" w:hAnsi="Times New Roman" w:cs="Times New Roman"/>
                <w:sz w:val="24"/>
                <w:szCs w:val="24"/>
              </w:rPr>
              <w:t>determinism and possibilism</w:t>
            </w:r>
            <w:r>
              <w:rPr>
                <w:rFonts w:ascii="Times New Roman" w:eastAsia="Times New Roman" w:hAnsi="Times New Roman" w:cs="Times New Roman"/>
                <w:sz w:val="24"/>
                <w:szCs w:val="24"/>
              </w:rPr>
              <w:t xml:space="preserve">. Ask students to create a model of their house. Students will share their finished products as a FlipGrid or gallery walk. As students visit each model created by their peers they will provide an area of growth and question for the creator to consider.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wrap up, direct students to revisit their quick write on the overarching inquiry question and edit theirs based on their new knowledge.</w:t>
            </w:r>
          </w:p>
        </w:tc>
        <w:tc>
          <w:tcPr>
            <w:tcW w:w="6480" w:type="dxa"/>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to let students know they will begin to gather evidence to be able to answer the Overarching Inquiry Question. Allow students a grapple with what culture means to them at this point and use their quick write to guide your instruction of this unit.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Touch on the multiple meanings of words. Hearth in this context, is not a fireplace but discuss that a fireplace represents the heart of the home and how it connects to culture. Images to illustrate cultural landscape would include </w:t>
            </w:r>
            <w:r>
              <w:rPr>
                <w:rFonts w:ascii="Times New Roman" w:eastAsia="Times New Roman" w:hAnsi="Times New Roman" w:cs="Times New Roman"/>
                <w:sz w:val="24"/>
                <w:szCs w:val="24"/>
                <w:highlight w:val="white"/>
              </w:rPr>
              <w:t xml:space="preserve">images of signs (linguistic), sacred spaces (religious), or homes/businesses/government buildings (general architecture). Signage with multiple languages illustrates how migration has created a need to accommodate various groups of people which are moving into areas. Ethnic neighborhoods illustrate how through migration culture is </w:t>
            </w:r>
            <w:r>
              <w:rPr>
                <w:rFonts w:ascii="Times New Roman" w:eastAsia="Times New Roman" w:hAnsi="Times New Roman" w:cs="Times New Roman"/>
                <w:sz w:val="24"/>
                <w:szCs w:val="24"/>
                <w:highlight w:val="white"/>
              </w:rPr>
              <w:lastRenderedPageBreak/>
              <w:t xml:space="preserve">diffused via relocation diffusion. These types of neighborhoods also illustrate acculturation. In regions colonized by various countries, to this day evidence of the structures built by these powers exist modeled after their mother country. </w:t>
            </w: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might wish to determine a specific number of cultural landscapes to include for students’ listicles. If you need more information on listicles, visit this </w:t>
            </w:r>
            <w:hyperlink r:id="rId5">
              <w:r>
                <w:rPr>
                  <w:rFonts w:ascii="Times New Roman" w:eastAsia="Times New Roman" w:hAnsi="Times New Roman" w:cs="Times New Roman"/>
                  <w:color w:val="1155CC"/>
                  <w:sz w:val="24"/>
                  <w:szCs w:val="24"/>
                  <w:u w:val="single"/>
                </w:rPr>
                <w:t>li</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k</w:t>
              </w:r>
            </w:hyperlink>
            <w:r>
              <w:rPr>
                <w:rFonts w:ascii="Times New Roman" w:eastAsia="Times New Roman" w:hAnsi="Times New Roman" w:cs="Times New Roman"/>
                <w:sz w:val="24"/>
                <w:szCs w:val="24"/>
              </w:rPr>
              <w:t>. Depending on time, students could spend time exploring and taking notes from this</w:t>
            </w:r>
            <w:hyperlink r:id="rId6">
              <w:r>
                <w:rPr>
                  <w:rFonts w:ascii="Times New Roman" w:eastAsia="Times New Roman" w:hAnsi="Times New Roman" w:cs="Times New Roman"/>
                  <w:color w:val="1155CC"/>
                  <w:sz w:val="24"/>
                  <w:szCs w:val="24"/>
                  <w:u w:val="single"/>
                </w:rPr>
                <w:t xml:space="preserve"> we</w:t>
              </w:r>
            </w:hyperlink>
            <w:hyperlink r:id="rId7">
              <w:r>
                <w:rPr>
                  <w:rFonts w:ascii="Times New Roman" w:eastAsia="Times New Roman" w:hAnsi="Times New Roman" w:cs="Times New Roman"/>
                  <w:color w:val="1155CC"/>
                  <w:sz w:val="24"/>
                  <w:szCs w:val="24"/>
                  <w:u w:val="single"/>
                </w:rPr>
                <w:t>bs</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t</w:t>
              </w:r>
            </w:hyperlink>
            <w:hyperlink r:id="rId8">
              <w:r>
                <w:rPr>
                  <w:rFonts w:ascii="Times New Roman" w:eastAsia="Times New Roman" w:hAnsi="Times New Roman" w:cs="Times New Roman"/>
                  <w:color w:val="1155CC"/>
                  <w:sz w:val="24"/>
                  <w:szCs w:val="24"/>
                  <w:u w:val="single"/>
                </w:rPr>
                <w:t>e</w:t>
              </w:r>
            </w:hyperlink>
            <w:r>
              <w:rPr>
                <w:rFonts w:ascii="Times New Roman" w:eastAsia="Times New Roman" w:hAnsi="Times New Roman" w:cs="Times New Roman"/>
                <w:sz w:val="24"/>
                <w:szCs w:val="24"/>
              </w:rPr>
              <w:t xml:space="preserve"> on Cultural Landscape or the teacher could use this as background knowledge to shape the lesson and discussion.</w:t>
            </w: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creating a house suitable for their assigned location students should consider the use of building materials that are available in their given area. Consider aspects such as pitched roofs in areas with significant snowfall to prevent collapse. The overall style of houses should be reflective of the region's cultural norms. This activity is intended to begin helping students see how vast and </w:t>
            </w:r>
            <w:r w:rsidR="00CE5BD5">
              <w:rPr>
                <w:rFonts w:ascii="Times New Roman" w:eastAsia="Times New Roman" w:hAnsi="Times New Roman" w:cs="Times New Roman"/>
                <w:sz w:val="24"/>
                <w:szCs w:val="24"/>
              </w:rPr>
              <w:t>all-encompassing</w:t>
            </w:r>
            <w:r>
              <w:rPr>
                <w:rFonts w:ascii="Times New Roman" w:eastAsia="Times New Roman" w:hAnsi="Times New Roman" w:cs="Times New Roman"/>
                <w:sz w:val="24"/>
                <w:szCs w:val="24"/>
              </w:rPr>
              <w:t xml:space="preserve"> culture </w:t>
            </w:r>
          </w:p>
        </w:tc>
      </w:tr>
      <w:tr w:rsidR="00092CA4">
        <w:trPr>
          <w:trHeight w:val="420"/>
        </w:trPr>
        <w:tc>
          <w:tcPr>
            <w:tcW w:w="6480" w:type="dxa"/>
            <w:vMerge w:val="restart"/>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explain the differences between popular and folk </w:t>
            </w:r>
            <w:r>
              <w:rPr>
                <w:rFonts w:ascii="Times New Roman" w:eastAsia="Times New Roman" w:hAnsi="Times New Roman" w:cs="Times New Roman"/>
                <w:b/>
                <w:sz w:val="24"/>
                <w:szCs w:val="24"/>
              </w:rPr>
              <w:lastRenderedPageBreak/>
              <w:t>culture.</w:t>
            </w:r>
          </w:p>
          <w:p w:rsidR="00092CA4" w:rsidRDefault="00092CA4">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factors that influence the location and spatial distribution of these types of culture at the local and global scales using maps and geographic models and representations.</w:t>
            </w:r>
          </w:p>
          <w:p w:rsidR="00092CA4" w:rsidRDefault="00092CA4">
            <w:pPr>
              <w:widowControl w:val="0"/>
              <w:spacing w:line="240" w:lineRule="auto"/>
              <w:rPr>
                <w:rFonts w:ascii="Times New Roman" w:eastAsia="Times New Roman" w:hAnsi="Times New Roman" w:cs="Times New Roman"/>
                <w:b/>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a T-Chart with the characteristics of popular and folk culture. Then have students participate in a gallery walk composed of various popular and folk culture examples. Responses will be recorded on a note-catcher. Conduct a whole class debrief at the conclusion.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brainstorm to add examples of things that are popular currently and relative to their lives. Record </w:t>
            </w:r>
            <w:r w:rsidR="00CE5BD5">
              <w:rPr>
                <w:rFonts w:ascii="Times New Roman" w:eastAsia="Times New Roman" w:hAnsi="Times New Roman" w:cs="Times New Roman"/>
                <w:sz w:val="24"/>
                <w:szCs w:val="24"/>
              </w:rPr>
              <w:t>students’</w:t>
            </w:r>
            <w:r>
              <w:rPr>
                <w:rFonts w:ascii="Times New Roman" w:eastAsia="Times New Roman" w:hAnsi="Times New Roman" w:cs="Times New Roman"/>
                <w:sz w:val="24"/>
                <w:szCs w:val="24"/>
              </w:rPr>
              <w:t xml:space="preserve"> responses in a location the whole class can see. Extend students thinking by asking them to reflect on how they learned of these items/ideas.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examine and further research examples discussed previously of folk and popular culture of interest to them; taking note of the origins/hearth, how it diffused and where it diffused. Present findings in a visual presentation infographic including a student-generated map illustrating the hearth (if known) and diffusion patterns.</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assign students </w:t>
            </w:r>
            <w:r w:rsidR="00CE5BD5">
              <w:rPr>
                <w:rFonts w:ascii="Times New Roman" w:eastAsia="Times New Roman" w:hAnsi="Times New Roman" w:cs="Times New Roman"/>
                <w:sz w:val="24"/>
                <w:szCs w:val="24"/>
              </w:rPr>
              <w:t xml:space="preserve">this ArcGIS StoryMap on </w:t>
            </w:r>
            <w:hyperlink r:id="rId9">
              <w:r>
                <w:rPr>
                  <w:rFonts w:ascii="Times New Roman" w:eastAsia="Times New Roman" w:hAnsi="Times New Roman" w:cs="Times New Roman"/>
                  <w:color w:val="1155CC"/>
                  <w:sz w:val="24"/>
                  <w:szCs w:val="24"/>
                  <w:u w:val="single"/>
                </w:rPr>
                <w:t>The Diffusion</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 xml:space="preserve">of </w:t>
              </w:r>
              <w:r>
                <w:rPr>
                  <w:rFonts w:ascii="Times New Roman" w:eastAsia="Times New Roman" w:hAnsi="Times New Roman" w:cs="Times New Roman"/>
                  <w:color w:val="1155CC"/>
                  <w:sz w:val="24"/>
                  <w:szCs w:val="24"/>
                  <w:u w:val="single"/>
                </w:rPr>
                <w:lastRenderedPageBreak/>
                <w:t>Hip Hop</w:t>
              </w:r>
            </w:hyperlink>
            <w:r>
              <w:rPr>
                <w:rFonts w:ascii="Times New Roman" w:eastAsia="Times New Roman" w:hAnsi="Times New Roman" w:cs="Times New Roman"/>
                <w:sz w:val="24"/>
                <w:szCs w:val="24"/>
              </w:rPr>
              <w:t xml:space="preserve">. </w:t>
            </w:r>
          </w:p>
          <w:p w:rsidR="00092CA4" w:rsidRDefault="00092CA4">
            <w:pPr>
              <w:widowControl w:val="0"/>
              <w:spacing w:line="240" w:lineRule="auto"/>
              <w:rPr>
                <w:rFonts w:ascii="Times New Roman" w:eastAsia="Times New Roman" w:hAnsi="Times New Roman" w:cs="Times New Roman"/>
                <w:sz w:val="24"/>
                <w:szCs w:val="24"/>
                <w:highlight w:val="yellow"/>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 </w:t>
            </w:r>
            <w:hyperlink r:id="rId10">
              <w:r>
                <w:rPr>
                  <w:rFonts w:ascii="Times New Roman" w:eastAsia="Times New Roman" w:hAnsi="Times New Roman" w:cs="Times New Roman"/>
                  <w:color w:val="1155CC"/>
                  <w:sz w:val="24"/>
                  <w:szCs w:val="24"/>
                  <w:u w:val="single"/>
                </w:rPr>
                <w:t>ar</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icle</w:t>
              </w:r>
            </w:hyperlink>
            <w:r>
              <w:rPr>
                <w:rFonts w:ascii="Times New Roman" w:eastAsia="Times New Roman" w:hAnsi="Times New Roman" w:cs="Times New Roman"/>
                <w:sz w:val="24"/>
                <w:szCs w:val="24"/>
              </w:rPr>
              <w:t xml:space="preserve"> from National Geographic or view video clips to analyze how the diffusion of popular culture is creating conflict in countries/regions by enveloping folk culture. Students should then take a stance on globalization as it relates to culture to produce a writing product.</w:t>
            </w:r>
          </w:p>
        </w:tc>
        <w:tc>
          <w:tcPr>
            <w:tcW w:w="6480" w:type="dxa"/>
            <w:vMerge w:val="restart"/>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Two I can statements are coupled together here as the activities </w:t>
            </w:r>
            <w:r>
              <w:rPr>
                <w:rFonts w:ascii="Times New Roman" w:eastAsia="Times New Roman" w:hAnsi="Times New Roman" w:cs="Times New Roman"/>
                <w:sz w:val="24"/>
                <w:szCs w:val="24"/>
              </w:rPr>
              <w:lastRenderedPageBreak/>
              <w:t xml:space="preserve">work together to cover both.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Popular Culture ideas</w:t>
            </w:r>
            <w:r>
              <w:rPr>
                <w:rFonts w:ascii="Times New Roman" w:eastAsia="Times New Roman" w:hAnsi="Times New Roman" w:cs="Times New Roman"/>
                <w:sz w:val="24"/>
                <w:szCs w:val="24"/>
              </w:rPr>
              <w:t>: tic tock challenges, the Dab, popular YouTubers, American Sports (football in London, Baseball in Asia)</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Folk Culture ideas</w:t>
            </w:r>
            <w:r>
              <w:rPr>
                <w:rFonts w:ascii="Times New Roman" w:eastAsia="Times New Roman" w:hAnsi="Times New Roman" w:cs="Times New Roman"/>
                <w:sz w:val="24"/>
                <w:szCs w:val="24"/>
              </w:rPr>
              <w:t xml:space="preserve">: country music, the Amish, Himalaya Art </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view culture on a local scale, visit </w:t>
            </w:r>
            <w:hyperlink r:id="rId11">
              <w:r>
                <w:rPr>
                  <w:rFonts w:ascii="Times New Roman" w:eastAsia="Times New Roman" w:hAnsi="Times New Roman" w:cs="Times New Roman"/>
                  <w:color w:val="1155CC"/>
                  <w:sz w:val="24"/>
                  <w:szCs w:val="24"/>
                  <w:u w:val="single"/>
                </w:rPr>
                <w:t>South Carolina Ag + Art T</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ur.</w:t>
              </w:r>
            </w:hyperlink>
            <w:r>
              <w:rPr>
                <w:rFonts w:ascii="Times New Roman" w:eastAsia="Times New Roman" w:hAnsi="Times New Roman" w:cs="Times New Roman"/>
                <w:sz w:val="24"/>
                <w:szCs w:val="24"/>
              </w:rPr>
              <w:t xml:space="preserve">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gallery walk should be designed in a way that students use their T-Chart of characteristics to analyze and determine if provided examples are either popular or folk culture. Students should be able to articulate their reason for which category they assigned examples to </w:t>
            </w:r>
            <w:r w:rsidR="004A3E6A">
              <w:rPr>
                <w:rFonts w:ascii="Times New Roman" w:eastAsia="Times New Roman" w:hAnsi="Times New Roman" w:cs="Times New Roman"/>
                <w:sz w:val="24"/>
                <w:szCs w:val="24"/>
              </w:rPr>
              <w:t>base</w:t>
            </w:r>
            <w:r>
              <w:rPr>
                <w:rFonts w:ascii="Times New Roman" w:eastAsia="Times New Roman" w:hAnsi="Times New Roman" w:cs="Times New Roman"/>
                <w:sz w:val="24"/>
                <w:szCs w:val="24"/>
              </w:rPr>
              <w:t xml:space="preserve"> on their T-Chart.</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need more information on how to co</w:t>
            </w:r>
            <w:r w:rsidR="00CE5BD5">
              <w:rPr>
                <w:rFonts w:ascii="Times New Roman" w:eastAsia="Times New Roman" w:hAnsi="Times New Roman" w:cs="Times New Roman"/>
                <w:sz w:val="24"/>
                <w:szCs w:val="24"/>
              </w:rPr>
              <w:t xml:space="preserve">nduct a gallery walk, visit </w:t>
            </w:r>
            <w:hyperlink r:id="rId12" w:history="1">
              <w:r w:rsidR="00CE5BD5" w:rsidRPr="00CE5BD5">
                <w:rPr>
                  <w:rStyle w:val="Hyperlink"/>
                  <w:rFonts w:ascii="Times New Roman" w:eastAsia="Times New Roman" w:hAnsi="Times New Roman" w:cs="Times New Roman"/>
                  <w:sz w:val="24"/>
                  <w:szCs w:val="24"/>
                </w:rPr>
                <w:t>Facing</w:t>
              </w:r>
              <w:r w:rsidR="00CE5BD5" w:rsidRPr="00CE5BD5">
                <w:rPr>
                  <w:rStyle w:val="Hyperlink"/>
                  <w:rFonts w:ascii="Times New Roman" w:eastAsia="Times New Roman" w:hAnsi="Times New Roman" w:cs="Times New Roman"/>
                  <w:sz w:val="24"/>
                  <w:szCs w:val="24"/>
                </w:rPr>
                <w:t>H</w:t>
              </w:r>
              <w:r w:rsidR="00CE5BD5" w:rsidRPr="00CE5BD5">
                <w:rPr>
                  <w:rStyle w:val="Hyperlink"/>
                  <w:rFonts w:ascii="Times New Roman" w:eastAsia="Times New Roman" w:hAnsi="Times New Roman" w:cs="Times New Roman"/>
                  <w:sz w:val="24"/>
                  <w:szCs w:val="24"/>
                </w:rPr>
                <w:t>istory.org</w:t>
              </w:r>
            </w:hyperlink>
            <w:r>
              <w:rPr>
                <w:rFonts w:ascii="Times New Roman" w:eastAsia="Times New Roman" w:hAnsi="Times New Roman" w:cs="Times New Roman"/>
                <w:sz w:val="24"/>
                <w:szCs w:val="24"/>
              </w:rPr>
              <w:t xml:space="preserve">. This is a way to illustrate and examine technology’s role in popular culture diffusion.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t>Depending on time constraints the teacher could limit the number of examples students explore.</w:t>
            </w:r>
            <w:r w:rsidR="00CE5BD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By asking students to reflect on how they learned of items on the popular culture list, students are reviewing diffusion types and patterns. Also, point out to students the environment and physical geography play a role in protecting and limiting the diffusion of folk culture. </w:t>
            </w:r>
            <w:r>
              <w:rPr>
                <w:rFonts w:ascii="Times New Roman" w:eastAsia="Times New Roman" w:hAnsi="Times New Roman" w:cs="Times New Roman"/>
                <w:color w:val="231F20"/>
                <w:sz w:val="24"/>
                <w:szCs w:val="24"/>
              </w:rPr>
              <w:t xml:space="preserve">If you need more information on infographics, visit </w:t>
            </w:r>
            <w:hyperlink r:id="rId13" w:history="1">
              <w:r w:rsidR="00CE5BD5" w:rsidRPr="00CE5BD5">
                <w:rPr>
                  <w:rStyle w:val="Hyperlink"/>
                  <w:rFonts w:ascii="Times New Roman" w:eastAsia="Times New Roman" w:hAnsi="Times New Roman" w:cs="Times New Roman"/>
                  <w:sz w:val="24"/>
                  <w:szCs w:val="24"/>
                </w:rPr>
                <w:t>ReadWriteThink.org</w:t>
              </w:r>
            </w:hyperlink>
            <w:r>
              <w:rPr>
                <w:rFonts w:ascii="Times New Roman" w:eastAsia="Times New Roman" w:hAnsi="Times New Roman" w:cs="Times New Roman"/>
                <w:color w:val="231F20"/>
                <w:sz w:val="24"/>
                <w:szCs w:val="24"/>
              </w:rPr>
              <w:t>.</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sz w:val="24"/>
                <w:szCs w:val="24"/>
              </w:rPr>
              <w:lastRenderedPageBreak/>
              <w:t xml:space="preserve">This activity requires students to grapple with a common point of confusion when identifying and explaining a phenomenon as either popular or folk culture due to the fact that some carry characteristics of both. Hip Hop can be </w:t>
            </w:r>
            <w:r>
              <w:rPr>
                <w:rFonts w:ascii="Times New Roman" w:eastAsia="Times New Roman" w:hAnsi="Times New Roman" w:cs="Times New Roman"/>
                <w:color w:val="231F20"/>
                <w:sz w:val="24"/>
                <w:szCs w:val="24"/>
              </w:rPr>
              <w:t xml:space="preserve">mapped in three different ways (expansion diffusion and hierarchical diffusion popular culture characteristics, as well as relocation diffusion typically associated with folk culture). Therefore, this task should push students to deeper understanding. </w:t>
            </w:r>
          </w:p>
          <w:p w:rsidR="00092CA4" w:rsidRDefault="00092CA4">
            <w:pPr>
              <w:widowControl w:val="0"/>
              <w:spacing w:line="240" w:lineRule="auto"/>
              <w:rPr>
                <w:rFonts w:ascii="Times New Roman" w:eastAsia="Times New Roman" w:hAnsi="Times New Roman" w:cs="Times New Roman"/>
                <w:color w:val="231F20"/>
                <w:sz w:val="24"/>
                <w:szCs w:val="24"/>
              </w:rPr>
            </w:pPr>
          </w:p>
          <w:p w:rsidR="00092CA4" w:rsidRDefault="003565F9">
            <w:pPr>
              <w:widowControl w:val="0"/>
              <w:spacing w:line="240" w:lineRule="auto"/>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This article from the NY Times, </w:t>
            </w:r>
            <w:hyperlink r:id="rId14">
              <w:r>
                <w:rPr>
                  <w:rFonts w:ascii="Times New Roman" w:eastAsia="Times New Roman" w:hAnsi="Times New Roman" w:cs="Times New Roman"/>
                  <w:color w:val="1155CC"/>
                  <w:sz w:val="24"/>
                  <w:szCs w:val="24"/>
                  <w:u w:val="single"/>
                </w:rPr>
                <w:t>How In</w:t>
              </w:r>
              <w:r>
                <w:rPr>
                  <w:rFonts w:ascii="Times New Roman" w:eastAsia="Times New Roman" w:hAnsi="Times New Roman" w:cs="Times New Roman"/>
                  <w:color w:val="1155CC"/>
                  <w:sz w:val="24"/>
                  <w:szCs w:val="24"/>
                  <w:u w:val="single"/>
                </w:rPr>
                <w:t>d</w:t>
              </w:r>
              <w:r>
                <w:rPr>
                  <w:rFonts w:ascii="Times New Roman" w:eastAsia="Times New Roman" w:hAnsi="Times New Roman" w:cs="Times New Roman"/>
                  <w:color w:val="1155CC"/>
                  <w:sz w:val="24"/>
                  <w:szCs w:val="24"/>
                  <w:u w:val="single"/>
                </w:rPr>
                <w:t>ia Became America</w:t>
              </w:r>
            </w:hyperlink>
            <w:r>
              <w:rPr>
                <w:rFonts w:ascii="Times New Roman" w:eastAsia="Times New Roman" w:hAnsi="Times New Roman" w:cs="Times New Roman"/>
                <w:color w:val="231F20"/>
                <w:sz w:val="24"/>
                <w:szCs w:val="24"/>
              </w:rPr>
              <w:t xml:space="preserve">, creates opportunities for an in depth discussion of the pros and cons of various cultural aspects. </w:t>
            </w:r>
          </w:p>
          <w:p w:rsidR="00092CA4" w:rsidRDefault="00092CA4">
            <w:pPr>
              <w:widowControl w:val="0"/>
              <w:spacing w:line="240" w:lineRule="auto"/>
              <w:rPr>
                <w:rFonts w:ascii="Times New Roman" w:eastAsia="Times New Roman" w:hAnsi="Times New Roman" w:cs="Times New Roman"/>
                <w:color w:val="231F20"/>
                <w:sz w:val="24"/>
                <w:szCs w:val="24"/>
              </w:rPr>
            </w:pPr>
          </w:p>
        </w:tc>
      </w:tr>
      <w:tr w:rsidR="00092CA4">
        <w:trPr>
          <w:trHeight w:val="420"/>
        </w:trPr>
        <w:tc>
          <w:tcPr>
            <w:tcW w:w="6480" w:type="dxa"/>
            <w:vMerge/>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vMerge/>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092CA4">
        <w:tc>
          <w:tcPr>
            <w:tcW w:w="6480" w:type="dxa"/>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identify and analyze the spatial distribution, patterns, and diffusion of ethnic, linguistic, and religious cultural characteristics using maps and other geographic representations.</w:t>
            </w:r>
          </w:p>
          <w:p w:rsidR="00092CA4" w:rsidRDefault="00092CA4">
            <w:pPr>
              <w:widowControl w:val="0"/>
              <w:spacing w:line="240" w:lineRule="auto"/>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w:t>
            </w:r>
            <w:r w:rsidR="00CE5BD5">
              <w:rPr>
                <w:rFonts w:ascii="Times New Roman" w:eastAsia="Times New Roman" w:hAnsi="Times New Roman" w:cs="Times New Roman"/>
                <w:sz w:val="24"/>
                <w:szCs w:val="24"/>
              </w:rPr>
              <w:t>ts will visit this ArcGIS Story</w:t>
            </w:r>
            <w:r>
              <w:rPr>
                <w:rFonts w:ascii="Times New Roman" w:eastAsia="Times New Roman" w:hAnsi="Times New Roman" w:cs="Times New Roman"/>
                <w:sz w:val="24"/>
                <w:szCs w:val="24"/>
              </w:rPr>
              <w:t>Map on the</w:t>
            </w:r>
            <w:hyperlink r:id="rId15">
              <w:r>
                <w:rPr>
                  <w:rFonts w:ascii="Times New Roman" w:eastAsia="Times New Roman" w:hAnsi="Times New Roman" w:cs="Times New Roman"/>
                  <w:color w:val="1155CC"/>
                  <w:sz w:val="24"/>
                  <w:szCs w:val="24"/>
                  <w:u w:val="single"/>
                </w:rPr>
                <w:t xml:space="preserve"> 5 Maj</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r Religions</w:t>
              </w:r>
            </w:hyperlink>
            <w:r>
              <w:rPr>
                <w:rFonts w:ascii="Times New Roman" w:eastAsia="Times New Roman" w:hAnsi="Times New Roman" w:cs="Times New Roman"/>
                <w:sz w:val="24"/>
                <w:szCs w:val="24"/>
              </w:rPr>
              <w:t xml:space="preserve"> and record notes on each topic.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Returning to the concept of cultural landscapes discussed at the beginning of the unit, now to deepen understanding, have students analyze a variety of images from around the world illustrating a variety of cultural landscapes. Ask students to record what they see in the image and take a guess as to where in the world they think this image is from. Allow ample time for students to view images in a manner preferred by the teacher. At </w:t>
            </w:r>
            <w:r>
              <w:rPr>
                <w:rFonts w:ascii="Times New Roman" w:eastAsia="Times New Roman" w:hAnsi="Times New Roman" w:cs="Times New Roman"/>
                <w:sz w:val="24"/>
                <w:szCs w:val="24"/>
              </w:rPr>
              <w:lastRenderedPageBreak/>
              <w:t>the conclusion of the activity debrief as a class, checking students’ guesses and discussing the idea of placelessness and globalization.</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to continue students' study of cultural aspects as they relate to the idea of diffusion via globalization, set up stations for students to virtually visit and explore a variety of cultures. Stations should include the following</w:t>
            </w:r>
          </w:p>
          <w:p w:rsidR="00092CA4" w:rsidRDefault="003565F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concept of lingua franca as it relates to the business world as well as music</w:t>
            </w:r>
          </w:p>
          <w:p w:rsidR="00092CA4" w:rsidRDefault="003565F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Language Tree </w:t>
            </w:r>
          </w:p>
          <w:p w:rsidR="00092CA4" w:rsidRDefault="003565F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Religion</w:t>
            </w:r>
          </w:p>
          <w:p w:rsidR="00092CA4" w:rsidRDefault="003565F9">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hearth and diffusion patterns </w:t>
            </w:r>
          </w:p>
          <w:p w:rsidR="00092CA4" w:rsidRDefault="004A3E6A">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architecture</w:t>
            </w:r>
            <w:r w:rsidR="003565F9">
              <w:rPr>
                <w:rFonts w:ascii="Times New Roman" w:eastAsia="Times New Roman" w:hAnsi="Times New Roman" w:cs="Times New Roman"/>
                <w:sz w:val="24"/>
                <w:szCs w:val="24"/>
              </w:rPr>
              <w:t xml:space="preserve"> of places of worship</w:t>
            </w:r>
          </w:p>
          <w:p w:rsidR="00092CA4" w:rsidRDefault="003565F9">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burial practices</w:t>
            </w:r>
          </w:p>
          <w:p w:rsidR="00092CA4" w:rsidRDefault="003565F9">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taboos</w:t>
            </w:r>
          </w:p>
          <w:p w:rsidR="00092CA4" w:rsidRDefault="003565F9">
            <w:pPr>
              <w:widowControl w:val="0"/>
              <w:numPr>
                <w:ilvl w:val="1"/>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difference between characteristics of universalizing and ethnic religions.</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an excellent time to pull students' attention back to the overarching inquiry questions and ask students to reflect by answering this question as a closing activity for their work in stations. Students’ responses should be justified using evidence from the stations. </w:t>
            </w:r>
          </w:p>
        </w:tc>
        <w:tc>
          <w:tcPr>
            <w:tcW w:w="6480" w:type="dxa"/>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discussing the idea of placelessness, ensure students develop an understanding that this would be created by religious landscapes, architecture, and linguistic characteristics. Cultural landscapes are becoming more and more similar. Extension could happen in a discussion of how this is or could lead to conflict?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a variety of online language </w:t>
            </w:r>
            <w:r w:rsidR="004A3E6A">
              <w:rPr>
                <w:rFonts w:ascii="Times New Roman" w:eastAsia="Times New Roman" w:hAnsi="Times New Roman" w:cs="Times New Roman"/>
                <w:sz w:val="24"/>
                <w:szCs w:val="24"/>
              </w:rPr>
              <w:t>games, such</w:t>
            </w:r>
            <w:r>
              <w:rPr>
                <w:rFonts w:ascii="Times New Roman" w:eastAsia="Times New Roman" w:hAnsi="Times New Roman" w:cs="Times New Roman"/>
                <w:sz w:val="24"/>
                <w:szCs w:val="24"/>
              </w:rPr>
              <w:t xml:space="preserve"> as this </w:t>
            </w:r>
            <w:hyperlink r:id="rId16">
              <w:r>
                <w:rPr>
                  <w:rFonts w:ascii="Times New Roman" w:eastAsia="Times New Roman" w:hAnsi="Times New Roman" w:cs="Times New Roman"/>
                  <w:color w:val="1155CC"/>
                  <w:sz w:val="24"/>
                  <w:szCs w:val="24"/>
                  <w:u w:val="single"/>
                </w:rPr>
                <w:t>one</w:t>
              </w:r>
            </w:hyperlink>
            <w:r>
              <w:rPr>
                <w:rFonts w:ascii="Times New Roman" w:eastAsia="Times New Roman" w:hAnsi="Times New Roman" w:cs="Times New Roman"/>
                <w:sz w:val="24"/>
                <w:szCs w:val="24"/>
              </w:rPr>
              <w:t xml:space="preserve">, which could be used as a part of these stations. The games play phrases in various languages and students listen and are tasked with choosing which language they believe they are hearing. This activity in the station rotation would allow students to hear similarities between languages which can be tied back to the structure of the language tree. If time and space are concerning, the amount of stations could be condensed. Identifying the hearth and diffusion patterns of religion could be done as a mapping activity. In order to differentiate between ethnic and universalizing religions a sort activity could be used.  </w:t>
            </w: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level of technology integration and availability, </w:t>
            </w:r>
            <w:hyperlink r:id="rId17" w:anchor="about">
              <w:r>
                <w:rPr>
                  <w:rFonts w:ascii="Times New Roman" w:eastAsia="Times New Roman" w:hAnsi="Times New Roman" w:cs="Times New Roman"/>
                  <w:color w:val="1155CC"/>
                  <w:sz w:val="24"/>
                  <w:szCs w:val="24"/>
                  <w:u w:val="single"/>
                </w:rPr>
                <w:t>Goo</w:t>
              </w:r>
              <w:r>
                <w:rPr>
                  <w:rFonts w:ascii="Times New Roman" w:eastAsia="Times New Roman" w:hAnsi="Times New Roman" w:cs="Times New Roman"/>
                  <w:color w:val="1155CC"/>
                  <w:sz w:val="24"/>
                  <w:szCs w:val="24"/>
                  <w:u w:val="single"/>
                </w:rPr>
                <w:t>g</w:t>
              </w:r>
              <w:r>
                <w:rPr>
                  <w:rFonts w:ascii="Times New Roman" w:eastAsia="Times New Roman" w:hAnsi="Times New Roman" w:cs="Times New Roman"/>
                  <w:color w:val="1155CC"/>
                  <w:sz w:val="24"/>
                  <w:szCs w:val="24"/>
                  <w:u w:val="single"/>
                </w:rPr>
                <w:t>le Expeditions</w:t>
              </w:r>
            </w:hyperlink>
            <w:r>
              <w:rPr>
                <w:rFonts w:ascii="Times New Roman" w:eastAsia="Times New Roman" w:hAnsi="Times New Roman" w:cs="Times New Roman"/>
                <w:sz w:val="24"/>
                <w:szCs w:val="24"/>
              </w:rPr>
              <w:t xml:space="preserve"> would be a good resource for students to experience culture virtually. </w:t>
            </w:r>
          </w:p>
        </w:tc>
      </w:tr>
      <w:tr w:rsidR="00092CA4">
        <w:tc>
          <w:tcPr>
            <w:tcW w:w="6480" w:type="dxa"/>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analyze and explain the conditions and connections that create ethnic, linguistic, and religious patterns at varying scales.</w:t>
            </w: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Lead a brief whole class discussion on how the various cultural </w:t>
            </w:r>
            <w:r>
              <w:rPr>
                <w:rFonts w:ascii="Times New Roman" w:eastAsia="Times New Roman" w:hAnsi="Times New Roman" w:cs="Times New Roman"/>
                <w:sz w:val="24"/>
                <w:szCs w:val="24"/>
              </w:rPr>
              <w:lastRenderedPageBreak/>
              <w:t xml:space="preserve">elements discussed throughout this unit could lead to conflicts. Next, have students pair up and explore examples and outcomes of Intrafaith Conflicts vs Interfaith Conflicts. After a set amount of time, ask students to share their findings as a whole group.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order to illustrate how culture is an ever developing process and struggle historically and currently, allow students to explore a conflict of their choosing. Students can illustrate their understanding in a multitude of ways depending on the student’s preference or teacher’s. Create an opportunity for students to share their findings via a Jigsaw activity, gallery walk, etc.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Potential topics to talk about in-depth:</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Northern Ireland--The Troubles</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Gandhi and the de-religionizing of India and conflict now with Modi and Muslim population</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Israel vs. Palestine</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Travel Ban</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Blue Grass evolving from folk to pop culture</w:t>
            </w:r>
          </w:p>
          <w:p w:rsidR="00092CA4" w:rsidRDefault="003565F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Nigeria and religious conflicts</w:t>
            </w: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 students with a copy of an older map prior to Sudan and South Sudan’s split. Direct students’ attention to the specific area. Provide students with the background of the conflict, allowing students time to process and brainstorm possible solutions. Then discuss with students why and how the separation happened. Students could update the map with the current political boundaries.</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Activate students’ prior knowledge of the most well-known </w:t>
            </w:r>
            <w:r>
              <w:rPr>
                <w:rFonts w:ascii="Times New Roman" w:eastAsia="Times New Roman" w:hAnsi="Times New Roman" w:cs="Times New Roman"/>
                <w:sz w:val="24"/>
                <w:szCs w:val="24"/>
              </w:rPr>
              <w:lastRenderedPageBreak/>
              <w:t xml:space="preserve">Genocide, the Holocaust. Use a think-aloud strategy to create a document of the most important aspects of the genocide process, who was involved, etc. This can serve as the foundation of genocide comparison. Ask students to reflect on why we should study history. Thus springboarding a discussion about how we should learn from the past so we do not repeat it. This leads to asking students to pick a modern genocide, not discussed as a class, and compare it to the Holocaust in a multimedia presentation. </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Modern genocides to use in comparison of genocides of the past</w:t>
            </w:r>
          </w:p>
          <w:p w:rsidR="00092CA4" w:rsidRDefault="003565F9">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Uighurs in China</w:t>
            </w:r>
          </w:p>
          <w:p w:rsidR="00092CA4" w:rsidRDefault="003565F9">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Rohinga in Myanmar</w:t>
            </w:r>
          </w:p>
          <w:p w:rsidR="00092CA4" w:rsidRDefault="003565F9">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Genocide in Rwanda</w:t>
            </w:r>
          </w:p>
          <w:p w:rsidR="00092CA4" w:rsidRDefault="003565F9">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Sudan/South Sudan Janjaweed</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extension activity is to require students to create a Google MyMap of locations related to the Holocaust and their chosen genocide to have students view the events spatially. This could be as in-depth or quick as a teacher would like depending on time constraints. </w:t>
            </w:r>
          </w:p>
        </w:tc>
        <w:tc>
          <w:tcPr>
            <w:tcW w:w="6480" w:type="dxa"/>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could be used as an opportunity to review with students the </w:t>
            </w:r>
            <w:r>
              <w:rPr>
                <w:rFonts w:ascii="Times New Roman" w:eastAsia="Times New Roman" w:hAnsi="Times New Roman" w:cs="Times New Roman"/>
                <w:sz w:val="24"/>
                <w:szCs w:val="24"/>
              </w:rPr>
              <w:lastRenderedPageBreak/>
              <w:t xml:space="preserve">way to evaluate reliable sources, then allowing them to find their own to support their work. Or the teacher could provide a predetermined list of sources for students.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attempts to show students a wide variety of cultural conflicts prior to examine extreme cases where genocide and ethnic cleansing are </w:t>
            </w:r>
            <w:r w:rsidR="004A3E6A">
              <w:rPr>
                <w:rFonts w:ascii="Times New Roman" w:eastAsia="Times New Roman" w:hAnsi="Times New Roman" w:cs="Times New Roman"/>
                <w:sz w:val="24"/>
                <w:szCs w:val="24"/>
              </w:rPr>
              <w:t>enacted</w:t>
            </w:r>
            <w:r>
              <w:rPr>
                <w:rFonts w:ascii="Times New Roman" w:eastAsia="Times New Roman" w:hAnsi="Times New Roman" w:cs="Times New Roman"/>
                <w:sz w:val="24"/>
                <w:szCs w:val="24"/>
              </w:rPr>
              <w:t xml:space="preserve">.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this discussion point to illustration how political boundaries change over time, the map as we know it is not fixed. This will help </w:t>
            </w:r>
            <w:r w:rsidR="00CE5BD5">
              <w:rPr>
                <w:rFonts w:ascii="Times New Roman" w:eastAsia="Times New Roman" w:hAnsi="Times New Roman" w:cs="Times New Roman"/>
                <w:sz w:val="24"/>
                <w:szCs w:val="24"/>
              </w:rPr>
              <w:t>segue</w:t>
            </w:r>
            <w:r>
              <w:rPr>
                <w:rFonts w:ascii="Times New Roman" w:eastAsia="Times New Roman" w:hAnsi="Times New Roman" w:cs="Times New Roman"/>
                <w:sz w:val="24"/>
                <w:szCs w:val="24"/>
              </w:rPr>
              <w:t xml:space="preserve"> well into the next unit on political geography. Additionally, use this discussion to illustrate teacher expectations for investigating and reporting on a modern genocide.</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time is a concern, various video clips of the mentioned </w:t>
            </w:r>
            <w:r>
              <w:rPr>
                <w:rFonts w:ascii="Times New Roman" w:eastAsia="Times New Roman" w:hAnsi="Times New Roman" w:cs="Times New Roman"/>
                <w:sz w:val="24"/>
                <w:szCs w:val="24"/>
              </w:rPr>
              <w:lastRenderedPageBreak/>
              <w:t xml:space="preserve">genocides could be used as a whole class, culminating the small group comparison discussions between the </w:t>
            </w:r>
            <w:r w:rsidR="00CE5BD5">
              <w:rPr>
                <w:rFonts w:ascii="Times New Roman" w:eastAsia="Times New Roman" w:hAnsi="Times New Roman" w:cs="Times New Roman"/>
                <w:sz w:val="24"/>
                <w:szCs w:val="24"/>
              </w:rPr>
              <w:t>Holocaust</w:t>
            </w:r>
            <w:r>
              <w:rPr>
                <w:rFonts w:ascii="Times New Roman" w:eastAsia="Times New Roman" w:hAnsi="Times New Roman" w:cs="Times New Roman"/>
                <w:sz w:val="24"/>
                <w:szCs w:val="24"/>
              </w:rPr>
              <w:t xml:space="preserve"> and modern genocides. One aspect to consider when evaluating genocides is the connection back to the earlier unit on migration. Genocides result in migration patterns. The Lost Boys of Sudan are a modern example of migration to the United States. </w:t>
            </w:r>
            <w:hyperlink r:id="rId18">
              <w:r>
                <w:rPr>
                  <w:rFonts w:ascii="Times New Roman" w:eastAsia="Times New Roman" w:hAnsi="Times New Roman" w:cs="Times New Roman"/>
                  <w:color w:val="1155CC"/>
                  <w:sz w:val="24"/>
                  <w:szCs w:val="24"/>
                  <w:u w:val="single"/>
                </w:rPr>
                <w:t>National Geograp</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ic</w:t>
              </w:r>
            </w:hyperlink>
            <w:r>
              <w:rPr>
                <w:rFonts w:ascii="Times New Roman" w:eastAsia="Times New Roman" w:hAnsi="Times New Roman" w:cs="Times New Roman"/>
                <w:sz w:val="24"/>
                <w:szCs w:val="24"/>
              </w:rPr>
              <w:t xml:space="preserve"> has a video from God Grew Tired of Us, which illustrates these men's first experiences with American culture. </w:t>
            </w: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092CA4" w:rsidRDefault="00092CA4">
            <w:pPr>
              <w:widowControl w:val="0"/>
              <w:spacing w:line="240" w:lineRule="auto"/>
              <w:rPr>
                <w:rFonts w:ascii="Times New Roman" w:eastAsia="Times New Roman" w:hAnsi="Times New Roman" w:cs="Times New Roman"/>
                <w:sz w:val="24"/>
                <w:szCs w:val="24"/>
              </w:rPr>
            </w:pPr>
          </w:p>
          <w:p w:rsidR="00CE5BD5" w:rsidRDefault="00CE5BD5">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Google MyMap is a collaborative tool that could be shared and multiple students could work on all at one time. </w:t>
            </w:r>
          </w:p>
        </w:tc>
      </w:tr>
      <w:tr w:rsidR="00092CA4">
        <w:tc>
          <w:tcPr>
            <w:tcW w:w="6480" w:type="dxa"/>
            <w:shd w:val="clear" w:color="auto" w:fill="auto"/>
            <w:tcMar>
              <w:top w:w="100" w:type="dxa"/>
              <w:left w:w="100" w:type="dxa"/>
              <w:bottom w:w="100" w:type="dxa"/>
              <w:right w:w="100" w:type="dxa"/>
            </w:tcMar>
          </w:tcPr>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Connections to COVID-19 case study:</w:t>
            </w: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explore how COVID-19 has impacted culture at different scales by looking at national, state, and local examples of how COVID-19 has changed Daily life.</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Personal reflections about how COVID-19 personally impacted them</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BBC’s series In </w:t>
            </w:r>
            <w:hyperlink r:id="rId19">
              <w:r>
                <w:rPr>
                  <w:rFonts w:ascii="Times New Roman" w:eastAsia="Times New Roman" w:hAnsi="Times New Roman" w:cs="Times New Roman"/>
                  <w:color w:val="1155CC"/>
                  <w:sz w:val="24"/>
                  <w:szCs w:val="24"/>
                  <w:u w:val="single"/>
                </w:rPr>
                <w:t>P</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ctures</w:t>
              </w:r>
            </w:hyperlink>
          </w:p>
          <w:p w:rsidR="00092CA4" w:rsidRDefault="00AB2A97">
            <w:pPr>
              <w:widowControl w:val="0"/>
              <w:numPr>
                <w:ilvl w:val="0"/>
                <w:numId w:val="2"/>
              </w:numPr>
              <w:spacing w:line="240" w:lineRule="auto"/>
              <w:rPr>
                <w:rFonts w:ascii="Times New Roman" w:eastAsia="Times New Roman" w:hAnsi="Times New Roman" w:cs="Times New Roman"/>
                <w:sz w:val="24"/>
                <w:szCs w:val="24"/>
              </w:rPr>
            </w:pPr>
            <w:hyperlink r:id="rId20">
              <w:r w:rsidR="003565F9">
                <w:rPr>
                  <w:rFonts w:ascii="Times New Roman" w:eastAsia="Times New Roman" w:hAnsi="Times New Roman" w:cs="Times New Roman"/>
                  <w:color w:val="1155CC"/>
                  <w:sz w:val="24"/>
                  <w:szCs w:val="24"/>
                  <w:u w:val="single"/>
                </w:rPr>
                <w:t>The Atla</w:t>
              </w:r>
              <w:r w:rsidR="003565F9">
                <w:rPr>
                  <w:rFonts w:ascii="Times New Roman" w:eastAsia="Times New Roman" w:hAnsi="Times New Roman" w:cs="Times New Roman"/>
                  <w:color w:val="1155CC"/>
                  <w:sz w:val="24"/>
                  <w:szCs w:val="24"/>
                  <w:u w:val="single"/>
                </w:rPr>
                <w:t>n</w:t>
              </w:r>
              <w:r w:rsidR="003565F9">
                <w:rPr>
                  <w:rFonts w:ascii="Times New Roman" w:eastAsia="Times New Roman" w:hAnsi="Times New Roman" w:cs="Times New Roman"/>
                  <w:color w:val="1155CC"/>
                  <w:sz w:val="24"/>
                  <w:szCs w:val="24"/>
                  <w:u w:val="single"/>
                </w:rPr>
                <w:t>tic</w:t>
              </w:r>
            </w:hyperlink>
            <w:r w:rsidR="003565F9">
              <w:rPr>
                <w:rFonts w:ascii="Times New Roman" w:eastAsia="Times New Roman" w:hAnsi="Times New Roman" w:cs="Times New Roman"/>
                <w:sz w:val="24"/>
                <w:szCs w:val="24"/>
              </w:rPr>
              <w:t xml:space="preserve"> Music from Balconies </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Corona Tic Toks</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Corona Memes</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Pictures of grocery stores out of supplies</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Pictures parks, restaurants, shops, etc. closed</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Pictures of social distancing methods around the community (signs in parks, spacing marked outside of grocery stores, signs showing crosswalks being timed automatically to avoid touch, etc.)</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Meetings taking place on online platforms</w:t>
            </w:r>
          </w:p>
          <w:p w:rsidR="00092CA4" w:rsidRDefault="003565F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push back of citizens and businesses to both open and close the country</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read about how COVID-19 could be detrimental to indigenous populations around the world</w:t>
            </w:r>
          </w:p>
          <w:p w:rsidR="00092CA4" w:rsidRDefault="003565F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Impact of COVID-19 on Native Americans in </w:t>
            </w:r>
            <w:hyperlink r:id="rId21">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e</w:t>
              </w:r>
              <w:r>
                <w:rPr>
                  <w:rFonts w:ascii="Times New Roman" w:eastAsia="Times New Roman" w:hAnsi="Times New Roman" w:cs="Times New Roman"/>
                  <w:color w:val="1155CC"/>
                  <w:sz w:val="24"/>
                  <w:szCs w:val="24"/>
                  <w:u w:val="single"/>
                </w:rPr>
                <w:t>w Mexico in Depth</w:t>
              </w:r>
            </w:hyperlink>
            <w:r>
              <w:rPr>
                <w:rFonts w:ascii="Times New Roman" w:eastAsia="Times New Roman" w:hAnsi="Times New Roman" w:cs="Times New Roman"/>
                <w:sz w:val="24"/>
                <w:szCs w:val="24"/>
              </w:rPr>
              <w:t xml:space="preserve"> and </w:t>
            </w:r>
            <w:hyperlink r:id="rId22">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e Harvard Gazette</w:t>
              </w:r>
            </w:hyperlink>
            <w:r>
              <w:rPr>
                <w:rFonts w:ascii="Times New Roman" w:eastAsia="Times New Roman" w:hAnsi="Times New Roman" w:cs="Times New Roman"/>
                <w:sz w:val="24"/>
                <w:szCs w:val="24"/>
              </w:rPr>
              <w:t xml:space="preserve"> </w:t>
            </w:r>
          </w:p>
          <w:p w:rsidR="00092CA4" w:rsidRDefault="003565F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Impact on Brazil’s indigenous population from the </w:t>
            </w:r>
            <w:hyperlink r:id="rId23">
              <w:r>
                <w:rPr>
                  <w:rFonts w:ascii="Times New Roman" w:eastAsia="Times New Roman" w:hAnsi="Times New Roman" w:cs="Times New Roman"/>
                  <w:color w:val="1155CC"/>
                  <w:sz w:val="24"/>
                  <w:szCs w:val="24"/>
                  <w:u w:val="single"/>
                </w:rPr>
                <w:t>BBC</w:t>
              </w:r>
            </w:hyperlink>
          </w:p>
          <w:p w:rsidR="00092CA4" w:rsidRDefault="003565F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Impact on Australia’s indigenous groups from </w:t>
            </w:r>
            <w:hyperlink r:id="rId24">
              <w:r>
                <w:rPr>
                  <w:rFonts w:ascii="Times New Roman" w:eastAsia="Times New Roman" w:hAnsi="Times New Roman" w:cs="Times New Roman"/>
                  <w:color w:val="1155CC"/>
                  <w:sz w:val="24"/>
                  <w:szCs w:val="24"/>
                  <w:u w:val="single"/>
                </w:rPr>
                <w:t>Australian Governmen</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 xml:space="preserve"> Department of Health</w:t>
              </w:r>
            </w:hyperlink>
          </w:p>
          <w:p w:rsidR="00092CA4" w:rsidRDefault="003565F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hyperlink r:id="rId25">
              <w:r>
                <w:rPr>
                  <w:rFonts w:ascii="Times New Roman" w:eastAsia="Times New Roman" w:hAnsi="Times New Roman" w:cs="Times New Roman"/>
                  <w:color w:val="1155CC"/>
                  <w:sz w:val="24"/>
                  <w:szCs w:val="24"/>
                  <w:u w:val="single"/>
                </w:rPr>
                <w:t>International Work Group</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for Indigenous Affairs</w:t>
              </w:r>
            </w:hyperlink>
            <w:r>
              <w:rPr>
                <w:rFonts w:ascii="Times New Roman" w:eastAsia="Times New Roman" w:hAnsi="Times New Roman" w:cs="Times New Roman"/>
                <w:sz w:val="24"/>
                <w:szCs w:val="24"/>
              </w:rPr>
              <w:t xml:space="preserve"> and their response to COVID-19</w:t>
            </w:r>
          </w:p>
          <w:p w:rsidR="00092CA4" w:rsidRDefault="00092CA4">
            <w:pPr>
              <w:widowControl w:val="0"/>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read about how COVID-19 has impacted religious communities around the world:</w:t>
            </w:r>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26">
              <w:r w:rsidR="003565F9">
                <w:rPr>
                  <w:rFonts w:ascii="Times New Roman" w:eastAsia="Times New Roman" w:hAnsi="Times New Roman" w:cs="Times New Roman"/>
                  <w:color w:val="1155CC"/>
                  <w:sz w:val="24"/>
                  <w:szCs w:val="24"/>
                  <w:u w:val="single"/>
                </w:rPr>
                <w:t>Impact of COVID in N</w:t>
              </w:r>
              <w:r w:rsidR="003565F9">
                <w:rPr>
                  <w:rFonts w:ascii="Times New Roman" w:eastAsia="Times New Roman" w:hAnsi="Times New Roman" w:cs="Times New Roman"/>
                  <w:color w:val="1155CC"/>
                  <w:sz w:val="24"/>
                  <w:szCs w:val="24"/>
                  <w:u w:val="single"/>
                </w:rPr>
                <w:t>Y</w:t>
              </w:r>
              <w:r w:rsidR="003565F9">
                <w:rPr>
                  <w:rFonts w:ascii="Times New Roman" w:eastAsia="Times New Roman" w:hAnsi="Times New Roman" w:cs="Times New Roman"/>
                  <w:color w:val="1155CC"/>
                  <w:sz w:val="24"/>
                  <w:szCs w:val="24"/>
                  <w:u w:val="single"/>
                </w:rPr>
                <w:t xml:space="preserve"> church</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27">
              <w:r w:rsidR="003565F9">
                <w:rPr>
                  <w:rFonts w:ascii="Times New Roman" w:eastAsia="Times New Roman" w:hAnsi="Times New Roman" w:cs="Times New Roman"/>
                  <w:color w:val="1155CC"/>
                  <w:sz w:val="24"/>
                  <w:szCs w:val="24"/>
                  <w:u w:val="single"/>
                </w:rPr>
                <w:t>Saudi Arabia asking to de</w:t>
              </w:r>
              <w:r w:rsidR="003565F9">
                <w:rPr>
                  <w:rFonts w:ascii="Times New Roman" w:eastAsia="Times New Roman" w:hAnsi="Times New Roman" w:cs="Times New Roman"/>
                  <w:color w:val="1155CC"/>
                  <w:sz w:val="24"/>
                  <w:szCs w:val="24"/>
                  <w:u w:val="single"/>
                </w:rPr>
                <w:t>l</w:t>
              </w:r>
              <w:r w:rsidR="003565F9">
                <w:rPr>
                  <w:rFonts w:ascii="Times New Roman" w:eastAsia="Times New Roman" w:hAnsi="Times New Roman" w:cs="Times New Roman"/>
                  <w:color w:val="1155CC"/>
                  <w:sz w:val="24"/>
                  <w:szCs w:val="24"/>
                  <w:u w:val="single"/>
                </w:rPr>
                <w:t>ay Hajj bookings</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28">
              <w:r w:rsidR="003565F9">
                <w:rPr>
                  <w:rFonts w:ascii="Times New Roman" w:eastAsia="Times New Roman" w:hAnsi="Times New Roman" w:cs="Times New Roman"/>
                  <w:color w:val="1155CC"/>
                  <w:sz w:val="24"/>
                  <w:szCs w:val="24"/>
                  <w:u w:val="single"/>
                </w:rPr>
                <w:t>Mecca and M</w:t>
              </w:r>
              <w:r w:rsidR="003565F9">
                <w:rPr>
                  <w:rFonts w:ascii="Times New Roman" w:eastAsia="Times New Roman" w:hAnsi="Times New Roman" w:cs="Times New Roman"/>
                  <w:color w:val="1155CC"/>
                  <w:sz w:val="24"/>
                  <w:szCs w:val="24"/>
                  <w:u w:val="single"/>
                </w:rPr>
                <w:t>e</w:t>
              </w:r>
              <w:r w:rsidR="003565F9">
                <w:rPr>
                  <w:rFonts w:ascii="Times New Roman" w:eastAsia="Times New Roman" w:hAnsi="Times New Roman" w:cs="Times New Roman"/>
                  <w:color w:val="1155CC"/>
                  <w:sz w:val="24"/>
                  <w:szCs w:val="24"/>
                  <w:u w:val="single"/>
                </w:rPr>
                <w:t>dina under 24 Hour curfew the Jakarta Post</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29">
              <w:r w:rsidR="003565F9">
                <w:rPr>
                  <w:rFonts w:ascii="Times New Roman" w:eastAsia="Times New Roman" w:hAnsi="Times New Roman" w:cs="Times New Roman"/>
                  <w:color w:val="1155CC"/>
                  <w:sz w:val="24"/>
                  <w:szCs w:val="24"/>
                  <w:u w:val="single"/>
                </w:rPr>
                <w:t>Hindu festivals suspend larg</w:t>
              </w:r>
              <w:r w:rsidR="003565F9">
                <w:rPr>
                  <w:rFonts w:ascii="Times New Roman" w:eastAsia="Times New Roman" w:hAnsi="Times New Roman" w:cs="Times New Roman"/>
                  <w:color w:val="1155CC"/>
                  <w:sz w:val="24"/>
                  <w:szCs w:val="24"/>
                  <w:u w:val="single"/>
                </w:rPr>
                <w:t>e</w:t>
              </w:r>
              <w:r w:rsidR="003565F9">
                <w:rPr>
                  <w:rFonts w:ascii="Times New Roman" w:eastAsia="Times New Roman" w:hAnsi="Times New Roman" w:cs="Times New Roman"/>
                  <w:color w:val="1155CC"/>
                  <w:sz w:val="24"/>
                  <w:szCs w:val="24"/>
                  <w:u w:val="single"/>
                </w:rPr>
                <w:t xml:space="preserve"> crowds</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30">
              <w:r w:rsidR="003565F9">
                <w:rPr>
                  <w:rFonts w:ascii="Times New Roman" w:eastAsia="Times New Roman" w:hAnsi="Times New Roman" w:cs="Times New Roman"/>
                  <w:color w:val="1155CC"/>
                  <w:sz w:val="24"/>
                  <w:szCs w:val="24"/>
                  <w:u w:val="single"/>
                </w:rPr>
                <w:t>Local Jewish Com</w:t>
              </w:r>
              <w:r w:rsidR="003565F9">
                <w:rPr>
                  <w:rFonts w:ascii="Times New Roman" w:eastAsia="Times New Roman" w:hAnsi="Times New Roman" w:cs="Times New Roman"/>
                  <w:color w:val="1155CC"/>
                  <w:sz w:val="24"/>
                  <w:szCs w:val="24"/>
                  <w:u w:val="single"/>
                </w:rPr>
                <w:t>m</w:t>
              </w:r>
              <w:r w:rsidR="003565F9">
                <w:rPr>
                  <w:rFonts w:ascii="Times New Roman" w:eastAsia="Times New Roman" w:hAnsi="Times New Roman" w:cs="Times New Roman"/>
                  <w:color w:val="1155CC"/>
                  <w:sz w:val="24"/>
                  <w:szCs w:val="24"/>
                  <w:u w:val="single"/>
                </w:rPr>
                <w:t xml:space="preserve">unities and Churches prepare for </w:t>
              </w:r>
              <w:r w:rsidR="003565F9">
                <w:rPr>
                  <w:rFonts w:ascii="Times New Roman" w:eastAsia="Times New Roman" w:hAnsi="Times New Roman" w:cs="Times New Roman"/>
                  <w:color w:val="1155CC"/>
                  <w:sz w:val="24"/>
                  <w:szCs w:val="24"/>
                  <w:u w:val="single"/>
                </w:rPr>
                <w:lastRenderedPageBreak/>
                <w:t>Passover and Holy Week</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31">
              <w:r w:rsidR="003565F9">
                <w:rPr>
                  <w:rFonts w:ascii="Times New Roman" w:eastAsia="Times New Roman" w:hAnsi="Times New Roman" w:cs="Times New Roman"/>
                  <w:color w:val="1155CC"/>
                  <w:sz w:val="24"/>
                  <w:szCs w:val="24"/>
                  <w:u w:val="single"/>
                </w:rPr>
                <w:t>Easter Sunday live stre</w:t>
              </w:r>
              <w:r w:rsidR="003565F9">
                <w:rPr>
                  <w:rFonts w:ascii="Times New Roman" w:eastAsia="Times New Roman" w:hAnsi="Times New Roman" w:cs="Times New Roman"/>
                  <w:color w:val="1155CC"/>
                  <w:sz w:val="24"/>
                  <w:szCs w:val="24"/>
                  <w:u w:val="single"/>
                </w:rPr>
                <w:t>a</w:t>
              </w:r>
              <w:r w:rsidR="003565F9">
                <w:rPr>
                  <w:rFonts w:ascii="Times New Roman" w:eastAsia="Times New Roman" w:hAnsi="Times New Roman" w:cs="Times New Roman"/>
                  <w:color w:val="1155CC"/>
                  <w:sz w:val="24"/>
                  <w:szCs w:val="24"/>
                  <w:u w:val="single"/>
                </w:rPr>
                <w:t>mings</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32">
              <w:r w:rsidR="003565F9">
                <w:rPr>
                  <w:rFonts w:ascii="Times New Roman" w:eastAsia="Times New Roman" w:hAnsi="Times New Roman" w:cs="Times New Roman"/>
                  <w:color w:val="1155CC"/>
                  <w:sz w:val="24"/>
                  <w:szCs w:val="24"/>
                  <w:u w:val="single"/>
                </w:rPr>
                <w:t>Church gathering restricted o</w:t>
              </w:r>
              <w:r w:rsidR="003565F9">
                <w:rPr>
                  <w:rFonts w:ascii="Times New Roman" w:eastAsia="Times New Roman" w:hAnsi="Times New Roman" w:cs="Times New Roman"/>
                  <w:color w:val="1155CC"/>
                  <w:sz w:val="24"/>
                  <w:szCs w:val="24"/>
                  <w:u w:val="single"/>
                </w:rPr>
                <w:t>n</w:t>
              </w:r>
              <w:r w:rsidR="003565F9">
                <w:rPr>
                  <w:rFonts w:ascii="Times New Roman" w:eastAsia="Times New Roman" w:hAnsi="Times New Roman" w:cs="Times New Roman"/>
                  <w:color w:val="1155CC"/>
                  <w:sz w:val="24"/>
                  <w:szCs w:val="24"/>
                  <w:u w:val="single"/>
                </w:rPr>
                <w:t xml:space="preserve"> Easter</w:t>
              </w:r>
            </w:hyperlink>
          </w:p>
          <w:p w:rsidR="00092CA4" w:rsidRDefault="00AB2A97">
            <w:pPr>
              <w:widowControl w:val="0"/>
              <w:numPr>
                <w:ilvl w:val="0"/>
                <w:numId w:val="5"/>
              </w:numPr>
              <w:spacing w:line="240" w:lineRule="auto"/>
              <w:rPr>
                <w:rFonts w:ascii="Times New Roman" w:eastAsia="Times New Roman" w:hAnsi="Times New Roman" w:cs="Times New Roman"/>
                <w:sz w:val="24"/>
                <w:szCs w:val="24"/>
              </w:rPr>
            </w:pPr>
            <w:hyperlink r:id="rId33">
              <w:r w:rsidR="003565F9">
                <w:rPr>
                  <w:rFonts w:ascii="Times New Roman" w:eastAsia="Times New Roman" w:hAnsi="Times New Roman" w:cs="Times New Roman"/>
                  <w:color w:val="1155CC"/>
                  <w:sz w:val="24"/>
                  <w:szCs w:val="24"/>
                  <w:u w:val="single"/>
                </w:rPr>
                <w:t>People making arrangements to c</w:t>
              </w:r>
              <w:r w:rsidR="003565F9">
                <w:rPr>
                  <w:rFonts w:ascii="Times New Roman" w:eastAsia="Times New Roman" w:hAnsi="Times New Roman" w:cs="Times New Roman"/>
                  <w:color w:val="1155CC"/>
                  <w:sz w:val="24"/>
                  <w:szCs w:val="24"/>
                  <w:u w:val="single"/>
                </w:rPr>
                <w:t>e</w:t>
              </w:r>
              <w:r w:rsidR="003565F9">
                <w:rPr>
                  <w:rFonts w:ascii="Times New Roman" w:eastAsia="Times New Roman" w:hAnsi="Times New Roman" w:cs="Times New Roman"/>
                  <w:color w:val="1155CC"/>
                  <w:sz w:val="24"/>
                  <w:szCs w:val="24"/>
                  <w:u w:val="single"/>
                </w:rPr>
                <w:t>lebrate Easter safely</w:t>
              </w:r>
            </w:hyperlink>
          </w:p>
        </w:tc>
        <w:tc>
          <w:tcPr>
            <w:tcW w:w="6480" w:type="dxa"/>
            <w:shd w:val="clear" w:color="auto" w:fill="auto"/>
            <w:tcMar>
              <w:top w:w="100" w:type="dxa"/>
              <w:left w:w="100" w:type="dxa"/>
              <w:bottom w:w="100" w:type="dxa"/>
              <w:right w:w="100" w:type="dxa"/>
            </w:tcMar>
          </w:tcPr>
          <w:p w:rsidR="00092CA4" w:rsidRDefault="00092CA4">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092CA4" w:rsidRDefault="003565F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case study is a suggested way to connect the inquiry questions in each unit to authentic, on-going issues.  This should allow for further inquiry on the part of the student, the application of geographic skills and concepts, and relevance to a current or contemporary crisis.  Each unit includes resources for potential connections to this case study.</w:t>
            </w:r>
          </w:p>
          <w:p w:rsidR="00092CA4" w:rsidRDefault="00092CA4">
            <w:pPr>
              <w:widowControl w:val="0"/>
              <w:spacing w:line="240" w:lineRule="auto"/>
              <w:rPr>
                <w:rFonts w:ascii="Times New Roman" w:eastAsia="Times New Roman" w:hAnsi="Times New Roman" w:cs="Times New Roman"/>
                <w:sz w:val="24"/>
                <w:szCs w:val="24"/>
              </w:rPr>
            </w:pPr>
          </w:p>
          <w:p w:rsidR="00092CA4" w:rsidRDefault="00AB2A97">
            <w:pPr>
              <w:widowControl w:val="0"/>
              <w:spacing w:line="240" w:lineRule="auto"/>
              <w:rPr>
                <w:rFonts w:ascii="Times New Roman" w:eastAsia="Times New Roman" w:hAnsi="Times New Roman" w:cs="Times New Roman"/>
                <w:sz w:val="24"/>
                <w:szCs w:val="24"/>
              </w:rPr>
            </w:pPr>
            <w:hyperlink r:id="rId34" w:anchor="/bda7594740fd40299423467b48e9ecf6">
              <w:r w:rsidR="003565F9">
                <w:rPr>
                  <w:rFonts w:ascii="Times New Roman" w:eastAsia="Times New Roman" w:hAnsi="Times New Roman" w:cs="Times New Roman"/>
                  <w:color w:val="1155CC"/>
                  <w:sz w:val="24"/>
                  <w:szCs w:val="24"/>
                  <w:u w:val="single"/>
                </w:rPr>
                <w:t>The CO</w:t>
              </w:r>
              <w:r w:rsidR="003565F9">
                <w:rPr>
                  <w:rFonts w:ascii="Times New Roman" w:eastAsia="Times New Roman" w:hAnsi="Times New Roman" w:cs="Times New Roman"/>
                  <w:color w:val="1155CC"/>
                  <w:sz w:val="24"/>
                  <w:szCs w:val="24"/>
                  <w:u w:val="single"/>
                </w:rPr>
                <w:t>V</w:t>
              </w:r>
              <w:r w:rsidR="003565F9">
                <w:rPr>
                  <w:rFonts w:ascii="Times New Roman" w:eastAsia="Times New Roman" w:hAnsi="Times New Roman" w:cs="Times New Roman"/>
                  <w:color w:val="1155CC"/>
                  <w:sz w:val="24"/>
                  <w:szCs w:val="24"/>
                  <w:u w:val="single"/>
                </w:rPr>
                <w:t>ID-19 Dashboard</w:t>
              </w:r>
            </w:hyperlink>
            <w:r w:rsidR="003565F9">
              <w:rPr>
                <w:rFonts w:ascii="Times New Roman" w:eastAsia="Times New Roman" w:hAnsi="Times New Roman" w:cs="Times New Roman"/>
                <w:sz w:val="24"/>
                <w:szCs w:val="24"/>
              </w:rPr>
              <w:t xml:space="preserve"> is a powerful tool for observing data on the geography of the pandemic.</w:t>
            </w:r>
          </w:p>
        </w:tc>
      </w:tr>
    </w:tbl>
    <w:p w:rsidR="00092CA4" w:rsidRDefault="00092CA4">
      <w:pPr>
        <w:rPr>
          <w:rFonts w:ascii="Times New Roman" w:eastAsia="Times New Roman" w:hAnsi="Times New Roman" w:cs="Times New Roman"/>
          <w:sz w:val="24"/>
          <w:szCs w:val="24"/>
        </w:rPr>
      </w:pPr>
    </w:p>
    <w:p w:rsidR="00092CA4" w:rsidRDefault="00092CA4">
      <w:pPr>
        <w:rPr>
          <w:rFonts w:ascii="Times New Roman" w:eastAsia="Times New Roman" w:hAnsi="Times New Roman" w:cs="Times New Roman"/>
          <w:b/>
          <w:sz w:val="24"/>
          <w:szCs w:val="24"/>
        </w:rPr>
      </w:pPr>
    </w:p>
    <w:p w:rsidR="00092CA4" w:rsidRDefault="003565F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092CA4" w:rsidRDefault="00092CA4">
      <w:pPr>
        <w:rPr>
          <w:rFonts w:ascii="Times New Roman" w:eastAsia="Times New Roman" w:hAnsi="Times New Roman" w:cs="Times New Roman"/>
          <w:b/>
          <w:sz w:val="24"/>
          <w:szCs w:val="24"/>
        </w:rPr>
      </w:pPr>
    </w:p>
    <w:p w:rsidR="00092CA4" w:rsidRDefault="00092CA4">
      <w:pPr>
        <w:rPr>
          <w:rFonts w:ascii="Times New Roman" w:eastAsia="Times New Roman" w:hAnsi="Times New Roman" w:cs="Times New Roman"/>
          <w:b/>
          <w:sz w:val="24"/>
          <w:szCs w:val="24"/>
        </w:rPr>
      </w:pPr>
    </w:p>
    <w:p w:rsidR="00092CA4" w:rsidRDefault="003565F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092CA4" w:rsidRDefault="00092CA4">
      <w:pPr>
        <w:rPr>
          <w:rFonts w:ascii="Times New Roman" w:eastAsia="Times New Roman" w:hAnsi="Times New Roman" w:cs="Times New Roman"/>
          <w:b/>
          <w:sz w:val="24"/>
          <w:szCs w:val="24"/>
        </w:rPr>
      </w:pPr>
    </w:p>
    <w:p w:rsidR="00092CA4" w:rsidRDefault="003565F9">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 xml:space="preserve">COVID-19 Dashboard by the Center for Systems Science and Engineering (CSSE) at Johns Hopkins University. (n.d.). Retrieved from </w:t>
      </w:r>
      <w:hyperlink r:id="rId35" w:anchor="/bda7594740fd40299423467b48e9ecf6">
        <w:r>
          <w:rPr>
            <w:rFonts w:ascii="Times New Roman" w:eastAsia="Times New Roman" w:hAnsi="Times New Roman" w:cs="Times New Roman"/>
            <w:color w:val="1155CC"/>
            <w:sz w:val="24"/>
            <w:szCs w:val="24"/>
            <w:highlight w:val="white"/>
            <w:u w:val="single"/>
          </w:rPr>
          <w:t>https://gisanddata.maps.arcgis.com/apps/opsdashboard/index.html#/bda7594740fd40299423467b48e9ecf6</w:t>
        </w:r>
      </w:hyperlink>
    </w:p>
    <w:p w:rsidR="00092CA4" w:rsidRDefault="00092CA4">
      <w:pPr>
        <w:rPr>
          <w:rFonts w:ascii="Times New Roman" w:eastAsia="Times New Roman" w:hAnsi="Times New Roman" w:cs="Times New Roman"/>
          <w:sz w:val="24"/>
          <w:szCs w:val="24"/>
        </w:rPr>
      </w:pPr>
    </w:p>
    <w:p w:rsidR="00092CA4" w:rsidRDefault="003565F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NatGeo Mapmaker Interactive. (n.d.). Retrieved from </w:t>
      </w:r>
      <w:hyperlink r:id="rId36">
        <w:r>
          <w:rPr>
            <w:rFonts w:ascii="Times New Roman" w:eastAsia="Times New Roman" w:hAnsi="Times New Roman" w:cs="Times New Roman"/>
            <w:color w:val="1155CC"/>
            <w:sz w:val="24"/>
            <w:szCs w:val="24"/>
            <w:highlight w:val="white"/>
            <w:u w:val="single"/>
          </w:rPr>
          <w:t>https://mapmaker.nationalgeographic.org/</w:t>
        </w:r>
      </w:hyperlink>
    </w:p>
    <w:p w:rsidR="00092CA4" w:rsidRDefault="00092CA4">
      <w:pPr>
        <w:rPr>
          <w:rFonts w:ascii="Times New Roman" w:eastAsia="Times New Roman" w:hAnsi="Times New Roman" w:cs="Times New Roman"/>
          <w:sz w:val="24"/>
          <w:szCs w:val="24"/>
        </w:rPr>
      </w:pPr>
    </w:p>
    <w:p w:rsidR="00092CA4" w:rsidRDefault="003565F9">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National Geographic Society. (2020, April 23). On Religion. Retrieved from </w:t>
      </w:r>
      <w:hyperlink r:id="rId37">
        <w:r>
          <w:rPr>
            <w:rFonts w:ascii="Times New Roman" w:eastAsia="Times New Roman" w:hAnsi="Times New Roman" w:cs="Times New Roman"/>
            <w:color w:val="1155CC"/>
            <w:sz w:val="24"/>
            <w:szCs w:val="24"/>
            <w:highlight w:val="white"/>
            <w:u w:val="single"/>
          </w:rPr>
          <w:t>https://www.nationalgeographic.org/video/on-religion/</w:t>
        </w:r>
      </w:hyperlink>
    </w:p>
    <w:p w:rsidR="00092CA4" w:rsidRDefault="00092CA4">
      <w:pPr>
        <w:rPr>
          <w:rFonts w:ascii="Times New Roman" w:eastAsia="Times New Roman" w:hAnsi="Times New Roman" w:cs="Times New Roman"/>
          <w:sz w:val="24"/>
          <w:szCs w:val="24"/>
        </w:rPr>
      </w:pPr>
    </w:p>
    <w:p w:rsidR="00092CA4" w:rsidRDefault="00092CA4">
      <w:pPr>
        <w:rPr>
          <w:rFonts w:ascii="Proxima Nova" w:eastAsia="Proxima Nova" w:hAnsi="Proxima Nova" w:cs="Proxima Nova"/>
        </w:rPr>
      </w:pPr>
    </w:p>
    <w:sectPr w:rsidR="00092CA4">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500A"/>
    <w:multiLevelType w:val="multilevel"/>
    <w:tmpl w:val="B25855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A226BD"/>
    <w:multiLevelType w:val="multilevel"/>
    <w:tmpl w:val="C4D017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5BF37B9"/>
    <w:multiLevelType w:val="multilevel"/>
    <w:tmpl w:val="00E25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4C402F"/>
    <w:multiLevelType w:val="multilevel"/>
    <w:tmpl w:val="1256C5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C714389"/>
    <w:multiLevelType w:val="multilevel"/>
    <w:tmpl w:val="4350C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F856D75"/>
    <w:multiLevelType w:val="multilevel"/>
    <w:tmpl w:val="BEA0B5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CA4"/>
    <w:rsid w:val="000104D7"/>
    <w:rsid w:val="00092CA4"/>
    <w:rsid w:val="001D44B3"/>
    <w:rsid w:val="003565F9"/>
    <w:rsid w:val="004A3E6A"/>
    <w:rsid w:val="00AB2A97"/>
    <w:rsid w:val="00CE5B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B51F1"/>
  <w15:docId w15:val="{86B5A8F6-7636-48CE-86F8-C7693EEF2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CE5BD5"/>
    <w:rPr>
      <w:color w:val="0000FF" w:themeColor="hyperlink"/>
      <w:u w:val="single"/>
    </w:rPr>
  </w:style>
  <w:style w:type="character" w:styleId="FollowedHyperlink">
    <w:name w:val="FollowedHyperlink"/>
    <w:basedOn w:val="DefaultParagraphFont"/>
    <w:uiPriority w:val="99"/>
    <w:semiHidden/>
    <w:unhideWhenUsed/>
    <w:rsid w:val="00AB2A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www.readwritethink.org/classroom-resources/lesson-plans/picture-worth-thousand-words-a-31141.html" TargetMode="External"/><Relationship Id="rId18" Type="http://schemas.openxmlformats.org/officeDocument/2006/relationships/hyperlink" Target="https://www.nationalgeographic.org/media/cultural-differences/" TargetMode="External"/><Relationship Id="rId26" Type="http://schemas.openxmlformats.org/officeDocument/2006/relationships/hyperlink" Target="https://www.cnn.com/interactive/2020/05/us/new-york-church-coronavirus-deaths-cnnphotos/index.html" TargetMode="External"/><Relationship Id="rId39" Type="http://schemas.openxmlformats.org/officeDocument/2006/relationships/theme" Target="theme/theme1.xml"/><Relationship Id="rId21" Type="http://schemas.openxmlformats.org/officeDocument/2006/relationships/hyperlink" Target="http://nmindepth.com/2020/05/11/native-americans-make-up-50-of-covid-19-deaths-in-new-mexico/" TargetMode="External"/><Relationship Id="rId34" Type="http://schemas.openxmlformats.org/officeDocument/2006/relationships/hyperlink" Target="https://gisanddata.maps.arcgis.com/apps/opsdashboard/index.html" TargetMode="External"/><Relationship Id="rId7" Type="http://schemas.openxmlformats.org/officeDocument/2006/relationships/hyperlink" Target="https://www.nps.gov/tps/how-to-preserve/briefs/36-cultural-landscapes.htm" TargetMode="External"/><Relationship Id="rId12" Type="http://schemas.openxmlformats.org/officeDocument/2006/relationships/hyperlink" Target="https://www.facinghistory.org/resource-library/teaching-strategies/gallery-walk" TargetMode="External"/><Relationship Id="rId17" Type="http://schemas.openxmlformats.org/officeDocument/2006/relationships/hyperlink" Target="https://edu.google.com/products/vr-ar/expeditions/?modal_active=none" TargetMode="External"/><Relationship Id="rId25" Type="http://schemas.openxmlformats.org/officeDocument/2006/relationships/hyperlink" Target="https://iwgia.org/en/news-alerts/news-covid-19.html" TargetMode="External"/><Relationship Id="rId33" Type="http://schemas.openxmlformats.org/officeDocument/2006/relationships/hyperlink" Target="https://www.bbc.com/news/uk-england-52231272"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anguagesquad.com/" TargetMode="External"/><Relationship Id="rId20" Type="http://schemas.openxmlformats.org/officeDocument/2006/relationships/hyperlink" Target="https://www.theatlantic.com/photo/2020/03/music-and-encouragement-from-balconies-around-world/608668/" TargetMode="External"/><Relationship Id="rId29" Type="http://schemas.openxmlformats.org/officeDocument/2006/relationships/hyperlink" Target="https://www.bbc.com/news/world-asia-india-52322645" TargetMode="External"/><Relationship Id="rId1" Type="http://schemas.openxmlformats.org/officeDocument/2006/relationships/numbering" Target="numbering.xml"/><Relationship Id="rId6" Type="http://schemas.openxmlformats.org/officeDocument/2006/relationships/hyperlink" Target="https://www.nps.gov/tps/how-to-preserve/briefs/36-cultural-landscapes.htm" TargetMode="External"/><Relationship Id="rId11" Type="http://schemas.openxmlformats.org/officeDocument/2006/relationships/hyperlink" Target="https://agandarttour.com/" TargetMode="External"/><Relationship Id="rId24" Type="http://schemas.openxmlformats.org/officeDocument/2006/relationships/hyperlink" Target="https://www.health.gov.au/news/health-alerts/novel-coronavirus-2019-ncov-health-alert/advice-for-people-at-risk-of-coronavirus-covid-19/coronavirus-covid-19-advice-for-aboriginal-and-torres-strait-islander-peoples-and-remote-communities" TargetMode="External"/><Relationship Id="rId32" Type="http://schemas.openxmlformats.org/officeDocument/2006/relationships/hyperlink" Target="https://www.usatoday.com/story/news/nation/2020/04/11/coronavirus-easter-kansas-kentucky-restrict-religious-gatherings-church/2975593001/" TargetMode="External"/><Relationship Id="rId37" Type="http://schemas.openxmlformats.org/officeDocument/2006/relationships/hyperlink" Target="https://www.nationalgeographic.org/video/on-religion/" TargetMode="External"/><Relationship Id="rId5" Type="http://schemas.openxmlformats.org/officeDocument/2006/relationships/hyperlink" Target="https://compose.ly/for-writers/7-tips-for-writing-a-great-listicle/" TargetMode="External"/><Relationship Id="rId15" Type="http://schemas.openxmlformats.org/officeDocument/2006/relationships/hyperlink" Target="https://www.arcgis.com/apps/MapJournal/index.html?appid=fed35fc026b4458a8ec1657fae61d4af" TargetMode="External"/><Relationship Id="rId23" Type="http://schemas.openxmlformats.org/officeDocument/2006/relationships/hyperlink" Target="https://www.bbc.com/news/world-latin-america-52139875" TargetMode="External"/><Relationship Id="rId28" Type="http://schemas.openxmlformats.org/officeDocument/2006/relationships/hyperlink" Target="https://www.thejakartapost.com/news/2020/04/02/saudi-imposes-24-hour-virus-curfew-in-holy-cities-1585838744.html" TargetMode="External"/><Relationship Id="rId36" Type="http://schemas.openxmlformats.org/officeDocument/2006/relationships/hyperlink" Target="https://mapmaker.nationalgeographic.org/" TargetMode="External"/><Relationship Id="rId10" Type="http://schemas.openxmlformats.org/officeDocument/2006/relationships/hyperlink" Target="https://www.nationalgeographic.org/article/global-network/" TargetMode="External"/><Relationship Id="rId19" Type="http://schemas.openxmlformats.org/officeDocument/2006/relationships/hyperlink" Target="https://www.bbc.com/news/in_pictures" TargetMode="External"/><Relationship Id="rId31" Type="http://schemas.openxmlformats.org/officeDocument/2006/relationships/hyperlink" Target="https://www.usatoday.com/story/life/2020/04/09/easter-events-stream-andrea-bocelli-kanye-west-joel-osteen-more/2965689001/" TargetMode="External"/><Relationship Id="rId4" Type="http://schemas.openxmlformats.org/officeDocument/2006/relationships/webSettings" Target="webSettings.xml"/><Relationship Id="rId9" Type="http://schemas.openxmlformats.org/officeDocument/2006/relationships/hyperlink" Target="https://www.arcgis.com/apps/MapSeries/index.html?appid=b442b43eb9104c58be36ed297a29af4d" TargetMode="External"/><Relationship Id="rId14" Type="http://schemas.openxmlformats.org/officeDocument/2006/relationships/hyperlink" Target="https://www.nytimes.com/2012/03/11/opinion/sunday/how-india-became-america.html" TargetMode="External"/><Relationship Id="rId22" Type="http://schemas.openxmlformats.org/officeDocument/2006/relationships/hyperlink" Target="https://news.harvard.edu/gazette/story/2020/05/the-impact-of-covid-19-on-native-american-communities/" TargetMode="External"/><Relationship Id="rId27" Type="http://schemas.openxmlformats.org/officeDocument/2006/relationships/hyperlink" Target="https://www.bbc.com/news/world-middle-east-52118803" TargetMode="External"/><Relationship Id="rId30" Type="http://schemas.openxmlformats.org/officeDocument/2006/relationships/hyperlink" Target="https://www.counton2.com/news/religious-communities-working-to-adapt-of-ahead-of-passover-holly-week/" TargetMode="External"/><Relationship Id="rId35" Type="http://schemas.openxmlformats.org/officeDocument/2006/relationships/hyperlink" Target="https://gisanddata.maps.arcgis.com/apps/opsdashboard/index.html" TargetMode="External"/><Relationship Id="rId8" Type="http://schemas.openxmlformats.org/officeDocument/2006/relationships/hyperlink" Target="https://www.nps.gov/tps/how-to-preserve/briefs/36-cultural-landscapes.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MEWBORNE, MIKE</dc:creator>
  <cp:lastModifiedBy>Microsoft Office User</cp:lastModifiedBy>
  <cp:revision>2</cp:revision>
  <dcterms:created xsi:type="dcterms:W3CDTF">2020-06-18T13:08:00Z</dcterms:created>
  <dcterms:modified xsi:type="dcterms:W3CDTF">2020-06-18T13:08:00Z</dcterms:modified>
</cp:coreProperties>
</file>