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950B5" w14:textId="77777777" w:rsidR="00054F71" w:rsidRDefault="00054F71" w:rsidP="002712EE">
      <w:pPr>
        <w:sectPr w:rsidR="00054F71" w:rsidSect="00F170AD">
          <w:headerReference w:type="first" r:id="rId8"/>
          <w:footerReference w:type="first" r:id="rId9"/>
          <w:pgSz w:w="12240" w:h="15840" w:code="1"/>
          <w:pgMar w:top="1440" w:right="1440" w:bottom="1440" w:left="1440" w:header="720" w:footer="432" w:gutter="0"/>
          <w:cols w:space="720"/>
          <w:titlePg/>
          <w:docGrid w:linePitch="360"/>
        </w:sectPr>
      </w:pPr>
    </w:p>
    <w:p w14:paraId="3F49DDE9" w14:textId="77777777" w:rsidR="008D7DCF" w:rsidRPr="00B700D8" w:rsidRDefault="008D7DCF" w:rsidP="00032282">
      <w:pPr>
        <w:pStyle w:val="Title"/>
        <w:rPr>
          <w:rFonts w:ascii="Times New Roman" w:hAnsi="Times New Roman"/>
        </w:rPr>
      </w:pPr>
      <w:r w:rsidRPr="00B700D8">
        <w:rPr>
          <w:rFonts w:ascii="Times New Roman" w:hAnsi="Times New Roman"/>
        </w:rPr>
        <w:t>Memorandum</w:t>
      </w:r>
    </w:p>
    <w:p w14:paraId="0FD3094A" w14:textId="77777777" w:rsidR="008D7DCF" w:rsidRPr="00B700D8" w:rsidRDefault="008D7DCF" w:rsidP="00FB5A0B">
      <w:pPr>
        <w:tabs>
          <w:tab w:val="left" w:pos="1080"/>
          <w:tab w:val="left" w:pos="1440"/>
        </w:tabs>
        <w:spacing w:line="240" w:lineRule="auto"/>
        <w:ind w:left="3600"/>
        <w:rPr>
          <w:b/>
          <w:caps/>
        </w:rPr>
      </w:pPr>
    </w:p>
    <w:p w14:paraId="2E1826F6" w14:textId="77777777" w:rsidR="008D7DCF" w:rsidRPr="00B700D8" w:rsidRDefault="008D7DCF" w:rsidP="00FB5A0B">
      <w:pPr>
        <w:tabs>
          <w:tab w:val="left" w:pos="1080"/>
          <w:tab w:val="left" w:pos="1440"/>
        </w:tabs>
        <w:spacing w:line="240" w:lineRule="auto"/>
        <w:ind w:left="3600"/>
        <w:rPr>
          <w:b/>
          <w:caps/>
        </w:rPr>
      </w:pPr>
    </w:p>
    <w:p w14:paraId="6F9B855A" w14:textId="77777777" w:rsidR="008D7DCF" w:rsidRPr="00B700D8" w:rsidRDefault="008D7DCF" w:rsidP="00FB5A0B">
      <w:pPr>
        <w:tabs>
          <w:tab w:val="left" w:pos="1080"/>
        </w:tabs>
        <w:spacing w:line="240" w:lineRule="auto"/>
      </w:pPr>
      <w:r w:rsidRPr="00B700D8">
        <w:rPr>
          <w:b/>
        </w:rPr>
        <w:t>TO:</w:t>
      </w:r>
      <w:r w:rsidRPr="00B700D8">
        <w:tab/>
      </w:r>
      <w:r w:rsidR="00B63445">
        <w:t>District Instructional Leaders</w:t>
      </w:r>
    </w:p>
    <w:p w14:paraId="3C57D3AB" w14:textId="77777777" w:rsidR="008D7DCF" w:rsidRPr="00B700D8" w:rsidRDefault="00615BD7" w:rsidP="00615BD7">
      <w:pPr>
        <w:tabs>
          <w:tab w:val="left" w:pos="7307"/>
        </w:tabs>
        <w:spacing w:line="240" w:lineRule="auto"/>
      </w:pPr>
      <w:r>
        <w:tab/>
      </w:r>
    </w:p>
    <w:p w14:paraId="10601846" w14:textId="77777777" w:rsidR="008D7DCF" w:rsidRDefault="008D7DCF" w:rsidP="00FB5A0B">
      <w:pPr>
        <w:tabs>
          <w:tab w:val="left" w:pos="1080"/>
        </w:tabs>
        <w:spacing w:line="240" w:lineRule="auto"/>
      </w:pPr>
      <w:r w:rsidRPr="00B700D8">
        <w:rPr>
          <w:b/>
        </w:rPr>
        <w:t>FROM:</w:t>
      </w:r>
      <w:r w:rsidRPr="00B700D8">
        <w:rPr>
          <w:b/>
        </w:rPr>
        <w:tab/>
      </w:r>
      <w:r w:rsidR="00B63445">
        <w:t>Dr. Anne Pressley</w:t>
      </w:r>
    </w:p>
    <w:p w14:paraId="518FDE0A" w14:textId="77777777" w:rsidR="00402A32" w:rsidRPr="00B700D8" w:rsidRDefault="00402A32" w:rsidP="00FB5A0B">
      <w:pPr>
        <w:tabs>
          <w:tab w:val="left" w:pos="1080"/>
        </w:tabs>
        <w:spacing w:line="240" w:lineRule="auto"/>
      </w:pPr>
      <w:r>
        <w:tab/>
      </w:r>
      <w:r w:rsidR="00B63445">
        <w:t>Director, Office of Standards and Learning</w:t>
      </w:r>
    </w:p>
    <w:p w14:paraId="174610B5" w14:textId="77777777" w:rsidR="008D7DCF" w:rsidRPr="00B700D8" w:rsidRDefault="008D7DCF" w:rsidP="00FB5A0B">
      <w:pPr>
        <w:tabs>
          <w:tab w:val="left" w:pos="1080"/>
        </w:tabs>
        <w:spacing w:line="240" w:lineRule="auto"/>
        <w:jc w:val="both"/>
      </w:pPr>
    </w:p>
    <w:p w14:paraId="75FBB8E2" w14:textId="457B16CA" w:rsidR="008D7DCF" w:rsidRPr="00B700D8" w:rsidRDefault="008D7DCF" w:rsidP="00FB5A0B">
      <w:pPr>
        <w:tabs>
          <w:tab w:val="left" w:pos="1080"/>
        </w:tabs>
        <w:spacing w:line="240" w:lineRule="auto"/>
      </w:pPr>
      <w:r w:rsidRPr="00B700D8">
        <w:rPr>
          <w:b/>
        </w:rPr>
        <w:t>DATE:</w:t>
      </w:r>
      <w:r w:rsidRPr="00B700D8">
        <w:rPr>
          <w:b/>
        </w:rPr>
        <w:tab/>
      </w:r>
      <w:r w:rsidR="00DE48F6">
        <w:t>September 5</w:t>
      </w:r>
      <w:r w:rsidR="00F41AB8">
        <w:t>,</w:t>
      </w:r>
      <w:r w:rsidR="00360161">
        <w:t xml:space="preserve"> 2019</w:t>
      </w:r>
    </w:p>
    <w:p w14:paraId="54F09ABB" w14:textId="77777777" w:rsidR="008D7DCF" w:rsidRPr="00B700D8" w:rsidRDefault="008D7DCF" w:rsidP="00FB5A0B">
      <w:pPr>
        <w:tabs>
          <w:tab w:val="left" w:pos="1080"/>
        </w:tabs>
        <w:spacing w:line="240" w:lineRule="auto"/>
      </w:pPr>
    </w:p>
    <w:p w14:paraId="682519C4" w14:textId="11528C03" w:rsidR="005D7EB6" w:rsidRDefault="008D7DCF" w:rsidP="009C2D31">
      <w:pPr>
        <w:tabs>
          <w:tab w:val="left" w:pos="1080"/>
        </w:tabs>
        <w:spacing w:line="240" w:lineRule="auto"/>
        <w:rPr>
          <w:szCs w:val="24"/>
        </w:rPr>
      </w:pPr>
      <w:r w:rsidRPr="00B700D8">
        <w:rPr>
          <w:b/>
        </w:rPr>
        <w:t>RE:</w:t>
      </w:r>
      <w:r w:rsidRPr="00B700D8">
        <w:tab/>
      </w:r>
      <w:r w:rsidR="009C2D31">
        <w:rPr>
          <w:szCs w:val="24"/>
        </w:rPr>
        <w:t xml:space="preserve">K-5 </w:t>
      </w:r>
      <w:r w:rsidR="005D7EB6">
        <w:rPr>
          <w:szCs w:val="24"/>
        </w:rPr>
        <w:t>Integrated Learning for All Content</w:t>
      </w:r>
      <w:r w:rsidR="009C2D31">
        <w:rPr>
          <w:szCs w:val="24"/>
        </w:rPr>
        <w:t xml:space="preserve"> Professional Lea</w:t>
      </w:r>
      <w:r w:rsidR="00343F4D">
        <w:rPr>
          <w:szCs w:val="24"/>
        </w:rPr>
        <w:t xml:space="preserve">rning Opportunity </w:t>
      </w:r>
      <w:r w:rsidR="005D7EB6">
        <w:rPr>
          <w:szCs w:val="24"/>
        </w:rPr>
        <w:t xml:space="preserve"> </w:t>
      </w:r>
    </w:p>
    <w:p w14:paraId="51141CF3" w14:textId="43404478" w:rsidR="009C2D31" w:rsidRDefault="005D7EB6" w:rsidP="009C2D31">
      <w:pPr>
        <w:tabs>
          <w:tab w:val="left" w:pos="1080"/>
        </w:tabs>
        <w:spacing w:line="240" w:lineRule="auto"/>
        <w:rPr>
          <w:szCs w:val="24"/>
        </w:rPr>
      </w:pPr>
      <w:r>
        <w:rPr>
          <w:szCs w:val="24"/>
        </w:rPr>
        <w:tab/>
      </w:r>
      <w:r w:rsidR="00343F4D">
        <w:rPr>
          <w:szCs w:val="24"/>
        </w:rPr>
        <w:t>Yearlong 2019-</w:t>
      </w:r>
      <w:r w:rsidR="009C2D31">
        <w:rPr>
          <w:szCs w:val="24"/>
        </w:rPr>
        <w:t xml:space="preserve">2020 </w:t>
      </w:r>
    </w:p>
    <w:p w14:paraId="0BA77C55" w14:textId="77777777" w:rsidR="009C2D31" w:rsidRPr="0086015F" w:rsidRDefault="009C2D31" w:rsidP="009C2D31">
      <w:pPr>
        <w:tabs>
          <w:tab w:val="left" w:pos="1080"/>
        </w:tabs>
        <w:spacing w:line="240" w:lineRule="auto"/>
        <w:rPr>
          <w:szCs w:val="24"/>
        </w:rPr>
      </w:pPr>
    </w:p>
    <w:p w14:paraId="33598B7E" w14:textId="77777777" w:rsidR="009C2D31" w:rsidRPr="0086015F" w:rsidRDefault="009C2D31" w:rsidP="009C2D31">
      <w:pPr>
        <w:tabs>
          <w:tab w:val="left" w:pos="1440"/>
        </w:tabs>
        <w:spacing w:line="240" w:lineRule="auto"/>
        <w:rPr>
          <w:szCs w:val="24"/>
        </w:rPr>
        <w:sectPr w:rsidR="009C2D31" w:rsidRPr="0086015F" w:rsidSect="00816C5D">
          <w:headerReference w:type="default" r:id="rId10"/>
          <w:footerReference w:type="default" r:id="rId11"/>
          <w:type w:val="continuous"/>
          <w:pgSz w:w="12240" w:h="15840"/>
          <w:pgMar w:top="1440" w:right="1440" w:bottom="1440" w:left="1440" w:header="720" w:footer="720" w:gutter="0"/>
          <w:cols w:space="720"/>
          <w:docGrid w:linePitch="360"/>
        </w:sectPr>
      </w:pPr>
    </w:p>
    <w:p w14:paraId="0D49269C" w14:textId="77777777" w:rsidR="009C2D31" w:rsidRPr="0086015F" w:rsidRDefault="009C2D31" w:rsidP="009C2D31">
      <w:pPr>
        <w:tabs>
          <w:tab w:val="left" w:pos="1440"/>
        </w:tabs>
        <w:spacing w:line="240" w:lineRule="auto"/>
        <w:rPr>
          <w:szCs w:val="24"/>
        </w:rPr>
      </w:pPr>
    </w:p>
    <w:p w14:paraId="09356288" w14:textId="05F56012" w:rsidR="009C2D31" w:rsidRPr="004D788C" w:rsidRDefault="009C2D31" w:rsidP="004D788C">
      <w:pPr>
        <w:tabs>
          <w:tab w:val="left" w:pos="990"/>
          <w:tab w:val="left" w:pos="1440"/>
        </w:tabs>
        <w:spacing w:line="240" w:lineRule="auto"/>
        <w:rPr>
          <w:szCs w:val="24"/>
          <w:shd w:val="clear" w:color="auto" w:fill="FFFFFF"/>
        </w:rPr>
      </w:pPr>
      <w:r w:rsidRPr="00DC6649">
        <w:rPr>
          <w:szCs w:val="24"/>
        </w:rPr>
        <w:t>The Office of Standards and Learning will offer a free, hybrid profess</w:t>
      </w:r>
      <w:r>
        <w:rPr>
          <w:szCs w:val="24"/>
        </w:rPr>
        <w:t xml:space="preserve">ional learning </w:t>
      </w:r>
      <w:r w:rsidR="005D7EB6">
        <w:rPr>
          <w:szCs w:val="24"/>
        </w:rPr>
        <w:t xml:space="preserve">yearlong series </w:t>
      </w:r>
      <w:r w:rsidRPr="00DC6649">
        <w:rPr>
          <w:szCs w:val="24"/>
        </w:rPr>
        <w:t xml:space="preserve">to support </w:t>
      </w:r>
      <w:r>
        <w:rPr>
          <w:szCs w:val="24"/>
        </w:rPr>
        <w:t>K-5 elementary</w:t>
      </w:r>
      <w:r w:rsidRPr="00DC6649">
        <w:rPr>
          <w:szCs w:val="24"/>
        </w:rPr>
        <w:t xml:space="preserve"> educators</w:t>
      </w:r>
      <w:r>
        <w:rPr>
          <w:szCs w:val="24"/>
        </w:rPr>
        <w:t xml:space="preserve"> in designing </w:t>
      </w:r>
      <w:r w:rsidR="00343F4D">
        <w:rPr>
          <w:szCs w:val="24"/>
        </w:rPr>
        <w:t xml:space="preserve">and implementing </w:t>
      </w:r>
      <w:r>
        <w:rPr>
          <w:szCs w:val="24"/>
        </w:rPr>
        <w:t>a</w:t>
      </w:r>
      <w:r w:rsidR="005D7EB6">
        <w:rPr>
          <w:szCs w:val="24"/>
        </w:rPr>
        <w:t>n integrated (</w:t>
      </w:r>
      <w:r>
        <w:rPr>
          <w:szCs w:val="24"/>
        </w:rPr>
        <w:t>transdisciplinary</w:t>
      </w:r>
      <w:r w:rsidR="005D7EB6">
        <w:rPr>
          <w:szCs w:val="24"/>
        </w:rPr>
        <w:t>)</w:t>
      </w:r>
      <w:r>
        <w:rPr>
          <w:szCs w:val="24"/>
        </w:rPr>
        <w:t xml:space="preserve"> learning approach</w:t>
      </w:r>
      <w:r w:rsidR="00343F4D">
        <w:rPr>
          <w:szCs w:val="24"/>
        </w:rPr>
        <w:t xml:space="preserve"> with students</w:t>
      </w:r>
      <w:r w:rsidR="00E32A13">
        <w:rPr>
          <w:szCs w:val="24"/>
        </w:rPr>
        <w:t xml:space="preserve"> that emphasizes critical literacy skills</w:t>
      </w:r>
      <w:r w:rsidRPr="004C597F">
        <w:rPr>
          <w:szCs w:val="24"/>
        </w:rPr>
        <w:t xml:space="preserve">. </w:t>
      </w:r>
      <w:r>
        <w:rPr>
          <w:szCs w:val="24"/>
        </w:rPr>
        <w:t xml:space="preserve">This series is for school teams of five to seven that include an administrator, an instructional coach, and up to five </w:t>
      </w:r>
      <w:r w:rsidR="004D788C">
        <w:rPr>
          <w:szCs w:val="24"/>
        </w:rPr>
        <w:t xml:space="preserve">grade level/special area </w:t>
      </w:r>
      <w:r>
        <w:rPr>
          <w:szCs w:val="24"/>
        </w:rPr>
        <w:t>teachers.</w:t>
      </w:r>
      <w:r w:rsidR="004D788C">
        <w:rPr>
          <w:szCs w:val="24"/>
        </w:rPr>
        <w:t xml:space="preserve"> </w:t>
      </w:r>
    </w:p>
    <w:p w14:paraId="282ADA66" w14:textId="466516DD" w:rsidR="00615BD7" w:rsidRDefault="00615BD7" w:rsidP="00FB5A0B">
      <w:pPr>
        <w:tabs>
          <w:tab w:val="left" w:pos="1440"/>
        </w:tabs>
        <w:spacing w:line="240" w:lineRule="auto"/>
        <w:sectPr w:rsidR="00615BD7" w:rsidSect="00C853FA">
          <w:headerReference w:type="default" r:id="rId12"/>
          <w:footerReference w:type="default" r:id="rId13"/>
          <w:type w:val="continuous"/>
          <w:pgSz w:w="12240" w:h="15840"/>
          <w:pgMar w:top="1440" w:right="1440" w:bottom="1440" w:left="1440" w:header="720" w:footer="720" w:gutter="0"/>
          <w:cols w:space="720"/>
          <w:docGrid w:linePitch="360"/>
        </w:sectPr>
      </w:pPr>
    </w:p>
    <w:p w14:paraId="448C3FEE" w14:textId="4BDEA57D" w:rsidR="00DB5A14" w:rsidRPr="00DB5A14" w:rsidRDefault="00DB5A14" w:rsidP="00DB5A14">
      <w:pPr>
        <w:spacing w:after="200" w:line="240" w:lineRule="auto"/>
        <w:contextualSpacing/>
        <w:rPr>
          <w:rFonts w:eastAsiaTheme="minorHAnsi"/>
          <w:szCs w:val="24"/>
        </w:rPr>
      </w:pPr>
    </w:p>
    <w:p w14:paraId="537D6068" w14:textId="3068CC03" w:rsidR="00DB5A14" w:rsidRDefault="00DB5A14" w:rsidP="00DB5A14">
      <w:pPr>
        <w:spacing w:after="200" w:line="240" w:lineRule="auto"/>
        <w:contextualSpacing/>
        <w:rPr>
          <w:rFonts w:eastAsiaTheme="minorHAnsi"/>
          <w:szCs w:val="24"/>
        </w:rPr>
      </w:pPr>
      <w:r w:rsidRPr="00DB5A14">
        <w:rPr>
          <w:rFonts w:eastAsiaTheme="minorHAnsi"/>
          <w:szCs w:val="24"/>
        </w:rPr>
        <w:t>Participation in this series will afford attendees the opportunity to deepen thei</w:t>
      </w:r>
      <w:r w:rsidR="004D788C">
        <w:rPr>
          <w:rFonts w:eastAsiaTheme="minorHAnsi"/>
          <w:szCs w:val="24"/>
        </w:rPr>
        <w:t>r knowledge and understanding through</w:t>
      </w:r>
      <w:r w:rsidRPr="00DB5A14">
        <w:rPr>
          <w:rFonts w:eastAsiaTheme="minorHAnsi"/>
          <w:szCs w:val="24"/>
        </w:rPr>
        <w:t xml:space="preserve"> the following:</w:t>
      </w:r>
    </w:p>
    <w:p w14:paraId="0BE8528C" w14:textId="77777777" w:rsidR="00AA649A" w:rsidRPr="00DB5A14" w:rsidRDefault="00AA649A" w:rsidP="00DB5A14">
      <w:pPr>
        <w:spacing w:after="200" w:line="240" w:lineRule="auto"/>
        <w:contextualSpacing/>
        <w:rPr>
          <w:rFonts w:eastAsiaTheme="minorHAnsi"/>
          <w:szCs w:val="24"/>
        </w:rPr>
      </w:pPr>
    </w:p>
    <w:p w14:paraId="519C5DC8" w14:textId="54787278" w:rsidR="009D11EB" w:rsidRDefault="009D11EB" w:rsidP="009D11EB">
      <w:pPr>
        <w:numPr>
          <w:ilvl w:val="0"/>
          <w:numId w:val="3"/>
        </w:numPr>
        <w:spacing w:after="200" w:line="240" w:lineRule="auto"/>
        <w:contextualSpacing/>
        <w:rPr>
          <w:rFonts w:eastAsiaTheme="minorHAnsi"/>
          <w:szCs w:val="24"/>
        </w:rPr>
      </w:pPr>
      <w:r>
        <w:rPr>
          <w:rFonts w:eastAsiaTheme="minorHAnsi"/>
          <w:szCs w:val="24"/>
        </w:rPr>
        <w:t>building a culture and environment that supports student centered learning</w:t>
      </w:r>
      <w:r w:rsidRPr="00DB5A14">
        <w:rPr>
          <w:rFonts w:eastAsiaTheme="minorHAnsi"/>
          <w:szCs w:val="24"/>
        </w:rPr>
        <w:t>;</w:t>
      </w:r>
    </w:p>
    <w:p w14:paraId="42B6E8C6" w14:textId="2B5B7AFD" w:rsidR="00C00E34" w:rsidRPr="00C00E34" w:rsidRDefault="003613BC" w:rsidP="00C00E34">
      <w:pPr>
        <w:numPr>
          <w:ilvl w:val="0"/>
          <w:numId w:val="3"/>
        </w:numPr>
        <w:spacing w:after="100" w:afterAutospacing="1" w:line="240" w:lineRule="auto"/>
        <w:contextualSpacing/>
        <w:rPr>
          <w:rFonts w:eastAsiaTheme="minorHAnsi"/>
          <w:szCs w:val="24"/>
        </w:rPr>
      </w:pPr>
      <w:r>
        <w:rPr>
          <w:rFonts w:eastAsiaTheme="minorHAnsi"/>
          <w:szCs w:val="24"/>
        </w:rPr>
        <w:t xml:space="preserve">engaging in </w:t>
      </w:r>
      <w:r w:rsidR="009D11EB">
        <w:rPr>
          <w:rFonts w:eastAsiaTheme="minorHAnsi"/>
          <w:szCs w:val="24"/>
        </w:rPr>
        <w:t>multiple content learning experiences</w:t>
      </w:r>
      <w:r>
        <w:rPr>
          <w:rFonts w:eastAsiaTheme="minorHAnsi"/>
          <w:szCs w:val="24"/>
        </w:rPr>
        <w:t xml:space="preserve"> enhanced by the development of reading, writing, listening, speaking, and the ability to think critically; </w:t>
      </w:r>
    </w:p>
    <w:p w14:paraId="0FFEF1E2" w14:textId="79863859" w:rsidR="00C00E34" w:rsidRDefault="00C00E34" w:rsidP="00C00E34">
      <w:pPr>
        <w:pStyle w:val="ListParagraph"/>
        <w:numPr>
          <w:ilvl w:val="0"/>
          <w:numId w:val="3"/>
        </w:numPr>
        <w:tabs>
          <w:tab w:val="left" w:pos="990"/>
          <w:tab w:val="left" w:pos="1440"/>
        </w:tabs>
        <w:spacing w:line="240" w:lineRule="auto"/>
      </w:pPr>
      <w:r>
        <w:t xml:space="preserve">applying real-world relevancy through community-based problem solving; </w:t>
      </w:r>
    </w:p>
    <w:p w14:paraId="2FCB0E82" w14:textId="4275DE95" w:rsidR="00C00E34" w:rsidRDefault="00C00E34" w:rsidP="00C00E34">
      <w:pPr>
        <w:pStyle w:val="ListParagraph"/>
        <w:numPr>
          <w:ilvl w:val="0"/>
          <w:numId w:val="3"/>
        </w:numPr>
        <w:tabs>
          <w:tab w:val="left" w:pos="990"/>
          <w:tab w:val="left" w:pos="1440"/>
        </w:tabs>
        <w:spacing w:line="240" w:lineRule="auto"/>
      </w:pPr>
      <w:r>
        <w:t>d</w:t>
      </w:r>
      <w:r w:rsidR="003613BC">
        <w:t>esigning learning where student’s</w:t>
      </w:r>
      <w:r>
        <w:t xml:space="preserve"> needs and interests guide decisions for next steps in the process; and </w:t>
      </w:r>
    </w:p>
    <w:p w14:paraId="015E9574" w14:textId="7735BFC3" w:rsidR="00AA649A" w:rsidRPr="001C6765" w:rsidRDefault="00C00E34" w:rsidP="00C00E34">
      <w:pPr>
        <w:pStyle w:val="ListParagraph"/>
        <w:numPr>
          <w:ilvl w:val="0"/>
          <w:numId w:val="3"/>
        </w:numPr>
        <w:tabs>
          <w:tab w:val="left" w:pos="990"/>
          <w:tab w:val="left" w:pos="1440"/>
        </w:tabs>
        <w:spacing w:line="240" w:lineRule="auto"/>
      </w:pPr>
      <w:proofErr w:type="gramStart"/>
      <w:r>
        <w:t>a</w:t>
      </w:r>
      <w:r w:rsidRPr="003119EC">
        <w:t>nalyzing</w:t>
      </w:r>
      <w:proofErr w:type="gramEnd"/>
      <w:r w:rsidRPr="003119EC">
        <w:t xml:space="preserve"> student work to </w:t>
      </w:r>
      <w:r>
        <w:t>create</w:t>
      </w:r>
      <w:r w:rsidRPr="003119EC">
        <w:t xml:space="preserve"> learning pathways</w:t>
      </w:r>
      <w:r w:rsidRPr="00C00E34">
        <w:t xml:space="preserve"> </w:t>
      </w:r>
      <w:r>
        <w:t>to ensure</w:t>
      </w:r>
      <w:r w:rsidRPr="00D439DB">
        <w:t xml:space="preserve"> students have voice and choice </w:t>
      </w:r>
      <w:r>
        <w:t xml:space="preserve">over their </w:t>
      </w:r>
      <w:r w:rsidRPr="00D439DB">
        <w:t>learning</w:t>
      </w:r>
      <w:r>
        <w:t>.</w:t>
      </w:r>
    </w:p>
    <w:p w14:paraId="7EE717E5" w14:textId="77777777" w:rsidR="00DB5A14" w:rsidRPr="00DB5A14" w:rsidRDefault="00DB5A14" w:rsidP="00DB5A14">
      <w:pPr>
        <w:spacing w:after="200" w:line="240" w:lineRule="auto"/>
        <w:contextualSpacing/>
        <w:rPr>
          <w:rFonts w:eastAsiaTheme="minorHAnsi"/>
          <w:szCs w:val="24"/>
        </w:rPr>
      </w:pPr>
    </w:p>
    <w:p w14:paraId="69B1810E" w14:textId="0A66AB92" w:rsidR="00DB5A14" w:rsidRDefault="00DB5A14" w:rsidP="00DB5A14">
      <w:pPr>
        <w:spacing w:after="200" w:line="240" w:lineRule="auto"/>
        <w:contextualSpacing/>
        <w:rPr>
          <w:rFonts w:eastAsiaTheme="minorHAnsi"/>
          <w:szCs w:val="24"/>
        </w:rPr>
      </w:pPr>
      <w:r w:rsidRPr="00DB5A14">
        <w:rPr>
          <w:rFonts w:eastAsiaTheme="minorHAnsi"/>
          <w:szCs w:val="24"/>
        </w:rPr>
        <w:lastRenderedPageBreak/>
        <w:t xml:space="preserve">Throughout the </w:t>
      </w:r>
      <w:r w:rsidR="00FA1125">
        <w:rPr>
          <w:rFonts w:eastAsiaTheme="minorHAnsi"/>
          <w:szCs w:val="24"/>
        </w:rPr>
        <w:t>series</w:t>
      </w:r>
      <w:r w:rsidRPr="00DB5A14">
        <w:rPr>
          <w:rFonts w:eastAsiaTheme="minorHAnsi"/>
          <w:szCs w:val="24"/>
        </w:rPr>
        <w:t>, participants will refine their practice through virtual and face-to-face sessions designed to support th</w:t>
      </w:r>
      <w:r w:rsidR="00360161">
        <w:rPr>
          <w:rFonts w:eastAsiaTheme="minorHAnsi"/>
          <w:szCs w:val="24"/>
        </w:rPr>
        <w:t>eir application of new learning</w:t>
      </w:r>
      <w:r w:rsidRPr="00DB5A14">
        <w:rPr>
          <w:rFonts w:eastAsiaTheme="minorHAnsi"/>
          <w:szCs w:val="24"/>
        </w:rPr>
        <w:t xml:space="preserve"> in the classroom and </w:t>
      </w:r>
      <w:r w:rsidR="00360161" w:rsidRPr="00DB5A14">
        <w:rPr>
          <w:rFonts w:eastAsiaTheme="minorHAnsi"/>
          <w:szCs w:val="24"/>
        </w:rPr>
        <w:t>it</w:t>
      </w:r>
      <w:r w:rsidR="00360161">
        <w:rPr>
          <w:rFonts w:eastAsiaTheme="minorHAnsi"/>
          <w:szCs w:val="24"/>
        </w:rPr>
        <w:t>s</w:t>
      </w:r>
      <w:r w:rsidRPr="00DB5A14">
        <w:rPr>
          <w:rFonts w:eastAsiaTheme="minorHAnsi"/>
          <w:szCs w:val="24"/>
        </w:rPr>
        <w:t xml:space="preserve"> impact on student learning.</w:t>
      </w:r>
    </w:p>
    <w:p w14:paraId="1FD0ACA0" w14:textId="77777777" w:rsidR="00E32A13" w:rsidRPr="00DB5A14" w:rsidRDefault="00E32A13" w:rsidP="00DB5A14">
      <w:pPr>
        <w:spacing w:after="200" w:line="240" w:lineRule="auto"/>
        <w:contextualSpacing/>
        <w:rPr>
          <w:rFonts w:eastAsiaTheme="minorHAnsi"/>
          <w:szCs w:val="24"/>
        </w:rPr>
      </w:pPr>
    </w:p>
    <w:p w14:paraId="59B0EC79" w14:textId="55DC3E8F" w:rsidR="00DB5A14" w:rsidRPr="00DB5A14" w:rsidRDefault="00DB5A14" w:rsidP="00DB5A14">
      <w:pPr>
        <w:spacing w:after="200" w:line="240" w:lineRule="auto"/>
        <w:contextualSpacing/>
        <w:rPr>
          <w:rFonts w:eastAsiaTheme="minorHAnsi"/>
          <w:szCs w:val="24"/>
        </w:rPr>
      </w:pPr>
      <w:r w:rsidRPr="00E0006B">
        <w:rPr>
          <w:rFonts w:eastAsiaTheme="minorHAnsi"/>
          <w:szCs w:val="24"/>
        </w:rPr>
        <w:t>Participants must participate in all</w:t>
      </w:r>
      <w:r w:rsidR="00F60FC6">
        <w:rPr>
          <w:rFonts w:eastAsiaTheme="minorHAnsi"/>
          <w:szCs w:val="24"/>
        </w:rPr>
        <w:t xml:space="preserve"> </w:t>
      </w:r>
      <w:proofErr w:type="gramStart"/>
      <w:r w:rsidR="00F60FC6">
        <w:rPr>
          <w:rFonts w:eastAsiaTheme="minorHAnsi"/>
          <w:szCs w:val="24"/>
        </w:rPr>
        <w:t>8</w:t>
      </w:r>
      <w:proofErr w:type="gramEnd"/>
      <w:r w:rsidR="000023C5" w:rsidRPr="00E0006B">
        <w:rPr>
          <w:rFonts w:eastAsiaTheme="minorHAnsi"/>
          <w:szCs w:val="24"/>
        </w:rPr>
        <w:t xml:space="preserve"> face to face days</w:t>
      </w:r>
      <w:r w:rsidR="00F31D04" w:rsidRPr="00E0006B">
        <w:rPr>
          <w:rFonts w:eastAsiaTheme="minorHAnsi"/>
          <w:szCs w:val="24"/>
        </w:rPr>
        <w:t xml:space="preserve">, </w:t>
      </w:r>
      <w:r w:rsidR="000023C5" w:rsidRPr="00E0006B">
        <w:rPr>
          <w:rFonts w:eastAsiaTheme="minorHAnsi"/>
          <w:szCs w:val="24"/>
        </w:rPr>
        <w:t xml:space="preserve">and </w:t>
      </w:r>
      <w:r w:rsidR="00FA1125" w:rsidRPr="00E0006B">
        <w:rPr>
          <w:rFonts w:eastAsiaTheme="minorHAnsi"/>
          <w:szCs w:val="24"/>
        </w:rPr>
        <w:t>virtual session</w:t>
      </w:r>
      <w:r w:rsidRPr="00E0006B">
        <w:rPr>
          <w:rFonts w:eastAsiaTheme="minorHAnsi"/>
          <w:szCs w:val="24"/>
        </w:rPr>
        <w:t xml:space="preserve">.  Certificates of completion </w:t>
      </w:r>
      <w:r w:rsidR="00F60FC6">
        <w:rPr>
          <w:rFonts w:eastAsiaTheme="minorHAnsi"/>
          <w:szCs w:val="24"/>
        </w:rPr>
        <w:t>for 57</w:t>
      </w:r>
      <w:r w:rsidRPr="00E0006B">
        <w:rPr>
          <w:rFonts w:eastAsiaTheme="minorHAnsi"/>
          <w:szCs w:val="24"/>
        </w:rPr>
        <w:t xml:space="preserve"> hours</w:t>
      </w:r>
      <w:r w:rsidRPr="0064629E">
        <w:rPr>
          <w:rFonts w:eastAsiaTheme="minorHAnsi"/>
          <w:szCs w:val="24"/>
        </w:rPr>
        <w:t xml:space="preserve"> </w:t>
      </w:r>
      <w:proofErr w:type="gramStart"/>
      <w:r w:rsidRPr="0064629E">
        <w:rPr>
          <w:rFonts w:eastAsiaTheme="minorHAnsi"/>
          <w:szCs w:val="24"/>
        </w:rPr>
        <w:t>will</w:t>
      </w:r>
      <w:r w:rsidRPr="00DB5A14">
        <w:rPr>
          <w:rFonts w:eastAsiaTheme="minorHAnsi"/>
          <w:szCs w:val="24"/>
        </w:rPr>
        <w:t xml:space="preserve"> be issued</w:t>
      </w:r>
      <w:proofErr w:type="gramEnd"/>
      <w:r w:rsidRPr="00DB5A14">
        <w:rPr>
          <w:rFonts w:eastAsiaTheme="minorHAnsi"/>
          <w:szCs w:val="24"/>
        </w:rPr>
        <w:t xml:space="preserve"> to participants who meet all expectations of the professional learning opportunity.</w:t>
      </w:r>
    </w:p>
    <w:tbl>
      <w:tblPr>
        <w:tblStyle w:val="TableGrid"/>
        <w:tblW w:w="5000" w:type="pct"/>
        <w:tblLook w:val="04A0" w:firstRow="1" w:lastRow="0" w:firstColumn="1" w:lastColumn="0" w:noHBand="0" w:noVBand="1"/>
        <w:tblCaption w:val="Summer 2017 Design Institute Dates and Locations"/>
        <w:tblDescription w:val="Summer 2017 Design Institute Dates and Locations"/>
      </w:tblPr>
      <w:tblGrid>
        <w:gridCol w:w="2444"/>
        <w:gridCol w:w="2670"/>
        <w:gridCol w:w="4236"/>
      </w:tblGrid>
      <w:tr w:rsidR="00D717BE" w:rsidRPr="00D717BE" w14:paraId="1E3EF4BE" w14:textId="77777777" w:rsidTr="00D717BE">
        <w:trPr>
          <w:tblHeader/>
        </w:trPr>
        <w:tc>
          <w:tcPr>
            <w:tcW w:w="1307"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413DDB3" w14:textId="77777777" w:rsidR="00753AC5" w:rsidRDefault="008A13A0" w:rsidP="00753AC5">
            <w:pPr>
              <w:pStyle w:val="TableParagraph"/>
              <w:spacing w:line="273" w:lineRule="exact"/>
              <w:ind w:left="547" w:hanging="241"/>
              <w:rPr>
                <w:rFonts w:ascii="Times New Roman" w:hAnsi="Times New Roman" w:cs="Times New Roman"/>
                <w:b/>
                <w:sz w:val="24"/>
                <w:szCs w:val="24"/>
              </w:rPr>
            </w:pPr>
            <w:r>
              <w:rPr>
                <w:rFonts w:ascii="Times New Roman" w:hAnsi="Times New Roman" w:cs="Times New Roman"/>
                <w:b/>
                <w:sz w:val="24"/>
                <w:szCs w:val="24"/>
              </w:rPr>
              <w:t xml:space="preserve">Statewide </w:t>
            </w:r>
            <w:r w:rsidR="00CD4848">
              <w:rPr>
                <w:rFonts w:ascii="Times New Roman" w:hAnsi="Times New Roman" w:cs="Times New Roman"/>
                <w:b/>
                <w:sz w:val="24"/>
                <w:szCs w:val="24"/>
              </w:rPr>
              <w:t xml:space="preserve">Virtual </w:t>
            </w:r>
            <w:r w:rsidR="00753AC5">
              <w:rPr>
                <w:rFonts w:ascii="Times New Roman" w:hAnsi="Times New Roman" w:cs="Times New Roman"/>
                <w:b/>
                <w:sz w:val="24"/>
                <w:szCs w:val="24"/>
              </w:rPr>
              <w:t xml:space="preserve">    </w:t>
            </w:r>
          </w:p>
          <w:p w14:paraId="7DAC9A43" w14:textId="105F5385" w:rsidR="00D717BE" w:rsidRPr="00D717BE" w:rsidRDefault="00CD4848" w:rsidP="00753AC5">
            <w:pPr>
              <w:pStyle w:val="TableParagraph"/>
              <w:spacing w:line="273" w:lineRule="exact"/>
              <w:ind w:left="547" w:hanging="241"/>
              <w:jc w:val="center"/>
              <w:rPr>
                <w:rFonts w:ascii="Times New Roman" w:hAnsi="Times New Roman" w:cs="Times New Roman"/>
                <w:b/>
                <w:sz w:val="24"/>
                <w:szCs w:val="24"/>
              </w:rPr>
            </w:pPr>
            <w:r>
              <w:rPr>
                <w:rFonts w:ascii="Times New Roman" w:hAnsi="Times New Roman" w:cs="Times New Roman"/>
                <w:b/>
                <w:sz w:val="24"/>
                <w:szCs w:val="24"/>
              </w:rPr>
              <w:t>Meeting</w:t>
            </w:r>
          </w:p>
        </w:tc>
        <w:tc>
          <w:tcPr>
            <w:tcW w:w="1428" w:type="pct"/>
            <w:vAlign w:val="center"/>
          </w:tcPr>
          <w:p w14:paraId="61A700A9" w14:textId="77777777" w:rsidR="00D717BE" w:rsidRPr="00D717BE" w:rsidRDefault="00D717BE" w:rsidP="00816C5D">
            <w:pPr>
              <w:jc w:val="center"/>
              <w:rPr>
                <w:rFonts w:ascii="Times New Roman" w:hAnsi="Times New Roman" w:cs="Times New Roman"/>
                <w:b/>
                <w:sz w:val="24"/>
                <w:szCs w:val="24"/>
              </w:rPr>
            </w:pPr>
            <w:r w:rsidRPr="00D717BE">
              <w:rPr>
                <w:rFonts w:ascii="Times New Roman" w:hAnsi="Times New Roman" w:cs="Times New Roman"/>
                <w:b/>
                <w:sz w:val="24"/>
                <w:szCs w:val="24"/>
              </w:rPr>
              <w:t>Date</w:t>
            </w:r>
          </w:p>
        </w:tc>
        <w:tc>
          <w:tcPr>
            <w:tcW w:w="2265" w:type="pct"/>
            <w:vAlign w:val="center"/>
          </w:tcPr>
          <w:p w14:paraId="5ED14B34" w14:textId="77777777" w:rsidR="00D717BE" w:rsidRPr="00D717BE" w:rsidRDefault="00D717BE" w:rsidP="00816C5D">
            <w:pPr>
              <w:jc w:val="center"/>
              <w:rPr>
                <w:rFonts w:ascii="Times New Roman" w:hAnsi="Times New Roman" w:cs="Times New Roman"/>
                <w:b/>
                <w:sz w:val="24"/>
                <w:szCs w:val="24"/>
              </w:rPr>
            </w:pPr>
            <w:r w:rsidRPr="00D717BE">
              <w:rPr>
                <w:rFonts w:ascii="Times New Roman" w:hAnsi="Times New Roman" w:cs="Times New Roman"/>
                <w:b/>
                <w:sz w:val="24"/>
                <w:szCs w:val="24"/>
              </w:rPr>
              <w:t>Location and Time</w:t>
            </w:r>
          </w:p>
        </w:tc>
      </w:tr>
      <w:tr w:rsidR="00D717BE" w:rsidRPr="00D717BE" w14:paraId="2DF5A5D2" w14:textId="77777777" w:rsidTr="008A13A0">
        <w:trPr>
          <w:trHeight w:val="629"/>
          <w:tblHeader/>
        </w:trPr>
        <w:tc>
          <w:tcPr>
            <w:tcW w:w="1307"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03FD13F" w14:textId="2D0B08FA" w:rsidR="00D717BE" w:rsidRPr="00273318" w:rsidRDefault="00273318" w:rsidP="00816C5D">
            <w:pPr>
              <w:jc w:val="center"/>
              <w:rPr>
                <w:rFonts w:ascii="Times New Roman" w:hAnsi="Times New Roman" w:cs="Times New Roman"/>
                <w:b/>
                <w:sz w:val="24"/>
                <w:szCs w:val="24"/>
              </w:rPr>
            </w:pPr>
            <w:r w:rsidRPr="00273318">
              <w:rPr>
                <w:rFonts w:ascii="Times New Roman" w:hAnsi="Times New Roman" w:cs="Times New Roman"/>
                <w:b/>
                <w:sz w:val="24"/>
                <w:szCs w:val="24"/>
              </w:rPr>
              <w:t>Virtual</w:t>
            </w:r>
          </w:p>
          <w:p w14:paraId="5B4B4EE1" w14:textId="4DA9760B" w:rsidR="00D717BE" w:rsidRPr="00D717BE" w:rsidRDefault="00D717BE" w:rsidP="00816C5D">
            <w:pPr>
              <w:jc w:val="center"/>
              <w:rPr>
                <w:rFonts w:ascii="Times New Roman" w:hAnsi="Times New Roman" w:cs="Times New Roman"/>
                <w:b/>
                <w:sz w:val="24"/>
                <w:szCs w:val="24"/>
              </w:rPr>
            </w:pPr>
          </w:p>
        </w:tc>
        <w:tc>
          <w:tcPr>
            <w:tcW w:w="1428" w:type="pct"/>
            <w:tcBorders>
              <w:bottom w:val="single" w:sz="4" w:space="0" w:color="auto"/>
            </w:tcBorders>
            <w:vAlign w:val="center"/>
          </w:tcPr>
          <w:p w14:paraId="228B999C" w14:textId="77777777" w:rsidR="008A13A0" w:rsidRDefault="008A13A0" w:rsidP="00816C5D">
            <w:pPr>
              <w:contextualSpacing/>
              <w:jc w:val="center"/>
              <w:rPr>
                <w:rFonts w:ascii="Times New Roman" w:hAnsi="Times New Roman" w:cs="Times New Roman"/>
                <w:sz w:val="24"/>
                <w:szCs w:val="24"/>
              </w:rPr>
            </w:pPr>
          </w:p>
          <w:p w14:paraId="5CCB7020" w14:textId="67AF036F" w:rsidR="00D717BE" w:rsidRPr="00D717BE" w:rsidRDefault="008A13A0" w:rsidP="00816C5D">
            <w:pPr>
              <w:contextualSpacing/>
              <w:jc w:val="center"/>
              <w:rPr>
                <w:rFonts w:ascii="Times New Roman" w:hAnsi="Times New Roman" w:cs="Times New Roman"/>
                <w:sz w:val="24"/>
                <w:szCs w:val="24"/>
              </w:rPr>
            </w:pPr>
            <w:r>
              <w:rPr>
                <w:rFonts w:ascii="Times New Roman" w:hAnsi="Times New Roman" w:cs="Times New Roman"/>
                <w:sz w:val="24"/>
                <w:szCs w:val="24"/>
              </w:rPr>
              <w:t xml:space="preserve">Tuesday, </w:t>
            </w:r>
            <w:r w:rsidR="00CD4848">
              <w:rPr>
                <w:rFonts w:ascii="Times New Roman" w:hAnsi="Times New Roman" w:cs="Times New Roman"/>
                <w:sz w:val="24"/>
                <w:szCs w:val="24"/>
              </w:rPr>
              <w:t>December 10</w:t>
            </w:r>
          </w:p>
          <w:p w14:paraId="0399710B" w14:textId="77777777" w:rsidR="00D717BE" w:rsidRPr="00D717BE" w:rsidRDefault="00D717BE" w:rsidP="00816C5D">
            <w:pPr>
              <w:jc w:val="center"/>
              <w:rPr>
                <w:rFonts w:ascii="Times New Roman" w:hAnsi="Times New Roman" w:cs="Times New Roman"/>
                <w:sz w:val="24"/>
                <w:szCs w:val="24"/>
              </w:rPr>
            </w:pPr>
          </w:p>
        </w:tc>
        <w:tc>
          <w:tcPr>
            <w:tcW w:w="2265" w:type="pct"/>
            <w:tcBorders>
              <w:bottom w:val="single" w:sz="4" w:space="0" w:color="auto"/>
            </w:tcBorders>
            <w:vAlign w:val="center"/>
          </w:tcPr>
          <w:p w14:paraId="5B7B8DA4" w14:textId="4FA19E27" w:rsidR="00D717BE" w:rsidRPr="00D717BE" w:rsidRDefault="003613BC" w:rsidP="008A13A0">
            <w:pPr>
              <w:jc w:val="center"/>
              <w:rPr>
                <w:rFonts w:ascii="Times New Roman" w:hAnsi="Times New Roman" w:cs="Times New Roman"/>
                <w:sz w:val="24"/>
                <w:szCs w:val="24"/>
              </w:rPr>
            </w:pPr>
            <w:r>
              <w:rPr>
                <w:rFonts w:ascii="Times New Roman" w:hAnsi="Times New Roman" w:cs="Times New Roman"/>
                <w:sz w:val="24"/>
                <w:szCs w:val="24"/>
              </w:rPr>
              <w:t>3:30-4:30</w:t>
            </w:r>
            <w:r w:rsidR="00CD4848" w:rsidRPr="00D717BE">
              <w:rPr>
                <w:rFonts w:ascii="Times New Roman" w:hAnsi="Times New Roman" w:cs="Times New Roman"/>
                <w:sz w:val="24"/>
                <w:szCs w:val="24"/>
              </w:rPr>
              <w:t xml:space="preserve"> p.m.</w:t>
            </w:r>
          </w:p>
        </w:tc>
      </w:tr>
    </w:tbl>
    <w:p w14:paraId="28CCA936" w14:textId="4AF72B15" w:rsidR="00D717BE" w:rsidRPr="00D717BE" w:rsidRDefault="00D717BE" w:rsidP="00D717BE">
      <w:pPr>
        <w:rPr>
          <w:szCs w:val="24"/>
        </w:rPr>
      </w:pPr>
      <w:bookmarkStart w:id="0" w:name="_GoBack"/>
      <w:bookmarkEnd w:id="0"/>
    </w:p>
    <w:tbl>
      <w:tblPr>
        <w:tblStyle w:val="TableGrid"/>
        <w:tblW w:w="5000" w:type="pct"/>
        <w:tblLook w:val="04A0" w:firstRow="1" w:lastRow="0" w:firstColumn="1" w:lastColumn="0" w:noHBand="0" w:noVBand="1"/>
        <w:tblCaption w:val="Summer 2017 Design Institute Dates and Locations"/>
        <w:tblDescription w:val="Summer 2017 Design Institute Dates and Locations"/>
      </w:tblPr>
      <w:tblGrid>
        <w:gridCol w:w="2444"/>
        <w:gridCol w:w="2670"/>
        <w:gridCol w:w="4236"/>
      </w:tblGrid>
      <w:tr w:rsidR="00D717BE" w:rsidRPr="00D717BE" w14:paraId="6339BAB9" w14:textId="77777777" w:rsidTr="00816C5D">
        <w:trPr>
          <w:tblHeader/>
        </w:trPr>
        <w:tc>
          <w:tcPr>
            <w:tcW w:w="1307" w:type="pct"/>
            <w:tcBorders>
              <w:top w:val="single" w:sz="4" w:space="0" w:color="auto"/>
              <w:left w:val="single" w:sz="4" w:space="0" w:color="auto"/>
              <w:bottom w:val="nil"/>
              <w:right w:val="single" w:sz="4" w:space="0" w:color="auto"/>
            </w:tcBorders>
            <w:shd w:val="clear" w:color="auto" w:fill="FDE9D9" w:themeFill="accent6" w:themeFillTint="33"/>
            <w:vAlign w:val="center"/>
          </w:tcPr>
          <w:p w14:paraId="4E84473F" w14:textId="5828C4DA" w:rsidR="00D717BE" w:rsidRPr="00D717BE" w:rsidRDefault="00D717BE" w:rsidP="00816C5D">
            <w:pPr>
              <w:jc w:val="center"/>
              <w:rPr>
                <w:rFonts w:ascii="Times New Roman" w:hAnsi="Times New Roman" w:cs="Times New Roman"/>
                <w:b/>
                <w:sz w:val="24"/>
                <w:szCs w:val="24"/>
              </w:rPr>
            </w:pPr>
            <w:r w:rsidRPr="00D717BE">
              <w:rPr>
                <w:rFonts w:ascii="Times New Roman" w:hAnsi="Times New Roman" w:cs="Times New Roman"/>
                <w:b/>
                <w:sz w:val="24"/>
                <w:szCs w:val="24"/>
              </w:rPr>
              <w:t>Face-to-Face Meetings</w:t>
            </w:r>
          </w:p>
        </w:tc>
        <w:tc>
          <w:tcPr>
            <w:tcW w:w="1428" w:type="pct"/>
            <w:vAlign w:val="center"/>
          </w:tcPr>
          <w:p w14:paraId="43AE126E" w14:textId="77777777" w:rsidR="00D717BE" w:rsidRPr="00D717BE" w:rsidRDefault="00D717BE" w:rsidP="00816C5D">
            <w:pPr>
              <w:jc w:val="center"/>
              <w:rPr>
                <w:rFonts w:ascii="Times New Roman" w:hAnsi="Times New Roman" w:cs="Times New Roman"/>
                <w:b/>
                <w:sz w:val="24"/>
                <w:szCs w:val="24"/>
              </w:rPr>
            </w:pPr>
            <w:r w:rsidRPr="00D717BE">
              <w:rPr>
                <w:rFonts w:ascii="Times New Roman" w:hAnsi="Times New Roman" w:cs="Times New Roman"/>
                <w:b/>
                <w:sz w:val="24"/>
                <w:szCs w:val="24"/>
              </w:rPr>
              <w:t>Date</w:t>
            </w:r>
          </w:p>
        </w:tc>
        <w:tc>
          <w:tcPr>
            <w:tcW w:w="2265" w:type="pct"/>
            <w:vAlign w:val="center"/>
          </w:tcPr>
          <w:p w14:paraId="0805D7F0" w14:textId="77777777" w:rsidR="00D717BE" w:rsidRPr="00D717BE" w:rsidRDefault="00D717BE" w:rsidP="00816C5D">
            <w:pPr>
              <w:jc w:val="center"/>
              <w:rPr>
                <w:rFonts w:ascii="Times New Roman" w:hAnsi="Times New Roman" w:cs="Times New Roman"/>
                <w:b/>
                <w:sz w:val="24"/>
                <w:szCs w:val="24"/>
              </w:rPr>
            </w:pPr>
            <w:r w:rsidRPr="00D717BE">
              <w:rPr>
                <w:rFonts w:ascii="Times New Roman" w:hAnsi="Times New Roman" w:cs="Times New Roman"/>
                <w:b/>
                <w:sz w:val="24"/>
                <w:szCs w:val="24"/>
              </w:rPr>
              <w:t>Location and Time</w:t>
            </w:r>
          </w:p>
        </w:tc>
      </w:tr>
      <w:tr w:rsidR="002A1C05" w:rsidRPr="00D717BE" w14:paraId="3B348E63" w14:textId="77777777" w:rsidTr="00816C5D">
        <w:trPr>
          <w:tblHeader/>
        </w:trPr>
        <w:tc>
          <w:tcPr>
            <w:tcW w:w="1307" w:type="pct"/>
            <w:vMerge w:val="restart"/>
            <w:tcBorders>
              <w:left w:val="single" w:sz="4" w:space="0" w:color="auto"/>
              <w:right w:val="single" w:sz="4" w:space="0" w:color="auto"/>
            </w:tcBorders>
            <w:shd w:val="clear" w:color="auto" w:fill="FDE9D9" w:themeFill="accent6" w:themeFillTint="33"/>
            <w:vAlign w:val="center"/>
          </w:tcPr>
          <w:p w14:paraId="1680BCDB" w14:textId="3CAB8DB8" w:rsidR="002A1C05" w:rsidRPr="00D717BE" w:rsidRDefault="00F60FC6" w:rsidP="00816C5D">
            <w:pPr>
              <w:jc w:val="center"/>
              <w:rPr>
                <w:b/>
                <w:szCs w:val="24"/>
              </w:rPr>
            </w:pPr>
            <w:r>
              <w:rPr>
                <w:rFonts w:ascii="Times New Roman" w:hAnsi="Times New Roman" w:cs="Times New Roman"/>
                <w:b/>
                <w:sz w:val="24"/>
                <w:szCs w:val="24"/>
              </w:rPr>
              <w:t>Regional Location</w:t>
            </w:r>
            <w:r w:rsidRPr="00D717BE">
              <w:rPr>
                <w:rFonts w:ascii="Times New Roman" w:hAnsi="Times New Roman" w:cs="Times New Roman"/>
                <w:b/>
                <w:sz w:val="24"/>
                <w:szCs w:val="24"/>
              </w:rPr>
              <w:t xml:space="preserve"> will be based on Participants Registration</w:t>
            </w:r>
          </w:p>
        </w:tc>
        <w:tc>
          <w:tcPr>
            <w:tcW w:w="1428" w:type="pct"/>
            <w:vAlign w:val="center"/>
          </w:tcPr>
          <w:p w14:paraId="63D9E3EA" w14:textId="29EB5444" w:rsidR="002A1C05" w:rsidRPr="008A13A0" w:rsidRDefault="00CD4848" w:rsidP="00F31D04">
            <w:pPr>
              <w:jc w:val="center"/>
              <w:rPr>
                <w:rFonts w:ascii="Times New Roman" w:hAnsi="Times New Roman" w:cs="Times New Roman"/>
                <w:sz w:val="24"/>
                <w:szCs w:val="24"/>
              </w:rPr>
            </w:pPr>
            <w:r w:rsidRPr="008A13A0">
              <w:rPr>
                <w:rFonts w:ascii="Times New Roman" w:hAnsi="Times New Roman" w:cs="Times New Roman"/>
                <w:sz w:val="24"/>
                <w:szCs w:val="24"/>
              </w:rPr>
              <w:t>Tuesday, October 22</w:t>
            </w:r>
          </w:p>
        </w:tc>
        <w:tc>
          <w:tcPr>
            <w:tcW w:w="2265" w:type="pct"/>
            <w:vAlign w:val="center"/>
          </w:tcPr>
          <w:p w14:paraId="532D58B3" w14:textId="77777777" w:rsidR="00CD4848" w:rsidRPr="00D717BE" w:rsidRDefault="00CD4848" w:rsidP="00CD4848">
            <w:pPr>
              <w:jc w:val="center"/>
              <w:rPr>
                <w:rFonts w:ascii="Times New Roman" w:hAnsi="Times New Roman" w:cs="Times New Roman"/>
                <w:sz w:val="24"/>
                <w:szCs w:val="24"/>
              </w:rPr>
            </w:pPr>
            <w:r w:rsidRPr="00D717BE">
              <w:rPr>
                <w:rFonts w:ascii="Times New Roman" w:hAnsi="Times New Roman" w:cs="Times New Roman"/>
                <w:sz w:val="24"/>
                <w:szCs w:val="24"/>
              </w:rPr>
              <w:t>TBD</w:t>
            </w:r>
          </w:p>
          <w:p w14:paraId="3909775A" w14:textId="0DB0B282" w:rsidR="002A1C05" w:rsidRPr="00D717BE" w:rsidRDefault="00CD4848" w:rsidP="00CD4848">
            <w:pPr>
              <w:jc w:val="center"/>
              <w:rPr>
                <w:szCs w:val="24"/>
              </w:rPr>
            </w:pPr>
            <w:r w:rsidRPr="00D717BE">
              <w:rPr>
                <w:rFonts w:ascii="Times New Roman" w:hAnsi="Times New Roman" w:cs="Times New Roman"/>
                <w:sz w:val="24"/>
                <w:szCs w:val="24"/>
              </w:rPr>
              <w:t>9:00 a.m.-4:00 p.m.</w:t>
            </w:r>
          </w:p>
        </w:tc>
      </w:tr>
      <w:tr w:rsidR="00CD4848" w:rsidRPr="00D717BE" w14:paraId="54D08CE1" w14:textId="77777777" w:rsidTr="00816C5D">
        <w:trPr>
          <w:tblHeader/>
        </w:trPr>
        <w:tc>
          <w:tcPr>
            <w:tcW w:w="1307" w:type="pct"/>
            <w:vMerge/>
            <w:tcBorders>
              <w:left w:val="single" w:sz="4" w:space="0" w:color="auto"/>
              <w:right w:val="single" w:sz="4" w:space="0" w:color="auto"/>
            </w:tcBorders>
            <w:shd w:val="clear" w:color="auto" w:fill="FDE9D9" w:themeFill="accent6" w:themeFillTint="33"/>
            <w:vAlign w:val="center"/>
          </w:tcPr>
          <w:p w14:paraId="15FF5BBB" w14:textId="77777777" w:rsidR="00CD4848" w:rsidRPr="00D717BE" w:rsidRDefault="00CD4848" w:rsidP="00816C5D">
            <w:pPr>
              <w:jc w:val="center"/>
              <w:rPr>
                <w:b/>
                <w:szCs w:val="24"/>
              </w:rPr>
            </w:pPr>
          </w:p>
        </w:tc>
        <w:tc>
          <w:tcPr>
            <w:tcW w:w="1428" w:type="pct"/>
            <w:vAlign w:val="center"/>
          </w:tcPr>
          <w:p w14:paraId="006ECD82" w14:textId="2971B106" w:rsidR="00CD4848" w:rsidRPr="008A13A0" w:rsidRDefault="00CD4848" w:rsidP="00F31D04">
            <w:pPr>
              <w:jc w:val="center"/>
              <w:rPr>
                <w:rFonts w:ascii="Times New Roman" w:hAnsi="Times New Roman" w:cs="Times New Roman"/>
                <w:sz w:val="24"/>
                <w:szCs w:val="24"/>
              </w:rPr>
            </w:pPr>
            <w:r w:rsidRPr="008A13A0">
              <w:rPr>
                <w:rFonts w:ascii="Times New Roman" w:hAnsi="Times New Roman" w:cs="Times New Roman"/>
                <w:sz w:val="24"/>
                <w:szCs w:val="24"/>
              </w:rPr>
              <w:t>Tuesday, November 12</w:t>
            </w:r>
          </w:p>
        </w:tc>
        <w:tc>
          <w:tcPr>
            <w:tcW w:w="2265" w:type="pct"/>
            <w:vAlign w:val="center"/>
          </w:tcPr>
          <w:p w14:paraId="15320669" w14:textId="77777777" w:rsidR="00CD4848" w:rsidRPr="00D717BE" w:rsidRDefault="00CD4848" w:rsidP="00CD4848">
            <w:pPr>
              <w:jc w:val="center"/>
              <w:rPr>
                <w:rFonts w:ascii="Times New Roman" w:hAnsi="Times New Roman" w:cs="Times New Roman"/>
                <w:sz w:val="24"/>
                <w:szCs w:val="24"/>
              </w:rPr>
            </w:pPr>
            <w:r w:rsidRPr="00D717BE">
              <w:rPr>
                <w:rFonts w:ascii="Times New Roman" w:hAnsi="Times New Roman" w:cs="Times New Roman"/>
                <w:sz w:val="24"/>
                <w:szCs w:val="24"/>
              </w:rPr>
              <w:t>TBD</w:t>
            </w:r>
          </w:p>
          <w:p w14:paraId="35CEAD06" w14:textId="3B2CA723" w:rsidR="00CD4848" w:rsidRPr="00D717BE" w:rsidRDefault="00CD4848" w:rsidP="00CD4848">
            <w:pPr>
              <w:jc w:val="center"/>
              <w:rPr>
                <w:szCs w:val="24"/>
              </w:rPr>
            </w:pPr>
            <w:r w:rsidRPr="00D717BE">
              <w:rPr>
                <w:rFonts w:ascii="Times New Roman" w:hAnsi="Times New Roman" w:cs="Times New Roman"/>
                <w:sz w:val="24"/>
                <w:szCs w:val="24"/>
              </w:rPr>
              <w:t>9:00 a.m.-4:00 p.m.</w:t>
            </w:r>
          </w:p>
        </w:tc>
      </w:tr>
      <w:tr w:rsidR="00CD4848" w:rsidRPr="00D717BE" w14:paraId="5D179889" w14:textId="77777777" w:rsidTr="00F31D04">
        <w:trPr>
          <w:tblHeader/>
        </w:trPr>
        <w:tc>
          <w:tcPr>
            <w:tcW w:w="1307" w:type="pct"/>
            <w:vMerge/>
            <w:tcBorders>
              <w:left w:val="single" w:sz="4" w:space="0" w:color="auto"/>
              <w:right w:val="single" w:sz="4" w:space="0" w:color="auto"/>
            </w:tcBorders>
            <w:shd w:val="clear" w:color="auto" w:fill="FDE9D9" w:themeFill="accent6" w:themeFillTint="33"/>
            <w:vAlign w:val="center"/>
          </w:tcPr>
          <w:p w14:paraId="1CEF9EB0" w14:textId="77777777" w:rsidR="00CD4848" w:rsidRPr="00D717BE" w:rsidRDefault="00CD4848" w:rsidP="00816C5D">
            <w:pPr>
              <w:jc w:val="center"/>
              <w:rPr>
                <w:szCs w:val="24"/>
              </w:rPr>
            </w:pPr>
          </w:p>
        </w:tc>
        <w:tc>
          <w:tcPr>
            <w:tcW w:w="1428" w:type="pct"/>
            <w:vAlign w:val="center"/>
          </w:tcPr>
          <w:p w14:paraId="2FA79537" w14:textId="2DA9FD34" w:rsidR="00CD4848" w:rsidRPr="008A13A0" w:rsidRDefault="008A13A0" w:rsidP="00816C5D">
            <w:pPr>
              <w:jc w:val="center"/>
              <w:rPr>
                <w:rFonts w:ascii="Times New Roman" w:hAnsi="Times New Roman" w:cs="Times New Roman"/>
                <w:sz w:val="24"/>
                <w:szCs w:val="24"/>
              </w:rPr>
            </w:pPr>
            <w:r>
              <w:rPr>
                <w:rFonts w:ascii="Times New Roman" w:hAnsi="Times New Roman" w:cs="Times New Roman"/>
                <w:sz w:val="24"/>
                <w:szCs w:val="24"/>
              </w:rPr>
              <w:t xml:space="preserve">Thursday, </w:t>
            </w:r>
            <w:r w:rsidR="00CD4848" w:rsidRPr="008A13A0">
              <w:rPr>
                <w:rFonts w:ascii="Times New Roman" w:hAnsi="Times New Roman" w:cs="Times New Roman"/>
                <w:sz w:val="24"/>
                <w:szCs w:val="24"/>
              </w:rPr>
              <w:t>January 16</w:t>
            </w:r>
          </w:p>
        </w:tc>
        <w:tc>
          <w:tcPr>
            <w:tcW w:w="2265" w:type="pct"/>
            <w:vAlign w:val="center"/>
          </w:tcPr>
          <w:p w14:paraId="0C129778" w14:textId="77777777" w:rsidR="008A13A0" w:rsidRPr="00D717BE" w:rsidRDefault="008A13A0" w:rsidP="008A13A0">
            <w:pPr>
              <w:jc w:val="center"/>
              <w:rPr>
                <w:rFonts w:ascii="Times New Roman" w:hAnsi="Times New Roman" w:cs="Times New Roman"/>
                <w:sz w:val="24"/>
                <w:szCs w:val="24"/>
              </w:rPr>
            </w:pPr>
            <w:r w:rsidRPr="00D717BE">
              <w:rPr>
                <w:rFonts w:ascii="Times New Roman" w:hAnsi="Times New Roman" w:cs="Times New Roman"/>
                <w:sz w:val="24"/>
                <w:szCs w:val="24"/>
              </w:rPr>
              <w:t>TBD</w:t>
            </w:r>
          </w:p>
          <w:p w14:paraId="4B141933" w14:textId="40497EAE" w:rsidR="00CD4848" w:rsidRPr="00D717BE" w:rsidRDefault="008A13A0" w:rsidP="008A13A0">
            <w:pPr>
              <w:jc w:val="center"/>
              <w:rPr>
                <w:szCs w:val="24"/>
              </w:rPr>
            </w:pPr>
            <w:r w:rsidRPr="00D717BE">
              <w:rPr>
                <w:rFonts w:ascii="Times New Roman" w:hAnsi="Times New Roman" w:cs="Times New Roman"/>
                <w:sz w:val="24"/>
                <w:szCs w:val="24"/>
              </w:rPr>
              <w:t>9:00 a.m.-4:00 p.m.</w:t>
            </w:r>
          </w:p>
        </w:tc>
      </w:tr>
      <w:tr w:rsidR="00CD4848" w:rsidRPr="00D717BE" w14:paraId="3A67294D" w14:textId="77777777" w:rsidTr="00F31D04">
        <w:trPr>
          <w:tblHeader/>
        </w:trPr>
        <w:tc>
          <w:tcPr>
            <w:tcW w:w="1307" w:type="pct"/>
            <w:vMerge/>
            <w:tcBorders>
              <w:left w:val="single" w:sz="4" w:space="0" w:color="auto"/>
              <w:right w:val="single" w:sz="4" w:space="0" w:color="auto"/>
            </w:tcBorders>
            <w:shd w:val="clear" w:color="auto" w:fill="FDE9D9" w:themeFill="accent6" w:themeFillTint="33"/>
            <w:vAlign w:val="center"/>
          </w:tcPr>
          <w:p w14:paraId="23ED866B" w14:textId="77777777" w:rsidR="00CD4848" w:rsidRPr="00D717BE" w:rsidRDefault="00CD4848" w:rsidP="00816C5D">
            <w:pPr>
              <w:jc w:val="center"/>
              <w:rPr>
                <w:szCs w:val="24"/>
              </w:rPr>
            </w:pPr>
          </w:p>
        </w:tc>
        <w:tc>
          <w:tcPr>
            <w:tcW w:w="1428" w:type="pct"/>
            <w:vAlign w:val="center"/>
          </w:tcPr>
          <w:p w14:paraId="6A4A6EC4" w14:textId="61660740" w:rsidR="00CD4848" w:rsidRPr="008A13A0" w:rsidRDefault="008A13A0" w:rsidP="00816C5D">
            <w:pPr>
              <w:jc w:val="center"/>
              <w:rPr>
                <w:rFonts w:ascii="Times New Roman" w:hAnsi="Times New Roman" w:cs="Times New Roman"/>
                <w:sz w:val="24"/>
                <w:szCs w:val="24"/>
              </w:rPr>
            </w:pPr>
            <w:r>
              <w:rPr>
                <w:rFonts w:ascii="Times New Roman" w:hAnsi="Times New Roman" w:cs="Times New Roman"/>
                <w:sz w:val="24"/>
                <w:szCs w:val="24"/>
              </w:rPr>
              <w:t xml:space="preserve">Thursday, </w:t>
            </w:r>
            <w:r w:rsidR="00CD4848" w:rsidRPr="008A13A0">
              <w:rPr>
                <w:rFonts w:ascii="Times New Roman" w:hAnsi="Times New Roman" w:cs="Times New Roman"/>
                <w:sz w:val="24"/>
                <w:szCs w:val="24"/>
              </w:rPr>
              <w:t>February 20</w:t>
            </w:r>
          </w:p>
        </w:tc>
        <w:tc>
          <w:tcPr>
            <w:tcW w:w="2265" w:type="pct"/>
            <w:vAlign w:val="center"/>
          </w:tcPr>
          <w:p w14:paraId="56E8E184" w14:textId="77777777" w:rsidR="008A13A0" w:rsidRPr="00D717BE" w:rsidRDefault="008A13A0" w:rsidP="008A13A0">
            <w:pPr>
              <w:jc w:val="center"/>
              <w:rPr>
                <w:rFonts w:ascii="Times New Roman" w:hAnsi="Times New Roman" w:cs="Times New Roman"/>
                <w:sz w:val="24"/>
                <w:szCs w:val="24"/>
              </w:rPr>
            </w:pPr>
            <w:r w:rsidRPr="00D717BE">
              <w:rPr>
                <w:rFonts w:ascii="Times New Roman" w:hAnsi="Times New Roman" w:cs="Times New Roman"/>
                <w:sz w:val="24"/>
                <w:szCs w:val="24"/>
              </w:rPr>
              <w:t>TBD</w:t>
            </w:r>
          </w:p>
          <w:p w14:paraId="44884260" w14:textId="3F207053" w:rsidR="00CD4848" w:rsidRPr="00D717BE" w:rsidRDefault="008A13A0" w:rsidP="008A13A0">
            <w:pPr>
              <w:jc w:val="center"/>
              <w:rPr>
                <w:szCs w:val="24"/>
              </w:rPr>
            </w:pPr>
            <w:r w:rsidRPr="00D717BE">
              <w:rPr>
                <w:rFonts w:ascii="Times New Roman" w:hAnsi="Times New Roman" w:cs="Times New Roman"/>
                <w:sz w:val="24"/>
                <w:szCs w:val="24"/>
              </w:rPr>
              <w:t>9:00 a.m.-4:00 p.m.</w:t>
            </w:r>
          </w:p>
        </w:tc>
      </w:tr>
      <w:tr w:rsidR="00F31D04" w:rsidRPr="00D717BE" w14:paraId="787078BD" w14:textId="77777777" w:rsidTr="00816C5D">
        <w:trPr>
          <w:tblHeader/>
        </w:trPr>
        <w:tc>
          <w:tcPr>
            <w:tcW w:w="1307" w:type="pct"/>
            <w:vMerge/>
            <w:tcBorders>
              <w:left w:val="single" w:sz="4" w:space="0" w:color="auto"/>
              <w:bottom w:val="single" w:sz="4" w:space="0" w:color="auto"/>
              <w:right w:val="single" w:sz="4" w:space="0" w:color="auto"/>
            </w:tcBorders>
            <w:shd w:val="clear" w:color="auto" w:fill="FDE9D9" w:themeFill="accent6" w:themeFillTint="33"/>
            <w:vAlign w:val="center"/>
          </w:tcPr>
          <w:p w14:paraId="6273101E" w14:textId="77777777" w:rsidR="00F31D04" w:rsidRPr="00D717BE" w:rsidRDefault="00F31D04" w:rsidP="00816C5D">
            <w:pPr>
              <w:jc w:val="center"/>
              <w:rPr>
                <w:szCs w:val="24"/>
              </w:rPr>
            </w:pPr>
          </w:p>
        </w:tc>
        <w:tc>
          <w:tcPr>
            <w:tcW w:w="1428" w:type="pct"/>
            <w:vAlign w:val="center"/>
          </w:tcPr>
          <w:p w14:paraId="79ABB6D9" w14:textId="77777777" w:rsidR="00273318" w:rsidRDefault="00273318" w:rsidP="00273318">
            <w:pPr>
              <w:jc w:val="center"/>
              <w:rPr>
                <w:rFonts w:ascii="Times New Roman" w:hAnsi="Times New Roman" w:cs="Times New Roman"/>
                <w:sz w:val="24"/>
                <w:szCs w:val="24"/>
              </w:rPr>
            </w:pPr>
            <w:r>
              <w:rPr>
                <w:rFonts w:ascii="Times New Roman" w:hAnsi="Times New Roman" w:cs="Times New Roman"/>
                <w:sz w:val="24"/>
                <w:szCs w:val="24"/>
              </w:rPr>
              <w:t>Friday-Saturday</w:t>
            </w:r>
            <w:r w:rsidR="00F31D04" w:rsidRPr="008A13A0">
              <w:rPr>
                <w:rFonts w:ascii="Times New Roman" w:hAnsi="Times New Roman" w:cs="Times New Roman"/>
                <w:sz w:val="24"/>
                <w:szCs w:val="24"/>
              </w:rPr>
              <w:t xml:space="preserve">, </w:t>
            </w:r>
          </w:p>
          <w:p w14:paraId="733E3FD0" w14:textId="4DBA2860" w:rsidR="00F31D04" w:rsidRPr="008A13A0" w:rsidRDefault="00CD4848" w:rsidP="00273318">
            <w:pPr>
              <w:jc w:val="center"/>
              <w:rPr>
                <w:rFonts w:ascii="Times New Roman" w:hAnsi="Times New Roman" w:cs="Times New Roman"/>
                <w:sz w:val="24"/>
                <w:szCs w:val="24"/>
              </w:rPr>
            </w:pPr>
            <w:r w:rsidRPr="008A13A0">
              <w:rPr>
                <w:rFonts w:ascii="Times New Roman" w:hAnsi="Times New Roman" w:cs="Times New Roman"/>
                <w:sz w:val="24"/>
                <w:szCs w:val="24"/>
              </w:rPr>
              <w:t>March</w:t>
            </w:r>
            <w:r w:rsidR="00F31D04" w:rsidRPr="008A13A0">
              <w:rPr>
                <w:rFonts w:ascii="Times New Roman" w:hAnsi="Times New Roman" w:cs="Times New Roman"/>
                <w:sz w:val="24"/>
                <w:szCs w:val="24"/>
              </w:rPr>
              <w:t xml:space="preserve"> </w:t>
            </w:r>
            <w:r w:rsidRPr="008A13A0">
              <w:rPr>
                <w:rFonts w:ascii="Times New Roman" w:hAnsi="Times New Roman" w:cs="Times New Roman"/>
                <w:sz w:val="24"/>
                <w:szCs w:val="24"/>
              </w:rPr>
              <w:t>20-21</w:t>
            </w:r>
          </w:p>
        </w:tc>
        <w:tc>
          <w:tcPr>
            <w:tcW w:w="2265" w:type="pct"/>
            <w:vAlign w:val="center"/>
          </w:tcPr>
          <w:p w14:paraId="4A9AC306" w14:textId="77777777" w:rsidR="00F31D04" w:rsidRPr="00D717BE" w:rsidRDefault="00F31D04" w:rsidP="00F31D04">
            <w:pPr>
              <w:jc w:val="center"/>
              <w:rPr>
                <w:rFonts w:ascii="Times New Roman" w:hAnsi="Times New Roman" w:cs="Times New Roman"/>
                <w:sz w:val="24"/>
                <w:szCs w:val="24"/>
              </w:rPr>
            </w:pPr>
            <w:r w:rsidRPr="00D717BE">
              <w:rPr>
                <w:rFonts w:ascii="Times New Roman" w:hAnsi="Times New Roman" w:cs="Times New Roman"/>
                <w:sz w:val="24"/>
                <w:szCs w:val="24"/>
              </w:rPr>
              <w:t>TBD</w:t>
            </w:r>
          </w:p>
          <w:p w14:paraId="36230480" w14:textId="2E38899C" w:rsidR="00F31D04" w:rsidRPr="00D717BE" w:rsidRDefault="00F31D04" w:rsidP="00F31D04">
            <w:pPr>
              <w:jc w:val="center"/>
              <w:rPr>
                <w:szCs w:val="24"/>
              </w:rPr>
            </w:pPr>
            <w:r w:rsidRPr="00D717BE">
              <w:rPr>
                <w:rFonts w:ascii="Times New Roman" w:hAnsi="Times New Roman" w:cs="Times New Roman"/>
                <w:sz w:val="24"/>
                <w:szCs w:val="24"/>
              </w:rPr>
              <w:t>9:00 a.m.-4:00 p.m.</w:t>
            </w:r>
          </w:p>
        </w:tc>
      </w:tr>
    </w:tbl>
    <w:p w14:paraId="007C212B" w14:textId="72FB5F55" w:rsidR="00D717BE" w:rsidRDefault="00D717BE" w:rsidP="00D717BE">
      <w:pPr>
        <w:rPr>
          <w:szCs w:val="24"/>
        </w:rPr>
      </w:pPr>
    </w:p>
    <w:tbl>
      <w:tblPr>
        <w:tblStyle w:val="TableGrid"/>
        <w:tblW w:w="5000" w:type="pct"/>
        <w:tblLook w:val="04A0" w:firstRow="1" w:lastRow="0" w:firstColumn="1" w:lastColumn="0" w:noHBand="0" w:noVBand="1"/>
        <w:tblCaption w:val="Summer 2017 Design Institute Dates and Locations"/>
        <w:tblDescription w:val="Summer 2017 Design Institute Dates and Locations"/>
      </w:tblPr>
      <w:tblGrid>
        <w:gridCol w:w="2444"/>
        <w:gridCol w:w="2670"/>
        <w:gridCol w:w="4236"/>
      </w:tblGrid>
      <w:tr w:rsidR="00F31D04" w:rsidRPr="00D717BE" w14:paraId="273E0941" w14:textId="77777777" w:rsidTr="00816C5D">
        <w:trPr>
          <w:tblHeader/>
        </w:trPr>
        <w:tc>
          <w:tcPr>
            <w:tcW w:w="1307" w:type="pct"/>
            <w:tcBorders>
              <w:top w:val="single" w:sz="4" w:space="0" w:color="auto"/>
              <w:left w:val="single" w:sz="4" w:space="0" w:color="auto"/>
              <w:bottom w:val="nil"/>
              <w:right w:val="single" w:sz="4" w:space="0" w:color="auto"/>
            </w:tcBorders>
            <w:shd w:val="clear" w:color="auto" w:fill="E5DFEC" w:themeFill="accent4" w:themeFillTint="33"/>
            <w:vAlign w:val="center"/>
          </w:tcPr>
          <w:p w14:paraId="3A94213B" w14:textId="5DA2B7B1" w:rsidR="00F31D04" w:rsidRPr="00D717BE" w:rsidRDefault="00F31D04" w:rsidP="00816C5D">
            <w:pPr>
              <w:jc w:val="center"/>
              <w:rPr>
                <w:rFonts w:ascii="Times New Roman" w:hAnsi="Times New Roman" w:cs="Times New Roman"/>
                <w:b/>
                <w:sz w:val="24"/>
                <w:szCs w:val="24"/>
              </w:rPr>
            </w:pPr>
            <w:r w:rsidRPr="00D717BE">
              <w:rPr>
                <w:rFonts w:ascii="Times New Roman" w:hAnsi="Times New Roman" w:cs="Times New Roman"/>
                <w:b/>
                <w:sz w:val="24"/>
                <w:szCs w:val="24"/>
              </w:rPr>
              <w:t>Statewide</w:t>
            </w:r>
            <w:r>
              <w:rPr>
                <w:rFonts w:ascii="Times New Roman" w:hAnsi="Times New Roman" w:cs="Times New Roman"/>
                <w:b/>
                <w:sz w:val="24"/>
                <w:szCs w:val="24"/>
              </w:rPr>
              <w:t xml:space="preserve"> Culminating</w:t>
            </w:r>
          </w:p>
          <w:p w14:paraId="5FCBB098" w14:textId="6E0BAC85" w:rsidR="00F31D04" w:rsidRPr="00D717BE" w:rsidRDefault="00F31D04" w:rsidP="00816C5D">
            <w:pPr>
              <w:jc w:val="center"/>
              <w:rPr>
                <w:rFonts w:ascii="Times New Roman" w:hAnsi="Times New Roman" w:cs="Times New Roman"/>
                <w:b/>
                <w:sz w:val="24"/>
                <w:szCs w:val="24"/>
              </w:rPr>
            </w:pPr>
            <w:r w:rsidRPr="00D717BE">
              <w:rPr>
                <w:rFonts w:ascii="Times New Roman" w:hAnsi="Times New Roman" w:cs="Times New Roman"/>
                <w:b/>
                <w:sz w:val="24"/>
                <w:szCs w:val="24"/>
              </w:rPr>
              <w:t xml:space="preserve"> Meeting</w:t>
            </w:r>
          </w:p>
        </w:tc>
        <w:tc>
          <w:tcPr>
            <w:tcW w:w="1428" w:type="pct"/>
            <w:vAlign w:val="center"/>
          </w:tcPr>
          <w:p w14:paraId="2442A118" w14:textId="77777777" w:rsidR="00F31D04" w:rsidRPr="00D717BE" w:rsidRDefault="00F31D04" w:rsidP="00816C5D">
            <w:pPr>
              <w:jc w:val="center"/>
              <w:rPr>
                <w:rFonts w:ascii="Times New Roman" w:hAnsi="Times New Roman" w:cs="Times New Roman"/>
                <w:b/>
                <w:sz w:val="24"/>
                <w:szCs w:val="24"/>
              </w:rPr>
            </w:pPr>
            <w:r w:rsidRPr="00D717BE">
              <w:rPr>
                <w:rFonts w:ascii="Times New Roman" w:hAnsi="Times New Roman" w:cs="Times New Roman"/>
                <w:b/>
                <w:sz w:val="24"/>
                <w:szCs w:val="24"/>
              </w:rPr>
              <w:t>Date</w:t>
            </w:r>
          </w:p>
        </w:tc>
        <w:tc>
          <w:tcPr>
            <w:tcW w:w="2265" w:type="pct"/>
            <w:vAlign w:val="center"/>
          </w:tcPr>
          <w:p w14:paraId="2B2AE272" w14:textId="77777777" w:rsidR="00F31D04" w:rsidRPr="00D717BE" w:rsidRDefault="00F31D04" w:rsidP="00816C5D">
            <w:pPr>
              <w:jc w:val="center"/>
              <w:rPr>
                <w:rFonts w:ascii="Times New Roman" w:hAnsi="Times New Roman" w:cs="Times New Roman"/>
                <w:b/>
                <w:sz w:val="24"/>
                <w:szCs w:val="24"/>
              </w:rPr>
            </w:pPr>
            <w:r w:rsidRPr="00D717BE">
              <w:rPr>
                <w:rFonts w:ascii="Times New Roman" w:hAnsi="Times New Roman" w:cs="Times New Roman"/>
                <w:b/>
                <w:sz w:val="24"/>
                <w:szCs w:val="24"/>
              </w:rPr>
              <w:t>Location and Time</w:t>
            </w:r>
          </w:p>
        </w:tc>
      </w:tr>
      <w:tr w:rsidR="00F31D04" w:rsidRPr="00D717BE" w14:paraId="005303C5" w14:textId="77777777" w:rsidTr="00816C5D">
        <w:trPr>
          <w:tblHeader/>
        </w:trPr>
        <w:tc>
          <w:tcPr>
            <w:tcW w:w="1307" w:type="pct"/>
            <w:tcBorders>
              <w:top w:val="nil"/>
              <w:left w:val="single" w:sz="4" w:space="0" w:color="auto"/>
              <w:bottom w:val="single" w:sz="4" w:space="0" w:color="auto"/>
              <w:right w:val="single" w:sz="4" w:space="0" w:color="auto"/>
            </w:tcBorders>
            <w:shd w:val="clear" w:color="auto" w:fill="E5DFEC" w:themeFill="accent4" w:themeFillTint="33"/>
            <w:vAlign w:val="center"/>
          </w:tcPr>
          <w:p w14:paraId="11F5D44A" w14:textId="77777777" w:rsidR="00F31D04" w:rsidRPr="00D717BE" w:rsidRDefault="00F31D04" w:rsidP="00816C5D">
            <w:pPr>
              <w:jc w:val="center"/>
              <w:rPr>
                <w:rFonts w:ascii="Times New Roman" w:hAnsi="Times New Roman" w:cs="Times New Roman"/>
                <w:sz w:val="24"/>
                <w:szCs w:val="24"/>
              </w:rPr>
            </w:pPr>
          </w:p>
        </w:tc>
        <w:tc>
          <w:tcPr>
            <w:tcW w:w="1428" w:type="pct"/>
            <w:vAlign w:val="center"/>
          </w:tcPr>
          <w:p w14:paraId="1EDDCDE9" w14:textId="58765EE5" w:rsidR="00F31D04" w:rsidRPr="00D717BE" w:rsidRDefault="00355E41" w:rsidP="00816C5D">
            <w:pPr>
              <w:jc w:val="center"/>
              <w:rPr>
                <w:rFonts w:ascii="Times New Roman" w:hAnsi="Times New Roman" w:cs="Times New Roman"/>
                <w:sz w:val="24"/>
                <w:szCs w:val="24"/>
              </w:rPr>
            </w:pPr>
            <w:r>
              <w:rPr>
                <w:rFonts w:ascii="Times New Roman" w:hAnsi="Times New Roman" w:cs="Times New Roman"/>
                <w:sz w:val="24"/>
                <w:szCs w:val="24"/>
              </w:rPr>
              <w:t>Wednesday-Thursday</w:t>
            </w:r>
            <w:r w:rsidR="00CD4848">
              <w:rPr>
                <w:rFonts w:ascii="Times New Roman" w:hAnsi="Times New Roman" w:cs="Times New Roman"/>
                <w:sz w:val="24"/>
                <w:szCs w:val="24"/>
              </w:rPr>
              <w:t>, June 24-25</w:t>
            </w:r>
          </w:p>
        </w:tc>
        <w:tc>
          <w:tcPr>
            <w:tcW w:w="2265" w:type="pct"/>
            <w:vAlign w:val="center"/>
          </w:tcPr>
          <w:p w14:paraId="3E3131DF" w14:textId="783B24EF" w:rsidR="00F31D04" w:rsidRPr="00D717BE" w:rsidRDefault="00CD4848" w:rsidP="00816C5D">
            <w:pPr>
              <w:jc w:val="center"/>
              <w:rPr>
                <w:rFonts w:ascii="Times New Roman" w:hAnsi="Times New Roman" w:cs="Times New Roman"/>
                <w:sz w:val="24"/>
                <w:szCs w:val="24"/>
              </w:rPr>
            </w:pPr>
            <w:r>
              <w:rPr>
                <w:rFonts w:ascii="Times New Roman" w:hAnsi="Times New Roman" w:cs="Times New Roman"/>
                <w:sz w:val="24"/>
                <w:szCs w:val="24"/>
              </w:rPr>
              <w:t>9:00-4</w:t>
            </w:r>
            <w:r w:rsidR="00F31D04" w:rsidRPr="00D717BE">
              <w:rPr>
                <w:rFonts w:ascii="Times New Roman" w:hAnsi="Times New Roman" w:cs="Times New Roman"/>
                <w:sz w:val="24"/>
                <w:szCs w:val="24"/>
              </w:rPr>
              <w:t>:00 p.m.</w:t>
            </w:r>
          </w:p>
        </w:tc>
      </w:tr>
    </w:tbl>
    <w:p w14:paraId="6CE806D2" w14:textId="02439904" w:rsidR="00F31D04" w:rsidRPr="00F731FF" w:rsidRDefault="00F31D04" w:rsidP="00D717BE">
      <w:pPr>
        <w:rPr>
          <w:szCs w:val="24"/>
        </w:rPr>
      </w:pPr>
    </w:p>
    <w:p w14:paraId="51537DBF" w14:textId="77777777" w:rsidR="00D717BE" w:rsidRDefault="00D717BE" w:rsidP="00D717BE">
      <w:pPr>
        <w:spacing w:line="240" w:lineRule="auto"/>
        <w:rPr>
          <w:b/>
          <w:color w:val="000000"/>
          <w:szCs w:val="24"/>
        </w:rPr>
      </w:pPr>
      <w:r w:rsidRPr="00EB28B3">
        <w:rPr>
          <w:b/>
          <w:color w:val="000000"/>
          <w:szCs w:val="24"/>
        </w:rPr>
        <w:t>Travel</w:t>
      </w:r>
      <w:r>
        <w:rPr>
          <w:b/>
          <w:color w:val="000000"/>
          <w:szCs w:val="24"/>
        </w:rPr>
        <w:t xml:space="preserve"> Reimbursement </w:t>
      </w:r>
    </w:p>
    <w:p w14:paraId="6E4AD702" w14:textId="2C484943" w:rsidR="00D717BE" w:rsidRDefault="00D717BE" w:rsidP="00273318">
      <w:pPr>
        <w:spacing w:line="240" w:lineRule="auto"/>
        <w:rPr>
          <w:color w:val="000000"/>
          <w:szCs w:val="24"/>
        </w:rPr>
      </w:pPr>
      <w:r w:rsidRPr="00D11F72">
        <w:rPr>
          <w:color w:val="000000"/>
          <w:szCs w:val="24"/>
        </w:rPr>
        <w:t xml:space="preserve">Districts </w:t>
      </w:r>
      <w:proofErr w:type="gramStart"/>
      <w:r w:rsidRPr="00D11F72">
        <w:rPr>
          <w:color w:val="000000"/>
          <w:szCs w:val="24"/>
        </w:rPr>
        <w:t>will be reimbursed</w:t>
      </w:r>
      <w:proofErr w:type="gramEnd"/>
      <w:r w:rsidRPr="00D11F72">
        <w:rPr>
          <w:color w:val="000000"/>
          <w:szCs w:val="24"/>
        </w:rPr>
        <w:t xml:space="preserve"> for hotel and mileage at the state per diem for any participant tha</w:t>
      </w:r>
      <w:r>
        <w:rPr>
          <w:color w:val="000000"/>
          <w:szCs w:val="24"/>
        </w:rPr>
        <w:t xml:space="preserve">t meets state travel guidelines </w:t>
      </w:r>
      <w:r w:rsidR="00273318">
        <w:rPr>
          <w:color w:val="000000"/>
          <w:szCs w:val="24"/>
        </w:rPr>
        <w:t>for March 21, June 24, and June 25</w:t>
      </w:r>
      <w:r w:rsidR="00F41AB8">
        <w:rPr>
          <w:color w:val="000000"/>
          <w:szCs w:val="24"/>
        </w:rPr>
        <w:t>.</w:t>
      </w:r>
      <w:r w:rsidR="005D3EB0">
        <w:rPr>
          <w:color w:val="000000"/>
          <w:szCs w:val="24"/>
        </w:rPr>
        <w:t xml:space="preserve"> </w:t>
      </w:r>
    </w:p>
    <w:p w14:paraId="5C74B65C" w14:textId="77777777" w:rsidR="00273318" w:rsidRDefault="00273318" w:rsidP="00273318">
      <w:pPr>
        <w:spacing w:line="240" w:lineRule="auto"/>
        <w:rPr>
          <w:rFonts w:eastAsiaTheme="minorHAnsi" w:cstheme="minorBidi"/>
          <w:b/>
          <w:szCs w:val="22"/>
        </w:rPr>
      </w:pPr>
    </w:p>
    <w:p w14:paraId="0FBFDE34" w14:textId="27010C8A" w:rsidR="00DB5A14" w:rsidRPr="00AE1251" w:rsidRDefault="00DB5A14" w:rsidP="00DB5A14">
      <w:pPr>
        <w:spacing w:after="200" w:line="240" w:lineRule="auto"/>
        <w:contextualSpacing/>
        <w:rPr>
          <w:rFonts w:eastAsiaTheme="minorHAnsi" w:cstheme="minorBidi"/>
          <w:b/>
          <w:szCs w:val="22"/>
        </w:rPr>
      </w:pPr>
      <w:r w:rsidRPr="00DB5A14">
        <w:rPr>
          <w:rFonts w:eastAsiaTheme="minorHAnsi" w:cstheme="minorBidi"/>
          <w:b/>
          <w:szCs w:val="22"/>
        </w:rPr>
        <w:t>General Information</w:t>
      </w:r>
    </w:p>
    <w:p w14:paraId="7E290AA1" w14:textId="0AC2C082" w:rsidR="00343F4D" w:rsidRDefault="00DB5A14" w:rsidP="00C26D8E">
      <w:pPr>
        <w:pStyle w:val="Default"/>
        <w:rPr>
          <w:sz w:val="23"/>
          <w:szCs w:val="23"/>
        </w:rPr>
      </w:pPr>
      <w:r w:rsidRPr="00DB5A14">
        <w:rPr>
          <w:rFonts w:eastAsiaTheme="minorHAnsi" w:cstheme="minorBidi"/>
          <w:szCs w:val="22"/>
        </w:rPr>
        <w:t>All face-to-face sessions will begin at 9:00 a.m. and conclude by 4:00</w:t>
      </w:r>
      <w:r w:rsidR="00E0006B">
        <w:rPr>
          <w:rFonts w:eastAsiaTheme="minorHAnsi" w:cstheme="minorBidi"/>
          <w:szCs w:val="22"/>
        </w:rPr>
        <w:t xml:space="preserve"> p.m. Sign-in will begin at 8:30</w:t>
      </w:r>
      <w:r w:rsidRPr="00DB5A14">
        <w:rPr>
          <w:rFonts w:eastAsiaTheme="minorHAnsi" w:cstheme="minorBidi"/>
          <w:szCs w:val="22"/>
        </w:rPr>
        <w:t xml:space="preserve"> a.m. </w:t>
      </w:r>
      <w:r w:rsidR="00343F4D">
        <w:rPr>
          <w:sz w:val="23"/>
          <w:szCs w:val="23"/>
        </w:rPr>
        <w:t>Participants should br</w:t>
      </w:r>
      <w:r w:rsidR="00E0006B">
        <w:rPr>
          <w:sz w:val="23"/>
          <w:szCs w:val="23"/>
        </w:rPr>
        <w:t>ing copies of your grade level</w:t>
      </w:r>
      <w:r w:rsidR="00343F4D">
        <w:rPr>
          <w:sz w:val="23"/>
          <w:szCs w:val="23"/>
        </w:rPr>
        <w:t xml:space="preserve"> </w:t>
      </w:r>
      <w:r w:rsidR="00343F4D">
        <w:rPr>
          <w:i/>
          <w:iCs/>
          <w:sz w:val="23"/>
          <w:szCs w:val="23"/>
        </w:rPr>
        <w:t>South Carolina College- and Career-Ready Standards</w:t>
      </w:r>
      <w:r w:rsidR="00343F4D">
        <w:rPr>
          <w:sz w:val="23"/>
          <w:szCs w:val="23"/>
        </w:rPr>
        <w:t xml:space="preserve">, devices, a notebook, and writing utensil. </w:t>
      </w:r>
      <w:r w:rsidR="00343F4D" w:rsidRPr="00E0006B">
        <w:rPr>
          <w:sz w:val="23"/>
          <w:szCs w:val="23"/>
        </w:rPr>
        <w:t xml:space="preserve">Lunch </w:t>
      </w:r>
      <w:proofErr w:type="gramStart"/>
      <w:r w:rsidR="00343F4D" w:rsidRPr="00E0006B">
        <w:rPr>
          <w:sz w:val="23"/>
          <w:szCs w:val="23"/>
        </w:rPr>
        <w:t>will be p</w:t>
      </w:r>
      <w:r w:rsidR="00355E41" w:rsidRPr="00E0006B">
        <w:rPr>
          <w:sz w:val="23"/>
          <w:szCs w:val="23"/>
        </w:rPr>
        <w:t>rovided</w:t>
      </w:r>
      <w:proofErr w:type="gramEnd"/>
      <w:r w:rsidR="00355E41" w:rsidRPr="00E0006B">
        <w:rPr>
          <w:sz w:val="23"/>
          <w:szCs w:val="23"/>
        </w:rPr>
        <w:t xml:space="preserve"> on </w:t>
      </w:r>
      <w:r w:rsidR="00E0006B" w:rsidRPr="00E0006B">
        <w:rPr>
          <w:sz w:val="23"/>
          <w:szCs w:val="23"/>
        </w:rPr>
        <w:t>March 21, June 24, and June 25. For all other dates within the yearlong series, t</w:t>
      </w:r>
      <w:r w:rsidR="00343F4D" w:rsidRPr="00E0006B">
        <w:rPr>
          <w:sz w:val="23"/>
          <w:szCs w:val="23"/>
        </w:rPr>
        <w:t xml:space="preserve">ime </w:t>
      </w:r>
      <w:proofErr w:type="gramStart"/>
      <w:r w:rsidR="00343F4D" w:rsidRPr="00E0006B">
        <w:rPr>
          <w:sz w:val="23"/>
          <w:szCs w:val="23"/>
        </w:rPr>
        <w:t>will be allotted</w:t>
      </w:r>
      <w:proofErr w:type="gramEnd"/>
      <w:r w:rsidR="00343F4D" w:rsidRPr="00E0006B">
        <w:rPr>
          <w:sz w:val="23"/>
          <w:szCs w:val="23"/>
        </w:rPr>
        <w:t xml:space="preserve"> for participants to leave the</w:t>
      </w:r>
      <w:r w:rsidR="00C26D8E" w:rsidRPr="00E0006B">
        <w:rPr>
          <w:sz w:val="23"/>
          <w:szCs w:val="23"/>
        </w:rPr>
        <w:t xml:space="preserve"> site</w:t>
      </w:r>
      <w:r w:rsidR="00E0006B" w:rsidRPr="00E0006B">
        <w:rPr>
          <w:sz w:val="23"/>
          <w:szCs w:val="23"/>
        </w:rPr>
        <w:t xml:space="preserve"> for lunch.</w:t>
      </w:r>
    </w:p>
    <w:p w14:paraId="46AA9BF4" w14:textId="6C320FD4" w:rsidR="00C26D8E" w:rsidRPr="00DB5A14" w:rsidRDefault="00C26D8E" w:rsidP="00DB5A14">
      <w:pPr>
        <w:spacing w:after="200" w:line="240" w:lineRule="auto"/>
        <w:contextualSpacing/>
        <w:rPr>
          <w:rFonts w:eastAsiaTheme="minorHAnsi" w:cstheme="minorBidi"/>
          <w:szCs w:val="22"/>
        </w:rPr>
      </w:pPr>
    </w:p>
    <w:p w14:paraId="058DBB81" w14:textId="77777777" w:rsidR="00E0006B" w:rsidRDefault="00E0006B" w:rsidP="00DB5A14">
      <w:pPr>
        <w:spacing w:after="200" w:line="240" w:lineRule="auto"/>
        <w:contextualSpacing/>
        <w:rPr>
          <w:rFonts w:eastAsiaTheme="minorHAnsi" w:cstheme="minorBidi"/>
          <w:b/>
          <w:szCs w:val="22"/>
        </w:rPr>
      </w:pPr>
    </w:p>
    <w:p w14:paraId="374BE958" w14:textId="27D3DB38" w:rsidR="00DB5A14" w:rsidRPr="00DB5A14" w:rsidRDefault="00DB5A14" w:rsidP="00DB5A14">
      <w:pPr>
        <w:spacing w:after="200" w:line="240" w:lineRule="auto"/>
        <w:contextualSpacing/>
        <w:rPr>
          <w:rFonts w:eastAsiaTheme="minorHAnsi" w:cstheme="minorBidi"/>
          <w:szCs w:val="22"/>
        </w:rPr>
      </w:pPr>
      <w:r w:rsidRPr="00DB5A14">
        <w:rPr>
          <w:rFonts w:eastAsiaTheme="minorHAnsi" w:cstheme="minorBidi"/>
          <w:b/>
          <w:szCs w:val="22"/>
        </w:rPr>
        <w:t>Registration</w:t>
      </w:r>
      <w:r w:rsidRPr="00DB5A14">
        <w:rPr>
          <w:rFonts w:eastAsiaTheme="minorHAnsi" w:cstheme="minorBidi"/>
          <w:szCs w:val="22"/>
        </w:rPr>
        <w:t xml:space="preserve"> </w:t>
      </w:r>
    </w:p>
    <w:p w14:paraId="49D6370B" w14:textId="3B290676" w:rsidR="00343F4D" w:rsidRDefault="00DB5A14" w:rsidP="00DB5A14">
      <w:pPr>
        <w:spacing w:after="200" w:line="240" w:lineRule="auto"/>
        <w:contextualSpacing/>
        <w:rPr>
          <w:rFonts w:eastAsiaTheme="minorHAnsi" w:cstheme="minorBidi"/>
          <w:szCs w:val="22"/>
        </w:rPr>
      </w:pPr>
      <w:r w:rsidRPr="00DB5A14">
        <w:rPr>
          <w:rFonts w:eastAsiaTheme="minorHAnsi" w:cstheme="minorBidi"/>
          <w:szCs w:val="22"/>
        </w:rPr>
        <w:t xml:space="preserve">Registration </w:t>
      </w:r>
      <w:proofErr w:type="gramStart"/>
      <w:r w:rsidRPr="00DB5A14">
        <w:rPr>
          <w:rFonts w:eastAsiaTheme="minorHAnsi" w:cstheme="minorBidi"/>
          <w:szCs w:val="22"/>
        </w:rPr>
        <w:t>must be submitted</w:t>
      </w:r>
      <w:proofErr w:type="gramEnd"/>
      <w:r w:rsidRPr="00DB5A14">
        <w:rPr>
          <w:rFonts w:eastAsiaTheme="minorHAnsi" w:cstheme="minorBidi"/>
          <w:szCs w:val="22"/>
        </w:rPr>
        <w:t xml:space="preserve"> </w:t>
      </w:r>
      <w:r w:rsidRPr="00D717BE">
        <w:rPr>
          <w:rFonts w:eastAsiaTheme="minorHAnsi" w:cstheme="minorBidi"/>
          <w:szCs w:val="22"/>
        </w:rPr>
        <w:t xml:space="preserve">online via this </w:t>
      </w:r>
      <w:hyperlink r:id="rId14" w:history="1">
        <w:r w:rsidRPr="00E8541E">
          <w:rPr>
            <w:rStyle w:val="Hyperlink"/>
            <w:rFonts w:eastAsiaTheme="minorHAnsi" w:cstheme="minorBidi"/>
            <w:szCs w:val="22"/>
          </w:rPr>
          <w:t>registration link.</w:t>
        </w:r>
      </w:hyperlink>
      <w:r w:rsidRPr="00111CEA">
        <w:rPr>
          <w:rFonts w:eastAsiaTheme="minorHAnsi" w:cstheme="minorBidi"/>
          <w:szCs w:val="22"/>
        </w:rPr>
        <w:t xml:space="preserve"> Registration</w:t>
      </w:r>
      <w:r w:rsidRPr="00DB5A14">
        <w:rPr>
          <w:rFonts w:eastAsiaTheme="minorHAnsi" w:cstheme="minorBidi"/>
          <w:szCs w:val="22"/>
        </w:rPr>
        <w:t xml:space="preserve"> for this professional development opportunity will close by </w:t>
      </w:r>
      <w:r w:rsidR="00343F4D">
        <w:rPr>
          <w:rFonts w:eastAsiaTheme="minorHAnsi" w:cstheme="minorBidi"/>
          <w:szCs w:val="22"/>
        </w:rPr>
        <w:t xml:space="preserve">Monday, </w:t>
      </w:r>
      <w:r w:rsidR="00E32A13">
        <w:rPr>
          <w:rFonts w:eastAsiaTheme="minorHAnsi" w:cstheme="minorBidi"/>
          <w:szCs w:val="22"/>
        </w:rPr>
        <w:t>September 9</w:t>
      </w:r>
      <w:r w:rsidR="00343F4D">
        <w:rPr>
          <w:rFonts w:eastAsiaTheme="minorHAnsi" w:cstheme="minorBidi"/>
          <w:szCs w:val="22"/>
        </w:rPr>
        <w:t>.</w:t>
      </w:r>
    </w:p>
    <w:p w14:paraId="70C77F9B" w14:textId="77777777" w:rsidR="00343F4D" w:rsidRDefault="00343F4D" w:rsidP="00DB5A14">
      <w:pPr>
        <w:spacing w:after="200" w:line="240" w:lineRule="auto"/>
        <w:contextualSpacing/>
        <w:rPr>
          <w:rFonts w:eastAsiaTheme="minorHAnsi" w:cstheme="minorBidi"/>
          <w:szCs w:val="22"/>
        </w:rPr>
      </w:pPr>
    </w:p>
    <w:p w14:paraId="38DB7BE9" w14:textId="4209106A" w:rsidR="00DB5A14" w:rsidRPr="00DB5A14" w:rsidRDefault="00DB5A14" w:rsidP="00DB5A14">
      <w:pPr>
        <w:spacing w:after="200" w:line="240" w:lineRule="auto"/>
        <w:contextualSpacing/>
        <w:rPr>
          <w:rFonts w:eastAsiaTheme="minorHAnsi" w:cstheme="minorBidi"/>
          <w:szCs w:val="22"/>
        </w:rPr>
      </w:pPr>
      <w:r w:rsidRPr="00DB5A14">
        <w:rPr>
          <w:rFonts w:eastAsiaTheme="minorHAnsi" w:cstheme="minorBidi"/>
          <w:b/>
          <w:szCs w:val="22"/>
        </w:rPr>
        <w:t>Contact Information</w:t>
      </w:r>
      <w:r w:rsidRPr="00DB5A14">
        <w:rPr>
          <w:rFonts w:eastAsiaTheme="minorHAnsi" w:cstheme="minorBidi"/>
          <w:szCs w:val="22"/>
        </w:rPr>
        <w:t xml:space="preserve"> </w:t>
      </w:r>
    </w:p>
    <w:p w14:paraId="05BFAD35" w14:textId="32B324F1" w:rsidR="00DB5A14" w:rsidRDefault="00DB5A14" w:rsidP="00DB5A14">
      <w:pPr>
        <w:spacing w:after="200" w:line="240" w:lineRule="auto"/>
        <w:contextualSpacing/>
        <w:rPr>
          <w:rFonts w:eastAsiaTheme="minorHAnsi" w:cstheme="minorBidi"/>
          <w:szCs w:val="22"/>
        </w:rPr>
      </w:pPr>
      <w:r w:rsidRPr="00343F4D">
        <w:rPr>
          <w:rFonts w:eastAsiaTheme="minorHAnsi" w:cstheme="minorBidi"/>
          <w:szCs w:val="22"/>
        </w:rPr>
        <w:t xml:space="preserve">For more </w:t>
      </w:r>
      <w:r w:rsidR="00343F4D">
        <w:rPr>
          <w:rFonts w:eastAsiaTheme="minorHAnsi" w:cstheme="minorBidi"/>
          <w:szCs w:val="22"/>
        </w:rPr>
        <w:t xml:space="preserve">information, please contact </w:t>
      </w:r>
      <w:proofErr w:type="spellStart"/>
      <w:r w:rsidR="00343F4D">
        <w:rPr>
          <w:rFonts w:eastAsiaTheme="minorHAnsi" w:cstheme="minorBidi"/>
          <w:szCs w:val="22"/>
        </w:rPr>
        <w:t>Gwendolynn</w:t>
      </w:r>
      <w:proofErr w:type="spellEnd"/>
      <w:r w:rsidRPr="00343F4D">
        <w:rPr>
          <w:rFonts w:eastAsiaTheme="minorHAnsi" w:cstheme="minorBidi"/>
          <w:szCs w:val="22"/>
        </w:rPr>
        <w:t xml:space="preserve"> </w:t>
      </w:r>
      <w:proofErr w:type="spellStart"/>
      <w:r w:rsidRPr="00343F4D">
        <w:rPr>
          <w:rFonts w:eastAsiaTheme="minorHAnsi" w:cstheme="minorBidi"/>
          <w:szCs w:val="22"/>
        </w:rPr>
        <w:t>Shealy</w:t>
      </w:r>
      <w:proofErr w:type="spellEnd"/>
      <w:r w:rsidRPr="00343F4D">
        <w:rPr>
          <w:rFonts w:eastAsiaTheme="minorHAnsi" w:cstheme="minorBidi"/>
          <w:szCs w:val="22"/>
        </w:rPr>
        <w:t xml:space="preserve">, </w:t>
      </w:r>
      <w:r w:rsidR="001928F2">
        <w:rPr>
          <w:rFonts w:eastAsiaTheme="minorHAnsi" w:cstheme="minorBidi"/>
          <w:szCs w:val="22"/>
        </w:rPr>
        <w:t xml:space="preserve">Team Lead and </w:t>
      </w:r>
      <w:r w:rsidR="00343F4D">
        <w:rPr>
          <w:rFonts w:eastAsiaTheme="minorHAnsi" w:cstheme="minorBidi"/>
          <w:szCs w:val="22"/>
        </w:rPr>
        <w:t>K-8 Computer Science Education Associate</w:t>
      </w:r>
      <w:r w:rsidRPr="00343F4D">
        <w:rPr>
          <w:rFonts w:eastAsiaTheme="minorHAnsi" w:cstheme="minorBidi"/>
          <w:szCs w:val="22"/>
        </w:rPr>
        <w:t xml:space="preserve">, via </w:t>
      </w:r>
      <w:hyperlink r:id="rId15" w:history="1">
        <w:r w:rsidR="00343F4D" w:rsidRPr="00EE05CE">
          <w:rPr>
            <w:rStyle w:val="Hyperlink"/>
            <w:rFonts w:eastAsiaTheme="minorHAnsi" w:cstheme="minorBidi"/>
            <w:szCs w:val="22"/>
          </w:rPr>
          <w:t>gshealy@ed.sc.gov</w:t>
        </w:r>
      </w:hyperlink>
      <w:r w:rsidR="00343F4D">
        <w:rPr>
          <w:rFonts w:eastAsiaTheme="minorHAnsi" w:cstheme="minorBidi"/>
          <w:szCs w:val="22"/>
        </w:rPr>
        <w:t xml:space="preserve"> or Dr. Dawn Hawkins, </w:t>
      </w:r>
      <w:r w:rsidR="001928F2">
        <w:rPr>
          <w:rFonts w:eastAsiaTheme="minorHAnsi" w:cstheme="minorBidi"/>
          <w:szCs w:val="22"/>
        </w:rPr>
        <w:t xml:space="preserve">Team Lead and </w:t>
      </w:r>
      <w:r w:rsidR="00343F4D">
        <w:rPr>
          <w:rFonts w:eastAsiaTheme="minorHAnsi" w:cstheme="minorBidi"/>
          <w:szCs w:val="22"/>
        </w:rPr>
        <w:t xml:space="preserve">Personalized Learning Education Associate, via </w:t>
      </w:r>
      <w:hyperlink r:id="rId16" w:history="1">
        <w:r w:rsidR="00314115" w:rsidRPr="00801B04">
          <w:rPr>
            <w:rStyle w:val="Hyperlink"/>
            <w:rFonts w:eastAsiaTheme="minorHAnsi" w:cstheme="minorBidi"/>
            <w:szCs w:val="22"/>
          </w:rPr>
          <w:t>dhawkins@ed.sc.gov</w:t>
        </w:r>
      </w:hyperlink>
      <w:r w:rsidR="00314115">
        <w:rPr>
          <w:rFonts w:eastAsiaTheme="minorHAnsi" w:cstheme="minorBidi"/>
          <w:szCs w:val="22"/>
        </w:rPr>
        <w:t>.</w:t>
      </w:r>
    </w:p>
    <w:p w14:paraId="38CF99D4" w14:textId="77777777" w:rsidR="00314115" w:rsidRPr="00DB5A14" w:rsidRDefault="00314115" w:rsidP="00DB5A14">
      <w:pPr>
        <w:spacing w:after="200" w:line="240" w:lineRule="auto"/>
        <w:contextualSpacing/>
        <w:rPr>
          <w:rFonts w:eastAsiaTheme="minorHAnsi"/>
          <w:szCs w:val="24"/>
        </w:rPr>
      </w:pPr>
    </w:p>
    <w:p w14:paraId="25646CCC" w14:textId="76082CF7" w:rsidR="00A27355" w:rsidRPr="008D7DCF" w:rsidRDefault="00A27355" w:rsidP="00615BD7">
      <w:pPr>
        <w:tabs>
          <w:tab w:val="left" w:pos="990"/>
          <w:tab w:val="left" w:pos="1440"/>
        </w:tabs>
        <w:spacing w:line="240" w:lineRule="auto"/>
      </w:pPr>
    </w:p>
    <w:sectPr w:rsidR="00A27355" w:rsidRPr="008D7DCF" w:rsidSect="0026490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D2DA0" w14:textId="77777777" w:rsidR="00FE7611" w:rsidRDefault="00FE7611" w:rsidP="00B86E6F">
      <w:r>
        <w:separator/>
      </w:r>
    </w:p>
  </w:endnote>
  <w:endnote w:type="continuationSeparator" w:id="0">
    <w:p w14:paraId="76DA7747" w14:textId="77777777" w:rsidR="00FE7611" w:rsidRDefault="00FE7611" w:rsidP="00B86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E75E7" w14:textId="77777777" w:rsidR="005D3EB0" w:rsidRPr="00545E5B" w:rsidRDefault="005D3EB0" w:rsidP="002C1224">
    <w:pPr>
      <w:widowControl w:val="0"/>
      <w:jc w:val="center"/>
      <w:rPr>
        <w:smallCaps/>
        <w:color w:val="000000" w:themeColor="text1"/>
      </w:rPr>
    </w:pPr>
    <w:r>
      <w:rPr>
        <w:smallCaps/>
        <w:color w:val="000000" w:themeColor="text1"/>
      </w:rPr>
      <w:t xml:space="preserve">Rutledge Building </w:t>
    </w:r>
    <w:r w:rsidRPr="00545E5B">
      <w:rPr>
        <w:smallCaps/>
        <w:color w:val="000000" w:themeColor="text1"/>
      </w:rPr>
      <w:t>·</w:t>
    </w:r>
    <w:r>
      <w:rPr>
        <w:smallCaps/>
        <w:color w:val="000000" w:themeColor="text1"/>
      </w:rPr>
      <w:t xml:space="preserve"> </w:t>
    </w:r>
    <w:r w:rsidRPr="00545E5B">
      <w:rPr>
        <w:smallCaps/>
        <w:color w:val="000000" w:themeColor="text1"/>
      </w:rPr>
      <w:t>1429 Senate Street · Columbia, SC 29201</w:t>
    </w:r>
    <w:r w:rsidRPr="00545E5B">
      <w:rPr>
        <w:smallCaps/>
        <w:color w:val="000000" w:themeColor="text1"/>
      </w:rPr>
      <w:br/>
      <w:t>Phone: 803-734-8500 · Fax 803-734-3389 ·</w:t>
    </w:r>
    <w:r>
      <w:rPr>
        <w:smallCaps/>
        <w:color w:val="000000" w:themeColor="text1"/>
      </w:rPr>
      <w:t xml:space="preserve"> </w:t>
    </w:r>
    <w:r w:rsidRPr="00545E5B">
      <w:rPr>
        <w:smallCaps/>
        <w:color w:val="000000" w:themeColor="text1"/>
      </w:rPr>
      <w:t>ed.sc.gov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98797" w14:textId="77777777" w:rsidR="005D3EB0" w:rsidRPr="002037CC" w:rsidRDefault="005D3EB0" w:rsidP="00816C5D">
    <w:pPr>
      <w:pStyle w:val="Footer"/>
      <w:jc w:val="center"/>
      <w:rPr>
        <w:szCs w:val="24"/>
      </w:rPr>
    </w:pPr>
    <w:proofErr w:type="gramStart"/>
    <w:r w:rsidRPr="002037CC">
      <w:rPr>
        <w:szCs w:val="24"/>
      </w:rPr>
      <w:t>phone</w:t>
    </w:r>
    <w:proofErr w:type="gramEnd"/>
    <w:r w:rsidRPr="002037CC">
      <w:rPr>
        <w:szCs w:val="24"/>
      </w:rPr>
      <w:t>: 803-734-8</w:t>
    </w:r>
    <w:r>
      <w:rPr>
        <w:szCs w:val="24"/>
      </w:rPr>
      <w:t xml:space="preserve">500 ● fax: 803-734-3389 ● </w:t>
    </w:r>
    <w:r w:rsidRPr="002037CC">
      <w:rPr>
        <w:szCs w:val="24"/>
      </w:rPr>
      <w:t>ed.sc.gov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8597A" w14:textId="77777777" w:rsidR="005D3EB0" w:rsidRPr="002037CC" w:rsidRDefault="005D3EB0" w:rsidP="00816C5D">
    <w:pPr>
      <w:pStyle w:val="Footer"/>
      <w:jc w:val="center"/>
      <w:rPr>
        <w:szCs w:val="24"/>
      </w:rPr>
    </w:pPr>
    <w:proofErr w:type="gramStart"/>
    <w:r w:rsidRPr="002037CC">
      <w:rPr>
        <w:szCs w:val="24"/>
      </w:rPr>
      <w:t>phone</w:t>
    </w:r>
    <w:proofErr w:type="gramEnd"/>
    <w:r w:rsidRPr="002037CC">
      <w:rPr>
        <w:szCs w:val="24"/>
      </w:rPr>
      <w:t>: 803-734-8</w:t>
    </w:r>
    <w:r>
      <w:rPr>
        <w:szCs w:val="24"/>
      </w:rPr>
      <w:t xml:space="preserve">500 ● fax: 803-734-3389 ● </w:t>
    </w:r>
    <w:r w:rsidRPr="002037CC">
      <w:rPr>
        <w:szCs w:val="24"/>
      </w:rPr>
      <w:t>ed.sc.gov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6AA3B" w14:textId="77777777" w:rsidR="00FE7611" w:rsidRDefault="00FE7611" w:rsidP="00B86E6F">
      <w:r>
        <w:separator/>
      </w:r>
    </w:p>
  </w:footnote>
  <w:footnote w:type="continuationSeparator" w:id="0">
    <w:p w14:paraId="336940A2" w14:textId="77777777" w:rsidR="00FE7611" w:rsidRDefault="00FE7611" w:rsidP="00B86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29D67" w14:textId="77777777" w:rsidR="005D3EB0" w:rsidRPr="002C1224" w:rsidRDefault="005D3EB0" w:rsidP="00615BD7">
    <w:pPr>
      <w:pStyle w:val="ReturnAddress"/>
      <w:ind w:right="-14"/>
      <w:jc w:val="center"/>
      <w:rPr>
        <w:sz w:val="28"/>
        <w:szCs w:val="28"/>
      </w:rPr>
    </w:pPr>
    <w:r w:rsidRPr="002C1224">
      <w:rPr>
        <w:noProof/>
        <w:sz w:val="28"/>
        <w:szCs w:val="28"/>
      </w:rPr>
      <w:drawing>
        <wp:inline distT="0" distB="0" distL="0" distR="0" wp14:anchorId="3003EF09" wp14:editId="21F5F3C1">
          <wp:extent cx="1101090" cy="1036320"/>
          <wp:effectExtent l="0" t="0" r="3810" b="0"/>
          <wp:docPr id="2" name="Picture 2" descr="The current seal of South Carolina is made up of two elliptical areas, linked by branches of the palmetto tree. The left oval is the palmetto tree with a fallen oak at the base. The right oval is the goddess SPES (Hope) walking on the beach at dawn over discarded weapons. The State’s two mottos surround the two ovals. On the left is ANIMIS OPIBUSQUE PARATI, meaning, “Prepared in Mind and Resources”. On the right, DUM SPIRO SPERO, meaning, “While I Breathe, I Hope”." title="South Carolina State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DE-Se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36320"/>
                  </a:xfrm>
                  <a:prstGeom prst="rect">
                    <a:avLst/>
                  </a:prstGeom>
                  <a:noFill/>
                </pic:spPr>
              </pic:pic>
            </a:graphicData>
          </a:graphic>
        </wp:inline>
      </w:drawing>
    </w:r>
  </w:p>
  <w:p w14:paraId="6C0D76AB" w14:textId="77777777" w:rsidR="005D3EB0" w:rsidRDefault="005D3EB0" w:rsidP="002C1224">
    <w:pPr>
      <w:widowControl w:val="0"/>
      <w:jc w:val="center"/>
      <w:rPr>
        <w:b/>
        <w:bCs/>
        <w:smallCaps/>
        <w:noProof/>
        <w:color w:val="000000" w:themeColor="text1"/>
        <w:sz w:val="32"/>
        <w:szCs w:val="32"/>
      </w:rPr>
    </w:pPr>
    <w:r w:rsidRPr="00545E5B">
      <w:rPr>
        <w:b/>
        <w:bCs/>
        <w:smallCaps/>
        <w:color w:val="000000" w:themeColor="text1"/>
        <w:sz w:val="32"/>
        <w:szCs w:val="32"/>
      </w:rPr>
      <w:t>State of South Carolina</w:t>
    </w:r>
  </w:p>
  <w:p w14:paraId="5B8E80DF" w14:textId="77777777" w:rsidR="005D3EB0" w:rsidRPr="00C43739" w:rsidRDefault="005D3EB0" w:rsidP="002C1224">
    <w:pPr>
      <w:widowControl w:val="0"/>
      <w:jc w:val="center"/>
      <w:rPr>
        <w:b/>
        <w:bCs/>
        <w:smallCaps/>
        <w:color w:val="000000" w:themeColor="text1"/>
        <w:sz w:val="2"/>
        <w:szCs w:val="2"/>
      </w:rPr>
    </w:pPr>
    <w:r>
      <w:rPr>
        <w:b/>
        <w:bCs/>
        <w:smallCaps/>
        <w:noProof/>
        <w:color w:val="000000" w:themeColor="text1"/>
        <w:sz w:val="32"/>
        <w:szCs w:val="32"/>
      </w:rPr>
      <mc:AlternateContent>
        <mc:Choice Requires="wps">
          <w:drawing>
            <wp:inline distT="0" distB="0" distL="0" distR="0" wp14:anchorId="7394F187" wp14:editId="3402ADA6">
              <wp:extent cx="1675130" cy="0"/>
              <wp:effectExtent l="0" t="0" r="20320" b="19050"/>
              <wp:docPr id="4" name="Straight Connector 4" descr="A blue line that seperates the words State of South Carolina and Department of Education." title="Blue Line Connector"/>
              <wp:cNvGraphicFramePr/>
              <a:graphic xmlns:a="http://schemas.openxmlformats.org/drawingml/2006/main">
                <a:graphicData uri="http://schemas.microsoft.com/office/word/2010/wordprocessingShape">
                  <wps:wsp>
                    <wps:cNvCnPr/>
                    <wps:spPr>
                      <a:xfrm>
                        <a:off x="0" y="0"/>
                        <a:ext cx="16751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376216" id="Straight Connector 4" o:spid="_x0000_s1026" alt="Title: Blue Line Connector - Description: A blue line that seperates the words State of South Carolina and Department of Education." style="visibility:visible;mso-wrap-style:square;mso-left-percent:-10001;mso-top-percent:-10001;mso-position-horizontal:absolute;mso-position-horizontal-relative:char;mso-position-vertical:absolute;mso-position-vertical-relative:line;mso-left-percent:-10001;mso-top-percent:-10001" from="0,0" to="13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" strokecolor="#4579b8 [3044]">
              <w10:anchorlock/>
            </v:line>
          </w:pict>
        </mc:Fallback>
      </mc:AlternateContent>
    </w:r>
  </w:p>
  <w:p w14:paraId="04F2C382" w14:textId="77777777" w:rsidR="005D3EB0" w:rsidRDefault="005D3EB0" w:rsidP="002C1224">
    <w:pPr>
      <w:widowControl w:val="0"/>
      <w:spacing w:after="120"/>
      <w:jc w:val="center"/>
      <w:rPr>
        <w:b/>
        <w:bCs/>
        <w:smallCaps/>
        <w:color w:val="000000" w:themeColor="text1"/>
        <w:sz w:val="32"/>
        <w:szCs w:val="32"/>
      </w:rPr>
    </w:pPr>
    <w:r w:rsidRPr="00545E5B">
      <w:rPr>
        <w:b/>
        <w:bCs/>
        <w:smallCaps/>
        <w:color w:val="000000" w:themeColor="text1"/>
        <w:sz w:val="32"/>
        <w:szCs w:val="32"/>
      </w:rPr>
      <w:t>DEPARTMENT OF EDUCATION</w:t>
    </w:r>
  </w:p>
  <w:p w14:paraId="7042F331" w14:textId="77777777" w:rsidR="005D3EB0" w:rsidRPr="00770A1E" w:rsidRDefault="005D3EB0" w:rsidP="002C1224">
    <w:pPr>
      <w:widowControl w:val="0"/>
      <w:jc w:val="center"/>
      <w:rPr>
        <w:b/>
        <w:bCs/>
        <w:smallCaps/>
        <w:color w:val="000000" w:themeColor="text1"/>
        <w:szCs w:val="24"/>
      </w:rPr>
    </w:pPr>
    <w:r w:rsidRPr="00770A1E">
      <w:rPr>
        <w:b/>
        <w:smallCaps/>
        <w:color w:val="000000" w:themeColor="text1"/>
        <w:szCs w:val="24"/>
      </w:rPr>
      <w:t>Molly M. Spearman</w:t>
    </w:r>
  </w:p>
  <w:p w14:paraId="53789C01" w14:textId="77777777" w:rsidR="005D3EB0" w:rsidRDefault="005D3EB0" w:rsidP="002C1224">
    <w:pPr>
      <w:jc w:val="center"/>
      <w:rPr>
        <w:i/>
        <w:smallCaps/>
        <w:color w:val="000000" w:themeColor="text1"/>
      </w:rPr>
    </w:pPr>
    <w:r w:rsidRPr="003B48CC">
      <w:rPr>
        <w:i/>
        <w:smallCaps/>
        <w:color w:val="000000" w:themeColor="text1"/>
      </w:rPr>
      <w:t>State Superintendent of Education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0BC56" w14:textId="77777777" w:rsidR="005D3EB0" w:rsidRDefault="005D3EB0" w:rsidP="00816C5D">
    <w:pPr>
      <w:pStyle w:val="Header"/>
    </w:pPr>
    <w:r>
      <w:t>3-6 Inquiry in the Elementary Classroom Summer/Yearlong 2019-2020</w:t>
    </w:r>
  </w:p>
  <w:p w14:paraId="2885E857" w14:textId="77777777" w:rsidR="005D3EB0" w:rsidRDefault="005D3EB0" w:rsidP="00816C5D">
    <w:pPr>
      <w:pStyle w:val="Header"/>
    </w:pPr>
    <w:r>
      <w:t xml:space="preserve">Page </w:t>
    </w:r>
    <w:r>
      <w:fldChar w:fldCharType="begin"/>
    </w:r>
    <w:r>
      <w:instrText xml:space="preserve"> PAGE   \* MERGEFORMAT </w:instrText>
    </w:r>
    <w:r>
      <w:fldChar w:fldCharType="separate"/>
    </w:r>
    <w:r>
      <w:rPr>
        <w:noProof/>
      </w:rPr>
      <w:t>4</w:t>
    </w:r>
    <w:r>
      <w:rPr>
        <w:noProof/>
      </w:rPr>
      <w:fldChar w:fldCharType="end"/>
    </w:r>
  </w:p>
  <w:p w14:paraId="342F14D1" w14:textId="77777777" w:rsidR="005D3EB0" w:rsidRDefault="005D3EB0" w:rsidP="00816C5D">
    <w:pPr>
      <w:pStyle w:val="Header"/>
    </w:pPr>
    <w:r>
      <w:t>April 22, 2019</w:t>
    </w:r>
  </w:p>
  <w:p w14:paraId="0D3E6D25" w14:textId="77777777" w:rsidR="005D3EB0" w:rsidRPr="002037CC" w:rsidRDefault="005D3EB0" w:rsidP="00816C5D">
    <w:pPr>
      <w:pStyle w:val="Header"/>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FFD09" w14:textId="37524E84" w:rsidR="005D3EB0" w:rsidRPr="00273318" w:rsidRDefault="005D7EB6" w:rsidP="00273318">
    <w:pPr>
      <w:tabs>
        <w:tab w:val="left" w:pos="1080"/>
      </w:tabs>
      <w:spacing w:line="240" w:lineRule="auto"/>
      <w:rPr>
        <w:szCs w:val="24"/>
      </w:rPr>
    </w:pPr>
    <w:r>
      <w:rPr>
        <w:szCs w:val="24"/>
      </w:rPr>
      <w:t xml:space="preserve">K-5 Integrated Learning for All Content Professional Learning Opportunity Yearlong 2019-2020 </w:t>
    </w:r>
  </w:p>
  <w:p w14:paraId="4320480B" w14:textId="222EAB90" w:rsidR="005D3EB0" w:rsidRDefault="005D3EB0" w:rsidP="00A27355">
    <w:pPr>
      <w:pStyle w:val="Header"/>
      <w:spacing w:line="240" w:lineRule="auto"/>
    </w:pPr>
    <w:r>
      <w:t xml:space="preserve">Page </w:t>
    </w:r>
    <w:r>
      <w:fldChar w:fldCharType="begin"/>
    </w:r>
    <w:r>
      <w:instrText xml:space="preserve"> PAGE   \* MERGEFORMAT </w:instrText>
    </w:r>
    <w:r>
      <w:fldChar w:fldCharType="separate"/>
    </w:r>
    <w:r w:rsidR="00DE48F6">
      <w:rPr>
        <w:noProof/>
      </w:rPr>
      <w:t>3</w:t>
    </w:r>
    <w:r>
      <w:rPr>
        <w:noProof/>
      </w:rPr>
      <w:fldChar w:fldCharType="end"/>
    </w:r>
  </w:p>
  <w:p w14:paraId="48789C12" w14:textId="2900F54A" w:rsidR="005D3EB0" w:rsidRDefault="00DE48F6" w:rsidP="00A27355">
    <w:pPr>
      <w:pStyle w:val="Header"/>
      <w:spacing w:line="240" w:lineRule="auto"/>
    </w:pPr>
    <w:r>
      <w:t>September 5</w:t>
    </w:r>
    <w:r w:rsidR="005D3EB0">
      <w:t>, 2019</w:t>
    </w:r>
  </w:p>
  <w:p w14:paraId="560842B8" w14:textId="77777777" w:rsidR="005D3EB0" w:rsidRDefault="005D3EB0" w:rsidP="00A27355">
    <w:pPr>
      <w:pStyle w:val="Header"/>
      <w:spacing w:line="240" w:lineRule="auto"/>
    </w:pPr>
  </w:p>
  <w:p w14:paraId="15F46111" w14:textId="77777777" w:rsidR="005D3EB0" w:rsidRPr="002037CC" w:rsidRDefault="005D3EB0" w:rsidP="00A27355">
    <w:pPr>
      <w:pStyle w:val="Heade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67.5pt" o:bullet="t">
        <v:imagedata r:id="rId1" o:title=""/>
      </v:shape>
    </w:pict>
  </w:numPicBullet>
  <w:abstractNum w:abstractNumId="0" w15:restartNumberingAfterBreak="0">
    <w:nsid w:val="10676419"/>
    <w:multiLevelType w:val="hybridMultilevel"/>
    <w:tmpl w:val="DAAA2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AB95690"/>
    <w:multiLevelType w:val="hybridMultilevel"/>
    <w:tmpl w:val="3E686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3BB6364"/>
    <w:multiLevelType w:val="hybridMultilevel"/>
    <w:tmpl w:val="79DA0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5C3F50"/>
    <w:multiLevelType w:val="hybridMultilevel"/>
    <w:tmpl w:val="5F5816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1E"/>
    <w:rsid w:val="000023C5"/>
    <w:rsid w:val="00013CF0"/>
    <w:rsid w:val="00013DDB"/>
    <w:rsid w:val="0002226B"/>
    <w:rsid w:val="000247C8"/>
    <w:rsid w:val="0003171C"/>
    <w:rsid w:val="00032282"/>
    <w:rsid w:val="0005212F"/>
    <w:rsid w:val="000524FC"/>
    <w:rsid w:val="00054F71"/>
    <w:rsid w:val="00064811"/>
    <w:rsid w:val="000742C3"/>
    <w:rsid w:val="000969B4"/>
    <w:rsid w:val="000970CD"/>
    <w:rsid w:val="000A2790"/>
    <w:rsid w:val="000F6295"/>
    <w:rsid w:val="00101C9F"/>
    <w:rsid w:val="001062F8"/>
    <w:rsid w:val="00111CEA"/>
    <w:rsid w:val="00121F18"/>
    <w:rsid w:val="001325D0"/>
    <w:rsid w:val="00133B73"/>
    <w:rsid w:val="001434E3"/>
    <w:rsid w:val="001732FD"/>
    <w:rsid w:val="00187AC8"/>
    <w:rsid w:val="001928F2"/>
    <w:rsid w:val="001A791F"/>
    <w:rsid w:val="001B5426"/>
    <w:rsid w:val="001C6765"/>
    <w:rsid w:val="001D4F3E"/>
    <w:rsid w:val="001F4FCD"/>
    <w:rsid w:val="001F5DF1"/>
    <w:rsid w:val="00213AF9"/>
    <w:rsid w:val="002172CE"/>
    <w:rsid w:val="00227B25"/>
    <w:rsid w:val="00250DB0"/>
    <w:rsid w:val="0026490D"/>
    <w:rsid w:val="002712EE"/>
    <w:rsid w:val="00271E15"/>
    <w:rsid w:val="00273318"/>
    <w:rsid w:val="00275AAD"/>
    <w:rsid w:val="00276445"/>
    <w:rsid w:val="002A1C05"/>
    <w:rsid w:val="002A5CC9"/>
    <w:rsid w:val="002C1224"/>
    <w:rsid w:val="002C1E6F"/>
    <w:rsid w:val="002D127B"/>
    <w:rsid w:val="002D3D47"/>
    <w:rsid w:val="003133E9"/>
    <w:rsid w:val="00314115"/>
    <w:rsid w:val="00323BCC"/>
    <w:rsid w:val="00327F6A"/>
    <w:rsid w:val="00334C1A"/>
    <w:rsid w:val="00337429"/>
    <w:rsid w:val="00343F4D"/>
    <w:rsid w:val="00355E41"/>
    <w:rsid w:val="00360161"/>
    <w:rsid w:val="003613BC"/>
    <w:rsid w:val="00396C95"/>
    <w:rsid w:val="003D6FA6"/>
    <w:rsid w:val="003F575A"/>
    <w:rsid w:val="00402A32"/>
    <w:rsid w:val="004146F3"/>
    <w:rsid w:val="00417B1D"/>
    <w:rsid w:val="00422963"/>
    <w:rsid w:val="00444E3A"/>
    <w:rsid w:val="0047469F"/>
    <w:rsid w:val="00481EA2"/>
    <w:rsid w:val="00490835"/>
    <w:rsid w:val="004977E9"/>
    <w:rsid w:val="004D788C"/>
    <w:rsid w:val="004F51AA"/>
    <w:rsid w:val="004F5348"/>
    <w:rsid w:val="00531654"/>
    <w:rsid w:val="00533E88"/>
    <w:rsid w:val="0055102C"/>
    <w:rsid w:val="00552515"/>
    <w:rsid w:val="0055427D"/>
    <w:rsid w:val="00563700"/>
    <w:rsid w:val="00576AFA"/>
    <w:rsid w:val="00582FF4"/>
    <w:rsid w:val="005A0050"/>
    <w:rsid w:val="005A760F"/>
    <w:rsid w:val="005C0F3F"/>
    <w:rsid w:val="005D3EB0"/>
    <w:rsid w:val="005D7EB6"/>
    <w:rsid w:val="005E1E32"/>
    <w:rsid w:val="005F5065"/>
    <w:rsid w:val="00602B10"/>
    <w:rsid w:val="00606B70"/>
    <w:rsid w:val="00614BC8"/>
    <w:rsid w:val="00615BD7"/>
    <w:rsid w:val="00622FDA"/>
    <w:rsid w:val="00626B95"/>
    <w:rsid w:val="00637CEF"/>
    <w:rsid w:val="0064629E"/>
    <w:rsid w:val="006469BA"/>
    <w:rsid w:val="00662036"/>
    <w:rsid w:val="00663609"/>
    <w:rsid w:val="006650E8"/>
    <w:rsid w:val="00690128"/>
    <w:rsid w:val="00693216"/>
    <w:rsid w:val="006C19B4"/>
    <w:rsid w:val="006E22CD"/>
    <w:rsid w:val="006E5287"/>
    <w:rsid w:val="00703C4A"/>
    <w:rsid w:val="007167C8"/>
    <w:rsid w:val="00716BA8"/>
    <w:rsid w:val="00720AB0"/>
    <w:rsid w:val="0072177C"/>
    <w:rsid w:val="007258E1"/>
    <w:rsid w:val="007320E3"/>
    <w:rsid w:val="0075372E"/>
    <w:rsid w:val="00753AAF"/>
    <w:rsid w:val="00753AC5"/>
    <w:rsid w:val="0075415F"/>
    <w:rsid w:val="00763186"/>
    <w:rsid w:val="00770A1E"/>
    <w:rsid w:val="00772A57"/>
    <w:rsid w:val="007753E6"/>
    <w:rsid w:val="00785000"/>
    <w:rsid w:val="007B7DCB"/>
    <w:rsid w:val="007E1737"/>
    <w:rsid w:val="007E33E8"/>
    <w:rsid w:val="007F1266"/>
    <w:rsid w:val="007F2100"/>
    <w:rsid w:val="007F74F0"/>
    <w:rsid w:val="00814E9A"/>
    <w:rsid w:val="00816C5D"/>
    <w:rsid w:val="008255BE"/>
    <w:rsid w:val="00825F15"/>
    <w:rsid w:val="008658F6"/>
    <w:rsid w:val="008705AC"/>
    <w:rsid w:val="00890306"/>
    <w:rsid w:val="008908D3"/>
    <w:rsid w:val="008917A4"/>
    <w:rsid w:val="008A13A0"/>
    <w:rsid w:val="008A2BF8"/>
    <w:rsid w:val="008A6BF6"/>
    <w:rsid w:val="008B0DB8"/>
    <w:rsid w:val="008C0820"/>
    <w:rsid w:val="008D1B61"/>
    <w:rsid w:val="008D3E3E"/>
    <w:rsid w:val="008D75BD"/>
    <w:rsid w:val="008D7DCF"/>
    <w:rsid w:val="008F6518"/>
    <w:rsid w:val="00917F3B"/>
    <w:rsid w:val="00921D22"/>
    <w:rsid w:val="00924E3A"/>
    <w:rsid w:val="00933DD8"/>
    <w:rsid w:val="00945A41"/>
    <w:rsid w:val="009571D8"/>
    <w:rsid w:val="009700B7"/>
    <w:rsid w:val="00971A58"/>
    <w:rsid w:val="009B3E6F"/>
    <w:rsid w:val="009B7E5F"/>
    <w:rsid w:val="009C2D31"/>
    <w:rsid w:val="009C4244"/>
    <w:rsid w:val="009D11EB"/>
    <w:rsid w:val="009E59E4"/>
    <w:rsid w:val="009E7C03"/>
    <w:rsid w:val="00A238C3"/>
    <w:rsid w:val="00A27355"/>
    <w:rsid w:val="00A3392D"/>
    <w:rsid w:val="00A35153"/>
    <w:rsid w:val="00A46CB2"/>
    <w:rsid w:val="00A54D25"/>
    <w:rsid w:val="00A70A24"/>
    <w:rsid w:val="00A747B7"/>
    <w:rsid w:val="00A8158C"/>
    <w:rsid w:val="00A922D6"/>
    <w:rsid w:val="00AA649A"/>
    <w:rsid w:val="00AA71F6"/>
    <w:rsid w:val="00AC6929"/>
    <w:rsid w:val="00AE1251"/>
    <w:rsid w:val="00AE7516"/>
    <w:rsid w:val="00B10B17"/>
    <w:rsid w:val="00B17822"/>
    <w:rsid w:val="00B23A3E"/>
    <w:rsid w:val="00B63445"/>
    <w:rsid w:val="00B64D29"/>
    <w:rsid w:val="00B86E6F"/>
    <w:rsid w:val="00B9500C"/>
    <w:rsid w:val="00BB64F5"/>
    <w:rsid w:val="00BC5573"/>
    <w:rsid w:val="00C00E34"/>
    <w:rsid w:val="00C06D21"/>
    <w:rsid w:val="00C26D8E"/>
    <w:rsid w:val="00C359C8"/>
    <w:rsid w:val="00C43739"/>
    <w:rsid w:val="00C52C3F"/>
    <w:rsid w:val="00C53873"/>
    <w:rsid w:val="00C81F1F"/>
    <w:rsid w:val="00C853FA"/>
    <w:rsid w:val="00C86432"/>
    <w:rsid w:val="00CB2B24"/>
    <w:rsid w:val="00CC10A6"/>
    <w:rsid w:val="00CC7855"/>
    <w:rsid w:val="00CD4848"/>
    <w:rsid w:val="00CD4925"/>
    <w:rsid w:val="00CE0988"/>
    <w:rsid w:val="00CE1D92"/>
    <w:rsid w:val="00CE2CA4"/>
    <w:rsid w:val="00CE2F20"/>
    <w:rsid w:val="00D121A0"/>
    <w:rsid w:val="00D2403F"/>
    <w:rsid w:val="00D30C14"/>
    <w:rsid w:val="00D40DC8"/>
    <w:rsid w:val="00D6132F"/>
    <w:rsid w:val="00D66EB6"/>
    <w:rsid w:val="00D717BE"/>
    <w:rsid w:val="00D77C20"/>
    <w:rsid w:val="00D81621"/>
    <w:rsid w:val="00DB4DE6"/>
    <w:rsid w:val="00DB5A14"/>
    <w:rsid w:val="00DD3B2C"/>
    <w:rsid w:val="00DE48F6"/>
    <w:rsid w:val="00E0006B"/>
    <w:rsid w:val="00E1284C"/>
    <w:rsid w:val="00E12C91"/>
    <w:rsid w:val="00E24253"/>
    <w:rsid w:val="00E32A13"/>
    <w:rsid w:val="00E33409"/>
    <w:rsid w:val="00E56D60"/>
    <w:rsid w:val="00E604F4"/>
    <w:rsid w:val="00E71111"/>
    <w:rsid w:val="00E8541E"/>
    <w:rsid w:val="00ED26BD"/>
    <w:rsid w:val="00ED6A78"/>
    <w:rsid w:val="00EE07FB"/>
    <w:rsid w:val="00F13AAD"/>
    <w:rsid w:val="00F170AD"/>
    <w:rsid w:val="00F22693"/>
    <w:rsid w:val="00F22A68"/>
    <w:rsid w:val="00F3035F"/>
    <w:rsid w:val="00F31D04"/>
    <w:rsid w:val="00F35210"/>
    <w:rsid w:val="00F37EAC"/>
    <w:rsid w:val="00F41696"/>
    <w:rsid w:val="00F41AB8"/>
    <w:rsid w:val="00F52C7A"/>
    <w:rsid w:val="00F60FC6"/>
    <w:rsid w:val="00F97746"/>
    <w:rsid w:val="00FA1125"/>
    <w:rsid w:val="00FA284C"/>
    <w:rsid w:val="00FB1382"/>
    <w:rsid w:val="00FB5A0B"/>
    <w:rsid w:val="00FC06BA"/>
    <w:rsid w:val="00FE2DCB"/>
    <w:rsid w:val="00FE7611"/>
    <w:rsid w:val="00FF25F6"/>
    <w:rsid w:val="00FF656C"/>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367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US" w:eastAsia="en-US" w:bidi="ar-SA"/>
      </w:rPr>
    </w:rPrDefault>
    <w:pPrDefault>
      <w:pPr>
        <w:spacing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03F"/>
  </w:style>
  <w:style w:type="paragraph" w:styleId="Heading1">
    <w:name w:val="heading 1"/>
    <w:basedOn w:val="Normal"/>
    <w:next w:val="Normal"/>
    <w:link w:val="Heading1Char"/>
    <w:uiPriority w:val="99"/>
    <w:qFormat/>
    <w:rsid w:val="00ED6A78"/>
    <w:pPr>
      <w:keepNext/>
      <w:spacing w:before="240" w:after="60"/>
      <w:outlineLvl w:val="0"/>
    </w:pPr>
    <w:rPr>
      <w:rFonts w:ascii="Arial Black" w:hAnsi="Arial Black" w:cs="Arial"/>
      <w:bCs/>
      <w:i/>
      <w:kern w:val="32"/>
      <w:sz w:val="144"/>
      <w:szCs w:val="32"/>
    </w:rPr>
  </w:style>
  <w:style w:type="paragraph" w:styleId="Heading2">
    <w:name w:val="heading 2"/>
    <w:basedOn w:val="Normal"/>
    <w:next w:val="Normal"/>
    <w:link w:val="Heading2Char"/>
    <w:uiPriority w:val="99"/>
    <w:qFormat/>
    <w:rsid w:val="00ED6A78"/>
    <w:pPr>
      <w:keepNext/>
      <w:outlineLvl w:val="1"/>
    </w:pPr>
    <w:rPr>
      <w:rFonts w:ascii="Times" w:hAnsi="Times"/>
      <w:i/>
      <w:iCs/>
      <w:szCs w:val="28"/>
    </w:rPr>
  </w:style>
  <w:style w:type="paragraph" w:styleId="Heading3">
    <w:name w:val="heading 3"/>
    <w:basedOn w:val="Normal"/>
    <w:next w:val="Normal"/>
    <w:link w:val="Heading3Char"/>
    <w:uiPriority w:val="99"/>
    <w:qFormat/>
    <w:rsid w:val="00ED6A78"/>
    <w:pPr>
      <w:keepNext/>
      <w:spacing w:before="240" w:after="60"/>
      <w:outlineLvl w:val="2"/>
    </w:pPr>
    <w:rPr>
      <w:rFonts w:ascii="Arial" w:hAnsi="Arial" w:cs="Arial"/>
      <w:b/>
      <w:bCs/>
      <w:szCs w:val="26"/>
    </w:rPr>
  </w:style>
  <w:style w:type="paragraph" w:styleId="Heading4">
    <w:name w:val="heading 4"/>
    <w:basedOn w:val="Normal"/>
    <w:next w:val="Normal"/>
    <w:link w:val="Heading4Char"/>
    <w:uiPriority w:val="99"/>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uiPriority w:val="99"/>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uiPriority w:val="99"/>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uiPriority w:val="99"/>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uiPriority w:val="99"/>
    <w:qFormat/>
    <w:rsid w:val="00ED6A78"/>
    <w:pPr>
      <w:keepNext/>
      <w:outlineLvl w:val="7"/>
    </w:pPr>
    <w:rPr>
      <w:rFonts w:ascii="Arial Black" w:hAnsi="Arial Black"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F7949"/>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F7949"/>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F7949"/>
    <w:rPr>
      <w:rFonts w:ascii="Cambria" w:eastAsia="Times New Roman" w:hAnsi="Cambria" w:cs="Times New Roman"/>
      <w:b/>
      <w:bCs/>
      <w:sz w:val="26"/>
      <w:szCs w:val="26"/>
    </w:rPr>
  </w:style>
  <w:style w:type="character" w:customStyle="1" w:styleId="Heading4Char">
    <w:name w:val="Heading 4 Char"/>
    <w:link w:val="Heading4"/>
    <w:uiPriority w:val="9"/>
    <w:semiHidden/>
    <w:rsid w:val="006F7949"/>
    <w:rPr>
      <w:rFonts w:ascii="Calibri" w:eastAsia="Times New Roman" w:hAnsi="Calibri" w:cs="Times New Roman"/>
      <w:b/>
      <w:bCs/>
      <w:sz w:val="28"/>
      <w:szCs w:val="28"/>
    </w:rPr>
  </w:style>
  <w:style w:type="character" w:customStyle="1" w:styleId="Heading5Char">
    <w:name w:val="Heading 5 Char"/>
    <w:link w:val="Heading5"/>
    <w:uiPriority w:val="9"/>
    <w:semiHidden/>
    <w:rsid w:val="006F794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6F7949"/>
    <w:rPr>
      <w:rFonts w:ascii="Calibri" w:eastAsia="Times New Roman" w:hAnsi="Calibri" w:cs="Times New Roman"/>
      <w:b/>
      <w:bCs/>
    </w:rPr>
  </w:style>
  <w:style w:type="character" w:customStyle="1" w:styleId="Heading7Char">
    <w:name w:val="Heading 7 Char"/>
    <w:link w:val="Heading7"/>
    <w:uiPriority w:val="9"/>
    <w:semiHidden/>
    <w:rsid w:val="006F7949"/>
    <w:rPr>
      <w:rFonts w:ascii="Calibri" w:eastAsia="Times New Roman" w:hAnsi="Calibri" w:cs="Times New Roman"/>
      <w:sz w:val="24"/>
      <w:szCs w:val="24"/>
    </w:rPr>
  </w:style>
  <w:style w:type="character" w:customStyle="1" w:styleId="Heading8Char">
    <w:name w:val="Heading 8 Char"/>
    <w:link w:val="Heading8"/>
    <w:uiPriority w:val="9"/>
    <w:semiHidden/>
    <w:rsid w:val="006F7949"/>
    <w:rPr>
      <w:rFonts w:ascii="Calibri" w:eastAsia="Times New Roman" w:hAnsi="Calibri" w:cs="Times New Roman"/>
      <w:i/>
      <w:iCs/>
      <w:sz w:val="24"/>
      <w:szCs w:val="24"/>
    </w:rPr>
  </w:style>
  <w:style w:type="paragraph" w:styleId="BalloonText">
    <w:name w:val="Balloon Text"/>
    <w:basedOn w:val="Normal"/>
    <w:link w:val="BalloonTextChar"/>
    <w:uiPriority w:val="99"/>
    <w:semiHidden/>
    <w:rsid w:val="00ED6A78"/>
    <w:rPr>
      <w:rFonts w:ascii="Tahoma" w:hAnsi="Tahoma" w:cs="Tahoma"/>
      <w:sz w:val="16"/>
      <w:szCs w:val="16"/>
    </w:rPr>
  </w:style>
  <w:style w:type="character" w:customStyle="1" w:styleId="BalloonTextChar">
    <w:name w:val="Balloon Text Char"/>
    <w:link w:val="BalloonText"/>
    <w:uiPriority w:val="99"/>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uiPriority w:val="99"/>
    <w:rsid w:val="00ED6A78"/>
    <w:pPr>
      <w:jc w:val="both"/>
    </w:pPr>
    <w:rPr>
      <w:rFonts w:ascii="Arial" w:hAnsi="Arial" w:cs="Arial"/>
      <w:b/>
      <w:sz w:val="17"/>
      <w:szCs w:val="18"/>
    </w:rPr>
  </w:style>
  <w:style w:type="character" w:customStyle="1" w:styleId="BodyTextChar">
    <w:name w:val="Body Text Char"/>
    <w:link w:val="BodyText"/>
    <w:uiPriority w:val="99"/>
    <w:semiHidden/>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rsid w:val="00B86E6F"/>
    <w:pPr>
      <w:tabs>
        <w:tab w:val="center" w:pos="4680"/>
        <w:tab w:val="right" w:pos="9360"/>
      </w:tabs>
    </w:pPr>
  </w:style>
  <w:style w:type="character" w:customStyle="1" w:styleId="HeaderChar">
    <w:name w:val="Header Char"/>
    <w:link w:val="Header"/>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uiPriority w:val="99"/>
    <w:rsid w:val="002712EE"/>
    <w:pPr>
      <w:spacing w:after="120" w:line="480" w:lineRule="auto"/>
    </w:pPr>
  </w:style>
  <w:style w:type="character" w:customStyle="1" w:styleId="BodyText2Char">
    <w:name w:val="Body Text 2 Char"/>
    <w:link w:val="BodyText2"/>
    <w:uiPriority w:val="99"/>
    <w:locked/>
    <w:rsid w:val="002712EE"/>
    <w:rPr>
      <w:sz w:val="24"/>
    </w:rPr>
  </w:style>
  <w:style w:type="paragraph" w:styleId="BodyTextIndent">
    <w:name w:val="Body Text Indent"/>
    <w:basedOn w:val="Normal"/>
    <w:link w:val="BodyTextIndentChar"/>
    <w:uiPriority w:val="99"/>
    <w:rsid w:val="002712EE"/>
    <w:pPr>
      <w:spacing w:after="120"/>
      <w:ind w:left="360"/>
    </w:pPr>
  </w:style>
  <w:style w:type="character" w:customStyle="1" w:styleId="BodyTextIndentChar">
    <w:name w:val="Body Text Indent Char"/>
    <w:link w:val="BodyTextIndent"/>
    <w:uiPriority w:val="99"/>
    <w:locked/>
    <w:rsid w:val="002712EE"/>
    <w:rPr>
      <w:sz w:val="24"/>
    </w:rPr>
  </w:style>
  <w:style w:type="paragraph" w:styleId="Title">
    <w:name w:val="Title"/>
    <w:basedOn w:val="Normal"/>
    <w:link w:val="TitleChar"/>
    <w:qFormat/>
    <w:locked/>
    <w:rsid w:val="00CC7855"/>
    <w:pPr>
      <w:spacing w:line="240" w:lineRule="auto"/>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table" w:styleId="TableGrid">
    <w:name w:val="Table Grid"/>
    <w:basedOn w:val="TableNormal"/>
    <w:uiPriority w:val="59"/>
    <w:rsid w:val="00DB5A14"/>
    <w:pPr>
      <w:spacing w:line="240" w:lineRule="auto"/>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A1125"/>
    <w:rPr>
      <w:sz w:val="16"/>
      <w:szCs w:val="16"/>
    </w:rPr>
  </w:style>
  <w:style w:type="paragraph" w:styleId="CommentText">
    <w:name w:val="annotation text"/>
    <w:basedOn w:val="Normal"/>
    <w:link w:val="CommentTextChar"/>
    <w:uiPriority w:val="99"/>
    <w:semiHidden/>
    <w:unhideWhenUsed/>
    <w:rsid w:val="00FA1125"/>
    <w:pPr>
      <w:spacing w:line="240" w:lineRule="auto"/>
    </w:pPr>
    <w:rPr>
      <w:sz w:val="20"/>
    </w:rPr>
  </w:style>
  <w:style w:type="character" w:customStyle="1" w:styleId="CommentTextChar">
    <w:name w:val="Comment Text Char"/>
    <w:basedOn w:val="DefaultParagraphFont"/>
    <w:link w:val="CommentText"/>
    <w:uiPriority w:val="99"/>
    <w:semiHidden/>
    <w:rsid w:val="00FA1125"/>
    <w:rPr>
      <w:sz w:val="20"/>
    </w:rPr>
  </w:style>
  <w:style w:type="paragraph" w:styleId="CommentSubject">
    <w:name w:val="annotation subject"/>
    <w:basedOn w:val="CommentText"/>
    <w:next w:val="CommentText"/>
    <w:link w:val="CommentSubjectChar"/>
    <w:uiPriority w:val="99"/>
    <w:semiHidden/>
    <w:unhideWhenUsed/>
    <w:rsid w:val="00FA1125"/>
    <w:rPr>
      <w:b/>
      <w:bCs/>
    </w:rPr>
  </w:style>
  <w:style w:type="character" w:customStyle="1" w:styleId="CommentSubjectChar">
    <w:name w:val="Comment Subject Char"/>
    <w:basedOn w:val="CommentTextChar"/>
    <w:link w:val="CommentSubject"/>
    <w:uiPriority w:val="99"/>
    <w:semiHidden/>
    <w:rsid w:val="00FA1125"/>
    <w:rPr>
      <w:b/>
      <w:bCs/>
      <w:sz w:val="20"/>
    </w:rPr>
  </w:style>
  <w:style w:type="paragraph" w:customStyle="1" w:styleId="TableParagraph">
    <w:name w:val="Table Paragraph"/>
    <w:basedOn w:val="Normal"/>
    <w:uiPriority w:val="1"/>
    <w:qFormat/>
    <w:rsid w:val="00D717BE"/>
    <w:pPr>
      <w:widowControl w:val="0"/>
      <w:autoSpaceDE w:val="0"/>
      <w:autoSpaceDN w:val="0"/>
      <w:spacing w:line="240" w:lineRule="auto"/>
    </w:pPr>
    <w:rPr>
      <w:sz w:val="22"/>
      <w:szCs w:val="22"/>
      <w:lang w:bidi="en-US"/>
    </w:rPr>
  </w:style>
  <w:style w:type="paragraph" w:customStyle="1" w:styleId="Default">
    <w:name w:val="Default"/>
    <w:rsid w:val="00D717BE"/>
    <w:pPr>
      <w:autoSpaceDE w:val="0"/>
      <w:autoSpaceDN w:val="0"/>
      <w:adjustRightInd w:val="0"/>
      <w:spacing w:line="240" w:lineRule="auto"/>
    </w:pPr>
    <w:rPr>
      <w:color w:val="000000"/>
      <w:szCs w:val="24"/>
    </w:rPr>
  </w:style>
  <w:style w:type="paragraph" w:styleId="ListParagraph">
    <w:name w:val="List Paragraph"/>
    <w:basedOn w:val="Normal"/>
    <w:uiPriority w:val="34"/>
    <w:qFormat/>
    <w:rsid w:val="004D788C"/>
    <w:pPr>
      <w:ind w:left="720"/>
      <w:contextualSpacing/>
    </w:pPr>
  </w:style>
  <w:style w:type="paragraph" w:styleId="NormalWeb">
    <w:name w:val="Normal (Web)"/>
    <w:basedOn w:val="Normal"/>
    <w:uiPriority w:val="99"/>
    <w:semiHidden/>
    <w:unhideWhenUsed/>
    <w:rsid w:val="00716BA8"/>
    <w:pPr>
      <w:spacing w:before="100" w:beforeAutospacing="1" w:after="100" w:afterAutospacing="1" w:line="240" w:lineRule="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481898">
      <w:bodyDiv w:val="1"/>
      <w:marLeft w:val="0"/>
      <w:marRight w:val="0"/>
      <w:marTop w:val="0"/>
      <w:marBottom w:val="0"/>
      <w:divBdr>
        <w:top w:val="none" w:sz="0" w:space="0" w:color="auto"/>
        <w:left w:val="none" w:sz="0" w:space="0" w:color="auto"/>
        <w:bottom w:val="none" w:sz="0" w:space="0" w:color="auto"/>
        <w:right w:val="none" w:sz="0" w:space="0" w:color="auto"/>
      </w:divBdr>
    </w:div>
    <w:div w:id="135542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hawkins@ed.sc.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gshealy@ed.sc.gov"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forms.gle/BdoeM3pgxbscVnzk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4E54B1-8459-4CCC-BD74-6ECB7539A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2019-09-05T18:25:00Z</dcterms:created>
  <dcterms:modified xsi:type="dcterms:W3CDTF">2019-09-05T18:25:00Z</dcterms:modified>
</cp:coreProperties>
</file>