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7DD9" w:rsidRDefault="00827DD9">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provided as well as a Unit Sequence which describes the teacher and/or student actions along with instructional guidance to reach the goals of the unit."/>
      </w:tblPr>
      <w:tblGrid>
        <w:gridCol w:w="6465"/>
        <w:gridCol w:w="6495"/>
      </w:tblGrid>
      <w:tr w:rsidR="00827DD9" w:rsidTr="00D42FB2">
        <w:trPr>
          <w:trHeight w:val="420"/>
          <w:tblHeader/>
        </w:trPr>
        <w:tc>
          <w:tcPr>
            <w:tcW w:w="12960" w:type="dxa"/>
            <w:gridSpan w:val="2"/>
            <w:shd w:val="clear" w:color="auto" w:fill="D9D9D9"/>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“Where We Live is Special”</w:t>
            </w:r>
          </w:p>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Kindergarten</w:t>
            </w:r>
            <w:r w:rsidR="007A1624">
              <w:rPr>
                <w:rFonts w:ascii="Times New Roman" w:eastAsia="Times New Roman" w:hAnsi="Times New Roman" w:cs="Times New Roman"/>
                <w:b/>
                <w:sz w:val="24"/>
                <w:szCs w:val="24"/>
              </w:rPr>
              <w:t xml:space="preserve"> Unit 3: Geography</w:t>
            </w:r>
          </w:p>
        </w:tc>
      </w:tr>
      <w:tr w:rsidR="00827DD9" w:rsidTr="00D42FB2">
        <w:trPr>
          <w:trHeight w:val="420"/>
        </w:trPr>
        <w:tc>
          <w:tcPr>
            <w:tcW w:w="12960" w:type="dxa"/>
            <w:gridSpan w:val="2"/>
            <w:shd w:val="clear" w:color="auto" w:fill="D9D9D9"/>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827DD9" w:rsidTr="00D42FB2">
        <w:trPr>
          <w:trHeight w:val="420"/>
        </w:trPr>
        <w:tc>
          <w:tcPr>
            <w:tcW w:w="12960" w:type="dxa"/>
            <w:gridSpan w:val="2"/>
            <w:shd w:val="clear" w:color="auto" w:fill="auto"/>
            <w:tcMar>
              <w:top w:w="100" w:type="dxa"/>
              <w:left w:w="100" w:type="dxa"/>
              <w:bottom w:w="100" w:type="dxa"/>
              <w:right w:w="100" w:type="dxa"/>
            </w:tcMar>
          </w:tcPr>
          <w:p w:rsidR="00827DD9" w:rsidRDefault="00C905D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literacy begins with inquiring about the purpose of maps and beginning to recognize how the parts of maps are used to gain information about topics being explored. Using a variety of maps can allow students to inquire about different human-made and natural features people have access to in their communities. Students will explore how communities have features unique to them.</w:t>
            </w:r>
          </w:p>
          <w:p w:rsidR="00827DD9" w:rsidRDefault="00827DD9">
            <w:pPr>
              <w:spacing w:line="240" w:lineRule="auto"/>
              <w:rPr>
                <w:rFonts w:ascii="Times New Roman" w:eastAsia="Times New Roman" w:hAnsi="Times New Roman" w:cs="Times New Roman"/>
                <w:sz w:val="24"/>
                <w:szCs w:val="24"/>
              </w:rPr>
            </w:pPr>
          </w:p>
          <w:p w:rsidR="00827DD9" w:rsidRDefault="00C905D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w:t>
            </w:r>
          </w:p>
        </w:tc>
      </w:tr>
      <w:tr w:rsidR="00827DD9" w:rsidTr="00D42FB2">
        <w:trPr>
          <w:trHeight w:val="420"/>
        </w:trPr>
        <w:tc>
          <w:tcPr>
            <w:tcW w:w="12960" w:type="dxa"/>
            <w:gridSpan w:val="2"/>
            <w:shd w:val="clear" w:color="auto" w:fill="D9D9D9"/>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827DD9" w:rsidTr="00D42FB2">
        <w:trPr>
          <w:trHeight w:val="420"/>
        </w:trPr>
        <w:tc>
          <w:tcPr>
            <w:tcW w:w="12960" w:type="dxa"/>
            <w:gridSpan w:val="2"/>
            <w:shd w:val="clear" w:color="auto" w:fill="auto"/>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rPr>
              <w:t>How do the human-made and natural features of our community make it special?</w:t>
            </w:r>
          </w:p>
          <w:p w:rsidR="00827DD9" w:rsidRDefault="00827DD9">
            <w:pPr>
              <w:widowControl w:val="0"/>
              <w:spacing w:line="240" w:lineRule="auto"/>
              <w:jc w:val="center"/>
              <w:rPr>
                <w:rFonts w:ascii="Times New Roman" w:eastAsia="Times New Roman" w:hAnsi="Times New Roman" w:cs="Times New Roman"/>
                <w:i/>
                <w:sz w:val="24"/>
                <w:szCs w:val="24"/>
                <w:highlight w:val="white"/>
              </w:rPr>
            </w:pPr>
          </w:p>
          <w:p w:rsidR="00827DD9" w:rsidRDefault="00C905D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827DD9" w:rsidTr="00D42FB2">
        <w:trPr>
          <w:trHeight w:val="440"/>
        </w:trPr>
        <w:tc>
          <w:tcPr>
            <w:tcW w:w="12960" w:type="dxa"/>
            <w:gridSpan w:val="2"/>
            <w:shd w:val="clear" w:color="auto" w:fill="D9D9D9"/>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827DD9" w:rsidTr="00D42FB2">
        <w:trPr>
          <w:trHeight w:val="440"/>
        </w:trPr>
        <w:tc>
          <w:tcPr>
            <w:tcW w:w="12960" w:type="dxa"/>
            <w:gridSpan w:val="2"/>
            <w:shd w:val="clear" w:color="auto" w:fill="auto"/>
            <w:tcMar>
              <w:top w:w="100" w:type="dxa"/>
              <w:left w:w="100" w:type="dxa"/>
              <w:bottom w:w="100" w:type="dxa"/>
              <w:right w:w="100" w:type="dxa"/>
            </w:tcMar>
          </w:tcPr>
          <w:p w:rsidR="00827DD9" w:rsidRDefault="00C905DA">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Maps</w:t>
            </w:r>
          </w:p>
          <w:p w:rsidR="00827DD9" w:rsidRDefault="00C905DA">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Gather evidence</w:t>
            </w:r>
          </w:p>
          <w:p w:rsidR="00827DD9" w:rsidRDefault="00C905DA">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Communicate Findings</w:t>
            </w:r>
          </w:p>
          <w:p w:rsidR="00827DD9" w:rsidRDefault="00C905DA">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Conditions and Connections</w:t>
            </w:r>
          </w:p>
        </w:tc>
      </w:tr>
      <w:tr w:rsidR="00827DD9" w:rsidTr="00D42FB2">
        <w:trPr>
          <w:trHeight w:val="525"/>
        </w:trPr>
        <w:tc>
          <w:tcPr>
            <w:tcW w:w="12960" w:type="dxa"/>
            <w:gridSpan w:val="2"/>
            <w:shd w:val="clear" w:color="auto" w:fill="D9D9D9"/>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827DD9" w:rsidTr="00D42FB2">
        <w:trPr>
          <w:trHeight w:val="825"/>
        </w:trPr>
        <w:tc>
          <w:tcPr>
            <w:tcW w:w="12960" w:type="dxa"/>
            <w:gridSpan w:val="2"/>
            <w:shd w:val="clear" w:color="auto" w:fill="auto"/>
            <w:tcMar>
              <w:top w:w="100" w:type="dxa"/>
              <w:left w:w="100" w:type="dxa"/>
              <w:bottom w:w="100" w:type="dxa"/>
              <w:right w:w="100" w:type="dxa"/>
            </w:tcMar>
          </w:tcPr>
          <w:p w:rsidR="00827DD9" w:rsidRDefault="00C905D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Standard </w:t>
            </w:r>
            <w:r>
              <w:rPr>
                <w:rFonts w:ascii="Times New Roman" w:eastAsia="Times New Roman" w:hAnsi="Times New Roman" w:cs="Times New Roman"/>
                <w:sz w:val="24"/>
                <w:szCs w:val="24"/>
              </w:rPr>
              <w:t>2: Utilize the college and career skills of a geographer to apply map skills and draw conclusions about place in one’s personal community.</w:t>
            </w:r>
          </w:p>
          <w:p w:rsidR="00827DD9" w:rsidRDefault="00C905DA">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K.G.1 </w:t>
            </w:r>
            <w:r>
              <w:rPr>
                <w:rFonts w:ascii="Times New Roman" w:eastAsia="Times New Roman" w:hAnsi="Times New Roman" w:cs="Times New Roman"/>
                <w:sz w:val="24"/>
                <w:szCs w:val="24"/>
              </w:rPr>
              <w:t>Identify a map, various map features, and explain the purpose of maps.</w:t>
            </w:r>
          </w:p>
          <w:p w:rsidR="00827DD9" w:rsidRDefault="00C905DA">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K.G.2 </w:t>
            </w:r>
            <w:r>
              <w:rPr>
                <w:rFonts w:ascii="Times New Roman" w:eastAsia="Times New Roman" w:hAnsi="Times New Roman" w:cs="Times New Roman"/>
                <w:sz w:val="24"/>
                <w:szCs w:val="24"/>
              </w:rPr>
              <w:t>Apply sources of geographic information (e.g., digital sources, maps, or photographs/ images) to identify human-made and natural features.</w:t>
            </w:r>
          </w:p>
          <w:p w:rsidR="00827DD9" w:rsidRDefault="00C905DA">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K.G.3</w:t>
            </w:r>
            <w:r>
              <w:rPr>
                <w:rFonts w:ascii="Times New Roman" w:eastAsia="Times New Roman" w:hAnsi="Times New Roman" w:cs="Times New Roman"/>
                <w:sz w:val="24"/>
                <w:szCs w:val="24"/>
              </w:rPr>
              <w:t xml:space="preserve"> Describe and </w:t>
            </w:r>
            <w:r>
              <w:rPr>
                <w:rFonts w:ascii="Times New Roman" w:eastAsia="Times New Roman" w:hAnsi="Times New Roman" w:cs="Times New Roman"/>
                <w:sz w:val="24"/>
                <w:szCs w:val="24"/>
                <w:u w:val="single"/>
              </w:rPr>
              <w:t>compare</w:t>
            </w:r>
            <w:r>
              <w:rPr>
                <w:rFonts w:ascii="Times New Roman" w:eastAsia="Times New Roman" w:hAnsi="Times New Roman" w:cs="Times New Roman"/>
                <w:sz w:val="24"/>
                <w:szCs w:val="24"/>
              </w:rPr>
              <w:t xml:space="preserve"> the natural environment around one’s home and school using a visual representation.</w:t>
            </w:r>
          </w:p>
        </w:tc>
      </w:tr>
      <w:tr w:rsidR="00827DD9" w:rsidTr="00D42FB2">
        <w:trPr>
          <w:trHeight w:val="440"/>
        </w:trPr>
        <w:tc>
          <w:tcPr>
            <w:tcW w:w="12960" w:type="dxa"/>
            <w:gridSpan w:val="2"/>
            <w:shd w:val="clear" w:color="auto" w:fill="D9D9D9"/>
            <w:tcMar>
              <w:top w:w="100" w:type="dxa"/>
              <w:left w:w="100" w:type="dxa"/>
              <w:bottom w:w="100" w:type="dxa"/>
              <w:right w:w="100" w:type="dxa"/>
            </w:tcMar>
          </w:tcPr>
          <w:p w:rsidR="00827DD9" w:rsidRDefault="00C905D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827DD9" w:rsidTr="00D42FB2">
        <w:trPr>
          <w:trHeight w:val="440"/>
        </w:trPr>
        <w:tc>
          <w:tcPr>
            <w:tcW w:w="12960" w:type="dxa"/>
            <w:gridSpan w:val="2"/>
            <w:shd w:val="clear" w:color="auto" w:fill="auto"/>
            <w:tcMar>
              <w:top w:w="100" w:type="dxa"/>
              <w:left w:w="100" w:type="dxa"/>
              <w:bottom w:w="100" w:type="dxa"/>
              <w:right w:w="100" w:type="dxa"/>
            </w:tcMar>
          </w:tcPr>
          <w:p w:rsidR="00827DD9" w:rsidRDefault="00C905D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 map, explain the purpose of a map, and can identify various map features.</w:t>
            </w:r>
          </w:p>
          <w:p w:rsidR="00827DD9" w:rsidRDefault="00C905D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digital sources, maps or photographs to identify human made and natural features.</w:t>
            </w:r>
          </w:p>
          <w:p w:rsidR="00827DD9" w:rsidRDefault="00C905D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draw a map of my home, and school environment and tell how they are unique and similar.</w:t>
            </w:r>
          </w:p>
        </w:tc>
      </w:tr>
      <w:tr w:rsidR="00827DD9" w:rsidTr="00D42FB2">
        <w:tc>
          <w:tcPr>
            <w:tcW w:w="6465" w:type="dxa"/>
            <w:shd w:val="clear" w:color="auto" w:fill="D9D9D9"/>
            <w:tcMar>
              <w:top w:w="100" w:type="dxa"/>
              <w:left w:w="100" w:type="dxa"/>
              <w:bottom w:w="100" w:type="dxa"/>
              <w:right w:w="100" w:type="dxa"/>
            </w:tcMar>
          </w:tcPr>
          <w:p w:rsidR="00827DD9" w:rsidRDefault="00C905D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95" w:type="dxa"/>
            <w:shd w:val="clear" w:color="auto" w:fill="D9D9D9"/>
            <w:tcMar>
              <w:top w:w="100" w:type="dxa"/>
              <w:left w:w="100" w:type="dxa"/>
              <w:bottom w:w="100" w:type="dxa"/>
              <w:right w:w="100" w:type="dxa"/>
            </w:tcMar>
          </w:tcPr>
          <w:p w:rsidR="00827DD9" w:rsidRDefault="00C905D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827DD9" w:rsidRDefault="00C905DA">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827DD9" w:rsidTr="00D42FB2">
        <w:trPr>
          <w:trHeight w:val="525"/>
        </w:trPr>
        <w:tc>
          <w:tcPr>
            <w:tcW w:w="12960" w:type="dxa"/>
            <w:gridSpan w:val="2"/>
            <w:shd w:val="clear" w:color="auto" w:fill="D9D9D9"/>
            <w:tcMar>
              <w:top w:w="100" w:type="dxa"/>
              <w:left w:w="100" w:type="dxa"/>
              <w:bottom w:w="100" w:type="dxa"/>
              <w:right w:w="100" w:type="dxa"/>
            </w:tcMar>
          </w:tcPr>
          <w:p w:rsidR="00827DD9" w:rsidRDefault="00C905DA">
            <w:pPr>
              <w:numPr>
                <w:ilvl w:val="0"/>
                <w:numId w:val="4"/>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 map, explain the purpose of a map, and identify various map features. </w:t>
            </w:r>
          </w:p>
        </w:tc>
      </w:tr>
      <w:tr w:rsidR="00827DD9" w:rsidTr="00D42FB2">
        <w:tc>
          <w:tcPr>
            <w:tcW w:w="646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What are maps? Why do we have them and how do we use them?</w:t>
            </w:r>
          </w:p>
          <w:p w:rsidR="00827DD9" w:rsidRDefault="00C905DA">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Guiding Question 1 on an interactive anchor chart, and discuss with students. In your opening discussion, hook students by telling them that maps are important and have to use them all around the world. They tell people how to get to their destination, but they also tell us lots of other important things like where treasures might be found, where certain animals live, where to go </w:t>
            </w:r>
            <w:r>
              <w:rPr>
                <w:rFonts w:ascii="Times New Roman" w:eastAsia="Times New Roman" w:hAnsi="Times New Roman" w:cs="Times New Roman"/>
                <w:sz w:val="24"/>
                <w:szCs w:val="24"/>
              </w:rPr>
              <w:lastRenderedPageBreak/>
              <w:t xml:space="preserve">to find just the right place to move your family, how to exit safely in the event of a fire, etc. </w:t>
            </w:r>
          </w:p>
          <w:p w:rsidR="00827DD9" w:rsidRDefault="00C905DA">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look around the room for maps. Point out the fire escape map to build background knowledge with students.  What’s the purpose of this map?  Why do we need it? What does it show? </w:t>
            </w:r>
          </w:p>
          <w:p w:rsidR="00827DD9" w:rsidRDefault="00C905DA">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Curate a collection of different types of maps (school, theme park, hiking trails, city, state, national, world, transportation, rainfall, landforms, atlas, fire evacuation map, etc.). </w:t>
            </w:r>
          </w:p>
          <w:p w:rsidR="00827DD9" w:rsidRDefault="00C905DA">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Invite students to explore the maps in stations. Students will rotate through the stations. They should make observations about the maps. </w:t>
            </w:r>
          </w:p>
          <w:p w:rsidR="00827DD9" w:rsidRDefault="00C905DA">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to notice and discuss: What do the maps have in common? How do they differ? What are they used for? Who would use ___ map? How would you know how to go from ___ to ___? Is there more than one way to get there?</w:t>
            </w:r>
          </w:p>
          <w:p w:rsidR="00827DD9" w:rsidRDefault="00C905DA">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guiding question. As a closure strategy, have several students raise their hands to discuss the guiding question, “What is a map? Why do we have them, and how do we use them?”</w:t>
            </w:r>
          </w:p>
        </w:tc>
        <w:tc>
          <w:tcPr>
            <w:tcW w:w="649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lastRenderedPageBreak/>
              <w:t>Students should inquire about the purpose of maps. Map reading helps students develop spatial reasoning. Students should be prompted to ask why specific maps were created and how people might use them. Students will utilize the skill of mapping throughout this portion of the unit.</w:t>
            </w:r>
          </w:p>
          <w:p w:rsidR="00827DD9" w:rsidRDefault="00827DD9">
            <w:pPr>
              <w:widowControl w:val="0"/>
              <w:spacing w:line="240" w:lineRule="auto"/>
              <w:rPr>
                <w:rFonts w:ascii="Times New Roman" w:eastAsia="Times New Roman" w:hAnsi="Times New Roman" w:cs="Times New Roman"/>
                <w:b/>
                <w:sz w:val="24"/>
                <w:szCs w:val="24"/>
              </w:rPr>
            </w:pPr>
          </w:p>
          <w:p w:rsidR="00827DD9" w:rsidRDefault="00C905D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827DD9" w:rsidRDefault="008C1631">
            <w:pPr>
              <w:widowControl w:val="0"/>
              <w:numPr>
                <w:ilvl w:val="0"/>
                <w:numId w:val="9"/>
              </w:numPr>
              <w:spacing w:line="240" w:lineRule="auto"/>
              <w:rPr>
                <w:rFonts w:ascii="Times New Roman" w:eastAsia="Times New Roman" w:hAnsi="Times New Roman" w:cs="Times New Roman"/>
                <w:sz w:val="24"/>
                <w:szCs w:val="24"/>
              </w:rPr>
            </w:pPr>
            <w:hyperlink r:id="rId7">
              <w:r w:rsidR="00C905DA">
                <w:rPr>
                  <w:rFonts w:ascii="Times New Roman" w:eastAsia="Times New Roman" w:hAnsi="Times New Roman" w:cs="Times New Roman"/>
                  <w:color w:val="1155CC"/>
                  <w:sz w:val="24"/>
                  <w:szCs w:val="24"/>
                  <w:u w:val="single"/>
                </w:rPr>
                <w:t>Mini inquiry: I’m on the Map, Too!</w:t>
              </w:r>
            </w:hyperlink>
          </w:p>
          <w:p w:rsidR="00827DD9" w:rsidRDefault="00C905DA">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Brain Pop, Jr. (via SC Discus): Reading Maps</w:t>
            </w:r>
          </w:p>
          <w:p w:rsidR="00827DD9" w:rsidRDefault="00C905DA">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Me on the Map</w:t>
            </w:r>
            <w:r>
              <w:rPr>
                <w:rFonts w:ascii="Times New Roman" w:eastAsia="Times New Roman" w:hAnsi="Times New Roman" w:cs="Times New Roman"/>
                <w:sz w:val="24"/>
                <w:szCs w:val="24"/>
              </w:rPr>
              <w:t xml:space="preserve"> by Joan Sweeney</w:t>
            </w:r>
          </w:p>
          <w:p w:rsidR="00827DD9" w:rsidRDefault="00C905DA">
            <w:pPr>
              <w:widowControl w:val="0"/>
              <w:numPr>
                <w:ilvl w:val="0"/>
                <w:numId w:val="9"/>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Follow that Map: A First Book of Mapping Skills</w:t>
            </w:r>
            <w:r>
              <w:rPr>
                <w:rFonts w:ascii="Times New Roman" w:eastAsia="Times New Roman" w:hAnsi="Times New Roman" w:cs="Times New Roman"/>
                <w:sz w:val="24"/>
                <w:szCs w:val="24"/>
              </w:rPr>
              <w:t xml:space="preserve"> by Scot Ritchie</w:t>
            </w:r>
          </w:p>
          <w:p w:rsidR="00827DD9" w:rsidRDefault="00C905DA">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Maps of various places</w:t>
            </w:r>
          </w:p>
        </w:tc>
      </w:tr>
      <w:tr w:rsidR="00827DD9" w:rsidTr="00D42FB2">
        <w:tc>
          <w:tcPr>
            <w:tcW w:w="646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Guiding Question 2: </w:t>
            </w:r>
            <w:r>
              <w:rPr>
                <w:rFonts w:ascii="Times New Roman" w:eastAsia="Times New Roman" w:hAnsi="Times New Roman" w:cs="Times New Roman"/>
                <w:sz w:val="24"/>
                <w:szCs w:val="24"/>
              </w:rPr>
              <w:t>What are the different features found on a map?</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Guiding Question 2 onto the interactive anchor chart and unpack the guiding question with the students.  Make sure they have an understanding about home versus school as well as the term “features found on a map.” </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Explain to students what some of the different map features are.  A key, for instance, has symbols that represent items found on a map. A compass rose shows directions - North, South, East, and West. Explain to students how land and water are represented differently on a map. </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once again explore maps in stations, but this time have them look specifically for the map features.  Have them consider these questions: How are the map features (key, compass rose, etc.) represented on the maps? Why would they be represented on one type of map and not another? Why are the features important for the reader of the map?</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Use butcher paper to create classroom “maps” large enough for a small group to use together. Provide students with different shapes to represent items (furnishings, rugs, materials, features of the room) found in the different spaces. Use counting bears or other small items to represent people, have students take turns giving each other directions for how to get from one place to another and moving the bears/ items along the path that the other student shares.</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time permits, partner with another kindergarten class and have students share their maps looking for similarities and differences? What makes them similar, what makes them unique?</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Circle back to the guiding question with your students and, in turn, discuss how, as a class, you are working toward your understanding of the Overarching Inquiry </w:t>
            </w:r>
            <w:r>
              <w:rPr>
                <w:rFonts w:ascii="Times New Roman" w:eastAsia="Times New Roman" w:hAnsi="Times New Roman" w:cs="Times New Roman"/>
                <w:sz w:val="24"/>
                <w:szCs w:val="24"/>
              </w:rPr>
              <w:lastRenderedPageBreak/>
              <w:t>Question, “How do the human-made and natural features of our community make it special?”</w:t>
            </w:r>
          </w:p>
        </w:tc>
        <w:tc>
          <w:tcPr>
            <w:tcW w:w="649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212529"/>
                <w:sz w:val="24"/>
                <w:szCs w:val="24"/>
                <w:highlight w:val="white"/>
              </w:rPr>
            </w:pPr>
            <w:r>
              <w:rPr>
                <w:rFonts w:ascii="Times New Roman" w:eastAsia="Times New Roman" w:hAnsi="Times New Roman" w:cs="Times New Roman"/>
                <w:sz w:val="24"/>
                <w:szCs w:val="24"/>
              </w:rPr>
              <w:lastRenderedPageBreak/>
              <w:t xml:space="preserve">Students should begin to recognize how the parts of maps are used to gain information and should be encouraged to use positional words (North, South, East, West, next to, nearest, farther, beside, etc.) to describe locations on maps and globes. </w:t>
            </w:r>
            <w:r>
              <w:rPr>
                <w:rFonts w:ascii="Times New Roman" w:eastAsia="Times New Roman" w:hAnsi="Times New Roman" w:cs="Times New Roman"/>
                <w:color w:val="212529"/>
                <w:sz w:val="24"/>
                <w:szCs w:val="24"/>
                <w:highlight w:val="white"/>
              </w:rPr>
              <w:t xml:space="preserve">The skills needed to read and interpret maps are a part of visual literacy. Visual literacy is not simply decoding an image but </w:t>
            </w:r>
            <w:r>
              <w:rPr>
                <w:rFonts w:ascii="Times New Roman" w:eastAsia="Times New Roman" w:hAnsi="Times New Roman" w:cs="Times New Roman"/>
                <w:i/>
                <w:color w:val="212529"/>
                <w:sz w:val="24"/>
                <w:szCs w:val="24"/>
                <w:highlight w:val="white"/>
              </w:rPr>
              <w:t>understanding</w:t>
            </w:r>
            <w:r>
              <w:rPr>
                <w:rFonts w:ascii="Times New Roman" w:eastAsia="Times New Roman" w:hAnsi="Times New Roman" w:cs="Times New Roman"/>
                <w:color w:val="212529"/>
                <w:sz w:val="24"/>
                <w:szCs w:val="24"/>
                <w:highlight w:val="white"/>
              </w:rPr>
              <w:t xml:space="preserve"> the image’s intended meaning, evaluating it, and </w:t>
            </w:r>
            <w:r>
              <w:rPr>
                <w:rFonts w:ascii="Times New Roman" w:eastAsia="Times New Roman" w:hAnsi="Times New Roman" w:cs="Times New Roman"/>
                <w:color w:val="212529"/>
                <w:sz w:val="24"/>
                <w:szCs w:val="24"/>
                <w:highlight w:val="white"/>
              </w:rPr>
              <w:lastRenderedPageBreak/>
              <w:t>incorporating it into other knowledge. Students will use the skill of mapping throughout this portion of the unit.</w:t>
            </w:r>
          </w:p>
          <w:p w:rsidR="00827DD9" w:rsidRDefault="00827DD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212529"/>
                <w:sz w:val="24"/>
                <w:szCs w:val="24"/>
                <w:highlight w:val="white"/>
              </w:rPr>
            </w:pPr>
          </w:p>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212529"/>
                <w:sz w:val="24"/>
                <w:szCs w:val="24"/>
                <w:highlight w:val="white"/>
              </w:rPr>
            </w:pPr>
            <w:r>
              <w:rPr>
                <w:rFonts w:ascii="Times New Roman" w:eastAsia="Times New Roman" w:hAnsi="Times New Roman" w:cs="Times New Roman"/>
                <w:color w:val="212529"/>
                <w:sz w:val="24"/>
                <w:szCs w:val="24"/>
                <w:highlight w:val="white"/>
              </w:rPr>
              <w:t xml:space="preserve">In this inquiry, </w:t>
            </w:r>
            <w:r>
              <w:rPr>
                <w:rFonts w:ascii="Times New Roman" w:eastAsia="Times New Roman" w:hAnsi="Times New Roman" w:cs="Times New Roman"/>
                <w:sz w:val="24"/>
                <w:szCs w:val="24"/>
              </w:rPr>
              <w:t>as a continuation of the lesson in the previous section, students will explore maps looking specifically for features found on the maps.</w:t>
            </w:r>
          </w:p>
          <w:p w:rsidR="00827DD9" w:rsidRDefault="00827DD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p>
          <w:p w:rsidR="00827DD9" w:rsidRDefault="00C905D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827DD9" w:rsidRDefault="00C905DA">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Brain Pop, Jr. (via SC Discus): Reading Maps</w:t>
            </w:r>
          </w:p>
          <w:p w:rsidR="00827DD9" w:rsidRDefault="008C1631">
            <w:pPr>
              <w:widowControl w:val="0"/>
              <w:numPr>
                <w:ilvl w:val="0"/>
                <w:numId w:val="13"/>
              </w:numPr>
              <w:spacing w:line="240" w:lineRule="auto"/>
              <w:rPr>
                <w:rFonts w:ascii="Times New Roman" w:eastAsia="Times New Roman" w:hAnsi="Times New Roman" w:cs="Times New Roman"/>
                <w:sz w:val="24"/>
                <w:szCs w:val="24"/>
              </w:rPr>
            </w:pPr>
            <w:hyperlink r:id="rId8">
              <w:r w:rsidR="00C905DA">
                <w:rPr>
                  <w:rFonts w:ascii="Times New Roman" w:eastAsia="Times New Roman" w:hAnsi="Times New Roman" w:cs="Times New Roman"/>
                  <w:color w:val="1155CC"/>
                  <w:sz w:val="24"/>
                  <w:szCs w:val="24"/>
                  <w:u w:val="single"/>
                </w:rPr>
                <w:t>National Geographic: Mapping the Classroom</w:t>
              </w:r>
            </w:hyperlink>
          </w:p>
          <w:p w:rsidR="00827DD9" w:rsidRDefault="008C1631">
            <w:pPr>
              <w:widowControl w:val="0"/>
              <w:numPr>
                <w:ilvl w:val="0"/>
                <w:numId w:val="13"/>
              </w:numPr>
              <w:spacing w:line="240" w:lineRule="auto"/>
              <w:rPr>
                <w:rFonts w:ascii="Times New Roman" w:eastAsia="Times New Roman" w:hAnsi="Times New Roman" w:cs="Times New Roman"/>
                <w:sz w:val="24"/>
                <w:szCs w:val="24"/>
              </w:rPr>
            </w:pPr>
            <w:hyperlink r:id="rId9">
              <w:r w:rsidR="00C905DA">
                <w:rPr>
                  <w:rFonts w:ascii="Times New Roman" w:eastAsia="Times New Roman" w:hAnsi="Times New Roman" w:cs="Times New Roman"/>
                  <w:color w:val="1155CC"/>
                  <w:sz w:val="24"/>
                  <w:szCs w:val="24"/>
                  <w:u w:val="single"/>
                </w:rPr>
                <w:t>National Geographic:  Mapping a Neighborhood</w:t>
              </w:r>
            </w:hyperlink>
          </w:p>
          <w:p w:rsidR="00827DD9" w:rsidRDefault="00C905DA">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Mapping Penny’s World</w:t>
            </w:r>
            <w:r>
              <w:rPr>
                <w:rFonts w:ascii="Times New Roman" w:eastAsia="Times New Roman" w:hAnsi="Times New Roman" w:cs="Times New Roman"/>
                <w:sz w:val="24"/>
                <w:szCs w:val="24"/>
              </w:rPr>
              <w:t xml:space="preserve"> by Loreen Leedy</w:t>
            </w:r>
          </w:p>
          <w:p w:rsidR="00827DD9" w:rsidRDefault="00C905DA">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There’s a Map on My Lap! All About Maps</w:t>
            </w:r>
            <w:r>
              <w:rPr>
                <w:rFonts w:ascii="Times New Roman" w:eastAsia="Times New Roman" w:hAnsi="Times New Roman" w:cs="Times New Roman"/>
                <w:sz w:val="24"/>
                <w:szCs w:val="24"/>
              </w:rPr>
              <w:t xml:space="preserve"> by Tish Rabe and Aristides Ruiz</w:t>
            </w:r>
          </w:p>
          <w:p w:rsidR="00827DD9" w:rsidRDefault="00827DD9">
            <w:pPr>
              <w:widowControl w:val="0"/>
              <w:spacing w:line="240" w:lineRule="auto"/>
              <w:rPr>
                <w:rFonts w:ascii="Times New Roman" w:eastAsia="Times New Roman" w:hAnsi="Times New Roman" w:cs="Times New Roman"/>
                <w:sz w:val="24"/>
                <w:szCs w:val="24"/>
              </w:rPr>
            </w:pPr>
          </w:p>
          <w:p w:rsidR="00827DD9" w:rsidRDefault="00C905D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Extension:</w:t>
            </w:r>
          </w:p>
          <w:p w:rsidR="00827DD9" w:rsidRDefault="00C905DA">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create maps of different locations around the school.</w:t>
            </w:r>
          </w:p>
        </w:tc>
      </w:tr>
      <w:tr w:rsidR="00827DD9" w:rsidTr="00D42FB2">
        <w:trPr>
          <w:trHeight w:val="440"/>
        </w:trPr>
        <w:tc>
          <w:tcPr>
            <w:tcW w:w="12960" w:type="dxa"/>
            <w:gridSpan w:val="2"/>
            <w:shd w:val="clear" w:color="auto" w:fill="D9D9D9"/>
            <w:tcMar>
              <w:top w:w="100" w:type="dxa"/>
              <w:left w:w="100" w:type="dxa"/>
              <w:bottom w:w="100" w:type="dxa"/>
              <w:right w:w="100" w:type="dxa"/>
            </w:tcMar>
          </w:tcPr>
          <w:p w:rsidR="00827DD9" w:rsidRDefault="00C905DA">
            <w:pPr>
              <w:numPr>
                <w:ilvl w:val="0"/>
                <w:numId w:val="4"/>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use digital sources, maps or photographs to identify human-made and natural features found in my community.</w:t>
            </w:r>
          </w:p>
        </w:tc>
      </w:tr>
      <w:tr w:rsidR="00827DD9" w:rsidTr="00D42FB2">
        <w:tc>
          <w:tcPr>
            <w:tcW w:w="646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w:t>
            </w:r>
            <w:r>
              <w:rPr>
                <w:rFonts w:ascii="Times New Roman" w:eastAsia="Times New Roman" w:hAnsi="Times New Roman" w:cs="Times New Roman"/>
                <w:sz w:val="24"/>
                <w:szCs w:val="24"/>
              </w:rPr>
              <w:t>What are examples of human-made features found in my community?  What are examples of natural features found in my community?</w:t>
            </w:r>
          </w:p>
          <w:p w:rsidR="00827DD9" w:rsidRDefault="00C905DA">
            <w:pPr>
              <w:widowControl w:val="0"/>
              <w:numPr>
                <w:ilvl w:val="0"/>
                <w:numId w:val="3"/>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Create activity cards by curating images of local features found in the community. There are many examples of human-made and natural features found in the instructional guidance section. Spread the cards out on the carpet and have students each take one.</w:t>
            </w:r>
          </w:p>
          <w:p w:rsidR="00827DD9" w:rsidRDefault="00C905DA">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Divide students into groups of four to five. Say to the students, “I want you to sort the card you selected into one of two groups according to some rule - you decide the rule. I am not going to tell you what the rule is.  I want you to try to figure that out.  When you are done, you should have two groups.  Each group will have things that are the same in some way.  I want you to really talk about how you are going to sort these out as a group.”</w:t>
            </w:r>
          </w:p>
          <w:p w:rsidR="00827DD9" w:rsidRDefault="00C905DA">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students begin working, circulate around the room to observe their work.  Ask students to share their thinking about what is similar/ different between the items in the pictures as you circulate around the room. </w:t>
            </w:r>
          </w:p>
          <w:p w:rsidR="00827DD9" w:rsidRDefault="00C905DA">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Collect the cards before the next part of the </w:t>
            </w:r>
            <w:r>
              <w:rPr>
                <w:rFonts w:ascii="Times New Roman" w:eastAsia="Times New Roman" w:hAnsi="Times New Roman" w:cs="Times New Roman"/>
                <w:sz w:val="24"/>
                <w:szCs w:val="24"/>
              </w:rPr>
              <w:lastRenderedPageBreak/>
              <w:t>activity.</w:t>
            </w:r>
          </w:p>
          <w:p w:rsidR="00827DD9" w:rsidRDefault="00C905D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down Guiding Question 1 on an interactive anchor chart and discuss with students. Make sure to emphasize what is meant by “human-made features” and “natural features.” Explain that </w:t>
            </w:r>
            <w:r>
              <w:rPr>
                <w:rFonts w:ascii="Times New Roman" w:eastAsia="Times New Roman" w:hAnsi="Times New Roman" w:cs="Times New Roman"/>
                <w:b/>
                <w:sz w:val="24"/>
                <w:szCs w:val="24"/>
              </w:rPr>
              <w:t xml:space="preserve">human-made features </w:t>
            </w:r>
            <w:r>
              <w:rPr>
                <w:rFonts w:ascii="Times New Roman" w:eastAsia="Times New Roman" w:hAnsi="Times New Roman" w:cs="Times New Roman"/>
                <w:sz w:val="24"/>
                <w:szCs w:val="24"/>
              </w:rPr>
              <w:t>(also referred to as “human features”)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are features that have been constructed by people in the natural world such as dams, bridges, roads, buildings, etc. </w:t>
            </w:r>
            <w:r>
              <w:rPr>
                <w:rFonts w:ascii="Times New Roman" w:eastAsia="Times New Roman" w:hAnsi="Times New Roman" w:cs="Times New Roman"/>
                <w:b/>
                <w:sz w:val="24"/>
                <w:szCs w:val="24"/>
              </w:rPr>
              <w:t>Natural features</w:t>
            </w:r>
            <w:r>
              <w:rPr>
                <w:rFonts w:ascii="Times New Roman" w:eastAsia="Times New Roman" w:hAnsi="Times New Roman" w:cs="Times New Roman"/>
                <w:sz w:val="24"/>
                <w:szCs w:val="24"/>
              </w:rPr>
              <w:t xml:space="preserve"> (also referred to as “physical features”) are features that occur naturally such as rivers, natural waterfalls, mountains, canyons, etc.</w:t>
            </w:r>
          </w:p>
          <w:p w:rsidR="00827DD9" w:rsidRDefault="00C905D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Show examples of these features using a slideshow you have prepared ahead of time (Google Slides, PowerPoint, etc.) of features that are both local and well-known elsewhere. Make sure they are not the same as the ones on the cards.</w:t>
            </w:r>
          </w:p>
          <w:p w:rsidR="00827DD9" w:rsidRDefault="00C905D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Put the cards back out on the carpet, but this time have students specifically choose an image and put the human-made features to the left of the carpet and the natural features to the right.  If they get “stuck,” allow students to work with one another to offer a helping hand.</w:t>
            </w:r>
          </w:p>
          <w:p w:rsidR="00827DD9" w:rsidRDefault="00C905D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go on a hunt for human-made and natural features around the school. Take students outside to observe the playground, parking lot, school building, fields, and, if possible to go off campus, explore the neighborhood together. If it is possible to check out iPads, cameras, etc., have students take pictures of the many things they see and bring them back to the classroom to classify them.</w:t>
            </w:r>
          </w:p>
          <w:p w:rsidR="00827DD9" w:rsidRDefault="00C905D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Revisit the guiding question. As a closure strategy, have </w:t>
            </w:r>
            <w:r>
              <w:rPr>
                <w:rFonts w:ascii="Times New Roman" w:eastAsia="Times New Roman" w:hAnsi="Times New Roman" w:cs="Times New Roman"/>
                <w:sz w:val="24"/>
                <w:szCs w:val="24"/>
              </w:rPr>
              <w:lastRenderedPageBreak/>
              <w:t xml:space="preserve">several students raise their hands to discuss the guiding question, “What are human-made features?” and “What are natural features?” </w:t>
            </w:r>
          </w:p>
          <w:p w:rsidR="00827DD9" w:rsidRDefault="00C905DA">
            <w:pPr>
              <w:numPr>
                <w:ilvl w:val="0"/>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intentional about returning to the Overarching Inquiry Question with your students and, in turn, discuss how, as a class, you are working toward your understanding of the question,</w:t>
            </w:r>
            <w:r w:rsidR="008C163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“How do the human-made and natural features of our community make it special?”</w:t>
            </w:r>
          </w:p>
        </w:tc>
        <w:tc>
          <w:tcPr>
            <w:tcW w:w="649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Throughout this portion of the unit students should be able to use sources, digital and analog (non-digital) versions of maps and photographs, to look at local human-made and natural features. Teachers should provide some local examples of both types of features for students to analyze to work towards an understanding of differentiating between the two. Students will utilize the skill of mapping throughout this portion of the unit.</w:t>
            </w:r>
          </w:p>
          <w:p w:rsidR="00827DD9" w:rsidRDefault="00827DD9">
            <w:pPr>
              <w:widowControl w:val="0"/>
              <w:spacing w:line="240" w:lineRule="auto"/>
              <w:rPr>
                <w:rFonts w:ascii="Times New Roman" w:eastAsia="Times New Roman" w:hAnsi="Times New Roman" w:cs="Times New Roman"/>
                <w:sz w:val="24"/>
                <w:szCs w:val="24"/>
              </w:rPr>
            </w:pPr>
          </w:p>
          <w:p w:rsidR="00827DD9" w:rsidRDefault="00C905D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activity has the students practicing the skill of sorting by searching for commonalities between items. This helps students to develop their critical thinking skills. They will begin by sorting the cards by noticing different attributes (color, size, texture, types of people, etc.). Then they will sort them based on geographical features.</w:t>
            </w:r>
          </w:p>
          <w:p w:rsidR="00827DD9" w:rsidRDefault="00827DD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Human-Made Features (examples) </w:t>
            </w:r>
          </w:p>
          <w:p w:rsidR="00827DD9" w:rsidRDefault="00C905DA">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bridges, roads, buildings, railroad tracks, monuments, trails, fences, dams, man-made lakes, farms, tree farms, etc.</w:t>
            </w:r>
          </w:p>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 Features (examples)</w:t>
            </w:r>
          </w:p>
          <w:p w:rsidR="00827DD9" w:rsidRDefault="00C905DA">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naturally growing plants, rocks, sand, soil, sea, streams, mountains, natural lakes, rivers etc.</w:t>
            </w:r>
          </w:p>
          <w:p w:rsidR="00827DD9" w:rsidRDefault="00827DD9">
            <w:pPr>
              <w:widowControl w:val="0"/>
              <w:spacing w:line="240" w:lineRule="auto"/>
              <w:rPr>
                <w:rFonts w:ascii="Times New Roman" w:eastAsia="Times New Roman" w:hAnsi="Times New Roman" w:cs="Times New Roman"/>
                <w:b/>
                <w:sz w:val="24"/>
                <w:szCs w:val="24"/>
              </w:rPr>
            </w:pPr>
          </w:p>
          <w:p w:rsidR="00827DD9" w:rsidRDefault="00C905D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827DD9" w:rsidRDefault="00C905DA">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Local community maps</w:t>
            </w:r>
          </w:p>
          <w:p w:rsidR="00827DD9" w:rsidRDefault="00C905DA">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“History of” resources for local human-made and natural features (example, </w:t>
            </w:r>
            <w:r>
              <w:rPr>
                <w:rFonts w:ascii="Times New Roman" w:eastAsia="Times New Roman" w:hAnsi="Times New Roman" w:cs="Times New Roman"/>
                <w:i/>
                <w:sz w:val="24"/>
                <w:szCs w:val="24"/>
              </w:rPr>
              <w:t>The History of Lake Murray</w:t>
            </w:r>
            <w:r>
              <w:rPr>
                <w:rFonts w:ascii="Times New Roman" w:eastAsia="Times New Roman" w:hAnsi="Times New Roman" w:cs="Times New Roman"/>
                <w:sz w:val="24"/>
                <w:szCs w:val="24"/>
              </w:rPr>
              <w:t>, etc.)</w:t>
            </w:r>
          </w:p>
          <w:p w:rsidR="00827DD9" w:rsidRDefault="00C905DA">
            <w:pPr>
              <w:widowControl w:val="0"/>
              <w:numPr>
                <w:ilvl w:val="0"/>
                <w:numId w:val="6"/>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Natural and Hand-Made</w:t>
            </w:r>
            <w:r>
              <w:rPr>
                <w:rFonts w:ascii="Times New Roman" w:eastAsia="Times New Roman" w:hAnsi="Times New Roman" w:cs="Times New Roman"/>
                <w:sz w:val="24"/>
                <w:szCs w:val="24"/>
              </w:rPr>
              <w:t xml:space="preserve"> by Carol Lindeen</w:t>
            </w:r>
          </w:p>
          <w:p w:rsidR="00827DD9" w:rsidRDefault="00C905DA">
            <w:pPr>
              <w:widowControl w:val="0"/>
              <w:numPr>
                <w:ilvl w:val="0"/>
                <w:numId w:val="6"/>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What’s the Matter: Is it Natural or Human Made </w:t>
            </w:r>
            <w:r>
              <w:rPr>
                <w:rFonts w:ascii="Times New Roman" w:eastAsia="Times New Roman" w:hAnsi="Times New Roman" w:cs="Times New Roman"/>
                <w:sz w:val="24"/>
                <w:szCs w:val="24"/>
              </w:rPr>
              <w:t>(author unknown)</w:t>
            </w:r>
          </w:p>
          <w:p w:rsidR="00827DD9" w:rsidRDefault="00C905DA">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Epic! Books </w:t>
            </w:r>
          </w:p>
          <w:p w:rsidR="00827DD9" w:rsidRDefault="00827DD9">
            <w:pPr>
              <w:widowControl w:val="0"/>
              <w:spacing w:line="240" w:lineRule="auto"/>
              <w:rPr>
                <w:rFonts w:ascii="Times New Roman" w:eastAsia="Times New Roman" w:hAnsi="Times New Roman" w:cs="Times New Roman"/>
                <w:b/>
                <w:sz w:val="24"/>
                <w:szCs w:val="24"/>
              </w:rPr>
            </w:pPr>
          </w:p>
        </w:tc>
      </w:tr>
      <w:tr w:rsidR="00827DD9" w:rsidTr="00D42FB2">
        <w:trPr>
          <w:trHeight w:val="440"/>
        </w:trPr>
        <w:tc>
          <w:tcPr>
            <w:tcW w:w="12960" w:type="dxa"/>
            <w:gridSpan w:val="2"/>
            <w:shd w:val="clear" w:color="auto" w:fill="D9D9D9"/>
            <w:tcMar>
              <w:top w:w="100" w:type="dxa"/>
              <w:left w:w="100" w:type="dxa"/>
              <w:bottom w:w="100" w:type="dxa"/>
              <w:right w:w="100" w:type="dxa"/>
            </w:tcMar>
          </w:tcPr>
          <w:p w:rsidR="00827DD9" w:rsidRDefault="00C905DA">
            <w:pPr>
              <w:numPr>
                <w:ilvl w:val="0"/>
                <w:numId w:val="4"/>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 can draw a map of my home and school environments. I can tell how they are unique and similar. </w:t>
            </w:r>
          </w:p>
        </w:tc>
      </w:tr>
      <w:tr w:rsidR="00827DD9" w:rsidTr="00D42FB2">
        <w:tc>
          <w:tcPr>
            <w:tcW w:w="646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What are the similarities and differences between where I live and where I go to school?</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Guiding Question 1 on an interactive anchor chart and unpack the guiding question with the students.  Students should have an understanding of the following terms/ideas: home versus school, home environment, school environment, unique and similar. </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culminating activity, students will draw a map of their school and their home. Begin by modeling the drawing of the school. Use Google Earth to see a birds-eye view of the school, and demonstrate, again, how a map is a representation of physical space. As the teacher is creating the map, ask the students questions such as: </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the questions listed below:</w:t>
            </w:r>
          </w:p>
          <w:p w:rsidR="00827DD9" w:rsidRDefault="00C905DA">
            <w:pPr>
              <w:numPr>
                <w:ilvl w:val="1"/>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should we name our map?” “Why?”</w:t>
            </w:r>
          </w:p>
          <w:p w:rsidR="00827DD9" w:rsidRDefault="00C905DA">
            <w:pPr>
              <w:numPr>
                <w:ilvl w:val="1"/>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human-made features might we find near our school that may be included on our map?” </w:t>
            </w:r>
          </w:p>
          <w:p w:rsidR="00827DD9" w:rsidRDefault="00C905DA">
            <w:pPr>
              <w:numPr>
                <w:ilvl w:val="1"/>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“Do we need to include every human-made feature?” </w:t>
            </w:r>
          </w:p>
          <w:p w:rsidR="00827DD9" w:rsidRDefault="00C905DA">
            <w:pPr>
              <w:numPr>
                <w:ilvl w:val="2"/>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should we decide what features to include?” (example, you wouldn’t include every car parked in the parking lot)</w:t>
            </w:r>
          </w:p>
          <w:p w:rsidR="00827DD9" w:rsidRDefault="00C905DA">
            <w:pPr>
              <w:numPr>
                <w:ilvl w:val="2"/>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would we represent these features as a part of our map key?” </w:t>
            </w:r>
          </w:p>
          <w:p w:rsidR="00827DD9" w:rsidRDefault="00C905DA">
            <w:pPr>
              <w:numPr>
                <w:ilvl w:val="1"/>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natural features might we find near our school that may be included on our map?” </w:t>
            </w:r>
          </w:p>
          <w:p w:rsidR="00827DD9" w:rsidRDefault="00C905DA">
            <w:pPr>
              <w:numPr>
                <w:ilvl w:val="2"/>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should we think about to decide which features to include?” (you wouldn’t need to include every tree around the school)</w:t>
            </w:r>
          </w:p>
          <w:p w:rsidR="00827DD9" w:rsidRDefault="00C905DA">
            <w:pPr>
              <w:numPr>
                <w:ilvl w:val="2"/>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would we represent these features as a part of our map key?” </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individually, with the help of their families, to create a map of their own homes. They should include human-made and natural features. </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Compare and contrast the student-created maps with maps of their own homes and school from other sources such as Google Earth. </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bring closure, have students identify unique features of their maps and how those features make the community unique from other communities.  Make sure students understand that the features they have mapped at their homes and at the school are all part of our community. </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Circle back to the guiding question with the students and, in turn, discuss how, as a class, you are working toward your understanding of the Overarching Inquiry Question, </w:t>
            </w:r>
            <w:r>
              <w:rPr>
                <w:rFonts w:ascii="Times New Roman" w:eastAsia="Times New Roman" w:hAnsi="Times New Roman" w:cs="Times New Roman"/>
                <w:sz w:val="24"/>
                <w:szCs w:val="24"/>
              </w:rPr>
              <w:lastRenderedPageBreak/>
              <w:t>“How do the human-made and natural features of our community make it special?”</w:t>
            </w:r>
          </w:p>
        </w:tc>
        <w:tc>
          <w:tcPr>
            <w:tcW w:w="6495" w:type="dxa"/>
            <w:shd w:val="clear" w:color="auto" w:fill="auto"/>
            <w:tcMar>
              <w:top w:w="100" w:type="dxa"/>
              <w:left w:w="100" w:type="dxa"/>
              <w:bottom w:w="100" w:type="dxa"/>
              <w:right w:w="100" w:type="dxa"/>
            </w:tcMar>
          </w:tcPr>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During this inquiry,  students will compare and contrast their neighborhoods with their school locale. The purpose of this inquiry is to help students develop an understanding of how different places can have human-made and natural features that are the same and some that are different and to begin to question why those similarities and differences are present. </w:t>
            </w:r>
          </w:p>
          <w:p w:rsidR="00827DD9" w:rsidRDefault="00827DD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827DD9" w:rsidRDefault="00C905D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 xml:space="preserve">Students will utilize their developing map literacy skills to create maps with various map, human-made, and natural features. This portion of the unit allows students to investigate conditions and connections. </w:t>
            </w:r>
          </w:p>
          <w:p w:rsidR="00827DD9" w:rsidRDefault="00827DD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827DD9" w:rsidRDefault="00C905D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827DD9" w:rsidRDefault="00C905D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Map Symbols</w:t>
            </w:r>
            <w:r>
              <w:rPr>
                <w:rFonts w:ascii="Times New Roman" w:eastAsia="Times New Roman" w:hAnsi="Times New Roman" w:cs="Times New Roman"/>
                <w:sz w:val="24"/>
                <w:szCs w:val="24"/>
              </w:rPr>
              <w:t xml:space="preserve"> by Terri Fields</w:t>
            </w:r>
          </w:p>
          <w:p w:rsidR="00827DD9" w:rsidRDefault="00C905D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Keys and Symbols on Maps</w:t>
            </w:r>
            <w:r>
              <w:rPr>
                <w:rFonts w:ascii="Times New Roman" w:eastAsia="Times New Roman" w:hAnsi="Times New Roman" w:cs="Times New Roman"/>
                <w:sz w:val="24"/>
                <w:szCs w:val="24"/>
              </w:rPr>
              <w:t xml:space="preserve"> by Meg Greve </w:t>
            </w:r>
          </w:p>
          <w:p w:rsidR="00827DD9" w:rsidRDefault="008C1631">
            <w:pPr>
              <w:widowControl w:val="0"/>
              <w:spacing w:line="240" w:lineRule="auto"/>
              <w:rPr>
                <w:rFonts w:ascii="Times New Roman" w:eastAsia="Times New Roman" w:hAnsi="Times New Roman" w:cs="Times New Roman"/>
                <w:sz w:val="24"/>
                <w:szCs w:val="24"/>
              </w:rPr>
            </w:pPr>
            <w:hyperlink r:id="rId10">
              <w:r w:rsidR="00C905DA">
                <w:rPr>
                  <w:rFonts w:ascii="Times New Roman" w:eastAsia="Times New Roman" w:hAnsi="Times New Roman" w:cs="Times New Roman"/>
                  <w:color w:val="1155CC"/>
                  <w:sz w:val="24"/>
                  <w:szCs w:val="24"/>
                  <w:u w:val="single"/>
                </w:rPr>
                <w:t>Google Maps</w:t>
              </w:r>
            </w:hyperlink>
          </w:p>
          <w:p w:rsidR="00827DD9" w:rsidRDefault="008C1631">
            <w:pPr>
              <w:widowControl w:val="0"/>
              <w:spacing w:line="240" w:lineRule="auto"/>
              <w:rPr>
                <w:rFonts w:ascii="Times New Roman" w:eastAsia="Times New Roman" w:hAnsi="Times New Roman" w:cs="Times New Roman"/>
                <w:sz w:val="24"/>
                <w:szCs w:val="24"/>
              </w:rPr>
            </w:pPr>
            <w:hyperlink r:id="rId11">
              <w:r w:rsidR="00C905DA">
                <w:rPr>
                  <w:rFonts w:ascii="Times New Roman" w:eastAsia="Times New Roman" w:hAnsi="Times New Roman" w:cs="Times New Roman"/>
                  <w:color w:val="1155CC"/>
                  <w:sz w:val="24"/>
                  <w:szCs w:val="24"/>
                  <w:u w:val="single"/>
                </w:rPr>
                <w:t>Go</w:t>
              </w:r>
              <w:bookmarkStart w:id="0" w:name="_GoBack"/>
              <w:bookmarkEnd w:id="0"/>
              <w:r w:rsidR="00C905DA">
                <w:rPr>
                  <w:rFonts w:ascii="Times New Roman" w:eastAsia="Times New Roman" w:hAnsi="Times New Roman" w:cs="Times New Roman"/>
                  <w:color w:val="1155CC"/>
                  <w:sz w:val="24"/>
                  <w:szCs w:val="24"/>
                  <w:u w:val="single"/>
                </w:rPr>
                <w:t>ogle Earth</w:t>
              </w:r>
            </w:hyperlink>
            <w:r w:rsidR="00C905DA">
              <w:rPr>
                <w:rFonts w:ascii="Times New Roman" w:eastAsia="Times New Roman" w:hAnsi="Times New Roman" w:cs="Times New Roman"/>
                <w:sz w:val="24"/>
                <w:szCs w:val="24"/>
              </w:rPr>
              <w:t xml:space="preserve"> </w:t>
            </w:r>
          </w:p>
          <w:p w:rsidR="00827DD9" w:rsidRDefault="00827DD9">
            <w:pPr>
              <w:widowControl w:val="0"/>
              <w:spacing w:line="240" w:lineRule="auto"/>
              <w:rPr>
                <w:rFonts w:ascii="Times New Roman" w:eastAsia="Times New Roman" w:hAnsi="Times New Roman" w:cs="Times New Roman"/>
                <w:sz w:val="24"/>
                <w:szCs w:val="24"/>
              </w:rPr>
            </w:pPr>
          </w:p>
          <w:p w:rsidR="00827DD9" w:rsidRDefault="00C905D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Extension</w:t>
            </w:r>
          </w:p>
          <w:p w:rsidR="00827DD9" w:rsidRDefault="00C905DA">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students the opportunity to argue features from their maps they feel make the local community unique.</w:t>
            </w:r>
          </w:p>
        </w:tc>
      </w:tr>
    </w:tbl>
    <w:p w:rsidR="00827DD9" w:rsidRDefault="00827DD9">
      <w:pPr>
        <w:rPr>
          <w:rFonts w:ascii="Times New Roman" w:eastAsia="Times New Roman" w:hAnsi="Times New Roman" w:cs="Times New Roman"/>
          <w:sz w:val="24"/>
          <w:szCs w:val="24"/>
        </w:rPr>
      </w:pPr>
    </w:p>
    <w:p w:rsidR="00827DD9" w:rsidRDefault="00C905D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827DD9" w:rsidRDefault="00827DD9">
      <w:pPr>
        <w:rPr>
          <w:rFonts w:ascii="Times New Roman" w:eastAsia="Times New Roman" w:hAnsi="Times New Roman" w:cs="Times New Roman"/>
          <w:b/>
          <w:sz w:val="24"/>
          <w:szCs w:val="24"/>
        </w:rPr>
      </w:pPr>
    </w:p>
    <w:p w:rsidR="00827DD9" w:rsidRDefault="00C905D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827DD9" w:rsidRDefault="00827DD9">
      <w:pPr>
        <w:rPr>
          <w:rFonts w:ascii="Times New Roman" w:eastAsia="Times New Roman" w:hAnsi="Times New Roman" w:cs="Times New Roman"/>
          <w:sz w:val="24"/>
          <w:szCs w:val="24"/>
        </w:rPr>
      </w:pPr>
    </w:p>
    <w:sectPr w:rsidR="00827DD9">
      <w:footerReference w:type="default" r:id="rId12"/>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5620" w:rsidRDefault="00035620">
      <w:pPr>
        <w:spacing w:line="240" w:lineRule="auto"/>
      </w:pPr>
      <w:r>
        <w:separator/>
      </w:r>
    </w:p>
  </w:endnote>
  <w:endnote w:type="continuationSeparator" w:id="0">
    <w:p w:rsidR="00035620" w:rsidRDefault="000356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DD9" w:rsidRDefault="00C905DA">
    <w:pPr>
      <w:jc w:val="right"/>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8C1631">
      <w:rPr>
        <w:rFonts w:ascii="Times New Roman" w:eastAsia="Times New Roman" w:hAnsi="Times New Roman" w:cs="Times New Roman"/>
        <w:noProof/>
        <w:sz w:val="24"/>
        <w:szCs w:val="24"/>
      </w:rPr>
      <w:t>9</w:t>
    </w:r>
    <w:r>
      <w:rPr>
        <w:rFonts w:ascii="Times New Roman" w:eastAsia="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5620" w:rsidRDefault="00035620">
      <w:pPr>
        <w:spacing w:line="240" w:lineRule="auto"/>
      </w:pPr>
      <w:r>
        <w:separator/>
      </w:r>
    </w:p>
  </w:footnote>
  <w:footnote w:type="continuationSeparator" w:id="0">
    <w:p w:rsidR="00035620" w:rsidRDefault="0003562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60AE2"/>
    <w:multiLevelType w:val="multilevel"/>
    <w:tmpl w:val="7DA24A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3DB4686"/>
    <w:multiLevelType w:val="multilevel"/>
    <w:tmpl w:val="AC12A8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40B022F"/>
    <w:multiLevelType w:val="multilevel"/>
    <w:tmpl w:val="C430E0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31456DE"/>
    <w:multiLevelType w:val="multilevel"/>
    <w:tmpl w:val="B00A1E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56342B4"/>
    <w:multiLevelType w:val="multilevel"/>
    <w:tmpl w:val="724E75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8600D19"/>
    <w:multiLevelType w:val="multilevel"/>
    <w:tmpl w:val="72046F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EA04998"/>
    <w:multiLevelType w:val="multilevel"/>
    <w:tmpl w:val="243A12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B85943"/>
    <w:multiLevelType w:val="multilevel"/>
    <w:tmpl w:val="6CAA45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0D452BD"/>
    <w:multiLevelType w:val="multilevel"/>
    <w:tmpl w:val="C2CC85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6880A37"/>
    <w:multiLevelType w:val="multilevel"/>
    <w:tmpl w:val="3620C2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DE4642D"/>
    <w:multiLevelType w:val="multilevel"/>
    <w:tmpl w:val="DE945D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BC30D5B"/>
    <w:multiLevelType w:val="multilevel"/>
    <w:tmpl w:val="2236BC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B804A14"/>
    <w:multiLevelType w:val="multilevel"/>
    <w:tmpl w:val="5810F3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2"/>
  </w:num>
  <w:num w:numId="2">
    <w:abstractNumId w:val="5"/>
  </w:num>
  <w:num w:numId="3">
    <w:abstractNumId w:val="2"/>
  </w:num>
  <w:num w:numId="4">
    <w:abstractNumId w:val="1"/>
  </w:num>
  <w:num w:numId="5">
    <w:abstractNumId w:val="4"/>
  </w:num>
  <w:num w:numId="6">
    <w:abstractNumId w:val="0"/>
  </w:num>
  <w:num w:numId="7">
    <w:abstractNumId w:val="3"/>
  </w:num>
  <w:num w:numId="8">
    <w:abstractNumId w:val="8"/>
  </w:num>
  <w:num w:numId="9">
    <w:abstractNumId w:val="10"/>
  </w:num>
  <w:num w:numId="10">
    <w:abstractNumId w:val="11"/>
  </w:num>
  <w:num w:numId="11">
    <w:abstractNumId w:val="9"/>
  </w:num>
  <w:num w:numId="12">
    <w:abstractNumId w:val="7"/>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DD9"/>
    <w:rsid w:val="00035620"/>
    <w:rsid w:val="007A1624"/>
    <w:rsid w:val="00827DD9"/>
    <w:rsid w:val="008C1631"/>
    <w:rsid w:val="0093674B"/>
    <w:rsid w:val="00C905DA"/>
    <w:rsid w:val="00D42FB2"/>
    <w:rsid w:val="00ED76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2A64B"/>
  <w15:docId w15:val="{EE768936-53A4-4F70-ABC8-0A55EB59C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nationalgeographic.org/activity/mapping-classro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faculty.csbsju.edu/makingconnections/Lesson%20Overview/Me%20on%20the%20map/Me%20on%20the%20Map%20Lesson%20Plan.pdf"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earth/" TargetMode="External"/><Relationship Id="rId5" Type="http://schemas.openxmlformats.org/officeDocument/2006/relationships/footnotes" Target="footnotes.xml"/><Relationship Id="rId10" Type="http://schemas.openxmlformats.org/officeDocument/2006/relationships/hyperlink" Target="https://www.google.com/maps/@33.9662961,-80.9760548,15z" TargetMode="External"/><Relationship Id="rId4" Type="http://schemas.openxmlformats.org/officeDocument/2006/relationships/webSettings" Target="webSettings.xml"/><Relationship Id="rId9" Type="http://schemas.openxmlformats.org/officeDocument/2006/relationships/hyperlink" Target="https://www.nationalgeographic.org/maps/neighborhood-map/"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2297</Words>
  <Characters>13095</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2020-06-17T18:28:00Z</dcterms:created>
  <dcterms:modified xsi:type="dcterms:W3CDTF">2020-06-17T18:28:00Z</dcterms:modified>
</cp:coreProperties>
</file>