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09E5" w:rsidRDefault="00C609E5">
      <w:pPr>
        <w:rPr>
          <w:rFonts w:ascii="Times New Roman" w:eastAsia="Times New Roman" w:hAnsi="Times New Roman" w:cs="Times New Roman"/>
          <w:sz w:val="24"/>
          <w:szCs w:val="24"/>
        </w:rPr>
      </w:pPr>
    </w:p>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Grade 6 Unit 2 Classical Civilizations"/>
        <w:tblDescription w:val="This table provides a unit summary and an Overarching Inquiry Question that drives this entire instructional unit. Standards and Indicators are the base for a Unit Sequence that describes the teacher and/or student actions along with instructional guidance to reach the goals of the unit."/>
      </w:tblPr>
      <w:tblGrid>
        <w:gridCol w:w="6120"/>
        <w:gridCol w:w="6840"/>
      </w:tblGrid>
      <w:tr w:rsidR="00C609E5" w:rsidTr="00EE668A">
        <w:trPr>
          <w:trHeight w:val="420"/>
          <w:tblHeader/>
        </w:trPr>
        <w:tc>
          <w:tcPr>
            <w:tcW w:w="12960" w:type="dxa"/>
            <w:gridSpan w:val="2"/>
            <w:shd w:val="clear" w:color="auto" w:fill="D9D9D9"/>
            <w:tcMar>
              <w:top w:w="100" w:type="dxa"/>
              <w:left w:w="100" w:type="dxa"/>
              <w:bottom w:w="100" w:type="dxa"/>
              <w:right w:w="100" w:type="dxa"/>
            </w:tcMar>
          </w:tcPr>
          <w:p w:rsidR="00C609E5" w:rsidRDefault="00EE668A">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Grade 6 Unit 2  Classical Civilizations</w:t>
            </w:r>
          </w:p>
        </w:tc>
      </w:tr>
      <w:tr w:rsidR="00C609E5">
        <w:trPr>
          <w:trHeight w:val="420"/>
        </w:trPr>
        <w:tc>
          <w:tcPr>
            <w:tcW w:w="12960" w:type="dxa"/>
            <w:gridSpan w:val="2"/>
            <w:shd w:val="clear" w:color="auto" w:fill="D9D9D9"/>
            <w:tcMar>
              <w:top w:w="100" w:type="dxa"/>
              <w:left w:w="100" w:type="dxa"/>
              <w:bottom w:w="100" w:type="dxa"/>
              <w:right w:w="100" w:type="dxa"/>
            </w:tcMar>
          </w:tcPr>
          <w:p w:rsidR="00C609E5" w:rsidRDefault="00EE668A">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C609E5">
        <w:trPr>
          <w:trHeight w:val="420"/>
        </w:trPr>
        <w:tc>
          <w:tcPr>
            <w:tcW w:w="12960" w:type="dxa"/>
            <w:gridSpan w:val="2"/>
            <w:shd w:val="clear" w:color="auto" w:fill="auto"/>
            <w:tcMar>
              <w:top w:w="100" w:type="dxa"/>
              <w:left w:w="100" w:type="dxa"/>
              <w:bottom w:w="100" w:type="dxa"/>
              <w:right w:w="100" w:type="dxa"/>
            </w:tcMar>
          </w:tcPr>
          <w:p w:rsidR="00C609E5" w:rsidRDefault="00EE668A">
            <w:pPr>
              <w:widowControl w:val="0"/>
              <w:spacing w:line="240" w:lineRule="auto"/>
              <w:rPr>
                <w:rFonts w:ascii="Times New Roman" w:eastAsia="Times New Roman" w:hAnsi="Times New Roman" w:cs="Times New Roman"/>
                <w:i/>
                <w:sz w:val="24"/>
                <w:szCs w:val="24"/>
                <w:highlight w:val="cyan"/>
              </w:rPr>
            </w:pPr>
            <w:r>
              <w:rPr>
                <w:rFonts w:ascii="Times New Roman" w:eastAsia="Times New Roman" w:hAnsi="Times New Roman" w:cs="Times New Roman"/>
                <w:sz w:val="24"/>
                <w:szCs w:val="24"/>
              </w:rPr>
              <w:t xml:space="preserve">This unit </w:t>
            </w:r>
            <w:proofErr w:type="gramStart"/>
            <w:r>
              <w:rPr>
                <w:rFonts w:ascii="Times New Roman" w:eastAsia="Times New Roman" w:hAnsi="Times New Roman" w:cs="Times New Roman"/>
                <w:sz w:val="24"/>
                <w:szCs w:val="24"/>
              </w:rPr>
              <w:t>was developed</w:t>
            </w:r>
            <w:proofErr w:type="gramEnd"/>
            <w:r>
              <w:rPr>
                <w:rFonts w:ascii="Times New Roman" w:eastAsia="Times New Roman" w:hAnsi="Times New Roman" w:cs="Times New Roman"/>
                <w:sz w:val="24"/>
                <w:szCs w:val="24"/>
              </w:rPr>
              <w:t xml:space="preserve"> to promote inquiry into the organization and transformation of the four major classical civilizations in China, Greece, India, and Rome. This unit also explores the ways in which these civilizations advanced technologically and culturally. This unit includes the major religions and their impact on society, then and now.  During this unit, students will have the opportunity to determine the most significant changes and continuities within civilizations and support these claims with evidence.</w:t>
            </w:r>
          </w:p>
        </w:tc>
      </w:tr>
      <w:tr w:rsidR="00C609E5">
        <w:trPr>
          <w:trHeight w:val="420"/>
        </w:trPr>
        <w:tc>
          <w:tcPr>
            <w:tcW w:w="12960" w:type="dxa"/>
            <w:gridSpan w:val="2"/>
            <w:shd w:val="clear" w:color="auto" w:fill="D9D9D9"/>
            <w:tcMar>
              <w:top w:w="100" w:type="dxa"/>
              <w:left w:w="100" w:type="dxa"/>
              <w:bottom w:w="100" w:type="dxa"/>
              <w:right w:w="100" w:type="dxa"/>
            </w:tcMar>
          </w:tcPr>
          <w:p w:rsidR="00C609E5" w:rsidRDefault="00EE668A">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C609E5">
        <w:trPr>
          <w:trHeight w:val="420"/>
        </w:trPr>
        <w:tc>
          <w:tcPr>
            <w:tcW w:w="12960" w:type="dxa"/>
            <w:gridSpan w:val="2"/>
            <w:shd w:val="clear" w:color="auto" w:fill="auto"/>
            <w:tcMar>
              <w:top w:w="100" w:type="dxa"/>
              <w:left w:w="100" w:type="dxa"/>
              <w:bottom w:w="100" w:type="dxa"/>
              <w:right w:w="100" w:type="dxa"/>
            </w:tcMar>
          </w:tcPr>
          <w:p w:rsidR="00C609E5" w:rsidRDefault="00EE668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How have advancements changed the course of history?</w:t>
            </w:r>
          </w:p>
          <w:p w:rsidR="00C609E5" w:rsidRDefault="00C609E5">
            <w:pPr>
              <w:widowControl w:val="0"/>
              <w:spacing w:line="240" w:lineRule="auto"/>
              <w:jc w:val="center"/>
              <w:rPr>
                <w:rFonts w:ascii="Times New Roman" w:eastAsia="Times New Roman" w:hAnsi="Times New Roman" w:cs="Times New Roman"/>
                <w:b/>
                <w:sz w:val="24"/>
                <w:szCs w:val="24"/>
              </w:rPr>
            </w:pPr>
          </w:p>
          <w:p w:rsidR="00C609E5" w:rsidRDefault="00EE668A">
            <w:pPr>
              <w:rPr>
                <w:rFonts w:ascii="Times New Roman" w:eastAsia="Times New Roman" w:hAnsi="Times New Roman" w:cs="Times New Roman"/>
                <w:b/>
                <w:sz w:val="24"/>
                <w:szCs w:val="24"/>
              </w:rPr>
            </w:pPr>
            <w:r>
              <w:rPr>
                <w:rFonts w:ascii="Times New Roman" w:eastAsia="Times New Roman" w:hAnsi="Times New Roman" w:cs="Times New Roman"/>
                <w:i/>
                <w:sz w:val="24"/>
                <w:szCs w:val="24"/>
                <w:highlight w:val="white"/>
              </w:rPr>
              <w:t xml:space="preserve">All units </w:t>
            </w:r>
            <w:proofErr w:type="gramStart"/>
            <w:r>
              <w:rPr>
                <w:rFonts w:ascii="Times New Roman" w:eastAsia="Times New Roman" w:hAnsi="Times New Roman" w:cs="Times New Roman"/>
                <w:i/>
                <w:sz w:val="24"/>
                <w:szCs w:val="24"/>
                <w:highlight w:val="white"/>
              </w:rPr>
              <w:t>are created</w:t>
            </w:r>
            <w:proofErr w:type="gramEnd"/>
            <w:r>
              <w:rPr>
                <w:rFonts w:ascii="Times New Roman" w:eastAsia="Times New Roman" w:hAnsi="Times New Roman" w:cs="Times New Roman"/>
                <w:i/>
                <w:sz w:val="24"/>
                <w:szCs w:val="24"/>
                <w:highlight w:val="white"/>
              </w:rPr>
              <w:t xml:space="preserve">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C609E5">
        <w:trPr>
          <w:trHeight w:val="420"/>
        </w:trPr>
        <w:tc>
          <w:tcPr>
            <w:tcW w:w="12960" w:type="dxa"/>
            <w:gridSpan w:val="2"/>
            <w:shd w:val="clear" w:color="auto" w:fill="D9D9D9"/>
            <w:tcMar>
              <w:top w:w="100" w:type="dxa"/>
              <w:left w:w="100" w:type="dxa"/>
              <w:bottom w:w="100" w:type="dxa"/>
              <w:right w:w="100" w:type="dxa"/>
            </w:tcMar>
          </w:tcPr>
          <w:p w:rsidR="00C609E5" w:rsidRDefault="00EE668A">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C609E5">
        <w:trPr>
          <w:trHeight w:val="420"/>
        </w:trPr>
        <w:tc>
          <w:tcPr>
            <w:tcW w:w="12960" w:type="dxa"/>
            <w:gridSpan w:val="2"/>
            <w:shd w:val="clear" w:color="auto" w:fill="auto"/>
            <w:tcMar>
              <w:top w:w="100" w:type="dxa"/>
              <w:left w:w="100" w:type="dxa"/>
              <w:bottom w:w="100" w:type="dxa"/>
              <w:right w:w="100" w:type="dxa"/>
            </w:tcMar>
          </w:tcPr>
          <w:p w:rsidR="00C609E5" w:rsidRDefault="00EE668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Cultural and Intellectual Development</w:t>
            </w:r>
          </w:p>
        </w:tc>
      </w:tr>
      <w:tr w:rsidR="00C609E5">
        <w:trPr>
          <w:trHeight w:val="420"/>
        </w:trPr>
        <w:tc>
          <w:tcPr>
            <w:tcW w:w="12960" w:type="dxa"/>
            <w:gridSpan w:val="2"/>
            <w:shd w:val="clear" w:color="auto" w:fill="D9D9D9"/>
            <w:tcMar>
              <w:top w:w="100" w:type="dxa"/>
              <w:left w:w="100" w:type="dxa"/>
              <w:bottom w:w="100" w:type="dxa"/>
              <w:right w:w="100" w:type="dxa"/>
            </w:tcMar>
          </w:tcPr>
          <w:p w:rsidR="00C609E5" w:rsidRDefault="00EE668A">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C609E5">
        <w:trPr>
          <w:trHeight w:val="420"/>
        </w:trPr>
        <w:tc>
          <w:tcPr>
            <w:tcW w:w="12960" w:type="dxa"/>
            <w:gridSpan w:val="2"/>
            <w:shd w:val="clear" w:color="auto" w:fill="auto"/>
            <w:tcMar>
              <w:top w:w="100" w:type="dxa"/>
              <w:left w:w="100" w:type="dxa"/>
              <w:bottom w:w="100" w:type="dxa"/>
              <w:right w:w="100" w:type="dxa"/>
            </w:tcMar>
          </w:tcPr>
          <w:p w:rsidR="00C609E5" w:rsidRDefault="00EE668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Unit 2 Skill Focus:  </w:t>
            </w:r>
            <w:hyperlink r:id="rId5">
              <w:r>
                <w:rPr>
                  <w:rFonts w:ascii="Times New Roman" w:eastAsia="Times New Roman" w:hAnsi="Times New Roman" w:cs="Times New Roman"/>
                  <w:b/>
                  <w:color w:val="1155CC"/>
                  <w:sz w:val="24"/>
                  <w:szCs w:val="24"/>
                  <w:u w:val="single"/>
                </w:rPr>
                <w:t>Continuities and Changes</w:t>
              </w:r>
            </w:hyperlink>
          </w:p>
          <w:p w:rsidR="00C609E5" w:rsidRDefault="00C609E5">
            <w:pPr>
              <w:widowControl w:val="0"/>
              <w:spacing w:line="240" w:lineRule="auto"/>
              <w:rPr>
                <w:rFonts w:ascii="Times New Roman" w:eastAsia="Times New Roman" w:hAnsi="Times New Roman" w:cs="Times New Roman"/>
                <w:sz w:val="24"/>
                <w:szCs w:val="24"/>
              </w:rPr>
            </w:pPr>
          </w:p>
          <w:p w:rsidR="00C609E5" w:rsidRDefault="00EE668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Students will use inquiry to identify advancements in the technology, organization, government, and social systems of Greece, Rome, China, and India. Students will also investigate the influence of the major world religions, Buddhism, Christianity, Confucianism, Daoism, Hinduism, Islam, and Judaism on early and classical civilizations. Students will examine patterns within and among these civilizations to determine changes and continuities over time.  Finally, students will analyze the enduring influences of </w:t>
            </w:r>
            <w:r>
              <w:rPr>
                <w:rFonts w:ascii="Times New Roman" w:eastAsia="Times New Roman" w:hAnsi="Times New Roman" w:cs="Times New Roman"/>
                <w:sz w:val="24"/>
                <w:szCs w:val="24"/>
              </w:rPr>
              <w:lastRenderedPageBreak/>
              <w:t>these civilizations and world religions.</w:t>
            </w:r>
          </w:p>
        </w:tc>
      </w:tr>
      <w:tr w:rsidR="00C609E5">
        <w:trPr>
          <w:trHeight w:val="420"/>
        </w:trPr>
        <w:tc>
          <w:tcPr>
            <w:tcW w:w="12960" w:type="dxa"/>
            <w:gridSpan w:val="2"/>
            <w:shd w:val="clear" w:color="auto" w:fill="D9D9D9"/>
            <w:tcMar>
              <w:top w:w="100" w:type="dxa"/>
              <w:left w:w="100" w:type="dxa"/>
              <w:bottom w:w="100" w:type="dxa"/>
              <w:right w:w="100" w:type="dxa"/>
            </w:tcMar>
          </w:tcPr>
          <w:p w:rsidR="00C609E5" w:rsidRDefault="00EE668A">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Standard(s)</w:t>
            </w:r>
          </w:p>
        </w:tc>
      </w:tr>
      <w:tr w:rsidR="00C609E5">
        <w:trPr>
          <w:trHeight w:val="420"/>
        </w:trPr>
        <w:tc>
          <w:tcPr>
            <w:tcW w:w="12960" w:type="dxa"/>
            <w:gridSpan w:val="2"/>
            <w:shd w:val="clear" w:color="auto" w:fill="auto"/>
            <w:tcMar>
              <w:top w:w="100" w:type="dxa"/>
              <w:left w:w="100" w:type="dxa"/>
              <w:bottom w:w="100" w:type="dxa"/>
              <w:right w:w="100" w:type="dxa"/>
            </w:tcMar>
          </w:tcPr>
          <w:p w:rsidR="00C609E5" w:rsidRDefault="00EE668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6.1P - Analyze the shift from early to classical civilizations and the enduring contributions of classical civilizations.</w:t>
            </w:r>
          </w:p>
          <w:p w:rsidR="00C609E5" w:rsidRDefault="00EE668A">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Identify how significant events and related developments led to changes in historical periods.</w:t>
            </w:r>
          </w:p>
          <w:p w:rsidR="00C609E5" w:rsidRDefault="00C609E5">
            <w:pPr>
              <w:widowControl w:val="0"/>
              <w:spacing w:line="240" w:lineRule="auto"/>
              <w:rPr>
                <w:rFonts w:ascii="Times New Roman" w:eastAsia="Times New Roman" w:hAnsi="Times New Roman" w:cs="Times New Roman"/>
                <w:sz w:val="24"/>
                <w:szCs w:val="24"/>
              </w:rPr>
            </w:pPr>
          </w:p>
          <w:p w:rsidR="00C609E5" w:rsidRDefault="00EE668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6.1CX - Contextualize the origins and spread of major world religions and their enduring influence.</w:t>
            </w:r>
          </w:p>
          <w:p w:rsidR="00C609E5" w:rsidRDefault="00EE668A">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Analyze how historical developments affect the world in both historical and contemporary contexts</w:t>
            </w:r>
          </w:p>
          <w:p w:rsidR="00C609E5" w:rsidRDefault="00C609E5">
            <w:pPr>
              <w:widowControl w:val="0"/>
              <w:spacing w:line="240" w:lineRule="auto"/>
              <w:rPr>
                <w:rFonts w:ascii="Times New Roman" w:eastAsia="Times New Roman" w:hAnsi="Times New Roman" w:cs="Times New Roman"/>
                <w:sz w:val="24"/>
                <w:szCs w:val="24"/>
              </w:rPr>
            </w:pPr>
          </w:p>
          <w:p w:rsidR="00C609E5" w:rsidRDefault="000E301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6.1CC - </w:t>
            </w:r>
            <w:r w:rsidR="00EE668A">
              <w:rPr>
                <w:rFonts w:ascii="Times New Roman" w:eastAsia="Times New Roman" w:hAnsi="Times New Roman" w:cs="Times New Roman"/>
                <w:sz w:val="24"/>
                <w:szCs w:val="24"/>
              </w:rPr>
              <w:t>Analyze changes and continuities that influenced the organization and technological advancements of early and classical world civilizations.</w:t>
            </w:r>
          </w:p>
          <w:p w:rsidR="00C609E5" w:rsidRDefault="00EE668A">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Explain theme-based continuities and changes within a period.</w:t>
            </w:r>
          </w:p>
          <w:p w:rsidR="00C609E5" w:rsidRDefault="00C609E5">
            <w:pPr>
              <w:widowControl w:val="0"/>
              <w:spacing w:line="240" w:lineRule="auto"/>
              <w:rPr>
                <w:rFonts w:ascii="Times New Roman" w:eastAsia="Times New Roman" w:hAnsi="Times New Roman" w:cs="Times New Roman"/>
                <w:sz w:val="24"/>
                <w:szCs w:val="24"/>
              </w:rPr>
            </w:pPr>
          </w:p>
          <w:p w:rsidR="00C609E5" w:rsidRDefault="00EE668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6.1E - Analyze multiple perspectives on the political, intellectual, and social achievements of classical societies through a variety of primary and secondary sources.</w:t>
            </w:r>
          </w:p>
          <w:p w:rsidR="00C609E5" w:rsidRDefault="00EE668A">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Utilize different forms of evidence and multiple perspectives to make a claim</w:t>
            </w:r>
          </w:p>
          <w:p w:rsidR="00C609E5" w:rsidRDefault="00EE668A">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Cite evidence from multiple sources to support a claim.</w:t>
            </w:r>
          </w:p>
        </w:tc>
      </w:tr>
      <w:tr w:rsidR="00C609E5">
        <w:trPr>
          <w:trHeight w:val="420"/>
        </w:trPr>
        <w:tc>
          <w:tcPr>
            <w:tcW w:w="12960" w:type="dxa"/>
            <w:gridSpan w:val="2"/>
            <w:shd w:val="clear" w:color="auto" w:fill="D9D9D9"/>
            <w:tcMar>
              <w:top w:w="100" w:type="dxa"/>
              <w:left w:w="100" w:type="dxa"/>
              <w:bottom w:w="100" w:type="dxa"/>
              <w:right w:w="100" w:type="dxa"/>
            </w:tcMar>
          </w:tcPr>
          <w:p w:rsidR="00C609E5" w:rsidRDefault="00EE668A">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I Can Statement(s)</w:t>
            </w:r>
          </w:p>
        </w:tc>
      </w:tr>
      <w:tr w:rsidR="00C609E5">
        <w:trPr>
          <w:trHeight w:val="420"/>
        </w:trPr>
        <w:tc>
          <w:tcPr>
            <w:tcW w:w="12960" w:type="dxa"/>
            <w:gridSpan w:val="2"/>
            <w:tcMar>
              <w:top w:w="100" w:type="dxa"/>
              <w:left w:w="100" w:type="dxa"/>
              <w:bottom w:w="100" w:type="dxa"/>
              <w:right w:w="100" w:type="dxa"/>
            </w:tcMar>
          </w:tcPr>
          <w:p w:rsidR="00C609E5" w:rsidRDefault="00EE668A">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assess the patterns of influence of technological and </w:t>
            </w:r>
            <w:r w:rsidR="000E3016">
              <w:rPr>
                <w:rFonts w:ascii="Times New Roman" w:eastAsia="Times New Roman" w:hAnsi="Times New Roman" w:cs="Times New Roman"/>
                <w:sz w:val="24"/>
                <w:szCs w:val="24"/>
              </w:rPr>
              <w:t xml:space="preserve">cultural advancements on </w:t>
            </w:r>
            <w:proofErr w:type="gramStart"/>
            <w:r w:rsidR="000E3016">
              <w:rPr>
                <w:rFonts w:ascii="Times New Roman" w:eastAsia="Times New Roman" w:hAnsi="Times New Roman" w:cs="Times New Roman"/>
                <w:sz w:val="24"/>
                <w:szCs w:val="24"/>
              </w:rPr>
              <w:t>early and</w:t>
            </w:r>
            <w:r>
              <w:rPr>
                <w:rFonts w:ascii="Times New Roman" w:eastAsia="Times New Roman" w:hAnsi="Times New Roman" w:cs="Times New Roman"/>
                <w:sz w:val="24"/>
                <w:szCs w:val="24"/>
              </w:rPr>
              <w:t xml:space="preserve"> classical civilizations and how they developed over time</w:t>
            </w:r>
            <w:proofErr w:type="gramEnd"/>
            <w:r>
              <w:rPr>
                <w:rFonts w:ascii="Times New Roman" w:eastAsia="Times New Roman" w:hAnsi="Times New Roman" w:cs="Times New Roman"/>
                <w:sz w:val="24"/>
                <w:szCs w:val="24"/>
              </w:rPr>
              <w:t xml:space="preserve">. </w:t>
            </w:r>
          </w:p>
          <w:p w:rsidR="00C609E5" w:rsidRDefault="00EE668A">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evaluate the influence of advancements and achievements of the four classical civilizations of China, Greece, India and Rome. </w:t>
            </w:r>
          </w:p>
          <w:p w:rsidR="00C609E5" w:rsidRDefault="00EE668A">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contextualize the origins and spread of major world religions and their enduring influence. </w:t>
            </w:r>
          </w:p>
        </w:tc>
      </w:tr>
      <w:tr w:rsidR="00C609E5">
        <w:tc>
          <w:tcPr>
            <w:tcW w:w="6120" w:type="dxa"/>
            <w:shd w:val="clear" w:color="auto" w:fill="auto"/>
            <w:tcMar>
              <w:top w:w="100" w:type="dxa"/>
              <w:left w:w="100" w:type="dxa"/>
              <w:bottom w:w="100" w:type="dxa"/>
              <w:right w:w="100" w:type="dxa"/>
            </w:tcMar>
          </w:tcPr>
          <w:p w:rsidR="00C609E5" w:rsidRDefault="00EE668A">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p>
        </w:tc>
        <w:tc>
          <w:tcPr>
            <w:tcW w:w="6840" w:type="dxa"/>
            <w:shd w:val="clear" w:color="auto" w:fill="auto"/>
            <w:tcMar>
              <w:top w:w="100" w:type="dxa"/>
              <w:left w:w="100" w:type="dxa"/>
              <w:bottom w:w="100" w:type="dxa"/>
              <w:right w:w="100" w:type="dxa"/>
            </w:tcMar>
          </w:tcPr>
          <w:p w:rsidR="00C609E5" w:rsidRDefault="00EE668A">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Instructional</w:t>
            </w:r>
            <w:r w:rsidR="000E3016">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Guidance and Resources</w:t>
            </w:r>
          </w:p>
          <w:p w:rsidR="00C609E5" w:rsidRDefault="00EE668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highlight w:val="white"/>
              </w:rPr>
              <w:t xml:space="preserve">Instructional Guidance and resources listed below </w:t>
            </w:r>
            <w:proofErr w:type="gramStart"/>
            <w:r>
              <w:rPr>
                <w:rFonts w:ascii="Times New Roman" w:eastAsia="Times New Roman" w:hAnsi="Times New Roman" w:cs="Times New Roman"/>
                <w:i/>
                <w:sz w:val="24"/>
                <w:szCs w:val="24"/>
                <w:highlight w:val="white"/>
              </w:rPr>
              <w:t>are offered</w:t>
            </w:r>
            <w:proofErr w:type="gramEnd"/>
            <w:r>
              <w:rPr>
                <w:rFonts w:ascii="Times New Roman" w:eastAsia="Times New Roman" w:hAnsi="Times New Roman" w:cs="Times New Roman"/>
                <w:i/>
                <w:sz w:val="24"/>
                <w:szCs w:val="24"/>
                <w:highlight w:val="white"/>
              </w:rPr>
              <w:t xml:space="preserve"> as suggestions for educators to assist students in reaching the goals of </w:t>
            </w:r>
            <w:r>
              <w:rPr>
                <w:rFonts w:ascii="Times New Roman" w:eastAsia="Times New Roman" w:hAnsi="Times New Roman" w:cs="Times New Roman"/>
                <w:i/>
                <w:sz w:val="24"/>
                <w:szCs w:val="24"/>
                <w:highlight w:val="white"/>
              </w:rPr>
              <w:lastRenderedPageBreak/>
              <w:t>the proposed sequence.</w:t>
            </w:r>
          </w:p>
        </w:tc>
      </w:tr>
      <w:tr w:rsidR="00C609E5">
        <w:tc>
          <w:tcPr>
            <w:tcW w:w="6120" w:type="dxa"/>
            <w:shd w:val="clear" w:color="auto" w:fill="auto"/>
            <w:tcMar>
              <w:top w:w="100" w:type="dxa"/>
              <w:left w:w="100" w:type="dxa"/>
              <w:bottom w:w="100" w:type="dxa"/>
              <w:right w:w="100" w:type="dxa"/>
            </w:tcMar>
          </w:tcPr>
          <w:p w:rsidR="00C609E5" w:rsidRDefault="00EE668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assess the patterns of influence of technological and </w:t>
            </w:r>
            <w:r w:rsidR="000E3016">
              <w:rPr>
                <w:rFonts w:ascii="Times New Roman" w:eastAsia="Times New Roman" w:hAnsi="Times New Roman" w:cs="Times New Roman"/>
                <w:b/>
                <w:sz w:val="24"/>
                <w:szCs w:val="24"/>
              </w:rPr>
              <w:t xml:space="preserve">cultural advancements on </w:t>
            </w:r>
            <w:proofErr w:type="gramStart"/>
            <w:r w:rsidR="000E3016">
              <w:rPr>
                <w:rFonts w:ascii="Times New Roman" w:eastAsia="Times New Roman" w:hAnsi="Times New Roman" w:cs="Times New Roman"/>
                <w:b/>
                <w:sz w:val="24"/>
                <w:szCs w:val="24"/>
              </w:rPr>
              <w:t>early and</w:t>
            </w:r>
            <w:r>
              <w:rPr>
                <w:rFonts w:ascii="Times New Roman" w:eastAsia="Times New Roman" w:hAnsi="Times New Roman" w:cs="Times New Roman"/>
                <w:b/>
                <w:sz w:val="24"/>
                <w:szCs w:val="24"/>
              </w:rPr>
              <w:t xml:space="preserve"> classical civilizations and how they developed over time</w:t>
            </w:r>
            <w:proofErr w:type="gramEnd"/>
            <w:r>
              <w:rPr>
                <w:rFonts w:ascii="Times New Roman" w:eastAsia="Times New Roman" w:hAnsi="Times New Roman" w:cs="Times New Roman"/>
                <w:b/>
                <w:sz w:val="24"/>
                <w:szCs w:val="24"/>
              </w:rPr>
              <w:t xml:space="preserve">. </w:t>
            </w:r>
          </w:p>
          <w:p w:rsidR="00C609E5" w:rsidRDefault="00C609E5">
            <w:pPr>
              <w:widowControl w:val="0"/>
              <w:spacing w:line="240" w:lineRule="auto"/>
              <w:rPr>
                <w:rFonts w:ascii="Times New Roman" w:eastAsia="Times New Roman" w:hAnsi="Times New Roman" w:cs="Times New Roman"/>
                <w:b/>
                <w:sz w:val="24"/>
                <w:szCs w:val="24"/>
              </w:rPr>
            </w:pPr>
          </w:p>
          <w:p w:rsidR="00C609E5" w:rsidRDefault="00EE668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1a. Students will engage in inquiry by answering the following question: How </w:t>
            </w:r>
            <w:proofErr w:type="gramStart"/>
            <w:r>
              <w:rPr>
                <w:rFonts w:ascii="Times New Roman" w:eastAsia="Times New Roman" w:hAnsi="Times New Roman" w:cs="Times New Roman"/>
                <w:sz w:val="24"/>
                <w:szCs w:val="24"/>
              </w:rPr>
              <w:t>does a civilization become more advanced</w:t>
            </w:r>
            <w:proofErr w:type="gramEnd"/>
            <w:r>
              <w:rPr>
                <w:rFonts w:ascii="Times New Roman" w:eastAsia="Times New Roman" w:hAnsi="Times New Roman" w:cs="Times New Roman"/>
                <w:sz w:val="24"/>
                <w:szCs w:val="24"/>
              </w:rPr>
              <w:t>? Students can share their responses in a think-pair-share.</w:t>
            </w:r>
          </w:p>
          <w:p w:rsidR="00C609E5" w:rsidRDefault="00C609E5">
            <w:pPr>
              <w:widowControl w:val="0"/>
              <w:spacing w:line="240" w:lineRule="auto"/>
              <w:rPr>
                <w:rFonts w:ascii="Times New Roman" w:eastAsia="Times New Roman" w:hAnsi="Times New Roman" w:cs="Times New Roman"/>
                <w:sz w:val="24"/>
                <w:szCs w:val="24"/>
              </w:rPr>
            </w:pPr>
          </w:p>
          <w:p w:rsidR="00C609E5" w:rsidRDefault="00EE668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1b</w:t>
            </w:r>
            <w:proofErr w:type="gramStart"/>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Students</w:t>
            </w:r>
            <w:proofErr w:type="gramEnd"/>
            <w:r>
              <w:rPr>
                <w:rFonts w:ascii="Times New Roman" w:eastAsia="Times New Roman" w:hAnsi="Times New Roman" w:cs="Times New Roman"/>
                <w:sz w:val="24"/>
                <w:szCs w:val="24"/>
                <w:highlight w:val="white"/>
              </w:rPr>
              <w:t xml:space="preserve"> will complete </w:t>
            </w:r>
            <w:r>
              <w:rPr>
                <w:rFonts w:ascii="Times New Roman" w:eastAsia="Times New Roman" w:hAnsi="Times New Roman" w:cs="Times New Roman"/>
                <w:sz w:val="24"/>
                <w:szCs w:val="24"/>
              </w:rPr>
              <w:t xml:space="preserve">a </w:t>
            </w:r>
            <w:hyperlink r:id="rId6">
              <w:r>
                <w:rPr>
                  <w:rFonts w:ascii="Times New Roman" w:eastAsia="Times New Roman" w:hAnsi="Times New Roman" w:cs="Times New Roman"/>
                  <w:color w:val="0000FF"/>
                  <w:sz w:val="24"/>
                  <w:szCs w:val="24"/>
                  <w:u w:val="single"/>
                </w:rPr>
                <w:t>re</w:t>
              </w:r>
              <w:r>
                <w:rPr>
                  <w:rFonts w:ascii="Times New Roman" w:eastAsia="Times New Roman" w:hAnsi="Times New Roman" w:cs="Times New Roman"/>
                  <w:color w:val="0000FF"/>
                  <w:sz w:val="24"/>
                  <w:szCs w:val="24"/>
                  <w:u w:val="single"/>
                </w:rPr>
                <w:t>a</w:t>
              </w:r>
              <w:r>
                <w:rPr>
                  <w:rFonts w:ascii="Times New Roman" w:eastAsia="Times New Roman" w:hAnsi="Times New Roman" w:cs="Times New Roman"/>
                  <w:color w:val="0000FF"/>
                  <w:sz w:val="24"/>
                  <w:szCs w:val="24"/>
                  <w:u w:val="single"/>
                </w:rPr>
                <w:t>ding</w:t>
              </w:r>
            </w:hyperlink>
            <w:hyperlink r:id="rId7">
              <w:r>
                <w:rPr>
                  <w:rFonts w:ascii="Times New Roman" w:eastAsia="Times New Roman" w:hAnsi="Times New Roman" w:cs="Times New Roman"/>
                  <w:sz w:val="24"/>
                  <w:szCs w:val="24"/>
                </w:rPr>
                <w:t xml:space="preserve"> </w:t>
              </w:r>
            </w:hyperlink>
            <w:r>
              <w:rPr>
                <w:rFonts w:ascii="Times New Roman" w:eastAsia="Times New Roman" w:hAnsi="Times New Roman" w:cs="Times New Roman"/>
                <w:sz w:val="24"/>
                <w:szCs w:val="24"/>
              </w:rPr>
              <w:t xml:space="preserve">on the transition from ancient history to the classical era. Have students look for what specifically promoted these changes. </w:t>
            </w:r>
            <w:r>
              <w:rPr>
                <w:rFonts w:ascii="Times New Roman" w:eastAsia="Times New Roman" w:hAnsi="Times New Roman" w:cs="Times New Roman"/>
                <w:sz w:val="24"/>
                <w:szCs w:val="24"/>
                <w:highlight w:val="white"/>
              </w:rPr>
              <w:t>Students can use the</w:t>
            </w:r>
            <w:r>
              <w:rPr>
                <w:rFonts w:ascii="Times New Roman" w:eastAsia="Times New Roman" w:hAnsi="Times New Roman" w:cs="Times New Roman"/>
                <w:color w:val="222222"/>
                <w:sz w:val="24"/>
                <w:szCs w:val="24"/>
                <w:highlight w:val="white"/>
              </w:rPr>
              <w:t xml:space="preserve"> </w:t>
            </w:r>
            <w:hyperlink r:id="rId8">
              <w:r>
                <w:rPr>
                  <w:rFonts w:ascii="Times New Roman" w:eastAsia="Times New Roman" w:hAnsi="Times New Roman" w:cs="Times New Roman"/>
                  <w:color w:val="1155CC"/>
                  <w:sz w:val="24"/>
                  <w:szCs w:val="24"/>
                  <w:highlight w:val="white"/>
                  <w:u w:val="single"/>
                </w:rPr>
                <w:t>Connect-Extend-Challenge strategy</w:t>
              </w:r>
            </w:hyperlink>
            <w:r>
              <w:rPr>
                <w:rFonts w:ascii="Times New Roman" w:eastAsia="Times New Roman" w:hAnsi="Times New Roman" w:cs="Times New Roman"/>
                <w:sz w:val="24"/>
                <w:szCs w:val="24"/>
              </w:rPr>
              <w:t xml:space="preserve"> to analyze the reading. Students should debrief this activity by answering the challenge section of the protocol.  This </w:t>
            </w:r>
            <w:proofErr w:type="gramStart"/>
            <w:r>
              <w:rPr>
                <w:rFonts w:ascii="Times New Roman" w:eastAsia="Times New Roman" w:hAnsi="Times New Roman" w:cs="Times New Roman"/>
                <w:sz w:val="24"/>
                <w:szCs w:val="24"/>
              </w:rPr>
              <w:t>can be completed</w:t>
            </w:r>
            <w:proofErr w:type="gramEnd"/>
            <w:r>
              <w:rPr>
                <w:rFonts w:ascii="Times New Roman" w:eastAsia="Times New Roman" w:hAnsi="Times New Roman" w:cs="Times New Roman"/>
                <w:sz w:val="24"/>
                <w:szCs w:val="24"/>
              </w:rPr>
              <w:t xml:space="preserve"> orally or in writing.</w:t>
            </w:r>
          </w:p>
          <w:p w:rsidR="00C609E5" w:rsidRDefault="00C609E5">
            <w:pPr>
              <w:widowControl w:val="0"/>
              <w:spacing w:line="240" w:lineRule="auto"/>
              <w:rPr>
                <w:rFonts w:ascii="Times New Roman" w:eastAsia="Times New Roman" w:hAnsi="Times New Roman" w:cs="Times New Roman"/>
                <w:sz w:val="24"/>
                <w:szCs w:val="24"/>
              </w:rPr>
            </w:pPr>
          </w:p>
          <w:p w:rsidR="00C609E5" w:rsidRDefault="00EE668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1c. </w:t>
            </w:r>
            <w:r>
              <w:rPr>
                <w:rFonts w:ascii="Times New Roman" w:eastAsia="Times New Roman" w:hAnsi="Times New Roman" w:cs="Times New Roman"/>
                <w:sz w:val="24"/>
                <w:szCs w:val="24"/>
                <w:highlight w:val="white"/>
              </w:rPr>
              <w:t xml:space="preserve">Students will complete </w:t>
            </w:r>
            <w:r>
              <w:rPr>
                <w:rFonts w:ascii="Times New Roman" w:eastAsia="Times New Roman" w:hAnsi="Times New Roman" w:cs="Times New Roman"/>
                <w:sz w:val="24"/>
                <w:szCs w:val="24"/>
              </w:rPr>
              <w:t xml:space="preserve">a </w:t>
            </w:r>
            <w:hyperlink r:id="rId9">
              <w:r>
                <w:rPr>
                  <w:rFonts w:ascii="Times New Roman" w:eastAsia="Times New Roman" w:hAnsi="Times New Roman" w:cs="Times New Roman"/>
                  <w:color w:val="0000FF"/>
                  <w:sz w:val="24"/>
                  <w:szCs w:val="24"/>
                  <w:u w:val="single"/>
                </w:rPr>
                <w:t>reading</w:t>
              </w:r>
            </w:hyperlink>
            <w:hyperlink r:id="rId10">
              <w:r>
                <w:rPr>
                  <w:rFonts w:ascii="Times New Roman" w:eastAsia="Times New Roman" w:hAnsi="Times New Roman" w:cs="Times New Roman"/>
                  <w:sz w:val="24"/>
                  <w:szCs w:val="24"/>
                </w:rPr>
                <w:t xml:space="preserve"> </w:t>
              </w:r>
            </w:hyperlink>
            <w:r>
              <w:rPr>
                <w:rFonts w:ascii="Times New Roman" w:eastAsia="Times New Roman" w:hAnsi="Times New Roman" w:cs="Times New Roman"/>
                <w:sz w:val="24"/>
                <w:szCs w:val="24"/>
              </w:rPr>
              <w:t>on the formation of early empires  After reading, they should consider these two questions and answer orally:</w:t>
            </w:r>
          </w:p>
          <w:p w:rsidR="00C609E5" w:rsidRDefault="00EE668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are the advantages of becoming an empire? </w:t>
            </w:r>
          </w:p>
          <w:p w:rsidR="00C609E5" w:rsidRDefault="00EE668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can beliefs unite and divide a group of people?</w:t>
            </w:r>
          </w:p>
          <w:p w:rsidR="00C609E5" w:rsidRDefault="00EE668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response to these </w:t>
            </w:r>
            <w:proofErr w:type="gramStart"/>
            <w:r>
              <w:rPr>
                <w:rFonts w:ascii="Times New Roman" w:eastAsia="Times New Roman" w:hAnsi="Times New Roman" w:cs="Times New Roman"/>
                <w:sz w:val="24"/>
                <w:szCs w:val="24"/>
              </w:rPr>
              <w:t>questions</w:t>
            </w:r>
            <w:proofErr w:type="gramEnd"/>
            <w:r>
              <w:rPr>
                <w:rFonts w:ascii="Times New Roman" w:eastAsia="Times New Roman" w:hAnsi="Times New Roman" w:cs="Times New Roman"/>
                <w:sz w:val="24"/>
                <w:szCs w:val="24"/>
              </w:rPr>
              <w:t xml:space="preserve"> students can create a classroom chart or web that addresses each of these questions.</w:t>
            </w:r>
          </w:p>
          <w:p w:rsidR="00C609E5" w:rsidRDefault="00C609E5">
            <w:pPr>
              <w:widowControl w:val="0"/>
              <w:spacing w:line="240" w:lineRule="auto"/>
              <w:rPr>
                <w:rFonts w:ascii="Times New Roman" w:eastAsia="Times New Roman" w:hAnsi="Times New Roman" w:cs="Times New Roman"/>
                <w:sz w:val="24"/>
                <w:szCs w:val="24"/>
              </w:rPr>
            </w:pPr>
          </w:p>
        </w:tc>
        <w:tc>
          <w:tcPr>
            <w:tcW w:w="6840" w:type="dxa"/>
            <w:shd w:val="clear" w:color="auto" w:fill="auto"/>
            <w:tcMar>
              <w:top w:w="100" w:type="dxa"/>
              <w:left w:w="100" w:type="dxa"/>
              <w:bottom w:w="100" w:type="dxa"/>
              <w:right w:w="100" w:type="dxa"/>
            </w:tcMar>
          </w:tcPr>
          <w:p w:rsidR="00C609E5" w:rsidRDefault="00EE668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1a</w:t>
            </w:r>
            <w:proofErr w:type="gramStart"/>
            <w:r>
              <w:rPr>
                <w:rFonts w:ascii="Times New Roman" w:eastAsia="Times New Roman" w:hAnsi="Times New Roman" w:cs="Times New Roman"/>
                <w:sz w:val="24"/>
                <w:szCs w:val="24"/>
              </w:rPr>
              <w:t>.  Teachers</w:t>
            </w:r>
            <w:proofErr w:type="gramEnd"/>
            <w:r>
              <w:rPr>
                <w:rFonts w:ascii="Times New Roman" w:eastAsia="Times New Roman" w:hAnsi="Times New Roman" w:cs="Times New Roman"/>
                <w:sz w:val="24"/>
                <w:szCs w:val="24"/>
              </w:rPr>
              <w:t xml:space="preserve"> should circulate the room and listen in for students’ responses.</w:t>
            </w: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EE668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1b. Teachers can provide highlighters for students to highlight any changes they see while reading.  Discuss the shift from one </w:t>
            </w:r>
            <w:proofErr w:type="gramStart"/>
            <w:r>
              <w:rPr>
                <w:rFonts w:ascii="Times New Roman" w:eastAsia="Times New Roman" w:hAnsi="Times New Roman" w:cs="Times New Roman"/>
                <w:sz w:val="24"/>
                <w:szCs w:val="24"/>
              </w:rPr>
              <w:t>time period</w:t>
            </w:r>
            <w:proofErr w:type="gramEnd"/>
            <w:r>
              <w:rPr>
                <w:rFonts w:ascii="Times New Roman" w:eastAsia="Times New Roman" w:hAnsi="Times New Roman" w:cs="Times New Roman"/>
                <w:sz w:val="24"/>
                <w:szCs w:val="24"/>
              </w:rPr>
              <w:t xml:space="preserve"> to another and why this is considered a turning point. Teachers can also consider sharing a </w:t>
            </w:r>
            <w:hyperlink r:id="rId11">
              <w:r>
                <w:rPr>
                  <w:rFonts w:ascii="Times New Roman" w:eastAsia="Times New Roman" w:hAnsi="Times New Roman" w:cs="Times New Roman"/>
                  <w:color w:val="1155CC"/>
                  <w:sz w:val="24"/>
                  <w:szCs w:val="24"/>
                  <w:u w:val="single"/>
                </w:rPr>
                <w:t>spatial timeline</w:t>
              </w:r>
            </w:hyperlink>
            <w:r>
              <w:rPr>
                <w:rFonts w:ascii="Times New Roman" w:eastAsia="Times New Roman" w:hAnsi="Times New Roman" w:cs="Times New Roman"/>
                <w:sz w:val="24"/>
                <w:szCs w:val="24"/>
              </w:rPr>
              <w:t xml:space="preserve"> with students so they can visualize the changes in civilizations over time. This </w:t>
            </w:r>
            <w:hyperlink r:id="rId12">
              <w:r>
                <w:rPr>
                  <w:rFonts w:ascii="Times New Roman" w:eastAsia="Times New Roman" w:hAnsi="Times New Roman" w:cs="Times New Roman"/>
                  <w:color w:val="1155CC"/>
                  <w:sz w:val="24"/>
                  <w:szCs w:val="24"/>
                  <w:u w:val="single"/>
                </w:rPr>
                <w:t>link</w:t>
              </w:r>
            </w:hyperlink>
            <w:r>
              <w:rPr>
                <w:rFonts w:ascii="Times New Roman" w:eastAsia="Times New Roman" w:hAnsi="Times New Roman" w:cs="Times New Roman"/>
                <w:sz w:val="24"/>
                <w:szCs w:val="24"/>
              </w:rPr>
              <w:t xml:space="preserve"> provides instruction on analyzing a timeline. Teachers can use a “chunk” of the timeline to focus the student’s thinking on a particular </w:t>
            </w:r>
            <w:proofErr w:type="gramStart"/>
            <w:r>
              <w:rPr>
                <w:rFonts w:ascii="Times New Roman" w:eastAsia="Times New Roman" w:hAnsi="Times New Roman" w:cs="Times New Roman"/>
                <w:sz w:val="24"/>
                <w:szCs w:val="24"/>
              </w:rPr>
              <w:t>time period</w:t>
            </w:r>
            <w:proofErr w:type="gramEnd"/>
            <w:r>
              <w:rPr>
                <w:rFonts w:ascii="Times New Roman" w:eastAsia="Times New Roman" w:hAnsi="Times New Roman" w:cs="Times New Roman"/>
                <w:sz w:val="24"/>
                <w:szCs w:val="24"/>
              </w:rPr>
              <w:t xml:space="preserve">. This timeline </w:t>
            </w:r>
            <w:proofErr w:type="gramStart"/>
            <w:r>
              <w:rPr>
                <w:rFonts w:ascii="Times New Roman" w:eastAsia="Times New Roman" w:hAnsi="Times New Roman" w:cs="Times New Roman"/>
                <w:sz w:val="24"/>
                <w:szCs w:val="24"/>
              </w:rPr>
              <w:t>can also be used</w:t>
            </w:r>
            <w:proofErr w:type="gramEnd"/>
            <w:r>
              <w:rPr>
                <w:rFonts w:ascii="Times New Roman" w:eastAsia="Times New Roman" w:hAnsi="Times New Roman" w:cs="Times New Roman"/>
                <w:sz w:val="24"/>
                <w:szCs w:val="24"/>
              </w:rPr>
              <w:t xml:space="preserve"> in subsequent units. </w:t>
            </w: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EE668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1c. Teachers can capture student responses to questions on a classroom anchor chart that </w:t>
            </w:r>
            <w:proofErr w:type="gramStart"/>
            <w:r>
              <w:rPr>
                <w:rFonts w:ascii="Times New Roman" w:eastAsia="Times New Roman" w:hAnsi="Times New Roman" w:cs="Times New Roman"/>
                <w:sz w:val="24"/>
                <w:szCs w:val="24"/>
              </w:rPr>
              <w:t>can be used</w:t>
            </w:r>
            <w:proofErr w:type="gramEnd"/>
            <w:r>
              <w:rPr>
                <w:rFonts w:ascii="Times New Roman" w:eastAsia="Times New Roman" w:hAnsi="Times New Roman" w:cs="Times New Roman"/>
                <w:sz w:val="24"/>
                <w:szCs w:val="24"/>
              </w:rPr>
              <w:t xml:space="preserve"> as a reference throughout the unit.</w:t>
            </w:r>
          </w:p>
          <w:p w:rsidR="00C609E5" w:rsidRDefault="00C609E5">
            <w:pPr>
              <w:widowControl w:val="0"/>
              <w:spacing w:line="240" w:lineRule="auto"/>
              <w:rPr>
                <w:rFonts w:ascii="Times New Roman" w:eastAsia="Times New Roman" w:hAnsi="Times New Roman" w:cs="Times New Roman"/>
                <w:sz w:val="24"/>
                <w:szCs w:val="24"/>
              </w:rPr>
            </w:pPr>
          </w:p>
          <w:p w:rsidR="00C609E5" w:rsidRDefault="00EE668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Possible Extension: Have students brainstorm what makes our society different from early civilizations. They should consider what makes our lives different from the people of early Greece, China, India, Egypt, and Mesopotamia. Prompt students to consider our lives differ </w:t>
            </w:r>
            <w:proofErr w:type="gramStart"/>
            <w:r>
              <w:rPr>
                <w:rFonts w:ascii="Times New Roman" w:eastAsia="Times New Roman" w:hAnsi="Times New Roman" w:cs="Times New Roman"/>
                <w:sz w:val="24"/>
                <w:szCs w:val="24"/>
              </w:rPr>
              <w:t>as a result</w:t>
            </w:r>
            <w:proofErr w:type="gramEnd"/>
            <w:r>
              <w:rPr>
                <w:rFonts w:ascii="Times New Roman" w:eastAsia="Times New Roman" w:hAnsi="Times New Roman" w:cs="Times New Roman"/>
                <w:sz w:val="24"/>
                <w:szCs w:val="24"/>
              </w:rPr>
              <w:t xml:space="preserve"> of technology, leisure time, social status/social systems, conflict development and resolution, etc. </w:t>
            </w:r>
            <w:r>
              <w:rPr>
                <w:rFonts w:ascii="Times New Roman" w:eastAsia="Times New Roman" w:hAnsi="Times New Roman" w:cs="Times New Roman"/>
                <w:sz w:val="24"/>
                <w:szCs w:val="24"/>
                <w:highlight w:val="white"/>
              </w:rPr>
              <w:t>Students could have verbal or written conversations in partners or groups of three depending on student needs and ability level.</w:t>
            </w: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C609E5">
        <w:tc>
          <w:tcPr>
            <w:tcW w:w="6120" w:type="dxa"/>
            <w:shd w:val="clear" w:color="auto" w:fill="auto"/>
            <w:tcMar>
              <w:top w:w="100" w:type="dxa"/>
              <w:left w:w="100" w:type="dxa"/>
              <w:bottom w:w="100" w:type="dxa"/>
              <w:right w:w="100" w:type="dxa"/>
            </w:tcMar>
          </w:tcPr>
          <w:p w:rsidR="00C609E5" w:rsidRDefault="00EE668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PART ONE: I can evaluate the influence of advancements and achievements of the four classical </w:t>
            </w:r>
            <w:r>
              <w:rPr>
                <w:rFonts w:ascii="Times New Roman" w:eastAsia="Times New Roman" w:hAnsi="Times New Roman" w:cs="Times New Roman"/>
                <w:b/>
                <w:sz w:val="24"/>
                <w:szCs w:val="24"/>
              </w:rPr>
              <w:lastRenderedPageBreak/>
              <w:t>civilizations of China, Greece, India and Rome.</w:t>
            </w:r>
          </w:p>
          <w:p w:rsidR="00C609E5" w:rsidRDefault="00C609E5">
            <w:pPr>
              <w:widowControl w:val="0"/>
              <w:spacing w:line="240" w:lineRule="auto"/>
              <w:rPr>
                <w:rFonts w:ascii="Times New Roman" w:eastAsia="Times New Roman" w:hAnsi="Times New Roman" w:cs="Times New Roman"/>
                <w:b/>
                <w:sz w:val="24"/>
                <w:szCs w:val="24"/>
              </w:rPr>
            </w:pPr>
          </w:p>
          <w:p w:rsidR="00C609E5" w:rsidRDefault="00EE668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contextualize the origins and spread of major world religions and their enduring influence.</w:t>
            </w:r>
          </w:p>
          <w:p w:rsidR="00C609E5" w:rsidRDefault="00EE668A">
            <w:pPr>
              <w:widowControl w:val="0"/>
              <w:shd w:val="clear" w:color="auto" w:fill="FFFFFF"/>
              <w:spacing w:before="200" w:after="200" w:line="24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2a. Students will begin by examining readings from the early stages of each civilization and identify the following characteristics: Geography, Religion, Arts/Achievements, Politics, Economics, and Social Structure. Students can use </w:t>
            </w:r>
            <w:hyperlink r:id="rId13">
              <w:r>
                <w:rPr>
                  <w:rFonts w:ascii="Times New Roman" w:eastAsia="Times New Roman" w:hAnsi="Times New Roman" w:cs="Times New Roman"/>
                  <w:color w:val="1155CC"/>
                  <w:sz w:val="24"/>
                  <w:szCs w:val="24"/>
                  <w:u w:val="single"/>
                </w:rPr>
                <w:t>this Early Civilizations GRAPES chart</w:t>
              </w:r>
            </w:hyperlink>
            <w:r>
              <w:rPr>
                <w:rFonts w:ascii="Times New Roman" w:eastAsia="Times New Roman" w:hAnsi="Times New Roman" w:cs="Times New Roman"/>
                <w:color w:val="222222"/>
                <w:sz w:val="24"/>
                <w:szCs w:val="24"/>
              </w:rPr>
              <w:t xml:space="preserve"> to take notes on the text. </w:t>
            </w:r>
          </w:p>
          <w:p w:rsidR="00C609E5" w:rsidRDefault="00EE668A">
            <w:pPr>
              <w:widowControl w:val="0"/>
              <w:shd w:val="clear" w:color="auto" w:fill="FFFFFF"/>
              <w:spacing w:before="200" w:after="200" w:line="240" w:lineRule="auto"/>
              <w:rPr>
                <w:rFonts w:ascii="Times New Roman" w:eastAsia="Times New Roman" w:hAnsi="Times New Roman" w:cs="Times New Roman"/>
                <w:b/>
                <w:sz w:val="24"/>
                <w:szCs w:val="24"/>
              </w:rPr>
            </w:pPr>
            <w:r>
              <w:rPr>
                <w:rFonts w:ascii="Times New Roman" w:eastAsia="Times New Roman" w:hAnsi="Times New Roman" w:cs="Times New Roman"/>
                <w:color w:val="222222"/>
                <w:sz w:val="24"/>
                <w:szCs w:val="24"/>
              </w:rPr>
              <w:t xml:space="preserve">Students </w:t>
            </w:r>
            <w:proofErr w:type="gramStart"/>
            <w:r>
              <w:rPr>
                <w:rFonts w:ascii="Times New Roman" w:eastAsia="Times New Roman" w:hAnsi="Times New Roman" w:cs="Times New Roman"/>
                <w:color w:val="222222"/>
                <w:sz w:val="24"/>
                <w:szCs w:val="24"/>
              </w:rPr>
              <w:t>should be grouped and assigned an early civilization or area</w:t>
            </w:r>
            <w:proofErr w:type="gramEnd"/>
            <w:r>
              <w:rPr>
                <w:rFonts w:ascii="Times New Roman" w:eastAsia="Times New Roman" w:hAnsi="Times New Roman" w:cs="Times New Roman"/>
                <w:color w:val="222222"/>
                <w:sz w:val="24"/>
                <w:szCs w:val="24"/>
              </w:rPr>
              <w:t xml:space="preserve">. Students can use these readings to gather basic information about early India, China, Greece, and Rome. </w:t>
            </w:r>
          </w:p>
          <w:p w:rsidR="00C609E5" w:rsidRDefault="00EE668A">
            <w:pPr>
              <w:widowControl w:val="0"/>
              <w:shd w:val="clear" w:color="auto" w:fill="FFFFFF"/>
              <w:spacing w:before="200" w:after="200" w:line="240" w:lineRule="auto"/>
              <w:rPr>
                <w:rFonts w:ascii="Times New Roman" w:eastAsia="Times New Roman" w:hAnsi="Times New Roman" w:cs="Times New Roman"/>
                <w:color w:val="222222"/>
                <w:sz w:val="24"/>
                <w:szCs w:val="24"/>
              </w:rPr>
            </w:pPr>
            <w:r>
              <w:rPr>
                <w:rFonts w:ascii="Times New Roman" w:eastAsia="Times New Roman" w:hAnsi="Times New Roman" w:cs="Times New Roman"/>
                <w:sz w:val="24"/>
                <w:szCs w:val="24"/>
              </w:rPr>
              <w:t>“</w:t>
            </w:r>
            <w:hyperlink r:id="rId14">
              <w:r>
                <w:rPr>
                  <w:rFonts w:ascii="Times New Roman" w:eastAsia="Times New Roman" w:hAnsi="Times New Roman" w:cs="Times New Roman"/>
                  <w:color w:val="1155CC"/>
                  <w:sz w:val="24"/>
                  <w:szCs w:val="24"/>
                  <w:u w:val="single"/>
                </w:rPr>
                <w:t>Comparing the Rise and Fall of Empires</w:t>
              </w:r>
            </w:hyperlink>
            <w:r>
              <w:rPr>
                <w:rFonts w:ascii="Times New Roman" w:eastAsia="Times New Roman" w:hAnsi="Times New Roman" w:cs="Times New Roman"/>
                <w:sz w:val="24"/>
                <w:szCs w:val="24"/>
              </w:rPr>
              <w:t>” article from Khan Academy</w:t>
            </w:r>
            <w:r w:rsidR="00784264">
              <w:rPr>
                <w:rFonts w:ascii="Times New Roman" w:eastAsia="Times New Roman" w:hAnsi="Times New Roman" w:cs="Times New Roman"/>
                <w:sz w:val="24"/>
                <w:szCs w:val="24"/>
              </w:rPr>
              <w:t xml:space="preserve"> to </w:t>
            </w:r>
            <w:r>
              <w:rPr>
                <w:rFonts w:ascii="Times New Roman" w:eastAsia="Times New Roman" w:hAnsi="Times New Roman" w:cs="Times New Roman"/>
                <w:color w:val="222222"/>
                <w:sz w:val="24"/>
                <w:szCs w:val="24"/>
              </w:rPr>
              <w:t>identify those characteristics:</w:t>
            </w:r>
          </w:p>
          <w:p w:rsidR="00C609E5" w:rsidRDefault="00EE668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rPr>
              <w:t>“</w:t>
            </w:r>
            <w:hyperlink r:id="rId15">
              <w:r>
                <w:rPr>
                  <w:rFonts w:ascii="Times New Roman" w:eastAsia="Times New Roman" w:hAnsi="Times New Roman" w:cs="Times New Roman"/>
                  <w:color w:val="1155CC"/>
                  <w:sz w:val="24"/>
                  <w:szCs w:val="24"/>
                  <w:u w:val="single"/>
                </w:rPr>
                <w:t>Ancient India - Ancient Civilizations for Kids</w:t>
              </w:r>
            </w:hyperlink>
            <w:r>
              <w:rPr>
                <w:rFonts w:ascii="Times New Roman" w:eastAsia="Times New Roman" w:hAnsi="Times New Roman" w:cs="Times New Roman"/>
                <w:sz w:val="24"/>
                <w:szCs w:val="24"/>
              </w:rPr>
              <w:t>” From Ancient Civilization For Kids - will aid in background knowledge</w:t>
            </w:r>
          </w:p>
          <w:p w:rsidR="00C609E5" w:rsidRDefault="00C609E5">
            <w:pPr>
              <w:widowControl w:val="0"/>
              <w:spacing w:line="240" w:lineRule="auto"/>
              <w:rPr>
                <w:rFonts w:ascii="Times New Roman" w:eastAsia="Times New Roman" w:hAnsi="Times New Roman" w:cs="Times New Roman"/>
                <w:sz w:val="24"/>
                <w:szCs w:val="24"/>
              </w:rPr>
            </w:pPr>
          </w:p>
          <w:p w:rsidR="00C609E5" w:rsidRDefault="00EE668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16">
              <w:r>
                <w:rPr>
                  <w:rFonts w:ascii="Times New Roman" w:eastAsia="Times New Roman" w:hAnsi="Times New Roman" w:cs="Times New Roman"/>
                  <w:color w:val="1155CC"/>
                  <w:sz w:val="24"/>
                  <w:szCs w:val="24"/>
                  <w:u w:val="single"/>
                </w:rPr>
                <w:t>Ancient China</w:t>
              </w:r>
            </w:hyperlink>
            <w:r>
              <w:rPr>
                <w:rFonts w:ascii="Times New Roman" w:eastAsia="Times New Roman" w:hAnsi="Times New Roman" w:cs="Times New Roman"/>
                <w:sz w:val="24"/>
                <w:szCs w:val="24"/>
              </w:rPr>
              <w:t xml:space="preserve">” article on Ancient History Encyclopedia </w:t>
            </w:r>
          </w:p>
          <w:p w:rsidR="00C609E5" w:rsidRDefault="00EE668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(Only need to read through the Zhou Dynasty for this activity)</w:t>
            </w:r>
          </w:p>
          <w:p w:rsidR="00C609E5" w:rsidRDefault="00C609E5">
            <w:pPr>
              <w:widowControl w:val="0"/>
              <w:spacing w:line="240" w:lineRule="auto"/>
              <w:rPr>
                <w:rFonts w:ascii="Times New Roman" w:eastAsia="Times New Roman" w:hAnsi="Times New Roman" w:cs="Times New Roman"/>
                <w:sz w:val="24"/>
                <w:szCs w:val="24"/>
              </w:rPr>
            </w:pPr>
          </w:p>
          <w:p w:rsidR="00C609E5" w:rsidRDefault="00EE668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hyperlink r:id="rId17">
              <w:r>
                <w:rPr>
                  <w:rFonts w:ascii="Times New Roman" w:eastAsia="Times New Roman" w:hAnsi="Times New Roman" w:cs="Times New Roman"/>
                  <w:color w:val="1155CC"/>
                  <w:sz w:val="24"/>
                  <w:szCs w:val="24"/>
                  <w:u w:val="single"/>
                </w:rPr>
                <w:t>Ancient Greece</w:t>
              </w:r>
            </w:hyperlink>
            <w:r>
              <w:rPr>
                <w:rFonts w:ascii="Times New Roman" w:eastAsia="Times New Roman" w:hAnsi="Times New Roman" w:cs="Times New Roman"/>
                <w:sz w:val="24"/>
                <w:szCs w:val="24"/>
              </w:rPr>
              <w:t xml:space="preserve">” article on Ancient History Encyclopedia </w:t>
            </w:r>
          </w:p>
          <w:p w:rsidR="00C609E5" w:rsidRDefault="00EE668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(Use “The Early History of Ancient Greece” and “The </w:t>
            </w:r>
            <w:proofErr w:type="spellStart"/>
            <w:r>
              <w:rPr>
                <w:rFonts w:ascii="Times New Roman" w:eastAsia="Times New Roman" w:hAnsi="Times New Roman" w:cs="Times New Roman"/>
                <w:sz w:val="24"/>
                <w:szCs w:val="24"/>
              </w:rPr>
              <w:t>Mycenaeans</w:t>
            </w:r>
            <w:proofErr w:type="spellEnd"/>
            <w:r>
              <w:rPr>
                <w:rFonts w:ascii="Times New Roman" w:eastAsia="Times New Roman" w:hAnsi="Times New Roman" w:cs="Times New Roman"/>
                <w:sz w:val="24"/>
                <w:szCs w:val="24"/>
              </w:rPr>
              <w:t xml:space="preserve"> &amp; Their Gods” sections)</w:t>
            </w:r>
          </w:p>
          <w:p w:rsidR="00C609E5" w:rsidRDefault="00C609E5">
            <w:pPr>
              <w:widowControl w:val="0"/>
              <w:spacing w:line="240" w:lineRule="auto"/>
              <w:rPr>
                <w:rFonts w:ascii="Times New Roman" w:eastAsia="Times New Roman" w:hAnsi="Times New Roman" w:cs="Times New Roman"/>
                <w:b/>
                <w:sz w:val="24"/>
                <w:szCs w:val="24"/>
              </w:rPr>
            </w:pPr>
          </w:p>
          <w:p w:rsidR="00C609E5" w:rsidRDefault="00EE668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t>
            </w:r>
            <w:hyperlink r:id="rId18">
              <w:r>
                <w:rPr>
                  <w:rFonts w:ascii="Times New Roman" w:eastAsia="Times New Roman" w:hAnsi="Times New Roman" w:cs="Times New Roman"/>
                  <w:color w:val="1155CC"/>
                  <w:sz w:val="24"/>
                  <w:szCs w:val="24"/>
                  <w:u w:val="single"/>
                </w:rPr>
                <w:t>Early Rome Reading</w:t>
              </w:r>
            </w:hyperlink>
            <w:r>
              <w:rPr>
                <w:rFonts w:ascii="Times New Roman" w:eastAsia="Times New Roman" w:hAnsi="Times New Roman" w:cs="Times New Roman"/>
                <w:sz w:val="24"/>
                <w:szCs w:val="24"/>
              </w:rPr>
              <w:t>” from Time Maps</w:t>
            </w:r>
          </w:p>
          <w:p w:rsidR="00C609E5" w:rsidRDefault="00EE668A">
            <w:pPr>
              <w:widowControl w:val="0"/>
              <w:spacing w:line="240" w:lineRule="auto"/>
              <w:rPr>
                <w:rFonts w:ascii="Times New Roman" w:eastAsia="Times New Roman" w:hAnsi="Times New Roman" w:cs="Times New Roman"/>
                <w:color w:val="222222"/>
                <w:sz w:val="24"/>
                <w:szCs w:val="24"/>
              </w:rPr>
            </w:pPr>
            <w:r>
              <w:rPr>
                <w:rFonts w:ascii="Times New Roman" w:eastAsia="Times New Roman" w:hAnsi="Times New Roman" w:cs="Times New Roman"/>
                <w:sz w:val="24"/>
                <w:szCs w:val="24"/>
              </w:rPr>
              <w:t>“</w:t>
            </w:r>
            <w:hyperlink r:id="rId19">
              <w:r>
                <w:rPr>
                  <w:rFonts w:ascii="Times New Roman" w:eastAsia="Times New Roman" w:hAnsi="Times New Roman" w:cs="Times New Roman"/>
                  <w:color w:val="1155CC"/>
                  <w:sz w:val="24"/>
                  <w:szCs w:val="24"/>
                  <w:u w:val="single"/>
                </w:rPr>
                <w:t>The Etruscans: an Introduction</w:t>
              </w:r>
            </w:hyperlink>
            <w:r>
              <w:rPr>
                <w:rFonts w:ascii="Times New Roman" w:eastAsia="Times New Roman" w:hAnsi="Times New Roman" w:cs="Times New Roman"/>
                <w:sz w:val="24"/>
                <w:szCs w:val="24"/>
              </w:rPr>
              <w:t>” from Khan Academy</w:t>
            </w:r>
          </w:p>
        </w:tc>
        <w:tc>
          <w:tcPr>
            <w:tcW w:w="6840" w:type="dxa"/>
            <w:shd w:val="clear" w:color="auto" w:fill="auto"/>
            <w:tcMar>
              <w:top w:w="100" w:type="dxa"/>
              <w:left w:w="100" w:type="dxa"/>
              <w:bottom w:w="100" w:type="dxa"/>
              <w:right w:w="100" w:type="dxa"/>
            </w:tcMar>
          </w:tcPr>
          <w:p w:rsidR="00C609E5" w:rsidRDefault="00EE668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2a. This is where the teacher can provide alternate primary/secondary resources and fulfill that standard. (Instructional </w:t>
            </w:r>
            <w:r>
              <w:rPr>
                <w:rFonts w:ascii="Times New Roman" w:eastAsia="Times New Roman" w:hAnsi="Times New Roman" w:cs="Times New Roman"/>
                <w:sz w:val="24"/>
                <w:szCs w:val="24"/>
              </w:rPr>
              <w:lastRenderedPageBreak/>
              <w:t>guidance could encourage teachers to help students with summarizing).</w:t>
            </w:r>
          </w:p>
          <w:p w:rsidR="00C609E5" w:rsidRDefault="00C609E5">
            <w:pPr>
              <w:widowControl w:val="0"/>
              <w:spacing w:line="240" w:lineRule="auto"/>
              <w:rPr>
                <w:rFonts w:ascii="Times New Roman" w:eastAsia="Times New Roman" w:hAnsi="Times New Roman" w:cs="Times New Roman"/>
                <w:sz w:val="24"/>
                <w:szCs w:val="24"/>
              </w:rPr>
            </w:pPr>
          </w:p>
          <w:p w:rsidR="00C609E5" w:rsidRDefault="00EE668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struggling readers, teachers may want to use the </w:t>
            </w:r>
            <w:hyperlink r:id="rId20">
              <w:r>
                <w:rPr>
                  <w:rFonts w:ascii="Times New Roman" w:eastAsia="Times New Roman" w:hAnsi="Times New Roman" w:cs="Times New Roman"/>
                  <w:color w:val="1155CC"/>
                  <w:sz w:val="24"/>
                  <w:szCs w:val="24"/>
                  <w:u w:val="single"/>
                </w:rPr>
                <w:t>text coding protocol</w:t>
              </w:r>
            </w:hyperlink>
            <w:r>
              <w:rPr>
                <w:rFonts w:ascii="Times New Roman" w:eastAsia="Times New Roman" w:hAnsi="Times New Roman" w:cs="Times New Roman"/>
                <w:sz w:val="24"/>
                <w:szCs w:val="24"/>
              </w:rPr>
              <w:t xml:space="preserve"> to help students annotate when they are finding evidence of these categories as they read. For example, if students read something that is a sign of religion or beliefs, they can put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“R” above that part of the text. Following the reading, they can input a gist of their discovered evidence into their GRAPES chart. </w:t>
            </w: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C609E5">
        <w:tc>
          <w:tcPr>
            <w:tcW w:w="6120" w:type="dxa"/>
            <w:shd w:val="clear" w:color="auto" w:fill="auto"/>
            <w:tcMar>
              <w:top w:w="100" w:type="dxa"/>
              <w:left w:w="100" w:type="dxa"/>
              <w:bottom w:w="100" w:type="dxa"/>
              <w:right w:w="100" w:type="dxa"/>
            </w:tcMar>
          </w:tcPr>
          <w:p w:rsidR="00C609E5" w:rsidRDefault="00EE668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PART TWO: I can evaluate the influence of advancements and achievements of the four classical civilizations of China, Greece, India and Rome.</w:t>
            </w:r>
          </w:p>
          <w:p w:rsidR="00C609E5" w:rsidRDefault="00C609E5">
            <w:pPr>
              <w:widowControl w:val="0"/>
              <w:spacing w:line="240" w:lineRule="auto"/>
              <w:rPr>
                <w:rFonts w:ascii="Times New Roman" w:eastAsia="Times New Roman" w:hAnsi="Times New Roman" w:cs="Times New Roman"/>
                <w:b/>
                <w:sz w:val="24"/>
                <w:szCs w:val="24"/>
              </w:rPr>
            </w:pPr>
          </w:p>
          <w:p w:rsidR="00C609E5" w:rsidRDefault="00EE668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contextualize the origins and spread of major world religions and their enduring influence.</w:t>
            </w:r>
          </w:p>
          <w:p w:rsidR="00C609E5" w:rsidRDefault="00EE668A">
            <w:pPr>
              <w:widowControl w:val="0"/>
              <w:shd w:val="clear" w:color="auto" w:fill="FFFFFF"/>
              <w:spacing w:before="200"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3a</w:t>
            </w:r>
            <w:proofErr w:type="gramStart"/>
            <w:r>
              <w:rPr>
                <w:rFonts w:ascii="Times New Roman" w:eastAsia="Times New Roman" w:hAnsi="Times New Roman" w:cs="Times New Roman"/>
                <w:sz w:val="24"/>
                <w:szCs w:val="24"/>
              </w:rPr>
              <w:t>.  Students</w:t>
            </w:r>
            <w:proofErr w:type="gramEnd"/>
            <w:r>
              <w:rPr>
                <w:rFonts w:ascii="Times New Roman" w:eastAsia="Times New Roman" w:hAnsi="Times New Roman" w:cs="Times New Roman"/>
                <w:sz w:val="24"/>
                <w:szCs w:val="24"/>
              </w:rPr>
              <w:t xml:space="preserve"> should be grouped and assigned a classical civilization or area. Students can use these readings to gather basic information about classical India, China, Greece, and Rome. </w:t>
            </w:r>
          </w:p>
          <w:p w:rsidR="00C609E5" w:rsidRDefault="00EE668A">
            <w:pPr>
              <w:widowControl w:val="0"/>
              <w:shd w:val="clear" w:color="auto" w:fill="FFFFFF"/>
              <w:spacing w:before="200"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China (Han Dynasty) - “</w:t>
            </w:r>
            <w:hyperlink r:id="rId21">
              <w:r>
                <w:rPr>
                  <w:rFonts w:ascii="Times New Roman" w:eastAsia="Times New Roman" w:hAnsi="Times New Roman" w:cs="Times New Roman"/>
                  <w:color w:val="0000FF"/>
                  <w:sz w:val="24"/>
                  <w:szCs w:val="24"/>
                  <w:u w:val="single"/>
                </w:rPr>
                <w:t>Han Dynasty</w:t>
              </w:r>
            </w:hyperlink>
            <w:r>
              <w:rPr>
                <w:rFonts w:ascii="Times New Roman" w:eastAsia="Times New Roman" w:hAnsi="Times New Roman" w:cs="Times New Roman"/>
                <w:sz w:val="24"/>
                <w:szCs w:val="24"/>
              </w:rPr>
              <w:t xml:space="preserve">” </w:t>
            </w:r>
            <w:r w:rsidR="004F6C91">
              <w:rPr>
                <w:rFonts w:ascii="Times New Roman" w:eastAsia="Times New Roman" w:hAnsi="Times New Roman" w:cs="Times New Roman"/>
                <w:sz w:val="24"/>
                <w:szCs w:val="24"/>
              </w:rPr>
              <w:t>article on Ancient History Encyclopedia</w:t>
            </w:r>
          </w:p>
          <w:p w:rsidR="00C609E5" w:rsidRDefault="00EE668A">
            <w:pPr>
              <w:widowControl w:val="0"/>
              <w:shd w:val="clear" w:color="auto" w:fill="FFFFFF"/>
              <w:spacing w:before="200"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India (Gupta Dynasty) - “</w:t>
            </w:r>
            <w:hyperlink r:id="rId22">
              <w:r>
                <w:rPr>
                  <w:rFonts w:ascii="Times New Roman" w:eastAsia="Times New Roman" w:hAnsi="Times New Roman" w:cs="Times New Roman"/>
                  <w:color w:val="0000FF"/>
                  <w:sz w:val="24"/>
                  <w:szCs w:val="24"/>
                  <w:u w:val="single"/>
                </w:rPr>
                <w:t>Gupta Dynasty</w:t>
              </w:r>
            </w:hyperlink>
            <w:r>
              <w:rPr>
                <w:rFonts w:ascii="Times New Roman" w:eastAsia="Times New Roman" w:hAnsi="Times New Roman" w:cs="Times New Roman"/>
                <w:sz w:val="24"/>
                <w:szCs w:val="24"/>
              </w:rPr>
              <w:t>” from PBS &amp; ETV</w:t>
            </w:r>
          </w:p>
          <w:p w:rsidR="00C609E5" w:rsidRDefault="00EE668A">
            <w:pPr>
              <w:widowControl w:val="0"/>
              <w:shd w:val="clear" w:color="auto" w:fill="FFFFFF"/>
              <w:spacing w:before="200"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Greece “</w:t>
            </w:r>
            <w:hyperlink r:id="rId23">
              <w:r>
                <w:rPr>
                  <w:rFonts w:ascii="Times New Roman" w:eastAsia="Times New Roman" w:hAnsi="Times New Roman" w:cs="Times New Roman"/>
                  <w:color w:val="0000FF"/>
                  <w:sz w:val="24"/>
                  <w:szCs w:val="24"/>
                  <w:u w:val="single"/>
                </w:rPr>
                <w:t>Classical Greece</w:t>
              </w:r>
            </w:hyperlink>
            <w:r>
              <w:rPr>
                <w:rFonts w:ascii="Times New Roman" w:eastAsia="Times New Roman" w:hAnsi="Times New Roman" w:cs="Times New Roman"/>
                <w:sz w:val="24"/>
                <w:szCs w:val="24"/>
              </w:rPr>
              <w:t>” article on History.com</w:t>
            </w:r>
          </w:p>
          <w:p w:rsidR="00C609E5" w:rsidRPr="004F6C91" w:rsidRDefault="00EE668A">
            <w:pPr>
              <w:widowControl w:val="0"/>
              <w:shd w:val="clear" w:color="auto" w:fill="FFFFFF"/>
              <w:spacing w:before="200"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Rome </w:t>
            </w:r>
            <w:r w:rsidR="004F6C91" w:rsidRPr="004F6C91">
              <w:rPr>
                <w:rFonts w:ascii="Times New Roman" w:eastAsia="Times New Roman" w:hAnsi="Times New Roman" w:cs="Times New Roman"/>
                <w:sz w:val="24"/>
                <w:szCs w:val="24"/>
              </w:rPr>
              <w:t>–</w:t>
            </w:r>
            <w:r w:rsidRPr="004F6C91">
              <w:rPr>
                <w:rFonts w:ascii="Times New Roman" w:eastAsia="Times New Roman" w:hAnsi="Times New Roman" w:cs="Times New Roman"/>
                <w:sz w:val="24"/>
                <w:szCs w:val="24"/>
              </w:rPr>
              <w:t xml:space="preserve"> </w:t>
            </w:r>
            <w:r w:rsidR="004F6C91">
              <w:rPr>
                <w:rFonts w:ascii="Times New Roman" w:eastAsia="Times New Roman" w:hAnsi="Times New Roman" w:cs="Times New Roman"/>
                <w:sz w:val="24"/>
                <w:szCs w:val="24"/>
              </w:rPr>
              <w:t>“</w:t>
            </w:r>
            <w:hyperlink r:id="rId24" w:history="1">
              <w:r w:rsidR="004F6C91" w:rsidRPr="004F6C91">
                <w:rPr>
                  <w:rStyle w:val="Hyperlink"/>
                  <w:rFonts w:ascii="Times New Roman" w:hAnsi="Times New Roman" w:cs="Times New Roman"/>
                  <w:sz w:val="24"/>
                  <w:szCs w:val="24"/>
                </w:rPr>
                <w:t>Roman Empire</w:t>
              </w:r>
            </w:hyperlink>
            <w:r w:rsidR="004F6C91">
              <w:rPr>
                <w:rFonts w:ascii="Times New Roman" w:hAnsi="Times New Roman" w:cs="Times New Roman"/>
                <w:sz w:val="24"/>
                <w:szCs w:val="24"/>
              </w:rPr>
              <w:t>”</w:t>
            </w:r>
            <w:r w:rsidR="004F6C91" w:rsidRPr="004F6C91">
              <w:rPr>
                <w:rFonts w:ascii="Times New Roman" w:hAnsi="Times New Roman" w:cs="Times New Roman"/>
                <w:sz w:val="24"/>
                <w:szCs w:val="24"/>
              </w:rPr>
              <w:t xml:space="preserve"> Ancient History Encyclopedia</w:t>
            </w:r>
          </w:p>
          <w:p w:rsidR="00C609E5" w:rsidRDefault="00EE668A">
            <w:pPr>
              <w:widowControl w:val="0"/>
              <w:shd w:val="clear" w:color="auto" w:fill="FFFFFF"/>
              <w:spacing w:before="200"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Each group can use the sources above (or other selections of the</w:t>
            </w:r>
            <w:r w:rsidR="00784264">
              <w:rPr>
                <w:rFonts w:ascii="Times New Roman" w:eastAsia="Times New Roman" w:hAnsi="Times New Roman" w:cs="Times New Roman"/>
                <w:sz w:val="24"/>
                <w:szCs w:val="24"/>
              </w:rPr>
              <w:t xml:space="preserve"> teacher’s choice) to fill in</w:t>
            </w:r>
            <w:r>
              <w:rPr>
                <w:rFonts w:ascii="Times New Roman" w:eastAsia="Times New Roman" w:hAnsi="Times New Roman" w:cs="Times New Roman"/>
                <w:sz w:val="24"/>
                <w:szCs w:val="24"/>
              </w:rPr>
              <w:t xml:space="preserve"> the </w:t>
            </w:r>
            <w:hyperlink r:id="rId25">
              <w:r>
                <w:rPr>
                  <w:rFonts w:ascii="Times New Roman" w:eastAsia="Times New Roman" w:hAnsi="Times New Roman" w:cs="Times New Roman"/>
                  <w:color w:val="0000FF"/>
                  <w:sz w:val="24"/>
                  <w:szCs w:val="24"/>
                  <w:u w:val="single"/>
                </w:rPr>
                <w:t>Classical Civilizations GRAPES chart</w:t>
              </w:r>
            </w:hyperlink>
            <w:r>
              <w:rPr>
                <w:rFonts w:ascii="Times New Roman" w:eastAsia="Times New Roman" w:hAnsi="Times New Roman" w:cs="Times New Roman"/>
                <w:sz w:val="24"/>
                <w:szCs w:val="24"/>
              </w:rPr>
              <w:t xml:space="preserve"> (which includes links to sources) for one classical civilization.</w:t>
            </w:r>
          </w:p>
          <w:p w:rsidR="00C609E5" w:rsidRDefault="00EE668A">
            <w:pPr>
              <w:widowControl w:val="0"/>
              <w:shd w:val="clear" w:color="auto" w:fill="FFFFFF"/>
              <w:spacing w:before="200"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3b. In a jigsaw, students should present their information to their classmates. As groups are presenting, students should highlight similarities across civilizations. After the jigsaw, </w:t>
            </w:r>
            <w:r>
              <w:rPr>
                <w:rFonts w:ascii="Times New Roman" w:eastAsia="Times New Roman" w:hAnsi="Times New Roman" w:cs="Times New Roman"/>
                <w:sz w:val="24"/>
                <w:szCs w:val="24"/>
              </w:rPr>
              <w:lastRenderedPageBreak/>
              <w:t xml:space="preserve">students will individually fill out the 'master' GRAPES chart at the bottom of the </w:t>
            </w:r>
            <w:hyperlink r:id="rId26">
              <w:r>
                <w:rPr>
                  <w:rFonts w:ascii="Times New Roman" w:eastAsia="Times New Roman" w:hAnsi="Times New Roman" w:cs="Times New Roman"/>
                  <w:color w:val="0000FF"/>
                  <w:sz w:val="24"/>
                  <w:szCs w:val="24"/>
                  <w:u w:val="single"/>
                </w:rPr>
                <w:t>Classical Civilizations GRAPES</w:t>
              </w:r>
            </w:hyperlink>
            <w:r>
              <w:rPr>
                <w:rFonts w:ascii="Times New Roman" w:eastAsia="Times New Roman" w:hAnsi="Times New Roman" w:cs="Times New Roman"/>
                <w:sz w:val="24"/>
                <w:szCs w:val="24"/>
              </w:rPr>
              <w:t xml:space="preserve"> chart in step 3a. </w:t>
            </w:r>
          </w:p>
          <w:p w:rsidR="00C609E5" w:rsidRDefault="004F6C91">
            <w:pPr>
              <w:widowControl w:val="0"/>
              <w:shd w:val="clear" w:color="auto" w:fill="FFFFFF"/>
              <w:spacing w:before="200" w:after="20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3c. </w:t>
            </w:r>
            <w:r w:rsidR="00EE668A">
              <w:rPr>
                <w:rFonts w:ascii="Times New Roman" w:eastAsia="Times New Roman" w:hAnsi="Times New Roman" w:cs="Times New Roman"/>
                <w:sz w:val="24"/>
                <w:szCs w:val="24"/>
              </w:rPr>
              <w:t xml:space="preserve">Using their highlighted charts, students should answer the following questions: What do you notice about the growth and diffusion of religions?  How did the culture of an area </w:t>
            </w:r>
            <w:proofErr w:type="gramStart"/>
            <w:r w:rsidR="00EE668A">
              <w:rPr>
                <w:rFonts w:ascii="Times New Roman" w:eastAsia="Times New Roman" w:hAnsi="Times New Roman" w:cs="Times New Roman"/>
                <w:sz w:val="24"/>
                <w:szCs w:val="24"/>
              </w:rPr>
              <w:t>impact</w:t>
            </w:r>
            <w:proofErr w:type="gramEnd"/>
            <w:r w:rsidR="00EE668A">
              <w:rPr>
                <w:rFonts w:ascii="Times New Roman" w:eastAsia="Times New Roman" w:hAnsi="Times New Roman" w:cs="Times New Roman"/>
                <w:sz w:val="24"/>
                <w:szCs w:val="24"/>
              </w:rPr>
              <w:t xml:space="preserve"> the political and/or social structures?</w:t>
            </w:r>
          </w:p>
        </w:tc>
        <w:tc>
          <w:tcPr>
            <w:tcW w:w="6840" w:type="dxa"/>
            <w:shd w:val="clear" w:color="auto" w:fill="auto"/>
            <w:tcMar>
              <w:top w:w="100" w:type="dxa"/>
              <w:left w:w="100" w:type="dxa"/>
              <w:bottom w:w="100" w:type="dxa"/>
              <w:right w:w="100" w:type="dxa"/>
            </w:tcMar>
          </w:tcPr>
          <w:p w:rsidR="00C609E5" w:rsidRDefault="00EE668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3a. Teachers should guide students in their work on the Classical Civilizations GRAPES chart to encourage students to think deeply about concepts and display this deep thinking in their work. </w:t>
            </w: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EE668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3b. Teachers can use </w:t>
            </w:r>
            <w:hyperlink r:id="rId27">
              <w:r>
                <w:rPr>
                  <w:rFonts w:ascii="Times New Roman" w:eastAsia="Times New Roman" w:hAnsi="Times New Roman" w:cs="Times New Roman"/>
                  <w:color w:val="1155CC"/>
                  <w:sz w:val="24"/>
                  <w:szCs w:val="24"/>
                  <w:u w:val="single"/>
                </w:rPr>
                <w:t>this link</w:t>
              </w:r>
            </w:hyperlink>
            <w:r>
              <w:rPr>
                <w:rFonts w:ascii="Times New Roman" w:eastAsia="Times New Roman" w:hAnsi="Times New Roman" w:cs="Times New Roman"/>
                <w:sz w:val="24"/>
                <w:szCs w:val="24"/>
              </w:rPr>
              <w:t xml:space="preserve"> for guidance on using the jigsaw method and could create a listening guide that requires students to evaluate each civilization’s efficacy.</w:t>
            </w:r>
          </w:p>
          <w:p w:rsidR="00C609E5" w:rsidRDefault="00C609E5">
            <w:pPr>
              <w:widowControl w:val="0"/>
              <w:spacing w:line="240" w:lineRule="auto"/>
              <w:ind w:left="450"/>
              <w:rPr>
                <w:rFonts w:ascii="Times New Roman" w:eastAsia="Times New Roman" w:hAnsi="Times New Roman" w:cs="Times New Roman"/>
                <w:sz w:val="24"/>
                <w:szCs w:val="24"/>
              </w:rPr>
            </w:pPr>
          </w:p>
          <w:p w:rsidR="00C609E5" w:rsidRDefault="00EE668A">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3c. Teachers should host a discussion about student responses to these questions and listen for student contributions to get a sense of student understanding. </w:t>
            </w: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609E5" w:rsidRDefault="00C609E5">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C609E5">
        <w:tc>
          <w:tcPr>
            <w:tcW w:w="6120" w:type="dxa"/>
            <w:shd w:val="clear" w:color="auto" w:fill="auto"/>
            <w:tcMar>
              <w:top w:w="100" w:type="dxa"/>
              <w:left w:w="100" w:type="dxa"/>
              <w:bottom w:w="100" w:type="dxa"/>
              <w:right w:w="100" w:type="dxa"/>
            </w:tcMar>
          </w:tcPr>
          <w:p w:rsidR="00C609E5" w:rsidRDefault="00EE668A">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4a. In order to investigate the inquiry question (</w:t>
            </w:r>
            <w:r>
              <w:rPr>
                <w:rFonts w:ascii="Times New Roman" w:eastAsia="Times New Roman" w:hAnsi="Times New Roman" w:cs="Times New Roman"/>
                <w:sz w:val="24"/>
                <w:szCs w:val="24"/>
              </w:rPr>
              <w:t>How have advancements changed the course of history?)</w:t>
            </w:r>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summatively</w:t>
            </w:r>
            <w:proofErr w:type="spellEnd"/>
            <w:r>
              <w:rPr>
                <w:rFonts w:ascii="Times New Roman" w:eastAsia="Times New Roman" w:hAnsi="Times New Roman" w:cs="Times New Roman"/>
                <w:sz w:val="24"/>
                <w:szCs w:val="24"/>
                <w:highlight w:val="white"/>
              </w:rPr>
              <w:t xml:space="preserve"> assess the unit </w:t>
            </w:r>
            <w:proofErr w:type="gramStart"/>
            <w:r>
              <w:rPr>
                <w:rFonts w:ascii="Times New Roman" w:eastAsia="Times New Roman" w:hAnsi="Times New Roman" w:cs="Times New Roman"/>
                <w:sz w:val="24"/>
                <w:szCs w:val="24"/>
                <w:highlight w:val="white"/>
              </w:rPr>
              <w:t>students,</w:t>
            </w:r>
            <w:proofErr w:type="gramEnd"/>
            <w:r>
              <w:rPr>
                <w:rFonts w:ascii="Times New Roman" w:eastAsia="Times New Roman" w:hAnsi="Times New Roman" w:cs="Times New Roman"/>
                <w:sz w:val="24"/>
                <w:szCs w:val="24"/>
                <w:highlight w:val="white"/>
              </w:rPr>
              <w:t xml:space="preserve"> will use their ‘master’ GRAPES charts and highlighting to rank the continuities and changes in order of importance, focusing on evidence to support their rankings.</w:t>
            </w:r>
          </w:p>
          <w:p w:rsidR="00C609E5" w:rsidRDefault="00C609E5">
            <w:pPr>
              <w:widowControl w:val="0"/>
              <w:spacing w:line="240" w:lineRule="auto"/>
              <w:rPr>
                <w:rFonts w:ascii="Times New Roman" w:eastAsia="Times New Roman" w:hAnsi="Times New Roman" w:cs="Times New Roman"/>
                <w:sz w:val="24"/>
                <w:szCs w:val="24"/>
                <w:highlight w:val="white"/>
              </w:rPr>
            </w:pPr>
          </w:p>
          <w:p w:rsidR="00C609E5" w:rsidRDefault="00EE668A">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4b. Unit debrief: </w:t>
            </w:r>
            <w:r>
              <w:rPr>
                <w:rFonts w:ascii="Times New Roman" w:eastAsia="Times New Roman" w:hAnsi="Times New Roman" w:cs="Times New Roman"/>
                <w:sz w:val="24"/>
                <w:szCs w:val="24"/>
              </w:rPr>
              <w:t xml:space="preserve">After creating this priority list and discussion, students can reflect (written or orally) on </w:t>
            </w:r>
            <w:bookmarkStart w:id="0" w:name="_GoBack"/>
            <w:bookmarkEnd w:id="0"/>
            <w:r>
              <w:rPr>
                <w:rFonts w:ascii="Times New Roman" w:eastAsia="Times New Roman" w:hAnsi="Times New Roman" w:cs="Times New Roman"/>
                <w:sz w:val="24"/>
                <w:szCs w:val="24"/>
              </w:rPr>
              <w:t xml:space="preserve">what makes our society different from early civilizations and the advancements that created these differences. They should consider what makes our lives different from the people of early Greece, China, India, Egypt, and Mesopotamia. </w:t>
            </w:r>
          </w:p>
        </w:tc>
        <w:tc>
          <w:tcPr>
            <w:tcW w:w="6840" w:type="dxa"/>
            <w:shd w:val="clear" w:color="auto" w:fill="auto"/>
            <w:tcMar>
              <w:top w:w="100" w:type="dxa"/>
              <w:left w:w="100" w:type="dxa"/>
              <w:bottom w:w="100" w:type="dxa"/>
              <w:right w:w="100" w:type="dxa"/>
            </w:tcMar>
          </w:tcPr>
          <w:p w:rsidR="00C609E5" w:rsidRDefault="00EE668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4a. Teachers should assist students in ranking continuities and changes in order of importance (i.e. political systems in Rome, achievements in India, religion in the Han Dynasty). Students need to justify their rankings with reasoning based on the evidence they gathered in previous steps. </w:t>
            </w:r>
          </w:p>
          <w:p w:rsidR="00C609E5" w:rsidRDefault="00C609E5">
            <w:pPr>
              <w:widowControl w:val="0"/>
              <w:spacing w:line="240" w:lineRule="auto"/>
              <w:rPr>
                <w:rFonts w:ascii="Times New Roman" w:eastAsia="Times New Roman" w:hAnsi="Times New Roman" w:cs="Times New Roman"/>
                <w:sz w:val="24"/>
                <w:szCs w:val="24"/>
              </w:rPr>
            </w:pPr>
          </w:p>
          <w:p w:rsidR="00C609E5" w:rsidRDefault="00EE668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w:t>
            </w:r>
            <w:proofErr w:type="gramStart"/>
            <w:r>
              <w:rPr>
                <w:rFonts w:ascii="Times New Roman" w:eastAsia="Times New Roman" w:hAnsi="Times New Roman" w:cs="Times New Roman"/>
                <w:sz w:val="24"/>
                <w:szCs w:val="24"/>
              </w:rPr>
              <w:t>could be used</w:t>
            </w:r>
            <w:proofErr w:type="gramEnd"/>
            <w:r>
              <w:rPr>
                <w:rFonts w:ascii="Times New Roman" w:eastAsia="Times New Roman" w:hAnsi="Times New Roman" w:cs="Times New Roman"/>
                <w:sz w:val="24"/>
                <w:szCs w:val="24"/>
              </w:rPr>
              <w:t xml:space="preserve"> as a summative assessment. </w:t>
            </w:r>
            <w:r w:rsidR="004F6C91">
              <w:rPr>
                <w:rFonts w:ascii="Times New Roman" w:eastAsia="Times New Roman" w:hAnsi="Times New Roman" w:cs="Times New Roman"/>
                <w:sz w:val="24"/>
                <w:szCs w:val="24"/>
              </w:rPr>
              <w:t>Teachers could use a variety of assessment options such as</w:t>
            </w:r>
            <w:r>
              <w:rPr>
                <w:rFonts w:ascii="Times New Roman" w:eastAsia="Times New Roman" w:hAnsi="Times New Roman" w:cs="Times New Roman"/>
                <w:sz w:val="24"/>
                <w:szCs w:val="24"/>
              </w:rPr>
              <w:t xml:space="preserve"> a Socratic Seminar, argument essay, </w:t>
            </w:r>
            <w:r w:rsidR="004F6C91">
              <w:rPr>
                <w:rFonts w:ascii="Times New Roman" w:eastAsia="Times New Roman" w:hAnsi="Times New Roman" w:cs="Times New Roman"/>
                <w:sz w:val="24"/>
                <w:szCs w:val="24"/>
              </w:rPr>
              <w:t xml:space="preserve">or </w:t>
            </w:r>
            <w:r>
              <w:rPr>
                <w:rFonts w:ascii="Times New Roman" w:eastAsia="Times New Roman" w:hAnsi="Times New Roman" w:cs="Times New Roman"/>
                <w:sz w:val="24"/>
                <w:szCs w:val="24"/>
              </w:rPr>
              <w:t>debate</w:t>
            </w:r>
            <w:r w:rsidR="004F6C9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rsidR="00C609E5" w:rsidRDefault="00C609E5">
            <w:pPr>
              <w:widowControl w:val="0"/>
              <w:spacing w:line="240" w:lineRule="auto"/>
              <w:rPr>
                <w:rFonts w:ascii="Times New Roman" w:eastAsia="Times New Roman" w:hAnsi="Times New Roman" w:cs="Times New Roman"/>
                <w:sz w:val="24"/>
                <w:szCs w:val="24"/>
              </w:rPr>
            </w:pPr>
          </w:p>
          <w:p w:rsidR="00C609E5" w:rsidRDefault="00EE668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4b. Through a discussion to close out the unit, teachers could prompt students to consider how our lives differ as a result of technology, leisure time, social status/social systems, conflict development and resolution, etc.</w:t>
            </w:r>
          </w:p>
        </w:tc>
      </w:tr>
    </w:tbl>
    <w:p w:rsidR="00C609E5" w:rsidRDefault="00C609E5">
      <w:pPr>
        <w:rPr>
          <w:rFonts w:ascii="Times New Roman" w:eastAsia="Times New Roman" w:hAnsi="Times New Roman" w:cs="Times New Roman"/>
          <w:sz w:val="24"/>
          <w:szCs w:val="24"/>
        </w:rPr>
      </w:pPr>
    </w:p>
    <w:p w:rsidR="00C609E5" w:rsidRDefault="00EE668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C609E5" w:rsidRDefault="00C609E5">
      <w:pPr>
        <w:rPr>
          <w:rFonts w:ascii="Times New Roman" w:eastAsia="Times New Roman" w:hAnsi="Times New Roman" w:cs="Times New Roman"/>
          <w:b/>
          <w:sz w:val="24"/>
          <w:szCs w:val="24"/>
        </w:rPr>
      </w:pPr>
    </w:p>
    <w:p w:rsidR="00C609E5" w:rsidRDefault="00C609E5">
      <w:pPr>
        <w:rPr>
          <w:rFonts w:ascii="Times New Roman" w:eastAsia="Times New Roman" w:hAnsi="Times New Roman" w:cs="Times New Roman"/>
          <w:b/>
          <w:sz w:val="24"/>
          <w:szCs w:val="24"/>
        </w:rPr>
      </w:pPr>
    </w:p>
    <w:p w:rsidR="00C609E5" w:rsidRDefault="00EE668A">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C609E5" w:rsidRDefault="004F6C91">
      <w:pPr>
        <w:widowControl w:val="0"/>
        <w:shd w:val="clear" w:color="auto" w:fill="FFFFFF"/>
        <w:spacing w:before="200" w:after="200" w:line="240" w:lineRule="auto"/>
        <w:rPr>
          <w:rFonts w:ascii="Times New Roman" w:eastAsia="Times New Roman" w:hAnsi="Times New Roman" w:cs="Times New Roman"/>
          <w:b/>
          <w:color w:val="0000FF"/>
          <w:sz w:val="24"/>
          <w:szCs w:val="24"/>
        </w:rPr>
      </w:pPr>
      <w:hyperlink r:id="rId28">
        <w:r w:rsidR="00EE668A">
          <w:rPr>
            <w:rFonts w:ascii="Times New Roman" w:eastAsia="Times New Roman" w:hAnsi="Times New Roman" w:cs="Times New Roman"/>
            <w:color w:val="0000FF"/>
            <w:sz w:val="24"/>
            <w:szCs w:val="24"/>
            <w:u w:val="single"/>
          </w:rPr>
          <w:t>Early Civilizations GRAPES chart</w:t>
        </w:r>
      </w:hyperlink>
    </w:p>
    <w:p w:rsidR="00C609E5" w:rsidRDefault="004F6C91">
      <w:pPr>
        <w:widowControl w:val="0"/>
        <w:shd w:val="clear" w:color="auto" w:fill="FFFFFF"/>
        <w:spacing w:before="200" w:after="200" w:line="240" w:lineRule="auto"/>
        <w:rPr>
          <w:rFonts w:ascii="Times New Roman" w:eastAsia="Times New Roman" w:hAnsi="Times New Roman" w:cs="Times New Roman"/>
          <w:color w:val="0000FF"/>
          <w:sz w:val="24"/>
          <w:szCs w:val="24"/>
          <w:u w:val="single"/>
        </w:rPr>
      </w:pPr>
      <w:hyperlink r:id="rId29">
        <w:r w:rsidR="00EE668A">
          <w:rPr>
            <w:rFonts w:ascii="Times New Roman" w:eastAsia="Times New Roman" w:hAnsi="Times New Roman" w:cs="Times New Roman"/>
            <w:color w:val="0000FF"/>
            <w:sz w:val="24"/>
            <w:szCs w:val="24"/>
            <w:u w:val="single"/>
          </w:rPr>
          <w:t>Classical Civilizations GRAPES chart</w:t>
        </w:r>
      </w:hyperlink>
    </w:p>
    <w:p w:rsidR="000E3016" w:rsidRDefault="000E3016">
      <w:pPr>
        <w:widowControl w:val="0"/>
        <w:shd w:val="clear" w:color="auto" w:fill="FFFFFF"/>
        <w:spacing w:before="200" w:after="200" w:line="240" w:lineRule="auto"/>
        <w:rPr>
          <w:rFonts w:ascii="Times New Roman" w:eastAsia="Times New Roman" w:hAnsi="Times New Roman" w:cs="Times New Roman"/>
          <w:color w:val="0000FF"/>
          <w:sz w:val="24"/>
          <w:szCs w:val="24"/>
          <w:u w:val="single"/>
        </w:rPr>
      </w:pPr>
    </w:p>
    <w:p w:rsidR="000E3016" w:rsidRDefault="000E3016">
      <w:pPr>
        <w:widowControl w:val="0"/>
        <w:shd w:val="clear" w:color="auto" w:fill="FFFFFF"/>
        <w:spacing w:before="200" w:after="200" w:line="240" w:lineRule="auto"/>
        <w:rPr>
          <w:rFonts w:ascii="Times New Roman" w:eastAsia="Times New Roman" w:hAnsi="Times New Roman" w:cs="Times New Roman"/>
          <w:color w:val="0000FF"/>
          <w:sz w:val="24"/>
          <w:szCs w:val="24"/>
        </w:rPr>
      </w:pPr>
    </w:p>
    <w:sectPr w:rsidR="000E3016">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F7675"/>
    <w:multiLevelType w:val="multilevel"/>
    <w:tmpl w:val="5C8CEB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1140C6D"/>
    <w:multiLevelType w:val="multilevel"/>
    <w:tmpl w:val="C602C9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4E803965"/>
    <w:multiLevelType w:val="multilevel"/>
    <w:tmpl w:val="33DE5B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64E913DA"/>
    <w:multiLevelType w:val="multilevel"/>
    <w:tmpl w:val="9FAAE1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67E34B95"/>
    <w:multiLevelType w:val="multilevel"/>
    <w:tmpl w:val="A16654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2"/>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09E5"/>
    <w:rsid w:val="000E3016"/>
    <w:rsid w:val="004F6C91"/>
    <w:rsid w:val="00784264"/>
    <w:rsid w:val="00C609E5"/>
    <w:rsid w:val="00EE66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D83463"/>
  <w15:docId w15:val="{F8520A3C-5BD8-458A-8F58-2F366B09D6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character" w:styleId="Hyperlink">
    <w:name w:val="Hyperlink"/>
    <w:basedOn w:val="DefaultParagraphFont"/>
    <w:uiPriority w:val="99"/>
    <w:unhideWhenUsed/>
    <w:rsid w:val="004F6C9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559942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facinghistory.org/resource-library/teaching-strategies/connect-extend-challenge" TargetMode="External"/><Relationship Id="rId13" Type="http://schemas.openxmlformats.org/officeDocument/2006/relationships/hyperlink" Target="https://docs.google.com/document/d/1v44cU_0Qa6xP72ubGocbR-u_2yrqqCcdPXtgVDt2QSk/edit?usp=sharing" TargetMode="External"/><Relationship Id="rId18" Type="http://schemas.openxmlformats.org/officeDocument/2006/relationships/hyperlink" Target="https://www.timemaps.com/civilizations/etruscans/" TargetMode="External"/><Relationship Id="rId26" Type="http://schemas.openxmlformats.org/officeDocument/2006/relationships/hyperlink" Target="https://docs.google.com/document/d/17Kh4ZCCFbZdERw_VrL1skvySQBMS4_KKqL7Oc9dPPd8/edit?usp=sharing" TargetMode="External"/><Relationship Id="rId3" Type="http://schemas.openxmlformats.org/officeDocument/2006/relationships/settings" Target="settings.xml"/><Relationship Id="rId21" Type="http://schemas.openxmlformats.org/officeDocument/2006/relationships/hyperlink" Target="https://www.ancient.eu/Han_Dynasty/" TargetMode="External"/><Relationship Id="rId7" Type="http://schemas.openxmlformats.org/officeDocument/2006/relationships/hyperlink" Target="https://www.khanacademy.org/humanities/world-history/world-history-beginnings/birth-agriculture-neolithic-revolution/a/why-did-human-societies-get-more-complex" TargetMode="External"/><Relationship Id="rId12" Type="http://schemas.openxmlformats.org/officeDocument/2006/relationships/hyperlink" Target="https://www.cmich.edu/colleges/se/Geography/Michigan%20Geographic%20Alliance/Geography%20Resources/Pages/World-GeoHistoGram.aspx" TargetMode="External"/><Relationship Id="rId17" Type="http://schemas.openxmlformats.org/officeDocument/2006/relationships/hyperlink" Target="https://www.ancient.eu/greece/" TargetMode="External"/><Relationship Id="rId25" Type="http://schemas.openxmlformats.org/officeDocument/2006/relationships/hyperlink" Target="https://docs.google.com/document/d/17Kh4ZCCFbZdERw_VrL1skvySQBMS4_KKqL7Oc9dPPd8/edit?usp=sharing" TargetMode="External"/><Relationship Id="rId2" Type="http://schemas.openxmlformats.org/officeDocument/2006/relationships/styles" Target="styles.xml"/><Relationship Id="rId16" Type="http://schemas.openxmlformats.org/officeDocument/2006/relationships/hyperlink" Target="https://www.ancient.eu/china/" TargetMode="External"/><Relationship Id="rId20" Type="http://schemas.openxmlformats.org/officeDocument/2006/relationships/hyperlink" Target="http://comprehensionkatieweiers.weebly.com/strategy-7-text-coding.html" TargetMode="External"/><Relationship Id="rId29" Type="http://schemas.openxmlformats.org/officeDocument/2006/relationships/hyperlink" Target="https://docs.google.com/document/d/17Kh4ZCCFbZdERw_VrL1skvySQBMS4_KKqL7Oc9dPPd8/edit?usp=sharing" TargetMode="External"/><Relationship Id="rId1" Type="http://schemas.openxmlformats.org/officeDocument/2006/relationships/numbering" Target="numbering.xml"/><Relationship Id="rId6" Type="http://schemas.openxmlformats.org/officeDocument/2006/relationships/hyperlink" Target="https://www.khanacademy.org/humanities/world-history/world-history-beginnings/birth-agriculture-neolithic-revolution/a/why-did-human-societies-get-more-complex" TargetMode="External"/><Relationship Id="rId11" Type="http://schemas.openxmlformats.org/officeDocument/2006/relationships/hyperlink" Target="https://www.cmich.edu/colleges/se/Geography/Michigan%20Geographic%20Alliance/Geography%20Resources/World%20GeoHistoGram/GeoHistogram%2011x17.pdf" TargetMode="External"/><Relationship Id="rId24" Type="http://schemas.openxmlformats.org/officeDocument/2006/relationships/hyperlink" Target="https://www.ancient.eu/Roman_Empire/" TargetMode="External"/><Relationship Id="rId5" Type="http://schemas.openxmlformats.org/officeDocument/2006/relationships/hyperlink" Target="https://tc2.ca/uploads/PDFs/thinking-about-history/continuity_and_change_elementary.pdf" TargetMode="External"/><Relationship Id="rId15" Type="http://schemas.openxmlformats.org/officeDocument/2006/relationships/hyperlink" Target="https://sites.google.com/site/1ancientcivilizationsforkids/ancient-india" TargetMode="External"/><Relationship Id="rId23" Type="http://schemas.openxmlformats.org/officeDocument/2006/relationships/hyperlink" Target="https://www.history.com/topics/ancient-history/classical-greece" TargetMode="External"/><Relationship Id="rId28" Type="http://schemas.openxmlformats.org/officeDocument/2006/relationships/hyperlink" Target="https://docs.google.com/document/d/1v44cU_0Qa6xP72ubGocbR-u_2yrqqCcdPXtgVDt2QSk/edit?usp=sharing" TargetMode="External"/><Relationship Id="rId10" Type="http://schemas.openxmlformats.org/officeDocument/2006/relationships/hyperlink" Target="https://www.khanacademy.org/humanities/world-history/ancient-medieval/classical-states-and-empires/a/rise-and-fall-of-empires" TargetMode="External"/><Relationship Id="rId19" Type="http://schemas.openxmlformats.org/officeDocument/2006/relationships/hyperlink" Target="https://www.khanacademy.org/humanities/ap-art-history/ancient-mediterranean-ap/ap-ancient-etruria/a/the-etruscans-an-introduction"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khanacademy.org/humanities/world-history/ancient-medieval/classical-states-and-empires/a/rise-and-fall-of-empires" TargetMode="External"/><Relationship Id="rId14" Type="http://schemas.openxmlformats.org/officeDocument/2006/relationships/hyperlink" Target="https://www.khanacademy.org/humanities/world-history/ancient-medieval/classical-states-and-empires/a/rise-and-fall-of-empires" TargetMode="External"/><Relationship Id="rId22" Type="http://schemas.openxmlformats.org/officeDocument/2006/relationships/hyperlink" Target="https://scetv.pbslearningmedia.org/resource/social-studies-087-ws1-r1-grades-6-12/achievements-of-the-gupta-empire/" TargetMode="External"/><Relationship Id="rId27" Type="http://schemas.openxmlformats.org/officeDocument/2006/relationships/hyperlink" Target="https://www.educationworld.com/a_curr/strategy/strategy036.shtml"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2053</Words>
  <Characters>11705</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13731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2</cp:revision>
  <dcterms:created xsi:type="dcterms:W3CDTF">2020-06-16T12:32:00Z</dcterms:created>
  <dcterms:modified xsi:type="dcterms:W3CDTF">2020-06-16T12:32:00Z</dcterms:modified>
</cp:coreProperties>
</file>