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19B5" w:rsidRDefault="002819B5">
      <w:pPr>
        <w:rPr>
          <w:rFonts w:ascii="Times New Roman" w:eastAsia="Times New Roman" w:hAnsi="Times New Roman" w:cs="Times New Roman"/>
          <w:sz w:val="24"/>
          <w:szCs w:val="24"/>
        </w:rPr>
      </w:pPr>
    </w:p>
    <w:tbl>
      <w:tblPr>
        <w:tblStyle w:val="a"/>
        <w:tblW w:w="129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From Sea to Shining Sea"/>
        <w:tblDescription w:val="This table provides a unit summary and an Overarching Inquiry Question that drives this entire instructional unit. Standards and Indicators are provided as well as a Unit Sequence which describes the teacher and/or student actions along with instructional guidance to reach the goals of the unit."/>
      </w:tblPr>
      <w:tblGrid>
        <w:gridCol w:w="6600"/>
        <w:gridCol w:w="6360"/>
      </w:tblGrid>
      <w:tr w:rsidR="002819B5" w:rsidTr="007B7D92">
        <w:trPr>
          <w:trHeight w:val="420"/>
          <w:tblHeader/>
        </w:trPr>
        <w:tc>
          <w:tcPr>
            <w:tcW w:w="12960" w:type="dxa"/>
            <w:gridSpan w:val="2"/>
            <w:shd w:val="clear" w:color="auto" w:fill="D9D9D9"/>
            <w:tcMar>
              <w:top w:w="100" w:type="dxa"/>
              <w:left w:w="100" w:type="dxa"/>
              <w:bottom w:w="100" w:type="dxa"/>
              <w:right w:w="100" w:type="dxa"/>
            </w:tcMar>
          </w:tcPr>
          <w:p w:rsidR="002819B5" w:rsidRDefault="00673682">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“From Sea to Shining Sea”</w:t>
            </w:r>
          </w:p>
          <w:p w:rsidR="002819B5" w:rsidRDefault="00673682">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Grade </w:t>
            </w:r>
            <w:r w:rsidR="004B74DD">
              <w:rPr>
                <w:rFonts w:ascii="Times New Roman" w:eastAsia="Times New Roman" w:hAnsi="Times New Roman" w:cs="Times New Roman"/>
                <w:b/>
                <w:sz w:val="24"/>
                <w:szCs w:val="24"/>
              </w:rPr>
              <w:t>2 Unit 3</w:t>
            </w:r>
            <w:r w:rsidR="000C0978">
              <w:rPr>
                <w:rFonts w:ascii="Times New Roman" w:eastAsia="Times New Roman" w:hAnsi="Times New Roman" w:cs="Times New Roman"/>
                <w:b/>
                <w:sz w:val="24"/>
                <w:szCs w:val="24"/>
              </w:rPr>
              <w:t xml:space="preserve"> Geography</w:t>
            </w:r>
          </w:p>
        </w:tc>
      </w:tr>
      <w:tr w:rsidR="002819B5">
        <w:trPr>
          <w:trHeight w:val="420"/>
        </w:trPr>
        <w:tc>
          <w:tcPr>
            <w:tcW w:w="12960" w:type="dxa"/>
            <w:gridSpan w:val="2"/>
            <w:shd w:val="clear" w:color="auto" w:fill="D9D9D9"/>
            <w:tcMar>
              <w:top w:w="100" w:type="dxa"/>
              <w:left w:w="100" w:type="dxa"/>
              <w:bottom w:w="100" w:type="dxa"/>
              <w:right w:w="100" w:type="dxa"/>
            </w:tcMar>
          </w:tcPr>
          <w:p w:rsidR="002819B5" w:rsidRDefault="00673682">
            <w:pPr>
              <w:widowControl w:val="0"/>
              <w:spacing w:line="240" w:lineRule="auto"/>
              <w:jc w:val="center"/>
              <w:rPr>
                <w:rFonts w:ascii="Times New Roman" w:eastAsia="Times New Roman" w:hAnsi="Times New Roman" w:cs="Times New Roman"/>
                <w:b/>
                <w:sz w:val="24"/>
                <w:szCs w:val="24"/>
              </w:rPr>
            </w:pPr>
            <w:bookmarkStart w:id="0" w:name="_GoBack"/>
            <w:bookmarkEnd w:id="0"/>
            <w:r>
              <w:rPr>
                <w:rFonts w:ascii="Times New Roman" w:eastAsia="Times New Roman" w:hAnsi="Times New Roman" w:cs="Times New Roman"/>
                <w:b/>
                <w:sz w:val="24"/>
                <w:szCs w:val="24"/>
              </w:rPr>
              <w:t>Unit Overview</w:t>
            </w:r>
          </w:p>
        </w:tc>
      </w:tr>
      <w:tr w:rsidR="002819B5">
        <w:trPr>
          <w:trHeight w:val="420"/>
        </w:trPr>
        <w:tc>
          <w:tcPr>
            <w:tcW w:w="12960" w:type="dxa"/>
            <w:gridSpan w:val="2"/>
            <w:shd w:val="clear" w:color="auto" w:fill="auto"/>
            <w:tcMar>
              <w:top w:w="100" w:type="dxa"/>
              <w:left w:w="100" w:type="dxa"/>
              <w:bottom w:w="100" w:type="dxa"/>
              <w:right w:w="100" w:type="dxa"/>
            </w:tcMar>
          </w:tcPr>
          <w:p w:rsidR="002819B5" w:rsidRDefault="0067368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Knowing where we are in the world, the physical features that make America a beautiful nation, and how landforms have shaped American life are important aspects. Human features reflect attitudes and beliefs that change over time. Inquiries into these activities and their relationship to resources help to prepare young learners for living in an increasingly interconnected world, dependent on resource availability.</w:t>
            </w:r>
          </w:p>
          <w:p w:rsidR="002819B5" w:rsidRDefault="002819B5">
            <w:pPr>
              <w:spacing w:line="240" w:lineRule="auto"/>
              <w:rPr>
                <w:rFonts w:ascii="Times New Roman" w:eastAsia="Times New Roman" w:hAnsi="Times New Roman" w:cs="Times New Roman"/>
                <w:sz w:val="24"/>
                <w:szCs w:val="24"/>
              </w:rPr>
            </w:pPr>
          </w:p>
          <w:p w:rsidR="002819B5" w:rsidRDefault="00673682">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unit sequence follows a progression to scaffold student thinking. Guiding questions are provided to help students answer the Overarching Inquiry Question. The suggested inquiry activities may take multiple class sessions, or could span an entire year. Do not feel that each lesson sequence should be completed in one class period.</w:t>
            </w:r>
          </w:p>
        </w:tc>
      </w:tr>
      <w:tr w:rsidR="002819B5">
        <w:trPr>
          <w:trHeight w:val="420"/>
        </w:trPr>
        <w:tc>
          <w:tcPr>
            <w:tcW w:w="12960" w:type="dxa"/>
            <w:gridSpan w:val="2"/>
            <w:shd w:val="clear" w:color="auto" w:fill="D9D9D9"/>
            <w:tcMar>
              <w:top w:w="100" w:type="dxa"/>
              <w:left w:w="100" w:type="dxa"/>
              <w:bottom w:w="100" w:type="dxa"/>
              <w:right w:w="100" w:type="dxa"/>
            </w:tcMar>
          </w:tcPr>
          <w:p w:rsidR="002819B5" w:rsidRDefault="00673682">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2819B5">
        <w:trPr>
          <w:trHeight w:val="420"/>
        </w:trPr>
        <w:tc>
          <w:tcPr>
            <w:tcW w:w="12960" w:type="dxa"/>
            <w:gridSpan w:val="2"/>
            <w:shd w:val="clear" w:color="auto" w:fill="auto"/>
            <w:tcMar>
              <w:top w:w="100" w:type="dxa"/>
              <w:left w:w="100" w:type="dxa"/>
              <w:bottom w:w="100" w:type="dxa"/>
              <w:right w:w="100" w:type="dxa"/>
            </w:tcMar>
          </w:tcPr>
          <w:p w:rsidR="002819B5" w:rsidRDefault="00673682">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How do human features, physical features, and natural resources make the United States unique?</w:t>
            </w:r>
          </w:p>
          <w:p w:rsidR="002819B5" w:rsidRDefault="002819B5">
            <w:pPr>
              <w:widowControl w:val="0"/>
              <w:spacing w:line="240" w:lineRule="auto"/>
              <w:rPr>
                <w:rFonts w:ascii="Times New Roman" w:eastAsia="Times New Roman" w:hAnsi="Times New Roman" w:cs="Times New Roman"/>
                <w:sz w:val="24"/>
                <w:szCs w:val="24"/>
              </w:rPr>
            </w:pPr>
          </w:p>
          <w:p w:rsidR="002819B5" w:rsidRDefault="00673682">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2819B5">
        <w:trPr>
          <w:trHeight w:val="440"/>
        </w:trPr>
        <w:tc>
          <w:tcPr>
            <w:tcW w:w="12960" w:type="dxa"/>
            <w:gridSpan w:val="2"/>
            <w:shd w:val="clear" w:color="auto" w:fill="D9D9D9"/>
            <w:tcMar>
              <w:top w:w="100" w:type="dxa"/>
              <w:left w:w="100" w:type="dxa"/>
              <w:bottom w:w="100" w:type="dxa"/>
              <w:right w:w="100" w:type="dxa"/>
            </w:tcMar>
          </w:tcPr>
          <w:p w:rsidR="002819B5" w:rsidRDefault="00673682">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2819B5">
        <w:trPr>
          <w:trHeight w:val="440"/>
        </w:trPr>
        <w:tc>
          <w:tcPr>
            <w:tcW w:w="12960" w:type="dxa"/>
            <w:gridSpan w:val="2"/>
            <w:shd w:val="clear" w:color="auto" w:fill="auto"/>
            <w:tcMar>
              <w:top w:w="100" w:type="dxa"/>
              <w:left w:w="100" w:type="dxa"/>
              <w:bottom w:w="100" w:type="dxa"/>
              <w:right w:w="100" w:type="dxa"/>
            </w:tcMar>
          </w:tcPr>
          <w:p w:rsidR="002819B5" w:rsidRDefault="00673682">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Gather evidence and Communicate Findings</w:t>
            </w:r>
          </w:p>
          <w:p w:rsidR="002819B5" w:rsidRDefault="00673682">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Mapping</w:t>
            </w:r>
          </w:p>
          <w:p w:rsidR="002819B5" w:rsidRDefault="00673682">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Conditions and Connections</w:t>
            </w:r>
          </w:p>
        </w:tc>
      </w:tr>
      <w:tr w:rsidR="002819B5">
        <w:trPr>
          <w:trHeight w:val="525"/>
        </w:trPr>
        <w:tc>
          <w:tcPr>
            <w:tcW w:w="12960" w:type="dxa"/>
            <w:gridSpan w:val="2"/>
            <w:shd w:val="clear" w:color="auto" w:fill="D9D9D9"/>
            <w:tcMar>
              <w:top w:w="100" w:type="dxa"/>
              <w:left w:w="100" w:type="dxa"/>
              <w:bottom w:w="100" w:type="dxa"/>
              <w:right w:w="100" w:type="dxa"/>
            </w:tcMar>
          </w:tcPr>
          <w:p w:rsidR="002819B5" w:rsidRDefault="00673682">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Standard(s)</w:t>
            </w:r>
          </w:p>
        </w:tc>
      </w:tr>
      <w:tr w:rsidR="002819B5">
        <w:trPr>
          <w:trHeight w:val="825"/>
        </w:trPr>
        <w:tc>
          <w:tcPr>
            <w:tcW w:w="12960" w:type="dxa"/>
            <w:gridSpan w:val="2"/>
            <w:shd w:val="clear" w:color="auto" w:fill="auto"/>
            <w:tcMar>
              <w:top w:w="100" w:type="dxa"/>
              <w:left w:w="100" w:type="dxa"/>
              <w:bottom w:w="100" w:type="dxa"/>
              <w:right w:w="100" w:type="dxa"/>
            </w:tcMar>
          </w:tcPr>
          <w:p w:rsidR="002819B5" w:rsidRDefault="00673682">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Standard 2: </w:t>
            </w:r>
            <w:r>
              <w:rPr>
                <w:rFonts w:ascii="Times New Roman" w:eastAsia="Times New Roman" w:hAnsi="Times New Roman" w:cs="Times New Roman"/>
                <w:sz w:val="24"/>
                <w:szCs w:val="24"/>
              </w:rPr>
              <w:t>Utilize the college and career skills of a geographer to apply map skills and draw conclusions about the United States.</w:t>
            </w: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2.G.1: </w:t>
            </w:r>
            <w:r>
              <w:rPr>
                <w:rFonts w:ascii="Times New Roman" w:eastAsia="Times New Roman" w:hAnsi="Times New Roman" w:cs="Times New Roman"/>
                <w:sz w:val="24"/>
                <w:szCs w:val="24"/>
              </w:rPr>
              <w:t xml:space="preserve">Identify the geographic location of the U. S. in relation to the rest of the world. </w:t>
            </w: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2.G.2: </w:t>
            </w:r>
            <w:r>
              <w:rPr>
                <w:rFonts w:ascii="Times New Roman" w:eastAsia="Times New Roman" w:hAnsi="Times New Roman" w:cs="Times New Roman"/>
                <w:sz w:val="24"/>
                <w:szCs w:val="24"/>
              </w:rPr>
              <w:t>Describe and compare various landforms over time within the U.S. through the use of primary and secondary sources.</w:t>
            </w: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2.G.3:</w:t>
            </w:r>
            <w:r>
              <w:rPr>
                <w:rFonts w:ascii="Times New Roman" w:eastAsia="Times New Roman" w:hAnsi="Times New Roman" w:cs="Times New Roman"/>
                <w:sz w:val="24"/>
                <w:szCs w:val="24"/>
              </w:rPr>
              <w:t xml:space="preserve"> Explain how the distribution of human features, physical features, and natural resources within the U. S. changes over time and impacts economic activity. </w:t>
            </w:r>
          </w:p>
        </w:tc>
      </w:tr>
      <w:tr w:rsidR="002819B5">
        <w:trPr>
          <w:trHeight w:val="440"/>
        </w:trPr>
        <w:tc>
          <w:tcPr>
            <w:tcW w:w="12960" w:type="dxa"/>
            <w:gridSpan w:val="2"/>
            <w:shd w:val="clear" w:color="auto" w:fill="D9D9D9"/>
            <w:tcMar>
              <w:top w:w="100" w:type="dxa"/>
              <w:left w:w="100" w:type="dxa"/>
              <w:bottom w:w="100" w:type="dxa"/>
              <w:right w:w="100" w:type="dxa"/>
            </w:tcMar>
          </w:tcPr>
          <w:p w:rsidR="002819B5" w:rsidRDefault="00673682">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2819B5">
        <w:trPr>
          <w:trHeight w:val="440"/>
        </w:trPr>
        <w:tc>
          <w:tcPr>
            <w:tcW w:w="12960" w:type="dxa"/>
            <w:gridSpan w:val="2"/>
            <w:shd w:val="clear" w:color="auto" w:fill="auto"/>
            <w:tcMar>
              <w:top w:w="100" w:type="dxa"/>
              <w:left w:w="100" w:type="dxa"/>
              <w:bottom w:w="100" w:type="dxa"/>
              <w:right w:w="100" w:type="dxa"/>
            </w:tcMar>
          </w:tcPr>
          <w:p w:rsidR="002819B5" w:rsidRDefault="00673682">
            <w:pPr>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locate the United States on a world map and describe its location.</w:t>
            </w:r>
          </w:p>
          <w:p w:rsidR="002819B5" w:rsidRDefault="00673682">
            <w:pPr>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and describe some of the landforms that make up the United States using primary and secondary sources.</w:t>
            </w:r>
          </w:p>
          <w:p w:rsidR="002819B5" w:rsidRDefault="00673682">
            <w:pPr>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the location of human features, physical features, and natural resources impacts areas of our nation economically.</w:t>
            </w:r>
          </w:p>
        </w:tc>
      </w:tr>
      <w:tr w:rsidR="002819B5">
        <w:tc>
          <w:tcPr>
            <w:tcW w:w="6600" w:type="dxa"/>
            <w:shd w:val="clear" w:color="auto" w:fill="D9D9D9"/>
            <w:tcMar>
              <w:top w:w="100" w:type="dxa"/>
              <w:left w:w="100" w:type="dxa"/>
              <w:bottom w:w="100" w:type="dxa"/>
              <w:right w:w="100" w:type="dxa"/>
            </w:tcMar>
          </w:tcPr>
          <w:p w:rsidR="002819B5" w:rsidRDefault="0067368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6360" w:type="dxa"/>
            <w:shd w:val="clear" w:color="auto" w:fill="D9D9D9"/>
            <w:tcMar>
              <w:top w:w="100" w:type="dxa"/>
              <w:left w:w="100" w:type="dxa"/>
              <w:bottom w:w="100" w:type="dxa"/>
              <w:right w:w="100" w:type="dxa"/>
            </w:tcMar>
          </w:tcPr>
          <w:p w:rsidR="002819B5" w:rsidRDefault="0067368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2819B5" w:rsidRDefault="00673682">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2819B5">
        <w:trPr>
          <w:trHeight w:val="450"/>
        </w:trPr>
        <w:tc>
          <w:tcPr>
            <w:tcW w:w="12960" w:type="dxa"/>
            <w:gridSpan w:val="2"/>
            <w:shd w:val="clear" w:color="auto" w:fill="D9D9D9"/>
            <w:tcMar>
              <w:top w:w="100" w:type="dxa"/>
              <w:left w:w="100" w:type="dxa"/>
              <w:bottom w:w="100" w:type="dxa"/>
              <w:right w:w="100" w:type="dxa"/>
            </w:tcMar>
          </w:tcPr>
          <w:p w:rsidR="002819B5" w:rsidRDefault="00673682">
            <w:pPr>
              <w:numPr>
                <w:ilvl w:val="0"/>
                <w:numId w:val="14"/>
              </w:num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locate the United States on a world map and describe its location.</w:t>
            </w:r>
          </w:p>
        </w:tc>
      </w:tr>
      <w:tr w:rsidR="002819B5">
        <w:tc>
          <w:tcPr>
            <w:tcW w:w="6600" w:type="dxa"/>
            <w:shd w:val="clear" w:color="auto" w:fill="auto"/>
            <w:tcMar>
              <w:top w:w="100" w:type="dxa"/>
              <w:left w:w="100" w:type="dxa"/>
              <w:bottom w:w="100" w:type="dxa"/>
              <w:right w:w="100" w:type="dxa"/>
            </w:tcMar>
          </w:tcPr>
          <w:p w:rsidR="002819B5" w:rsidRDefault="00673682">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Guiding Question 1: </w:t>
            </w:r>
            <w:r>
              <w:rPr>
                <w:rFonts w:ascii="Times New Roman" w:eastAsia="Times New Roman" w:hAnsi="Times New Roman" w:cs="Times New Roman"/>
                <w:sz w:val="24"/>
                <w:szCs w:val="24"/>
              </w:rPr>
              <w:t>Where is the United States located on a world map?  What oceans and surrounding countries make up our borders?</w:t>
            </w:r>
          </w:p>
          <w:p w:rsidR="002819B5" w:rsidRDefault="00673682">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Write the guiding question on an interactive anchor chart and discuss with the students. </w:t>
            </w:r>
          </w:p>
          <w:p w:rsidR="002819B5" w:rsidRDefault="00673682">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Create a large map of the United States as a bulletin board or use Google My Maps or another technology tool you can use to drop pins on areas. </w:t>
            </w:r>
          </w:p>
          <w:p w:rsidR="002819B5" w:rsidRDefault="00673682">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will add to this map as the unit progresses. As you </w:t>
            </w:r>
            <w:r>
              <w:rPr>
                <w:rFonts w:ascii="Times New Roman" w:eastAsia="Times New Roman" w:hAnsi="Times New Roman" w:cs="Times New Roman"/>
                <w:sz w:val="24"/>
                <w:szCs w:val="24"/>
              </w:rPr>
              <w:lastRenderedPageBreak/>
              <w:t xml:space="preserve">study the US and its geography, add to this map. Continue adding throughout the unit. </w:t>
            </w:r>
          </w:p>
          <w:p w:rsidR="002819B5" w:rsidRDefault="00673682">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Review, explain, and add the different parts of a map, such as map key symbols, title and compass rose. Discuss why someone would need a map. </w:t>
            </w:r>
          </w:p>
          <w:p w:rsidR="002819B5" w:rsidRDefault="00673682">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Show students a variety of maps of the United States (physical maps, political maps, etc.).  This could be done using a digital tool such as Google Earth, Google My Maps, or by going to the National Geographic education website. You may also have access to maps in your classroom that could be used. </w:t>
            </w:r>
          </w:p>
          <w:p w:rsidR="002819B5" w:rsidRDefault="00673682">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Lead a class discussion that includes the following questions: </w:t>
            </w:r>
          </w:p>
          <w:p w:rsidR="002819B5" w:rsidRDefault="00673682">
            <w:pPr>
              <w:numPr>
                <w:ilvl w:val="1"/>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What must be known about the shape and location of the continental United States of America in order to locate it on a world map? </w:t>
            </w:r>
          </w:p>
          <w:p w:rsidR="002819B5" w:rsidRDefault="00673682">
            <w:pPr>
              <w:numPr>
                <w:ilvl w:val="1"/>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What other countries are a part of the same continent and where are they located? </w:t>
            </w:r>
          </w:p>
          <w:p w:rsidR="002819B5" w:rsidRDefault="00673682">
            <w:pPr>
              <w:numPr>
                <w:ilvl w:val="1"/>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How can directional words be utilized in order to describe the location of the United States and the other countries that are a part of the same continent and other continents? </w:t>
            </w:r>
          </w:p>
          <w:p w:rsidR="002819B5" w:rsidRDefault="00673682">
            <w:pPr>
              <w:numPr>
                <w:ilvl w:val="1"/>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Where are the bordering oceans in relation to the United States? Where is the United States in relation to the other oceans of the world?</w:t>
            </w:r>
          </w:p>
          <w:p w:rsidR="002819B5" w:rsidRDefault="00673682">
            <w:pPr>
              <w:numPr>
                <w:ilvl w:val="1"/>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What indicates an ocean on a world map?</w:t>
            </w:r>
          </w:p>
          <w:p w:rsidR="002819B5" w:rsidRDefault="00673682">
            <w:pPr>
              <w:numPr>
                <w:ilvl w:val="1"/>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What do you infer about the climate of the United States based on its location?</w:t>
            </w:r>
          </w:p>
          <w:p w:rsidR="002819B5" w:rsidRDefault="00673682">
            <w:pPr>
              <w:numPr>
                <w:ilvl w:val="1"/>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What can you infer about how certain regions of the United States make money based on their location? </w:t>
            </w:r>
          </w:p>
          <w:p w:rsidR="002819B5" w:rsidRDefault="00673682">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Question students to see what students know about Alaska and/or Hawaii. Explain to students that we have special places in other parts of the world that are a part of the United States. They aren’t connected to the continental United States but are still a part of our country - two are states: Alaska and Hawaii. These states are considered to be part of the Western region of our nation. </w:t>
            </w:r>
          </w:p>
          <w:p w:rsidR="002819B5" w:rsidRDefault="00673682">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Show students these location names (Puerto Rico, U.S. Virgin Islands, Guam, American Samoa, Northern Mariana Islands) and ask them to locate them on whatever map the teacher is using to guide instruction on the continental United States. Students most likely will not be able to locate these territories so inquiries about where and why they are a part of the United States will follow.</w:t>
            </w:r>
          </w:p>
          <w:p w:rsidR="002819B5" w:rsidRDefault="00673682">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Bring closure by revisiting the guiding question and the overarching question to discuss why it is important to be able to identify the United States, its neighboring countries, and oceans on a map. </w:t>
            </w:r>
          </w:p>
          <w:p w:rsidR="002819B5" w:rsidRDefault="00673682">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construct a world map demonstrating their understanding of mapping skills where the United States and its territories are located on a world map; it will be expected to include all parts of a map, the oceans, and the surrounding countries that make up our borders. They will then use the map they constructed to answer questions, such as:</w:t>
            </w:r>
          </w:p>
          <w:p w:rsidR="002819B5" w:rsidRDefault="00673682">
            <w:pPr>
              <w:numPr>
                <w:ilvl w:val="1"/>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ocean borders the eastern United States?</w:t>
            </w:r>
          </w:p>
          <w:p w:rsidR="002819B5" w:rsidRDefault="00673682">
            <w:pPr>
              <w:numPr>
                <w:ilvl w:val="1"/>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country is to the north of the United States?</w:t>
            </w:r>
          </w:p>
          <w:p w:rsidR="002819B5" w:rsidRDefault="00673682">
            <w:pPr>
              <w:numPr>
                <w:ilvl w:val="1"/>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Where is the United States in relation to Europe? Africa? Asia? </w:t>
            </w:r>
          </w:p>
          <w:p w:rsidR="002819B5" w:rsidRDefault="00673682">
            <w:pPr>
              <w:numPr>
                <w:ilvl w:val="0"/>
                <w:numId w:val="7"/>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Circle back to the guiding question with your students and, in turn, discuss how, as a class, you are working toward your understanding of the Overarching Inquiry Question, “How do human features, physical features, and natural resources make the United States unique?”</w:t>
            </w:r>
          </w:p>
        </w:tc>
        <w:tc>
          <w:tcPr>
            <w:tcW w:w="6360" w:type="dxa"/>
            <w:shd w:val="clear" w:color="auto" w:fill="auto"/>
            <w:tcMar>
              <w:top w:w="100" w:type="dxa"/>
              <w:left w:w="100" w:type="dxa"/>
              <w:bottom w:w="100" w:type="dxa"/>
              <w:right w:w="100" w:type="dxa"/>
            </w:tcMar>
          </w:tcPr>
          <w:p w:rsidR="002819B5" w:rsidRDefault="00673682">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During this inquiry, students will learn about the United States and all of its territories and the nations and bodies of water that make up our borders through the study of geography.  It is important that students utilize positional words (north, south, east, west) to describe where the US and its territories are located on a map in relationship to other countries and the oceans.  </w:t>
            </w:r>
          </w:p>
          <w:p w:rsidR="002819B5" w:rsidRDefault="002819B5">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p>
          <w:p w:rsidR="002819B5" w:rsidRDefault="00673682">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Note: It is not intended for students to engage in an in-depth </w:t>
            </w:r>
            <w:r>
              <w:rPr>
                <w:rFonts w:ascii="Times New Roman" w:eastAsia="Times New Roman" w:hAnsi="Times New Roman" w:cs="Times New Roman"/>
                <w:sz w:val="24"/>
                <w:szCs w:val="24"/>
                <w:highlight w:val="white"/>
              </w:rPr>
              <w:lastRenderedPageBreak/>
              <w:t xml:space="preserve">study of the other continents and oceans or memorize their locations. </w:t>
            </w:r>
            <w:r>
              <w:rPr>
                <w:rFonts w:ascii="Times New Roman" w:eastAsia="Times New Roman" w:hAnsi="Times New Roman" w:cs="Times New Roman"/>
                <w:sz w:val="24"/>
                <w:szCs w:val="24"/>
              </w:rPr>
              <w:t>It is the intention for students to learn where the US and its territories are located in the world.</w:t>
            </w:r>
          </w:p>
          <w:p w:rsidR="002819B5" w:rsidRDefault="002819B5">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2819B5" w:rsidRDefault="00673682">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Skills that children will use during this inquiry are mapping, gathering evidence, and communicating findings.  Students will use and create maps to show where the U.S. is located on a map.  Students will gather evidence from maps to identify the location in relation to other North American countries and bordering oceans. </w:t>
            </w:r>
          </w:p>
          <w:p w:rsidR="002819B5" w:rsidRDefault="002819B5">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p>
          <w:p w:rsidR="002819B5" w:rsidRDefault="00673682">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Teachers can use their discretion to guide inquiries about the territories identified in this sequence. </w:t>
            </w:r>
          </w:p>
          <w:p w:rsidR="002819B5" w:rsidRDefault="00673682">
            <w:pPr>
              <w:widowControl w:val="0"/>
              <w:spacing w:line="240" w:lineRule="auto"/>
              <w:rPr>
                <w:rFonts w:ascii="Times New Roman" w:eastAsia="Times New Roman" w:hAnsi="Times New Roman" w:cs="Times New Roman"/>
                <w:b/>
                <w:sz w:val="24"/>
                <w:szCs w:val="24"/>
                <w:highlight w:val="green"/>
              </w:rPr>
            </w:pPr>
            <w:r>
              <w:rPr>
                <w:rFonts w:ascii="Times New Roman" w:eastAsia="Times New Roman" w:hAnsi="Times New Roman" w:cs="Times New Roman"/>
                <w:sz w:val="24"/>
                <w:szCs w:val="24"/>
                <w:highlight w:val="white"/>
              </w:rPr>
              <w:t xml:space="preserve">  </w:t>
            </w:r>
          </w:p>
          <w:p w:rsidR="002819B5" w:rsidRDefault="00673682">
            <w:pPr>
              <w:widowControl w:val="0"/>
              <w:spacing w:line="240"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Books and Materials:</w:t>
            </w:r>
          </w:p>
          <w:p w:rsidR="002819B5" w:rsidRDefault="00673682">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Create a text set of maps, perhaps a Map Basket similar to a Book Basket.  Include paper maps from travels, atlas, etc.</w:t>
            </w:r>
          </w:p>
          <w:p w:rsidR="002819B5" w:rsidRDefault="00673682">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Mapping Our Nation</w:t>
            </w:r>
            <w:r>
              <w:rPr>
                <w:rFonts w:ascii="Times New Roman" w:eastAsia="Times New Roman" w:hAnsi="Times New Roman" w:cs="Times New Roman"/>
                <w:sz w:val="24"/>
                <w:szCs w:val="24"/>
              </w:rPr>
              <w:t xml:space="preserve"> by Sandy Phan</w:t>
            </w:r>
          </w:p>
          <w:p w:rsidR="002819B5" w:rsidRDefault="00673682">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North America</w:t>
            </w:r>
            <w:r>
              <w:rPr>
                <w:rFonts w:ascii="Times New Roman" w:eastAsia="Times New Roman" w:hAnsi="Times New Roman" w:cs="Times New Roman"/>
                <w:sz w:val="24"/>
                <w:szCs w:val="24"/>
              </w:rPr>
              <w:t xml:space="preserve"> by Emily Rose Oachs</w:t>
            </w:r>
          </w:p>
          <w:p w:rsidR="002819B5" w:rsidRDefault="00673682">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World Maps</w:t>
            </w:r>
            <w:r>
              <w:rPr>
                <w:rFonts w:ascii="Times New Roman" w:eastAsia="Times New Roman" w:hAnsi="Times New Roman" w:cs="Times New Roman"/>
                <w:sz w:val="24"/>
                <w:szCs w:val="24"/>
              </w:rPr>
              <w:t xml:space="preserve"> by Nicolas Brasch </w:t>
            </w:r>
          </w:p>
          <w:p w:rsidR="002819B5" w:rsidRDefault="004B74DD">
            <w:pPr>
              <w:widowControl w:val="0"/>
              <w:numPr>
                <w:ilvl w:val="0"/>
                <w:numId w:val="10"/>
              </w:numPr>
              <w:spacing w:line="240" w:lineRule="auto"/>
              <w:rPr>
                <w:rFonts w:ascii="Times New Roman" w:eastAsia="Times New Roman" w:hAnsi="Times New Roman" w:cs="Times New Roman"/>
                <w:sz w:val="24"/>
                <w:szCs w:val="24"/>
              </w:rPr>
            </w:pPr>
            <w:hyperlink r:id="rId7">
              <w:r w:rsidR="00673682">
                <w:rPr>
                  <w:rFonts w:ascii="Times New Roman" w:eastAsia="Times New Roman" w:hAnsi="Times New Roman" w:cs="Times New Roman"/>
                  <w:color w:val="1155CC"/>
                  <w:sz w:val="24"/>
                  <w:szCs w:val="24"/>
                  <w:u w:val="single"/>
                </w:rPr>
                <w:t>Library of Congress World Map</w:t>
              </w:r>
            </w:hyperlink>
            <w:r w:rsidR="00673682">
              <w:rPr>
                <w:rFonts w:ascii="Times New Roman" w:eastAsia="Times New Roman" w:hAnsi="Times New Roman" w:cs="Times New Roman"/>
                <w:sz w:val="24"/>
                <w:szCs w:val="24"/>
              </w:rPr>
              <w:t xml:space="preserve">  </w:t>
            </w:r>
          </w:p>
          <w:p w:rsidR="002819B5" w:rsidRDefault="004B74DD">
            <w:pPr>
              <w:widowControl w:val="0"/>
              <w:numPr>
                <w:ilvl w:val="0"/>
                <w:numId w:val="10"/>
              </w:numPr>
              <w:spacing w:line="240" w:lineRule="auto"/>
              <w:rPr>
                <w:rFonts w:ascii="Times New Roman" w:eastAsia="Times New Roman" w:hAnsi="Times New Roman" w:cs="Times New Roman"/>
                <w:sz w:val="24"/>
                <w:szCs w:val="24"/>
              </w:rPr>
            </w:pPr>
            <w:hyperlink r:id="rId8">
              <w:r w:rsidR="00673682">
                <w:rPr>
                  <w:rFonts w:ascii="Times New Roman" w:eastAsia="Times New Roman" w:hAnsi="Times New Roman" w:cs="Times New Roman"/>
                  <w:color w:val="1155CC"/>
                  <w:sz w:val="24"/>
                  <w:szCs w:val="24"/>
                  <w:u w:val="single"/>
                </w:rPr>
                <w:t>Library of Congress Map of the World Oceans (2012)</w:t>
              </w:r>
            </w:hyperlink>
          </w:p>
          <w:p w:rsidR="002819B5" w:rsidRDefault="004B74DD">
            <w:pPr>
              <w:widowControl w:val="0"/>
              <w:numPr>
                <w:ilvl w:val="0"/>
                <w:numId w:val="10"/>
              </w:numPr>
              <w:spacing w:line="240" w:lineRule="auto"/>
              <w:rPr>
                <w:rFonts w:ascii="Times New Roman" w:eastAsia="Times New Roman" w:hAnsi="Times New Roman" w:cs="Times New Roman"/>
                <w:sz w:val="24"/>
                <w:szCs w:val="24"/>
              </w:rPr>
            </w:pPr>
            <w:hyperlink r:id="rId9">
              <w:r w:rsidR="00673682">
                <w:rPr>
                  <w:rFonts w:ascii="Times New Roman" w:eastAsia="Times New Roman" w:hAnsi="Times New Roman" w:cs="Times New Roman"/>
                  <w:color w:val="1155CC"/>
                  <w:sz w:val="24"/>
                  <w:szCs w:val="24"/>
                  <w:highlight w:val="white"/>
                  <w:u w:val="single"/>
                </w:rPr>
                <w:t>Mapographica: Epic Book Collection</w:t>
              </w:r>
            </w:hyperlink>
          </w:p>
          <w:p w:rsidR="002819B5" w:rsidRDefault="002819B5">
            <w:pPr>
              <w:widowControl w:val="0"/>
              <w:spacing w:line="240" w:lineRule="auto"/>
              <w:rPr>
                <w:rFonts w:ascii="Times New Roman" w:eastAsia="Times New Roman" w:hAnsi="Times New Roman" w:cs="Times New Roman"/>
                <w:sz w:val="24"/>
                <w:szCs w:val="24"/>
              </w:rPr>
            </w:pPr>
          </w:p>
          <w:p w:rsidR="002819B5" w:rsidRDefault="0067368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Explanations of non-state territories acquired by the United States. </w:t>
            </w:r>
          </w:p>
          <w:p w:rsidR="002819B5" w:rsidRDefault="00673682">
            <w:pPr>
              <w:widowControl w:val="0"/>
              <w:numPr>
                <w:ilvl w:val="0"/>
                <w:numId w:val="9"/>
              </w:numPr>
              <w:spacing w:line="240" w:lineRule="auto"/>
              <w:rPr>
                <w:rFonts w:ascii="Roboto" w:eastAsia="Roboto" w:hAnsi="Roboto" w:cs="Roboto"/>
                <w:color w:val="222222"/>
                <w:sz w:val="24"/>
                <w:szCs w:val="24"/>
                <w:highlight w:val="white"/>
              </w:rPr>
            </w:pPr>
            <w:r>
              <w:rPr>
                <w:rFonts w:ascii="Times New Roman" w:eastAsia="Times New Roman" w:hAnsi="Times New Roman" w:cs="Times New Roman"/>
                <w:b/>
                <w:color w:val="222222"/>
                <w:sz w:val="24"/>
                <w:szCs w:val="24"/>
                <w:highlight w:val="white"/>
              </w:rPr>
              <w:t>Puerto Rico</w:t>
            </w:r>
            <w:r>
              <w:rPr>
                <w:rFonts w:ascii="Times New Roman" w:eastAsia="Times New Roman" w:hAnsi="Times New Roman" w:cs="Times New Roman"/>
                <w:color w:val="222222"/>
                <w:sz w:val="24"/>
                <w:szCs w:val="24"/>
                <w:highlight w:val="white"/>
              </w:rPr>
              <w:t xml:space="preserve"> has been a territory of the United States since 1898, after the U.S. defeated Spain in the Spanish-American war. </w:t>
            </w:r>
          </w:p>
          <w:p w:rsidR="002819B5" w:rsidRDefault="00673682">
            <w:pPr>
              <w:widowControl w:val="0"/>
              <w:numPr>
                <w:ilvl w:val="0"/>
                <w:numId w:val="9"/>
              </w:numPr>
              <w:spacing w:line="240" w:lineRule="auto"/>
              <w:rPr>
                <w:rFonts w:ascii="Roboto" w:eastAsia="Roboto" w:hAnsi="Roboto" w:cs="Roboto"/>
                <w:color w:val="222222"/>
                <w:sz w:val="24"/>
                <w:szCs w:val="24"/>
                <w:highlight w:val="white"/>
              </w:rPr>
            </w:pPr>
            <w:r>
              <w:rPr>
                <w:rFonts w:ascii="Times New Roman" w:eastAsia="Times New Roman" w:hAnsi="Times New Roman" w:cs="Times New Roman"/>
                <w:b/>
                <w:color w:val="222222"/>
                <w:sz w:val="24"/>
                <w:szCs w:val="24"/>
                <w:highlight w:val="white"/>
              </w:rPr>
              <w:t>The US Virgin Islands</w:t>
            </w:r>
            <w:r>
              <w:rPr>
                <w:rFonts w:ascii="Times New Roman" w:eastAsia="Times New Roman" w:hAnsi="Times New Roman" w:cs="Times New Roman"/>
                <w:color w:val="222222"/>
                <w:sz w:val="24"/>
                <w:szCs w:val="24"/>
                <w:highlight w:val="white"/>
              </w:rPr>
              <w:t xml:space="preserve"> are made up of four major islands, St. Croix, St. Thomas, St. John and Water Island, and some 50 smaller islets and cays.  They were sold to the United States by Denmark in 1917.</w:t>
            </w:r>
          </w:p>
          <w:p w:rsidR="002819B5" w:rsidRDefault="00673682">
            <w:pPr>
              <w:widowControl w:val="0"/>
              <w:numPr>
                <w:ilvl w:val="0"/>
                <w:numId w:val="9"/>
              </w:numPr>
              <w:spacing w:line="240" w:lineRule="auto"/>
              <w:rPr>
                <w:rFonts w:ascii="Roboto" w:eastAsia="Roboto" w:hAnsi="Roboto" w:cs="Roboto"/>
                <w:color w:val="222222"/>
                <w:sz w:val="24"/>
                <w:szCs w:val="24"/>
                <w:highlight w:val="white"/>
              </w:rPr>
            </w:pPr>
            <w:r>
              <w:rPr>
                <w:rFonts w:ascii="Times New Roman" w:eastAsia="Times New Roman" w:hAnsi="Times New Roman" w:cs="Times New Roman"/>
                <w:b/>
                <w:color w:val="222222"/>
                <w:sz w:val="24"/>
                <w:szCs w:val="24"/>
                <w:highlight w:val="white"/>
              </w:rPr>
              <w:t xml:space="preserve">Guam </w:t>
            </w:r>
            <w:r>
              <w:rPr>
                <w:rFonts w:ascii="Times New Roman" w:eastAsia="Times New Roman" w:hAnsi="Times New Roman" w:cs="Times New Roman"/>
                <w:color w:val="222222"/>
                <w:sz w:val="24"/>
                <w:szCs w:val="24"/>
                <w:highlight w:val="white"/>
              </w:rPr>
              <w:t>is the westernmost part of the United States.  It has been a territory of the United States since 1898, after the U.S. defeated Spain in the Spanish-American war. Although it was captured by the Japanese during World War 2, the US reclaimed the territory when the war ended.</w:t>
            </w:r>
          </w:p>
          <w:p w:rsidR="002819B5" w:rsidRDefault="00673682">
            <w:pPr>
              <w:widowControl w:val="0"/>
              <w:numPr>
                <w:ilvl w:val="0"/>
                <w:numId w:val="9"/>
              </w:numPr>
              <w:spacing w:line="240" w:lineRule="auto"/>
              <w:rPr>
                <w:rFonts w:ascii="Roboto" w:eastAsia="Roboto" w:hAnsi="Roboto" w:cs="Roboto"/>
                <w:color w:val="222222"/>
                <w:sz w:val="24"/>
                <w:szCs w:val="24"/>
                <w:highlight w:val="white"/>
              </w:rPr>
            </w:pPr>
            <w:r>
              <w:rPr>
                <w:rFonts w:ascii="Times New Roman" w:eastAsia="Times New Roman" w:hAnsi="Times New Roman" w:cs="Times New Roman"/>
                <w:color w:val="222222"/>
                <w:sz w:val="24"/>
                <w:szCs w:val="24"/>
                <w:highlight w:val="white"/>
              </w:rPr>
              <w:t xml:space="preserve">The US annexed </w:t>
            </w:r>
            <w:r>
              <w:rPr>
                <w:rFonts w:ascii="Times New Roman" w:eastAsia="Times New Roman" w:hAnsi="Times New Roman" w:cs="Times New Roman"/>
                <w:b/>
                <w:color w:val="222222"/>
                <w:sz w:val="24"/>
                <w:szCs w:val="24"/>
                <w:highlight w:val="white"/>
              </w:rPr>
              <w:t>American Samoa</w:t>
            </w:r>
            <w:r>
              <w:rPr>
                <w:rFonts w:ascii="Times New Roman" w:eastAsia="Times New Roman" w:hAnsi="Times New Roman" w:cs="Times New Roman"/>
                <w:color w:val="222222"/>
                <w:sz w:val="24"/>
                <w:szCs w:val="24"/>
                <w:highlight w:val="white"/>
              </w:rPr>
              <w:t>, made up of five main islands and two coral atolls, from Germany in 1900.</w:t>
            </w:r>
          </w:p>
          <w:p w:rsidR="002819B5" w:rsidRDefault="00673682">
            <w:pPr>
              <w:widowControl w:val="0"/>
              <w:numPr>
                <w:ilvl w:val="0"/>
                <w:numId w:val="9"/>
              </w:numPr>
              <w:spacing w:line="240" w:lineRule="auto"/>
              <w:rPr>
                <w:rFonts w:ascii="Roboto" w:eastAsia="Roboto" w:hAnsi="Roboto" w:cs="Roboto"/>
                <w:color w:val="222222"/>
                <w:sz w:val="24"/>
                <w:szCs w:val="24"/>
                <w:highlight w:val="white"/>
              </w:rPr>
            </w:pPr>
            <w:r>
              <w:rPr>
                <w:rFonts w:ascii="Times New Roman" w:eastAsia="Times New Roman" w:hAnsi="Times New Roman" w:cs="Times New Roman"/>
                <w:color w:val="222222"/>
                <w:sz w:val="24"/>
                <w:szCs w:val="24"/>
                <w:highlight w:val="white"/>
              </w:rPr>
              <w:t xml:space="preserve">The </w:t>
            </w:r>
            <w:r>
              <w:rPr>
                <w:rFonts w:ascii="Times New Roman" w:eastAsia="Times New Roman" w:hAnsi="Times New Roman" w:cs="Times New Roman"/>
                <w:b/>
                <w:color w:val="222222"/>
                <w:sz w:val="24"/>
                <w:szCs w:val="24"/>
                <w:highlight w:val="white"/>
              </w:rPr>
              <w:t>Northern Mariana Islands</w:t>
            </w:r>
            <w:r>
              <w:rPr>
                <w:rFonts w:ascii="Times New Roman" w:eastAsia="Times New Roman" w:hAnsi="Times New Roman" w:cs="Times New Roman"/>
                <w:color w:val="222222"/>
                <w:sz w:val="24"/>
                <w:szCs w:val="24"/>
                <w:highlight w:val="white"/>
              </w:rPr>
              <w:t xml:space="preserve"> is an island country made up of 15 islands.  The island group became a US commonwealth in 1976. Most of the population lives on the island of Saipan.</w:t>
            </w:r>
          </w:p>
          <w:p w:rsidR="002819B5" w:rsidRDefault="002819B5">
            <w:pPr>
              <w:widowControl w:val="0"/>
              <w:spacing w:line="240" w:lineRule="auto"/>
              <w:rPr>
                <w:rFonts w:ascii="Times New Roman" w:eastAsia="Times New Roman" w:hAnsi="Times New Roman" w:cs="Times New Roman"/>
                <w:color w:val="222222"/>
                <w:sz w:val="24"/>
                <w:szCs w:val="24"/>
                <w:highlight w:val="white"/>
              </w:rPr>
            </w:pPr>
          </w:p>
          <w:p w:rsidR="002819B5" w:rsidRDefault="002819B5">
            <w:pPr>
              <w:widowControl w:val="0"/>
              <w:spacing w:line="240" w:lineRule="auto"/>
              <w:rPr>
                <w:rFonts w:ascii="Times New Roman" w:eastAsia="Times New Roman" w:hAnsi="Times New Roman" w:cs="Times New Roman"/>
                <w:color w:val="222222"/>
                <w:sz w:val="24"/>
                <w:szCs w:val="24"/>
                <w:highlight w:val="white"/>
              </w:rPr>
            </w:pPr>
          </w:p>
          <w:p w:rsidR="002819B5" w:rsidRDefault="002819B5">
            <w:pPr>
              <w:widowControl w:val="0"/>
              <w:spacing w:line="240" w:lineRule="auto"/>
              <w:rPr>
                <w:rFonts w:ascii="Times New Roman" w:eastAsia="Times New Roman" w:hAnsi="Times New Roman" w:cs="Times New Roman"/>
                <w:color w:val="222222"/>
                <w:sz w:val="24"/>
                <w:szCs w:val="24"/>
                <w:highlight w:val="white"/>
              </w:rPr>
            </w:pPr>
          </w:p>
        </w:tc>
      </w:tr>
      <w:tr w:rsidR="002819B5">
        <w:trPr>
          <w:trHeight w:val="440"/>
        </w:trPr>
        <w:tc>
          <w:tcPr>
            <w:tcW w:w="12960" w:type="dxa"/>
            <w:gridSpan w:val="2"/>
            <w:shd w:val="clear" w:color="auto" w:fill="D9D9D9"/>
            <w:tcMar>
              <w:top w:w="100" w:type="dxa"/>
              <w:left w:w="100" w:type="dxa"/>
              <w:bottom w:w="100" w:type="dxa"/>
              <w:right w:w="100" w:type="dxa"/>
            </w:tcMar>
          </w:tcPr>
          <w:p w:rsidR="002819B5" w:rsidRDefault="00673682">
            <w:pPr>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 can identify and describe some of the landforms (physical features) that make up the United States using primary and secondary sources.</w:t>
            </w:r>
          </w:p>
        </w:tc>
      </w:tr>
      <w:tr w:rsidR="002819B5">
        <w:tc>
          <w:tcPr>
            <w:tcW w:w="6600" w:type="dxa"/>
            <w:shd w:val="clear" w:color="auto" w:fill="auto"/>
            <w:tcMar>
              <w:top w:w="100" w:type="dxa"/>
              <w:left w:w="100" w:type="dxa"/>
              <w:bottom w:w="100" w:type="dxa"/>
              <w:right w:w="100" w:type="dxa"/>
            </w:tcMar>
          </w:tcPr>
          <w:p w:rsidR="002819B5" w:rsidRDefault="00673682">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Guiding Question 1: </w:t>
            </w:r>
            <w:r>
              <w:rPr>
                <w:rFonts w:ascii="Times New Roman" w:eastAsia="Times New Roman" w:hAnsi="Times New Roman" w:cs="Times New Roman"/>
                <w:sz w:val="24"/>
                <w:szCs w:val="24"/>
              </w:rPr>
              <w:t xml:space="preserve">What landforms can be found in the United States?  </w:t>
            </w:r>
          </w:p>
          <w:p w:rsidR="002819B5" w:rsidRDefault="00673682">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Write the guiding question on an interactive anchor chart, and discuss with the students. Additional guiding questions will be added to this anchor chart as well as student responses, so make sure to save room for these. </w:t>
            </w:r>
          </w:p>
          <w:p w:rsidR="002819B5" w:rsidRDefault="00673682">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Before diving into this inquiry, allow a brainstorm of all of the landforms that children already know.  Make a list or allow the children to write/draw on sticky notes.</w:t>
            </w:r>
          </w:p>
          <w:p w:rsidR="002819B5" w:rsidRDefault="00673682">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Then, ask the Guiding Question, being intent to lead children to focus their thoughts on the U.S. only.</w:t>
            </w:r>
          </w:p>
          <w:p w:rsidR="002819B5" w:rsidRDefault="00673682">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Divide children into partner groups. Allow children time to talk and to answer the question using sticky notes, attaching their answers to the chart.  Read aloud the landforms the children answer, and sort if the same landforms are mentioned.</w:t>
            </w:r>
          </w:p>
          <w:p w:rsidR="002819B5" w:rsidRDefault="00673682">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activate and build background knowledge, present a simple presentation to show some of the landforms found in the United States, </w:t>
            </w:r>
            <w:hyperlink r:id="rId10">
              <w:r>
                <w:rPr>
                  <w:rFonts w:ascii="Times New Roman" w:eastAsia="Times New Roman" w:hAnsi="Times New Roman" w:cs="Times New Roman"/>
                  <w:color w:val="1155CC"/>
                  <w:sz w:val="24"/>
                  <w:szCs w:val="24"/>
                  <w:u w:val="single"/>
                </w:rPr>
                <w:t xml:space="preserve">such as this Google </w:t>
              </w:r>
            </w:hyperlink>
            <w:hyperlink r:id="rId11">
              <w:r>
                <w:rPr>
                  <w:rFonts w:ascii="Times New Roman" w:eastAsia="Times New Roman" w:hAnsi="Times New Roman" w:cs="Times New Roman"/>
                  <w:color w:val="1155CC"/>
                  <w:sz w:val="24"/>
                  <w:szCs w:val="24"/>
                  <w:u w:val="single"/>
                </w:rPr>
                <w:t>Earth presentation</w:t>
              </w:r>
            </w:hyperlink>
            <w:r>
              <w:rPr>
                <w:rFonts w:ascii="Times New Roman" w:eastAsia="Times New Roman" w:hAnsi="Times New Roman" w:cs="Times New Roman"/>
                <w:sz w:val="24"/>
                <w:szCs w:val="24"/>
              </w:rPr>
              <w:t>.  Be intentional to lead the children to notice where these particular landforms are located in the country.</w:t>
            </w:r>
          </w:p>
          <w:p w:rsidR="002819B5" w:rsidRDefault="00673682">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Divide children into six groups, one group for each region of the United States (Midwest, Northeast, Southeast, Southwest, West (including Alaska and Hawaii) and the US Territories).  The children may work in this group for the duration of the unit. </w:t>
            </w:r>
          </w:p>
          <w:p w:rsidR="002819B5" w:rsidRDefault="00673682">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Allow time for children to explore by conducting research of the landforms found in each U.S. Region.</w:t>
            </w:r>
          </w:p>
          <w:p w:rsidR="002819B5" w:rsidRDefault="00673682">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group will create a presentation (posters, books, Seesaw, Keynote, etc.) to teach the class about the landforms unique to the region they studied.*  </w:t>
            </w:r>
          </w:p>
          <w:p w:rsidR="002819B5" w:rsidRDefault="00673682">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Children can be as creative as they want to present their information they learn.</w:t>
            </w:r>
          </w:p>
          <w:p w:rsidR="002819B5" w:rsidRDefault="00673682">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continuously add to these presentations throughout the unit.</w:t>
            </w:r>
          </w:p>
          <w:p w:rsidR="002819B5" w:rsidRDefault="00673682">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Add the US regions and landforms found therein to the class map as students make their presentations to close the inquiry.</w:t>
            </w:r>
          </w:p>
          <w:p w:rsidR="002819B5" w:rsidRDefault="002819B5">
            <w:pPr>
              <w:pBdr>
                <w:top w:val="none" w:sz="0" w:space="0" w:color="000000"/>
                <w:left w:val="none" w:sz="0" w:space="0" w:color="000000"/>
                <w:bottom w:val="none" w:sz="0" w:space="0" w:color="000000"/>
                <w:right w:val="none" w:sz="0" w:space="0" w:color="000000"/>
                <w:between w:val="none" w:sz="0" w:space="0" w:color="000000"/>
              </w:pBdr>
              <w:spacing w:line="240" w:lineRule="auto"/>
              <w:ind w:left="720"/>
              <w:rPr>
                <w:rFonts w:ascii="Times New Roman" w:eastAsia="Times New Roman" w:hAnsi="Times New Roman" w:cs="Times New Roman"/>
                <w:sz w:val="24"/>
                <w:szCs w:val="24"/>
              </w:rPr>
            </w:pPr>
          </w:p>
          <w:p w:rsidR="002819B5" w:rsidRDefault="002819B5">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2819B5" w:rsidRDefault="002819B5">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2819B5" w:rsidRDefault="002819B5">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tc>
        <w:tc>
          <w:tcPr>
            <w:tcW w:w="6360" w:type="dxa"/>
            <w:tcMar>
              <w:top w:w="100" w:type="dxa"/>
              <w:left w:w="100" w:type="dxa"/>
              <w:bottom w:w="100" w:type="dxa"/>
              <w:right w:w="100" w:type="dxa"/>
            </w:tcMar>
          </w:tcPr>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should create a text set that includes literature (including ebooks), videos, articles, brochures, websites (see below for many site addresses) etc. about landforms.  </w:t>
            </w:r>
          </w:p>
          <w:p w:rsidR="002819B5" w:rsidRDefault="002819B5">
            <w:pPr>
              <w:widowControl w:val="0"/>
              <w:spacing w:line="240" w:lineRule="auto"/>
              <w:rPr>
                <w:rFonts w:ascii="Times New Roman" w:eastAsia="Times New Roman" w:hAnsi="Times New Roman" w:cs="Times New Roman"/>
                <w:sz w:val="24"/>
                <w:szCs w:val="24"/>
              </w:rPr>
            </w:pP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inquiry, students will explore the landforms of the United States.  In addition to identifying landforms, the children will also discover “why” landforms formed where they are found and be able to explain the phenomena using vocabulary appropriate for the topic, learning new words from their research and trying them out in their writings.  Students will also decide on the most unique landform of the U.S. and prepare to debate about the topic.  </w:t>
            </w:r>
          </w:p>
          <w:p w:rsidR="002819B5" w:rsidRDefault="002819B5">
            <w:pPr>
              <w:widowControl w:val="0"/>
              <w:spacing w:line="240" w:lineRule="auto"/>
              <w:rPr>
                <w:rFonts w:ascii="Times New Roman" w:eastAsia="Times New Roman" w:hAnsi="Times New Roman" w:cs="Times New Roman"/>
                <w:sz w:val="24"/>
                <w:szCs w:val="24"/>
              </w:rPr>
            </w:pP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use the skills of gathering evidence and communicating findings during this part of the unit.</w:t>
            </w:r>
          </w:p>
          <w:p w:rsidR="002819B5" w:rsidRDefault="002819B5">
            <w:pPr>
              <w:widowControl w:val="0"/>
              <w:spacing w:line="240" w:lineRule="auto"/>
              <w:rPr>
                <w:rFonts w:ascii="Times New Roman" w:eastAsia="Times New Roman" w:hAnsi="Times New Roman" w:cs="Times New Roman"/>
                <w:sz w:val="24"/>
                <w:szCs w:val="24"/>
              </w:rPr>
            </w:pP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National Park Service websites and National Geographic Kids teacher note:  These sites are very exciting and worth a look! Once students have an idea of the regions and landforms they want to research, then the teacher could assist the students in navigating these sites.  The teacher may want the students to begin their research, just looking around to discover and explore, then decide what they would most be interested in.  By allowing the students to explore these websites before diving into research, children will build and activate their prior knowledge and perhaps make the research more engaging and interesting for themselves.</w:t>
            </w:r>
          </w:p>
          <w:p w:rsidR="002819B5" w:rsidRDefault="002819B5">
            <w:pPr>
              <w:widowControl w:val="0"/>
              <w:spacing w:line="240" w:lineRule="auto"/>
              <w:rPr>
                <w:rFonts w:ascii="Times New Roman" w:eastAsia="Times New Roman" w:hAnsi="Times New Roman" w:cs="Times New Roman"/>
                <w:sz w:val="24"/>
                <w:szCs w:val="24"/>
              </w:rPr>
            </w:pP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Extension</w:t>
            </w: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Invite adults that have traveled to the various regions of the U.S. to visit the classroom and bring artifacts.  </w:t>
            </w: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Take a class field trip (virtual or real life) to a landform studied.</w:t>
            </w:r>
          </w:p>
          <w:p w:rsidR="002819B5" w:rsidRDefault="002819B5">
            <w:pPr>
              <w:widowControl w:val="0"/>
              <w:spacing w:line="240" w:lineRule="auto"/>
              <w:rPr>
                <w:rFonts w:ascii="Times New Roman" w:eastAsia="Times New Roman" w:hAnsi="Times New Roman" w:cs="Times New Roman"/>
                <w:sz w:val="24"/>
                <w:szCs w:val="24"/>
              </w:rPr>
            </w:pP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See websites below for links to National Park Service information that will be useful in this inquiry. </w:t>
            </w:r>
          </w:p>
          <w:p w:rsidR="002819B5" w:rsidRDefault="00673682">
            <w:pPr>
              <w:widowControl w:val="0"/>
              <w:numPr>
                <w:ilvl w:val="0"/>
                <w:numId w:val="11"/>
              </w:numPr>
              <w:spacing w:line="240" w:lineRule="auto"/>
              <w:rPr>
                <w:rFonts w:ascii="Proxima Nova" w:eastAsia="Proxima Nova" w:hAnsi="Proxima Nova" w:cs="Proxima Nova"/>
                <w:color w:val="111111"/>
                <w:sz w:val="24"/>
                <w:szCs w:val="24"/>
                <w:highlight w:val="white"/>
              </w:rPr>
            </w:pPr>
            <w:r>
              <w:rPr>
                <w:rFonts w:ascii="Times New Roman" w:eastAsia="Times New Roman" w:hAnsi="Times New Roman" w:cs="Times New Roman"/>
                <w:b/>
                <w:color w:val="111111"/>
                <w:sz w:val="24"/>
                <w:szCs w:val="24"/>
                <w:highlight w:val="white"/>
              </w:rPr>
              <w:t xml:space="preserve">The Northeast: </w:t>
            </w:r>
            <w:r>
              <w:rPr>
                <w:rFonts w:ascii="Times New Roman" w:eastAsia="Times New Roman" w:hAnsi="Times New Roman" w:cs="Times New Roman"/>
                <w:color w:val="111111"/>
                <w:sz w:val="24"/>
                <w:szCs w:val="24"/>
                <w:highlight w:val="white"/>
              </w:rPr>
              <w:t>Maine, Massachusetts, Rhode Island, Connecticut, New Hampshire, Vermont, New York, Pennsylvania, New Jersey, Delaware, Maryland</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Landforms: Appalachian Mountains, Atlantic Ocean, Great Lakes, borders on Canada to the north</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Maine National Park and landforms:  Acadia</w:t>
            </w:r>
          </w:p>
          <w:p w:rsidR="002819B5" w:rsidRDefault="004B74DD">
            <w:pPr>
              <w:widowControl w:val="0"/>
              <w:numPr>
                <w:ilvl w:val="1"/>
                <w:numId w:val="11"/>
              </w:numPr>
              <w:spacing w:line="240" w:lineRule="auto"/>
              <w:rPr>
                <w:rFonts w:ascii="Times New Roman" w:eastAsia="Times New Roman" w:hAnsi="Times New Roman" w:cs="Times New Roman"/>
                <w:color w:val="111111"/>
                <w:sz w:val="24"/>
                <w:szCs w:val="24"/>
                <w:highlight w:val="white"/>
              </w:rPr>
            </w:pPr>
            <w:hyperlink r:id="rId12">
              <w:r w:rsidR="00673682">
                <w:rPr>
                  <w:rFonts w:ascii="Times New Roman" w:eastAsia="Times New Roman" w:hAnsi="Times New Roman" w:cs="Times New Roman"/>
                  <w:color w:val="1155CC"/>
                  <w:sz w:val="24"/>
                  <w:szCs w:val="24"/>
                  <w:highlight w:val="white"/>
                  <w:u w:val="single"/>
                </w:rPr>
                <w:t>Clara Barton National Historic Site, Glen Echo, MD</w:t>
              </w:r>
            </w:hyperlink>
          </w:p>
          <w:p w:rsidR="002819B5" w:rsidRDefault="004B74DD">
            <w:pPr>
              <w:widowControl w:val="0"/>
              <w:numPr>
                <w:ilvl w:val="1"/>
                <w:numId w:val="11"/>
              </w:numPr>
              <w:spacing w:line="240" w:lineRule="auto"/>
              <w:rPr>
                <w:rFonts w:ascii="Times New Roman" w:eastAsia="Times New Roman" w:hAnsi="Times New Roman" w:cs="Times New Roman"/>
                <w:color w:val="111111"/>
                <w:sz w:val="24"/>
                <w:szCs w:val="24"/>
                <w:highlight w:val="white"/>
              </w:rPr>
            </w:pPr>
            <w:hyperlink r:id="rId13">
              <w:r w:rsidR="00673682">
                <w:rPr>
                  <w:rFonts w:ascii="Times New Roman" w:eastAsia="Times New Roman" w:hAnsi="Times New Roman" w:cs="Times New Roman"/>
                  <w:color w:val="1155CC"/>
                  <w:sz w:val="24"/>
                  <w:szCs w:val="24"/>
                  <w:highlight w:val="white"/>
                  <w:u w:val="single"/>
                </w:rPr>
                <w:t>Paterson Great Falls National Historic Park, Paterson, NJ</w:t>
              </w:r>
            </w:hyperlink>
          </w:p>
          <w:p w:rsidR="002819B5" w:rsidRDefault="004B74DD">
            <w:pPr>
              <w:widowControl w:val="0"/>
              <w:numPr>
                <w:ilvl w:val="1"/>
                <w:numId w:val="11"/>
              </w:numPr>
              <w:spacing w:line="240" w:lineRule="auto"/>
              <w:rPr>
                <w:rFonts w:ascii="Times New Roman" w:eastAsia="Times New Roman" w:hAnsi="Times New Roman" w:cs="Times New Roman"/>
                <w:color w:val="111111"/>
                <w:sz w:val="24"/>
                <w:szCs w:val="24"/>
                <w:highlight w:val="white"/>
              </w:rPr>
            </w:pPr>
            <w:hyperlink r:id="rId14">
              <w:r w:rsidR="00673682">
                <w:rPr>
                  <w:rFonts w:ascii="Times New Roman" w:eastAsia="Times New Roman" w:hAnsi="Times New Roman" w:cs="Times New Roman"/>
                  <w:color w:val="1155CC"/>
                  <w:sz w:val="24"/>
                  <w:szCs w:val="24"/>
                  <w:highlight w:val="white"/>
                  <w:u w:val="single"/>
                </w:rPr>
                <w:t>Hamilton Grange National Memorial, New York, NY</w:t>
              </w:r>
            </w:hyperlink>
          </w:p>
          <w:p w:rsidR="002819B5" w:rsidRDefault="004B74DD">
            <w:pPr>
              <w:widowControl w:val="0"/>
              <w:numPr>
                <w:ilvl w:val="1"/>
                <w:numId w:val="11"/>
              </w:numPr>
              <w:spacing w:line="240" w:lineRule="auto"/>
              <w:rPr>
                <w:rFonts w:ascii="Times New Roman" w:eastAsia="Times New Roman" w:hAnsi="Times New Roman" w:cs="Times New Roman"/>
                <w:color w:val="111111"/>
                <w:sz w:val="24"/>
                <w:szCs w:val="24"/>
                <w:highlight w:val="white"/>
              </w:rPr>
            </w:pPr>
            <w:hyperlink r:id="rId15">
              <w:r w:rsidR="00673682">
                <w:rPr>
                  <w:rFonts w:ascii="Times New Roman" w:eastAsia="Times New Roman" w:hAnsi="Times New Roman" w:cs="Times New Roman"/>
                  <w:color w:val="1155CC"/>
                  <w:sz w:val="24"/>
                  <w:szCs w:val="24"/>
                  <w:highlight w:val="white"/>
                  <w:u w:val="single"/>
                </w:rPr>
                <w:t>New Bedford Whaling Historical Park, New Bedford, MA</w:t>
              </w:r>
            </w:hyperlink>
          </w:p>
          <w:p w:rsidR="002819B5" w:rsidRDefault="004B74DD">
            <w:pPr>
              <w:widowControl w:val="0"/>
              <w:numPr>
                <w:ilvl w:val="1"/>
                <w:numId w:val="11"/>
              </w:numPr>
              <w:spacing w:line="240" w:lineRule="auto"/>
              <w:rPr>
                <w:rFonts w:ascii="Times New Roman" w:eastAsia="Times New Roman" w:hAnsi="Times New Roman" w:cs="Times New Roman"/>
                <w:color w:val="111111"/>
                <w:sz w:val="24"/>
                <w:szCs w:val="24"/>
                <w:highlight w:val="white"/>
              </w:rPr>
            </w:pPr>
            <w:hyperlink r:id="rId16">
              <w:r w:rsidR="00673682">
                <w:rPr>
                  <w:rFonts w:ascii="Times New Roman" w:eastAsia="Times New Roman" w:hAnsi="Times New Roman" w:cs="Times New Roman"/>
                  <w:color w:val="1155CC"/>
                  <w:sz w:val="24"/>
                  <w:szCs w:val="24"/>
                  <w:highlight w:val="white"/>
                  <w:u w:val="single"/>
                </w:rPr>
                <w:t>Statue of Liberty National Monument, New York, NY</w:t>
              </w:r>
            </w:hyperlink>
          </w:p>
          <w:p w:rsidR="002819B5" w:rsidRDefault="00673682">
            <w:pPr>
              <w:widowControl w:val="0"/>
              <w:numPr>
                <w:ilvl w:val="0"/>
                <w:numId w:val="11"/>
              </w:numPr>
              <w:spacing w:line="240" w:lineRule="auto"/>
              <w:rPr>
                <w:rFonts w:ascii="Proxima Nova" w:eastAsia="Proxima Nova" w:hAnsi="Proxima Nova" w:cs="Proxima Nova"/>
                <w:color w:val="111111"/>
                <w:sz w:val="24"/>
                <w:szCs w:val="24"/>
                <w:highlight w:val="white"/>
              </w:rPr>
            </w:pPr>
            <w:r>
              <w:rPr>
                <w:rFonts w:ascii="Times New Roman" w:eastAsia="Times New Roman" w:hAnsi="Times New Roman" w:cs="Times New Roman"/>
                <w:b/>
                <w:color w:val="111111"/>
                <w:sz w:val="24"/>
                <w:szCs w:val="24"/>
                <w:highlight w:val="white"/>
              </w:rPr>
              <w:t>The Southeast:</w:t>
            </w:r>
            <w:r>
              <w:rPr>
                <w:rFonts w:ascii="Times New Roman" w:eastAsia="Times New Roman" w:hAnsi="Times New Roman" w:cs="Times New Roman"/>
                <w:color w:val="111111"/>
                <w:sz w:val="24"/>
                <w:szCs w:val="24"/>
                <w:highlight w:val="white"/>
              </w:rPr>
              <w:t xml:space="preserve"> West Virginia, Virginia, Kentucky, Tennessee, North Carolina, South Carolina, Georgia, Alabama, Mississippi, Arkansas, Louisiana, Florida</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Landforms: Appalachian Mountains, Atlantic Ocean, Gulf of Mexico, Mississippi River</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 xml:space="preserve">Arkansas:  </w:t>
            </w:r>
            <w:hyperlink r:id="rId17">
              <w:r>
                <w:rPr>
                  <w:rFonts w:ascii="Times New Roman" w:eastAsia="Times New Roman" w:hAnsi="Times New Roman" w:cs="Times New Roman"/>
                  <w:color w:val="1155CC"/>
                  <w:sz w:val="24"/>
                  <w:szCs w:val="24"/>
                  <w:highlight w:val="white"/>
                  <w:u w:val="single"/>
                </w:rPr>
                <w:t>Hot Springs National Park, Hot Springs, AR</w:t>
              </w:r>
            </w:hyperlink>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Florida National Parks and landforms:  Biscayne, Dry Tortugas, Everglades</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Kentucky National Park and landforms:  Mammoth Cave</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North Carolina National Park and landforms:  Great Smoky Mountains (N.C. and Tennessee)</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South Carolina National Park and landforms:  Congaree</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Tennessee National Park and landforms:  Great Smoky Mountains (N.C. and Tennessee)</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 xml:space="preserve">Virginia National Parks and landforms:  Shenandoah  </w:t>
            </w:r>
          </w:p>
          <w:p w:rsidR="002819B5" w:rsidRDefault="004B74DD">
            <w:pPr>
              <w:widowControl w:val="0"/>
              <w:numPr>
                <w:ilvl w:val="1"/>
                <w:numId w:val="11"/>
              </w:numPr>
              <w:spacing w:line="240" w:lineRule="auto"/>
              <w:rPr>
                <w:rFonts w:ascii="Times New Roman" w:eastAsia="Times New Roman" w:hAnsi="Times New Roman" w:cs="Times New Roman"/>
                <w:color w:val="111111"/>
                <w:sz w:val="24"/>
                <w:szCs w:val="24"/>
                <w:highlight w:val="white"/>
              </w:rPr>
            </w:pPr>
            <w:hyperlink r:id="rId18">
              <w:r w:rsidR="00673682">
                <w:rPr>
                  <w:rFonts w:ascii="Times New Roman" w:eastAsia="Times New Roman" w:hAnsi="Times New Roman" w:cs="Times New Roman"/>
                  <w:color w:val="1155CC"/>
                  <w:sz w:val="24"/>
                  <w:szCs w:val="24"/>
                  <w:highlight w:val="white"/>
                  <w:u w:val="single"/>
                </w:rPr>
                <w:t>National Mall and Memorial Parks, Washington, DC</w:t>
              </w:r>
            </w:hyperlink>
          </w:p>
          <w:p w:rsidR="002819B5" w:rsidRDefault="00673682">
            <w:pPr>
              <w:widowControl w:val="0"/>
              <w:numPr>
                <w:ilvl w:val="0"/>
                <w:numId w:val="11"/>
              </w:numPr>
              <w:spacing w:line="240" w:lineRule="auto"/>
              <w:rPr>
                <w:rFonts w:ascii="Proxima Nova" w:eastAsia="Proxima Nova" w:hAnsi="Proxima Nova" w:cs="Proxima Nova"/>
                <w:color w:val="111111"/>
                <w:sz w:val="24"/>
                <w:szCs w:val="24"/>
                <w:highlight w:val="white"/>
              </w:rPr>
            </w:pPr>
            <w:r>
              <w:rPr>
                <w:rFonts w:ascii="Times New Roman" w:eastAsia="Times New Roman" w:hAnsi="Times New Roman" w:cs="Times New Roman"/>
                <w:b/>
                <w:color w:val="111111"/>
                <w:sz w:val="24"/>
                <w:szCs w:val="24"/>
                <w:highlight w:val="white"/>
              </w:rPr>
              <w:t xml:space="preserve">The Midwest: </w:t>
            </w:r>
            <w:r>
              <w:rPr>
                <w:rFonts w:ascii="Times New Roman" w:eastAsia="Times New Roman" w:hAnsi="Times New Roman" w:cs="Times New Roman"/>
                <w:color w:val="111111"/>
                <w:sz w:val="24"/>
                <w:szCs w:val="24"/>
                <w:highlight w:val="white"/>
              </w:rPr>
              <w:t>Ohio, Indiana, Michigan, Illinois, Missouri, Wisconsin, Minnesota, Iowa, Kansas, Nebraska, South Dakota, North Dakota</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Landforms:  Great Lakes, Great Plains, Mississippi River, borders Canada to the north</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Michigan National Park:  Isle Royale</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Minnesota National Park:  Voyageurs</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North Dakota National Park and landforms:  Theodore Roosevelt</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Ohio National Park and landforms:  Cuyahoga Valley</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South Dakota National Park and landforms:  Badlands, Wind Cave, Mount Rushmore</w:t>
            </w:r>
          </w:p>
          <w:p w:rsidR="002819B5" w:rsidRDefault="00673682">
            <w:pPr>
              <w:widowControl w:val="0"/>
              <w:numPr>
                <w:ilvl w:val="0"/>
                <w:numId w:val="11"/>
              </w:numPr>
              <w:spacing w:line="240" w:lineRule="auto"/>
              <w:rPr>
                <w:rFonts w:ascii="Proxima Nova" w:eastAsia="Proxima Nova" w:hAnsi="Proxima Nova" w:cs="Proxima Nova"/>
                <w:color w:val="111111"/>
                <w:sz w:val="24"/>
                <w:szCs w:val="24"/>
                <w:highlight w:val="white"/>
              </w:rPr>
            </w:pPr>
            <w:r>
              <w:rPr>
                <w:rFonts w:ascii="Times New Roman" w:eastAsia="Times New Roman" w:hAnsi="Times New Roman" w:cs="Times New Roman"/>
                <w:b/>
                <w:color w:val="222222"/>
                <w:sz w:val="24"/>
                <w:szCs w:val="24"/>
                <w:highlight w:val="white"/>
              </w:rPr>
              <w:t xml:space="preserve">The Southwest: </w:t>
            </w:r>
            <w:r>
              <w:rPr>
                <w:rFonts w:ascii="Times New Roman" w:eastAsia="Times New Roman" w:hAnsi="Times New Roman" w:cs="Times New Roman"/>
                <w:color w:val="222222"/>
                <w:sz w:val="24"/>
                <w:szCs w:val="24"/>
                <w:highlight w:val="white"/>
              </w:rPr>
              <w:t>Texas, Oklahoma, New Mexico, Arizona</w:t>
            </w:r>
          </w:p>
          <w:p w:rsidR="002819B5" w:rsidRDefault="00673682">
            <w:pPr>
              <w:widowControl w:val="0"/>
              <w:numPr>
                <w:ilvl w:val="1"/>
                <w:numId w:val="11"/>
              </w:numPr>
              <w:spacing w:line="240" w:lineRule="auto"/>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Landforms: Rocky Mountains, Colorado River, Grand Canyon, Gulf of Mexico, borders Mexico to the south</w:t>
            </w:r>
          </w:p>
          <w:p w:rsidR="002819B5" w:rsidRDefault="00673682">
            <w:pPr>
              <w:widowControl w:val="0"/>
              <w:numPr>
                <w:ilvl w:val="1"/>
                <w:numId w:val="11"/>
              </w:numPr>
              <w:spacing w:line="240" w:lineRule="auto"/>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Arizona National Parks:  Grand Canyon, Petrified Forest, Saguaro</w:t>
            </w:r>
          </w:p>
          <w:p w:rsidR="002819B5" w:rsidRDefault="00673682">
            <w:pPr>
              <w:widowControl w:val="0"/>
              <w:numPr>
                <w:ilvl w:val="1"/>
                <w:numId w:val="11"/>
              </w:numPr>
              <w:spacing w:line="240" w:lineRule="auto"/>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Texas National Parks and landforms:  Big Bend, Guadalupe Mountains</w:t>
            </w:r>
          </w:p>
          <w:p w:rsidR="002819B5" w:rsidRDefault="00673682">
            <w:pPr>
              <w:widowControl w:val="0"/>
              <w:numPr>
                <w:ilvl w:val="0"/>
                <w:numId w:val="11"/>
              </w:numPr>
              <w:spacing w:line="240" w:lineRule="auto"/>
              <w:rPr>
                <w:rFonts w:ascii="Proxima Nova" w:eastAsia="Proxima Nova" w:hAnsi="Proxima Nova" w:cs="Proxima Nova"/>
                <w:color w:val="111111"/>
                <w:sz w:val="24"/>
                <w:szCs w:val="24"/>
                <w:highlight w:val="white"/>
              </w:rPr>
            </w:pPr>
            <w:r>
              <w:rPr>
                <w:rFonts w:ascii="Times New Roman" w:eastAsia="Times New Roman" w:hAnsi="Times New Roman" w:cs="Times New Roman"/>
                <w:b/>
                <w:color w:val="111111"/>
                <w:sz w:val="24"/>
                <w:szCs w:val="24"/>
                <w:highlight w:val="white"/>
              </w:rPr>
              <w:t xml:space="preserve">The West: </w:t>
            </w:r>
            <w:r>
              <w:rPr>
                <w:rFonts w:ascii="Times New Roman" w:eastAsia="Times New Roman" w:hAnsi="Times New Roman" w:cs="Times New Roman"/>
                <w:color w:val="111111"/>
                <w:sz w:val="24"/>
                <w:szCs w:val="24"/>
                <w:highlight w:val="white"/>
              </w:rPr>
              <w:t>Colorado, Wyoming, Montana, Idaho, Washington, Oregon, Utah, Nevada, California, Alaska, and Hawaii</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Landforms: Rocky Mountains, Sierra Nevada Mountains, Mojave Desert, Pacific Ocean, borders Canada to the North and Mexico to the south</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 xml:space="preserve">Idaho, Montana, and Wyoming:  </w:t>
            </w:r>
            <w:hyperlink r:id="rId19">
              <w:r>
                <w:rPr>
                  <w:rFonts w:ascii="Times New Roman" w:eastAsia="Times New Roman" w:hAnsi="Times New Roman" w:cs="Times New Roman"/>
                  <w:color w:val="1155CC"/>
                  <w:sz w:val="24"/>
                  <w:szCs w:val="24"/>
                  <w:u w:val="single"/>
                </w:rPr>
                <w:t>Yellowstone National Park virtual tour</w:t>
              </w:r>
            </w:hyperlink>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Alaska National Parks and landforms:  Denali, Gates of the Arctic, Glacier Bay, Katmai, Kenai Fjords, Kobuk Valley, Lake Clark, Wrangell St. Elias</w:t>
            </w:r>
          </w:p>
          <w:p w:rsidR="002819B5" w:rsidRDefault="004B74DD">
            <w:pPr>
              <w:widowControl w:val="0"/>
              <w:numPr>
                <w:ilvl w:val="1"/>
                <w:numId w:val="11"/>
              </w:numPr>
              <w:spacing w:line="240" w:lineRule="auto"/>
              <w:rPr>
                <w:rFonts w:ascii="Times New Roman" w:eastAsia="Times New Roman" w:hAnsi="Times New Roman" w:cs="Times New Roman"/>
                <w:color w:val="111111"/>
                <w:sz w:val="24"/>
                <w:szCs w:val="24"/>
                <w:highlight w:val="white"/>
              </w:rPr>
            </w:pPr>
            <w:hyperlink r:id="rId20">
              <w:r w:rsidR="00673682">
                <w:rPr>
                  <w:rFonts w:ascii="Times New Roman" w:eastAsia="Times New Roman" w:hAnsi="Times New Roman" w:cs="Times New Roman"/>
                  <w:color w:val="1155CC"/>
                  <w:sz w:val="24"/>
                  <w:szCs w:val="24"/>
                  <w:highlight w:val="white"/>
                  <w:u w:val="single"/>
                </w:rPr>
                <w:t>Katmai National Park and Reserve, King Salmon, AK</w:t>
              </w:r>
            </w:hyperlink>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 xml:space="preserve">California National Parks and landforms: Channel Islands, Death Valley, Joshua Tree, Kings Canyon, Lassen Volcanic, Redwood, Sequoia, Yosemite </w:t>
            </w:r>
          </w:p>
          <w:p w:rsidR="002819B5" w:rsidRDefault="004B74DD">
            <w:pPr>
              <w:widowControl w:val="0"/>
              <w:numPr>
                <w:ilvl w:val="1"/>
                <w:numId w:val="11"/>
              </w:numPr>
              <w:spacing w:line="240" w:lineRule="auto"/>
              <w:rPr>
                <w:rFonts w:ascii="Times New Roman" w:eastAsia="Times New Roman" w:hAnsi="Times New Roman" w:cs="Times New Roman"/>
                <w:color w:val="111111"/>
                <w:sz w:val="24"/>
                <w:szCs w:val="24"/>
                <w:highlight w:val="white"/>
              </w:rPr>
            </w:pPr>
            <w:hyperlink r:id="rId21">
              <w:r w:rsidR="00673682">
                <w:rPr>
                  <w:rFonts w:ascii="Times New Roman" w:eastAsia="Times New Roman" w:hAnsi="Times New Roman" w:cs="Times New Roman"/>
                  <w:color w:val="1155CC"/>
                  <w:sz w:val="24"/>
                  <w:szCs w:val="24"/>
                  <w:highlight w:val="white"/>
                  <w:u w:val="single"/>
                </w:rPr>
                <w:t>Channel Islands National Park, Ventura, CA</w:t>
              </w:r>
            </w:hyperlink>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Colorado:  Black Canyon of the Gunnison, Great Sand Dunes, Mesa Verde, Rocky Mountain</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Hawaii National Parks and landforms:  Haleakala, Hawaii Volcanoes</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 xml:space="preserve">Idaho:  </w:t>
            </w:r>
            <w:hyperlink r:id="rId22">
              <w:r>
                <w:rPr>
                  <w:rFonts w:ascii="Times New Roman" w:eastAsia="Times New Roman" w:hAnsi="Times New Roman" w:cs="Times New Roman"/>
                  <w:color w:val="1155CC"/>
                  <w:sz w:val="24"/>
                  <w:szCs w:val="24"/>
                  <w:u w:val="single"/>
                </w:rPr>
                <w:t>Yellowstone National Park virtual tour</w:t>
              </w:r>
            </w:hyperlink>
            <w:r>
              <w:rPr>
                <w:rFonts w:ascii="Times New Roman" w:eastAsia="Times New Roman" w:hAnsi="Times New Roman" w:cs="Times New Roman"/>
                <w:color w:val="111111"/>
                <w:sz w:val="24"/>
                <w:szCs w:val="24"/>
                <w:highlight w:val="white"/>
              </w:rPr>
              <w:t xml:space="preserve"> (Idaho, Montana, and Wyoming)</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Montana National Park and landforms:  Glacier, Yellowstone (Idaho, Montana, and Wyoming)</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Nevada National Park and landforms:  Great Basin</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New Mexico National Park and landforms:  Carlsbad Caverns</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 xml:space="preserve">Oregon National Park and landforms:  </w:t>
            </w:r>
            <w:hyperlink r:id="rId23">
              <w:r>
                <w:rPr>
                  <w:rFonts w:ascii="Times New Roman" w:eastAsia="Times New Roman" w:hAnsi="Times New Roman" w:cs="Times New Roman"/>
                  <w:color w:val="1155CC"/>
                  <w:sz w:val="24"/>
                  <w:szCs w:val="24"/>
                  <w:highlight w:val="white"/>
                  <w:u w:val="single"/>
                </w:rPr>
                <w:t>Crater Lake National Park, Crater Lake, OR</w:t>
              </w:r>
            </w:hyperlink>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Utah National Parks and landforms:  Arches, Bryce Canyon, Capitol Reef, Canyonlands, Zion</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Washington National Parks and landforms:  Mount Rainier, North Cascades, Olympic</w:t>
            </w:r>
          </w:p>
          <w:p w:rsidR="002819B5" w:rsidRDefault="00673682">
            <w:pPr>
              <w:widowControl w:val="0"/>
              <w:numPr>
                <w:ilvl w:val="1"/>
                <w:numId w:val="11"/>
              </w:numPr>
              <w:spacing w:line="240" w:lineRule="auto"/>
              <w:rPr>
                <w:rFonts w:ascii="Times New Roman" w:eastAsia="Times New Roman" w:hAnsi="Times New Roman" w:cs="Times New Roman"/>
                <w:color w:val="111111"/>
                <w:sz w:val="24"/>
                <w:szCs w:val="24"/>
                <w:highlight w:val="white"/>
              </w:rPr>
            </w:pPr>
            <w:r>
              <w:rPr>
                <w:rFonts w:ascii="Times New Roman" w:eastAsia="Times New Roman" w:hAnsi="Times New Roman" w:cs="Times New Roman"/>
                <w:color w:val="111111"/>
                <w:sz w:val="24"/>
                <w:szCs w:val="24"/>
                <w:highlight w:val="white"/>
              </w:rPr>
              <w:t xml:space="preserve">Wyoming National Parks and landforms:  Grand Teton, </w:t>
            </w:r>
            <w:hyperlink r:id="rId24">
              <w:r>
                <w:rPr>
                  <w:rFonts w:ascii="Times New Roman" w:eastAsia="Times New Roman" w:hAnsi="Times New Roman" w:cs="Times New Roman"/>
                  <w:color w:val="1155CC"/>
                  <w:sz w:val="24"/>
                  <w:szCs w:val="24"/>
                  <w:highlight w:val="white"/>
                  <w:u w:val="single"/>
                </w:rPr>
                <w:t>Yellowstone National Park, Yellowstone, WY</w:t>
              </w:r>
            </w:hyperlink>
            <w:r>
              <w:rPr>
                <w:rFonts w:ascii="Times New Roman" w:eastAsia="Times New Roman" w:hAnsi="Times New Roman" w:cs="Times New Roman"/>
                <w:color w:val="111111"/>
                <w:sz w:val="24"/>
                <w:szCs w:val="24"/>
                <w:highlight w:val="white"/>
              </w:rPr>
              <w:t xml:space="preserve"> (Idaho, Montana, and Wyoming)</w:t>
            </w:r>
          </w:p>
          <w:p w:rsidR="002819B5" w:rsidRDefault="00673682">
            <w:pPr>
              <w:widowControl w:val="0"/>
              <w:numPr>
                <w:ilvl w:val="0"/>
                <w:numId w:val="11"/>
              </w:numPr>
              <w:spacing w:line="240" w:lineRule="auto"/>
              <w:rPr>
                <w:rFonts w:ascii="Proxima Nova" w:eastAsia="Proxima Nova" w:hAnsi="Proxima Nova" w:cs="Proxima Nova"/>
                <w:color w:val="111111"/>
                <w:sz w:val="24"/>
                <w:szCs w:val="24"/>
                <w:highlight w:val="white"/>
              </w:rPr>
            </w:pPr>
            <w:r>
              <w:rPr>
                <w:rFonts w:ascii="Times New Roman" w:eastAsia="Times New Roman" w:hAnsi="Times New Roman" w:cs="Times New Roman"/>
                <w:b/>
                <w:color w:val="111111"/>
                <w:sz w:val="24"/>
                <w:szCs w:val="24"/>
                <w:highlight w:val="white"/>
              </w:rPr>
              <w:t>U.S. Territories:</w:t>
            </w:r>
            <w:r>
              <w:rPr>
                <w:rFonts w:ascii="Times New Roman" w:eastAsia="Times New Roman" w:hAnsi="Times New Roman" w:cs="Times New Roman"/>
                <w:color w:val="111111"/>
                <w:sz w:val="24"/>
                <w:szCs w:val="24"/>
                <w:highlight w:val="white"/>
              </w:rPr>
              <w:t xml:space="preserve"> </w:t>
            </w:r>
            <w:r>
              <w:rPr>
                <w:rFonts w:ascii="Times New Roman" w:eastAsia="Times New Roman" w:hAnsi="Times New Roman" w:cs="Times New Roman"/>
                <w:sz w:val="24"/>
                <w:szCs w:val="24"/>
                <w:highlight w:val="white"/>
              </w:rPr>
              <w:t>Puerto Rico, U.S. Virgin Islands, Guam, American Samoa, Northern Mariana Islands</w:t>
            </w:r>
          </w:p>
          <w:p w:rsidR="002819B5" w:rsidRDefault="00673682">
            <w:pPr>
              <w:widowControl w:val="0"/>
              <w:numPr>
                <w:ilvl w:val="1"/>
                <w:numId w:val="11"/>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Landforms:  Islands</w:t>
            </w:r>
          </w:p>
          <w:p w:rsidR="002819B5" w:rsidRDefault="00673682">
            <w:pPr>
              <w:widowControl w:val="0"/>
              <w:numPr>
                <w:ilvl w:val="1"/>
                <w:numId w:val="11"/>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American Samoa National Park</w:t>
            </w:r>
          </w:p>
          <w:p w:rsidR="002819B5" w:rsidRDefault="004B74DD">
            <w:pPr>
              <w:widowControl w:val="0"/>
              <w:numPr>
                <w:ilvl w:val="1"/>
                <w:numId w:val="11"/>
              </w:numPr>
              <w:spacing w:line="240" w:lineRule="auto"/>
              <w:rPr>
                <w:rFonts w:ascii="Times New Roman" w:eastAsia="Times New Roman" w:hAnsi="Times New Roman" w:cs="Times New Roman"/>
                <w:sz w:val="24"/>
                <w:szCs w:val="24"/>
                <w:highlight w:val="white"/>
              </w:rPr>
            </w:pPr>
            <w:hyperlink r:id="rId25">
              <w:r w:rsidR="00673682">
                <w:rPr>
                  <w:rFonts w:ascii="Times New Roman" w:eastAsia="Times New Roman" w:hAnsi="Times New Roman" w:cs="Times New Roman"/>
                  <w:color w:val="1155CC"/>
                  <w:sz w:val="24"/>
                  <w:szCs w:val="24"/>
                  <w:highlight w:val="white"/>
                  <w:u w:val="single"/>
                </w:rPr>
                <w:t>Virgin Islands National Park, Cruz Bay St. John, VI</w:t>
              </w:r>
            </w:hyperlink>
          </w:p>
          <w:p w:rsidR="002819B5" w:rsidRDefault="002819B5">
            <w:pPr>
              <w:widowControl w:val="0"/>
              <w:spacing w:line="240" w:lineRule="auto"/>
              <w:rPr>
                <w:rFonts w:ascii="Times New Roman" w:eastAsia="Times New Roman" w:hAnsi="Times New Roman" w:cs="Times New Roman"/>
                <w:color w:val="111111"/>
                <w:sz w:val="24"/>
                <w:szCs w:val="24"/>
                <w:highlight w:val="white"/>
              </w:rPr>
            </w:pPr>
          </w:p>
          <w:p w:rsidR="002819B5" w:rsidRDefault="0067368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Books and Materials:</w:t>
            </w:r>
          </w:p>
          <w:p w:rsidR="002819B5" w:rsidRDefault="00673682">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Children’s literature picture books and possibly chapter books (</w:t>
            </w:r>
            <w:r>
              <w:rPr>
                <w:rFonts w:ascii="Times New Roman" w:eastAsia="Times New Roman" w:hAnsi="Times New Roman" w:cs="Times New Roman"/>
                <w:i/>
                <w:sz w:val="24"/>
                <w:szCs w:val="24"/>
              </w:rPr>
              <w:t>Magic Tree House</w:t>
            </w:r>
            <w:r>
              <w:rPr>
                <w:rFonts w:ascii="Times New Roman" w:eastAsia="Times New Roman" w:hAnsi="Times New Roman" w:cs="Times New Roman"/>
                <w:sz w:val="24"/>
                <w:szCs w:val="24"/>
              </w:rPr>
              <w:t xml:space="preserve"> or </w:t>
            </w:r>
            <w:r>
              <w:rPr>
                <w:rFonts w:ascii="Times New Roman" w:eastAsia="Times New Roman" w:hAnsi="Times New Roman" w:cs="Times New Roman"/>
                <w:i/>
                <w:sz w:val="24"/>
                <w:szCs w:val="24"/>
              </w:rPr>
              <w:t>I Survived</w:t>
            </w:r>
            <w:r>
              <w:rPr>
                <w:rFonts w:ascii="Times New Roman" w:eastAsia="Times New Roman" w:hAnsi="Times New Roman" w:cs="Times New Roman"/>
                <w:sz w:val="24"/>
                <w:szCs w:val="24"/>
              </w:rPr>
              <w:t xml:space="preserve"> series) based around the landforms</w:t>
            </w:r>
          </w:p>
          <w:p w:rsidR="002819B5" w:rsidRDefault="00673682">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True Books series by Dana Meachen Rau:</w:t>
            </w:r>
          </w:p>
          <w:p w:rsidR="002819B5" w:rsidRDefault="00673682">
            <w:pPr>
              <w:widowControl w:val="0"/>
              <w:numPr>
                <w:ilvl w:val="1"/>
                <w:numId w:val="1"/>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Midwest</w:t>
            </w:r>
          </w:p>
          <w:p w:rsidR="002819B5" w:rsidRDefault="00673682">
            <w:pPr>
              <w:widowControl w:val="0"/>
              <w:numPr>
                <w:ilvl w:val="1"/>
                <w:numId w:val="1"/>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Northeast</w:t>
            </w:r>
          </w:p>
          <w:p w:rsidR="002819B5" w:rsidRDefault="00673682">
            <w:pPr>
              <w:widowControl w:val="0"/>
              <w:numPr>
                <w:ilvl w:val="1"/>
                <w:numId w:val="1"/>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Southeast</w:t>
            </w:r>
          </w:p>
          <w:p w:rsidR="002819B5" w:rsidRDefault="00673682">
            <w:pPr>
              <w:widowControl w:val="0"/>
              <w:numPr>
                <w:ilvl w:val="1"/>
                <w:numId w:val="1"/>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Southwest</w:t>
            </w:r>
          </w:p>
          <w:p w:rsidR="002819B5" w:rsidRDefault="00673682">
            <w:pPr>
              <w:widowControl w:val="0"/>
              <w:numPr>
                <w:ilvl w:val="1"/>
                <w:numId w:val="1"/>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U.S. Landforms</w:t>
            </w:r>
          </w:p>
          <w:p w:rsidR="002819B5" w:rsidRDefault="00673682">
            <w:pPr>
              <w:widowControl w:val="0"/>
              <w:numPr>
                <w:ilvl w:val="1"/>
                <w:numId w:val="1"/>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West</w:t>
            </w:r>
          </w:p>
          <w:p w:rsidR="002819B5" w:rsidRDefault="00673682">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Travels With Charlie</w:t>
            </w:r>
            <w:r>
              <w:rPr>
                <w:rFonts w:ascii="Times New Roman" w:eastAsia="Times New Roman" w:hAnsi="Times New Roman" w:cs="Times New Roman"/>
                <w:sz w:val="24"/>
                <w:szCs w:val="24"/>
              </w:rPr>
              <w:t xml:space="preserve"> series by Miles Backer</w:t>
            </w:r>
          </w:p>
          <w:p w:rsidR="002819B5" w:rsidRDefault="00673682">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Across the Midwest</w:t>
            </w:r>
          </w:p>
          <w:p w:rsidR="002819B5" w:rsidRDefault="00673682">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Way out West</w:t>
            </w:r>
          </w:p>
          <w:p w:rsidR="002819B5" w:rsidRDefault="00673682">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Down South</w:t>
            </w:r>
          </w:p>
          <w:p w:rsidR="002819B5" w:rsidRDefault="00673682">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Travelin’ the Northeast</w:t>
            </w:r>
          </w:p>
          <w:p w:rsidR="002819B5" w:rsidRDefault="00673682">
            <w:pPr>
              <w:widowControl w:val="0"/>
              <w:numPr>
                <w:ilvl w:val="0"/>
                <w:numId w:val="1"/>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National Geographic Kids United States Atlas</w:t>
            </w:r>
          </w:p>
          <w:p w:rsidR="002819B5" w:rsidRDefault="00673682">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by National Geographic</w:t>
            </w:r>
          </w:p>
          <w:p w:rsidR="002819B5" w:rsidRDefault="00673682">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O, Say Can You See? America’s Symbols, Landmarks, and Important Words</w:t>
            </w:r>
            <w:r>
              <w:rPr>
                <w:rFonts w:ascii="Times New Roman" w:eastAsia="Times New Roman" w:hAnsi="Times New Roman" w:cs="Times New Roman"/>
                <w:sz w:val="24"/>
                <w:szCs w:val="24"/>
              </w:rPr>
              <w:t xml:space="preserve"> by Sheila Keenan</w:t>
            </w:r>
          </w:p>
          <w:p w:rsidR="002819B5" w:rsidRDefault="002819B5">
            <w:pPr>
              <w:widowControl w:val="0"/>
              <w:spacing w:line="240" w:lineRule="auto"/>
              <w:rPr>
                <w:rFonts w:ascii="Times New Roman" w:eastAsia="Times New Roman" w:hAnsi="Times New Roman" w:cs="Times New Roman"/>
                <w:sz w:val="24"/>
                <w:szCs w:val="24"/>
              </w:rPr>
            </w:pP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Websites:</w:t>
            </w:r>
          </w:p>
          <w:p w:rsidR="002819B5" w:rsidRDefault="004B74DD">
            <w:pPr>
              <w:widowControl w:val="0"/>
              <w:numPr>
                <w:ilvl w:val="0"/>
                <w:numId w:val="8"/>
              </w:numPr>
              <w:spacing w:line="240" w:lineRule="auto"/>
              <w:rPr>
                <w:rFonts w:ascii="Times New Roman" w:eastAsia="Times New Roman" w:hAnsi="Times New Roman" w:cs="Times New Roman"/>
                <w:color w:val="4F4F4F"/>
                <w:sz w:val="24"/>
                <w:szCs w:val="24"/>
              </w:rPr>
            </w:pPr>
            <w:hyperlink r:id="rId26">
              <w:r w:rsidR="00673682">
                <w:rPr>
                  <w:rFonts w:ascii="Times New Roman" w:eastAsia="Times New Roman" w:hAnsi="Times New Roman" w:cs="Times New Roman"/>
                  <w:color w:val="1155CC"/>
                  <w:sz w:val="24"/>
                  <w:szCs w:val="24"/>
                  <w:u w:val="single"/>
                </w:rPr>
                <w:t>U.S. Geography regions map and information</w:t>
              </w:r>
            </w:hyperlink>
            <w:r w:rsidR="00673682">
              <w:rPr>
                <w:rFonts w:ascii="Times New Roman" w:eastAsia="Times New Roman" w:hAnsi="Times New Roman" w:cs="Times New Roman"/>
                <w:sz w:val="24"/>
                <w:szCs w:val="24"/>
              </w:rPr>
              <w:t xml:space="preserve"> with links to </w:t>
            </w:r>
            <w:hyperlink r:id="rId27">
              <w:r w:rsidR="00673682">
                <w:rPr>
                  <w:rFonts w:ascii="Times New Roman" w:eastAsia="Times New Roman" w:hAnsi="Times New Roman" w:cs="Times New Roman"/>
                  <w:color w:val="1155CC"/>
                  <w:sz w:val="24"/>
                  <w:szCs w:val="24"/>
                  <w:u w:val="single"/>
                </w:rPr>
                <w:t>rivers</w:t>
              </w:r>
            </w:hyperlink>
            <w:r w:rsidR="00673682">
              <w:rPr>
                <w:rFonts w:ascii="Times New Roman" w:eastAsia="Times New Roman" w:hAnsi="Times New Roman" w:cs="Times New Roman"/>
                <w:sz w:val="24"/>
                <w:szCs w:val="24"/>
              </w:rPr>
              <w:t xml:space="preserve">, </w:t>
            </w:r>
            <w:hyperlink r:id="rId28">
              <w:r w:rsidR="00673682">
                <w:rPr>
                  <w:rFonts w:ascii="Times New Roman" w:eastAsia="Times New Roman" w:hAnsi="Times New Roman" w:cs="Times New Roman"/>
                  <w:color w:val="1155CC"/>
                  <w:sz w:val="24"/>
                  <w:szCs w:val="24"/>
                  <w:u w:val="single"/>
                </w:rPr>
                <w:t>lakes</w:t>
              </w:r>
            </w:hyperlink>
            <w:r w:rsidR="00673682">
              <w:rPr>
                <w:rFonts w:ascii="Times New Roman" w:eastAsia="Times New Roman" w:hAnsi="Times New Roman" w:cs="Times New Roman"/>
                <w:sz w:val="24"/>
                <w:szCs w:val="24"/>
              </w:rPr>
              <w:t xml:space="preserve">, </w:t>
            </w:r>
            <w:hyperlink r:id="rId29">
              <w:r w:rsidR="00673682">
                <w:rPr>
                  <w:rFonts w:ascii="Times New Roman" w:eastAsia="Times New Roman" w:hAnsi="Times New Roman" w:cs="Times New Roman"/>
                  <w:color w:val="1155CC"/>
                  <w:sz w:val="24"/>
                  <w:szCs w:val="24"/>
                  <w:u w:val="single"/>
                </w:rPr>
                <w:t>mountain ranges</w:t>
              </w:r>
            </w:hyperlink>
            <w:r w:rsidR="00673682">
              <w:rPr>
                <w:rFonts w:ascii="Times New Roman" w:eastAsia="Times New Roman" w:hAnsi="Times New Roman" w:cs="Times New Roman"/>
                <w:sz w:val="24"/>
                <w:szCs w:val="24"/>
              </w:rPr>
              <w:t xml:space="preserve">, and </w:t>
            </w:r>
            <w:hyperlink r:id="rId30">
              <w:r w:rsidR="00673682">
                <w:rPr>
                  <w:rFonts w:ascii="Times New Roman" w:eastAsia="Times New Roman" w:hAnsi="Times New Roman" w:cs="Times New Roman"/>
                  <w:color w:val="1155CC"/>
                  <w:sz w:val="24"/>
                  <w:szCs w:val="24"/>
                  <w:u w:val="single"/>
                </w:rPr>
                <w:t>deserts</w:t>
              </w:r>
            </w:hyperlink>
          </w:p>
          <w:p w:rsidR="002819B5" w:rsidRDefault="004B74DD">
            <w:pPr>
              <w:widowControl w:val="0"/>
              <w:numPr>
                <w:ilvl w:val="0"/>
                <w:numId w:val="8"/>
              </w:numPr>
              <w:spacing w:line="240" w:lineRule="auto"/>
              <w:rPr>
                <w:rFonts w:ascii="Times New Roman" w:eastAsia="Times New Roman" w:hAnsi="Times New Roman" w:cs="Times New Roman"/>
                <w:sz w:val="24"/>
                <w:szCs w:val="24"/>
              </w:rPr>
            </w:pPr>
            <w:hyperlink r:id="rId31">
              <w:r w:rsidR="00673682">
                <w:rPr>
                  <w:rFonts w:ascii="Times New Roman" w:eastAsia="Times New Roman" w:hAnsi="Times New Roman" w:cs="Times New Roman"/>
                  <w:color w:val="1155CC"/>
                  <w:sz w:val="24"/>
                  <w:szCs w:val="24"/>
                  <w:u w:val="single"/>
                </w:rPr>
                <w:t>National Geographic Kids U.S. States</w:t>
              </w:r>
            </w:hyperlink>
            <w:r w:rsidR="00673682">
              <w:rPr>
                <w:rFonts w:ascii="Times New Roman" w:eastAsia="Times New Roman" w:hAnsi="Times New Roman" w:cs="Times New Roman"/>
                <w:sz w:val="24"/>
                <w:szCs w:val="24"/>
              </w:rPr>
              <w:t xml:space="preserve">  This site provides information, including landforms, of each state in the country and Washington, D.C.</w:t>
            </w:r>
          </w:p>
          <w:p w:rsidR="002819B5" w:rsidRDefault="00673682">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National Park Service websites:</w:t>
            </w:r>
          </w:p>
          <w:p w:rsidR="002819B5" w:rsidRDefault="004B74DD">
            <w:pPr>
              <w:widowControl w:val="0"/>
              <w:numPr>
                <w:ilvl w:val="1"/>
                <w:numId w:val="8"/>
              </w:numPr>
              <w:spacing w:line="240" w:lineRule="auto"/>
              <w:rPr>
                <w:rFonts w:ascii="Times New Roman" w:eastAsia="Times New Roman" w:hAnsi="Times New Roman" w:cs="Times New Roman"/>
                <w:sz w:val="24"/>
                <w:szCs w:val="24"/>
              </w:rPr>
            </w:pPr>
            <w:hyperlink r:id="rId32">
              <w:r w:rsidR="00673682">
                <w:rPr>
                  <w:rFonts w:ascii="Times New Roman" w:eastAsia="Times New Roman" w:hAnsi="Times New Roman" w:cs="Times New Roman"/>
                  <w:color w:val="1155CC"/>
                  <w:sz w:val="24"/>
                  <w:szCs w:val="24"/>
                  <w:u w:val="single"/>
                </w:rPr>
                <w:t>National Park Service (all, including National Memorials, National Monuments, National Preserves, National Military Parks, etc.)</w:t>
              </w:r>
            </w:hyperlink>
          </w:p>
          <w:p w:rsidR="002819B5" w:rsidRDefault="004B74DD">
            <w:pPr>
              <w:widowControl w:val="0"/>
              <w:numPr>
                <w:ilvl w:val="1"/>
                <w:numId w:val="8"/>
              </w:numPr>
              <w:spacing w:line="240" w:lineRule="auto"/>
              <w:rPr>
                <w:rFonts w:ascii="Times New Roman" w:eastAsia="Times New Roman" w:hAnsi="Times New Roman" w:cs="Times New Roman"/>
                <w:sz w:val="24"/>
                <w:szCs w:val="24"/>
              </w:rPr>
            </w:pPr>
            <w:hyperlink r:id="rId33">
              <w:r w:rsidR="00673682">
                <w:rPr>
                  <w:rFonts w:ascii="Times New Roman" w:eastAsia="Times New Roman" w:hAnsi="Times New Roman" w:cs="Times New Roman"/>
                  <w:color w:val="1155CC"/>
                  <w:sz w:val="24"/>
                  <w:szCs w:val="24"/>
                  <w:u w:val="single"/>
                </w:rPr>
                <w:t>National Park tours (all)</w:t>
              </w:r>
            </w:hyperlink>
            <w:r w:rsidR="00673682">
              <w:rPr>
                <w:rFonts w:ascii="Times New Roman" w:eastAsia="Times New Roman" w:hAnsi="Times New Roman" w:cs="Times New Roman"/>
                <w:sz w:val="24"/>
                <w:szCs w:val="24"/>
              </w:rPr>
              <w:t xml:space="preserve"> </w:t>
            </w:r>
          </w:p>
          <w:p w:rsidR="002819B5" w:rsidRDefault="004B74DD">
            <w:pPr>
              <w:widowControl w:val="0"/>
              <w:numPr>
                <w:ilvl w:val="1"/>
                <w:numId w:val="8"/>
              </w:numPr>
              <w:spacing w:line="240" w:lineRule="auto"/>
              <w:rPr>
                <w:rFonts w:ascii="Times New Roman" w:eastAsia="Times New Roman" w:hAnsi="Times New Roman" w:cs="Times New Roman"/>
                <w:sz w:val="24"/>
                <w:szCs w:val="24"/>
              </w:rPr>
            </w:pPr>
            <w:hyperlink r:id="rId34">
              <w:r w:rsidR="00673682">
                <w:rPr>
                  <w:rFonts w:ascii="Times New Roman" w:eastAsia="Times New Roman" w:hAnsi="Times New Roman" w:cs="Times New Roman"/>
                  <w:color w:val="1155CC"/>
                  <w:sz w:val="24"/>
                  <w:szCs w:val="24"/>
                  <w:u w:val="single"/>
                </w:rPr>
                <w:t>Virtually tour National Parks (some) using live webcams, etc.</w:t>
              </w:r>
            </w:hyperlink>
          </w:p>
          <w:p w:rsidR="002819B5" w:rsidRDefault="004B74DD">
            <w:pPr>
              <w:widowControl w:val="0"/>
              <w:numPr>
                <w:ilvl w:val="0"/>
                <w:numId w:val="8"/>
              </w:numPr>
              <w:spacing w:line="240" w:lineRule="auto"/>
              <w:rPr>
                <w:rFonts w:ascii="Times New Roman" w:eastAsia="Times New Roman" w:hAnsi="Times New Roman" w:cs="Times New Roman"/>
                <w:sz w:val="24"/>
                <w:szCs w:val="24"/>
              </w:rPr>
            </w:pPr>
            <w:hyperlink r:id="rId35">
              <w:r w:rsidR="00673682">
                <w:rPr>
                  <w:rFonts w:ascii="Times New Roman" w:eastAsia="Times New Roman" w:hAnsi="Times New Roman" w:cs="Times New Roman"/>
                  <w:color w:val="1155CC"/>
                  <w:sz w:val="24"/>
                  <w:szCs w:val="24"/>
                  <w:u w:val="single"/>
                </w:rPr>
                <w:t>National Park Service Kids in Parks Online Activity Guides</w:t>
              </w:r>
            </w:hyperlink>
            <w:r w:rsidR="00673682">
              <w:rPr>
                <w:rFonts w:ascii="Times New Roman" w:eastAsia="Times New Roman" w:hAnsi="Times New Roman" w:cs="Times New Roman"/>
                <w:color w:val="4F4F4F"/>
                <w:sz w:val="24"/>
                <w:szCs w:val="24"/>
              </w:rPr>
              <w:t xml:space="preserve"> is an amazing resource, but one could easily get lost in the searching; the teacher may want to bookmark and assign specific pages the children should use to conduct their research to make the time spent perusing the website efficient. </w:t>
            </w:r>
          </w:p>
          <w:p w:rsidR="002819B5" w:rsidRDefault="004B74DD">
            <w:pPr>
              <w:widowControl w:val="0"/>
              <w:numPr>
                <w:ilvl w:val="0"/>
                <w:numId w:val="8"/>
              </w:numPr>
              <w:spacing w:line="240" w:lineRule="auto"/>
              <w:rPr>
                <w:rFonts w:ascii="Times New Roman" w:eastAsia="Times New Roman" w:hAnsi="Times New Roman" w:cs="Times New Roman"/>
                <w:sz w:val="24"/>
                <w:szCs w:val="24"/>
              </w:rPr>
            </w:pPr>
            <w:hyperlink r:id="rId36">
              <w:r w:rsidR="00673682">
                <w:rPr>
                  <w:rFonts w:ascii="Times New Roman" w:eastAsia="Times New Roman" w:hAnsi="Times New Roman" w:cs="Times New Roman"/>
                  <w:color w:val="1155CC"/>
                  <w:sz w:val="24"/>
                  <w:szCs w:val="24"/>
                  <w:u w:val="single"/>
                </w:rPr>
                <w:t>Mr. Nussbaum Learning and Fun</w:t>
              </w:r>
            </w:hyperlink>
            <w:r w:rsidR="00673682">
              <w:rPr>
                <w:rFonts w:ascii="Times New Roman" w:eastAsia="Times New Roman" w:hAnsi="Times New Roman" w:cs="Times New Roman"/>
                <w:color w:val="4F4F4F"/>
                <w:sz w:val="24"/>
                <w:szCs w:val="24"/>
              </w:rPr>
              <w:t xml:space="preserve"> United States landforms and activities</w:t>
            </w:r>
          </w:p>
          <w:p w:rsidR="002819B5" w:rsidRDefault="004B74DD">
            <w:pPr>
              <w:widowControl w:val="0"/>
              <w:numPr>
                <w:ilvl w:val="0"/>
                <w:numId w:val="8"/>
              </w:numPr>
              <w:spacing w:line="240" w:lineRule="auto"/>
              <w:rPr>
                <w:rFonts w:ascii="Times New Roman" w:eastAsia="Times New Roman" w:hAnsi="Times New Roman" w:cs="Times New Roman"/>
                <w:color w:val="4F4F4F"/>
                <w:sz w:val="24"/>
                <w:szCs w:val="24"/>
              </w:rPr>
            </w:pPr>
            <w:hyperlink r:id="rId37">
              <w:r w:rsidR="00673682">
                <w:rPr>
                  <w:rFonts w:ascii="Times New Roman" w:eastAsia="Times New Roman" w:hAnsi="Times New Roman" w:cs="Times New Roman"/>
                  <w:color w:val="1155CC"/>
                  <w:sz w:val="24"/>
                  <w:szCs w:val="24"/>
                  <w:u w:val="single"/>
                </w:rPr>
                <w:t>Grand Canyon National Park virtual tour (Arizona)</w:t>
              </w:r>
            </w:hyperlink>
          </w:p>
          <w:p w:rsidR="002819B5" w:rsidRDefault="004B74DD">
            <w:pPr>
              <w:widowControl w:val="0"/>
              <w:numPr>
                <w:ilvl w:val="0"/>
                <w:numId w:val="8"/>
              </w:numPr>
              <w:spacing w:line="240" w:lineRule="auto"/>
              <w:rPr>
                <w:rFonts w:ascii="Times New Roman" w:eastAsia="Times New Roman" w:hAnsi="Times New Roman" w:cs="Times New Roman"/>
                <w:color w:val="4F4F4F"/>
                <w:sz w:val="24"/>
                <w:szCs w:val="24"/>
              </w:rPr>
            </w:pPr>
            <w:hyperlink r:id="rId38">
              <w:r w:rsidR="00673682">
                <w:rPr>
                  <w:rFonts w:ascii="Times New Roman" w:eastAsia="Times New Roman" w:hAnsi="Times New Roman" w:cs="Times New Roman"/>
                  <w:color w:val="1155CC"/>
                  <w:sz w:val="24"/>
                  <w:szCs w:val="24"/>
                  <w:u w:val="single"/>
                </w:rPr>
                <w:t>National Park landforms (all)</w:t>
              </w:r>
            </w:hyperlink>
          </w:p>
        </w:tc>
      </w:tr>
      <w:tr w:rsidR="002819B5">
        <w:tc>
          <w:tcPr>
            <w:tcW w:w="6600" w:type="dxa"/>
            <w:shd w:val="clear" w:color="auto" w:fill="auto"/>
            <w:tcMar>
              <w:top w:w="100" w:type="dxa"/>
              <w:left w:w="100" w:type="dxa"/>
              <w:bottom w:w="100" w:type="dxa"/>
              <w:right w:w="100" w:type="dxa"/>
            </w:tcMar>
          </w:tcPr>
          <w:p w:rsidR="002819B5" w:rsidRDefault="00673682">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Guiding Question 2: </w:t>
            </w:r>
            <w:r>
              <w:rPr>
                <w:rFonts w:ascii="Times New Roman" w:eastAsia="Times New Roman" w:hAnsi="Times New Roman" w:cs="Times New Roman"/>
                <w:sz w:val="24"/>
                <w:szCs w:val="24"/>
              </w:rPr>
              <w:t>How have United States landforms changed over time? (i.e. Rocky Mountains versus Appalachian Mountains, etc.)</w:t>
            </w:r>
          </w:p>
          <w:p w:rsidR="002819B5" w:rsidRDefault="00673682">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Add this guiding question to the previous interactive anchor chart and discuss with the students.</w:t>
            </w:r>
          </w:p>
          <w:p w:rsidR="002819B5" w:rsidRDefault="00673682">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Allow children to offer answers to this question by writing the name of the landform on a sticky note and attaching it to the chart.</w:t>
            </w:r>
          </w:p>
          <w:p w:rsidR="002819B5" w:rsidRDefault="00673682">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Children, in their regional group, will research a particular landform they previously studied, possibly selecting a sticky note from the chart.  </w:t>
            </w:r>
          </w:p>
          <w:p w:rsidR="002819B5" w:rsidRDefault="00673682">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Children will present the landform they studied to the class.</w:t>
            </w:r>
          </w:p>
          <w:p w:rsidR="002819B5" w:rsidRDefault="00673682">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Add any new landforms to the U.S. regional map.</w:t>
            </w:r>
          </w:p>
        </w:tc>
        <w:tc>
          <w:tcPr>
            <w:tcW w:w="6360" w:type="dxa"/>
            <w:shd w:val="clear" w:color="auto" w:fill="auto"/>
            <w:tcMar>
              <w:top w:w="100" w:type="dxa"/>
              <w:left w:w="100" w:type="dxa"/>
              <w:bottom w:w="100" w:type="dxa"/>
              <w:right w:w="100" w:type="dxa"/>
            </w:tcMar>
          </w:tcPr>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research conduct for this inquiry will lead children to discover how nature and humans create changes in the environment. </w:t>
            </w:r>
          </w:p>
          <w:p w:rsidR="002819B5" w:rsidRDefault="002819B5">
            <w:pPr>
              <w:widowControl w:val="0"/>
              <w:spacing w:line="240" w:lineRule="auto"/>
              <w:rPr>
                <w:rFonts w:ascii="Times New Roman" w:eastAsia="Times New Roman" w:hAnsi="Times New Roman" w:cs="Times New Roman"/>
                <w:sz w:val="24"/>
                <w:szCs w:val="24"/>
              </w:rPr>
            </w:pP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may create a rubric to guide students’ thinking to help students stay focused on the research of how landforms change.</w:t>
            </w:r>
          </w:p>
          <w:p w:rsidR="002819B5" w:rsidRDefault="002819B5">
            <w:pPr>
              <w:widowControl w:val="0"/>
              <w:spacing w:line="240" w:lineRule="auto"/>
              <w:rPr>
                <w:rFonts w:ascii="Times New Roman" w:eastAsia="Times New Roman" w:hAnsi="Times New Roman" w:cs="Times New Roman"/>
                <w:b/>
                <w:sz w:val="24"/>
                <w:szCs w:val="24"/>
              </w:rPr>
            </w:pPr>
          </w:p>
          <w:p w:rsidR="002819B5" w:rsidRDefault="00673682">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rPr>
              <w:t>Books and Materials:</w:t>
            </w:r>
          </w:p>
          <w:p w:rsidR="002819B5" w:rsidRDefault="00673682">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Refer to books and materials listed with Guiding Question 1 (above).</w:t>
            </w:r>
          </w:p>
          <w:p w:rsidR="002819B5" w:rsidRDefault="004B74DD">
            <w:pPr>
              <w:widowControl w:val="0"/>
              <w:numPr>
                <w:ilvl w:val="0"/>
                <w:numId w:val="8"/>
              </w:numPr>
              <w:spacing w:line="240" w:lineRule="auto"/>
              <w:rPr>
                <w:rFonts w:ascii="Times New Roman" w:eastAsia="Times New Roman" w:hAnsi="Times New Roman" w:cs="Times New Roman"/>
                <w:color w:val="4F4F4F"/>
                <w:sz w:val="24"/>
                <w:szCs w:val="24"/>
              </w:rPr>
            </w:pPr>
            <w:hyperlink r:id="rId39">
              <w:r w:rsidR="00673682">
                <w:rPr>
                  <w:rFonts w:ascii="Times New Roman" w:eastAsia="Times New Roman" w:hAnsi="Times New Roman" w:cs="Times New Roman"/>
                  <w:color w:val="1155CC"/>
                  <w:sz w:val="24"/>
                  <w:szCs w:val="24"/>
                  <w:u w:val="single"/>
                </w:rPr>
                <w:t>Fact Monster Explore All Fifty U.S. States</w:t>
              </w:r>
            </w:hyperlink>
            <w:r w:rsidR="00673682">
              <w:rPr>
                <w:rFonts w:ascii="Times New Roman" w:eastAsia="Times New Roman" w:hAnsi="Times New Roman" w:cs="Times New Roman"/>
                <w:color w:val="4F4F4F"/>
                <w:sz w:val="24"/>
                <w:szCs w:val="24"/>
              </w:rPr>
              <w:t xml:space="preserve"> </w:t>
            </w:r>
            <w:r w:rsidR="00673682">
              <w:rPr>
                <w:rFonts w:ascii="Times New Roman" w:eastAsia="Times New Roman" w:hAnsi="Times New Roman" w:cs="Times New Roman"/>
                <w:sz w:val="24"/>
                <w:szCs w:val="24"/>
              </w:rPr>
              <w:t xml:space="preserve">Children may click on an individual state or might study National Landmarks. </w:t>
            </w:r>
          </w:p>
        </w:tc>
      </w:tr>
      <w:tr w:rsidR="002819B5">
        <w:tc>
          <w:tcPr>
            <w:tcW w:w="6600" w:type="dxa"/>
            <w:shd w:val="clear" w:color="auto" w:fill="auto"/>
            <w:tcMar>
              <w:top w:w="100" w:type="dxa"/>
              <w:left w:w="100" w:type="dxa"/>
              <w:bottom w:w="100" w:type="dxa"/>
              <w:right w:w="100" w:type="dxa"/>
            </w:tcMar>
          </w:tcPr>
          <w:p w:rsidR="002819B5" w:rsidRDefault="00673682">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Guiding Question 3:</w:t>
            </w:r>
            <w:r>
              <w:rPr>
                <w:rFonts w:ascii="Times New Roman" w:eastAsia="Times New Roman" w:hAnsi="Times New Roman" w:cs="Times New Roman"/>
                <w:sz w:val="24"/>
                <w:szCs w:val="24"/>
              </w:rPr>
              <w:t xml:space="preserve">  What are some of the most unique landforms that can be found in the United States?</w:t>
            </w:r>
          </w:p>
          <w:p w:rsidR="002819B5" w:rsidRDefault="00673682">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Add the question to the anchor chart and allow time for some discussion and, perhaps, debate.</w:t>
            </w:r>
          </w:p>
          <w:p w:rsidR="002819B5" w:rsidRDefault="00673682">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children will dig deeper in their study this time to locate details that may have been missed upon a first study of the landform to explain what is </w:t>
            </w:r>
            <w:r>
              <w:rPr>
                <w:rFonts w:ascii="Times New Roman" w:eastAsia="Times New Roman" w:hAnsi="Times New Roman" w:cs="Times New Roman"/>
                <w:i/>
                <w:sz w:val="24"/>
                <w:szCs w:val="24"/>
              </w:rPr>
              <w:t>unique</w:t>
            </w:r>
            <w:r>
              <w:rPr>
                <w:rFonts w:ascii="Times New Roman" w:eastAsia="Times New Roman" w:hAnsi="Times New Roman" w:cs="Times New Roman"/>
                <w:sz w:val="24"/>
                <w:szCs w:val="24"/>
              </w:rPr>
              <w:t xml:space="preserve"> about the landform.</w:t>
            </w:r>
          </w:p>
          <w:p w:rsidR="002819B5" w:rsidRDefault="00673682">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Each student will form an opinion about which landform is the most unique. Then, in groups, students will debate to  decide which of the landforms in their region is most unique. Children will add this information to their presentation.</w:t>
            </w:r>
          </w:p>
          <w:p w:rsidR="002819B5" w:rsidRDefault="00673682">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gallery walk will allow all groups’ work to be displayed and receive feedback from students from other groups. Suggested feedback protocol:</w:t>
            </w:r>
          </w:p>
          <w:p w:rsidR="002819B5" w:rsidRDefault="00673682">
            <w:pPr>
              <w:numPr>
                <w:ilvl w:val="1"/>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view each other’s presentations and complete some of these sentence stems:</w:t>
            </w:r>
          </w:p>
          <w:p w:rsidR="002819B5" w:rsidRDefault="00673682">
            <w:pPr>
              <w:numPr>
                <w:ilvl w:val="2"/>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like ____.</w:t>
            </w:r>
          </w:p>
          <w:p w:rsidR="002819B5" w:rsidRDefault="00673682">
            <w:pPr>
              <w:numPr>
                <w:ilvl w:val="2"/>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wonder ___.</w:t>
            </w:r>
          </w:p>
          <w:p w:rsidR="002819B5" w:rsidRDefault="00673682">
            <w:pPr>
              <w:numPr>
                <w:ilvl w:val="2"/>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notice ___.</w:t>
            </w:r>
          </w:p>
          <w:p w:rsidR="002819B5" w:rsidRDefault="00673682">
            <w:pPr>
              <w:numPr>
                <w:ilvl w:val="2"/>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if ___ (the mountain wasn’t there, the lake dried up, etc.)? </w:t>
            </w:r>
          </w:p>
          <w:p w:rsidR="002819B5" w:rsidRDefault="00673682">
            <w:pPr>
              <w:numPr>
                <w:ilvl w:val="1"/>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Using the feedback, students can decide what, if any, modifications are needed.  Students will justify why they did or did not modify their creation.</w:t>
            </w:r>
          </w:p>
          <w:p w:rsidR="002819B5" w:rsidRDefault="00673682">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Now that we’ve explored the different regions of the US, discuss with students the idea that, despite our differences, we are all still one beautiful and diverse nation. Be intentional about looping back to the Overarching Inquiry Question: “How do human features, physical features, and natural resources make the United States unique?”</w:t>
            </w:r>
          </w:p>
          <w:p w:rsidR="002819B5" w:rsidRDefault="00673682">
            <w:pPr>
              <w:numPr>
                <w:ilvl w:val="0"/>
                <w:numId w:val="12"/>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Circle back to the guiding question with your students and, in turn, discuss how, as a class, you are working toward your understanding of the Overarching Inquiry Question, “How do human features, physical features, and natural resources make the United States unique?”</w:t>
            </w:r>
          </w:p>
          <w:p w:rsidR="002819B5" w:rsidRDefault="002819B5">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tc>
        <w:tc>
          <w:tcPr>
            <w:tcW w:w="6360" w:type="dxa"/>
            <w:shd w:val="clear" w:color="auto" w:fill="auto"/>
            <w:tcMar>
              <w:top w:w="100" w:type="dxa"/>
              <w:left w:w="100" w:type="dxa"/>
              <w:bottom w:w="100" w:type="dxa"/>
              <w:right w:w="100" w:type="dxa"/>
            </w:tcMar>
          </w:tcPr>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this inquiry, the children will dig deeper and write persuasively about the landforms they have studied.  This is an excellent opportunity for the teacher to incorporate the English-Language Arts inquiry and writing standards with this social studies instruction.  They will debate about various landforms in the United States to persuade why “their” landform is the most unique.  This will be a showcase for children to really show what they learned about landforms and how they were formed and changed over time during the research conducted for Guiding Question 1.</w:t>
            </w:r>
          </w:p>
          <w:p w:rsidR="002819B5" w:rsidRDefault="002819B5">
            <w:pPr>
              <w:widowControl w:val="0"/>
              <w:spacing w:line="240" w:lineRule="auto"/>
              <w:rPr>
                <w:rFonts w:ascii="Times New Roman" w:eastAsia="Times New Roman" w:hAnsi="Times New Roman" w:cs="Times New Roman"/>
                <w:sz w:val="24"/>
                <w:szCs w:val="24"/>
              </w:rPr>
            </w:pP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Using modeling, the teacher will model appropriate ways to give and receive feedback, to comment on others’ work, ask questions, and critique.  Feedback must be kind, specific, and helpful.</w:t>
            </w:r>
          </w:p>
          <w:p w:rsidR="002819B5" w:rsidRDefault="002819B5">
            <w:pPr>
              <w:widowControl w:val="0"/>
              <w:spacing w:line="240" w:lineRule="auto"/>
              <w:rPr>
                <w:rFonts w:ascii="Times New Roman" w:eastAsia="Times New Roman" w:hAnsi="Times New Roman" w:cs="Times New Roman"/>
                <w:sz w:val="24"/>
                <w:szCs w:val="24"/>
              </w:rPr>
            </w:pP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may create a rubric listing expectations of the end project.</w:t>
            </w:r>
          </w:p>
          <w:p w:rsidR="002819B5" w:rsidRDefault="002819B5">
            <w:pPr>
              <w:widowControl w:val="0"/>
              <w:spacing w:line="240" w:lineRule="auto"/>
              <w:rPr>
                <w:rFonts w:ascii="Times New Roman" w:eastAsia="Times New Roman" w:hAnsi="Times New Roman" w:cs="Times New Roman"/>
                <w:b/>
                <w:sz w:val="24"/>
                <w:szCs w:val="24"/>
              </w:rPr>
            </w:pPr>
          </w:p>
          <w:p w:rsidR="002819B5" w:rsidRDefault="002819B5">
            <w:pPr>
              <w:widowControl w:val="0"/>
              <w:spacing w:line="240" w:lineRule="auto"/>
              <w:rPr>
                <w:rFonts w:ascii="Times New Roman" w:eastAsia="Times New Roman" w:hAnsi="Times New Roman" w:cs="Times New Roman"/>
                <w:sz w:val="24"/>
                <w:szCs w:val="24"/>
              </w:rPr>
            </w:pPr>
          </w:p>
        </w:tc>
      </w:tr>
      <w:tr w:rsidR="002819B5">
        <w:trPr>
          <w:trHeight w:val="440"/>
        </w:trPr>
        <w:tc>
          <w:tcPr>
            <w:tcW w:w="12960" w:type="dxa"/>
            <w:gridSpan w:val="2"/>
            <w:shd w:val="clear" w:color="auto" w:fill="D9D9D9"/>
            <w:tcMar>
              <w:top w:w="100" w:type="dxa"/>
              <w:left w:w="100" w:type="dxa"/>
              <w:bottom w:w="100" w:type="dxa"/>
              <w:right w:w="100" w:type="dxa"/>
            </w:tcMar>
          </w:tcPr>
          <w:p w:rsidR="002819B5" w:rsidRDefault="00673682">
            <w:pPr>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the location of human features, physical features, and natural resources impact areas of our nation economically.</w:t>
            </w:r>
          </w:p>
        </w:tc>
      </w:tr>
      <w:tr w:rsidR="002819B5">
        <w:tc>
          <w:tcPr>
            <w:tcW w:w="6600" w:type="dxa"/>
            <w:shd w:val="clear" w:color="auto" w:fill="auto"/>
            <w:tcMar>
              <w:top w:w="100" w:type="dxa"/>
              <w:left w:w="100" w:type="dxa"/>
              <w:bottom w:w="100" w:type="dxa"/>
              <w:right w:w="100" w:type="dxa"/>
            </w:tcMar>
          </w:tcPr>
          <w:p w:rsidR="002819B5" w:rsidRDefault="00673682">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Guiding Question 1: </w:t>
            </w:r>
            <w:r>
              <w:rPr>
                <w:rFonts w:ascii="Times New Roman" w:eastAsia="Times New Roman" w:hAnsi="Times New Roman" w:cs="Times New Roman"/>
                <w:sz w:val="24"/>
                <w:szCs w:val="24"/>
              </w:rPr>
              <w:t>What are human features, physical features, and natural resources?</w:t>
            </w:r>
          </w:p>
          <w:p w:rsidR="002819B5" w:rsidRDefault="00673682">
            <w:pPr>
              <w:numPr>
                <w:ilvl w:val="0"/>
                <w:numId w:val="4"/>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Write the guiding question on an interactive anchor chart. Explain what human and physical features are as well as natural resources.  Make sure to be intentional about the idea that a landform is a synonym for a physical feature. </w:t>
            </w:r>
          </w:p>
          <w:p w:rsidR="002819B5" w:rsidRDefault="00673682">
            <w:pPr>
              <w:numPr>
                <w:ilvl w:val="0"/>
                <w:numId w:val="4"/>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Curate a collection of items that fall into the three categories.  Print them out on cardstock or write them on notecards, and have students practice sorting the items in small groups according to the three categories: Human Features, Physical Features, and Natural Resources. As an extension, you could bring in images of human and natural features and actual natural resources to have students feel coal, see what oil looks like, and talk about the importance of these resources.</w:t>
            </w:r>
          </w:p>
          <w:p w:rsidR="002819B5" w:rsidRDefault="00673682">
            <w:pPr>
              <w:numPr>
                <w:ilvl w:val="0"/>
                <w:numId w:val="4"/>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Discuss how students sorted with them and check for understanding throughout.</w:t>
            </w:r>
          </w:p>
          <w:p w:rsidR="002819B5" w:rsidRDefault="00673682">
            <w:pPr>
              <w:numPr>
                <w:ilvl w:val="0"/>
                <w:numId w:val="4"/>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close, revisit the question and have students take turns telling one another what human features, natural features, and natural resources are and give examples of each.</w:t>
            </w:r>
          </w:p>
        </w:tc>
        <w:tc>
          <w:tcPr>
            <w:tcW w:w="6360" w:type="dxa"/>
            <w:shd w:val="clear" w:color="auto" w:fill="auto"/>
            <w:tcMar>
              <w:top w:w="100" w:type="dxa"/>
              <w:left w:w="100" w:type="dxa"/>
              <w:bottom w:w="100" w:type="dxa"/>
              <w:right w:w="100" w:type="dxa"/>
            </w:tcMar>
          </w:tcPr>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purpose of this portion of the unit is for students to make the connection of how human features, physical features, and natural resources impact how people play, work and live there. It is important that students understand the similarities and differences between human features, physical features, and natural resources. </w:t>
            </w:r>
            <w:r>
              <w:rPr>
                <w:rFonts w:ascii="Times New Roman" w:eastAsia="Times New Roman" w:hAnsi="Times New Roman" w:cs="Times New Roman"/>
                <w:b/>
                <w:sz w:val="24"/>
                <w:szCs w:val="24"/>
              </w:rPr>
              <w:t>Human features</w:t>
            </w:r>
            <w:r>
              <w:rPr>
                <w:rFonts w:ascii="Times New Roman" w:eastAsia="Times New Roman" w:hAnsi="Times New Roman" w:cs="Times New Roman"/>
                <w:sz w:val="24"/>
                <w:szCs w:val="24"/>
              </w:rPr>
              <w:t xml:space="preserve"> are features that have been constructed by people in the natural world such as dams, bridges, roads, buildings, etc.  </w:t>
            </w:r>
            <w:r>
              <w:rPr>
                <w:rFonts w:ascii="Times New Roman" w:eastAsia="Times New Roman" w:hAnsi="Times New Roman" w:cs="Times New Roman"/>
                <w:b/>
                <w:sz w:val="24"/>
                <w:szCs w:val="24"/>
              </w:rPr>
              <w:t>Physical features</w:t>
            </w:r>
            <w:r>
              <w:rPr>
                <w:rFonts w:ascii="Times New Roman" w:eastAsia="Times New Roman" w:hAnsi="Times New Roman" w:cs="Times New Roman"/>
                <w:sz w:val="24"/>
                <w:szCs w:val="24"/>
              </w:rPr>
              <w:t xml:space="preserve"> are features that occur naturally such as rivers, natural waterfalls, mountains, canyons, the landforms previously studied, etc.  </w:t>
            </w:r>
            <w:r>
              <w:rPr>
                <w:rFonts w:ascii="Times New Roman" w:eastAsia="Times New Roman" w:hAnsi="Times New Roman" w:cs="Times New Roman"/>
                <w:b/>
                <w:sz w:val="24"/>
                <w:szCs w:val="24"/>
              </w:rPr>
              <w:t>Natural resources</w:t>
            </w:r>
            <w:r>
              <w:rPr>
                <w:rFonts w:ascii="Times New Roman" w:eastAsia="Times New Roman" w:hAnsi="Times New Roman" w:cs="Times New Roman"/>
                <w:sz w:val="24"/>
                <w:szCs w:val="24"/>
              </w:rPr>
              <w:t xml:space="preserve"> are materials that occur naturally such as water, coal, oil, rocks, food (including fishing), trees, and minerals. Students will utilize the skill of conditions and connections during this portion of the unit.</w:t>
            </w:r>
          </w:p>
          <w:p w:rsidR="002819B5" w:rsidRDefault="002819B5">
            <w:pPr>
              <w:widowControl w:val="0"/>
              <w:spacing w:line="240" w:lineRule="auto"/>
              <w:rPr>
                <w:rFonts w:ascii="Times New Roman" w:eastAsia="Times New Roman" w:hAnsi="Times New Roman" w:cs="Times New Roman"/>
                <w:b/>
                <w:sz w:val="24"/>
                <w:szCs w:val="24"/>
                <w:highlight w:val="green"/>
              </w:rPr>
            </w:pPr>
          </w:p>
          <w:p w:rsidR="002819B5" w:rsidRDefault="0067368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Books and Materials:</w:t>
            </w: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 Place to Start a Family: Poems About Creatures That Build</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by David L. Harrison</w:t>
            </w: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The Things That I LOVE about TREES</w:t>
            </w:r>
            <w:r>
              <w:rPr>
                <w:rFonts w:ascii="Times New Roman" w:eastAsia="Times New Roman" w:hAnsi="Times New Roman" w:cs="Times New Roman"/>
                <w:sz w:val="24"/>
                <w:szCs w:val="24"/>
              </w:rPr>
              <w:t xml:space="preserve"> by Chris Butterworth</w:t>
            </w: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Drawn from Nature</w:t>
            </w:r>
            <w:r>
              <w:rPr>
                <w:rFonts w:ascii="Times New Roman" w:eastAsia="Times New Roman" w:hAnsi="Times New Roman" w:cs="Times New Roman"/>
                <w:sz w:val="24"/>
                <w:szCs w:val="24"/>
              </w:rPr>
              <w:t xml:space="preserve"> by Helen Ahpornsiri</w:t>
            </w: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The Dam </w:t>
            </w:r>
            <w:r>
              <w:rPr>
                <w:rFonts w:ascii="Times New Roman" w:eastAsia="Times New Roman" w:hAnsi="Times New Roman" w:cs="Times New Roman"/>
                <w:sz w:val="24"/>
                <w:szCs w:val="24"/>
              </w:rPr>
              <w:t>by David Almond</w:t>
            </w: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Letting Swift River Go</w:t>
            </w:r>
            <w:r>
              <w:rPr>
                <w:rFonts w:ascii="Times New Roman" w:eastAsia="Times New Roman" w:hAnsi="Times New Roman" w:cs="Times New Roman"/>
                <w:sz w:val="24"/>
                <w:szCs w:val="24"/>
              </w:rPr>
              <w:t xml:space="preserve"> by Jane Yolen</w:t>
            </w:r>
          </w:p>
        </w:tc>
      </w:tr>
      <w:tr w:rsidR="002819B5">
        <w:tc>
          <w:tcPr>
            <w:tcW w:w="6600" w:type="dxa"/>
            <w:shd w:val="clear" w:color="auto" w:fill="auto"/>
            <w:tcMar>
              <w:top w:w="100" w:type="dxa"/>
              <w:left w:w="100" w:type="dxa"/>
              <w:bottom w:w="100" w:type="dxa"/>
              <w:right w:w="100" w:type="dxa"/>
            </w:tcMar>
          </w:tcPr>
          <w:p w:rsidR="002819B5" w:rsidRDefault="00673682">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Guiding Question 2: </w:t>
            </w:r>
            <w:r>
              <w:rPr>
                <w:rFonts w:ascii="Times New Roman" w:eastAsia="Times New Roman" w:hAnsi="Times New Roman" w:cs="Times New Roman"/>
                <w:sz w:val="24"/>
                <w:szCs w:val="24"/>
              </w:rPr>
              <w:t>How do human features, physical features, and natural features impact how people live, work and play across the United States?</w:t>
            </w:r>
          </w:p>
          <w:p w:rsidR="002819B5" w:rsidRDefault="00673682">
            <w:pPr>
              <w:numPr>
                <w:ilvl w:val="0"/>
                <w:numId w:val="4"/>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Add the guiding question to the interactive anchor chart and discuss.</w:t>
            </w:r>
          </w:p>
          <w:p w:rsidR="002819B5" w:rsidRDefault="00673682">
            <w:pPr>
              <w:numPr>
                <w:ilvl w:val="0"/>
                <w:numId w:val="4"/>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a discussion about why these items are needed and wanted by people.</w:t>
            </w:r>
          </w:p>
          <w:p w:rsidR="002819B5" w:rsidRDefault="00673682">
            <w:pPr>
              <w:numPr>
                <w:ilvl w:val="1"/>
                <w:numId w:val="4"/>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When talking about diamonds, ask students why they think people want such an expensive item.  Why are diamonds so expensive in the first place? You could easily discuss gasoline as well and how this resource goes up and down in price based on the availability of oil.</w:t>
            </w:r>
          </w:p>
          <w:p w:rsidR="002819B5" w:rsidRDefault="00673682">
            <w:pPr>
              <w:numPr>
                <w:ilvl w:val="1"/>
                <w:numId w:val="4"/>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Discuss why people want to go visit Niagara Falls and how tourism affects this physical feature.  Pull up the region on Google Earth and discuss the natural and human features that are there.</w:t>
            </w:r>
          </w:p>
          <w:p w:rsidR="002819B5" w:rsidRDefault="00673682">
            <w:pPr>
              <w:numPr>
                <w:ilvl w:val="1"/>
                <w:numId w:val="4"/>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Discuss naturally occurring beaches as physical features. Describe how sand is often brought into these areas and deposited to make them more alluring to tourists.  You may also discuss man-made lakes, technically a human feature. Have students share other natural places they enjoy </w:t>
            </w:r>
          </w:p>
          <w:p w:rsidR="002819B5" w:rsidRDefault="00673682">
            <w:pPr>
              <w:numPr>
                <w:ilvl w:val="1"/>
                <w:numId w:val="4"/>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share human features they enjoy going to or might be interested in going to or what they have seen advertised (Lake Murray, Lake Marion, Carowinds, etc.).</w:t>
            </w:r>
          </w:p>
          <w:p w:rsidR="002819B5" w:rsidRDefault="00673682">
            <w:pPr>
              <w:numPr>
                <w:ilvl w:val="0"/>
                <w:numId w:val="4"/>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add the major human and natural features and natural resources available in their region to their presentations. Consider displaying the students’ work in a celebration of learning night for parents and community members.</w:t>
            </w:r>
          </w:p>
          <w:p w:rsidR="002819B5" w:rsidRDefault="00673682">
            <w:pPr>
              <w:numPr>
                <w:ilvl w:val="0"/>
                <w:numId w:val="4"/>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By the end of the unit, the students’ products will contain major physical features, human features, and natural resources for their region.  Students should have the opportunity to learn about others’ regions through the use of gallery walks, presentation to one another, etc.</w:t>
            </w:r>
          </w:p>
          <w:p w:rsidR="002819B5" w:rsidRDefault="00673682">
            <w:pPr>
              <w:numPr>
                <w:ilvl w:val="0"/>
                <w:numId w:val="4"/>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Circle back to the guiding question with your students and, in turn, discuss how, as a class, you are working toward your understanding of the Overarching Inquiry Question, “How do human features, physical features, and natural resources make the United States unique?”</w:t>
            </w:r>
            <w:r>
              <w:rPr>
                <w:rFonts w:ascii="Times New Roman" w:eastAsia="Times New Roman" w:hAnsi="Times New Roman" w:cs="Times New Roman"/>
                <w:b/>
                <w:sz w:val="24"/>
                <w:szCs w:val="24"/>
              </w:rPr>
              <w:t xml:space="preserve"> </w:t>
            </w:r>
          </w:p>
        </w:tc>
        <w:tc>
          <w:tcPr>
            <w:tcW w:w="6360" w:type="dxa"/>
            <w:shd w:val="clear" w:color="auto" w:fill="auto"/>
            <w:tcMar>
              <w:top w:w="100" w:type="dxa"/>
              <w:left w:w="100" w:type="dxa"/>
              <w:bottom w:w="100" w:type="dxa"/>
              <w:right w:w="100" w:type="dxa"/>
            </w:tcMar>
          </w:tcPr>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Throughout this portion of the unit, students should be applying the knowledge they have obtained about location, landforms, human and natural features, and natural resources.  This is an opportunity for students to create a product that showcases their learning over the course of the geography strand of the 2nd grade social studies standards. </w:t>
            </w:r>
          </w:p>
          <w:p w:rsidR="002819B5" w:rsidRDefault="002819B5">
            <w:pPr>
              <w:widowControl w:val="0"/>
              <w:spacing w:line="240" w:lineRule="auto"/>
              <w:rPr>
                <w:rFonts w:ascii="Times New Roman" w:eastAsia="Times New Roman" w:hAnsi="Times New Roman" w:cs="Times New Roman"/>
                <w:b/>
                <w:sz w:val="24"/>
                <w:szCs w:val="24"/>
                <w:highlight w:val="green"/>
              </w:rPr>
            </w:pPr>
          </w:p>
          <w:p w:rsidR="002819B5" w:rsidRDefault="0067368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Books and Materials:</w:t>
            </w:r>
          </w:p>
          <w:p w:rsidR="002819B5" w:rsidRDefault="00673682">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True Books series by Dana Meachen Rau:</w:t>
            </w:r>
          </w:p>
          <w:p w:rsidR="002819B5" w:rsidRDefault="00673682">
            <w:pPr>
              <w:widowControl w:val="0"/>
              <w:numPr>
                <w:ilvl w:val="1"/>
                <w:numId w:val="15"/>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Midwest</w:t>
            </w:r>
          </w:p>
          <w:p w:rsidR="002819B5" w:rsidRDefault="00673682">
            <w:pPr>
              <w:widowControl w:val="0"/>
              <w:numPr>
                <w:ilvl w:val="1"/>
                <w:numId w:val="15"/>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Northeast</w:t>
            </w:r>
          </w:p>
          <w:p w:rsidR="002819B5" w:rsidRDefault="00673682">
            <w:pPr>
              <w:widowControl w:val="0"/>
              <w:numPr>
                <w:ilvl w:val="1"/>
                <w:numId w:val="15"/>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Southeast</w:t>
            </w:r>
          </w:p>
          <w:p w:rsidR="002819B5" w:rsidRDefault="00673682">
            <w:pPr>
              <w:widowControl w:val="0"/>
              <w:numPr>
                <w:ilvl w:val="1"/>
                <w:numId w:val="15"/>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Southwest</w:t>
            </w:r>
          </w:p>
          <w:p w:rsidR="002819B5" w:rsidRDefault="00673682">
            <w:pPr>
              <w:widowControl w:val="0"/>
              <w:numPr>
                <w:ilvl w:val="1"/>
                <w:numId w:val="15"/>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U.S. Landforms</w:t>
            </w:r>
          </w:p>
          <w:p w:rsidR="002819B5" w:rsidRDefault="00673682">
            <w:pPr>
              <w:widowControl w:val="0"/>
              <w:numPr>
                <w:ilvl w:val="1"/>
                <w:numId w:val="15"/>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West</w:t>
            </w:r>
          </w:p>
          <w:p w:rsidR="002819B5" w:rsidRDefault="00673682">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Travels With Charlie</w:t>
            </w:r>
            <w:r>
              <w:rPr>
                <w:rFonts w:ascii="Times New Roman" w:eastAsia="Times New Roman" w:hAnsi="Times New Roman" w:cs="Times New Roman"/>
                <w:sz w:val="24"/>
                <w:szCs w:val="24"/>
              </w:rPr>
              <w:t xml:space="preserve"> series by Miles Backer</w:t>
            </w:r>
          </w:p>
          <w:p w:rsidR="002819B5" w:rsidRDefault="00673682">
            <w:pPr>
              <w:widowControl w:val="0"/>
              <w:numPr>
                <w:ilvl w:val="1"/>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Across the Midwest</w:t>
            </w:r>
          </w:p>
          <w:p w:rsidR="002819B5" w:rsidRDefault="00673682">
            <w:pPr>
              <w:widowControl w:val="0"/>
              <w:numPr>
                <w:ilvl w:val="1"/>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Way out West</w:t>
            </w:r>
          </w:p>
          <w:p w:rsidR="002819B5" w:rsidRDefault="00673682">
            <w:pPr>
              <w:widowControl w:val="0"/>
              <w:numPr>
                <w:ilvl w:val="1"/>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Down South</w:t>
            </w:r>
          </w:p>
          <w:p w:rsidR="002819B5" w:rsidRDefault="00673682">
            <w:pPr>
              <w:widowControl w:val="0"/>
              <w:numPr>
                <w:ilvl w:val="1"/>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Travelin’ the Northeast</w:t>
            </w:r>
          </w:p>
          <w:p w:rsidR="002819B5" w:rsidRDefault="00673682">
            <w:pPr>
              <w:widowControl w:val="0"/>
              <w:numPr>
                <w:ilvl w:val="0"/>
                <w:numId w:val="15"/>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National Geographic Kids United States Atlas </w:t>
            </w:r>
            <w:r>
              <w:rPr>
                <w:rFonts w:ascii="Times New Roman" w:eastAsia="Times New Roman" w:hAnsi="Times New Roman" w:cs="Times New Roman"/>
                <w:sz w:val="24"/>
                <w:szCs w:val="24"/>
              </w:rPr>
              <w:t>by National Geographic</w:t>
            </w:r>
          </w:p>
          <w:p w:rsidR="002819B5" w:rsidRDefault="00673682">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O, Say Can You See? America’s Symbols, Landmarks, and Important Words</w:t>
            </w:r>
            <w:r>
              <w:rPr>
                <w:rFonts w:ascii="Times New Roman" w:eastAsia="Times New Roman" w:hAnsi="Times New Roman" w:cs="Times New Roman"/>
                <w:sz w:val="24"/>
                <w:szCs w:val="24"/>
              </w:rPr>
              <w:t xml:space="preserve"> by Sheila Keenan</w:t>
            </w:r>
          </w:p>
          <w:p w:rsidR="002819B5" w:rsidRDefault="002819B5">
            <w:pPr>
              <w:widowControl w:val="0"/>
              <w:spacing w:line="240" w:lineRule="auto"/>
              <w:rPr>
                <w:rFonts w:ascii="Times New Roman" w:eastAsia="Times New Roman" w:hAnsi="Times New Roman" w:cs="Times New Roman"/>
                <w:sz w:val="24"/>
                <w:szCs w:val="24"/>
              </w:rPr>
            </w:pPr>
          </w:p>
          <w:p w:rsidR="002819B5" w:rsidRDefault="0067368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Ideas for famous/ significant human features by US region include (but are not limited to): </w:t>
            </w:r>
          </w:p>
          <w:p w:rsidR="002819B5" w:rsidRDefault="00673682">
            <w:pPr>
              <w:widowControl w:val="0"/>
              <w:numPr>
                <w:ilvl w:val="0"/>
                <w:numId w:val="2"/>
              </w:numPr>
              <w:spacing w:line="240" w:lineRule="auto"/>
              <w:rPr>
                <w:rFonts w:ascii="Proxima Nova" w:eastAsia="Proxima Nova" w:hAnsi="Proxima Nova" w:cs="Proxima Nova"/>
                <w:color w:val="111111"/>
                <w:sz w:val="24"/>
                <w:szCs w:val="24"/>
                <w:highlight w:val="white"/>
              </w:rPr>
            </w:pPr>
            <w:r>
              <w:rPr>
                <w:rFonts w:ascii="Times New Roman" w:eastAsia="Times New Roman" w:hAnsi="Times New Roman" w:cs="Times New Roman"/>
                <w:b/>
                <w:color w:val="111111"/>
                <w:sz w:val="24"/>
                <w:szCs w:val="24"/>
                <w:highlight w:val="white"/>
              </w:rPr>
              <w:t xml:space="preserve">The Northeast: </w:t>
            </w:r>
            <w:r>
              <w:rPr>
                <w:rFonts w:ascii="Times New Roman" w:eastAsia="Times New Roman" w:hAnsi="Times New Roman" w:cs="Times New Roman"/>
                <w:color w:val="111111"/>
                <w:sz w:val="24"/>
                <w:szCs w:val="24"/>
                <w:highlight w:val="white"/>
              </w:rPr>
              <w:t>Washington Monument, Statue of Liberty, Brooklyn Bridge, Empire State Building, Freedom Tower, Falling Water (Frank Lloyd Wright house in P.A.)</w:t>
            </w:r>
          </w:p>
          <w:p w:rsidR="002819B5" w:rsidRDefault="00673682">
            <w:pPr>
              <w:widowControl w:val="0"/>
              <w:numPr>
                <w:ilvl w:val="0"/>
                <w:numId w:val="2"/>
              </w:numPr>
              <w:spacing w:line="240" w:lineRule="auto"/>
              <w:rPr>
                <w:rFonts w:ascii="Proxima Nova" w:eastAsia="Proxima Nova" w:hAnsi="Proxima Nova" w:cs="Proxima Nova"/>
                <w:color w:val="111111"/>
                <w:sz w:val="24"/>
                <w:szCs w:val="24"/>
                <w:highlight w:val="white"/>
              </w:rPr>
            </w:pPr>
            <w:r>
              <w:rPr>
                <w:rFonts w:ascii="Times New Roman" w:eastAsia="Times New Roman" w:hAnsi="Times New Roman" w:cs="Times New Roman"/>
                <w:b/>
                <w:color w:val="111111"/>
                <w:sz w:val="24"/>
                <w:szCs w:val="24"/>
                <w:highlight w:val="white"/>
              </w:rPr>
              <w:t>The Southeast:</w:t>
            </w:r>
            <w:r>
              <w:rPr>
                <w:rFonts w:ascii="Times New Roman" w:eastAsia="Times New Roman" w:hAnsi="Times New Roman" w:cs="Times New Roman"/>
                <w:color w:val="111111"/>
                <w:sz w:val="24"/>
                <w:szCs w:val="24"/>
                <w:highlight w:val="white"/>
              </w:rPr>
              <w:t xml:space="preserve"> Appalachian Trail, Churchill Downs, High Bridge, Grand Ole Opry, Biltmore Estate, Rainbow Row, Stone Mountain, Providence Canyon, Saturn V Rocket, Tennessee-Tombigbee Waterway, the French Quarter, EPCOT, Overseas Highway</w:t>
            </w:r>
          </w:p>
          <w:p w:rsidR="002819B5" w:rsidRDefault="00673682">
            <w:pPr>
              <w:widowControl w:val="0"/>
              <w:numPr>
                <w:ilvl w:val="0"/>
                <w:numId w:val="2"/>
              </w:numPr>
              <w:spacing w:line="240" w:lineRule="auto"/>
              <w:rPr>
                <w:rFonts w:ascii="Proxima Nova" w:eastAsia="Proxima Nova" w:hAnsi="Proxima Nova" w:cs="Proxima Nova"/>
                <w:color w:val="111111"/>
                <w:sz w:val="24"/>
                <w:szCs w:val="24"/>
                <w:highlight w:val="white"/>
              </w:rPr>
            </w:pPr>
            <w:r>
              <w:rPr>
                <w:rFonts w:ascii="Times New Roman" w:eastAsia="Times New Roman" w:hAnsi="Times New Roman" w:cs="Times New Roman"/>
                <w:b/>
                <w:color w:val="111111"/>
                <w:sz w:val="24"/>
                <w:szCs w:val="24"/>
                <w:highlight w:val="white"/>
              </w:rPr>
              <w:t xml:space="preserve">The Midwest: </w:t>
            </w:r>
            <w:r>
              <w:rPr>
                <w:rFonts w:ascii="Times New Roman" w:eastAsia="Times New Roman" w:hAnsi="Times New Roman" w:cs="Times New Roman"/>
                <w:color w:val="111111"/>
                <w:sz w:val="24"/>
                <w:szCs w:val="24"/>
                <w:highlight w:val="white"/>
              </w:rPr>
              <w:t>Great Serpent Mound, Longaberger Headquarters, Mackinac Bridge, Cloudgate, Gateway Arch, Lambeau Field, Keeper of the Plains, World's Largest Ball of Twine, Carhenge, Mt. Rushmore, Willis Tower</w:t>
            </w:r>
          </w:p>
          <w:p w:rsidR="002819B5" w:rsidRDefault="00673682">
            <w:pPr>
              <w:widowControl w:val="0"/>
              <w:numPr>
                <w:ilvl w:val="0"/>
                <w:numId w:val="2"/>
              </w:numPr>
              <w:spacing w:line="240" w:lineRule="auto"/>
              <w:rPr>
                <w:rFonts w:ascii="Proxima Nova" w:eastAsia="Proxima Nova" w:hAnsi="Proxima Nova" w:cs="Proxima Nova"/>
                <w:color w:val="111111"/>
                <w:sz w:val="24"/>
                <w:szCs w:val="24"/>
                <w:highlight w:val="white"/>
              </w:rPr>
            </w:pPr>
            <w:r>
              <w:rPr>
                <w:rFonts w:ascii="Times New Roman" w:eastAsia="Times New Roman" w:hAnsi="Times New Roman" w:cs="Times New Roman"/>
                <w:b/>
                <w:color w:val="222222"/>
                <w:sz w:val="24"/>
                <w:szCs w:val="24"/>
                <w:highlight w:val="white"/>
              </w:rPr>
              <w:t xml:space="preserve">The Southwest: </w:t>
            </w:r>
            <w:r>
              <w:rPr>
                <w:rFonts w:ascii="Times New Roman" w:eastAsia="Times New Roman" w:hAnsi="Times New Roman" w:cs="Times New Roman"/>
                <w:color w:val="222222"/>
                <w:sz w:val="24"/>
                <w:szCs w:val="24"/>
                <w:highlight w:val="white"/>
              </w:rPr>
              <w:t>The Alamo, The Astrodome, Pensacola Dam, Oklahoma City National Memorial, Route 66, Montezuma Castle, Skywalk at Eagle Point</w:t>
            </w:r>
          </w:p>
          <w:p w:rsidR="002819B5" w:rsidRDefault="00673682">
            <w:pPr>
              <w:widowControl w:val="0"/>
              <w:numPr>
                <w:ilvl w:val="0"/>
                <w:numId w:val="2"/>
              </w:numPr>
              <w:spacing w:line="240" w:lineRule="auto"/>
              <w:rPr>
                <w:rFonts w:ascii="Proxima Nova" w:eastAsia="Proxima Nova" w:hAnsi="Proxima Nova" w:cs="Proxima Nova"/>
                <w:color w:val="111111"/>
                <w:sz w:val="24"/>
                <w:szCs w:val="24"/>
                <w:highlight w:val="white"/>
              </w:rPr>
            </w:pPr>
            <w:r>
              <w:rPr>
                <w:rFonts w:ascii="Times New Roman" w:eastAsia="Times New Roman" w:hAnsi="Times New Roman" w:cs="Times New Roman"/>
                <w:b/>
                <w:color w:val="111111"/>
                <w:sz w:val="24"/>
                <w:szCs w:val="24"/>
                <w:highlight w:val="white"/>
              </w:rPr>
              <w:t xml:space="preserve">The West (including Alaska and Hawaii): </w:t>
            </w:r>
            <w:r>
              <w:rPr>
                <w:rFonts w:ascii="Times New Roman" w:eastAsia="Times New Roman" w:hAnsi="Times New Roman" w:cs="Times New Roman"/>
                <w:color w:val="111111"/>
                <w:sz w:val="24"/>
                <w:szCs w:val="24"/>
                <w:highlight w:val="white"/>
              </w:rPr>
              <w:t>Mesa Verde National Park, Manitou Cliff Dwellings, Ames Monument, Oregon Trail, Our Lady of the Rockies, Soda Springs Geyser, Seattle Space Needle, Bingham Canyon Mine, Spiral Jetty, Hoover Dam, Golden Gate Bridge, Hollywood Sign, Alcatraz Prison, Mt. McKinley (a.k.a. Denali), Dole Plantation Maze, USS Arizona at Pearl Harbor</w:t>
            </w:r>
          </w:p>
          <w:p w:rsidR="002819B5" w:rsidRDefault="00673682">
            <w:pPr>
              <w:widowControl w:val="0"/>
              <w:numPr>
                <w:ilvl w:val="0"/>
                <w:numId w:val="2"/>
              </w:numPr>
              <w:spacing w:line="240" w:lineRule="auto"/>
              <w:rPr>
                <w:rFonts w:ascii="Proxima Nova" w:eastAsia="Proxima Nova" w:hAnsi="Proxima Nova" w:cs="Proxima Nova"/>
                <w:color w:val="111111"/>
                <w:sz w:val="24"/>
                <w:szCs w:val="24"/>
                <w:highlight w:val="white"/>
              </w:rPr>
            </w:pPr>
            <w:r>
              <w:rPr>
                <w:rFonts w:ascii="Times New Roman" w:eastAsia="Times New Roman" w:hAnsi="Times New Roman" w:cs="Times New Roman"/>
                <w:b/>
                <w:color w:val="111111"/>
                <w:sz w:val="24"/>
                <w:szCs w:val="24"/>
                <w:highlight w:val="white"/>
              </w:rPr>
              <w:t xml:space="preserve">US Territories: </w:t>
            </w:r>
            <w:r>
              <w:rPr>
                <w:rFonts w:ascii="Times New Roman" w:eastAsia="Times New Roman" w:hAnsi="Times New Roman" w:cs="Times New Roman"/>
                <w:sz w:val="24"/>
                <w:szCs w:val="24"/>
                <w:highlight w:val="white"/>
              </w:rPr>
              <w:t xml:space="preserve">Castillo San Felipe del Morro, Observatorio de Arecibo, Blackbeard's Castle, Agana Spanish Bridge, Aurora Ice Museum) </w:t>
            </w:r>
          </w:p>
          <w:p w:rsidR="002819B5" w:rsidRDefault="002819B5">
            <w:pPr>
              <w:widowControl w:val="0"/>
              <w:spacing w:line="240" w:lineRule="auto"/>
              <w:rPr>
                <w:rFonts w:ascii="Times New Roman" w:eastAsia="Times New Roman" w:hAnsi="Times New Roman" w:cs="Times New Roman"/>
                <w:sz w:val="24"/>
                <w:szCs w:val="24"/>
                <w:highlight w:val="white"/>
              </w:rPr>
            </w:pPr>
          </w:p>
          <w:p w:rsidR="002819B5" w:rsidRDefault="00673682">
            <w:pPr>
              <w:widowControl w:val="0"/>
              <w:spacing w:line="240"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 xml:space="preserve">Extension: </w:t>
            </w:r>
          </w:p>
          <w:p w:rsidR="002819B5" w:rsidRDefault="00673682">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an extension, </w:t>
            </w:r>
            <w:r>
              <w:rPr>
                <w:rFonts w:ascii="Times New Roman" w:eastAsia="Times New Roman" w:hAnsi="Times New Roman" w:cs="Times New Roman"/>
                <w:sz w:val="24"/>
                <w:szCs w:val="24"/>
                <w:highlight w:val="white"/>
              </w:rPr>
              <w:t xml:space="preserve">students can use information they learn and argue why a particular feature is most unique. Examples include the Grand Canyon, yellowstone, the redwood forests, Maine's coast, Little Mountain's monadnock? </w:t>
            </w:r>
          </w:p>
          <w:p w:rsidR="002819B5" w:rsidRDefault="00673682">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gallery walk will allow all groups’ work to be displayed.  Partner groups will comment on other presentations to ask questions, make notices, and critique by adding sticky notes to the posters. </w:t>
            </w:r>
          </w:p>
        </w:tc>
      </w:tr>
    </w:tbl>
    <w:p w:rsidR="002819B5" w:rsidRDefault="002819B5">
      <w:pPr>
        <w:rPr>
          <w:rFonts w:ascii="Times New Roman" w:eastAsia="Times New Roman" w:hAnsi="Times New Roman" w:cs="Times New Roman"/>
          <w:b/>
          <w:sz w:val="24"/>
          <w:szCs w:val="24"/>
        </w:rPr>
      </w:pPr>
    </w:p>
    <w:p w:rsidR="002819B5" w:rsidRDefault="00673682">
      <w:pPr>
        <w:rPr>
          <w:rFonts w:ascii="Times New Roman" w:eastAsia="Times New Roman" w:hAnsi="Times New Roman" w:cs="Times New Roman"/>
          <w:sz w:val="24"/>
          <w:szCs w:val="24"/>
        </w:rPr>
      </w:pPr>
      <w:r>
        <w:rPr>
          <w:rFonts w:ascii="Times New Roman" w:eastAsia="Times New Roman" w:hAnsi="Times New Roman" w:cs="Times New Roman"/>
          <w:b/>
          <w:sz w:val="24"/>
          <w:szCs w:val="24"/>
        </w:rPr>
        <w:t>Additional Resources:</w:t>
      </w:r>
    </w:p>
    <w:sectPr w:rsidR="002819B5">
      <w:footerReference w:type="default" r:id="rId40"/>
      <w:pgSz w:w="15840" w:h="122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75B2" w:rsidRDefault="00BF75B2">
      <w:pPr>
        <w:spacing w:line="240" w:lineRule="auto"/>
      </w:pPr>
      <w:r>
        <w:separator/>
      </w:r>
    </w:p>
  </w:endnote>
  <w:endnote w:type="continuationSeparator" w:id="0">
    <w:p w:rsidR="00BF75B2" w:rsidRDefault="00BF75B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altName w:val="Times New Roman"/>
    <w:charset w:val="00"/>
    <w:family w:val="auto"/>
    <w:pitch w:val="default"/>
  </w:font>
  <w:font w:name="Proxima Nova">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19B5" w:rsidRDefault="00673682">
    <w:pPr>
      <w:jc w:val="right"/>
    </w:pPr>
    <w:r>
      <w:fldChar w:fldCharType="begin"/>
    </w:r>
    <w:r>
      <w:instrText>PAGE</w:instrText>
    </w:r>
    <w:r>
      <w:fldChar w:fldCharType="separate"/>
    </w:r>
    <w:r w:rsidR="004B74DD">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75B2" w:rsidRDefault="00BF75B2">
      <w:pPr>
        <w:spacing w:line="240" w:lineRule="auto"/>
      </w:pPr>
      <w:r>
        <w:separator/>
      </w:r>
    </w:p>
  </w:footnote>
  <w:footnote w:type="continuationSeparator" w:id="0">
    <w:p w:rsidR="00BF75B2" w:rsidRDefault="00BF75B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4E13BD"/>
    <w:multiLevelType w:val="multilevel"/>
    <w:tmpl w:val="C3E6006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4995B52"/>
    <w:multiLevelType w:val="multilevel"/>
    <w:tmpl w:val="3026A3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19F7B9D"/>
    <w:multiLevelType w:val="multilevel"/>
    <w:tmpl w:val="F07428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64306B0"/>
    <w:multiLevelType w:val="multilevel"/>
    <w:tmpl w:val="7D54A6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CDA7538"/>
    <w:multiLevelType w:val="multilevel"/>
    <w:tmpl w:val="5FD614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EF45C72"/>
    <w:multiLevelType w:val="multilevel"/>
    <w:tmpl w:val="B122D6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32E74E0"/>
    <w:multiLevelType w:val="multilevel"/>
    <w:tmpl w:val="2F0EAC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57E12BAC"/>
    <w:multiLevelType w:val="multilevel"/>
    <w:tmpl w:val="555E66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5C2A7C52"/>
    <w:multiLevelType w:val="multilevel"/>
    <w:tmpl w:val="301866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650F2D4A"/>
    <w:multiLevelType w:val="multilevel"/>
    <w:tmpl w:val="45D206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6D1C07D7"/>
    <w:multiLevelType w:val="multilevel"/>
    <w:tmpl w:val="05062B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730F4941"/>
    <w:multiLevelType w:val="multilevel"/>
    <w:tmpl w:val="2B688F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7869349E"/>
    <w:multiLevelType w:val="multilevel"/>
    <w:tmpl w:val="7A2EAE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7D2D00D0"/>
    <w:multiLevelType w:val="multilevel"/>
    <w:tmpl w:val="A0CEA5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7F1233C7"/>
    <w:multiLevelType w:val="multilevel"/>
    <w:tmpl w:val="237EEF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4"/>
  </w:num>
  <w:num w:numId="2">
    <w:abstractNumId w:val="4"/>
  </w:num>
  <w:num w:numId="3">
    <w:abstractNumId w:val="9"/>
  </w:num>
  <w:num w:numId="4">
    <w:abstractNumId w:val="11"/>
  </w:num>
  <w:num w:numId="5">
    <w:abstractNumId w:val="12"/>
  </w:num>
  <w:num w:numId="6">
    <w:abstractNumId w:val="5"/>
  </w:num>
  <w:num w:numId="7">
    <w:abstractNumId w:val="7"/>
  </w:num>
  <w:num w:numId="8">
    <w:abstractNumId w:val="10"/>
  </w:num>
  <w:num w:numId="9">
    <w:abstractNumId w:val="3"/>
  </w:num>
  <w:num w:numId="10">
    <w:abstractNumId w:val="8"/>
  </w:num>
  <w:num w:numId="11">
    <w:abstractNumId w:val="6"/>
  </w:num>
  <w:num w:numId="12">
    <w:abstractNumId w:val="1"/>
  </w:num>
  <w:num w:numId="13">
    <w:abstractNumId w:val="13"/>
  </w:num>
  <w:num w:numId="14">
    <w:abstractNumId w:val="0"/>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19B5"/>
    <w:rsid w:val="000C0978"/>
    <w:rsid w:val="002819B5"/>
    <w:rsid w:val="004B74DD"/>
    <w:rsid w:val="00673682"/>
    <w:rsid w:val="007B7D92"/>
    <w:rsid w:val="00BF75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B1D645"/>
  <w15:docId w15:val="{606BFB2B-0D00-47BC-A75D-A26DEA6FE3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www.nationalparks.org/connect/blog/take-virtual-visit-national-park" TargetMode="External"/><Relationship Id="rId18" Type="http://schemas.openxmlformats.org/officeDocument/2006/relationships/hyperlink" Target="https://www.nationalparks.org/connect/blog/take-virtual-visit-national-park" TargetMode="External"/><Relationship Id="rId26" Type="http://schemas.openxmlformats.org/officeDocument/2006/relationships/hyperlink" Target="https://www.ducksters.com/geography/us_states/us_geographical_regions.php" TargetMode="External"/><Relationship Id="rId39" Type="http://schemas.openxmlformats.org/officeDocument/2006/relationships/hyperlink" Target="https://www.factmonster.com/explore-all-fifty-us-states" TargetMode="External"/><Relationship Id="rId21" Type="http://schemas.openxmlformats.org/officeDocument/2006/relationships/hyperlink" Target="https://www.nationalparks.org/connect/blog/take-virtual-visit-national-park" TargetMode="External"/><Relationship Id="rId34" Type="http://schemas.openxmlformats.org/officeDocument/2006/relationships/hyperlink" Target="https://www.nationalparks.org/connect/blog/take-virtual-visit-national-park" TargetMode="External"/><Relationship Id="rId42" Type="http://schemas.openxmlformats.org/officeDocument/2006/relationships/theme" Target="theme/theme1.xml"/><Relationship Id="rId7" Type="http://schemas.openxmlformats.org/officeDocument/2006/relationships/hyperlink" Target="https://www.loc.gov/item/00559557/" TargetMode="External"/><Relationship Id="rId2" Type="http://schemas.openxmlformats.org/officeDocument/2006/relationships/styles" Target="styles.xml"/><Relationship Id="rId16" Type="http://schemas.openxmlformats.org/officeDocument/2006/relationships/hyperlink" Target="https://www.nationalparks.org/connect/blog/take-virtual-visit-national-park" TargetMode="External"/><Relationship Id="rId20" Type="http://schemas.openxmlformats.org/officeDocument/2006/relationships/hyperlink" Target="https://www.nationalparks.org/connect/blog/take-virtual-visit-national-park" TargetMode="External"/><Relationship Id="rId29" Type="http://schemas.openxmlformats.org/officeDocument/2006/relationships/hyperlink" Target="https://www.ducksters.com/geography/us_states/us_mountain_ranges.php"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rive.google.com/open?id=1b2tXPECnc-DJowd1cWzbc-6FZBAgJVZw&amp;usp=sharing" TargetMode="External"/><Relationship Id="rId24" Type="http://schemas.openxmlformats.org/officeDocument/2006/relationships/hyperlink" Target="https://www.nationalparks.org/connect/blog/take-virtual-visit-national-park" TargetMode="External"/><Relationship Id="rId32" Type="http://schemas.openxmlformats.org/officeDocument/2006/relationships/hyperlink" Target="https://www.nps.gov/index.htm" TargetMode="External"/><Relationship Id="rId37" Type="http://schemas.openxmlformats.org/officeDocument/2006/relationships/hyperlink" Target="https://www.nps.gov/grca/learn/photosmultimedia/virtualtour.htm" TargetMode="External"/><Relationship Id="rId40"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www.nationalparks.org/connect/blog/take-virtual-visit-national-park" TargetMode="External"/><Relationship Id="rId23" Type="http://schemas.openxmlformats.org/officeDocument/2006/relationships/hyperlink" Target="https://www.nationalparks.org/connect/blog/take-virtual-visit-national-park" TargetMode="External"/><Relationship Id="rId28" Type="http://schemas.openxmlformats.org/officeDocument/2006/relationships/hyperlink" Target="https://www.ducksters.com/geography/us_states/us_lakes.php" TargetMode="External"/><Relationship Id="rId36" Type="http://schemas.openxmlformats.org/officeDocument/2006/relationships/hyperlink" Target="https://mrnussbaum.com/usa/united-states-landforms" TargetMode="External"/><Relationship Id="rId10" Type="http://schemas.openxmlformats.org/officeDocument/2006/relationships/hyperlink" Target="https://drive.google.com/open?id=1b2tXPECnc-DJowd1cWzbc-6FZBAgJVZw&amp;usp=sharing" TargetMode="External"/><Relationship Id="rId19" Type="http://schemas.openxmlformats.org/officeDocument/2006/relationships/hyperlink" Target="https://www.nps.gov/yell/learn/photosmultimedia/virtualtours.htm" TargetMode="External"/><Relationship Id="rId31" Type="http://schemas.openxmlformats.org/officeDocument/2006/relationships/hyperlink" Target="https://kids.nationalgeographic.com/explore/states/" TargetMode="External"/><Relationship Id="rId4" Type="http://schemas.openxmlformats.org/officeDocument/2006/relationships/webSettings" Target="webSettings.xml"/><Relationship Id="rId9" Type="http://schemas.openxmlformats.org/officeDocument/2006/relationships/hyperlink" Target="https://www.getepic.com/app/user-collection/14748898?utm_source=t2t&amp;utm_medium=link&amp;utm_campaign=collection&amp;share=1992827366" TargetMode="External"/><Relationship Id="rId14" Type="http://schemas.openxmlformats.org/officeDocument/2006/relationships/hyperlink" Target="https://www.nationalparks.org/connect/blog/take-virtual-visit-national-park" TargetMode="External"/><Relationship Id="rId22" Type="http://schemas.openxmlformats.org/officeDocument/2006/relationships/hyperlink" Target="https://www.nps.gov/yell/learn/photosmultimedia/virtualtours.htm" TargetMode="External"/><Relationship Id="rId27" Type="http://schemas.openxmlformats.org/officeDocument/2006/relationships/hyperlink" Target="https://www.ducksters.com/geography/us_states/us_rivers.php" TargetMode="External"/><Relationship Id="rId30" Type="http://schemas.openxmlformats.org/officeDocument/2006/relationships/hyperlink" Target="https://www.ducksters.com/geography/us_states/us_deserts.php" TargetMode="External"/><Relationship Id="rId35" Type="http://schemas.openxmlformats.org/officeDocument/2006/relationships/hyperlink" Target="https://www.nps.gov/kids/online-activity-guides.htm" TargetMode="External"/><Relationship Id="rId8" Type="http://schemas.openxmlformats.org/officeDocument/2006/relationships/hyperlink" Target="https://www.loc.gov/resource/g3201p.ct003999/?r=-0.321,-0.031,1.642,0.625,0" TargetMode="External"/><Relationship Id="rId3" Type="http://schemas.openxmlformats.org/officeDocument/2006/relationships/settings" Target="settings.xml"/><Relationship Id="rId12" Type="http://schemas.openxmlformats.org/officeDocument/2006/relationships/hyperlink" Target="https://www.nationalparks.org/connect/blog/take-virtual-visit-national-park" TargetMode="External"/><Relationship Id="rId17" Type="http://schemas.openxmlformats.org/officeDocument/2006/relationships/hyperlink" Target="https://www.nationalparks.org/connect/blog/take-virtual-visit-national-park" TargetMode="External"/><Relationship Id="rId25" Type="http://schemas.openxmlformats.org/officeDocument/2006/relationships/hyperlink" Target="https://www.nationalparks.org/connect/blog/take-virtual-visit-national-park" TargetMode="External"/><Relationship Id="rId33" Type="http://schemas.openxmlformats.org/officeDocument/2006/relationships/hyperlink" Target="https://www.nationalparks.org/explore-parks/all-parks" TargetMode="External"/><Relationship Id="rId38" Type="http://schemas.openxmlformats.org/officeDocument/2006/relationships/hyperlink" Target="https://www.nps.gov/subjects/geology/landforms.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4590</Words>
  <Characters>26167</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30696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2</cp:revision>
  <dcterms:created xsi:type="dcterms:W3CDTF">2020-05-19T15:10:00Z</dcterms:created>
  <dcterms:modified xsi:type="dcterms:W3CDTF">2020-05-19T15:10:00Z</dcterms:modified>
</cp:coreProperties>
</file>