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D8F9" w14:textId="77777777" w:rsidR="000555C5" w:rsidRPr="00ED42DD" w:rsidRDefault="000555C5" w:rsidP="000555C5">
      <w:pPr>
        <w:tabs>
          <w:tab w:val="left" w:pos="1345"/>
          <w:tab w:val="left" w:pos="5063"/>
          <w:tab w:val="center" w:pos="7740"/>
        </w:tabs>
        <w:ind w:left="108"/>
        <w:rPr>
          <w:sz w:val="21"/>
          <w:szCs w:val="21"/>
        </w:rPr>
      </w:pPr>
      <w:r w:rsidRPr="00ED42DD">
        <w:rPr>
          <w:b/>
          <w:sz w:val="21"/>
          <w:szCs w:val="21"/>
        </w:rPr>
        <w:t>County of</w:t>
      </w:r>
      <w:r w:rsidRPr="00ED42DD">
        <w:rPr>
          <w:sz w:val="21"/>
          <w:szCs w:val="21"/>
        </w:rPr>
        <w:tab/>
      </w:r>
      <w:r w:rsidRPr="000555C5">
        <w:rPr>
          <w:sz w:val="21"/>
          <w:szCs w:val="21"/>
          <w:u w:val="single"/>
        </w:rPr>
        <w:tab/>
      </w:r>
      <w:r w:rsidRPr="00ED42DD">
        <w:rPr>
          <w:sz w:val="21"/>
          <w:szCs w:val="21"/>
        </w:rPr>
        <w:tab/>
      </w:r>
      <w:r w:rsidRPr="00ED42DD">
        <w:rPr>
          <w:b/>
          <w:sz w:val="21"/>
          <w:szCs w:val="21"/>
        </w:rPr>
        <w:t>BID</w:t>
      </w:r>
      <w:r w:rsidRPr="000555C5">
        <w:rPr>
          <w:b/>
          <w:sz w:val="21"/>
          <w:szCs w:val="21"/>
        </w:rPr>
        <w:t xml:space="preserve"> </w:t>
      </w:r>
      <w:r w:rsidRPr="00ED42DD">
        <w:rPr>
          <w:b/>
          <w:sz w:val="21"/>
          <w:szCs w:val="21"/>
        </w:rPr>
        <w:t>AFFIDAVIT</w:t>
      </w:r>
    </w:p>
    <w:p w14:paraId="059EBBED" w14:textId="77777777" w:rsidR="000555C5" w:rsidRPr="00ED42DD" w:rsidRDefault="000555C5" w:rsidP="00ED42DD">
      <w:pPr>
        <w:tabs>
          <w:tab w:val="left" w:pos="1345"/>
          <w:tab w:val="left" w:pos="5063"/>
          <w:tab w:val="left" w:pos="9452"/>
        </w:tabs>
        <w:spacing w:before="80"/>
        <w:ind w:left="108"/>
        <w:rPr>
          <w:sz w:val="21"/>
          <w:szCs w:val="21"/>
        </w:rPr>
      </w:pPr>
      <w:r w:rsidRPr="00ED42DD">
        <w:rPr>
          <w:b/>
          <w:sz w:val="21"/>
          <w:szCs w:val="21"/>
        </w:rPr>
        <w:t>State of</w:t>
      </w:r>
      <w:r w:rsidRPr="00ED42DD">
        <w:rPr>
          <w:sz w:val="21"/>
          <w:szCs w:val="21"/>
        </w:rPr>
        <w:tab/>
      </w:r>
      <w:r w:rsidRPr="000555C5">
        <w:rPr>
          <w:sz w:val="21"/>
          <w:szCs w:val="21"/>
          <w:u w:val="single"/>
        </w:rPr>
        <w:tab/>
      </w:r>
      <w:r w:rsidRPr="00ED42DD">
        <w:rPr>
          <w:sz w:val="21"/>
          <w:szCs w:val="21"/>
        </w:rPr>
        <w:tab/>
      </w:r>
    </w:p>
    <w:p w14:paraId="359C2321" w14:textId="77777777" w:rsidR="0064138F" w:rsidRPr="001F7A32" w:rsidRDefault="0064138F" w:rsidP="001F7A32">
      <w:pPr>
        <w:tabs>
          <w:tab w:val="left" w:leader="underscore" w:pos="4320"/>
          <w:tab w:val="left" w:leader="underscore" w:pos="9792"/>
          <w:tab w:val="right" w:pos="11070"/>
        </w:tabs>
        <w:spacing w:after="120" w:line="200" w:lineRule="exact"/>
        <w:rPr>
          <w:sz w:val="21"/>
          <w:szCs w:val="21"/>
        </w:rPr>
      </w:pPr>
    </w:p>
    <w:p w14:paraId="41FC6D06" w14:textId="77777777" w:rsidR="0064138F" w:rsidRPr="001F7A32" w:rsidRDefault="0064138F" w:rsidP="001F7A32">
      <w:pPr>
        <w:tabs>
          <w:tab w:val="left" w:leader="underscore" w:pos="4680"/>
          <w:tab w:val="right" w:pos="10800"/>
        </w:tabs>
        <w:rPr>
          <w:sz w:val="21"/>
          <w:szCs w:val="21"/>
        </w:rPr>
      </w:pPr>
      <w:r w:rsidRPr="001F7A32">
        <w:rPr>
          <w:sz w:val="21"/>
          <w:szCs w:val="21"/>
        </w:rPr>
        <w:tab/>
        <w:t xml:space="preserve"> being duly sworn, says that he/she is </w:t>
      </w:r>
      <w:r w:rsidRPr="001F7A32">
        <w:rPr>
          <w:sz w:val="21"/>
          <w:szCs w:val="21"/>
          <w:u w:val="single"/>
        </w:rPr>
        <w:tab/>
      </w:r>
    </w:p>
    <w:p w14:paraId="0BEF5653" w14:textId="77777777" w:rsidR="0064138F" w:rsidRPr="001F7A32" w:rsidRDefault="0064138F" w:rsidP="001F7A32">
      <w:pPr>
        <w:tabs>
          <w:tab w:val="center" w:pos="2160"/>
          <w:tab w:val="left" w:leader="underscore" w:pos="4320"/>
          <w:tab w:val="left" w:leader="underscore" w:pos="9792"/>
          <w:tab w:val="right" w:pos="10800"/>
          <w:tab w:val="right" w:pos="11070"/>
        </w:tabs>
        <w:rPr>
          <w:sz w:val="21"/>
          <w:szCs w:val="21"/>
        </w:rPr>
      </w:pPr>
      <w:r w:rsidRPr="001F7A32">
        <w:rPr>
          <w:sz w:val="21"/>
          <w:szCs w:val="21"/>
        </w:rPr>
        <w:tab/>
      </w:r>
      <w:r w:rsidRPr="001F7A32">
        <w:rPr>
          <w:b/>
          <w:sz w:val="21"/>
          <w:szCs w:val="21"/>
        </w:rPr>
        <w:t>(Authorized Agent)</w:t>
      </w:r>
    </w:p>
    <w:p w14:paraId="77CF6B24" w14:textId="77777777" w:rsidR="0064138F" w:rsidRPr="001F7A32" w:rsidRDefault="0064138F" w:rsidP="00A93998">
      <w:pPr>
        <w:tabs>
          <w:tab w:val="left" w:pos="360"/>
          <w:tab w:val="left" w:pos="9990"/>
          <w:tab w:val="right" w:pos="10800"/>
          <w:tab w:val="right" w:pos="11070"/>
        </w:tabs>
        <w:spacing w:before="100"/>
        <w:jc w:val="both"/>
        <w:rPr>
          <w:sz w:val="21"/>
          <w:szCs w:val="21"/>
        </w:rPr>
      </w:pPr>
      <w:r w:rsidRPr="001F7A32">
        <w:rPr>
          <w:sz w:val="21"/>
          <w:szCs w:val="21"/>
          <w:u w:val="single"/>
        </w:rPr>
        <w:tab/>
      </w:r>
      <w:r w:rsidR="00A93998">
        <w:rPr>
          <w:sz w:val="21"/>
          <w:szCs w:val="21"/>
          <w:u w:val="single"/>
        </w:rPr>
        <w:tab/>
      </w:r>
      <w:r w:rsidRPr="00A93998">
        <w:rPr>
          <w:sz w:val="21"/>
          <w:szCs w:val="21"/>
        </w:rPr>
        <w:tab/>
      </w:r>
      <w:r w:rsidR="00BB75B9" w:rsidRPr="001F7A32">
        <w:rPr>
          <w:sz w:val="21"/>
          <w:szCs w:val="21"/>
        </w:rPr>
        <w:t xml:space="preserve"> </w:t>
      </w:r>
      <w:r w:rsidRPr="001F7A32">
        <w:rPr>
          <w:sz w:val="21"/>
          <w:szCs w:val="21"/>
        </w:rPr>
        <w:t>and that</w:t>
      </w:r>
    </w:p>
    <w:p w14:paraId="6B4E3EBC" w14:textId="77777777" w:rsidR="0064138F" w:rsidRPr="001F7A32" w:rsidRDefault="0064138F" w:rsidP="00A93998">
      <w:pPr>
        <w:tabs>
          <w:tab w:val="center" w:pos="5760"/>
          <w:tab w:val="left" w:leader="underscore" w:pos="8496"/>
          <w:tab w:val="left" w:leader="underscore" w:pos="9792"/>
          <w:tab w:val="right" w:pos="10800"/>
          <w:tab w:val="right" w:pos="11070"/>
        </w:tabs>
        <w:rPr>
          <w:sz w:val="21"/>
          <w:szCs w:val="21"/>
        </w:rPr>
      </w:pPr>
      <w:r w:rsidRPr="001F7A32">
        <w:rPr>
          <w:b/>
          <w:sz w:val="21"/>
          <w:szCs w:val="21"/>
        </w:rPr>
        <w:tab/>
        <w:t>(Title/Name of Publisher)</w:t>
      </w:r>
    </w:p>
    <w:p w14:paraId="33C99979" w14:textId="77777777" w:rsidR="0064138F" w:rsidRPr="001F7A32" w:rsidRDefault="0064138F" w:rsidP="001F7A32">
      <w:pPr>
        <w:tabs>
          <w:tab w:val="left" w:pos="360"/>
          <w:tab w:val="right" w:pos="10800"/>
        </w:tabs>
        <w:ind w:left="90"/>
        <w:rPr>
          <w:sz w:val="21"/>
          <w:szCs w:val="21"/>
          <w:u w:val="single"/>
        </w:rPr>
      </w:pPr>
      <w:r w:rsidRPr="001F7A32">
        <w:rPr>
          <w:sz w:val="21"/>
          <w:szCs w:val="21"/>
          <w:u w:val="single"/>
        </w:rPr>
        <w:tab/>
      </w:r>
      <w:r w:rsidRPr="001F7A32">
        <w:rPr>
          <w:sz w:val="21"/>
          <w:szCs w:val="21"/>
          <w:u w:val="single"/>
        </w:rPr>
        <w:tab/>
      </w:r>
    </w:p>
    <w:p w14:paraId="58119571" w14:textId="77777777" w:rsidR="0064138F" w:rsidRPr="001F7A32" w:rsidRDefault="0064138F" w:rsidP="0064138F">
      <w:pPr>
        <w:tabs>
          <w:tab w:val="center" w:pos="5760"/>
          <w:tab w:val="left" w:leader="underscore" w:pos="9792"/>
        </w:tabs>
        <w:rPr>
          <w:sz w:val="21"/>
          <w:szCs w:val="21"/>
        </w:rPr>
      </w:pPr>
      <w:r w:rsidRPr="001F7A32">
        <w:rPr>
          <w:b/>
          <w:sz w:val="21"/>
          <w:szCs w:val="21"/>
        </w:rPr>
        <w:tab/>
        <w:t>(Name of Publisher)</w:t>
      </w:r>
    </w:p>
    <w:p w14:paraId="359EEBC4" w14:textId="77777777" w:rsidR="0064138F" w:rsidRPr="001F7A32" w:rsidRDefault="0064138F" w:rsidP="001F7A32">
      <w:pPr>
        <w:pStyle w:val="BodyText3"/>
        <w:rPr>
          <w:rFonts w:ascii="Times New Roman" w:hAnsi="Times New Roman"/>
          <w:sz w:val="21"/>
          <w:szCs w:val="21"/>
        </w:rPr>
      </w:pPr>
      <w:r w:rsidRPr="001F7A32">
        <w:rPr>
          <w:rFonts w:ascii="Times New Roman" w:hAnsi="Times New Roman"/>
          <w:sz w:val="21"/>
          <w:szCs w:val="21"/>
        </w:rPr>
        <w:t>is in no way, directly or indirectly, either in its own right or through any other interest, connected with any other publisher, firm or corporation that has submitted books/materials and bids to the State Board of Education of the State of South Carolina upon the occasion of this adoption and to the best of his knowledge and belief, no individual, directly or indirectly associated with him/her, has any pecuniary interest, individually, or in trust, in the business of any other publisher, firm or corporation that has made a bid to this Board, except as stated below:</w:t>
      </w:r>
    </w:p>
    <w:p w14:paraId="2CC77E45" w14:textId="77777777" w:rsidR="0064138F" w:rsidRPr="001F7A32" w:rsidRDefault="0064138F" w:rsidP="001F7A32">
      <w:pPr>
        <w:tabs>
          <w:tab w:val="left" w:pos="1260"/>
          <w:tab w:val="right" w:pos="10800"/>
        </w:tabs>
        <w:spacing w:before="120"/>
        <w:rPr>
          <w:sz w:val="21"/>
          <w:szCs w:val="21"/>
          <w:u w:val="single"/>
        </w:rPr>
      </w:pPr>
      <w:r w:rsidRPr="001F7A32">
        <w:rPr>
          <w:sz w:val="21"/>
          <w:szCs w:val="21"/>
        </w:rPr>
        <w:t>and that said</w:t>
      </w:r>
      <w:r w:rsidR="00BB75B9" w:rsidRPr="001F7A32">
        <w:rPr>
          <w:sz w:val="21"/>
          <w:szCs w:val="21"/>
        </w:rPr>
        <w:t xml:space="preserve"> </w:t>
      </w:r>
      <w:r w:rsidRPr="001F7A32">
        <w:rPr>
          <w:sz w:val="21"/>
          <w:szCs w:val="21"/>
          <w:u w:val="single"/>
        </w:rPr>
        <w:tab/>
      </w:r>
      <w:r w:rsidRPr="001F7A32">
        <w:rPr>
          <w:sz w:val="21"/>
          <w:szCs w:val="21"/>
          <w:u w:val="single"/>
        </w:rPr>
        <w:tab/>
      </w:r>
    </w:p>
    <w:p w14:paraId="7C43DC27" w14:textId="77777777" w:rsidR="0064138F" w:rsidRPr="001F7A32" w:rsidRDefault="0064138F" w:rsidP="001F7A32">
      <w:pPr>
        <w:tabs>
          <w:tab w:val="left" w:pos="360"/>
          <w:tab w:val="right" w:pos="10800"/>
        </w:tabs>
        <w:spacing w:before="60"/>
        <w:rPr>
          <w:sz w:val="21"/>
          <w:szCs w:val="21"/>
          <w:u w:val="single"/>
        </w:rPr>
      </w:pPr>
      <w:r w:rsidRPr="001F7A32">
        <w:rPr>
          <w:sz w:val="21"/>
          <w:szCs w:val="21"/>
          <w:u w:val="single"/>
        </w:rPr>
        <w:tab/>
      </w:r>
      <w:r w:rsidRPr="001F7A32">
        <w:rPr>
          <w:sz w:val="21"/>
          <w:szCs w:val="21"/>
          <w:u w:val="single"/>
        </w:rPr>
        <w:tab/>
      </w:r>
    </w:p>
    <w:p w14:paraId="5261C21F" w14:textId="77777777" w:rsidR="0064138F" w:rsidRPr="001F7A32" w:rsidRDefault="0064138F" w:rsidP="005E3122">
      <w:pPr>
        <w:tabs>
          <w:tab w:val="center" w:pos="5760"/>
          <w:tab w:val="right" w:leader="underscore" w:pos="8640"/>
          <w:tab w:val="left" w:leader="underscore" w:pos="9792"/>
        </w:tabs>
        <w:spacing w:after="120"/>
        <w:rPr>
          <w:sz w:val="21"/>
          <w:szCs w:val="21"/>
        </w:rPr>
      </w:pPr>
      <w:r w:rsidRPr="001F7A32">
        <w:rPr>
          <w:sz w:val="21"/>
          <w:szCs w:val="21"/>
        </w:rPr>
        <w:tab/>
      </w:r>
      <w:r w:rsidRPr="001F7A32">
        <w:rPr>
          <w:b/>
          <w:sz w:val="21"/>
          <w:szCs w:val="21"/>
        </w:rPr>
        <w:t>(Name of Publisher)</w:t>
      </w:r>
    </w:p>
    <w:p w14:paraId="0B610624" w14:textId="77777777" w:rsidR="0064138F" w:rsidRPr="001F7A32" w:rsidRDefault="0064138F" w:rsidP="0064138F">
      <w:pPr>
        <w:pStyle w:val="BodyText"/>
        <w:spacing w:after="140"/>
        <w:rPr>
          <w:rFonts w:ascii="Times New Roman" w:hAnsi="Times New Roman"/>
          <w:sz w:val="21"/>
          <w:szCs w:val="21"/>
        </w:rPr>
      </w:pPr>
      <w:r w:rsidRPr="001F7A32">
        <w:rPr>
          <w:rFonts w:ascii="Times New Roman" w:hAnsi="Times New Roman"/>
          <w:sz w:val="21"/>
          <w:szCs w:val="21"/>
        </w:rPr>
        <w:t>has not been and is not a party to any compact, syndicate, or other scheme whereby the benefits of competition have been or will be denied to the people of the State of South Carolina using the materials herein offered.</w:t>
      </w:r>
    </w:p>
    <w:p w14:paraId="2435559E" w14:textId="6CF43B07" w:rsidR="0064138F" w:rsidRPr="001F7A32" w:rsidRDefault="0064138F" w:rsidP="0064138F">
      <w:pPr>
        <w:tabs>
          <w:tab w:val="left" w:pos="720"/>
          <w:tab w:val="center" w:pos="4896"/>
          <w:tab w:val="left" w:leader="underscore" w:pos="9792"/>
        </w:tabs>
        <w:spacing w:after="140"/>
        <w:jc w:val="both"/>
        <w:rPr>
          <w:sz w:val="21"/>
          <w:szCs w:val="21"/>
        </w:rPr>
      </w:pPr>
      <w:r w:rsidRPr="001F7A32">
        <w:rPr>
          <w:sz w:val="21"/>
          <w:szCs w:val="21"/>
        </w:rPr>
        <w:tab/>
        <w:t>The publisher agrees that should lower net wholesale or net wholesale exchange prices f.o.b. publisher's point of shipment (</w:t>
      </w:r>
      <w:r w:rsidRPr="001F7A32">
        <w:rPr>
          <w:b/>
          <w:sz w:val="21"/>
          <w:szCs w:val="21"/>
        </w:rPr>
        <w:t>most favored purchaser price</w:t>
      </w:r>
      <w:r w:rsidRPr="001F7A32">
        <w:rPr>
          <w:sz w:val="21"/>
          <w:szCs w:val="21"/>
        </w:rPr>
        <w:t xml:space="preserve">) be made or offered by the publisher for sale to any state, city, school, county, dealer or any purchaser on or after </w:t>
      </w:r>
      <w:r w:rsidRPr="001F7A32">
        <w:rPr>
          <w:b/>
          <w:sz w:val="21"/>
          <w:szCs w:val="21"/>
        </w:rPr>
        <w:t>June 1,</w:t>
      </w:r>
      <w:r w:rsidRPr="001F7A32">
        <w:rPr>
          <w:sz w:val="21"/>
          <w:szCs w:val="21"/>
        </w:rPr>
        <w:t xml:space="preserve"> </w:t>
      </w:r>
      <w:r w:rsidR="00040217">
        <w:rPr>
          <w:b/>
          <w:sz w:val="21"/>
          <w:szCs w:val="21"/>
        </w:rPr>
        <w:t>202</w:t>
      </w:r>
      <w:r w:rsidR="003B6E6C">
        <w:rPr>
          <w:b/>
          <w:sz w:val="21"/>
          <w:szCs w:val="21"/>
        </w:rPr>
        <w:t>5</w:t>
      </w:r>
      <w:r w:rsidR="002D0F1F" w:rsidRPr="001F7A32">
        <w:rPr>
          <w:sz w:val="21"/>
          <w:szCs w:val="21"/>
        </w:rPr>
        <w:t>,</w:t>
      </w:r>
      <w:r w:rsidRPr="001F7A32">
        <w:rPr>
          <w:sz w:val="21"/>
          <w:szCs w:val="21"/>
        </w:rPr>
        <w:t xml:space="preserve"> corresponding reductions will be made in the net wholesale and net wholesale exchange prices in this bid.  The publisher further agrees that, if during the period of the contract, any reduction is made in his official list or catalogue prices, corresponding reductions will be made in the prices named in this bid.</w:t>
      </w:r>
    </w:p>
    <w:p w14:paraId="2D224D44" w14:textId="77777777" w:rsidR="0064138F" w:rsidRPr="001F7A32" w:rsidRDefault="0064138F" w:rsidP="0064138F">
      <w:pPr>
        <w:tabs>
          <w:tab w:val="left" w:pos="720"/>
          <w:tab w:val="center" w:pos="4896"/>
          <w:tab w:val="left" w:leader="underscore" w:pos="9792"/>
        </w:tabs>
        <w:spacing w:after="140"/>
        <w:jc w:val="both"/>
        <w:rPr>
          <w:sz w:val="21"/>
          <w:szCs w:val="21"/>
        </w:rPr>
      </w:pPr>
      <w:r w:rsidRPr="001F7A32">
        <w:rPr>
          <w:sz w:val="21"/>
          <w:szCs w:val="21"/>
        </w:rPr>
        <w:tab/>
        <w:t>Should the publisher elect to offer as a part of this bid any ancillary materials and/or services such as teachers' edi</w:t>
      </w:r>
      <w:r w:rsidR="00F2586D" w:rsidRPr="001F7A32">
        <w:rPr>
          <w:sz w:val="21"/>
          <w:szCs w:val="21"/>
        </w:rPr>
        <w:t>tions and teachers’ resources (print/digital)</w:t>
      </w:r>
      <w:r w:rsidRPr="001F7A32">
        <w:rPr>
          <w:sz w:val="21"/>
          <w:szCs w:val="21"/>
        </w:rPr>
        <w:t xml:space="preserve"> or in-service training, at no cost or at a reduced cost to any school district in South Carolina which adopts its instructional materials, the publisher must attach a completed </w:t>
      </w:r>
      <w:r w:rsidRPr="001F7A32">
        <w:rPr>
          <w:b/>
          <w:sz w:val="21"/>
          <w:szCs w:val="21"/>
        </w:rPr>
        <w:t>Ancillary Materials and Services Bid List</w:t>
      </w:r>
      <w:r w:rsidRPr="001F7A32">
        <w:rPr>
          <w:sz w:val="21"/>
          <w:szCs w:val="21"/>
        </w:rPr>
        <w:t xml:space="preserve"> designating the terms and charge for such items.</w:t>
      </w:r>
    </w:p>
    <w:p w14:paraId="17FAEC64" w14:textId="16A80360" w:rsidR="0064138F" w:rsidRPr="001F7A32" w:rsidRDefault="0064138F" w:rsidP="0064138F">
      <w:pPr>
        <w:tabs>
          <w:tab w:val="left" w:pos="720"/>
          <w:tab w:val="center" w:pos="4896"/>
          <w:tab w:val="left" w:leader="underscore" w:pos="9792"/>
        </w:tabs>
        <w:spacing w:after="140"/>
        <w:jc w:val="both"/>
        <w:rPr>
          <w:sz w:val="21"/>
          <w:szCs w:val="21"/>
          <w:u w:val="single"/>
        </w:rPr>
      </w:pPr>
      <w:r w:rsidRPr="001F7A32">
        <w:rPr>
          <w:sz w:val="21"/>
          <w:szCs w:val="21"/>
        </w:rPr>
        <w:tab/>
        <w:t xml:space="preserve">Should any publishing company have plans to publish a later edition of any book/instructional material offered in this bid before </w:t>
      </w:r>
      <w:r w:rsidR="00040217">
        <w:rPr>
          <w:b/>
          <w:sz w:val="21"/>
          <w:szCs w:val="21"/>
        </w:rPr>
        <w:t>June 1, 202</w:t>
      </w:r>
      <w:r w:rsidR="00F22805">
        <w:rPr>
          <w:b/>
          <w:sz w:val="21"/>
          <w:szCs w:val="21"/>
        </w:rPr>
        <w:t>5</w:t>
      </w:r>
      <w:r w:rsidR="002D0F1F" w:rsidRPr="001F7A32">
        <w:rPr>
          <w:sz w:val="21"/>
          <w:szCs w:val="21"/>
        </w:rPr>
        <w:t>,</w:t>
      </w:r>
      <w:r w:rsidRPr="001F7A32">
        <w:rPr>
          <w:sz w:val="21"/>
          <w:szCs w:val="21"/>
        </w:rPr>
        <w:t xml:space="preserve"> it is mandatory that complete information concerning the later edition be furnished with the bid and such statement shall become part of the bid.  If none, so indicate (__________).  If statement is applicable, indicate the number of titles (__________) and attach a detailed statement for each title.</w:t>
      </w:r>
    </w:p>
    <w:p w14:paraId="104B8522" w14:textId="77777777" w:rsidR="0064138F" w:rsidRPr="001F7A32" w:rsidRDefault="0064138F" w:rsidP="0064138F">
      <w:pPr>
        <w:tabs>
          <w:tab w:val="left" w:pos="720"/>
          <w:tab w:val="center" w:pos="4896"/>
          <w:tab w:val="left" w:leader="underscore" w:pos="9792"/>
        </w:tabs>
        <w:spacing w:after="120"/>
        <w:jc w:val="both"/>
        <w:rPr>
          <w:sz w:val="21"/>
          <w:szCs w:val="21"/>
        </w:rPr>
      </w:pPr>
      <w:r w:rsidRPr="001F7A32">
        <w:rPr>
          <w:sz w:val="21"/>
          <w:szCs w:val="21"/>
        </w:rPr>
        <w:tab/>
        <w:t>In witness, whereof, the publisher has executed this agreement subject to the aforementioned terms and conditions.</w:t>
      </w:r>
    </w:p>
    <w:p w14:paraId="3C3F23CC" w14:textId="77777777" w:rsidR="0064138F" w:rsidRPr="001F7A32" w:rsidRDefault="0064138F" w:rsidP="001F7A32">
      <w:pPr>
        <w:tabs>
          <w:tab w:val="left" w:pos="720"/>
          <w:tab w:val="left" w:pos="1980"/>
          <w:tab w:val="right" w:pos="10800"/>
        </w:tabs>
        <w:spacing w:after="120"/>
        <w:jc w:val="both"/>
        <w:rPr>
          <w:sz w:val="21"/>
          <w:szCs w:val="21"/>
          <w:u w:val="single"/>
        </w:rPr>
      </w:pPr>
      <w:r w:rsidRPr="001F7A32">
        <w:rPr>
          <w:sz w:val="21"/>
          <w:szCs w:val="21"/>
        </w:rPr>
        <w:tab/>
        <w:t xml:space="preserve">Executed at </w:t>
      </w:r>
      <w:r w:rsidRPr="001F7A32">
        <w:rPr>
          <w:sz w:val="21"/>
          <w:szCs w:val="21"/>
          <w:u w:val="single"/>
        </w:rPr>
        <w:tab/>
      </w:r>
      <w:r w:rsidRPr="001F7A32">
        <w:rPr>
          <w:sz w:val="21"/>
          <w:szCs w:val="21"/>
          <w:u w:val="single"/>
        </w:rPr>
        <w:tab/>
      </w:r>
    </w:p>
    <w:p w14:paraId="5D4D16A9" w14:textId="0A6AC677" w:rsidR="0064138F" w:rsidRPr="001F7A32" w:rsidRDefault="0064138F" w:rsidP="001F7A32">
      <w:pPr>
        <w:pStyle w:val="BodyText"/>
        <w:tabs>
          <w:tab w:val="left" w:pos="720"/>
          <w:tab w:val="right" w:leader="underscore" w:pos="10440"/>
          <w:tab w:val="right" w:leader="underscore" w:pos="10710"/>
        </w:tabs>
        <w:spacing w:after="0"/>
        <w:rPr>
          <w:rFonts w:ascii="Times New Roman" w:hAnsi="Times New Roman"/>
          <w:sz w:val="21"/>
          <w:szCs w:val="21"/>
        </w:rPr>
      </w:pPr>
      <w:r w:rsidRPr="001F7A32">
        <w:rPr>
          <w:rFonts w:ascii="Times New Roman" w:hAnsi="Times New Roman"/>
          <w:sz w:val="21"/>
          <w:szCs w:val="21"/>
        </w:rPr>
        <w:t>the ______________ day of _____________________________, 20</w:t>
      </w:r>
      <w:r w:rsidR="00040217">
        <w:rPr>
          <w:rFonts w:ascii="Times New Roman" w:hAnsi="Times New Roman"/>
          <w:sz w:val="21"/>
          <w:szCs w:val="21"/>
        </w:rPr>
        <w:t>2</w:t>
      </w:r>
      <w:r w:rsidR="00F22805">
        <w:rPr>
          <w:rFonts w:ascii="Times New Roman" w:hAnsi="Times New Roman"/>
          <w:sz w:val="21"/>
          <w:szCs w:val="21"/>
        </w:rPr>
        <w:t>4</w:t>
      </w:r>
      <w:r w:rsidR="00A93998">
        <w:rPr>
          <w:rFonts w:ascii="Times New Roman" w:hAnsi="Times New Roman"/>
          <w:sz w:val="21"/>
          <w:szCs w:val="21"/>
        </w:rPr>
        <w:t>.</w:t>
      </w:r>
    </w:p>
    <w:p w14:paraId="716B2B28" w14:textId="77777777" w:rsidR="0064138F" w:rsidRPr="001F7A32" w:rsidRDefault="0064138F" w:rsidP="001F7A32">
      <w:pPr>
        <w:tabs>
          <w:tab w:val="left" w:pos="720"/>
          <w:tab w:val="right" w:leader="underscore" w:pos="9792"/>
          <w:tab w:val="right" w:leader="underscore" w:pos="10440"/>
          <w:tab w:val="right" w:leader="underscore" w:pos="11070"/>
        </w:tabs>
        <w:jc w:val="both"/>
        <w:rPr>
          <w:sz w:val="21"/>
          <w:szCs w:val="21"/>
        </w:rPr>
      </w:pPr>
    </w:p>
    <w:p w14:paraId="37638E99" w14:textId="77777777" w:rsidR="0064138F" w:rsidRPr="001F7A32" w:rsidRDefault="0064138F" w:rsidP="00A93998">
      <w:pPr>
        <w:tabs>
          <w:tab w:val="left" w:pos="4500"/>
          <w:tab w:val="left" w:pos="5220"/>
          <w:tab w:val="left" w:pos="5400"/>
          <w:tab w:val="left" w:pos="10800"/>
        </w:tabs>
        <w:jc w:val="both"/>
        <w:rPr>
          <w:sz w:val="21"/>
          <w:szCs w:val="21"/>
          <w:u w:val="single"/>
        </w:rPr>
      </w:pPr>
      <w:r w:rsidRPr="001F7A32">
        <w:rPr>
          <w:sz w:val="21"/>
          <w:szCs w:val="21"/>
        </w:rPr>
        <w:tab/>
      </w:r>
      <w:r w:rsidRPr="001F7A32">
        <w:rPr>
          <w:b/>
          <w:sz w:val="21"/>
          <w:szCs w:val="21"/>
        </w:rPr>
        <w:t>Signed</w:t>
      </w:r>
      <w:r w:rsidRPr="001F7A32">
        <w:rPr>
          <w:b/>
          <w:sz w:val="21"/>
          <w:szCs w:val="21"/>
        </w:rPr>
        <w:tab/>
      </w:r>
      <w:r w:rsidRPr="001F7A32">
        <w:rPr>
          <w:sz w:val="21"/>
          <w:szCs w:val="21"/>
          <w:u w:val="single"/>
        </w:rPr>
        <w:tab/>
      </w:r>
      <w:r w:rsidRPr="001F7A32">
        <w:rPr>
          <w:sz w:val="21"/>
          <w:szCs w:val="21"/>
          <w:u w:val="single"/>
        </w:rPr>
        <w:tab/>
      </w:r>
    </w:p>
    <w:p w14:paraId="0162612C" w14:textId="77777777" w:rsidR="0064138F" w:rsidRPr="001F7A32" w:rsidRDefault="0064138F" w:rsidP="001F7A32">
      <w:pPr>
        <w:tabs>
          <w:tab w:val="center" w:pos="7920"/>
          <w:tab w:val="right" w:leader="underscore" w:pos="9792"/>
          <w:tab w:val="right" w:leader="underscore" w:pos="10800"/>
          <w:tab w:val="right" w:leader="underscore" w:pos="11070"/>
        </w:tabs>
        <w:spacing w:line="180" w:lineRule="exact"/>
        <w:jc w:val="both"/>
        <w:rPr>
          <w:b/>
          <w:sz w:val="21"/>
          <w:szCs w:val="21"/>
        </w:rPr>
      </w:pPr>
      <w:r w:rsidRPr="001F7A32">
        <w:rPr>
          <w:sz w:val="21"/>
          <w:szCs w:val="21"/>
        </w:rPr>
        <w:tab/>
      </w:r>
      <w:r w:rsidRPr="001F7A32">
        <w:rPr>
          <w:b/>
          <w:sz w:val="21"/>
          <w:szCs w:val="21"/>
        </w:rPr>
        <w:t>(Company)</w:t>
      </w:r>
    </w:p>
    <w:p w14:paraId="36368371" w14:textId="77777777" w:rsidR="0064138F" w:rsidRPr="001F7A32" w:rsidRDefault="0064138F" w:rsidP="00A93998">
      <w:pPr>
        <w:tabs>
          <w:tab w:val="left" w:pos="4500"/>
          <w:tab w:val="left" w:pos="5220"/>
          <w:tab w:val="left" w:pos="5400"/>
          <w:tab w:val="left" w:pos="10800"/>
          <w:tab w:val="right" w:leader="underscore" w:pos="11070"/>
        </w:tabs>
        <w:spacing w:before="40" w:after="60"/>
        <w:jc w:val="both"/>
        <w:rPr>
          <w:sz w:val="21"/>
          <w:szCs w:val="21"/>
          <w:u w:val="single"/>
        </w:rPr>
      </w:pPr>
      <w:r w:rsidRPr="001F7A32">
        <w:rPr>
          <w:sz w:val="21"/>
          <w:szCs w:val="21"/>
        </w:rPr>
        <w:tab/>
      </w:r>
      <w:r w:rsidRPr="001F7A32">
        <w:rPr>
          <w:b/>
          <w:sz w:val="21"/>
          <w:szCs w:val="21"/>
        </w:rPr>
        <w:t>By</w:t>
      </w:r>
      <w:r w:rsidRPr="001F7A32">
        <w:rPr>
          <w:sz w:val="21"/>
          <w:szCs w:val="21"/>
        </w:rPr>
        <w:tab/>
      </w:r>
      <w:r w:rsidRPr="001F7A32">
        <w:rPr>
          <w:sz w:val="21"/>
          <w:szCs w:val="21"/>
          <w:u w:val="single"/>
        </w:rPr>
        <w:tab/>
      </w:r>
      <w:r w:rsidRPr="001F7A32">
        <w:rPr>
          <w:sz w:val="21"/>
          <w:szCs w:val="21"/>
          <w:u w:val="single"/>
        </w:rPr>
        <w:tab/>
      </w:r>
    </w:p>
    <w:p w14:paraId="645D5134" w14:textId="77777777" w:rsidR="0064138F" w:rsidRPr="001F7A32" w:rsidRDefault="0064138F" w:rsidP="001F7A32">
      <w:pPr>
        <w:tabs>
          <w:tab w:val="center" w:pos="7920"/>
          <w:tab w:val="right" w:leader="underscore" w:pos="9792"/>
          <w:tab w:val="right" w:leader="underscore" w:pos="10800"/>
          <w:tab w:val="right" w:leader="underscore" w:pos="11070"/>
        </w:tabs>
        <w:spacing w:line="180" w:lineRule="exact"/>
        <w:jc w:val="both"/>
        <w:rPr>
          <w:sz w:val="21"/>
          <w:szCs w:val="21"/>
        </w:rPr>
      </w:pPr>
      <w:r w:rsidRPr="001F7A32">
        <w:rPr>
          <w:sz w:val="21"/>
          <w:szCs w:val="21"/>
        </w:rPr>
        <w:tab/>
      </w:r>
      <w:r w:rsidRPr="001F7A32">
        <w:rPr>
          <w:b/>
          <w:sz w:val="21"/>
          <w:szCs w:val="21"/>
        </w:rPr>
        <w:t>(Authorized Agent)</w:t>
      </w:r>
    </w:p>
    <w:p w14:paraId="6B01244F" w14:textId="77777777" w:rsidR="0064138F" w:rsidRPr="001F7A32" w:rsidRDefault="0064138F" w:rsidP="00A93998">
      <w:pPr>
        <w:tabs>
          <w:tab w:val="left" w:pos="4500"/>
          <w:tab w:val="left" w:pos="5220"/>
          <w:tab w:val="left" w:pos="5400"/>
          <w:tab w:val="left" w:pos="10800"/>
          <w:tab w:val="right" w:leader="underscore" w:pos="11070"/>
        </w:tabs>
        <w:jc w:val="both"/>
        <w:rPr>
          <w:sz w:val="21"/>
          <w:szCs w:val="21"/>
          <w:u w:val="single"/>
        </w:rPr>
      </w:pPr>
      <w:r w:rsidRPr="001F7A32">
        <w:rPr>
          <w:sz w:val="21"/>
          <w:szCs w:val="21"/>
        </w:rPr>
        <w:tab/>
      </w:r>
      <w:r w:rsidRPr="001F7A32">
        <w:rPr>
          <w:b/>
          <w:sz w:val="21"/>
          <w:szCs w:val="21"/>
        </w:rPr>
        <w:t>Title</w:t>
      </w:r>
      <w:r w:rsidRPr="001F7A32">
        <w:rPr>
          <w:b/>
          <w:sz w:val="21"/>
          <w:szCs w:val="21"/>
        </w:rPr>
        <w:tab/>
      </w:r>
      <w:r w:rsidRPr="001F7A32">
        <w:rPr>
          <w:sz w:val="21"/>
          <w:szCs w:val="21"/>
          <w:u w:val="single"/>
        </w:rPr>
        <w:tab/>
      </w:r>
      <w:r w:rsidRPr="001F7A32">
        <w:rPr>
          <w:sz w:val="21"/>
          <w:szCs w:val="21"/>
          <w:u w:val="single"/>
        </w:rPr>
        <w:tab/>
      </w:r>
    </w:p>
    <w:p w14:paraId="25DAE489" w14:textId="77777777" w:rsidR="0064138F" w:rsidRPr="001F7A32" w:rsidRDefault="0064138F" w:rsidP="0064138F">
      <w:pPr>
        <w:tabs>
          <w:tab w:val="left" w:pos="4896"/>
          <w:tab w:val="right" w:leader="underscore" w:pos="9792"/>
        </w:tabs>
        <w:spacing w:after="120"/>
        <w:jc w:val="both"/>
        <w:rPr>
          <w:sz w:val="21"/>
          <w:szCs w:val="21"/>
        </w:rPr>
      </w:pPr>
      <w:r w:rsidRPr="001F7A32">
        <w:rPr>
          <w:sz w:val="21"/>
          <w:szCs w:val="21"/>
        </w:rPr>
        <w:t>Sworn to before me</w:t>
      </w:r>
    </w:p>
    <w:p w14:paraId="597E1CBB" w14:textId="3ACE9FC7" w:rsidR="0064138F" w:rsidRPr="001F7A32" w:rsidRDefault="0064138F" w:rsidP="0064138F">
      <w:pPr>
        <w:tabs>
          <w:tab w:val="left" w:pos="360"/>
          <w:tab w:val="left" w:pos="720"/>
          <w:tab w:val="left" w:pos="1800"/>
          <w:tab w:val="left" w:pos="2520"/>
          <w:tab w:val="left" w:pos="5130"/>
          <w:tab w:val="left" w:pos="5580"/>
          <w:tab w:val="right" w:pos="6300"/>
        </w:tabs>
        <w:spacing w:after="180"/>
        <w:jc w:val="both"/>
        <w:rPr>
          <w:sz w:val="21"/>
          <w:szCs w:val="21"/>
        </w:rPr>
      </w:pPr>
      <w:r w:rsidRPr="001F7A32">
        <w:rPr>
          <w:sz w:val="21"/>
          <w:szCs w:val="21"/>
        </w:rPr>
        <w:t>this</w:t>
      </w:r>
      <w:r w:rsidR="001F7A32" w:rsidRPr="001F7A32">
        <w:rPr>
          <w:sz w:val="21"/>
          <w:szCs w:val="21"/>
        </w:rPr>
        <w:t xml:space="preserve">  </w:t>
      </w:r>
      <w:r w:rsidRPr="001F7A32">
        <w:rPr>
          <w:sz w:val="21"/>
          <w:szCs w:val="21"/>
          <w:u w:val="single"/>
        </w:rPr>
        <w:tab/>
      </w:r>
      <w:r w:rsidRPr="001F7A32">
        <w:rPr>
          <w:sz w:val="21"/>
          <w:szCs w:val="21"/>
          <w:u w:val="single"/>
        </w:rPr>
        <w:tab/>
      </w:r>
      <w:r w:rsidRPr="001F7A32">
        <w:rPr>
          <w:sz w:val="21"/>
          <w:szCs w:val="21"/>
        </w:rPr>
        <w:t xml:space="preserve"> day of  </w:t>
      </w:r>
      <w:r w:rsidRPr="001F7A32">
        <w:rPr>
          <w:sz w:val="21"/>
          <w:szCs w:val="21"/>
          <w:u w:val="single"/>
        </w:rPr>
        <w:tab/>
      </w:r>
      <w:r w:rsidRPr="001F7A32">
        <w:rPr>
          <w:sz w:val="21"/>
          <w:szCs w:val="21"/>
          <w:u w:val="single"/>
        </w:rPr>
        <w:tab/>
      </w:r>
      <w:r w:rsidRPr="001F7A32">
        <w:rPr>
          <w:sz w:val="21"/>
          <w:szCs w:val="21"/>
        </w:rPr>
        <w:t>, 20</w:t>
      </w:r>
      <w:r w:rsidR="00040217">
        <w:rPr>
          <w:sz w:val="21"/>
          <w:szCs w:val="21"/>
        </w:rPr>
        <w:t>2</w:t>
      </w:r>
      <w:r w:rsidR="00F22805">
        <w:rPr>
          <w:sz w:val="21"/>
          <w:szCs w:val="21"/>
        </w:rPr>
        <w:t>4</w:t>
      </w:r>
    </w:p>
    <w:p w14:paraId="56211E47" w14:textId="77777777" w:rsidR="0064138F" w:rsidRPr="001F7A32" w:rsidRDefault="0064138F" w:rsidP="0064138F">
      <w:pPr>
        <w:tabs>
          <w:tab w:val="left" w:pos="1620"/>
          <w:tab w:val="left" w:pos="6300"/>
          <w:tab w:val="right" w:pos="9792"/>
        </w:tabs>
        <w:spacing w:before="60" w:after="180"/>
        <w:jc w:val="both"/>
        <w:rPr>
          <w:sz w:val="21"/>
          <w:szCs w:val="21"/>
        </w:rPr>
      </w:pPr>
      <w:r w:rsidRPr="001F7A32">
        <w:rPr>
          <w:sz w:val="21"/>
          <w:szCs w:val="21"/>
        </w:rPr>
        <w:t xml:space="preserve">Notary Public for </w:t>
      </w:r>
      <w:r w:rsidRPr="001F7A32">
        <w:rPr>
          <w:sz w:val="21"/>
          <w:szCs w:val="21"/>
          <w:u w:val="single"/>
        </w:rPr>
        <w:tab/>
      </w:r>
      <w:r w:rsidRPr="001F7A32">
        <w:rPr>
          <w:sz w:val="21"/>
          <w:szCs w:val="21"/>
          <w:u w:val="single"/>
        </w:rPr>
        <w:tab/>
      </w:r>
    </w:p>
    <w:p w14:paraId="4F937CA8" w14:textId="77777777" w:rsidR="0064138F" w:rsidRPr="001F7A32" w:rsidRDefault="0064138F" w:rsidP="0064138F">
      <w:pPr>
        <w:tabs>
          <w:tab w:val="left" w:pos="2160"/>
          <w:tab w:val="left" w:pos="6300"/>
          <w:tab w:val="right" w:pos="9792"/>
        </w:tabs>
        <w:spacing w:before="60" w:after="240"/>
        <w:jc w:val="both"/>
        <w:rPr>
          <w:sz w:val="21"/>
          <w:szCs w:val="21"/>
        </w:rPr>
      </w:pPr>
      <w:r w:rsidRPr="001F7A32">
        <w:rPr>
          <w:sz w:val="21"/>
          <w:szCs w:val="21"/>
        </w:rPr>
        <w:t xml:space="preserve">My Commission Expires </w:t>
      </w:r>
      <w:r w:rsidRPr="001F7A32">
        <w:rPr>
          <w:sz w:val="21"/>
          <w:szCs w:val="21"/>
          <w:u w:val="single"/>
        </w:rPr>
        <w:tab/>
      </w:r>
      <w:r w:rsidRPr="001F7A32">
        <w:rPr>
          <w:sz w:val="21"/>
          <w:szCs w:val="21"/>
          <w:u w:val="single"/>
        </w:rPr>
        <w:tab/>
      </w:r>
    </w:p>
    <w:p w14:paraId="68222454" w14:textId="77777777" w:rsidR="0064138F" w:rsidRPr="001F7A32" w:rsidRDefault="0064138F" w:rsidP="0064138F">
      <w:pPr>
        <w:pBdr>
          <w:top w:val="double" w:sz="4" w:space="1" w:color="auto"/>
        </w:pBdr>
        <w:tabs>
          <w:tab w:val="left" w:pos="720"/>
          <w:tab w:val="center" w:pos="4896"/>
          <w:tab w:val="left" w:leader="underscore" w:pos="9792"/>
        </w:tabs>
        <w:rPr>
          <w:b/>
          <w:sz w:val="12"/>
          <w:szCs w:val="12"/>
        </w:rPr>
      </w:pPr>
    </w:p>
    <w:p w14:paraId="00D8888E" w14:textId="77777777" w:rsidR="0064138F" w:rsidRPr="001F7A32" w:rsidRDefault="0064138F" w:rsidP="0064138F">
      <w:pPr>
        <w:tabs>
          <w:tab w:val="left" w:pos="720"/>
          <w:tab w:val="center" w:pos="4896"/>
          <w:tab w:val="left" w:leader="underscore" w:pos="9792"/>
        </w:tabs>
        <w:spacing w:after="60"/>
        <w:jc w:val="center"/>
        <w:rPr>
          <w:b/>
          <w:sz w:val="21"/>
          <w:szCs w:val="21"/>
        </w:rPr>
      </w:pPr>
      <w:r w:rsidRPr="001F7A32">
        <w:rPr>
          <w:b/>
          <w:sz w:val="21"/>
          <w:szCs w:val="21"/>
        </w:rPr>
        <w:t>Please indicate if company plans to reclaim sample materials (</w:t>
      </w:r>
      <w:r w:rsidRPr="001F7A32">
        <w:rPr>
          <w:b/>
          <w:sz w:val="21"/>
          <w:szCs w:val="21"/>
          <w:u w:val="single"/>
        </w:rPr>
        <w:t>at company’s expense</w:t>
      </w:r>
      <w:r w:rsidRPr="001F7A32">
        <w:rPr>
          <w:b/>
          <w:sz w:val="21"/>
          <w:szCs w:val="21"/>
        </w:rPr>
        <w:t>) from the Review Panel members:</w:t>
      </w:r>
    </w:p>
    <w:p w14:paraId="0DFB617E" w14:textId="77777777" w:rsidR="000555C5" w:rsidRPr="001F7A32" w:rsidRDefault="000555C5" w:rsidP="0064138F">
      <w:pPr>
        <w:tabs>
          <w:tab w:val="left" w:pos="2736"/>
          <w:tab w:val="left" w:pos="5796"/>
          <w:tab w:val="left" w:pos="7116"/>
        </w:tabs>
        <w:spacing w:before="80"/>
        <w:ind w:left="1296"/>
        <w:rPr>
          <w:sz w:val="21"/>
          <w:szCs w:val="21"/>
        </w:rPr>
      </w:pPr>
      <w:r w:rsidRPr="000555C5">
        <w:rPr>
          <w:sz w:val="21"/>
          <w:szCs w:val="21"/>
          <w:u w:val="single"/>
        </w:rPr>
        <w:tab/>
      </w:r>
      <w:r w:rsidRPr="001F7A32">
        <w:rPr>
          <w:sz w:val="21"/>
          <w:szCs w:val="21"/>
        </w:rPr>
        <w:t xml:space="preserve">We </w:t>
      </w:r>
      <w:r w:rsidRPr="001F7A32">
        <w:rPr>
          <w:b/>
          <w:i/>
          <w:sz w:val="21"/>
          <w:szCs w:val="21"/>
          <w:u w:val="single"/>
        </w:rPr>
        <w:t>do</w:t>
      </w:r>
      <w:r w:rsidRPr="001F7A32">
        <w:rPr>
          <w:sz w:val="21"/>
          <w:szCs w:val="21"/>
        </w:rPr>
        <w:t xml:space="preserve"> plan to reclaim samples.</w:t>
      </w:r>
      <w:r w:rsidRPr="001F7A32">
        <w:rPr>
          <w:sz w:val="21"/>
          <w:szCs w:val="21"/>
        </w:rPr>
        <w:tab/>
      </w:r>
      <w:r w:rsidRPr="000555C5">
        <w:rPr>
          <w:sz w:val="21"/>
          <w:szCs w:val="21"/>
          <w:u w:val="single"/>
        </w:rPr>
        <w:tab/>
      </w:r>
      <w:r w:rsidRPr="001F7A32">
        <w:rPr>
          <w:sz w:val="21"/>
          <w:szCs w:val="21"/>
        </w:rPr>
        <w:t xml:space="preserve">We </w:t>
      </w:r>
      <w:r w:rsidRPr="001F7A32">
        <w:rPr>
          <w:b/>
          <w:i/>
          <w:sz w:val="21"/>
          <w:szCs w:val="21"/>
          <w:u w:val="single"/>
        </w:rPr>
        <w:t>do not</w:t>
      </w:r>
      <w:r w:rsidRPr="001F7A32">
        <w:rPr>
          <w:sz w:val="21"/>
          <w:szCs w:val="21"/>
        </w:rPr>
        <w:t xml:space="preserve"> plan to reclaim samples.</w:t>
      </w:r>
    </w:p>
    <w:p w14:paraId="7FD7D133" w14:textId="77777777" w:rsidR="0064138F" w:rsidRPr="001F7A32" w:rsidRDefault="0064138F" w:rsidP="001F7A32">
      <w:pPr>
        <w:pStyle w:val="Title"/>
        <w:pBdr>
          <w:bottom w:val="double" w:sz="4" w:space="1" w:color="auto"/>
        </w:pBdr>
        <w:jc w:val="left"/>
        <w:rPr>
          <w:rFonts w:ascii="Times New Roman" w:hAnsi="Times New Roman" w:cs="Times New Roman"/>
          <w:b w:val="0"/>
          <w:sz w:val="14"/>
          <w:szCs w:val="14"/>
        </w:rPr>
      </w:pPr>
    </w:p>
    <w:sectPr w:rsidR="0064138F" w:rsidRPr="001F7A32" w:rsidSect="001F7A32">
      <w:pgSz w:w="12240" w:h="15840" w:code="1"/>
      <w:pgMar w:top="720" w:right="720" w:bottom="720" w:left="72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03CCF" w14:textId="77777777" w:rsidR="00ED42DD" w:rsidRDefault="00ED42DD">
      <w:r>
        <w:separator/>
      </w:r>
    </w:p>
  </w:endnote>
  <w:endnote w:type="continuationSeparator" w:id="0">
    <w:p w14:paraId="26CF10E6" w14:textId="77777777" w:rsidR="00ED42DD" w:rsidRDefault="00ED4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1803D" w14:textId="77777777" w:rsidR="00ED42DD" w:rsidRDefault="00ED42DD">
      <w:r>
        <w:separator/>
      </w:r>
    </w:p>
  </w:footnote>
  <w:footnote w:type="continuationSeparator" w:id="0">
    <w:p w14:paraId="2D73E22A" w14:textId="77777777" w:rsidR="00ED42DD" w:rsidRDefault="00ED4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38F"/>
    <w:rsid w:val="00040217"/>
    <w:rsid w:val="000432F9"/>
    <w:rsid w:val="000555C5"/>
    <w:rsid w:val="0006493A"/>
    <w:rsid w:val="00082003"/>
    <w:rsid w:val="001359CC"/>
    <w:rsid w:val="00181092"/>
    <w:rsid w:val="001F7A32"/>
    <w:rsid w:val="00234AF1"/>
    <w:rsid w:val="0027401C"/>
    <w:rsid w:val="002819F1"/>
    <w:rsid w:val="002C63C2"/>
    <w:rsid w:val="002D0F1F"/>
    <w:rsid w:val="002D78B9"/>
    <w:rsid w:val="002E7BBF"/>
    <w:rsid w:val="0036248F"/>
    <w:rsid w:val="00373531"/>
    <w:rsid w:val="003B63D5"/>
    <w:rsid w:val="003B6E6C"/>
    <w:rsid w:val="004143ED"/>
    <w:rsid w:val="00455C8B"/>
    <w:rsid w:val="004D11B3"/>
    <w:rsid w:val="004D43E6"/>
    <w:rsid w:val="00547DD9"/>
    <w:rsid w:val="0056119C"/>
    <w:rsid w:val="0056319E"/>
    <w:rsid w:val="005E3122"/>
    <w:rsid w:val="005E7939"/>
    <w:rsid w:val="005F3AAD"/>
    <w:rsid w:val="00627B1D"/>
    <w:rsid w:val="0064138F"/>
    <w:rsid w:val="00654CFB"/>
    <w:rsid w:val="006B22D3"/>
    <w:rsid w:val="006B3342"/>
    <w:rsid w:val="006C5052"/>
    <w:rsid w:val="006E7B02"/>
    <w:rsid w:val="0075313E"/>
    <w:rsid w:val="0078588C"/>
    <w:rsid w:val="007A1386"/>
    <w:rsid w:val="007D54A1"/>
    <w:rsid w:val="0082539E"/>
    <w:rsid w:val="00851F56"/>
    <w:rsid w:val="0090209B"/>
    <w:rsid w:val="009526B4"/>
    <w:rsid w:val="00987610"/>
    <w:rsid w:val="009A4216"/>
    <w:rsid w:val="00A435D1"/>
    <w:rsid w:val="00A93998"/>
    <w:rsid w:val="00AF6BA6"/>
    <w:rsid w:val="00BB75B9"/>
    <w:rsid w:val="00CC148A"/>
    <w:rsid w:val="00D06575"/>
    <w:rsid w:val="00D914C5"/>
    <w:rsid w:val="00E971E7"/>
    <w:rsid w:val="00ED42DD"/>
    <w:rsid w:val="00F0548E"/>
    <w:rsid w:val="00F22805"/>
    <w:rsid w:val="00F23563"/>
    <w:rsid w:val="00F2586D"/>
    <w:rsid w:val="00F83E05"/>
    <w:rsid w:val="00F8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B28FC"/>
  <w15:chartTrackingRefBased/>
  <w15:docId w15:val="{702C9251-B7C1-423C-80F9-E24648DA0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38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4138F"/>
    <w:pPr>
      <w:jc w:val="center"/>
    </w:pPr>
    <w:rPr>
      <w:rFonts w:ascii="Arial" w:hAnsi="Arial" w:cs="Arial"/>
      <w:b/>
      <w:bCs/>
    </w:rPr>
  </w:style>
  <w:style w:type="character" w:customStyle="1" w:styleId="TitleChar">
    <w:name w:val="Title Char"/>
    <w:link w:val="Title"/>
    <w:rsid w:val="0064138F"/>
    <w:rPr>
      <w:rFonts w:ascii="Arial" w:eastAsia="Times New Roman" w:hAnsi="Arial" w:cs="Arial"/>
      <w:b/>
      <w:bCs/>
      <w:sz w:val="24"/>
      <w:szCs w:val="24"/>
    </w:rPr>
  </w:style>
  <w:style w:type="paragraph" w:styleId="Header">
    <w:name w:val="header"/>
    <w:basedOn w:val="Normal"/>
    <w:link w:val="HeaderChar"/>
    <w:rsid w:val="0064138F"/>
    <w:pPr>
      <w:tabs>
        <w:tab w:val="center" w:pos="4320"/>
        <w:tab w:val="right" w:pos="8640"/>
      </w:tabs>
    </w:pPr>
  </w:style>
  <w:style w:type="character" w:customStyle="1" w:styleId="HeaderChar">
    <w:name w:val="Header Char"/>
    <w:link w:val="Header"/>
    <w:rsid w:val="0064138F"/>
    <w:rPr>
      <w:rFonts w:ascii="Times New Roman" w:eastAsia="Times New Roman" w:hAnsi="Times New Roman" w:cs="Times New Roman"/>
      <w:sz w:val="24"/>
      <w:szCs w:val="24"/>
    </w:rPr>
  </w:style>
  <w:style w:type="paragraph" w:styleId="BodyText3">
    <w:name w:val="Body Text 3"/>
    <w:basedOn w:val="Normal"/>
    <w:link w:val="BodyText3Char"/>
    <w:rsid w:val="0064138F"/>
    <w:pPr>
      <w:tabs>
        <w:tab w:val="center" w:pos="4896"/>
        <w:tab w:val="left" w:leader="underscore" w:pos="9792"/>
      </w:tabs>
      <w:spacing w:before="120"/>
      <w:jc w:val="both"/>
    </w:pPr>
    <w:rPr>
      <w:rFonts w:ascii="Arial" w:hAnsi="Arial"/>
      <w:sz w:val="18"/>
    </w:rPr>
  </w:style>
  <w:style w:type="character" w:customStyle="1" w:styleId="BodyText3Char">
    <w:name w:val="Body Text 3 Char"/>
    <w:link w:val="BodyText3"/>
    <w:rsid w:val="0064138F"/>
    <w:rPr>
      <w:rFonts w:ascii="Arial" w:eastAsia="Times New Roman" w:hAnsi="Arial" w:cs="Times New Roman"/>
      <w:sz w:val="18"/>
      <w:szCs w:val="24"/>
    </w:rPr>
  </w:style>
  <w:style w:type="paragraph" w:styleId="Footer">
    <w:name w:val="footer"/>
    <w:basedOn w:val="Normal"/>
    <w:link w:val="FooterChar"/>
    <w:rsid w:val="0064138F"/>
    <w:pPr>
      <w:tabs>
        <w:tab w:val="center" w:pos="4320"/>
        <w:tab w:val="right" w:pos="8640"/>
      </w:tabs>
    </w:pPr>
    <w:rPr>
      <w:sz w:val="20"/>
      <w:szCs w:val="20"/>
    </w:rPr>
  </w:style>
  <w:style w:type="character" w:customStyle="1" w:styleId="FooterChar">
    <w:name w:val="Footer Char"/>
    <w:link w:val="Footer"/>
    <w:rsid w:val="0064138F"/>
    <w:rPr>
      <w:rFonts w:ascii="Times New Roman" w:eastAsia="Times New Roman" w:hAnsi="Times New Roman" w:cs="Times New Roman"/>
      <w:sz w:val="20"/>
      <w:szCs w:val="20"/>
    </w:rPr>
  </w:style>
  <w:style w:type="paragraph" w:styleId="BodyText">
    <w:name w:val="Body Text"/>
    <w:basedOn w:val="Normal"/>
    <w:link w:val="BodyTextChar"/>
    <w:rsid w:val="0064138F"/>
    <w:pPr>
      <w:spacing w:after="180"/>
      <w:jc w:val="both"/>
    </w:pPr>
    <w:rPr>
      <w:rFonts w:ascii="Arial" w:hAnsi="Arial"/>
      <w:sz w:val="20"/>
      <w:szCs w:val="20"/>
    </w:rPr>
  </w:style>
  <w:style w:type="character" w:customStyle="1" w:styleId="BodyTextChar">
    <w:name w:val="Body Text Char"/>
    <w:link w:val="BodyText"/>
    <w:rsid w:val="0064138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2819F1"/>
    <w:rPr>
      <w:rFonts w:ascii="Tahoma" w:hAnsi="Tahoma" w:cs="Tahoma"/>
      <w:sz w:val="16"/>
      <w:szCs w:val="16"/>
    </w:rPr>
  </w:style>
  <w:style w:type="character" w:customStyle="1" w:styleId="BalloonTextChar">
    <w:name w:val="Balloon Text Char"/>
    <w:link w:val="BalloonText"/>
    <w:uiPriority w:val="99"/>
    <w:semiHidden/>
    <w:rsid w:val="002819F1"/>
    <w:rPr>
      <w:rFonts w:ascii="Tahoma" w:eastAsia="Times New Roman" w:hAnsi="Tahoma" w:cs="Tahoma"/>
      <w:sz w:val="16"/>
      <w:szCs w:val="16"/>
    </w:rPr>
  </w:style>
  <w:style w:type="table" w:styleId="TableGrid">
    <w:name w:val="Table Grid"/>
    <w:basedOn w:val="TableNormal"/>
    <w:uiPriority w:val="59"/>
    <w:rsid w:val="00F235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2024 Bid Affadavit</vt:lpstr>
    </vt:vector>
  </TitlesOfParts>
  <Company>South Carolina Department of Education</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Bid Affadavit</dc:title>
  <dc:subject/>
  <dc:creator>South Carolina Department of Education</dc:creator>
  <cp:keywords/>
  <cp:lastModifiedBy>Stewart, Kriss</cp:lastModifiedBy>
  <cp:revision>5</cp:revision>
  <cp:lastPrinted>2019-01-31T15:29:00Z</cp:lastPrinted>
  <dcterms:created xsi:type="dcterms:W3CDTF">2024-01-02T02:19:00Z</dcterms:created>
  <dcterms:modified xsi:type="dcterms:W3CDTF">2024-04-12T19:26:00Z</dcterms:modified>
</cp:coreProperties>
</file>