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EC6B0E6" w14:textId="77777777" w:rsidR="002737A3" w:rsidRPr="002E33E8" w:rsidRDefault="00A16E06" w:rsidP="00474708">
      <w:pPr>
        <w:pStyle w:val="NoSpacing"/>
        <w:jc w:val="center"/>
        <w:rPr>
          <w:rFonts w:cstheme="minorHAnsi"/>
          <w:b/>
          <w:color w:val="000000" w:themeColor="text1"/>
          <w:sz w:val="32"/>
          <w:szCs w:val="32"/>
        </w:rPr>
      </w:pPr>
      <w:bookmarkStart w:id="0" w:name="_Hlk528743642"/>
      <w:bookmarkStart w:id="1" w:name="_Hlk528160769"/>
      <w:r w:rsidRPr="002E33E8">
        <w:rPr>
          <w:rFonts w:cstheme="minorHAnsi"/>
          <w:b/>
          <w:color w:val="000000" w:themeColor="text1"/>
          <w:sz w:val="32"/>
          <w:szCs w:val="32"/>
        </w:rPr>
        <w:t>S</w:t>
      </w:r>
      <w:r w:rsidR="00F50AA9" w:rsidRPr="002E33E8">
        <w:rPr>
          <w:rFonts w:cstheme="minorHAnsi"/>
          <w:b/>
          <w:color w:val="000000" w:themeColor="text1"/>
          <w:sz w:val="32"/>
          <w:szCs w:val="32"/>
        </w:rPr>
        <w:t xml:space="preserve">outh </w:t>
      </w:r>
      <w:r w:rsidRPr="002E33E8">
        <w:rPr>
          <w:rFonts w:cstheme="minorHAnsi"/>
          <w:b/>
          <w:color w:val="000000" w:themeColor="text1"/>
          <w:sz w:val="32"/>
          <w:szCs w:val="32"/>
        </w:rPr>
        <w:t>C</w:t>
      </w:r>
      <w:r w:rsidR="00F50AA9" w:rsidRPr="002E33E8">
        <w:rPr>
          <w:rFonts w:cstheme="minorHAnsi"/>
          <w:b/>
          <w:color w:val="000000" w:themeColor="text1"/>
          <w:sz w:val="32"/>
          <w:szCs w:val="32"/>
        </w:rPr>
        <w:t>arolina</w:t>
      </w:r>
      <w:r w:rsidRPr="002E33E8">
        <w:rPr>
          <w:rFonts w:cstheme="minorHAnsi"/>
          <w:b/>
          <w:color w:val="000000" w:themeColor="text1"/>
          <w:sz w:val="32"/>
          <w:szCs w:val="32"/>
        </w:rPr>
        <w:t xml:space="preserve"> </w:t>
      </w:r>
      <w:r w:rsidR="00F50AA9" w:rsidRPr="002E33E8">
        <w:rPr>
          <w:rFonts w:cstheme="minorHAnsi"/>
          <w:b/>
          <w:color w:val="000000" w:themeColor="text1"/>
          <w:sz w:val="32"/>
          <w:szCs w:val="32"/>
        </w:rPr>
        <w:t>Digital Resource</w:t>
      </w:r>
      <w:r w:rsidR="00770037" w:rsidRPr="002E33E8">
        <w:rPr>
          <w:rFonts w:cstheme="minorHAnsi"/>
          <w:b/>
          <w:color w:val="000000" w:themeColor="text1"/>
          <w:sz w:val="32"/>
          <w:szCs w:val="32"/>
        </w:rPr>
        <w:t xml:space="preserve"> </w:t>
      </w:r>
      <w:r w:rsidR="008F5BA1" w:rsidRPr="002E33E8">
        <w:rPr>
          <w:rFonts w:cstheme="minorHAnsi"/>
          <w:b/>
          <w:color w:val="000000" w:themeColor="text1"/>
          <w:sz w:val="32"/>
          <w:szCs w:val="32"/>
        </w:rPr>
        <w:t>Review</w:t>
      </w:r>
    </w:p>
    <w:bookmarkEnd w:id="0"/>
    <w:p w14:paraId="49400883" w14:textId="77777777" w:rsidR="00365B0D" w:rsidRPr="002E33E8" w:rsidRDefault="00365B0D" w:rsidP="00474708">
      <w:pPr>
        <w:spacing w:after="0" w:line="240" w:lineRule="auto"/>
        <w:contextualSpacing/>
        <w:rPr>
          <w:rFonts w:cstheme="minorHAnsi"/>
          <w:color w:val="000000" w:themeColor="text1"/>
          <w:sz w:val="24"/>
          <w:szCs w:val="24"/>
        </w:rPr>
      </w:pPr>
    </w:p>
    <w:p w14:paraId="38936BBF" w14:textId="3761C590" w:rsidR="00365B0D" w:rsidRPr="002E33E8" w:rsidRDefault="0025726F" w:rsidP="00474708">
      <w:pPr>
        <w:spacing w:after="0" w:line="240" w:lineRule="auto"/>
        <w:rPr>
          <w:rFonts w:cstheme="minorHAnsi"/>
          <w:color w:val="000000" w:themeColor="text1"/>
          <w:sz w:val="22"/>
          <w:szCs w:val="22"/>
        </w:rPr>
      </w:pPr>
      <w:r w:rsidRPr="002E33E8">
        <w:rPr>
          <w:rFonts w:cstheme="minorHAnsi"/>
          <w:color w:val="000000" w:themeColor="text1"/>
          <w:sz w:val="24"/>
          <w:szCs w:val="24"/>
        </w:rPr>
        <w:t>Instructions</w:t>
      </w:r>
      <w:r w:rsidR="00365B0D" w:rsidRPr="002E33E8">
        <w:rPr>
          <w:rFonts w:cstheme="minorHAnsi"/>
          <w:color w:val="000000" w:themeColor="text1"/>
          <w:sz w:val="24"/>
          <w:szCs w:val="24"/>
        </w:rPr>
        <w:t>:</w:t>
      </w:r>
      <w:r w:rsidR="00365B0D" w:rsidRPr="002E33E8">
        <w:rPr>
          <w:rFonts w:cstheme="minorHAnsi"/>
          <w:color w:val="000000" w:themeColor="text1"/>
          <w:sz w:val="22"/>
          <w:szCs w:val="22"/>
        </w:rPr>
        <w:t xml:space="preserve"> </w:t>
      </w:r>
      <w:r w:rsidR="007D3EF9" w:rsidRPr="002E33E8">
        <w:rPr>
          <w:rFonts w:cstheme="minorHAnsi"/>
          <w:color w:val="000000" w:themeColor="text1"/>
          <w:sz w:val="22"/>
          <w:szCs w:val="22"/>
        </w:rPr>
        <w:t xml:space="preserve">The purpose of this review is to validate that </w:t>
      </w:r>
      <w:r w:rsidR="00D764B9" w:rsidRPr="002E33E8">
        <w:rPr>
          <w:rFonts w:cstheme="minorHAnsi"/>
          <w:color w:val="000000" w:themeColor="text1"/>
          <w:sz w:val="22"/>
          <w:szCs w:val="22"/>
        </w:rPr>
        <w:t xml:space="preserve">the digital resource </w:t>
      </w:r>
      <w:r w:rsidR="007D3EF9" w:rsidRPr="002E33E8">
        <w:rPr>
          <w:rFonts w:cstheme="minorHAnsi"/>
          <w:color w:val="000000" w:themeColor="text1"/>
          <w:sz w:val="22"/>
          <w:szCs w:val="22"/>
        </w:rPr>
        <w:t xml:space="preserve">purchases align with </w:t>
      </w:r>
      <w:r w:rsidR="00302ADC" w:rsidRPr="002E33E8">
        <w:rPr>
          <w:rFonts w:cstheme="minorHAnsi"/>
          <w:color w:val="000000" w:themeColor="text1"/>
          <w:sz w:val="22"/>
          <w:szCs w:val="22"/>
        </w:rPr>
        <w:t>South Carolina</w:t>
      </w:r>
      <w:r w:rsidR="007D3EF9" w:rsidRPr="002E33E8">
        <w:rPr>
          <w:rFonts w:cstheme="minorHAnsi"/>
          <w:color w:val="000000" w:themeColor="text1"/>
          <w:sz w:val="22"/>
          <w:szCs w:val="22"/>
        </w:rPr>
        <w:t>’</w:t>
      </w:r>
      <w:r w:rsidR="00302ADC">
        <w:rPr>
          <w:rFonts w:cstheme="minorHAnsi"/>
          <w:color w:val="000000" w:themeColor="text1"/>
          <w:sz w:val="22"/>
          <w:szCs w:val="22"/>
        </w:rPr>
        <w:t>s</w:t>
      </w:r>
      <w:r w:rsidR="007D3EF9" w:rsidRPr="002E33E8">
        <w:rPr>
          <w:rFonts w:cstheme="minorHAnsi"/>
          <w:color w:val="000000" w:themeColor="text1"/>
          <w:sz w:val="22"/>
          <w:szCs w:val="22"/>
        </w:rPr>
        <w:t xml:space="preserve"> technical standards</w:t>
      </w:r>
      <w:r w:rsidR="002B0435" w:rsidRPr="002E33E8">
        <w:rPr>
          <w:rFonts w:cstheme="minorHAnsi"/>
          <w:color w:val="000000" w:themeColor="text1"/>
          <w:sz w:val="22"/>
          <w:szCs w:val="22"/>
        </w:rPr>
        <w:t xml:space="preserve"> and instructional state standards</w:t>
      </w:r>
      <w:r w:rsidR="007D3EF9" w:rsidRPr="002E33E8">
        <w:rPr>
          <w:rFonts w:cstheme="minorHAnsi"/>
          <w:color w:val="000000" w:themeColor="text1"/>
          <w:sz w:val="22"/>
          <w:szCs w:val="22"/>
        </w:rPr>
        <w:t xml:space="preserve">. This </w:t>
      </w:r>
      <w:r w:rsidR="00E93FFD" w:rsidRPr="002E33E8">
        <w:rPr>
          <w:rFonts w:cstheme="minorHAnsi"/>
          <w:color w:val="000000" w:themeColor="text1"/>
          <w:sz w:val="22"/>
          <w:szCs w:val="22"/>
        </w:rPr>
        <w:t>Digital Resource</w:t>
      </w:r>
      <w:r w:rsidR="007D3EF9" w:rsidRPr="002E33E8">
        <w:rPr>
          <w:rFonts w:cstheme="minorHAnsi"/>
          <w:color w:val="000000" w:themeColor="text1"/>
          <w:sz w:val="22"/>
          <w:szCs w:val="22"/>
        </w:rPr>
        <w:t xml:space="preserve"> </w:t>
      </w:r>
      <w:r w:rsidR="00E93FFD" w:rsidRPr="002E33E8">
        <w:rPr>
          <w:rFonts w:cstheme="minorHAnsi"/>
          <w:color w:val="000000" w:themeColor="text1"/>
          <w:sz w:val="22"/>
          <w:szCs w:val="22"/>
        </w:rPr>
        <w:t>R</w:t>
      </w:r>
      <w:r w:rsidR="007D3EF9" w:rsidRPr="002E33E8">
        <w:rPr>
          <w:rFonts w:cstheme="minorHAnsi"/>
          <w:color w:val="000000" w:themeColor="text1"/>
          <w:sz w:val="22"/>
          <w:szCs w:val="22"/>
        </w:rPr>
        <w:t>eview</w:t>
      </w:r>
      <w:r w:rsidR="0092136E" w:rsidRPr="002E33E8">
        <w:rPr>
          <w:rFonts w:cstheme="minorHAnsi"/>
          <w:color w:val="000000" w:themeColor="text1"/>
          <w:sz w:val="22"/>
          <w:szCs w:val="22"/>
        </w:rPr>
        <w:t xml:space="preserve"> consists of three </w:t>
      </w:r>
      <w:r w:rsidR="00302ADC">
        <w:rPr>
          <w:rFonts w:cstheme="minorHAnsi"/>
          <w:color w:val="000000" w:themeColor="text1"/>
          <w:sz w:val="22"/>
          <w:szCs w:val="22"/>
        </w:rPr>
        <w:t>required sections: Technology,</w:t>
      </w:r>
      <w:r w:rsidR="007D3EF9" w:rsidRPr="002E33E8">
        <w:rPr>
          <w:rFonts w:cstheme="minorHAnsi"/>
          <w:color w:val="000000" w:themeColor="text1"/>
          <w:sz w:val="22"/>
          <w:szCs w:val="22"/>
        </w:rPr>
        <w:t xml:space="preserve"> </w:t>
      </w:r>
      <w:r w:rsidR="00302ADC" w:rsidRPr="002E33E8">
        <w:rPr>
          <w:rFonts w:cstheme="minorHAnsi"/>
          <w:color w:val="000000" w:themeColor="text1"/>
          <w:sz w:val="22"/>
          <w:szCs w:val="22"/>
        </w:rPr>
        <w:t>Integration</w:t>
      </w:r>
      <w:r w:rsidR="00F52F4C" w:rsidRPr="002E33E8">
        <w:rPr>
          <w:rFonts w:cstheme="minorHAnsi"/>
          <w:color w:val="000000" w:themeColor="text1"/>
          <w:sz w:val="22"/>
          <w:szCs w:val="22"/>
        </w:rPr>
        <w:t xml:space="preserve">, </w:t>
      </w:r>
      <w:r w:rsidR="00302ADC" w:rsidRPr="002E33E8">
        <w:rPr>
          <w:rFonts w:cstheme="minorHAnsi"/>
          <w:color w:val="000000" w:themeColor="text1"/>
          <w:sz w:val="22"/>
          <w:szCs w:val="22"/>
        </w:rPr>
        <w:t>Data Privacy</w:t>
      </w:r>
      <w:r w:rsidR="00302ADC">
        <w:rPr>
          <w:rFonts w:cstheme="minorHAnsi"/>
          <w:color w:val="000000" w:themeColor="text1"/>
          <w:sz w:val="22"/>
          <w:szCs w:val="22"/>
        </w:rPr>
        <w:t>,</w:t>
      </w:r>
      <w:r w:rsidR="00720085" w:rsidRPr="002E33E8">
        <w:rPr>
          <w:rFonts w:cstheme="minorHAnsi"/>
          <w:color w:val="000000" w:themeColor="text1"/>
          <w:sz w:val="22"/>
          <w:szCs w:val="22"/>
        </w:rPr>
        <w:t xml:space="preserve"> and</w:t>
      </w:r>
      <w:r w:rsidR="0092136E" w:rsidRPr="002E33E8">
        <w:rPr>
          <w:rFonts w:cstheme="minorHAnsi"/>
          <w:color w:val="000000" w:themeColor="text1"/>
          <w:sz w:val="22"/>
          <w:szCs w:val="22"/>
        </w:rPr>
        <w:t xml:space="preserve"> WCAG </w:t>
      </w:r>
      <w:r w:rsidR="00302ADC" w:rsidRPr="002E33E8">
        <w:rPr>
          <w:rFonts w:cstheme="minorHAnsi"/>
          <w:color w:val="000000" w:themeColor="text1"/>
          <w:sz w:val="22"/>
          <w:szCs w:val="22"/>
        </w:rPr>
        <w:t>Compliance</w:t>
      </w:r>
      <w:r w:rsidR="0092136E" w:rsidRPr="002E33E8">
        <w:rPr>
          <w:rFonts w:cstheme="minorHAnsi"/>
          <w:color w:val="000000" w:themeColor="text1"/>
          <w:sz w:val="22"/>
          <w:szCs w:val="22"/>
        </w:rPr>
        <w:t>. The fourth</w:t>
      </w:r>
      <w:r w:rsidR="007D3EF9" w:rsidRPr="002E33E8">
        <w:rPr>
          <w:rFonts w:cstheme="minorHAnsi"/>
          <w:color w:val="000000" w:themeColor="text1"/>
          <w:sz w:val="22"/>
          <w:szCs w:val="22"/>
        </w:rPr>
        <w:t xml:space="preserve"> section, </w:t>
      </w:r>
      <w:r w:rsidR="00302ADC" w:rsidRPr="002E33E8">
        <w:rPr>
          <w:rFonts w:cstheme="minorHAnsi"/>
          <w:color w:val="000000" w:themeColor="text1"/>
          <w:sz w:val="22"/>
          <w:szCs w:val="22"/>
        </w:rPr>
        <w:t>Electronic Signature</w:t>
      </w:r>
      <w:r w:rsidR="007D3EF9" w:rsidRPr="002E33E8">
        <w:rPr>
          <w:rFonts w:cstheme="minorHAnsi"/>
          <w:color w:val="000000" w:themeColor="text1"/>
          <w:sz w:val="22"/>
          <w:szCs w:val="22"/>
        </w:rPr>
        <w:t>, should be completed</w:t>
      </w:r>
      <w:r w:rsidR="00302ADC">
        <w:rPr>
          <w:rFonts w:cstheme="minorHAnsi"/>
          <w:color w:val="000000" w:themeColor="text1"/>
          <w:sz w:val="22"/>
          <w:szCs w:val="22"/>
        </w:rPr>
        <w:t xml:space="preserve">, </w:t>
      </w:r>
      <w:r w:rsidR="007D3EF9" w:rsidRPr="002E33E8">
        <w:rPr>
          <w:rFonts w:cstheme="minorHAnsi"/>
          <w:color w:val="000000" w:themeColor="text1"/>
          <w:sz w:val="22"/>
          <w:szCs w:val="22"/>
        </w:rPr>
        <w:t xml:space="preserve">if applicable. </w:t>
      </w:r>
    </w:p>
    <w:p w14:paraId="7B869A43" w14:textId="77777777" w:rsidR="00651D6D" w:rsidRDefault="00651D6D" w:rsidP="00474708">
      <w:pPr>
        <w:spacing w:after="0" w:line="240" w:lineRule="auto"/>
        <w:contextualSpacing/>
        <w:rPr>
          <w:rFonts w:cstheme="minorHAnsi"/>
          <w:color w:val="000000" w:themeColor="text1"/>
          <w:sz w:val="24"/>
          <w:szCs w:val="24"/>
        </w:rPr>
      </w:pPr>
    </w:p>
    <w:tbl>
      <w:tblPr>
        <w:tblStyle w:val="TableGrid"/>
        <w:tblW w:w="0" w:type="auto"/>
        <w:tblLook w:val="04A0" w:firstRow="1" w:lastRow="0" w:firstColumn="1" w:lastColumn="0" w:noHBand="0" w:noVBand="1"/>
        <w:tblCaption w:val="Enter Name, Email, and Date of Completion"/>
      </w:tblPr>
      <w:tblGrid>
        <w:gridCol w:w="2245"/>
        <w:gridCol w:w="8257"/>
      </w:tblGrid>
      <w:tr w:rsidR="00302ADC" w:rsidRPr="00302ADC" w14:paraId="0C69FAB3" w14:textId="77777777" w:rsidTr="004B1E84">
        <w:trPr>
          <w:tblHeader/>
        </w:trPr>
        <w:tc>
          <w:tcPr>
            <w:tcW w:w="2245" w:type="dxa"/>
          </w:tcPr>
          <w:p w14:paraId="14CDC5B2" w14:textId="622A6DD2" w:rsidR="00302ADC" w:rsidRPr="00302ADC" w:rsidRDefault="00302ADC" w:rsidP="00474708">
            <w:pPr>
              <w:contextualSpacing/>
              <w:rPr>
                <w:rFonts w:cstheme="minorHAnsi"/>
                <w:color w:val="000000" w:themeColor="text1"/>
                <w:sz w:val="24"/>
                <w:szCs w:val="24"/>
              </w:rPr>
            </w:pPr>
            <w:r w:rsidRPr="00302ADC">
              <w:rPr>
                <w:rFonts w:cstheme="minorHAnsi"/>
                <w:color w:val="000000" w:themeColor="text1"/>
                <w:sz w:val="24"/>
                <w:szCs w:val="24"/>
              </w:rPr>
              <w:t>Name</w:t>
            </w:r>
          </w:p>
        </w:tc>
        <w:tc>
          <w:tcPr>
            <w:tcW w:w="8257" w:type="dxa"/>
          </w:tcPr>
          <w:p w14:paraId="3525F663" w14:textId="77777777" w:rsidR="00302ADC" w:rsidRPr="00302ADC" w:rsidRDefault="00302ADC" w:rsidP="00474708">
            <w:pPr>
              <w:contextualSpacing/>
              <w:rPr>
                <w:rFonts w:cstheme="minorHAnsi"/>
                <w:color w:val="000000" w:themeColor="text1"/>
                <w:sz w:val="24"/>
                <w:szCs w:val="24"/>
              </w:rPr>
            </w:pPr>
          </w:p>
        </w:tc>
      </w:tr>
      <w:tr w:rsidR="00302ADC" w:rsidRPr="00302ADC" w14:paraId="2ECE8CEB" w14:textId="77777777" w:rsidTr="004B1E84">
        <w:trPr>
          <w:tblHeader/>
        </w:trPr>
        <w:tc>
          <w:tcPr>
            <w:tcW w:w="2245" w:type="dxa"/>
          </w:tcPr>
          <w:p w14:paraId="58C36A7C" w14:textId="4C028A67" w:rsidR="00302ADC" w:rsidRPr="00302ADC" w:rsidRDefault="00302ADC" w:rsidP="00474708">
            <w:pPr>
              <w:contextualSpacing/>
              <w:rPr>
                <w:rFonts w:cstheme="minorHAnsi"/>
                <w:color w:val="000000" w:themeColor="text1"/>
                <w:sz w:val="24"/>
                <w:szCs w:val="24"/>
              </w:rPr>
            </w:pPr>
            <w:r>
              <w:rPr>
                <w:rFonts w:cstheme="minorHAnsi"/>
                <w:color w:val="000000" w:themeColor="text1"/>
                <w:sz w:val="24"/>
                <w:szCs w:val="24"/>
              </w:rPr>
              <w:t>Email</w:t>
            </w:r>
          </w:p>
        </w:tc>
        <w:tc>
          <w:tcPr>
            <w:tcW w:w="8257" w:type="dxa"/>
          </w:tcPr>
          <w:p w14:paraId="5BD8FF7F" w14:textId="77777777" w:rsidR="00302ADC" w:rsidRPr="00302ADC" w:rsidRDefault="00302ADC" w:rsidP="00474708">
            <w:pPr>
              <w:contextualSpacing/>
              <w:rPr>
                <w:rFonts w:cstheme="minorHAnsi"/>
                <w:color w:val="000000" w:themeColor="text1"/>
                <w:sz w:val="24"/>
                <w:szCs w:val="24"/>
              </w:rPr>
            </w:pPr>
          </w:p>
        </w:tc>
      </w:tr>
      <w:tr w:rsidR="00302ADC" w:rsidRPr="00302ADC" w14:paraId="47C059FA" w14:textId="77777777" w:rsidTr="004B1E84">
        <w:trPr>
          <w:tblHeader/>
        </w:trPr>
        <w:tc>
          <w:tcPr>
            <w:tcW w:w="2245" w:type="dxa"/>
          </w:tcPr>
          <w:p w14:paraId="4500EEC9" w14:textId="2C91E373" w:rsidR="00302ADC" w:rsidRPr="00302ADC" w:rsidRDefault="00302ADC" w:rsidP="00474708">
            <w:pPr>
              <w:contextualSpacing/>
              <w:rPr>
                <w:rFonts w:cstheme="minorHAnsi"/>
                <w:color w:val="000000" w:themeColor="text1"/>
                <w:sz w:val="24"/>
                <w:szCs w:val="24"/>
              </w:rPr>
            </w:pPr>
            <w:r>
              <w:rPr>
                <w:rFonts w:cstheme="minorHAnsi"/>
                <w:color w:val="000000" w:themeColor="text1"/>
                <w:sz w:val="24"/>
                <w:szCs w:val="24"/>
              </w:rPr>
              <w:t>Date of Completion</w:t>
            </w:r>
          </w:p>
        </w:tc>
        <w:tc>
          <w:tcPr>
            <w:tcW w:w="8257" w:type="dxa"/>
          </w:tcPr>
          <w:p w14:paraId="4FD55F93" w14:textId="77777777" w:rsidR="00302ADC" w:rsidRPr="00302ADC" w:rsidRDefault="00302ADC" w:rsidP="00474708">
            <w:pPr>
              <w:contextualSpacing/>
              <w:rPr>
                <w:rFonts w:cstheme="minorHAnsi"/>
                <w:color w:val="000000" w:themeColor="text1"/>
                <w:sz w:val="24"/>
                <w:szCs w:val="24"/>
              </w:rPr>
            </w:pPr>
          </w:p>
        </w:tc>
      </w:tr>
    </w:tbl>
    <w:p w14:paraId="5A8521C3" w14:textId="77777777" w:rsidR="00ED1B6E" w:rsidRPr="002E33E8" w:rsidRDefault="00ED1B6E" w:rsidP="00474708">
      <w:pPr>
        <w:spacing w:after="0" w:line="240" w:lineRule="auto"/>
        <w:rPr>
          <w:rFonts w:cstheme="minorHAnsi"/>
          <w:color w:val="000000" w:themeColor="text1"/>
          <w:sz w:val="24"/>
          <w:szCs w:val="24"/>
        </w:rPr>
      </w:pPr>
      <w:bookmarkStart w:id="2" w:name="_Hlk528160843"/>
      <w:bookmarkEnd w:id="1"/>
    </w:p>
    <w:p w14:paraId="406D2A0E" w14:textId="77777777" w:rsidR="00ED1B6E" w:rsidRPr="002E33E8" w:rsidRDefault="00ED1B6E" w:rsidP="00474708">
      <w:pPr>
        <w:pStyle w:val="Heading1"/>
        <w:spacing w:before="0"/>
      </w:pPr>
      <w:bookmarkStart w:id="3" w:name="_Hlk528160810"/>
      <w:bookmarkEnd w:id="2"/>
      <w:r w:rsidRPr="002E33E8">
        <w:t>Technology Review</w:t>
      </w:r>
    </w:p>
    <w:bookmarkEnd w:id="3"/>
    <w:p w14:paraId="36F32A5C" w14:textId="2455C0C3" w:rsidR="001738DC" w:rsidRPr="002E33E8" w:rsidRDefault="002F559A" w:rsidP="00474708">
      <w:pPr>
        <w:pStyle w:val="Heading1"/>
        <w:tabs>
          <w:tab w:val="left" w:pos="360"/>
        </w:tabs>
        <w:spacing w:before="0"/>
        <w:ind w:left="360" w:hanging="360"/>
        <w:rPr>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 xml:space="preserve">USER </w:t>
      </w:r>
      <w:r w:rsidR="00134528" w:rsidRPr="002E33E8">
        <w:rPr>
          <w:rStyle w:val="normaltextrun"/>
          <w:rFonts w:asciiTheme="minorHAnsi" w:hAnsiTheme="minorHAnsi" w:cstheme="minorHAnsi"/>
          <w:color w:val="000000" w:themeColor="text1"/>
          <w:sz w:val="24"/>
          <w:szCs w:val="24"/>
        </w:rPr>
        <w:t>INTEGRATION OPTIONS</w:t>
      </w:r>
    </w:p>
    <w:p w14:paraId="29ACEC02" w14:textId="77777777" w:rsidR="001738DC" w:rsidRPr="002E33E8" w:rsidRDefault="001738DC" w:rsidP="00474708">
      <w:pPr>
        <w:spacing w:line="240" w:lineRule="auto"/>
        <w:rPr>
          <w:rFonts w:cstheme="minorHAnsi"/>
          <w:color w:val="000000" w:themeColor="text1"/>
          <w:sz w:val="22"/>
          <w:szCs w:val="22"/>
        </w:rPr>
      </w:pPr>
      <w:r w:rsidRPr="002E33E8">
        <w:rPr>
          <w:rFonts w:cstheme="minorHAnsi"/>
          <w:color w:val="000000" w:themeColor="text1"/>
          <w:sz w:val="22"/>
          <w:szCs w:val="22"/>
        </w:rPr>
        <w:t xml:space="preserve">The use of individual user accounts is: </w:t>
      </w:r>
      <w:r w:rsidR="00267C51" w:rsidRPr="002E33E8">
        <w:rPr>
          <w:rFonts w:cstheme="minorHAnsi"/>
          <w:color w:val="000000" w:themeColor="text1"/>
          <w:sz w:val="22"/>
          <w:szCs w:val="22"/>
        </w:rPr>
        <w:t>(check one)</w:t>
      </w:r>
    </w:p>
    <w:p w14:paraId="69E6C15F" w14:textId="0E000B07" w:rsidR="001738DC" w:rsidRPr="002E33E8" w:rsidRDefault="005379A5" w:rsidP="00474708">
      <w:pPr>
        <w:spacing w:after="240" w:line="240" w:lineRule="auto"/>
        <w:ind w:left="720"/>
        <w:rPr>
          <w:rFonts w:cstheme="minorHAnsi"/>
          <w:color w:val="000000" w:themeColor="text1"/>
          <w:sz w:val="22"/>
          <w:szCs w:val="22"/>
        </w:rPr>
      </w:pPr>
      <w:sdt>
        <w:sdtPr>
          <w:rPr>
            <w:rFonts w:cstheme="minorHAnsi"/>
            <w:color w:val="000000" w:themeColor="text1"/>
            <w:sz w:val="22"/>
            <w:szCs w:val="22"/>
          </w:rPr>
          <w:id w:val="-474834353"/>
          <w14:checkbox>
            <w14:checked w14:val="0"/>
            <w14:checkedState w14:val="2612" w14:font="MS Gothic"/>
            <w14:uncheckedState w14:val="2610" w14:font="MS Gothic"/>
          </w14:checkbox>
        </w:sdtPr>
        <w:sdtEndPr/>
        <w:sdtContent>
          <w:r w:rsidR="0058175F">
            <w:rPr>
              <w:rFonts w:ascii="MS Gothic" w:eastAsia="MS Gothic" w:hAnsi="MS Gothic" w:cstheme="minorHAnsi" w:hint="eastAsia"/>
              <w:color w:val="000000" w:themeColor="text1"/>
              <w:sz w:val="22"/>
              <w:szCs w:val="22"/>
            </w:rPr>
            <w:t>☐</w:t>
          </w:r>
        </w:sdtContent>
      </w:sdt>
      <w:r w:rsidR="001738DC" w:rsidRPr="002E33E8">
        <w:rPr>
          <w:rFonts w:cstheme="minorHAnsi"/>
          <w:color w:val="000000" w:themeColor="text1"/>
          <w:sz w:val="22"/>
          <w:szCs w:val="22"/>
        </w:rPr>
        <w:t>Requ</w:t>
      </w:r>
      <w:r w:rsidR="00267C51" w:rsidRPr="002E33E8">
        <w:rPr>
          <w:rFonts w:cstheme="minorHAnsi"/>
          <w:color w:val="000000" w:themeColor="text1"/>
          <w:sz w:val="22"/>
          <w:szCs w:val="22"/>
        </w:rPr>
        <w:t>ired for use of this product/</w:t>
      </w:r>
      <w:r w:rsidR="001738DC" w:rsidRPr="002E33E8">
        <w:rPr>
          <w:rFonts w:cstheme="minorHAnsi"/>
          <w:color w:val="000000" w:themeColor="text1"/>
          <w:sz w:val="22"/>
          <w:szCs w:val="22"/>
        </w:rPr>
        <w:t>service.</w:t>
      </w:r>
      <w:r w:rsidR="001738DC" w:rsidRPr="002E33E8">
        <w:rPr>
          <w:rFonts w:cstheme="minorHAnsi"/>
          <w:color w:val="000000" w:themeColor="text1"/>
          <w:sz w:val="22"/>
          <w:szCs w:val="22"/>
        </w:rPr>
        <w:br/>
      </w:r>
      <w:sdt>
        <w:sdtPr>
          <w:rPr>
            <w:rFonts w:cstheme="minorHAnsi"/>
            <w:color w:val="000000" w:themeColor="text1"/>
            <w:sz w:val="22"/>
            <w:szCs w:val="22"/>
          </w:rPr>
          <w:id w:val="1734283946"/>
          <w14:checkbox>
            <w14:checked w14:val="0"/>
            <w14:checkedState w14:val="2612" w14:font="MS Gothic"/>
            <w14:uncheckedState w14:val="2610" w14:font="MS Gothic"/>
          </w14:checkbox>
        </w:sdtPr>
        <w:sdtEndPr/>
        <w:sdtContent>
          <w:r w:rsidR="001738DC" w:rsidRPr="002E33E8">
            <w:rPr>
              <w:rFonts w:ascii="Segoe UI Symbol" w:eastAsia="MS Gothic" w:hAnsi="Segoe UI Symbol" w:cs="Segoe UI Symbol"/>
              <w:color w:val="000000" w:themeColor="text1"/>
              <w:sz w:val="22"/>
              <w:szCs w:val="22"/>
            </w:rPr>
            <w:t>☐</w:t>
          </w:r>
        </w:sdtContent>
      </w:sdt>
      <w:r w:rsidR="001738DC" w:rsidRPr="002E33E8">
        <w:rPr>
          <w:rFonts w:cstheme="minorHAnsi"/>
          <w:color w:val="000000" w:themeColor="text1"/>
          <w:sz w:val="22"/>
          <w:szCs w:val="22"/>
        </w:rPr>
        <w:t>Recommended for best use of this product</w:t>
      </w:r>
      <w:r w:rsidR="00267C51" w:rsidRPr="002E33E8">
        <w:rPr>
          <w:rFonts w:cstheme="minorHAnsi"/>
          <w:color w:val="000000" w:themeColor="text1"/>
          <w:sz w:val="22"/>
          <w:szCs w:val="22"/>
        </w:rPr>
        <w:t>/</w:t>
      </w:r>
      <w:r w:rsidR="001738DC" w:rsidRPr="002E33E8">
        <w:rPr>
          <w:rFonts w:cstheme="minorHAnsi"/>
          <w:color w:val="000000" w:themeColor="text1"/>
          <w:sz w:val="22"/>
          <w:szCs w:val="22"/>
        </w:rPr>
        <w:t>service.</w:t>
      </w:r>
      <w:r w:rsidR="001738DC" w:rsidRPr="002E33E8">
        <w:rPr>
          <w:rFonts w:cstheme="minorHAnsi"/>
          <w:color w:val="000000" w:themeColor="text1"/>
          <w:sz w:val="22"/>
          <w:szCs w:val="22"/>
        </w:rPr>
        <w:br/>
      </w:r>
      <w:sdt>
        <w:sdtPr>
          <w:rPr>
            <w:rFonts w:cstheme="minorHAnsi"/>
            <w:color w:val="000000" w:themeColor="text1"/>
            <w:sz w:val="22"/>
            <w:szCs w:val="22"/>
          </w:rPr>
          <w:id w:val="-840075165"/>
          <w14:checkbox>
            <w14:checked w14:val="0"/>
            <w14:checkedState w14:val="2612" w14:font="MS Gothic"/>
            <w14:uncheckedState w14:val="2610" w14:font="MS Gothic"/>
          </w14:checkbox>
        </w:sdtPr>
        <w:sdtEndPr/>
        <w:sdtContent>
          <w:r w:rsidR="001738DC" w:rsidRPr="002E33E8">
            <w:rPr>
              <w:rFonts w:ascii="Segoe UI Symbol" w:eastAsia="MS Gothic" w:hAnsi="Segoe UI Symbol" w:cs="Segoe UI Symbol"/>
              <w:color w:val="000000" w:themeColor="text1"/>
              <w:sz w:val="22"/>
              <w:szCs w:val="22"/>
            </w:rPr>
            <w:t>☐</w:t>
          </w:r>
        </w:sdtContent>
      </w:sdt>
      <w:r w:rsidR="001738DC" w:rsidRPr="002E33E8">
        <w:rPr>
          <w:rFonts w:cstheme="minorHAnsi"/>
          <w:color w:val="000000" w:themeColor="text1"/>
          <w:sz w:val="22"/>
          <w:szCs w:val="22"/>
        </w:rPr>
        <w:t>Not required to use this product</w:t>
      </w:r>
      <w:r w:rsidR="00267C51" w:rsidRPr="002E33E8">
        <w:rPr>
          <w:rFonts w:cstheme="minorHAnsi"/>
          <w:color w:val="000000" w:themeColor="text1"/>
          <w:sz w:val="22"/>
          <w:szCs w:val="22"/>
        </w:rPr>
        <w:t>/</w:t>
      </w:r>
      <w:r w:rsidR="001738DC" w:rsidRPr="002E33E8">
        <w:rPr>
          <w:rFonts w:cstheme="minorHAnsi"/>
          <w:color w:val="000000" w:themeColor="text1"/>
          <w:sz w:val="22"/>
          <w:szCs w:val="22"/>
        </w:rPr>
        <w:t xml:space="preserve">service. </w:t>
      </w:r>
    </w:p>
    <w:p w14:paraId="54953FA3" w14:textId="77777777" w:rsidR="001738DC" w:rsidRPr="002E33E8" w:rsidRDefault="001738DC"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 xml:space="preserve">If </w:t>
      </w:r>
      <w:r w:rsidRPr="002E33E8">
        <w:rPr>
          <w:rFonts w:cstheme="minorHAnsi"/>
          <w:color w:val="000000" w:themeColor="text1"/>
          <w:sz w:val="22"/>
          <w:szCs w:val="22"/>
        </w:rPr>
        <w:t xml:space="preserve">individual user accounts </w:t>
      </w:r>
      <w:r w:rsidRPr="002E33E8">
        <w:rPr>
          <w:rStyle w:val="normaltextrun"/>
          <w:rFonts w:cstheme="minorHAnsi"/>
          <w:color w:val="000000" w:themeColor="text1"/>
          <w:sz w:val="22"/>
          <w:szCs w:val="22"/>
        </w:rPr>
        <w:t xml:space="preserve">are not required, please explain how </w:t>
      </w:r>
      <w:r w:rsidR="00A16E06" w:rsidRPr="002E33E8">
        <w:rPr>
          <w:rStyle w:val="normaltextrun"/>
          <w:rFonts w:cstheme="minorHAnsi"/>
          <w:color w:val="000000" w:themeColor="text1"/>
          <w:sz w:val="22"/>
          <w:szCs w:val="22"/>
        </w:rPr>
        <w:t>SOUTH CAROLINA</w:t>
      </w:r>
      <w:r w:rsidRPr="002E33E8">
        <w:rPr>
          <w:rStyle w:val="normaltextrun"/>
          <w:rFonts w:cstheme="minorHAnsi"/>
          <w:color w:val="000000" w:themeColor="text1"/>
          <w:sz w:val="22"/>
          <w:szCs w:val="22"/>
        </w:rPr>
        <w:t xml:space="preserve"> users will access this product or service. </w:t>
      </w:r>
      <w:sdt>
        <w:sdtPr>
          <w:rPr>
            <w:rFonts w:cstheme="minorHAnsi"/>
            <w:color w:val="000000" w:themeColor="text1"/>
          </w:rPr>
          <w:id w:val="361328992"/>
          <w:placeholder>
            <w:docPart w:val="797CA37281ED4F0E964292B309F7327C"/>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7CB74028" w14:textId="77777777" w:rsidR="00F2604B" w:rsidRPr="002E33E8" w:rsidRDefault="00ED1B6E" w:rsidP="00474708">
      <w:pPr>
        <w:spacing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I</w:t>
      </w:r>
      <w:r w:rsidR="00F2604B" w:rsidRPr="002E33E8">
        <w:rPr>
          <w:rStyle w:val="normaltextrun"/>
          <w:rFonts w:cstheme="minorHAnsi"/>
          <w:color w:val="000000" w:themeColor="text1"/>
          <w:sz w:val="22"/>
          <w:szCs w:val="22"/>
        </w:rPr>
        <w:t>f individual accou</w:t>
      </w:r>
      <w:r w:rsidR="00134528" w:rsidRPr="002E33E8">
        <w:rPr>
          <w:rStyle w:val="normaltextrun"/>
          <w:rFonts w:cstheme="minorHAnsi"/>
          <w:color w:val="000000" w:themeColor="text1"/>
          <w:sz w:val="22"/>
          <w:szCs w:val="22"/>
        </w:rPr>
        <w:t>nts are required or recommended complete the following:</w:t>
      </w:r>
    </w:p>
    <w:p w14:paraId="1D25269C" w14:textId="77777777" w:rsidR="001738DC" w:rsidRPr="0058175F" w:rsidRDefault="00BA7391" w:rsidP="00474708">
      <w:pPr>
        <w:pStyle w:val="ListParagraph"/>
        <w:numPr>
          <w:ilvl w:val="0"/>
          <w:numId w:val="6"/>
        </w:numPr>
        <w:spacing w:line="240" w:lineRule="auto"/>
        <w:ind w:left="1080"/>
        <w:rPr>
          <w:rStyle w:val="normaltextrun"/>
          <w:rFonts w:cstheme="minorHAnsi"/>
          <w:color w:val="000000" w:themeColor="text1"/>
          <w:sz w:val="22"/>
          <w:szCs w:val="22"/>
        </w:rPr>
      </w:pPr>
      <w:r w:rsidRPr="0058175F">
        <w:rPr>
          <w:rStyle w:val="normaltextrun"/>
          <w:rFonts w:cstheme="minorHAnsi"/>
          <w:color w:val="000000" w:themeColor="text1"/>
          <w:sz w:val="22"/>
          <w:szCs w:val="22"/>
        </w:rPr>
        <w:t>I</w:t>
      </w:r>
      <w:r w:rsidR="001738DC" w:rsidRPr="0058175F">
        <w:rPr>
          <w:rStyle w:val="normaltextrun"/>
          <w:rFonts w:cstheme="minorHAnsi"/>
          <w:color w:val="000000" w:themeColor="text1"/>
          <w:sz w:val="22"/>
          <w:szCs w:val="22"/>
        </w:rPr>
        <w:t xml:space="preserve">ndicate which Single Sign-On methods </w:t>
      </w:r>
      <w:r w:rsidR="00F2604B" w:rsidRPr="0058175F">
        <w:rPr>
          <w:rFonts w:cstheme="minorHAnsi"/>
          <w:color w:val="000000" w:themeColor="text1"/>
          <w:sz w:val="22"/>
          <w:szCs w:val="22"/>
        </w:rPr>
        <w:t>are supported by this product/service.</w:t>
      </w:r>
      <w:r w:rsidR="00365B0D" w:rsidRPr="0058175F">
        <w:rPr>
          <w:rFonts w:cstheme="minorHAnsi"/>
          <w:color w:val="000000" w:themeColor="text1"/>
          <w:sz w:val="22"/>
          <w:szCs w:val="22"/>
        </w:rPr>
        <w:t xml:space="preserve"> Check all that apply.</w:t>
      </w:r>
    </w:p>
    <w:p w14:paraId="3546EDB0" w14:textId="727795C3" w:rsidR="00F2604B" w:rsidRPr="002E33E8" w:rsidRDefault="005379A5" w:rsidP="00474708">
      <w:pPr>
        <w:spacing w:line="240" w:lineRule="auto"/>
        <w:ind w:left="1080"/>
        <w:rPr>
          <w:rFonts w:cstheme="minorHAnsi"/>
          <w:color w:val="000000" w:themeColor="text1"/>
          <w:sz w:val="22"/>
          <w:szCs w:val="22"/>
        </w:rPr>
      </w:pPr>
      <w:sdt>
        <w:sdtPr>
          <w:rPr>
            <w:rFonts w:cstheme="minorHAnsi"/>
            <w:color w:val="000000" w:themeColor="text1"/>
            <w:sz w:val="22"/>
            <w:szCs w:val="22"/>
          </w:rPr>
          <w:id w:val="603765687"/>
          <w14:checkbox>
            <w14:checked w14:val="0"/>
            <w14:checkedState w14:val="2612" w14:font="MS Gothic"/>
            <w14:uncheckedState w14:val="2610" w14:font="MS Gothic"/>
          </w14:checkbox>
        </w:sdtPr>
        <w:sdtEndPr/>
        <w:sdtContent>
          <w:r w:rsidR="00651D6D">
            <w:rPr>
              <w:rFonts w:ascii="MS Gothic" w:eastAsia="MS Gothic" w:hAnsi="MS Gothic" w:cstheme="minorHAnsi" w:hint="eastAsia"/>
              <w:color w:val="000000" w:themeColor="text1"/>
              <w:sz w:val="22"/>
              <w:szCs w:val="22"/>
            </w:rPr>
            <w:t>☐</w:t>
          </w:r>
        </w:sdtContent>
      </w:sdt>
      <w:r w:rsidR="00F2604B" w:rsidRPr="002E33E8">
        <w:rPr>
          <w:rFonts w:cstheme="minorHAnsi"/>
          <w:color w:val="000000" w:themeColor="text1"/>
          <w:sz w:val="22"/>
          <w:szCs w:val="22"/>
        </w:rPr>
        <w:t>None</w:t>
      </w:r>
      <w:r w:rsidR="00F2604B" w:rsidRPr="002E33E8">
        <w:rPr>
          <w:rFonts w:cstheme="minorHAnsi"/>
          <w:color w:val="000000" w:themeColor="text1"/>
          <w:sz w:val="22"/>
          <w:szCs w:val="22"/>
        </w:rPr>
        <w:br/>
      </w:r>
      <w:sdt>
        <w:sdtPr>
          <w:rPr>
            <w:rFonts w:cstheme="minorHAnsi"/>
            <w:color w:val="000000" w:themeColor="text1"/>
            <w:sz w:val="22"/>
            <w:szCs w:val="22"/>
          </w:rPr>
          <w:id w:val="-1986305752"/>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CE0531" w:rsidRPr="002E33E8">
        <w:rPr>
          <w:rFonts w:cstheme="minorHAnsi"/>
          <w:color w:val="000000" w:themeColor="text1"/>
          <w:sz w:val="22"/>
          <w:szCs w:val="22"/>
        </w:rPr>
        <w:t>Learning Tools Interoperability (LTI)</w:t>
      </w:r>
      <w:r w:rsidR="001738DC" w:rsidRPr="002E33E8">
        <w:rPr>
          <w:rFonts w:cstheme="minorHAnsi"/>
          <w:color w:val="000000" w:themeColor="text1"/>
          <w:sz w:val="22"/>
          <w:szCs w:val="22"/>
        </w:rPr>
        <w:br/>
      </w:r>
      <w:sdt>
        <w:sdtPr>
          <w:rPr>
            <w:rFonts w:cstheme="minorHAnsi"/>
            <w:color w:val="000000" w:themeColor="text1"/>
            <w:sz w:val="22"/>
            <w:szCs w:val="22"/>
          </w:rPr>
          <w:id w:val="-1412227104"/>
          <w14:checkbox>
            <w14:checked w14:val="0"/>
            <w14:checkedState w14:val="2612" w14:font="MS Gothic"/>
            <w14:uncheckedState w14:val="2610" w14:font="MS Gothic"/>
          </w14:checkbox>
        </w:sdtPr>
        <w:sdtEndPr/>
        <w:sdtContent>
          <w:r w:rsidR="001738DC" w:rsidRPr="002E33E8">
            <w:rPr>
              <w:rFonts w:ascii="Segoe UI Symbol" w:eastAsia="MS Gothic" w:hAnsi="Segoe UI Symbol" w:cs="Segoe UI Symbol"/>
              <w:color w:val="000000" w:themeColor="text1"/>
              <w:sz w:val="22"/>
              <w:szCs w:val="22"/>
            </w:rPr>
            <w:t>☐</w:t>
          </w:r>
        </w:sdtContent>
      </w:sdt>
      <w:r w:rsidR="00CE0531" w:rsidRPr="002E33E8">
        <w:rPr>
          <w:rFonts w:cstheme="minorHAnsi"/>
          <w:color w:val="000000" w:themeColor="text1"/>
          <w:sz w:val="22"/>
          <w:szCs w:val="22"/>
        </w:rPr>
        <w:t>SAML 2.0</w:t>
      </w:r>
      <w:r w:rsidR="001738DC" w:rsidRPr="002E33E8">
        <w:rPr>
          <w:rFonts w:cstheme="minorHAnsi"/>
          <w:color w:val="000000" w:themeColor="text1"/>
          <w:sz w:val="22"/>
          <w:szCs w:val="22"/>
        </w:rPr>
        <w:br/>
      </w:r>
      <w:sdt>
        <w:sdtPr>
          <w:rPr>
            <w:rFonts w:cstheme="minorHAnsi"/>
            <w:color w:val="000000" w:themeColor="text1"/>
            <w:sz w:val="22"/>
            <w:szCs w:val="22"/>
          </w:rPr>
          <w:id w:val="-1306313332"/>
          <w14:checkbox>
            <w14:checked w14:val="0"/>
            <w14:checkedState w14:val="2612" w14:font="MS Gothic"/>
            <w14:uncheckedState w14:val="2610" w14:font="MS Gothic"/>
          </w14:checkbox>
        </w:sdtPr>
        <w:sdtEndPr/>
        <w:sdtContent>
          <w:r w:rsidR="001738DC" w:rsidRPr="002E33E8">
            <w:rPr>
              <w:rFonts w:ascii="Segoe UI Symbol" w:eastAsia="MS Gothic" w:hAnsi="Segoe UI Symbol" w:cs="Segoe UI Symbol"/>
              <w:color w:val="000000" w:themeColor="text1"/>
              <w:sz w:val="22"/>
              <w:szCs w:val="22"/>
            </w:rPr>
            <w:t>☐</w:t>
          </w:r>
        </w:sdtContent>
      </w:sdt>
      <w:r w:rsidR="001738DC" w:rsidRPr="002E33E8">
        <w:rPr>
          <w:rFonts w:cstheme="minorHAnsi"/>
          <w:color w:val="000000" w:themeColor="text1"/>
          <w:sz w:val="22"/>
          <w:szCs w:val="22"/>
        </w:rPr>
        <w:t>Other.  If “Other,” please list method:</w:t>
      </w:r>
    </w:p>
    <w:p w14:paraId="7D19498F" w14:textId="77777777" w:rsidR="00F2604B" w:rsidRPr="0058175F" w:rsidRDefault="00BA7391" w:rsidP="00474708">
      <w:pPr>
        <w:pStyle w:val="ListParagraph"/>
        <w:numPr>
          <w:ilvl w:val="0"/>
          <w:numId w:val="6"/>
        </w:numPr>
        <w:spacing w:line="240" w:lineRule="auto"/>
        <w:ind w:left="1080"/>
        <w:rPr>
          <w:rFonts w:cstheme="minorHAnsi"/>
          <w:color w:val="000000" w:themeColor="text1"/>
          <w:sz w:val="22"/>
          <w:szCs w:val="22"/>
        </w:rPr>
      </w:pPr>
      <w:r w:rsidRPr="0058175F">
        <w:rPr>
          <w:rFonts w:cstheme="minorHAnsi"/>
          <w:color w:val="000000" w:themeColor="text1"/>
          <w:sz w:val="22"/>
          <w:szCs w:val="22"/>
        </w:rPr>
        <w:t>I</w:t>
      </w:r>
      <w:r w:rsidR="00F2604B" w:rsidRPr="0058175F">
        <w:rPr>
          <w:rFonts w:cstheme="minorHAnsi"/>
          <w:color w:val="000000" w:themeColor="text1"/>
          <w:sz w:val="22"/>
          <w:szCs w:val="22"/>
        </w:rPr>
        <w:t>ndicate which user account management automation (rostering) methods are supported by this product/service.</w:t>
      </w:r>
      <w:r w:rsidR="00365B0D" w:rsidRPr="0058175F">
        <w:rPr>
          <w:rFonts w:cstheme="minorHAnsi"/>
          <w:color w:val="000000" w:themeColor="text1"/>
          <w:sz w:val="22"/>
          <w:szCs w:val="22"/>
        </w:rPr>
        <w:t xml:space="preserve"> Check all that apply.</w:t>
      </w:r>
    </w:p>
    <w:p w14:paraId="4E27DDDF" w14:textId="0DA939B8" w:rsidR="00CE0531" w:rsidRPr="002E33E8" w:rsidRDefault="005379A5" w:rsidP="00474708">
      <w:pPr>
        <w:tabs>
          <w:tab w:val="left" w:pos="900"/>
          <w:tab w:val="left" w:pos="1260"/>
        </w:tabs>
        <w:spacing w:after="240" w:line="240" w:lineRule="auto"/>
        <w:ind w:left="1080"/>
        <w:rPr>
          <w:rFonts w:cstheme="minorHAnsi"/>
          <w:color w:val="000000" w:themeColor="text1"/>
          <w:sz w:val="22"/>
          <w:szCs w:val="22"/>
        </w:rPr>
      </w:pPr>
      <w:sdt>
        <w:sdtPr>
          <w:rPr>
            <w:rFonts w:cstheme="minorHAnsi"/>
            <w:color w:val="000000" w:themeColor="text1"/>
            <w:sz w:val="22"/>
            <w:szCs w:val="22"/>
          </w:rPr>
          <w:id w:val="-1430663043"/>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CE0531" w:rsidRPr="002E33E8">
        <w:rPr>
          <w:rFonts w:cstheme="minorHAnsi"/>
          <w:color w:val="000000" w:themeColor="text1"/>
          <w:sz w:val="22"/>
          <w:szCs w:val="22"/>
        </w:rPr>
        <w:t xml:space="preserve">Auto-provisioned user accounts and courses through Learning Tools Interoperability (LTI) connection </w:t>
      </w:r>
      <w:r w:rsidR="0058175F">
        <w:rPr>
          <w:rFonts w:cstheme="minorHAnsi"/>
          <w:color w:val="000000" w:themeColor="text1"/>
          <w:sz w:val="22"/>
          <w:szCs w:val="22"/>
        </w:rPr>
        <w:br/>
      </w:r>
      <w:r w:rsidR="0058175F">
        <w:rPr>
          <w:rFonts w:cstheme="minorHAnsi"/>
          <w:color w:val="000000" w:themeColor="text1"/>
          <w:sz w:val="22"/>
          <w:szCs w:val="22"/>
        </w:rPr>
        <w:tab/>
      </w:r>
      <w:r w:rsidR="00CE0531" w:rsidRPr="002E33E8">
        <w:rPr>
          <w:rFonts w:cstheme="minorHAnsi"/>
          <w:color w:val="000000" w:themeColor="text1"/>
          <w:sz w:val="22"/>
          <w:szCs w:val="22"/>
        </w:rPr>
        <w:t xml:space="preserve">with </w:t>
      </w:r>
      <w:r w:rsidR="002F559A" w:rsidRPr="002E33E8">
        <w:rPr>
          <w:rFonts w:cstheme="minorHAnsi"/>
          <w:color w:val="000000" w:themeColor="text1"/>
          <w:sz w:val="22"/>
          <w:szCs w:val="22"/>
        </w:rPr>
        <w:t xml:space="preserve">Learning Object Repository (LOR) and/or </w:t>
      </w:r>
      <w:r w:rsidR="00CE0531" w:rsidRPr="002E33E8">
        <w:rPr>
          <w:rFonts w:cstheme="minorHAnsi"/>
          <w:color w:val="000000" w:themeColor="text1"/>
          <w:sz w:val="22"/>
          <w:szCs w:val="22"/>
        </w:rPr>
        <w:t xml:space="preserve">Learning Management System (LMS) </w:t>
      </w:r>
      <w:r w:rsidR="00F2604B" w:rsidRPr="002E33E8">
        <w:rPr>
          <w:rFonts w:cstheme="minorHAnsi"/>
          <w:color w:val="000000" w:themeColor="text1"/>
          <w:sz w:val="22"/>
          <w:szCs w:val="22"/>
        </w:rPr>
        <w:br/>
      </w:r>
      <w:sdt>
        <w:sdtPr>
          <w:rPr>
            <w:rFonts w:cstheme="minorHAnsi"/>
            <w:color w:val="000000" w:themeColor="text1"/>
            <w:sz w:val="22"/>
            <w:szCs w:val="22"/>
          </w:rPr>
          <w:id w:val="370351182"/>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CE0531" w:rsidRPr="002E33E8">
        <w:rPr>
          <w:rFonts w:cstheme="minorHAnsi"/>
          <w:color w:val="000000" w:themeColor="text1"/>
          <w:sz w:val="22"/>
          <w:szCs w:val="22"/>
        </w:rPr>
        <w:t>Automated import using OneRoster CSV and Secure FTP</w:t>
      </w:r>
      <w:r w:rsidR="00F2604B" w:rsidRPr="002E33E8">
        <w:rPr>
          <w:rFonts w:cstheme="minorHAnsi"/>
          <w:color w:val="000000" w:themeColor="text1"/>
          <w:sz w:val="22"/>
          <w:szCs w:val="22"/>
        </w:rPr>
        <w:br/>
      </w:r>
      <w:sdt>
        <w:sdtPr>
          <w:rPr>
            <w:rFonts w:cstheme="minorHAnsi"/>
            <w:color w:val="000000" w:themeColor="text1"/>
            <w:sz w:val="22"/>
            <w:szCs w:val="22"/>
          </w:rPr>
          <w:id w:val="-554622646"/>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CE0531" w:rsidRPr="002E33E8">
        <w:rPr>
          <w:rFonts w:cstheme="minorHAnsi"/>
          <w:color w:val="000000" w:themeColor="text1"/>
          <w:sz w:val="22"/>
          <w:szCs w:val="22"/>
        </w:rPr>
        <w:t>Automated import using proprietary file format and Secure FTP</w:t>
      </w:r>
      <w:r w:rsidR="00F2604B" w:rsidRPr="002E33E8">
        <w:rPr>
          <w:rFonts w:cstheme="minorHAnsi"/>
          <w:color w:val="000000" w:themeColor="text1"/>
          <w:sz w:val="22"/>
          <w:szCs w:val="22"/>
        </w:rPr>
        <w:br/>
      </w:r>
      <w:sdt>
        <w:sdtPr>
          <w:rPr>
            <w:rFonts w:cstheme="minorHAnsi"/>
            <w:color w:val="000000" w:themeColor="text1"/>
            <w:sz w:val="22"/>
            <w:szCs w:val="22"/>
          </w:rPr>
          <w:id w:val="-876148733"/>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CE0531" w:rsidRPr="002E33E8">
        <w:rPr>
          <w:rFonts w:cstheme="minorHAnsi"/>
          <w:color w:val="000000" w:themeColor="text1"/>
          <w:sz w:val="22"/>
          <w:szCs w:val="22"/>
        </w:rPr>
        <w:t>Other</w:t>
      </w:r>
      <w:r w:rsidR="00F2604B" w:rsidRPr="002E33E8">
        <w:rPr>
          <w:rFonts w:cstheme="minorHAnsi"/>
          <w:color w:val="000000" w:themeColor="text1"/>
          <w:sz w:val="22"/>
          <w:szCs w:val="22"/>
        </w:rPr>
        <w:t xml:space="preserve">. </w:t>
      </w:r>
      <w:r w:rsidR="00CE0531" w:rsidRPr="002E33E8">
        <w:rPr>
          <w:rFonts w:cstheme="minorHAnsi"/>
          <w:color w:val="000000" w:themeColor="text1"/>
          <w:sz w:val="22"/>
          <w:szCs w:val="22"/>
        </w:rPr>
        <w:t>If “Other,” please describe:</w:t>
      </w:r>
    </w:p>
    <w:p w14:paraId="6A7795A4" w14:textId="77777777" w:rsidR="00F2604B" w:rsidRPr="002E33E8" w:rsidRDefault="00187DD2" w:rsidP="00474708">
      <w:pPr>
        <w:spacing w:line="240" w:lineRule="auto"/>
        <w:ind w:left="720"/>
        <w:rPr>
          <w:rFonts w:cstheme="minorHAnsi"/>
          <w:color w:val="000000" w:themeColor="text1"/>
          <w:sz w:val="22"/>
          <w:szCs w:val="22"/>
        </w:rPr>
      </w:pPr>
      <w:r w:rsidRPr="002E33E8">
        <w:rPr>
          <w:rFonts w:cstheme="minorHAnsi"/>
          <w:color w:val="000000" w:themeColor="text1"/>
          <w:sz w:val="22"/>
          <w:szCs w:val="22"/>
        </w:rPr>
        <w:t>If applicable, does the rostering process automatically handle the following:</w:t>
      </w:r>
      <w:r w:rsidR="00267C51" w:rsidRPr="002E33E8">
        <w:rPr>
          <w:rFonts w:cstheme="minorHAnsi"/>
          <w:color w:val="000000" w:themeColor="text1"/>
          <w:sz w:val="22"/>
          <w:szCs w:val="22"/>
        </w:rPr>
        <w:t xml:space="preserve"> (check all that apply)</w:t>
      </w:r>
    </w:p>
    <w:p w14:paraId="41BF678B" w14:textId="175D786E" w:rsidR="00651D6D" w:rsidRDefault="005379A5" w:rsidP="00474708">
      <w:pPr>
        <w:spacing w:after="0" w:line="240" w:lineRule="auto"/>
        <w:ind w:left="1080" w:right="-14"/>
        <w:rPr>
          <w:rFonts w:cstheme="minorHAnsi"/>
          <w:color w:val="000000" w:themeColor="text1"/>
          <w:sz w:val="22"/>
          <w:szCs w:val="22"/>
        </w:rPr>
      </w:pPr>
      <w:sdt>
        <w:sdtPr>
          <w:rPr>
            <w:rFonts w:cstheme="minorHAnsi"/>
            <w:color w:val="000000" w:themeColor="text1"/>
            <w:sz w:val="22"/>
            <w:szCs w:val="22"/>
          </w:rPr>
          <w:id w:val="-327373272"/>
          <w14:checkbox>
            <w14:checked w14:val="1"/>
            <w14:checkedState w14:val="2612" w14:font="MS Gothic"/>
            <w14:uncheckedState w14:val="2610" w14:font="MS Gothic"/>
          </w14:checkbox>
        </w:sdtPr>
        <w:sdtEndPr/>
        <w:sdtContent>
          <w:r w:rsidR="00651D6D">
            <w:rPr>
              <w:rFonts w:ascii="MS Gothic" w:eastAsia="MS Gothic" w:hAnsi="MS Gothic" w:cstheme="minorHAnsi" w:hint="eastAsia"/>
              <w:color w:val="000000" w:themeColor="text1"/>
              <w:sz w:val="22"/>
              <w:szCs w:val="22"/>
            </w:rPr>
            <w:t>☒</w:t>
          </w:r>
        </w:sdtContent>
      </w:sdt>
      <w:r w:rsidR="00651D6D">
        <w:rPr>
          <w:rFonts w:cstheme="minorHAnsi"/>
          <w:color w:val="000000" w:themeColor="text1"/>
          <w:sz w:val="22"/>
          <w:szCs w:val="22"/>
        </w:rPr>
        <w:t xml:space="preserve"> N</w:t>
      </w:r>
      <w:r w:rsidR="00187DD2" w:rsidRPr="002E33E8">
        <w:rPr>
          <w:rFonts w:cstheme="minorHAnsi"/>
          <w:color w:val="000000" w:themeColor="text1"/>
          <w:sz w:val="22"/>
          <w:szCs w:val="22"/>
        </w:rPr>
        <w:t>ame Changes</w:t>
      </w:r>
    </w:p>
    <w:p w14:paraId="3EECB95C" w14:textId="61F14EA5" w:rsidR="00651D6D" w:rsidRDefault="005379A5" w:rsidP="00474708">
      <w:pPr>
        <w:spacing w:after="0" w:line="240" w:lineRule="auto"/>
        <w:ind w:left="1080" w:right="-14"/>
        <w:rPr>
          <w:rFonts w:cstheme="minorHAnsi"/>
          <w:color w:val="000000" w:themeColor="text1"/>
          <w:sz w:val="22"/>
          <w:szCs w:val="22"/>
        </w:rPr>
      </w:pPr>
      <w:sdt>
        <w:sdtPr>
          <w:rPr>
            <w:rFonts w:cstheme="minorHAnsi"/>
            <w:color w:val="000000" w:themeColor="text1"/>
            <w:sz w:val="22"/>
            <w:szCs w:val="22"/>
          </w:rPr>
          <w:id w:val="1541321447"/>
          <w14:checkbox>
            <w14:checked w14:val="0"/>
            <w14:checkedState w14:val="2612" w14:font="MS Gothic"/>
            <w14:uncheckedState w14:val="2610" w14:font="MS Gothic"/>
          </w14:checkbox>
        </w:sdtPr>
        <w:sdtEndPr/>
        <w:sdtContent>
          <w:r w:rsidR="00651D6D">
            <w:rPr>
              <w:rFonts w:ascii="MS Gothic" w:eastAsia="MS Gothic" w:hAnsi="MS Gothic" w:cstheme="minorHAnsi" w:hint="eastAsia"/>
              <w:color w:val="000000" w:themeColor="text1"/>
              <w:sz w:val="22"/>
              <w:szCs w:val="22"/>
            </w:rPr>
            <w:t>☐</w:t>
          </w:r>
        </w:sdtContent>
      </w:sdt>
      <w:r w:rsidR="00187DD2" w:rsidRPr="002E33E8">
        <w:rPr>
          <w:rFonts w:cstheme="minorHAnsi"/>
          <w:color w:val="000000" w:themeColor="text1"/>
          <w:sz w:val="22"/>
          <w:szCs w:val="22"/>
        </w:rPr>
        <w:t xml:space="preserve"> School/Location Transfers</w:t>
      </w:r>
    </w:p>
    <w:p w14:paraId="1CC7043D" w14:textId="318805A6" w:rsidR="00651D6D" w:rsidRDefault="005379A5" w:rsidP="00474708">
      <w:pPr>
        <w:spacing w:after="0" w:line="240" w:lineRule="auto"/>
        <w:ind w:left="1080" w:right="-14"/>
        <w:rPr>
          <w:rFonts w:cstheme="minorHAnsi"/>
          <w:color w:val="000000" w:themeColor="text1"/>
          <w:sz w:val="22"/>
          <w:szCs w:val="22"/>
        </w:rPr>
      </w:pPr>
      <w:sdt>
        <w:sdtPr>
          <w:rPr>
            <w:rFonts w:cstheme="minorHAnsi"/>
            <w:color w:val="000000" w:themeColor="text1"/>
            <w:sz w:val="22"/>
            <w:szCs w:val="22"/>
          </w:rPr>
          <w:id w:val="1131757174"/>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187DD2" w:rsidRPr="002E33E8">
        <w:rPr>
          <w:rFonts w:cstheme="minorHAnsi"/>
          <w:color w:val="000000" w:themeColor="text1"/>
          <w:sz w:val="22"/>
          <w:szCs w:val="22"/>
        </w:rPr>
        <w:t xml:space="preserve"> Teachers in Multiple Schools</w:t>
      </w:r>
    </w:p>
    <w:p w14:paraId="08B4A86C" w14:textId="3DB5B455" w:rsidR="00651D6D" w:rsidRDefault="005379A5" w:rsidP="00474708">
      <w:pPr>
        <w:spacing w:after="0" w:line="240" w:lineRule="auto"/>
        <w:ind w:left="1080" w:right="-14"/>
        <w:rPr>
          <w:rFonts w:cstheme="minorHAnsi"/>
          <w:color w:val="000000" w:themeColor="text1"/>
          <w:sz w:val="22"/>
          <w:szCs w:val="22"/>
        </w:rPr>
      </w:pPr>
      <w:sdt>
        <w:sdtPr>
          <w:rPr>
            <w:rFonts w:cstheme="minorHAnsi"/>
            <w:color w:val="000000" w:themeColor="text1"/>
            <w:sz w:val="22"/>
            <w:szCs w:val="22"/>
          </w:rPr>
          <w:id w:val="194042912"/>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187DD2" w:rsidRPr="002E33E8">
        <w:rPr>
          <w:rFonts w:cstheme="minorHAnsi"/>
          <w:color w:val="000000" w:themeColor="text1"/>
          <w:sz w:val="22"/>
          <w:szCs w:val="22"/>
        </w:rPr>
        <w:t xml:space="preserve"> Students in Multiple Schools</w:t>
      </w:r>
    </w:p>
    <w:p w14:paraId="4F8853F4" w14:textId="77777777" w:rsidR="00474708" w:rsidRDefault="00474708" w:rsidP="00474708">
      <w:pPr>
        <w:spacing w:after="0" w:line="240" w:lineRule="auto"/>
        <w:rPr>
          <w:rFonts w:cstheme="minorHAnsi"/>
          <w:color w:val="000000" w:themeColor="text1"/>
          <w:sz w:val="22"/>
          <w:szCs w:val="22"/>
        </w:rPr>
      </w:pPr>
    </w:p>
    <w:p w14:paraId="67ED8E18" w14:textId="77777777" w:rsidR="00F2604B" w:rsidRPr="0058175F" w:rsidRDefault="00BA7391" w:rsidP="00474708">
      <w:pPr>
        <w:pStyle w:val="ListParagraph"/>
        <w:numPr>
          <w:ilvl w:val="0"/>
          <w:numId w:val="6"/>
        </w:numPr>
        <w:spacing w:line="240" w:lineRule="auto"/>
        <w:ind w:left="1080"/>
        <w:rPr>
          <w:rFonts w:cstheme="minorHAnsi"/>
          <w:color w:val="000000" w:themeColor="text1"/>
          <w:sz w:val="22"/>
          <w:szCs w:val="22"/>
        </w:rPr>
      </w:pPr>
      <w:r w:rsidRPr="0058175F">
        <w:rPr>
          <w:rFonts w:cstheme="minorHAnsi"/>
          <w:color w:val="000000" w:themeColor="text1"/>
          <w:sz w:val="22"/>
          <w:szCs w:val="22"/>
        </w:rPr>
        <w:t>I</w:t>
      </w:r>
      <w:r w:rsidR="00F2604B" w:rsidRPr="0058175F">
        <w:rPr>
          <w:rStyle w:val="normaltextrun"/>
          <w:rFonts w:cstheme="minorHAnsi"/>
          <w:color w:val="000000" w:themeColor="text1"/>
          <w:sz w:val="22"/>
          <w:szCs w:val="22"/>
        </w:rPr>
        <w:t>ndicate which roles are supported</w:t>
      </w:r>
      <w:r w:rsidR="00F2604B" w:rsidRPr="0058175F">
        <w:rPr>
          <w:rFonts w:cstheme="minorHAnsi"/>
          <w:color w:val="000000" w:themeColor="text1"/>
          <w:sz w:val="22"/>
          <w:szCs w:val="22"/>
        </w:rPr>
        <w:t xml:space="preserve"> by this product/service.</w:t>
      </w:r>
      <w:r w:rsidR="00267C51" w:rsidRPr="0058175F">
        <w:rPr>
          <w:rFonts w:cstheme="minorHAnsi"/>
          <w:color w:val="000000" w:themeColor="text1"/>
          <w:sz w:val="22"/>
          <w:szCs w:val="22"/>
        </w:rPr>
        <w:t xml:space="preserve"> (check all that apply)</w:t>
      </w:r>
    </w:p>
    <w:p w14:paraId="1F7112C0" w14:textId="2FA9B403" w:rsidR="00CE0531" w:rsidRPr="002E33E8" w:rsidRDefault="005379A5" w:rsidP="00474708">
      <w:pPr>
        <w:spacing w:after="0" w:line="240" w:lineRule="auto"/>
        <w:ind w:left="1080"/>
        <w:rPr>
          <w:rFonts w:cstheme="minorHAnsi"/>
          <w:color w:val="000000" w:themeColor="text1"/>
          <w:sz w:val="22"/>
          <w:szCs w:val="22"/>
        </w:rPr>
      </w:pPr>
      <w:sdt>
        <w:sdtPr>
          <w:rPr>
            <w:rFonts w:cstheme="minorHAnsi"/>
            <w:color w:val="000000" w:themeColor="text1"/>
            <w:sz w:val="22"/>
            <w:szCs w:val="22"/>
          </w:rPr>
          <w:id w:val="-1972126565"/>
          <w14:checkbox>
            <w14:checked w14:val="0"/>
            <w14:checkedState w14:val="2612" w14:font="MS Gothic"/>
            <w14:uncheckedState w14:val="2610" w14:font="MS Gothic"/>
          </w14:checkbox>
        </w:sdtPr>
        <w:sdtEndPr/>
        <w:sdtContent>
          <w:r w:rsidR="00804D07" w:rsidRPr="002E33E8">
            <w:rPr>
              <w:rFonts w:ascii="Segoe UI Symbol" w:eastAsia="MS Gothic" w:hAnsi="Segoe UI Symbol" w:cs="Segoe UI Symbol"/>
              <w:color w:val="000000" w:themeColor="text1"/>
              <w:sz w:val="22"/>
              <w:szCs w:val="22"/>
            </w:rPr>
            <w:t>☐</w:t>
          </w:r>
        </w:sdtContent>
      </w:sdt>
      <w:r w:rsidR="00F2604B" w:rsidRPr="002E33E8">
        <w:rPr>
          <w:rFonts w:cstheme="minorHAnsi"/>
          <w:color w:val="000000" w:themeColor="text1"/>
          <w:sz w:val="22"/>
          <w:szCs w:val="22"/>
        </w:rPr>
        <w:t xml:space="preserve"> </w:t>
      </w:r>
      <w:r w:rsidR="00CE0531" w:rsidRPr="002E33E8">
        <w:rPr>
          <w:rFonts w:cstheme="minorHAnsi"/>
          <w:color w:val="000000" w:themeColor="text1"/>
          <w:sz w:val="22"/>
          <w:szCs w:val="22"/>
        </w:rPr>
        <w:t>Student</w:t>
      </w:r>
      <w:r w:rsidR="00F2604B" w:rsidRPr="002E33E8">
        <w:rPr>
          <w:rFonts w:cstheme="minorHAnsi"/>
          <w:color w:val="000000" w:themeColor="text1"/>
          <w:sz w:val="22"/>
          <w:szCs w:val="22"/>
        </w:rPr>
        <w:br/>
      </w:r>
      <w:sdt>
        <w:sdtPr>
          <w:rPr>
            <w:rFonts w:cstheme="minorHAnsi"/>
            <w:color w:val="000000" w:themeColor="text1"/>
            <w:sz w:val="22"/>
            <w:szCs w:val="22"/>
          </w:rPr>
          <w:id w:val="-1153284022"/>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651D6D">
        <w:rPr>
          <w:rFonts w:cstheme="minorHAnsi"/>
          <w:color w:val="000000" w:themeColor="text1"/>
          <w:sz w:val="22"/>
          <w:szCs w:val="22"/>
        </w:rPr>
        <w:t xml:space="preserve"> T</w:t>
      </w:r>
      <w:r w:rsidR="00CE0531" w:rsidRPr="002E33E8">
        <w:rPr>
          <w:rFonts w:cstheme="minorHAnsi"/>
          <w:color w:val="000000" w:themeColor="text1"/>
          <w:sz w:val="22"/>
          <w:szCs w:val="22"/>
        </w:rPr>
        <w:t>eacher</w:t>
      </w:r>
      <w:r w:rsidR="00F2604B" w:rsidRPr="002E33E8">
        <w:rPr>
          <w:rFonts w:cstheme="minorHAnsi"/>
          <w:color w:val="000000" w:themeColor="text1"/>
          <w:sz w:val="22"/>
          <w:szCs w:val="22"/>
        </w:rPr>
        <w:br/>
      </w:r>
      <w:sdt>
        <w:sdtPr>
          <w:rPr>
            <w:rFonts w:cstheme="minorHAnsi"/>
            <w:color w:val="000000" w:themeColor="text1"/>
            <w:sz w:val="22"/>
            <w:szCs w:val="22"/>
          </w:rPr>
          <w:id w:val="2057967041"/>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651D6D">
        <w:rPr>
          <w:rFonts w:cstheme="minorHAnsi"/>
          <w:color w:val="000000" w:themeColor="text1"/>
          <w:sz w:val="22"/>
          <w:szCs w:val="22"/>
        </w:rPr>
        <w:t xml:space="preserve"> S</w:t>
      </w:r>
      <w:r w:rsidR="00CE0531" w:rsidRPr="002E33E8">
        <w:rPr>
          <w:rFonts w:cstheme="minorHAnsi"/>
          <w:color w:val="000000" w:themeColor="text1"/>
          <w:sz w:val="22"/>
          <w:szCs w:val="22"/>
        </w:rPr>
        <w:t>chool or Site-based Administrator</w:t>
      </w:r>
      <w:r w:rsidR="00F2604B" w:rsidRPr="002E33E8">
        <w:rPr>
          <w:rFonts w:cstheme="minorHAnsi"/>
          <w:color w:val="000000" w:themeColor="text1"/>
          <w:sz w:val="22"/>
          <w:szCs w:val="22"/>
        </w:rPr>
        <w:br/>
      </w:r>
      <w:sdt>
        <w:sdtPr>
          <w:rPr>
            <w:rFonts w:cstheme="minorHAnsi"/>
            <w:color w:val="000000" w:themeColor="text1"/>
            <w:sz w:val="22"/>
            <w:szCs w:val="22"/>
          </w:rPr>
          <w:id w:val="-290904657"/>
          <w14:checkbox>
            <w14:checked w14:val="0"/>
            <w14:checkedState w14:val="2612" w14:font="MS Gothic"/>
            <w14:uncheckedState w14:val="2610" w14:font="MS Gothic"/>
          </w14:checkbox>
        </w:sdtPr>
        <w:sdtEndPr/>
        <w:sdtContent>
          <w:r w:rsidR="00F2604B" w:rsidRPr="002E33E8">
            <w:rPr>
              <w:rFonts w:ascii="Segoe UI Symbol" w:eastAsia="MS Gothic" w:hAnsi="Segoe UI Symbol" w:cs="Segoe UI Symbol"/>
              <w:color w:val="000000" w:themeColor="text1"/>
              <w:sz w:val="22"/>
              <w:szCs w:val="22"/>
            </w:rPr>
            <w:t>☐</w:t>
          </w:r>
        </w:sdtContent>
      </w:sdt>
      <w:r w:rsidR="00590605">
        <w:rPr>
          <w:rFonts w:cstheme="minorHAnsi"/>
          <w:color w:val="000000" w:themeColor="text1"/>
          <w:sz w:val="22"/>
          <w:szCs w:val="22"/>
        </w:rPr>
        <w:t xml:space="preserve"> D</w:t>
      </w:r>
      <w:r w:rsidR="00CE0531" w:rsidRPr="002E33E8">
        <w:rPr>
          <w:rFonts w:cstheme="minorHAnsi"/>
          <w:color w:val="000000" w:themeColor="text1"/>
          <w:sz w:val="22"/>
          <w:szCs w:val="22"/>
        </w:rPr>
        <w:t xml:space="preserve">istrict Administrator </w:t>
      </w:r>
      <w:r w:rsidR="00F2604B" w:rsidRPr="002E33E8">
        <w:rPr>
          <w:rFonts w:cstheme="minorHAnsi"/>
          <w:color w:val="000000" w:themeColor="text1"/>
          <w:sz w:val="22"/>
          <w:szCs w:val="22"/>
        </w:rPr>
        <w:br/>
      </w:r>
      <w:sdt>
        <w:sdtPr>
          <w:rPr>
            <w:rFonts w:cstheme="minorHAnsi"/>
            <w:color w:val="000000" w:themeColor="text1"/>
            <w:sz w:val="22"/>
            <w:szCs w:val="22"/>
          </w:rPr>
          <w:id w:val="1902865077"/>
          <w14:checkbox>
            <w14:checked w14:val="0"/>
            <w14:checkedState w14:val="2612" w14:font="MS Gothic"/>
            <w14:uncheckedState w14:val="2610" w14:font="MS Gothic"/>
          </w14:checkbox>
        </w:sdtPr>
        <w:sdtEndPr/>
        <w:sdtContent>
          <w:r w:rsidR="00804D07" w:rsidRPr="002E33E8">
            <w:rPr>
              <w:rFonts w:ascii="Segoe UI Symbol" w:eastAsia="MS Gothic" w:hAnsi="Segoe UI Symbol" w:cs="Segoe UI Symbol"/>
              <w:color w:val="000000" w:themeColor="text1"/>
              <w:sz w:val="22"/>
              <w:szCs w:val="22"/>
            </w:rPr>
            <w:t>☐</w:t>
          </w:r>
        </w:sdtContent>
      </w:sdt>
      <w:r w:rsidR="00590605">
        <w:rPr>
          <w:rFonts w:cstheme="minorHAnsi"/>
          <w:color w:val="000000" w:themeColor="text1"/>
          <w:sz w:val="22"/>
          <w:szCs w:val="22"/>
        </w:rPr>
        <w:t xml:space="preserve"> O</w:t>
      </w:r>
      <w:r w:rsidR="00CE0531" w:rsidRPr="002E33E8">
        <w:rPr>
          <w:rFonts w:cstheme="minorHAnsi"/>
          <w:color w:val="000000" w:themeColor="text1"/>
          <w:sz w:val="22"/>
          <w:szCs w:val="22"/>
        </w:rPr>
        <w:t>ther</w:t>
      </w:r>
      <w:r w:rsidR="00BA7391" w:rsidRPr="002E33E8">
        <w:rPr>
          <w:rFonts w:cstheme="minorHAnsi"/>
          <w:color w:val="000000" w:themeColor="text1"/>
          <w:sz w:val="22"/>
          <w:szCs w:val="22"/>
        </w:rPr>
        <w:t>,</w:t>
      </w:r>
      <w:r w:rsidR="00CE0531" w:rsidRPr="002E33E8">
        <w:rPr>
          <w:rFonts w:cstheme="minorHAnsi"/>
          <w:color w:val="000000" w:themeColor="text1"/>
          <w:sz w:val="22"/>
          <w:szCs w:val="22"/>
        </w:rPr>
        <w:t xml:space="preserve"> please describe:</w:t>
      </w:r>
    </w:p>
    <w:p w14:paraId="4FE91608" w14:textId="77777777" w:rsidR="00CE0531" w:rsidRPr="002E33E8" w:rsidRDefault="00CE0531" w:rsidP="00474708">
      <w:pPr>
        <w:spacing w:after="0" w:line="240" w:lineRule="auto"/>
        <w:rPr>
          <w:rFonts w:cstheme="minorHAnsi"/>
          <w:color w:val="000000" w:themeColor="text1"/>
          <w:sz w:val="22"/>
          <w:szCs w:val="22"/>
        </w:rPr>
      </w:pPr>
    </w:p>
    <w:p w14:paraId="3BFF1948" w14:textId="54D1E417" w:rsidR="00BA7391" w:rsidRDefault="00187DD2" w:rsidP="00474708">
      <w:pPr>
        <w:spacing w:line="240" w:lineRule="auto"/>
        <w:ind w:left="720"/>
        <w:rPr>
          <w:rFonts w:cstheme="minorHAnsi"/>
          <w:color w:val="000000" w:themeColor="text1"/>
          <w:sz w:val="22"/>
          <w:szCs w:val="22"/>
        </w:rPr>
      </w:pPr>
      <w:r w:rsidRPr="002E33E8">
        <w:rPr>
          <w:rFonts w:cstheme="minorHAnsi"/>
          <w:color w:val="000000" w:themeColor="text1"/>
          <w:sz w:val="22"/>
          <w:szCs w:val="22"/>
        </w:rPr>
        <w:t>If applicable, which of these roles can be managed by the automated rostering p</w:t>
      </w:r>
      <w:r w:rsidR="00F2604B" w:rsidRPr="002E33E8">
        <w:rPr>
          <w:rFonts w:cstheme="minorHAnsi"/>
          <w:color w:val="000000" w:themeColor="text1"/>
          <w:sz w:val="22"/>
          <w:szCs w:val="22"/>
        </w:rPr>
        <w:t>rocess?</w:t>
      </w:r>
      <w:r w:rsidR="00ED1B6E" w:rsidRPr="002E33E8">
        <w:rPr>
          <w:rFonts w:cstheme="minorHAnsi"/>
          <w:color w:val="000000" w:themeColor="text1"/>
        </w:rPr>
        <w:t xml:space="preserve"> </w:t>
      </w:r>
      <w:sdt>
        <w:sdtPr>
          <w:rPr>
            <w:rFonts w:cstheme="minorHAnsi"/>
            <w:color w:val="000000" w:themeColor="text1"/>
          </w:rPr>
          <w:id w:val="-462505963"/>
          <w:placeholder>
            <w:docPart w:val="E89235D56B3947158923A8FC53D7CD06"/>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r w:rsidR="00F2604B" w:rsidRPr="002E33E8">
        <w:rPr>
          <w:rFonts w:cstheme="minorHAnsi"/>
          <w:color w:val="000000" w:themeColor="text1"/>
          <w:sz w:val="22"/>
          <w:szCs w:val="22"/>
        </w:rPr>
        <w:t xml:space="preserve"> </w:t>
      </w:r>
    </w:p>
    <w:p w14:paraId="4479B9F8" w14:textId="77777777" w:rsidR="00CE0531" w:rsidRPr="002E33E8" w:rsidRDefault="00F2604B" w:rsidP="00474708">
      <w:pPr>
        <w:spacing w:after="0" w:line="240" w:lineRule="auto"/>
        <w:ind w:left="720"/>
        <w:rPr>
          <w:rFonts w:cstheme="minorHAnsi"/>
          <w:color w:val="000000" w:themeColor="text1"/>
        </w:rPr>
      </w:pPr>
      <w:r w:rsidRPr="002E33E8">
        <w:rPr>
          <w:rFonts w:cstheme="minorHAnsi"/>
          <w:color w:val="000000" w:themeColor="text1"/>
          <w:sz w:val="22"/>
          <w:szCs w:val="22"/>
        </w:rPr>
        <w:t>If all roles are not managed by the automated roster, how are they</w:t>
      </w:r>
      <w:r w:rsidR="00187DD2" w:rsidRPr="002E33E8">
        <w:rPr>
          <w:rFonts w:cstheme="minorHAnsi"/>
          <w:color w:val="000000" w:themeColor="text1"/>
          <w:sz w:val="22"/>
          <w:szCs w:val="22"/>
        </w:rPr>
        <w:t xml:space="preserve"> managed?</w:t>
      </w:r>
      <w:r w:rsidR="00ED1B6E" w:rsidRPr="002E33E8">
        <w:rPr>
          <w:rFonts w:cstheme="minorHAnsi"/>
          <w:color w:val="000000" w:themeColor="text1"/>
        </w:rPr>
        <w:t xml:space="preserve"> </w:t>
      </w:r>
      <w:sdt>
        <w:sdtPr>
          <w:rPr>
            <w:rFonts w:cstheme="minorHAnsi"/>
            <w:color w:val="000000" w:themeColor="text1"/>
          </w:rPr>
          <w:id w:val="868494061"/>
          <w:placeholder>
            <w:docPart w:val="7AD31AEF2F004BF1B3092AD0221B5EFC"/>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0CE03EA1" w14:textId="77777777" w:rsidR="00A54BBA" w:rsidRPr="00590605" w:rsidRDefault="00A54BBA" w:rsidP="00474708">
      <w:pPr>
        <w:shd w:val="clear" w:color="auto" w:fill="FFFFFF"/>
        <w:spacing w:after="0" w:line="240" w:lineRule="auto"/>
        <w:outlineLvl w:val="1"/>
        <w:rPr>
          <w:rFonts w:eastAsia="Times New Roman" w:cstheme="minorHAnsi"/>
          <w:color w:val="000000" w:themeColor="text1"/>
          <w:sz w:val="22"/>
          <w:szCs w:val="22"/>
        </w:rPr>
      </w:pPr>
    </w:p>
    <w:p w14:paraId="11CF70AC" w14:textId="2DCB45F3" w:rsidR="00A54BBA" w:rsidRPr="002E33E8" w:rsidRDefault="00A54BBA" w:rsidP="00474708">
      <w:pPr>
        <w:shd w:val="clear" w:color="auto" w:fill="FFFFFF"/>
        <w:spacing w:after="0" w:line="240" w:lineRule="auto"/>
        <w:outlineLvl w:val="1"/>
        <w:rPr>
          <w:rFonts w:eastAsia="Times New Roman" w:cstheme="minorHAnsi"/>
          <w:color w:val="000000" w:themeColor="text1"/>
          <w:sz w:val="24"/>
          <w:szCs w:val="24"/>
        </w:rPr>
      </w:pPr>
      <w:r w:rsidRPr="002E33E8">
        <w:rPr>
          <w:rFonts w:eastAsia="Times New Roman" w:cstheme="minorHAnsi"/>
          <w:color w:val="000000" w:themeColor="text1"/>
          <w:sz w:val="24"/>
          <w:szCs w:val="24"/>
        </w:rPr>
        <w:t>IMS Global Standards</w:t>
      </w:r>
      <w:r w:rsidR="002F559A" w:rsidRPr="002E33E8">
        <w:rPr>
          <w:rFonts w:eastAsia="Times New Roman" w:cstheme="minorHAnsi"/>
          <w:color w:val="000000" w:themeColor="text1"/>
          <w:sz w:val="24"/>
          <w:szCs w:val="24"/>
        </w:rPr>
        <w:t xml:space="preserve"> (Content</w:t>
      </w:r>
      <w:r w:rsidR="00A25B5F" w:rsidRPr="002E33E8">
        <w:rPr>
          <w:rFonts w:eastAsia="Times New Roman" w:cstheme="minorHAnsi"/>
          <w:color w:val="000000" w:themeColor="text1"/>
          <w:sz w:val="24"/>
          <w:szCs w:val="24"/>
        </w:rPr>
        <w:t xml:space="preserve"> Integration</w:t>
      </w:r>
      <w:r w:rsidR="002F559A" w:rsidRPr="002E33E8">
        <w:rPr>
          <w:rFonts w:eastAsia="Times New Roman" w:cstheme="minorHAnsi"/>
          <w:color w:val="000000" w:themeColor="text1"/>
          <w:sz w:val="24"/>
          <w:szCs w:val="24"/>
        </w:rPr>
        <w:t>)</w:t>
      </w:r>
    </w:p>
    <w:p w14:paraId="5E222337" w14:textId="2514FACB" w:rsidR="00A54BBA" w:rsidRPr="002E33E8" w:rsidRDefault="005379A5" w:rsidP="00474708">
      <w:pPr>
        <w:shd w:val="clear" w:color="auto" w:fill="FFFFFF"/>
        <w:spacing w:before="120" w:after="0" w:line="240" w:lineRule="auto"/>
        <w:ind w:left="720"/>
        <w:outlineLvl w:val="1"/>
        <w:rPr>
          <w:rFonts w:eastAsia="Times New Roman" w:cstheme="minorHAnsi"/>
          <w:color w:val="000000" w:themeColor="text1"/>
          <w:sz w:val="22"/>
          <w:szCs w:val="22"/>
        </w:rPr>
      </w:pPr>
      <w:sdt>
        <w:sdtPr>
          <w:rPr>
            <w:rFonts w:cstheme="minorHAnsi"/>
            <w:color w:val="000000" w:themeColor="text1"/>
            <w:sz w:val="22"/>
            <w:szCs w:val="22"/>
          </w:rPr>
          <w:id w:val="1048110330"/>
          <w14:checkbox>
            <w14:checked w14:val="0"/>
            <w14:checkedState w14:val="2612" w14:font="MS Gothic"/>
            <w14:uncheckedState w14:val="2610" w14:font="MS Gothic"/>
          </w14:checkbox>
        </w:sdtPr>
        <w:sdtEndPr/>
        <w:sdtContent>
          <w:r w:rsidR="00804D07" w:rsidRPr="002E33E8">
            <w:rPr>
              <w:rFonts w:ascii="Segoe UI Symbol" w:eastAsia="MS Gothic" w:hAnsi="Segoe UI Symbol" w:cs="Segoe UI Symbol"/>
              <w:color w:val="000000" w:themeColor="text1"/>
              <w:sz w:val="22"/>
              <w:szCs w:val="22"/>
            </w:rPr>
            <w:t>☐</w:t>
          </w:r>
        </w:sdtContent>
      </w:sdt>
      <w:r w:rsidR="00804D07" w:rsidRPr="002E33E8">
        <w:rPr>
          <w:rFonts w:cstheme="minorHAnsi"/>
          <w:color w:val="000000" w:themeColor="text1"/>
          <w:sz w:val="22"/>
          <w:szCs w:val="22"/>
        </w:rPr>
        <w:t xml:space="preserve"> Common Cartridge</w:t>
      </w:r>
      <w:r w:rsidR="00804D07" w:rsidRPr="002E33E8">
        <w:rPr>
          <w:rFonts w:cstheme="minorHAnsi"/>
          <w:color w:val="000000" w:themeColor="text1"/>
          <w:sz w:val="22"/>
          <w:szCs w:val="22"/>
        </w:rPr>
        <w:br/>
      </w:r>
      <w:sdt>
        <w:sdtPr>
          <w:rPr>
            <w:rFonts w:cstheme="minorHAnsi"/>
            <w:color w:val="000000" w:themeColor="text1"/>
            <w:sz w:val="22"/>
            <w:szCs w:val="22"/>
          </w:rPr>
          <w:id w:val="-1399208212"/>
          <w14:checkbox>
            <w14:checked w14:val="0"/>
            <w14:checkedState w14:val="2612" w14:font="MS Gothic"/>
            <w14:uncheckedState w14:val="2610" w14:font="MS Gothic"/>
          </w14:checkbox>
        </w:sdtPr>
        <w:sdtEndPr/>
        <w:sdtContent>
          <w:r w:rsidR="00A16E06" w:rsidRPr="002E33E8">
            <w:rPr>
              <w:rFonts w:ascii="Segoe UI Symbol" w:eastAsia="MS Gothic" w:hAnsi="Segoe UI Symbol" w:cs="Segoe UI Symbol"/>
              <w:color w:val="000000" w:themeColor="text1"/>
              <w:sz w:val="22"/>
              <w:szCs w:val="22"/>
            </w:rPr>
            <w:t>☐</w:t>
          </w:r>
        </w:sdtContent>
      </w:sdt>
      <w:r w:rsidR="00804D07" w:rsidRPr="002E33E8">
        <w:rPr>
          <w:rFonts w:cstheme="minorHAnsi"/>
          <w:color w:val="000000" w:themeColor="text1"/>
          <w:sz w:val="22"/>
          <w:szCs w:val="22"/>
        </w:rPr>
        <w:t>Thin Common Cartridge</w:t>
      </w:r>
      <w:r w:rsidR="002F559A" w:rsidRPr="002E33E8">
        <w:rPr>
          <w:rFonts w:cstheme="minorHAnsi"/>
          <w:color w:val="000000" w:themeColor="text1"/>
          <w:sz w:val="22"/>
          <w:szCs w:val="22"/>
        </w:rPr>
        <w:t xml:space="preserve"> with Learning Tools Interoperability (LTI)</w:t>
      </w:r>
      <w:r w:rsidR="00804D07" w:rsidRPr="002E33E8">
        <w:rPr>
          <w:rFonts w:cstheme="minorHAnsi"/>
          <w:color w:val="000000" w:themeColor="text1"/>
          <w:sz w:val="22"/>
          <w:szCs w:val="22"/>
        </w:rPr>
        <w:br/>
      </w:r>
      <w:sdt>
        <w:sdtPr>
          <w:rPr>
            <w:rFonts w:cstheme="minorHAnsi"/>
            <w:color w:val="000000" w:themeColor="text1"/>
            <w:sz w:val="22"/>
            <w:szCs w:val="22"/>
          </w:rPr>
          <w:id w:val="-2079664062"/>
          <w14:checkbox>
            <w14:checked w14:val="0"/>
            <w14:checkedState w14:val="2612" w14:font="MS Gothic"/>
            <w14:uncheckedState w14:val="2610" w14:font="MS Gothic"/>
          </w14:checkbox>
        </w:sdtPr>
        <w:sdtEndPr/>
        <w:sdtContent>
          <w:r w:rsidR="005F5446" w:rsidRPr="002E33E8">
            <w:rPr>
              <w:rFonts w:ascii="Segoe UI Symbol" w:eastAsia="MS Gothic" w:hAnsi="Segoe UI Symbol" w:cs="Segoe UI Symbol"/>
              <w:color w:val="000000" w:themeColor="text1"/>
              <w:sz w:val="22"/>
              <w:szCs w:val="22"/>
            </w:rPr>
            <w:t>☐</w:t>
          </w:r>
        </w:sdtContent>
      </w:sdt>
      <w:r w:rsidR="00804D07" w:rsidRPr="002E33E8">
        <w:rPr>
          <w:rFonts w:eastAsia="Times New Roman" w:cstheme="minorHAnsi"/>
          <w:color w:val="000000" w:themeColor="text1"/>
          <w:sz w:val="22"/>
          <w:szCs w:val="22"/>
        </w:rPr>
        <w:t xml:space="preserve"> LTI Advantage</w:t>
      </w:r>
      <w:r w:rsidR="00804D07" w:rsidRPr="002E33E8">
        <w:rPr>
          <w:rFonts w:cstheme="minorHAnsi"/>
          <w:color w:val="000000" w:themeColor="text1"/>
          <w:sz w:val="22"/>
          <w:szCs w:val="22"/>
        </w:rPr>
        <w:br/>
      </w:r>
      <w:sdt>
        <w:sdtPr>
          <w:rPr>
            <w:rFonts w:cstheme="minorHAnsi"/>
            <w:color w:val="000000" w:themeColor="text1"/>
            <w:sz w:val="22"/>
            <w:szCs w:val="22"/>
          </w:rPr>
          <w:id w:val="-759360398"/>
          <w14:checkbox>
            <w14:checked w14:val="0"/>
            <w14:checkedState w14:val="2612" w14:font="MS Gothic"/>
            <w14:uncheckedState w14:val="2610" w14:font="MS Gothic"/>
          </w14:checkbox>
        </w:sdtPr>
        <w:sdtEndPr/>
        <w:sdtContent>
          <w:r w:rsidR="00804D07" w:rsidRPr="002E33E8">
            <w:rPr>
              <w:rFonts w:ascii="Segoe UI Symbol" w:eastAsia="MS Gothic" w:hAnsi="Segoe UI Symbol" w:cs="Segoe UI Symbol"/>
              <w:color w:val="000000" w:themeColor="text1"/>
              <w:sz w:val="22"/>
              <w:szCs w:val="22"/>
            </w:rPr>
            <w:t>☐</w:t>
          </w:r>
        </w:sdtContent>
      </w:sdt>
      <w:r w:rsidR="00804D07" w:rsidRPr="002E33E8">
        <w:rPr>
          <w:rFonts w:eastAsia="Times New Roman" w:cstheme="minorHAnsi"/>
          <w:color w:val="000000" w:themeColor="text1"/>
          <w:sz w:val="22"/>
          <w:szCs w:val="22"/>
        </w:rPr>
        <w:t xml:space="preserve"> LTI Resource Search</w:t>
      </w:r>
    </w:p>
    <w:p w14:paraId="5EADDFAD" w14:textId="77777777" w:rsidR="00A54BBA" w:rsidRPr="00474708" w:rsidRDefault="00A54BBA" w:rsidP="00474708">
      <w:pPr>
        <w:shd w:val="clear" w:color="auto" w:fill="FFFFFF"/>
        <w:spacing w:after="0" w:line="240" w:lineRule="auto"/>
        <w:outlineLvl w:val="1"/>
        <w:rPr>
          <w:rFonts w:eastAsia="Times New Roman" w:cstheme="minorHAnsi"/>
          <w:color w:val="000000" w:themeColor="text1"/>
          <w:sz w:val="22"/>
          <w:szCs w:val="22"/>
        </w:rPr>
      </w:pPr>
    </w:p>
    <w:p w14:paraId="4F6AE2DD" w14:textId="77777777" w:rsidR="003C204A" w:rsidRPr="002E33E8" w:rsidRDefault="003C204A" w:rsidP="00474708">
      <w:pPr>
        <w:shd w:val="clear" w:color="auto" w:fill="FFFFFF"/>
        <w:spacing w:after="0" w:line="240" w:lineRule="auto"/>
        <w:outlineLvl w:val="1"/>
        <w:rPr>
          <w:rFonts w:eastAsia="Times New Roman" w:cstheme="minorHAnsi"/>
          <w:color w:val="000000" w:themeColor="text1"/>
          <w:sz w:val="28"/>
          <w:szCs w:val="28"/>
        </w:rPr>
      </w:pPr>
      <w:r w:rsidRPr="002E33E8">
        <w:rPr>
          <w:rFonts w:eastAsia="Times New Roman" w:cstheme="minorHAnsi"/>
          <w:color w:val="000000" w:themeColor="text1"/>
          <w:sz w:val="28"/>
          <w:szCs w:val="28"/>
        </w:rPr>
        <w:t>Statement of Intent to Adopt IMS Standards in a Timely Manner</w:t>
      </w:r>
    </w:p>
    <w:p w14:paraId="528E0B28" w14:textId="77777777" w:rsidR="003C204A" w:rsidRPr="002E33E8" w:rsidRDefault="00EC7FA0" w:rsidP="00474708">
      <w:pPr>
        <w:shd w:val="clear" w:color="auto" w:fill="FFFFFF"/>
        <w:spacing w:after="150" w:line="240" w:lineRule="auto"/>
        <w:rPr>
          <w:rFonts w:eastAsia="Times New Roman" w:cstheme="minorHAnsi"/>
          <w:color w:val="000000" w:themeColor="text1"/>
          <w:sz w:val="24"/>
          <w:szCs w:val="24"/>
        </w:rPr>
      </w:pPr>
      <w:r w:rsidRPr="002E33E8">
        <w:rPr>
          <w:rFonts w:eastAsia="Times New Roman" w:cstheme="minorHAnsi"/>
          <w:color w:val="000000" w:themeColor="text1"/>
        </w:rPr>
        <w:t>South Carolina</w:t>
      </w:r>
      <w:r w:rsidR="003C204A" w:rsidRPr="002E33E8">
        <w:rPr>
          <w:rFonts w:eastAsia="Times New Roman" w:cstheme="minorHAnsi"/>
          <w:color w:val="000000" w:themeColor="text1"/>
        </w:rPr>
        <w:t xml:space="preserve"> advocates adoption by all suppliers of applicable open interoperability standards provided by the IMS Global Learning Consortium (IMS) in order to enable safe, flexible and rapid integrations. IMS standards are evolving under the governance of </w:t>
      </w:r>
      <w:hyperlink r:id="rId11" w:history="1">
        <w:r w:rsidR="003C204A" w:rsidRPr="002E33E8">
          <w:rPr>
            <w:rFonts w:eastAsia="Times New Roman" w:cstheme="minorHAnsi"/>
            <w:color w:val="000000" w:themeColor="text1"/>
            <w:u w:val="single"/>
          </w:rPr>
          <w:t>IMS member organizations</w:t>
        </w:r>
      </w:hyperlink>
      <w:r w:rsidR="003C204A" w:rsidRPr="002E33E8">
        <w:rPr>
          <w:rFonts w:eastAsia="Times New Roman" w:cstheme="minorHAnsi"/>
          <w:color w:val="000000" w:themeColor="text1"/>
        </w:rPr>
        <w:t>, which includes a majority of leading educational technology suppliers. The paragraph below describes [</w:t>
      </w:r>
      <w:r w:rsidR="003C204A" w:rsidRPr="002E33E8">
        <w:rPr>
          <w:rFonts w:eastAsia="Times New Roman" w:cstheme="minorHAnsi"/>
          <w:i/>
          <w:iCs/>
          <w:color w:val="000000" w:themeColor="text1"/>
        </w:rPr>
        <w:t>Name of Supplier/Company’s</w:t>
      </w:r>
      <w:r w:rsidR="003C204A" w:rsidRPr="002E33E8">
        <w:rPr>
          <w:rFonts w:eastAsia="Times New Roman" w:cstheme="minorHAnsi"/>
          <w:color w:val="000000" w:themeColor="text1"/>
        </w:rPr>
        <w:t>] agreement to implement, certify, and “stay current” with the latest releases of IMS standards, so that [Name of institution] is not required to communicate on a standard-by-standard basis the availability and requirement to adopt IMS standards in a timely manner.</w:t>
      </w:r>
    </w:p>
    <w:p w14:paraId="2E4ED353" w14:textId="5486370D" w:rsidR="003C204A" w:rsidRPr="002E33E8" w:rsidRDefault="003C204A" w:rsidP="00474708">
      <w:pPr>
        <w:shd w:val="clear" w:color="auto" w:fill="FFFFFF"/>
        <w:spacing w:after="0" w:line="240" w:lineRule="auto"/>
        <w:rPr>
          <w:rFonts w:eastAsia="Times New Roman" w:cstheme="minorHAnsi"/>
          <w:color w:val="000000" w:themeColor="text1"/>
          <w:sz w:val="24"/>
          <w:szCs w:val="24"/>
        </w:rPr>
      </w:pPr>
      <w:r w:rsidRPr="002E33E8">
        <w:rPr>
          <w:rFonts w:eastAsia="Times New Roman" w:cstheme="minorHAnsi"/>
          <w:i/>
          <w:iCs/>
          <w:color w:val="000000" w:themeColor="text1"/>
        </w:rPr>
        <w:t>[Name of Supplier/Company</w:t>
      </w:r>
      <w:r w:rsidRPr="002E33E8">
        <w:rPr>
          <w:rFonts w:eastAsia="Times New Roman" w:cstheme="minorHAnsi"/>
          <w:color w:val="000000" w:themeColor="text1"/>
        </w:rPr>
        <w:t>] agrees that [</w:t>
      </w:r>
      <w:r w:rsidRPr="002E33E8">
        <w:rPr>
          <w:rFonts w:eastAsia="Times New Roman" w:cstheme="minorHAnsi"/>
          <w:i/>
          <w:iCs/>
          <w:color w:val="000000" w:themeColor="text1"/>
        </w:rPr>
        <w:t>Name of Tool</w:t>
      </w:r>
      <w:r w:rsidRPr="002E33E8">
        <w:rPr>
          <w:rFonts w:eastAsia="Times New Roman" w:cstheme="minorHAnsi"/>
          <w:color w:val="000000" w:themeColor="text1"/>
        </w:rPr>
        <w:t>] will become certified as compliant (as evidenced by publication of certification on </w:t>
      </w:r>
      <w:hyperlink r:id="rId12" w:history="1">
        <w:r w:rsidRPr="002E33E8">
          <w:rPr>
            <w:rFonts w:eastAsia="Times New Roman" w:cstheme="minorHAnsi"/>
            <w:color w:val="000000" w:themeColor="text1"/>
            <w:u w:val="single"/>
            <w:shd w:val="clear" w:color="auto" w:fill="FFFFFF"/>
          </w:rPr>
          <w:t>imscert.org</w:t>
        </w:r>
      </w:hyperlink>
      <w:r w:rsidRPr="002E33E8">
        <w:rPr>
          <w:rFonts w:eastAsia="Times New Roman" w:cstheme="minorHAnsi"/>
          <w:color w:val="000000" w:themeColor="text1"/>
        </w:rPr>
        <w:t>) with any final version of IMS Global Learning Consortium standards (available at </w:t>
      </w:r>
      <w:hyperlink r:id="rId13" w:history="1">
        <w:r w:rsidRPr="002E33E8">
          <w:rPr>
            <w:rFonts w:eastAsia="Times New Roman" w:cstheme="minorHAnsi"/>
            <w:color w:val="000000" w:themeColor="text1"/>
            <w:u w:val="single"/>
            <w:shd w:val="clear" w:color="auto" w:fill="FFFFFF"/>
          </w:rPr>
          <w:t>https://www.imsglobal.org</w:t>
        </w:r>
      </w:hyperlink>
      <w:r w:rsidRPr="002E33E8">
        <w:rPr>
          <w:rFonts w:eastAsia="Times New Roman" w:cstheme="minorHAnsi"/>
          <w:color w:val="000000" w:themeColor="text1"/>
        </w:rPr>
        <w:t>) that are applicable to [</w:t>
      </w:r>
      <w:r w:rsidRPr="002E33E8">
        <w:rPr>
          <w:rFonts w:eastAsia="Times New Roman" w:cstheme="minorHAnsi"/>
          <w:i/>
          <w:iCs/>
          <w:color w:val="000000" w:themeColor="text1"/>
        </w:rPr>
        <w:t>Name of Tool</w:t>
      </w:r>
      <w:r w:rsidRPr="002E33E8">
        <w:rPr>
          <w:rFonts w:eastAsia="Times New Roman" w:cstheme="minorHAnsi"/>
          <w:color w:val="000000" w:themeColor="text1"/>
        </w:rPr>
        <w:t xml:space="preserve">] </w:t>
      </w:r>
      <w:r w:rsidR="002F559A" w:rsidRPr="002E33E8">
        <w:rPr>
          <w:rFonts w:eastAsia="Times New Roman" w:cstheme="minorHAnsi"/>
          <w:color w:val="000000" w:themeColor="text1"/>
        </w:rPr>
        <w:t>between</w:t>
      </w:r>
      <w:r w:rsidR="009F723A" w:rsidRPr="002E33E8">
        <w:rPr>
          <w:rFonts w:eastAsia="Times New Roman" w:cstheme="minorHAnsi"/>
          <w:color w:val="000000" w:themeColor="text1"/>
        </w:rPr>
        <w:t xml:space="preserve"> six (6) </w:t>
      </w:r>
      <w:r w:rsidR="002F559A" w:rsidRPr="002E33E8">
        <w:rPr>
          <w:rFonts w:eastAsia="Times New Roman" w:cstheme="minorHAnsi"/>
          <w:color w:val="000000" w:themeColor="text1"/>
        </w:rPr>
        <w:t xml:space="preserve">and twelve (12) months </w:t>
      </w:r>
      <w:r w:rsidR="009F723A" w:rsidRPr="002E33E8">
        <w:rPr>
          <w:rFonts w:eastAsia="Times New Roman" w:cstheme="minorHAnsi"/>
          <w:color w:val="000000" w:themeColor="text1"/>
        </w:rPr>
        <w:t>of the current</w:t>
      </w:r>
      <w:r w:rsidRPr="002E33E8">
        <w:rPr>
          <w:rFonts w:eastAsia="Times New Roman" w:cstheme="minorHAnsi"/>
          <w:color w:val="000000" w:themeColor="text1"/>
        </w:rPr>
        <w:t xml:space="preserve"> release of each standard (or specific later date if mutually agreed to by the parties), provided that: (a) the proposed modifications to the Solution would not create a security, privacy or accessibility compromise; (b) the IMS standard can be implemented with approximately the same amount of development resource as integration approaches of similar scope and thus does not create an undue financial burden on [</w:t>
      </w:r>
      <w:r w:rsidRPr="002E33E8">
        <w:rPr>
          <w:rFonts w:eastAsia="Times New Roman" w:cstheme="minorHAnsi"/>
          <w:i/>
          <w:iCs/>
          <w:color w:val="000000" w:themeColor="text1"/>
        </w:rPr>
        <w:t>Name of Supplier/Company</w:t>
      </w:r>
      <w:r w:rsidRPr="002E33E8">
        <w:rPr>
          <w:rFonts w:eastAsia="Times New Roman" w:cstheme="minorHAnsi"/>
          <w:color w:val="000000" w:themeColor="text1"/>
        </w:rPr>
        <w:t>]; and (c) at least three other similar institutions (by direct referral or via IMS) comparable to [</w:t>
      </w:r>
      <w:r w:rsidRPr="002E33E8">
        <w:rPr>
          <w:rFonts w:eastAsia="Times New Roman" w:cstheme="minorHAnsi"/>
          <w:i/>
          <w:iCs/>
          <w:color w:val="000000" w:themeColor="text1"/>
        </w:rPr>
        <w:t>Name of Institution</w:t>
      </w:r>
      <w:r w:rsidRPr="002E33E8">
        <w:rPr>
          <w:rFonts w:eastAsia="Times New Roman" w:cstheme="minorHAnsi"/>
          <w:color w:val="000000" w:themeColor="text1"/>
        </w:rPr>
        <w:t>] agree that the modifications necessary to [Name of Tool] are desirable. In the determination of (a), (b) or (c) above, [</w:t>
      </w:r>
      <w:r w:rsidRPr="002E33E8">
        <w:rPr>
          <w:rFonts w:eastAsia="Times New Roman" w:cstheme="minorHAnsi"/>
          <w:i/>
          <w:iCs/>
          <w:color w:val="000000" w:themeColor="text1"/>
        </w:rPr>
        <w:t>Name of Supplier/Company</w:t>
      </w:r>
      <w:r w:rsidRPr="002E33E8">
        <w:rPr>
          <w:rFonts w:eastAsia="Times New Roman" w:cstheme="minorHAnsi"/>
          <w:color w:val="000000" w:themeColor="text1"/>
        </w:rPr>
        <w:t>] will take into account how any proposed modification will affect customers generally where “Solution” means the product provided by [</w:t>
      </w:r>
      <w:r w:rsidRPr="002E33E8">
        <w:rPr>
          <w:rFonts w:eastAsia="Times New Roman" w:cstheme="minorHAnsi"/>
          <w:i/>
          <w:iCs/>
          <w:color w:val="000000" w:themeColor="text1"/>
        </w:rPr>
        <w:t>Name of Supplier/Company</w:t>
      </w:r>
      <w:r w:rsidRPr="002E33E8">
        <w:rPr>
          <w:rFonts w:eastAsia="Times New Roman" w:cstheme="minorHAnsi"/>
          <w:color w:val="000000" w:themeColor="text1"/>
        </w:rPr>
        <w:t>] and made available through a URL in a SaaS environment as further described in the Order Form.</w:t>
      </w:r>
    </w:p>
    <w:p w14:paraId="2EC3735F" w14:textId="77777777" w:rsidR="007B0CF0"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ANNUAL MAINTENANCE OF DATA</w:t>
      </w:r>
    </w:p>
    <w:p w14:paraId="1B2DBD82" w14:textId="77777777" w:rsidR="007B0CF0" w:rsidRPr="002E33E8" w:rsidRDefault="007B0CF0"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Does </w:t>
      </w:r>
      <w:r w:rsidR="00BA7391" w:rsidRPr="002E33E8">
        <w:rPr>
          <w:rFonts w:cstheme="minorHAnsi"/>
          <w:color w:val="000000" w:themeColor="text1"/>
          <w:sz w:val="22"/>
          <w:szCs w:val="22"/>
        </w:rPr>
        <w:t>the</w:t>
      </w:r>
      <w:r w:rsidRPr="002E33E8">
        <w:rPr>
          <w:rFonts w:cstheme="minorHAnsi"/>
          <w:color w:val="000000" w:themeColor="text1"/>
          <w:sz w:val="22"/>
          <w:szCs w:val="22"/>
        </w:rPr>
        <w:t xml:space="preserve"> product retain information indefinitely or </w:t>
      </w:r>
      <w:r w:rsidR="00BA7391" w:rsidRPr="002E33E8">
        <w:rPr>
          <w:rFonts w:cstheme="minorHAnsi"/>
          <w:color w:val="000000" w:themeColor="text1"/>
          <w:sz w:val="22"/>
          <w:szCs w:val="22"/>
        </w:rPr>
        <w:t xml:space="preserve">is the recommendation that data </w:t>
      </w:r>
      <w:r w:rsidRPr="002E33E8">
        <w:rPr>
          <w:rFonts w:cstheme="minorHAnsi"/>
          <w:color w:val="000000" w:themeColor="text1"/>
          <w:sz w:val="22"/>
          <w:szCs w:val="22"/>
        </w:rPr>
        <w:t xml:space="preserve">be purged after set time intervals (Ex. End of School Year). </w:t>
      </w:r>
      <w:sdt>
        <w:sdtPr>
          <w:rPr>
            <w:rFonts w:cstheme="minorHAnsi"/>
            <w:color w:val="000000" w:themeColor="text1"/>
          </w:rPr>
          <w:id w:val="-1750805393"/>
          <w:placeholder>
            <w:docPart w:val="FC4DF57317A14F23816D08744D874B0D"/>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44CBEE55" w14:textId="77777777" w:rsidR="007B0CF0" w:rsidRPr="002E33E8" w:rsidRDefault="00134528" w:rsidP="00474708">
      <w:pPr>
        <w:pStyle w:val="Heading1"/>
        <w:spacing w:before="0"/>
        <w:rPr>
          <w:rFonts w:asciiTheme="minorHAnsi" w:hAnsiTheme="minorHAnsi" w:cstheme="minorHAnsi"/>
          <w:color w:val="000000" w:themeColor="text1"/>
          <w:sz w:val="24"/>
          <w:szCs w:val="24"/>
        </w:rPr>
      </w:pPr>
      <w:r w:rsidRPr="002E33E8">
        <w:rPr>
          <w:rFonts w:asciiTheme="minorHAnsi" w:hAnsiTheme="minorHAnsi" w:cstheme="minorHAnsi"/>
          <w:color w:val="000000" w:themeColor="text1"/>
          <w:sz w:val="24"/>
          <w:szCs w:val="24"/>
        </w:rPr>
        <w:t>LICENSE RENEWAL REQUIREMENTS</w:t>
      </w:r>
    </w:p>
    <w:p w14:paraId="5E82FF01" w14:textId="77777777" w:rsidR="00267C51" w:rsidRPr="002E33E8" w:rsidRDefault="007B0CF0"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How is the product licensed?</w:t>
      </w:r>
      <w:r w:rsidR="00267C51" w:rsidRPr="002E33E8">
        <w:rPr>
          <w:rFonts w:cstheme="minorHAnsi"/>
          <w:color w:val="000000" w:themeColor="text1"/>
          <w:sz w:val="22"/>
          <w:szCs w:val="22"/>
        </w:rPr>
        <w:t xml:space="preserve"> (If known, check the option </w:t>
      </w:r>
      <w:r w:rsidR="00A16E06" w:rsidRPr="002E33E8">
        <w:rPr>
          <w:rFonts w:cstheme="minorHAnsi"/>
          <w:color w:val="000000" w:themeColor="text1"/>
          <w:sz w:val="22"/>
          <w:szCs w:val="22"/>
        </w:rPr>
        <w:t>SOUTH CAROLINA</w:t>
      </w:r>
      <w:r w:rsidR="00267C51" w:rsidRPr="002E33E8">
        <w:rPr>
          <w:rFonts w:cstheme="minorHAnsi"/>
          <w:color w:val="000000" w:themeColor="text1"/>
          <w:sz w:val="22"/>
          <w:szCs w:val="22"/>
        </w:rPr>
        <w:t xml:space="preserve"> has elected to use. If not, check all that apply.)</w:t>
      </w:r>
    </w:p>
    <w:p w14:paraId="627DB82E" w14:textId="7DCF2400" w:rsidR="007B0CF0" w:rsidRPr="002E33E8" w:rsidRDefault="005379A5" w:rsidP="00474708">
      <w:pPr>
        <w:spacing w:after="240" w:line="240" w:lineRule="auto"/>
        <w:rPr>
          <w:rFonts w:cstheme="minorHAnsi"/>
          <w:color w:val="000000" w:themeColor="text1"/>
          <w:sz w:val="22"/>
          <w:szCs w:val="22"/>
        </w:rPr>
      </w:pPr>
      <w:sdt>
        <w:sdtPr>
          <w:rPr>
            <w:rFonts w:cstheme="minorHAnsi"/>
            <w:color w:val="000000" w:themeColor="text1"/>
            <w:sz w:val="22"/>
            <w:szCs w:val="22"/>
          </w:rPr>
          <w:id w:val="-1714796982"/>
          <w14:checkbox>
            <w14:checked w14:val="0"/>
            <w14:checkedState w14:val="2612" w14:font="MS Gothic"/>
            <w14:uncheckedState w14:val="2610" w14:font="MS Gothic"/>
          </w14:checkbox>
        </w:sdtPr>
        <w:sdtEndPr/>
        <w:sdtContent>
          <w:r w:rsidR="00267C51" w:rsidRPr="002E33E8">
            <w:rPr>
              <w:rFonts w:ascii="Segoe UI Symbol" w:eastAsia="MS Gothic" w:hAnsi="Segoe UI Symbol" w:cs="Segoe UI Symbol"/>
              <w:color w:val="000000" w:themeColor="text1"/>
              <w:sz w:val="22"/>
              <w:szCs w:val="22"/>
            </w:rPr>
            <w:t>☐</w:t>
          </w:r>
        </w:sdtContent>
      </w:sdt>
      <w:r w:rsidR="007B0CF0" w:rsidRPr="002E33E8">
        <w:rPr>
          <w:rFonts w:cstheme="minorHAnsi"/>
          <w:color w:val="000000" w:themeColor="text1"/>
          <w:sz w:val="22"/>
          <w:szCs w:val="22"/>
        </w:rPr>
        <w:t xml:space="preserve">Whole school system </w:t>
      </w:r>
      <w:sdt>
        <w:sdtPr>
          <w:rPr>
            <w:rFonts w:cstheme="minorHAnsi"/>
            <w:color w:val="000000" w:themeColor="text1"/>
            <w:sz w:val="22"/>
            <w:szCs w:val="22"/>
          </w:rPr>
          <w:id w:val="-1649044305"/>
          <w14:checkbox>
            <w14:checked w14:val="0"/>
            <w14:checkedState w14:val="2612" w14:font="MS Gothic"/>
            <w14:uncheckedState w14:val="2610" w14:font="MS Gothic"/>
          </w14:checkbox>
        </w:sdtPr>
        <w:sdtEndPr/>
        <w:sdtContent>
          <w:r w:rsidR="00267C51" w:rsidRPr="002E33E8">
            <w:rPr>
              <w:rFonts w:ascii="Segoe UI Symbol" w:eastAsia="MS Gothic" w:hAnsi="Segoe UI Symbol" w:cs="Segoe UI Symbol"/>
              <w:color w:val="000000" w:themeColor="text1"/>
              <w:sz w:val="22"/>
              <w:szCs w:val="22"/>
            </w:rPr>
            <w:t>☐</w:t>
          </w:r>
        </w:sdtContent>
      </w:sdt>
      <w:r w:rsidR="00590605">
        <w:rPr>
          <w:rFonts w:cstheme="minorHAnsi"/>
          <w:color w:val="000000" w:themeColor="text1"/>
          <w:sz w:val="22"/>
          <w:szCs w:val="22"/>
        </w:rPr>
        <w:t>By Site</w:t>
      </w:r>
      <w:r w:rsidR="007B0CF0" w:rsidRPr="002E33E8">
        <w:rPr>
          <w:rFonts w:cstheme="minorHAnsi"/>
          <w:color w:val="000000" w:themeColor="text1"/>
          <w:sz w:val="22"/>
          <w:szCs w:val="22"/>
        </w:rPr>
        <w:t xml:space="preserve"> </w:t>
      </w:r>
      <w:sdt>
        <w:sdtPr>
          <w:rPr>
            <w:rFonts w:cstheme="minorHAnsi"/>
            <w:color w:val="000000" w:themeColor="text1"/>
            <w:sz w:val="22"/>
            <w:szCs w:val="22"/>
          </w:rPr>
          <w:id w:val="1796489207"/>
          <w14:checkbox>
            <w14:checked w14:val="0"/>
            <w14:checkedState w14:val="2612" w14:font="MS Gothic"/>
            <w14:uncheckedState w14:val="2610" w14:font="MS Gothic"/>
          </w14:checkbox>
        </w:sdtPr>
        <w:sdtEndPr/>
        <w:sdtContent>
          <w:r w:rsidR="00267C51" w:rsidRPr="002E33E8">
            <w:rPr>
              <w:rFonts w:ascii="Segoe UI Symbol" w:eastAsia="MS Gothic" w:hAnsi="Segoe UI Symbol" w:cs="Segoe UI Symbol"/>
              <w:color w:val="000000" w:themeColor="text1"/>
              <w:sz w:val="22"/>
              <w:szCs w:val="22"/>
            </w:rPr>
            <w:t>☐</w:t>
          </w:r>
        </w:sdtContent>
      </w:sdt>
      <w:r w:rsidR="007B0CF0" w:rsidRPr="002E33E8">
        <w:rPr>
          <w:rFonts w:cstheme="minorHAnsi"/>
          <w:color w:val="000000" w:themeColor="text1"/>
          <w:sz w:val="22"/>
          <w:szCs w:val="22"/>
        </w:rPr>
        <w:t xml:space="preserve">By Seat </w:t>
      </w:r>
    </w:p>
    <w:p w14:paraId="0C0FAF5B" w14:textId="77777777" w:rsidR="007B0CF0" w:rsidRPr="002E33E8" w:rsidRDefault="007B0CF0" w:rsidP="00474708">
      <w:pPr>
        <w:spacing w:line="240" w:lineRule="auto"/>
        <w:rPr>
          <w:rFonts w:cstheme="minorHAnsi"/>
          <w:color w:val="000000" w:themeColor="text1"/>
          <w:sz w:val="22"/>
          <w:szCs w:val="22"/>
        </w:rPr>
      </w:pPr>
      <w:r w:rsidRPr="002E33E8">
        <w:rPr>
          <w:rFonts w:cstheme="minorHAnsi"/>
          <w:color w:val="000000" w:themeColor="text1"/>
          <w:sz w:val="22"/>
          <w:szCs w:val="22"/>
        </w:rPr>
        <w:t xml:space="preserve">How often is the license renewed? </w:t>
      </w:r>
      <w:bookmarkStart w:id="4" w:name="_Hlk3557409"/>
      <w:sdt>
        <w:sdtPr>
          <w:rPr>
            <w:rFonts w:cstheme="minorHAnsi"/>
            <w:color w:val="000000" w:themeColor="text1"/>
          </w:rPr>
          <w:id w:val="2084946523"/>
          <w:placeholder>
            <w:docPart w:val="EA77CB340B9240F1AFA4E1122F8067FA"/>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bookmarkEnd w:id="4"/>
    </w:p>
    <w:p w14:paraId="50C6E616" w14:textId="77777777" w:rsidR="00CA249B" w:rsidRPr="002E33E8" w:rsidRDefault="00CA249B" w:rsidP="00474708">
      <w:pPr>
        <w:pStyle w:val="Heading1"/>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 xml:space="preserve">WHITELISTING </w:t>
      </w:r>
    </w:p>
    <w:p w14:paraId="7975C463" w14:textId="77777777" w:rsidR="00CA249B" w:rsidRPr="002E33E8" w:rsidRDefault="00CA249B" w:rsidP="00474708">
      <w:pPr>
        <w:spacing w:line="240" w:lineRule="auto"/>
        <w:rPr>
          <w:rFonts w:cstheme="minorHAnsi"/>
          <w:color w:val="000000" w:themeColor="text1"/>
        </w:rPr>
      </w:pPr>
      <w:r w:rsidRPr="002E33E8">
        <w:rPr>
          <w:rFonts w:cstheme="minorHAnsi"/>
          <w:color w:val="000000" w:themeColor="text1"/>
          <w:sz w:val="22"/>
          <w:szCs w:val="22"/>
        </w:rPr>
        <w:t>Does the product require whitelisting settings for web filtering or email distribution? If so, please include those configuratio</w:t>
      </w:r>
      <w:r w:rsidR="00DD6960" w:rsidRPr="002E33E8">
        <w:rPr>
          <w:rFonts w:cstheme="minorHAnsi"/>
          <w:color w:val="000000" w:themeColor="text1"/>
          <w:sz w:val="22"/>
          <w:szCs w:val="22"/>
        </w:rPr>
        <w:t>n</w:t>
      </w:r>
      <w:r w:rsidRPr="002E33E8">
        <w:rPr>
          <w:rFonts w:cstheme="minorHAnsi"/>
          <w:color w:val="000000" w:themeColor="text1"/>
          <w:sz w:val="22"/>
          <w:szCs w:val="22"/>
        </w:rPr>
        <w:t>s</w:t>
      </w:r>
      <w:r w:rsidRPr="002E33E8">
        <w:rPr>
          <w:rFonts w:cstheme="minorHAnsi"/>
          <w:color w:val="000000" w:themeColor="text1"/>
        </w:rPr>
        <w:t>.</w:t>
      </w:r>
      <w:r w:rsidR="00DD6960" w:rsidRPr="002E33E8">
        <w:rPr>
          <w:rFonts w:cstheme="minorHAnsi"/>
          <w:color w:val="000000" w:themeColor="text1"/>
        </w:rPr>
        <w:t xml:space="preserve"> </w:t>
      </w:r>
      <w:sdt>
        <w:sdtPr>
          <w:rPr>
            <w:rFonts w:cstheme="minorHAnsi"/>
            <w:color w:val="000000" w:themeColor="text1"/>
          </w:rPr>
          <w:id w:val="145952420"/>
          <w:placeholder>
            <w:docPart w:val="43E815240DCC4A59BE53A2C539DE7295"/>
          </w:placeholder>
          <w:showingPlcHdr/>
        </w:sdtPr>
        <w:sdtEndPr/>
        <w:sdtContent>
          <w:r w:rsidR="00DD6960" w:rsidRPr="002E33E8">
            <w:rPr>
              <w:rStyle w:val="PlaceholderText"/>
              <w:rFonts w:cstheme="minorHAnsi"/>
              <w:color w:val="000000" w:themeColor="text1"/>
              <w:sz w:val="22"/>
              <w:szCs w:val="22"/>
              <w:highlight w:val="yellow"/>
            </w:rPr>
            <w:t>Click here to enter text.</w:t>
          </w:r>
        </w:sdtContent>
      </w:sdt>
    </w:p>
    <w:p w14:paraId="35FC0778" w14:textId="77777777" w:rsidR="00CA249B" w:rsidRPr="002E33E8" w:rsidRDefault="00CA249B"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BANDWIDTH CONSUMPTION</w:t>
      </w:r>
    </w:p>
    <w:p w14:paraId="20B76A07" w14:textId="77777777" w:rsidR="00CA249B" w:rsidRPr="002E33E8" w:rsidRDefault="00CA249B" w:rsidP="00474708">
      <w:pPr>
        <w:pStyle w:val="NoSpacing"/>
        <w:rPr>
          <w:rFonts w:cstheme="minorHAnsi"/>
          <w:color w:val="000000" w:themeColor="text1"/>
        </w:rPr>
      </w:pPr>
      <w:r w:rsidRPr="002E33E8">
        <w:rPr>
          <w:rFonts w:cstheme="minorHAnsi"/>
          <w:color w:val="000000" w:themeColor="text1"/>
        </w:rPr>
        <w:t xml:space="preserve">Does the product contain content or features that would cause </w:t>
      </w:r>
      <w:r w:rsidR="00DD6960" w:rsidRPr="002E33E8">
        <w:rPr>
          <w:rFonts w:cstheme="minorHAnsi"/>
          <w:color w:val="000000" w:themeColor="text1"/>
        </w:rPr>
        <w:t>b</w:t>
      </w:r>
      <w:r w:rsidRPr="002E33E8">
        <w:rPr>
          <w:rFonts w:cstheme="minorHAnsi"/>
          <w:color w:val="000000" w:themeColor="text1"/>
        </w:rPr>
        <w:t>andwid</w:t>
      </w:r>
      <w:r w:rsidR="00DD6960" w:rsidRPr="002E33E8">
        <w:rPr>
          <w:rFonts w:cstheme="minorHAnsi"/>
          <w:color w:val="000000" w:themeColor="text1"/>
        </w:rPr>
        <w:t>t</w:t>
      </w:r>
      <w:r w:rsidR="00E93FFD" w:rsidRPr="002E33E8">
        <w:rPr>
          <w:rFonts w:cstheme="minorHAnsi"/>
          <w:color w:val="000000" w:themeColor="text1"/>
        </w:rPr>
        <w:t>h concerns:</w:t>
      </w:r>
      <w:r w:rsidRPr="002E33E8">
        <w:rPr>
          <w:rFonts w:cstheme="minorHAnsi"/>
          <w:color w:val="000000" w:themeColor="text1"/>
        </w:rPr>
        <w:t xml:space="preserve"> If so</w:t>
      </w:r>
      <w:r w:rsidR="00DD6960" w:rsidRPr="002E33E8">
        <w:rPr>
          <w:rFonts w:cstheme="minorHAnsi"/>
          <w:color w:val="000000" w:themeColor="text1"/>
        </w:rPr>
        <w:t>,</w:t>
      </w:r>
      <w:r w:rsidRPr="002E33E8">
        <w:rPr>
          <w:rFonts w:cstheme="minorHAnsi"/>
          <w:color w:val="000000" w:themeColor="text1"/>
        </w:rPr>
        <w:t xml:space="preserve"> please list.</w:t>
      </w:r>
    </w:p>
    <w:p w14:paraId="376B4371" w14:textId="77777777" w:rsidR="00DD6960" w:rsidRPr="002E33E8" w:rsidRDefault="005379A5" w:rsidP="00474708">
      <w:pPr>
        <w:pStyle w:val="NoSpacing"/>
        <w:rPr>
          <w:rStyle w:val="normaltextrun"/>
          <w:rFonts w:cstheme="minorHAnsi"/>
          <w:color w:val="000000" w:themeColor="text1"/>
          <w:sz w:val="24"/>
          <w:szCs w:val="24"/>
        </w:rPr>
      </w:pPr>
      <w:sdt>
        <w:sdtPr>
          <w:rPr>
            <w:rFonts w:cstheme="minorHAnsi"/>
            <w:color w:val="000000" w:themeColor="text1"/>
          </w:rPr>
          <w:id w:val="583738607"/>
          <w:placeholder>
            <w:docPart w:val="C9D1F3DAF2734DB6907B5588EA3FC931"/>
          </w:placeholder>
          <w:showingPlcHdr/>
        </w:sdtPr>
        <w:sdtEndPr/>
        <w:sdtContent>
          <w:r w:rsidR="00DD6960" w:rsidRPr="002E33E8">
            <w:rPr>
              <w:rStyle w:val="PlaceholderText"/>
              <w:rFonts w:cstheme="minorHAnsi"/>
              <w:color w:val="000000" w:themeColor="text1"/>
              <w:highlight w:val="yellow"/>
            </w:rPr>
            <w:t>Click here to enter text.</w:t>
          </w:r>
        </w:sdtContent>
      </w:sdt>
    </w:p>
    <w:p w14:paraId="29072908" w14:textId="77777777" w:rsidR="00B55833"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lastRenderedPageBreak/>
        <w:t>MOBILE DEVICE SUPPORT</w:t>
      </w:r>
    </w:p>
    <w:p w14:paraId="12BDEFBA" w14:textId="66E62658" w:rsidR="00F60A05" w:rsidRPr="002E33E8" w:rsidRDefault="005379A5" w:rsidP="00474708">
      <w:pPr>
        <w:spacing w:line="240" w:lineRule="auto"/>
        <w:rPr>
          <w:rStyle w:val="normaltextrun"/>
          <w:rFonts w:cstheme="minorHAnsi"/>
          <w:color w:val="000000" w:themeColor="text1"/>
          <w:sz w:val="22"/>
          <w:szCs w:val="22"/>
        </w:rPr>
      </w:pPr>
      <w:sdt>
        <w:sdtPr>
          <w:rPr>
            <w:rStyle w:val="normaltextrun"/>
            <w:rFonts w:cstheme="minorHAnsi"/>
            <w:color w:val="000000" w:themeColor="text1"/>
          </w:rPr>
          <w:id w:val="-2043894581"/>
          <w14:checkbox>
            <w14:checked w14:val="0"/>
            <w14:checkedState w14:val="2612" w14:font="MS Gothic"/>
            <w14:uncheckedState w14:val="2610" w14:font="MS Gothic"/>
          </w14:checkbox>
        </w:sdtPr>
        <w:sdtEndPr>
          <w:rPr>
            <w:rStyle w:val="normaltextrun"/>
          </w:rPr>
        </w:sdtEndPr>
        <w:sdtContent>
          <w:r w:rsidR="00267C51" w:rsidRPr="002E33E8">
            <w:rPr>
              <w:rStyle w:val="normaltextrun"/>
              <w:rFonts w:ascii="Segoe UI Symbol" w:eastAsia="MS Gothic" w:hAnsi="Segoe UI Symbol" w:cs="Segoe UI Symbol"/>
              <w:color w:val="000000" w:themeColor="text1"/>
            </w:rPr>
            <w:t>☐</w:t>
          </w:r>
        </w:sdtContent>
      </w:sdt>
      <w:r w:rsidR="00F60A05" w:rsidRPr="002E33E8">
        <w:rPr>
          <w:rStyle w:val="normaltextrun"/>
          <w:rFonts w:cstheme="minorHAnsi"/>
          <w:color w:val="000000" w:themeColor="text1"/>
        </w:rPr>
        <w:t xml:space="preserve"> </w:t>
      </w:r>
      <w:r w:rsidR="00F60A05" w:rsidRPr="002E33E8">
        <w:rPr>
          <w:rStyle w:val="normaltextrun"/>
          <w:rFonts w:cstheme="minorHAnsi"/>
          <w:color w:val="000000" w:themeColor="text1"/>
          <w:sz w:val="22"/>
          <w:szCs w:val="22"/>
        </w:rPr>
        <w:t>Yes</w:t>
      </w:r>
      <w:r w:rsidR="00F60A05" w:rsidRPr="002E33E8">
        <w:rPr>
          <w:rStyle w:val="normaltextrun"/>
          <w:rFonts w:cstheme="minorHAnsi"/>
          <w:color w:val="000000" w:themeColor="text1"/>
        </w:rPr>
        <w:t xml:space="preserve"> </w:t>
      </w:r>
      <w:sdt>
        <w:sdtPr>
          <w:rPr>
            <w:rStyle w:val="normaltextrun"/>
            <w:rFonts w:cstheme="minorHAnsi"/>
            <w:color w:val="000000" w:themeColor="text1"/>
          </w:rPr>
          <w:id w:val="1378289310"/>
          <w14:checkbox>
            <w14:checked w14:val="0"/>
            <w14:checkedState w14:val="2612" w14:font="MS Gothic"/>
            <w14:uncheckedState w14:val="2610" w14:font="MS Gothic"/>
          </w14:checkbox>
        </w:sdtPr>
        <w:sdtEndPr>
          <w:rPr>
            <w:rStyle w:val="normaltextrun"/>
          </w:rPr>
        </w:sdtEndPr>
        <w:sdtContent>
          <w:r w:rsidR="00267C51" w:rsidRPr="002E33E8">
            <w:rPr>
              <w:rStyle w:val="normaltextrun"/>
              <w:rFonts w:ascii="Segoe UI Symbol" w:eastAsia="MS Gothic" w:hAnsi="Segoe UI Symbol" w:cs="Segoe UI Symbol"/>
              <w:color w:val="000000" w:themeColor="text1"/>
            </w:rPr>
            <w:t>☐</w:t>
          </w:r>
        </w:sdtContent>
      </w:sdt>
      <w:r w:rsidR="00F60A05" w:rsidRPr="002E33E8">
        <w:rPr>
          <w:rStyle w:val="normaltextrun"/>
          <w:rFonts w:cstheme="minorHAnsi"/>
          <w:color w:val="000000" w:themeColor="text1"/>
        </w:rPr>
        <w:t xml:space="preserve"> </w:t>
      </w:r>
      <w:r w:rsidR="00F60A05" w:rsidRPr="002E33E8">
        <w:rPr>
          <w:rStyle w:val="normaltextrun"/>
          <w:rFonts w:cstheme="minorHAnsi"/>
          <w:color w:val="000000" w:themeColor="text1"/>
          <w:sz w:val="22"/>
          <w:szCs w:val="22"/>
        </w:rPr>
        <w:t>No</w:t>
      </w:r>
      <w:r w:rsidR="00590605">
        <w:rPr>
          <w:rStyle w:val="normaltextrun"/>
          <w:rFonts w:cstheme="minorHAnsi"/>
          <w:color w:val="000000" w:themeColor="text1"/>
          <w:sz w:val="22"/>
          <w:szCs w:val="22"/>
        </w:rPr>
        <w:t xml:space="preserve">  </w:t>
      </w:r>
      <w:r w:rsidR="00B55833" w:rsidRPr="002E33E8">
        <w:rPr>
          <w:rStyle w:val="normaltextrun"/>
          <w:rFonts w:cstheme="minorHAnsi"/>
          <w:color w:val="000000" w:themeColor="text1"/>
          <w:sz w:val="22"/>
          <w:szCs w:val="22"/>
        </w:rPr>
        <w:t xml:space="preserve">If yes, list </w:t>
      </w:r>
      <w:r w:rsidR="00D42D0B" w:rsidRPr="002E33E8">
        <w:rPr>
          <w:rStyle w:val="normaltextrun"/>
          <w:rFonts w:cstheme="minorHAnsi"/>
          <w:color w:val="000000" w:themeColor="text1"/>
          <w:sz w:val="22"/>
          <w:szCs w:val="22"/>
        </w:rPr>
        <w:t xml:space="preserve">supported </w:t>
      </w:r>
      <w:r w:rsidR="00B55833" w:rsidRPr="002E33E8">
        <w:rPr>
          <w:rStyle w:val="normaltextrun"/>
          <w:rFonts w:cstheme="minorHAnsi"/>
          <w:color w:val="000000" w:themeColor="text1"/>
          <w:sz w:val="22"/>
          <w:szCs w:val="22"/>
        </w:rPr>
        <w:t>mobile operating systems</w:t>
      </w:r>
      <w:r w:rsidR="00D42D0B" w:rsidRPr="002E33E8">
        <w:rPr>
          <w:rStyle w:val="normaltextrun"/>
          <w:rFonts w:cstheme="minorHAnsi"/>
          <w:color w:val="000000" w:themeColor="text1"/>
          <w:sz w:val="22"/>
          <w:szCs w:val="22"/>
        </w:rPr>
        <w:t>:</w:t>
      </w:r>
      <w:r w:rsidR="00ED1B6E" w:rsidRPr="002E33E8">
        <w:rPr>
          <w:rFonts w:cstheme="minorHAnsi"/>
          <w:color w:val="000000" w:themeColor="text1"/>
        </w:rPr>
        <w:t xml:space="preserve"> </w:t>
      </w:r>
      <w:sdt>
        <w:sdtPr>
          <w:rPr>
            <w:rFonts w:cstheme="minorHAnsi"/>
            <w:color w:val="000000" w:themeColor="text1"/>
          </w:rPr>
          <w:id w:val="-2104251922"/>
          <w:placeholder>
            <w:docPart w:val="CF4391620F15434D87341019C5B94CBE"/>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1BA2618E" w14:textId="77777777" w:rsidR="00D42D0B"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BROWSER COMPATIBILITY</w:t>
      </w:r>
    </w:p>
    <w:p w14:paraId="3F8533CB" w14:textId="6E38D270" w:rsidR="00D42D0B" w:rsidRPr="002E33E8" w:rsidRDefault="00D42D0B"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 xml:space="preserve">Does this product support all modern browsers? </w:t>
      </w:r>
      <w:sdt>
        <w:sdtPr>
          <w:rPr>
            <w:rStyle w:val="normaltextrun"/>
            <w:rFonts w:cstheme="minorHAnsi"/>
            <w:color w:val="000000" w:themeColor="text1"/>
            <w:sz w:val="22"/>
            <w:szCs w:val="22"/>
          </w:rPr>
          <w:id w:val="-1518455788"/>
          <w14:checkbox>
            <w14:checked w14:val="0"/>
            <w14:checkedState w14:val="2612" w14:font="MS Gothic"/>
            <w14:uncheckedState w14:val="2610" w14:font="MS Gothic"/>
          </w14:checkbox>
        </w:sdtPr>
        <w:sdtEndPr>
          <w:rPr>
            <w:rStyle w:val="normaltextrun"/>
          </w:rPr>
        </w:sdtEndPr>
        <w:sdtContent>
          <w:r w:rsidR="00267C51" w:rsidRPr="002E33E8">
            <w:rPr>
              <w:rStyle w:val="normaltextrun"/>
              <w:rFonts w:ascii="Segoe UI Symbol" w:eastAsia="MS Gothic" w:hAnsi="Segoe UI Symbol" w:cs="Segoe UI Symbol"/>
              <w:color w:val="000000" w:themeColor="text1"/>
              <w:sz w:val="22"/>
              <w:szCs w:val="22"/>
            </w:rPr>
            <w:t>☐</w:t>
          </w:r>
        </w:sdtContent>
      </w:sdt>
      <w:r w:rsidRPr="002E33E8">
        <w:rPr>
          <w:rStyle w:val="normaltextrun"/>
          <w:rFonts w:cstheme="minorHAnsi"/>
          <w:color w:val="000000" w:themeColor="text1"/>
          <w:sz w:val="22"/>
          <w:szCs w:val="22"/>
        </w:rPr>
        <w:t>Yes</w:t>
      </w:r>
      <w:r w:rsidRPr="002E33E8">
        <w:rPr>
          <w:rStyle w:val="normaltextrun"/>
          <w:rFonts w:cstheme="minorHAnsi"/>
          <w:color w:val="000000" w:themeColor="text1"/>
        </w:rPr>
        <w:t xml:space="preserve"> </w:t>
      </w:r>
      <w:sdt>
        <w:sdtPr>
          <w:rPr>
            <w:rStyle w:val="normaltextrun"/>
            <w:rFonts w:cstheme="minorHAnsi"/>
            <w:color w:val="000000" w:themeColor="text1"/>
            <w:sz w:val="22"/>
            <w:szCs w:val="22"/>
          </w:rPr>
          <w:id w:val="-1784259110"/>
          <w14:checkbox>
            <w14:checked w14:val="0"/>
            <w14:checkedState w14:val="2612" w14:font="MS Gothic"/>
            <w14:uncheckedState w14:val="2610" w14:font="MS Gothic"/>
          </w14:checkbox>
        </w:sdtPr>
        <w:sdtEndPr>
          <w:rPr>
            <w:rStyle w:val="normaltextrun"/>
          </w:rPr>
        </w:sdtEndPr>
        <w:sdtContent>
          <w:r w:rsidR="00267C51" w:rsidRPr="002E33E8">
            <w:rPr>
              <w:rStyle w:val="normaltextrun"/>
              <w:rFonts w:ascii="Segoe UI Symbol" w:eastAsia="MS Gothic" w:hAnsi="Segoe UI Symbol" w:cs="Segoe UI Symbol"/>
              <w:color w:val="000000" w:themeColor="text1"/>
              <w:sz w:val="22"/>
              <w:szCs w:val="22"/>
            </w:rPr>
            <w:t>☐</w:t>
          </w:r>
        </w:sdtContent>
      </w:sdt>
      <w:r w:rsidRPr="002E33E8">
        <w:rPr>
          <w:rStyle w:val="normaltextrun"/>
          <w:rFonts w:cstheme="minorHAnsi"/>
          <w:color w:val="000000" w:themeColor="text1"/>
          <w:sz w:val="22"/>
          <w:szCs w:val="22"/>
        </w:rPr>
        <w:t>No</w:t>
      </w:r>
    </w:p>
    <w:p w14:paraId="7420B6DA" w14:textId="77777777" w:rsidR="00D42D0B" w:rsidRPr="002E33E8" w:rsidRDefault="00D42D0B" w:rsidP="00474708">
      <w:pPr>
        <w:spacing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If no, list preferred browsers:</w:t>
      </w:r>
      <w:r w:rsidR="00ED1B6E" w:rsidRPr="002E33E8">
        <w:rPr>
          <w:rFonts w:cstheme="minorHAnsi"/>
          <w:color w:val="000000" w:themeColor="text1"/>
        </w:rPr>
        <w:t xml:space="preserve"> </w:t>
      </w:r>
      <w:sdt>
        <w:sdtPr>
          <w:rPr>
            <w:rFonts w:cstheme="minorHAnsi"/>
            <w:color w:val="000000" w:themeColor="text1"/>
          </w:rPr>
          <w:id w:val="1550342373"/>
          <w:placeholder>
            <w:docPart w:val="B01A11B1474F44CDB1459E8CE2E73FA8"/>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2613CDAC" w14:textId="77777777" w:rsidR="00D42D0B"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ADD</w:t>
      </w:r>
      <w:r w:rsidR="00665FF6" w:rsidRPr="002E33E8">
        <w:rPr>
          <w:rStyle w:val="normaltextrun"/>
          <w:rFonts w:asciiTheme="minorHAnsi" w:hAnsiTheme="minorHAnsi" w:cstheme="minorHAnsi"/>
          <w:color w:val="000000" w:themeColor="text1"/>
          <w:sz w:val="24"/>
          <w:szCs w:val="24"/>
        </w:rPr>
        <w:t xml:space="preserve">ITIONAL TECHNICAL </w:t>
      </w:r>
      <w:r w:rsidRPr="002E33E8">
        <w:rPr>
          <w:rStyle w:val="normaltextrun"/>
          <w:rFonts w:asciiTheme="minorHAnsi" w:hAnsiTheme="minorHAnsi" w:cstheme="minorHAnsi"/>
          <w:color w:val="000000" w:themeColor="text1"/>
          <w:sz w:val="24"/>
          <w:szCs w:val="24"/>
        </w:rPr>
        <w:t>REQUIREMENTS</w:t>
      </w:r>
    </w:p>
    <w:p w14:paraId="60C5F85A" w14:textId="77777777" w:rsidR="00D42D0B" w:rsidRPr="002E33E8" w:rsidRDefault="00D42D0B" w:rsidP="00474708">
      <w:pPr>
        <w:spacing w:line="240" w:lineRule="auto"/>
        <w:rPr>
          <w:rFonts w:cstheme="minorHAnsi"/>
          <w:color w:val="000000" w:themeColor="text1"/>
          <w:sz w:val="22"/>
          <w:szCs w:val="22"/>
        </w:rPr>
      </w:pPr>
      <w:r w:rsidRPr="002E33E8">
        <w:rPr>
          <w:rFonts w:cstheme="minorHAnsi"/>
          <w:color w:val="000000" w:themeColor="text1"/>
          <w:sz w:val="22"/>
          <w:szCs w:val="22"/>
        </w:rPr>
        <w:t>Does this product recommend or require any installed software other than the browser, browser add-ins or plugins</w:t>
      </w:r>
      <w:r w:rsidR="00665FF6" w:rsidRPr="002E33E8">
        <w:rPr>
          <w:rFonts w:cstheme="minorHAnsi"/>
          <w:color w:val="000000" w:themeColor="text1"/>
          <w:sz w:val="22"/>
          <w:szCs w:val="22"/>
        </w:rPr>
        <w:t>?</w:t>
      </w:r>
    </w:p>
    <w:p w14:paraId="25D58FBB" w14:textId="32AF3BA6" w:rsidR="00D42D0B" w:rsidRPr="002E33E8" w:rsidRDefault="005379A5" w:rsidP="00474708">
      <w:pPr>
        <w:spacing w:line="240" w:lineRule="auto"/>
        <w:rPr>
          <w:rStyle w:val="normaltextrun"/>
          <w:rFonts w:cstheme="minorHAnsi"/>
          <w:color w:val="000000" w:themeColor="text1"/>
          <w:sz w:val="22"/>
          <w:szCs w:val="22"/>
        </w:rPr>
      </w:pPr>
      <w:sdt>
        <w:sdtPr>
          <w:rPr>
            <w:rStyle w:val="normaltextrun"/>
            <w:rFonts w:cstheme="minorHAnsi"/>
            <w:color w:val="000000" w:themeColor="text1"/>
            <w:sz w:val="22"/>
            <w:szCs w:val="22"/>
          </w:rPr>
          <w:id w:val="-1802222431"/>
          <w14:checkbox>
            <w14:checked w14:val="0"/>
            <w14:checkedState w14:val="2612" w14:font="MS Gothic"/>
            <w14:uncheckedState w14:val="2610" w14:font="MS Gothic"/>
          </w14:checkbox>
        </w:sdtPr>
        <w:sdtEndPr>
          <w:rPr>
            <w:rStyle w:val="normaltextrun"/>
          </w:rPr>
        </w:sdtEndPr>
        <w:sdtContent>
          <w:r w:rsidR="00267C51" w:rsidRPr="002E33E8">
            <w:rPr>
              <w:rStyle w:val="normaltextrun"/>
              <w:rFonts w:ascii="Segoe UI Symbol" w:eastAsia="MS Gothic" w:hAnsi="Segoe UI Symbol" w:cs="Segoe UI Symbol"/>
              <w:color w:val="000000" w:themeColor="text1"/>
              <w:sz w:val="22"/>
              <w:szCs w:val="22"/>
            </w:rPr>
            <w:t>☐</w:t>
          </w:r>
        </w:sdtContent>
      </w:sdt>
      <w:r w:rsidR="00D42D0B" w:rsidRPr="002E33E8">
        <w:rPr>
          <w:rStyle w:val="normaltextrun"/>
          <w:rFonts w:cstheme="minorHAnsi"/>
          <w:color w:val="000000" w:themeColor="text1"/>
        </w:rPr>
        <w:t xml:space="preserve"> </w:t>
      </w:r>
      <w:r w:rsidR="00D42D0B" w:rsidRPr="002E33E8">
        <w:rPr>
          <w:rStyle w:val="normaltextrun"/>
          <w:rFonts w:cstheme="minorHAnsi"/>
          <w:color w:val="000000" w:themeColor="text1"/>
          <w:sz w:val="22"/>
          <w:szCs w:val="22"/>
        </w:rPr>
        <w:t>Yes</w:t>
      </w:r>
      <w:r w:rsidR="00D42D0B" w:rsidRPr="002E33E8">
        <w:rPr>
          <w:rStyle w:val="normaltextrun"/>
          <w:rFonts w:cstheme="minorHAnsi"/>
          <w:color w:val="000000" w:themeColor="text1"/>
        </w:rPr>
        <w:t xml:space="preserve"> </w:t>
      </w:r>
      <w:sdt>
        <w:sdtPr>
          <w:rPr>
            <w:rStyle w:val="normaltextrun"/>
            <w:rFonts w:cstheme="minorHAnsi"/>
            <w:color w:val="000000" w:themeColor="text1"/>
            <w:sz w:val="22"/>
            <w:szCs w:val="22"/>
          </w:rPr>
          <w:id w:val="1550180456"/>
          <w14:checkbox>
            <w14:checked w14:val="0"/>
            <w14:checkedState w14:val="2612" w14:font="MS Gothic"/>
            <w14:uncheckedState w14:val="2610" w14:font="MS Gothic"/>
          </w14:checkbox>
        </w:sdtPr>
        <w:sdtEndPr>
          <w:rPr>
            <w:rStyle w:val="normaltextrun"/>
          </w:rPr>
        </w:sdtEndPr>
        <w:sdtContent>
          <w:r w:rsidR="00267C51" w:rsidRPr="002E33E8">
            <w:rPr>
              <w:rStyle w:val="normaltextrun"/>
              <w:rFonts w:ascii="Segoe UI Symbol" w:eastAsia="MS Gothic" w:hAnsi="Segoe UI Symbol" w:cs="Segoe UI Symbol"/>
              <w:color w:val="000000" w:themeColor="text1"/>
              <w:sz w:val="22"/>
              <w:szCs w:val="22"/>
            </w:rPr>
            <w:t>☐</w:t>
          </w:r>
        </w:sdtContent>
      </w:sdt>
      <w:r w:rsidR="00D42D0B" w:rsidRPr="002E33E8">
        <w:rPr>
          <w:rStyle w:val="normaltextrun"/>
          <w:rFonts w:cstheme="minorHAnsi"/>
          <w:color w:val="000000" w:themeColor="text1"/>
          <w:sz w:val="22"/>
          <w:szCs w:val="22"/>
        </w:rPr>
        <w:t>No</w:t>
      </w:r>
    </w:p>
    <w:p w14:paraId="0CF7B627" w14:textId="77777777" w:rsidR="004001FE" w:rsidRPr="002E33E8" w:rsidRDefault="00D42D0B"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If yes, list the add-ins by name, indicate if they are required or recommended</w:t>
      </w:r>
      <w:r w:rsidR="004001FE" w:rsidRPr="002E33E8">
        <w:rPr>
          <w:rStyle w:val="normaltextrun"/>
          <w:rFonts w:cstheme="minorHAnsi"/>
          <w:color w:val="000000" w:themeColor="text1"/>
          <w:sz w:val="22"/>
          <w:szCs w:val="22"/>
        </w:rPr>
        <w:t xml:space="preserve">, </w:t>
      </w:r>
      <w:r w:rsidRPr="002E33E8">
        <w:rPr>
          <w:rStyle w:val="normaltextrun"/>
          <w:rFonts w:cstheme="minorHAnsi"/>
          <w:color w:val="000000" w:themeColor="text1"/>
          <w:sz w:val="22"/>
          <w:szCs w:val="22"/>
        </w:rPr>
        <w:t>what feature they support</w:t>
      </w:r>
      <w:r w:rsidR="004001FE" w:rsidRPr="002E33E8">
        <w:rPr>
          <w:rStyle w:val="normaltextrun"/>
          <w:rFonts w:cstheme="minorHAnsi"/>
          <w:color w:val="000000" w:themeColor="text1"/>
          <w:sz w:val="22"/>
          <w:szCs w:val="22"/>
        </w:rPr>
        <w:t xml:space="preserve"> and </w:t>
      </w:r>
      <w:r w:rsidR="00665FF6" w:rsidRPr="002E33E8">
        <w:rPr>
          <w:rStyle w:val="normaltextrun"/>
          <w:rFonts w:cstheme="minorHAnsi"/>
          <w:color w:val="000000" w:themeColor="text1"/>
          <w:sz w:val="22"/>
          <w:szCs w:val="22"/>
        </w:rPr>
        <w:t xml:space="preserve">attach </w:t>
      </w:r>
      <w:r w:rsidR="004001FE" w:rsidRPr="002E33E8">
        <w:rPr>
          <w:rStyle w:val="normaltextrun"/>
          <w:rFonts w:cstheme="minorHAnsi"/>
          <w:color w:val="000000" w:themeColor="text1"/>
          <w:sz w:val="22"/>
          <w:szCs w:val="22"/>
        </w:rPr>
        <w:t>the minimum system requirements</w:t>
      </w:r>
      <w:r w:rsidRPr="002E33E8">
        <w:rPr>
          <w:rStyle w:val="normaltextrun"/>
          <w:rFonts w:cstheme="minorHAnsi"/>
          <w:color w:val="000000" w:themeColor="text1"/>
          <w:sz w:val="22"/>
          <w:szCs w:val="22"/>
        </w:rPr>
        <w:t xml:space="preserve">. </w:t>
      </w:r>
      <w:sdt>
        <w:sdtPr>
          <w:rPr>
            <w:rFonts w:cstheme="minorHAnsi"/>
            <w:color w:val="000000" w:themeColor="text1"/>
          </w:rPr>
          <w:id w:val="996074452"/>
          <w:placeholder>
            <w:docPart w:val="4794BF34B24943639A5DC729DD5CC745"/>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r w:rsidR="004001FE" w:rsidRPr="002E33E8">
        <w:rPr>
          <w:rStyle w:val="normaltextrun"/>
          <w:rFonts w:cstheme="minorHAnsi"/>
          <w:color w:val="000000" w:themeColor="text1"/>
          <w:sz w:val="22"/>
          <w:szCs w:val="22"/>
        </w:rPr>
        <w:t xml:space="preserve"> </w:t>
      </w:r>
    </w:p>
    <w:p w14:paraId="1613B902" w14:textId="77777777" w:rsidR="00665FF6" w:rsidRPr="002E33E8" w:rsidRDefault="00665FF6" w:rsidP="00474708">
      <w:pPr>
        <w:spacing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Does this product require any additional hardware?</w:t>
      </w:r>
    </w:p>
    <w:p w14:paraId="0DAD361B" w14:textId="18C1F2FE" w:rsidR="00665FF6" w:rsidRPr="002E33E8" w:rsidRDefault="005379A5" w:rsidP="00474708">
      <w:pPr>
        <w:spacing w:line="240" w:lineRule="auto"/>
        <w:rPr>
          <w:rStyle w:val="normaltextrun"/>
          <w:rFonts w:cstheme="minorHAnsi"/>
          <w:color w:val="000000" w:themeColor="text1"/>
          <w:sz w:val="22"/>
          <w:szCs w:val="22"/>
        </w:rPr>
      </w:pPr>
      <w:sdt>
        <w:sdtPr>
          <w:rPr>
            <w:rStyle w:val="normaltextrun"/>
            <w:rFonts w:cstheme="minorHAnsi"/>
            <w:color w:val="000000" w:themeColor="text1"/>
            <w:sz w:val="22"/>
            <w:szCs w:val="22"/>
          </w:rPr>
          <w:id w:val="-741399660"/>
          <w14:checkbox>
            <w14:checked w14:val="0"/>
            <w14:checkedState w14:val="2612" w14:font="MS Gothic"/>
            <w14:uncheckedState w14:val="2610" w14:font="MS Gothic"/>
          </w14:checkbox>
        </w:sdtPr>
        <w:sdtEndPr>
          <w:rPr>
            <w:rStyle w:val="normaltextrun"/>
          </w:rPr>
        </w:sdtEndPr>
        <w:sdtContent>
          <w:r w:rsidR="00665FF6" w:rsidRPr="002E33E8">
            <w:rPr>
              <w:rStyle w:val="normaltextrun"/>
              <w:rFonts w:ascii="Segoe UI Symbol" w:eastAsia="MS Gothic" w:hAnsi="Segoe UI Symbol" w:cs="Segoe UI Symbol"/>
              <w:color w:val="000000" w:themeColor="text1"/>
              <w:sz w:val="22"/>
              <w:szCs w:val="22"/>
            </w:rPr>
            <w:t>☐</w:t>
          </w:r>
        </w:sdtContent>
      </w:sdt>
      <w:r w:rsidR="00665FF6" w:rsidRPr="002E33E8">
        <w:rPr>
          <w:rStyle w:val="normaltextrun"/>
          <w:rFonts w:cstheme="minorHAnsi"/>
          <w:color w:val="000000" w:themeColor="text1"/>
        </w:rPr>
        <w:t xml:space="preserve"> </w:t>
      </w:r>
      <w:r w:rsidR="00665FF6" w:rsidRPr="002E33E8">
        <w:rPr>
          <w:rStyle w:val="normaltextrun"/>
          <w:rFonts w:cstheme="minorHAnsi"/>
          <w:color w:val="000000" w:themeColor="text1"/>
          <w:sz w:val="22"/>
          <w:szCs w:val="22"/>
        </w:rPr>
        <w:t>Yes</w:t>
      </w:r>
      <w:r w:rsidR="00665FF6" w:rsidRPr="002E33E8">
        <w:rPr>
          <w:rStyle w:val="normaltextrun"/>
          <w:rFonts w:cstheme="minorHAnsi"/>
          <w:color w:val="000000" w:themeColor="text1"/>
        </w:rPr>
        <w:t xml:space="preserve"> </w:t>
      </w:r>
      <w:sdt>
        <w:sdtPr>
          <w:rPr>
            <w:rStyle w:val="normaltextrun"/>
            <w:rFonts w:cstheme="minorHAnsi"/>
            <w:color w:val="000000" w:themeColor="text1"/>
            <w:sz w:val="22"/>
            <w:szCs w:val="22"/>
          </w:rPr>
          <w:id w:val="672842029"/>
          <w14:checkbox>
            <w14:checked w14:val="0"/>
            <w14:checkedState w14:val="2612" w14:font="MS Gothic"/>
            <w14:uncheckedState w14:val="2610" w14:font="MS Gothic"/>
          </w14:checkbox>
        </w:sdtPr>
        <w:sdtEndPr>
          <w:rPr>
            <w:rStyle w:val="normaltextrun"/>
          </w:rPr>
        </w:sdtEndPr>
        <w:sdtContent>
          <w:r w:rsidR="00665FF6" w:rsidRPr="002E33E8">
            <w:rPr>
              <w:rStyle w:val="normaltextrun"/>
              <w:rFonts w:ascii="Segoe UI Symbol" w:eastAsia="MS Gothic" w:hAnsi="Segoe UI Symbol" w:cs="Segoe UI Symbol"/>
              <w:color w:val="000000" w:themeColor="text1"/>
              <w:sz w:val="22"/>
              <w:szCs w:val="22"/>
            </w:rPr>
            <w:t>☐</w:t>
          </w:r>
        </w:sdtContent>
      </w:sdt>
      <w:r w:rsidR="00665FF6" w:rsidRPr="002E33E8">
        <w:rPr>
          <w:rStyle w:val="normaltextrun"/>
          <w:rFonts w:cstheme="minorHAnsi"/>
          <w:color w:val="000000" w:themeColor="text1"/>
          <w:sz w:val="22"/>
          <w:szCs w:val="22"/>
        </w:rPr>
        <w:t>No</w:t>
      </w:r>
      <w:r w:rsidR="00590605">
        <w:rPr>
          <w:rStyle w:val="normaltextrun"/>
          <w:rFonts w:cstheme="minorHAnsi"/>
          <w:color w:val="000000" w:themeColor="text1"/>
          <w:sz w:val="22"/>
          <w:szCs w:val="22"/>
        </w:rPr>
        <w:t xml:space="preserve"> </w:t>
      </w:r>
    </w:p>
    <w:p w14:paraId="49015C03" w14:textId="35B696D1" w:rsidR="004001FE" w:rsidRPr="002E33E8" w:rsidRDefault="00665FF6" w:rsidP="00474708">
      <w:pPr>
        <w:spacing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 xml:space="preserve">If yes, </w:t>
      </w:r>
      <w:r w:rsidR="004001FE" w:rsidRPr="002E33E8">
        <w:rPr>
          <w:rStyle w:val="normaltextrun"/>
          <w:rFonts w:cstheme="minorHAnsi"/>
          <w:color w:val="000000" w:themeColor="text1"/>
          <w:sz w:val="22"/>
          <w:szCs w:val="22"/>
        </w:rPr>
        <w:t xml:space="preserve">indicate if </w:t>
      </w:r>
      <w:r w:rsidRPr="002E33E8">
        <w:rPr>
          <w:rStyle w:val="normaltextrun"/>
          <w:rFonts w:cstheme="minorHAnsi"/>
          <w:color w:val="000000" w:themeColor="text1"/>
          <w:sz w:val="22"/>
          <w:szCs w:val="22"/>
        </w:rPr>
        <w:t>it is</w:t>
      </w:r>
      <w:r w:rsidR="004001FE" w:rsidRPr="002E33E8">
        <w:rPr>
          <w:rStyle w:val="normaltextrun"/>
          <w:rFonts w:cstheme="minorHAnsi"/>
          <w:color w:val="000000" w:themeColor="text1"/>
          <w:sz w:val="22"/>
          <w:szCs w:val="22"/>
        </w:rPr>
        <w:t xml:space="preserve"> required or recommended, what feature </w:t>
      </w:r>
      <w:r w:rsidRPr="002E33E8">
        <w:rPr>
          <w:rStyle w:val="normaltextrun"/>
          <w:rFonts w:cstheme="minorHAnsi"/>
          <w:color w:val="000000" w:themeColor="text1"/>
          <w:sz w:val="22"/>
          <w:szCs w:val="22"/>
        </w:rPr>
        <w:t>it</w:t>
      </w:r>
      <w:r w:rsidR="004001FE" w:rsidRPr="002E33E8">
        <w:rPr>
          <w:rStyle w:val="normaltextrun"/>
          <w:rFonts w:cstheme="minorHAnsi"/>
          <w:color w:val="000000" w:themeColor="text1"/>
          <w:sz w:val="22"/>
          <w:szCs w:val="22"/>
        </w:rPr>
        <w:t xml:space="preserve"> support</w:t>
      </w:r>
      <w:r w:rsidRPr="002E33E8">
        <w:rPr>
          <w:rStyle w:val="normaltextrun"/>
          <w:rFonts w:cstheme="minorHAnsi"/>
          <w:color w:val="000000" w:themeColor="text1"/>
          <w:sz w:val="22"/>
          <w:szCs w:val="22"/>
        </w:rPr>
        <w:t>s</w:t>
      </w:r>
      <w:r w:rsidR="004001FE" w:rsidRPr="002E33E8">
        <w:rPr>
          <w:rStyle w:val="normaltextrun"/>
          <w:rFonts w:cstheme="minorHAnsi"/>
          <w:color w:val="000000" w:themeColor="text1"/>
          <w:sz w:val="22"/>
          <w:szCs w:val="22"/>
        </w:rPr>
        <w:t xml:space="preserve"> and the minimum system requirements. </w:t>
      </w:r>
      <w:sdt>
        <w:sdtPr>
          <w:rPr>
            <w:rFonts w:cstheme="minorHAnsi"/>
            <w:color w:val="000000" w:themeColor="text1"/>
          </w:rPr>
          <w:id w:val="996302620"/>
          <w:placeholder>
            <w:docPart w:val="59F3776D9DB74D1C815FA983C322D3C7"/>
          </w:placeholder>
          <w:showingPlcHdr/>
        </w:sdtPr>
        <w:sdtEndPr/>
        <w:sdtContent>
          <w:r w:rsidR="004001FE" w:rsidRPr="002E33E8">
            <w:rPr>
              <w:rStyle w:val="PlaceholderText"/>
              <w:rFonts w:cstheme="minorHAnsi"/>
              <w:color w:val="000000" w:themeColor="text1"/>
              <w:sz w:val="22"/>
              <w:szCs w:val="22"/>
              <w:highlight w:val="yellow"/>
            </w:rPr>
            <w:t>Click here to enter text.</w:t>
          </w:r>
        </w:sdtContent>
      </w:sdt>
    </w:p>
    <w:p w14:paraId="5433AD64" w14:textId="77777777" w:rsidR="00D42D0B"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CAPACITY</w:t>
      </w:r>
    </w:p>
    <w:p w14:paraId="5D8FA80C" w14:textId="77777777" w:rsidR="00D42D0B" w:rsidRPr="002E33E8" w:rsidRDefault="00BA7391"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What is the n</w:t>
      </w:r>
      <w:r w:rsidR="00D42D0B" w:rsidRPr="002E33E8">
        <w:rPr>
          <w:rStyle w:val="normaltextrun"/>
          <w:rFonts w:cstheme="minorHAnsi"/>
          <w:color w:val="000000" w:themeColor="text1"/>
          <w:sz w:val="22"/>
          <w:szCs w:val="22"/>
        </w:rPr>
        <w:t xml:space="preserve">umber of overall </w:t>
      </w:r>
      <w:r w:rsidRPr="002E33E8">
        <w:rPr>
          <w:rStyle w:val="normaltextrun"/>
          <w:rFonts w:cstheme="minorHAnsi"/>
          <w:color w:val="000000" w:themeColor="text1"/>
          <w:sz w:val="22"/>
          <w:szCs w:val="22"/>
        </w:rPr>
        <w:t>users on the platform currently?</w:t>
      </w:r>
      <w:r w:rsidR="00D42D0B" w:rsidRPr="002E33E8">
        <w:rPr>
          <w:rStyle w:val="normaltextrun"/>
          <w:rFonts w:cstheme="minorHAnsi"/>
          <w:color w:val="000000" w:themeColor="text1"/>
          <w:sz w:val="22"/>
          <w:szCs w:val="22"/>
        </w:rPr>
        <w:t xml:space="preserve"> </w:t>
      </w:r>
      <w:sdt>
        <w:sdtPr>
          <w:rPr>
            <w:rFonts w:cstheme="minorHAnsi"/>
            <w:color w:val="000000" w:themeColor="text1"/>
          </w:rPr>
          <w:id w:val="-1627393545"/>
          <w:placeholder>
            <w:docPart w:val="BE04550A202041EF891AD1B4F0B451F2"/>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B2EC294" w14:textId="77777777" w:rsidR="00D42D0B" w:rsidRPr="002E33E8" w:rsidRDefault="00BA7391"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Who is the l</w:t>
      </w:r>
      <w:r w:rsidR="00D42D0B" w:rsidRPr="002E33E8">
        <w:rPr>
          <w:rStyle w:val="normaltextrun"/>
          <w:rFonts w:cstheme="minorHAnsi"/>
          <w:color w:val="000000" w:themeColor="text1"/>
          <w:sz w:val="22"/>
          <w:szCs w:val="22"/>
        </w:rPr>
        <w:t>argest single client using the pl</w:t>
      </w:r>
      <w:r w:rsidRPr="002E33E8">
        <w:rPr>
          <w:rStyle w:val="normaltextrun"/>
          <w:rFonts w:cstheme="minorHAnsi"/>
          <w:color w:val="000000" w:themeColor="text1"/>
          <w:sz w:val="22"/>
          <w:szCs w:val="22"/>
        </w:rPr>
        <w:t>atform?</w:t>
      </w:r>
      <w:r w:rsidR="00D42D0B" w:rsidRPr="002E33E8">
        <w:rPr>
          <w:rStyle w:val="normaltextrun"/>
          <w:rFonts w:cstheme="minorHAnsi"/>
          <w:color w:val="000000" w:themeColor="text1"/>
          <w:sz w:val="22"/>
          <w:szCs w:val="22"/>
        </w:rPr>
        <w:t xml:space="preserve"> </w:t>
      </w:r>
      <w:sdt>
        <w:sdtPr>
          <w:rPr>
            <w:rFonts w:cstheme="minorHAnsi"/>
            <w:color w:val="000000" w:themeColor="text1"/>
          </w:rPr>
          <w:id w:val="-728770379"/>
          <w:placeholder>
            <w:docPart w:val="475CA74820174D8EBD68068BD5A95BBC"/>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7BEB8905" w14:textId="77777777" w:rsidR="00D42D0B" w:rsidRPr="002E33E8" w:rsidRDefault="00BA7391"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L</w:t>
      </w:r>
      <w:r w:rsidR="00D42D0B" w:rsidRPr="002E33E8">
        <w:rPr>
          <w:rStyle w:val="normaltextrun"/>
          <w:rFonts w:cstheme="minorHAnsi"/>
          <w:color w:val="000000" w:themeColor="text1"/>
          <w:sz w:val="22"/>
          <w:szCs w:val="22"/>
        </w:rPr>
        <w:t xml:space="preserve">ist any features of </w:t>
      </w:r>
      <w:r w:rsidRPr="002E33E8">
        <w:rPr>
          <w:rStyle w:val="normaltextrun"/>
          <w:rFonts w:cstheme="minorHAnsi"/>
          <w:color w:val="000000" w:themeColor="text1"/>
          <w:sz w:val="22"/>
          <w:szCs w:val="22"/>
        </w:rPr>
        <w:t>the</w:t>
      </w:r>
      <w:r w:rsidR="00A755EA" w:rsidRPr="002E33E8">
        <w:rPr>
          <w:rStyle w:val="normaltextrun"/>
          <w:rFonts w:cstheme="minorHAnsi"/>
          <w:color w:val="000000" w:themeColor="text1"/>
          <w:sz w:val="22"/>
          <w:szCs w:val="22"/>
        </w:rPr>
        <w:t xml:space="preserve"> product that may require increased bandwidth (include multi-media):</w:t>
      </w:r>
      <w:r w:rsidR="00ED1B6E" w:rsidRPr="002E33E8">
        <w:rPr>
          <w:rFonts w:cstheme="minorHAnsi"/>
          <w:color w:val="000000" w:themeColor="text1"/>
        </w:rPr>
        <w:t xml:space="preserve"> </w:t>
      </w:r>
      <w:sdt>
        <w:sdtPr>
          <w:rPr>
            <w:rFonts w:cstheme="minorHAnsi"/>
            <w:color w:val="000000" w:themeColor="text1"/>
          </w:rPr>
          <w:id w:val="-347951318"/>
          <w:placeholder>
            <w:docPart w:val="8DB6813EEF0345268B639EEACF476CA4"/>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15F47C54" w14:textId="77777777" w:rsidR="00553BFB" w:rsidRPr="002E33E8" w:rsidRDefault="00BA7391" w:rsidP="00474708">
      <w:pPr>
        <w:spacing w:after="240" w:line="240" w:lineRule="auto"/>
        <w:rPr>
          <w:rStyle w:val="normaltextrun"/>
          <w:rFonts w:cstheme="minorHAnsi"/>
          <w:color w:val="000000" w:themeColor="text1"/>
          <w:sz w:val="22"/>
          <w:szCs w:val="22"/>
        </w:rPr>
      </w:pPr>
      <w:r w:rsidRPr="002E33E8">
        <w:rPr>
          <w:rStyle w:val="normaltextrun"/>
          <w:rFonts w:cstheme="minorHAnsi"/>
          <w:color w:val="000000" w:themeColor="text1"/>
          <w:sz w:val="22"/>
          <w:szCs w:val="22"/>
        </w:rPr>
        <w:t>L</w:t>
      </w:r>
      <w:r w:rsidR="00A755EA" w:rsidRPr="002E33E8">
        <w:rPr>
          <w:rStyle w:val="normaltextrun"/>
          <w:rFonts w:cstheme="minorHAnsi"/>
          <w:color w:val="000000" w:themeColor="text1"/>
          <w:sz w:val="22"/>
          <w:szCs w:val="22"/>
        </w:rPr>
        <w:t xml:space="preserve">ist reporting features that are offered </w:t>
      </w:r>
      <w:r w:rsidR="00553BFB" w:rsidRPr="002E33E8">
        <w:rPr>
          <w:rStyle w:val="normaltextrun"/>
          <w:rFonts w:cstheme="minorHAnsi"/>
          <w:color w:val="000000" w:themeColor="text1"/>
          <w:sz w:val="22"/>
          <w:szCs w:val="22"/>
        </w:rPr>
        <w:t>with</w:t>
      </w:r>
      <w:r w:rsidR="00A755EA" w:rsidRPr="002E33E8">
        <w:rPr>
          <w:rStyle w:val="normaltextrun"/>
          <w:rFonts w:cstheme="minorHAnsi"/>
          <w:color w:val="000000" w:themeColor="text1"/>
          <w:sz w:val="22"/>
          <w:szCs w:val="22"/>
        </w:rPr>
        <w:t xml:space="preserve"> the product that may provide insight into product usage. </w:t>
      </w:r>
      <w:r w:rsidRPr="002E33E8">
        <w:rPr>
          <w:rStyle w:val="normaltextrun"/>
          <w:rFonts w:cstheme="minorHAnsi"/>
          <w:color w:val="000000" w:themeColor="text1"/>
          <w:sz w:val="22"/>
          <w:szCs w:val="22"/>
        </w:rPr>
        <w:t>Indicate</w:t>
      </w:r>
      <w:r w:rsidR="00A755EA" w:rsidRPr="002E33E8">
        <w:rPr>
          <w:rStyle w:val="normaltextrun"/>
          <w:rFonts w:cstheme="minorHAnsi"/>
          <w:color w:val="000000" w:themeColor="text1"/>
          <w:sz w:val="22"/>
          <w:szCs w:val="22"/>
        </w:rPr>
        <w:t xml:space="preserve"> the delivery method for the</w:t>
      </w:r>
      <w:r w:rsidR="00553BFB" w:rsidRPr="002E33E8">
        <w:rPr>
          <w:rStyle w:val="normaltextrun"/>
          <w:rFonts w:cstheme="minorHAnsi"/>
          <w:color w:val="000000" w:themeColor="text1"/>
          <w:sz w:val="22"/>
          <w:szCs w:val="22"/>
        </w:rPr>
        <w:t>se reporting features:</w:t>
      </w:r>
      <w:r w:rsidR="00ED1B6E" w:rsidRPr="002E33E8">
        <w:rPr>
          <w:rFonts w:cstheme="minorHAnsi"/>
          <w:color w:val="000000" w:themeColor="text1"/>
        </w:rPr>
        <w:t xml:space="preserve"> </w:t>
      </w:r>
      <w:sdt>
        <w:sdtPr>
          <w:rPr>
            <w:rFonts w:cstheme="minorHAnsi"/>
            <w:color w:val="000000" w:themeColor="text1"/>
          </w:rPr>
          <w:id w:val="2097828573"/>
          <w:placeholder>
            <w:docPart w:val="2F4E26A6C75A4C229F8796712CBFD550"/>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78DB935A" w14:textId="77777777" w:rsidR="00553BFB"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SUPPORT PROCESS</w:t>
      </w:r>
    </w:p>
    <w:p w14:paraId="1AB0CF12" w14:textId="77777777" w:rsidR="007B0CF0" w:rsidRPr="002E33E8" w:rsidRDefault="00BA7391"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Describe</w:t>
      </w:r>
      <w:r w:rsidR="007B0CF0" w:rsidRPr="002E33E8">
        <w:rPr>
          <w:rFonts w:cstheme="minorHAnsi"/>
          <w:color w:val="000000" w:themeColor="text1"/>
          <w:sz w:val="22"/>
          <w:szCs w:val="22"/>
        </w:rPr>
        <w:t xml:space="preserve"> the support process to report Access Issues and Bugs:</w:t>
      </w:r>
      <w:r w:rsidR="00ED1B6E" w:rsidRPr="002E33E8">
        <w:rPr>
          <w:rFonts w:cstheme="minorHAnsi"/>
          <w:color w:val="000000" w:themeColor="text1"/>
        </w:rPr>
        <w:t xml:space="preserve"> </w:t>
      </w:r>
      <w:sdt>
        <w:sdtPr>
          <w:rPr>
            <w:rFonts w:cstheme="minorHAnsi"/>
            <w:color w:val="000000" w:themeColor="text1"/>
          </w:rPr>
          <w:id w:val="785860754"/>
          <w:placeholder>
            <w:docPart w:val="B0D5DFE24F04403B8D3C7F9CA3F38F09"/>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0C04A442" w14:textId="7AB86516" w:rsidR="00ED1B6E" w:rsidRPr="002E33E8" w:rsidRDefault="007B0CF0"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Do you communicate </w:t>
      </w:r>
      <w:r w:rsidR="00590605">
        <w:rPr>
          <w:rFonts w:cstheme="minorHAnsi"/>
          <w:color w:val="000000" w:themeColor="text1"/>
          <w:sz w:val="22"/>
          <w:szCs w:val="22"/>
        </w:rPr>
        <w:t>system-</w:t>
      </w:r>
      <w:r w:rsidR="00590605" w:rsidRPr="002E33E8">
        <w:rPr>
          <w:rFonts w:cstheme="minorHAnsi"/>
          <w:color w:val="000000" w:themeColor="text1"/>
          <w:sz w:val="22"/>
          <w:szCs w:val="22"/>
        </w:rPr>
        <w:t>wide</w:t>
      </w:r>
      <w:r w:rsidRPr="002E33E8">
        <w:rPr>
          <w:rFonts w:cstheme="minorHAnsi"/>
          <w:color w:val="000000" w:themeColor="text1"/>
          <w:sz w:val="22"/>
          <w:szCs w:val="22"/>
        </w:rPr>
        <w:t xml:space="preserve"> outages proactively, reactively or both? </w:t>
      </w:r>
      <w:sdt>
        <w:sdtPr>
          <w:rPr>
            <w:rFonts w:cstheme="minorHAnsi"/>
            <w:color w:val="000000" w:themeColor="text1"/>
          </w:rPr>
          <w:id w:val="-1650121306"/>
          <w:placeholder>
            <w:docPart w:val="B3FAF63529FA45A3959E82A2B1D67DC2"/>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r w:rsidR="00ED1B6E" w:rsidRPr="002E33E8">
        <w:rPr>
          <w:rFonts w:cstheme="minorHAnsi"/>
          <w:color w:val="000000" w:themeColor="text1"/>
          <w:sz w:val="22"/>
          <w:szCs w:val="22"/>
        </w:rPr>
        <w:t xml:space="preserve"> </w:t>
      </w:r>
    </w:p>
    <w:p w14:paraId="291E2CBA" w14:textId="10787047" w:rsidR="007B0CF0" w:rsidRPr="002E33E8" w:rsidRDefault="007B0CF0"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If </w:t>
      </w:r>
      <w:r w:rsidR="00302ADC">
        <w:rPr>
          <w:rFonts w:cstheme="minorHAnsi"/>
          <w:color w:val="000000" w:themeColor="text1"/>
          <w:sz w:val="22"/>
          <w:szCs w:val="22"/>
        </w:rPr>
        <w:t>yes, how are these communicated?</w:t>
      </w:r>
      <w:r w:rsidR="00ED1B6E" w:rsidRPr="002E33E8">
        <w:rPr>
          <w:rFonts w:cstheme="minorHAnsi"/>
          <w:color w:val="000000" w:themeColor="text1"/>
        </w:rPr>
        <w:t xml:space="preserve"> </w:t>
      </w:r>
      <w:sdt>
        <w:sdtPr>
          <w:rPr>
            <w:rFonts w:cstheme="minorHAnsi"/>
            <w:color w:val="000000" w:themeColor="text1"/>
          </w:rPr>
          <w:id w:val="-604119655"/>
          <w:placeholder>
            <w:docPart w:val="848FB3CC4D7C49C3A83679BD5279F63C"/>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2E640850" w14:textId="77777777" w:rsidR="002E74F3" w:rsidRPr="002E33E8" w:rsidRDefault="00ED1B6E" w:rsidP="00474708">
      <w:pPr>
        <w:pStyle w:val="Heading1"/>
        <w:rPr>
          <w:sz w:val="24"/>
          <w:szCs w:val="24"/>
        </w:rPr>
      </w:pPr>
      <w:r w:rsidRPr="002E33E8">
        <w:t>Data Privacy Review</w:t>
      </w:r>
    </w:p>
    <w:p w14:paraId="4E9FC1AC" w14:textId="77777777" w:rsidR="00770037" w:rsidRPr="002E33E8" w:rsidRDefault="00134528" w:rsidP="00474708">
      <w:pPr>
        <w:spacing w:line="240" w:lineRule="auto"/>
        <w:rPr>
          <w:rFonts w:cstheme="minorHAnsi"/>
          <w:color w:val="000000" w:themeColor="text1"/>
          <w:sz w:val="24"/>
          <w:szCs w:val="24"/>
        </w:rPr>
      </w:pPr>
      <w:r w:rsidRPr="002E33E8">
        <w:rPr>
          <w:rStyle w:val="normaltextrun"/>
          <w:rFonts w:cstheme="minorHAnsi"/>
          <w:color w:val="000000" w:themeColor="text1"/>
          <w:sz w:val="24"/>
          <w:szCs w:val="24"/>
        </w:rPr>
        <w:t>DATA COLLECTION</w:t>
      </w:r>
    </w:p>
    <w:p w14:paraId="61D5D0CE"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What data does the product collect about its users (e.g. via cookies, plug-ins, etc)?</w:t>
      </w:r>
      <w:r w:rsidR="00ED1B6E" w:rsidRPr="002E33E8">
        <w:rPr>
          <w:rFonts w:cstheme="minorHAnsi"/>
          <w:color w:val="000000" w:themeColor="text1"/>
        </w:rPr>
        <w:t xml:space="preserve"> </w:t>
      </w:r>
      <w:sdt>
        <w:sdtPr>
          <w:rPr>
            <w:rFonts w:cstheme="minorHAnsi"/>
            <w:color w:val="000000" w:themeColor="text1"/>
          </w:rPr>
          <w:id w:val="-2046817615"/>
          <w:placeholder>
            <w:docPart w:val="2FE80C868214413F94F08575B35119A4"/>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2B84933"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What, if any, data is collected by 3rd parties (e.g., via cookies, plug-ins, ad networks, web beacons etc.)?</w:t>
      </w:r>
      <w:r w:rsidR="00ED1B6E" w:rsidRPr="002E33E8">
        <w:rPr>
          <w:rFonts w:cstheme="minorHAnsi"/>
          <w:color w:val="000000" w:themeColor="text1"/>
        </w:rPr>
        <w:t xml:space="preserve"> </w:t>
      </w:r>
      <w:sdt>
        <w:sdtPr>
          <w:rPr>
            <w:rFonts w:cstheme="minorHAnsi"/>
            <w:color w:val="000000" w:themeColor="text1"/>
          </w:rPr>
          <w:id w:val="2146856537"/>
          <w:placeholder>
            <w:docPart w:val="577878138E76400CB56084A2E2280352"/>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52DD059D" w14:textId="77777777" w:rsidR="00770037" w:rsidRPr="002E33E8" w:rsidRDefault="00134528" w:rsidP="00474708">
      <w:pPr>
        <w:pStyle w:val="Heading1"/>
        <w:spacing w:before="240"/>
        <w:rPr>
          <w:rStyle w:val="normaltextrun"/>
          <w:rFonts w:asciiTheme="minorHAnsi" w:hAnsiTheme="minorHAnsi" w:cstheme="minorHAnsi"/>
          <w:color w:val="000000" w:themeColor="text1"/>
          <w:sz w:val="24"/>
          <w:szCs w:val="24"/>
        </w:rPr>
      </w:pPr>
      <w:r w:rsidRPr="002E33E8">
        <w:rPr>
          <w:rStyle w:val="normaltextrun"/>
          <w:rFonts w:asciiTheme="minorHAnsi" w:hAnsiTheme="minorHAnsi" w:cstheme="minorHAnsi"/>
          <w:color w:val="000000" w:themeColor="text1"/>
          <w:sz w:val="24"/>
          <w:szCs w:val="24"/>
        </w:rPr>
        <w:t>DATA PORTABILITY</w:t>
      </w:r>
    </w:p>
    <w:p w14:paraId="042D3AF2" w14:textId="77777777" w:rsidR="00770037" w:rsidRPr="002E33E8" w:rsidRDefault="00770037" w:rsidP="00474708">
      <w:pPr>
        <w:spacing w:line="240" w:lineRule="auto"/>
        <w:rPr>
          <w:rStyle w:val="eop"/>
          <w:rFonts w:cstheme="minorHAnsi"/>
          <w:b/>
          <w:color w:val="000000" w:themeColor="text1"/>
          <w:sz w:val="22"/>
          <w:szCs w:val="22"/>
        </w:rPr>
      </w:pPr>
      <w:r w:rsidRPr="002E33E8">
        <w:rPr>
          <w:rStyle w:val="normaltextrun"/>
          <w:rFonts w:cstheme="minorHAnsi"/>
          <w:color w:val="000000" w:themeColor="text1"/>
          <w:sz w:val="22"/>
          <w:szCs w:val="22"/>
        </w:rPr>
        <w:t xml:space="preserve">Does the </w:t>
      </w:r>
      <w:r w:rsidR="00ED1B6E" w:rsidRPr="002E33E8">
        <w:rPr>
          <w:rStyle w:val="normaltextrun"/>
          <w:rFonts w:cstheme="minorHAnsi"/>
          <w:color w:val="000000" w:themeColor="text1"/>
          <w:sz w:val="22"/>
          <w:szCs w:val="22"/>
        </w:rPr>
        <w:t>vendor</w:t>
      </w:r>
      <w:r w:rsidRPr="002E33E8">
        <w:rPr>
          <w:rStyle w:val="normaltextrun"/>
          <w:rFonts w:cstheme="minorHAnsi"/>
          <w:color w:val="000000" w:themeColor="text1"/>
          <w:sz w:val="22"/>
          <w:szCs w:val="22"/>
        </w:rPr>
        <w:t xml:space="preserve"> guarantee data portability of all data elements collected and stored for </w:t>
      </w:r>
      <w:r w:rsidR="00A16E06" w:rsidRPr="002E33E8">
        <w:rPr>
          <w:rStyle w:val="normaltextrun"/>
          <w:rFonts w:cstheme="minorHAnsi"/>
          <w:color w:val="000000" w:themeColor="text1"/>
          <w:sz w:val="22"/>
          <w:szCs w:val="22"/>
        </w:rPr>
        <w:t>SOUTH CAROLINA</w:t>
      </w:r>
      <w:r w:rsidRPr="002E33E8">
        <w:rPr>
          <w:rStyle w:val="normaltextrun"/>
          <w:rFonts w:cstheme="minorHAnsi"/>
          <w:color w:val="000000" w:themeColor="text1"/>
          <w:sz w:val="22"/>
          <w:szCs w:val="22"/>
        </w:rPr>
        <w:t>?</w:t>
      </w:r>
      <w:r w:rsidRPr="002E33E8">
        <w:rPr>
          <w:rStyle w:val="eop"/>
          <w:rFonts w:cstheme="minorHAnsi"/>
          <w:b/>
          <w:color w:val="000000" w:themeColor="text1"/>
          <w:sz w:val="22"/>
          <w:szCs w:val="22"/>
        </w:rPr>
        <w:t> </w:t>
      </w:r>
      <w:sdt>
        <w:sdtPr>
          <w:rPr>
            <w:rFonts w:cstheme="minorHAnsi"/>
            <w:color w:val="000000" w:themeColor="text1"/>
          </w:rPr>
          <w:id w:val="-239801320"/>
          <w:placeholder>
            <w:docPart w:val="963EF21210FB4E78AF2E4F46B6D7F563"/>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r w:rsidRPr="002E33E8">
        <w:rPr>
          <w:rStyle w:val="eop"/>
          <w:rFonts w:cstheme="minorHAnsi"/>
          <w:b/>
          <w:color w:val="000000" w:themeColor="text1"/>
          <w:sz w:val="22"/>
          <w:szCs w:val="22"/>
        </w:rPr>
        <w:t xml:space="preserve"> </w:t>
      </w:r>
    </w:p>
    <w:p w14:paraId="563B0066" w14:textId="77777777" w:rsidR="00770037" w:rsidRPr="002E33E8" w:rsidRDefault="00134528" w:rsidP="00474708">
      <w:pPr>
        <w:pStyle w:val="Heading1"/>
        <w:spacing w:before="240"/>
        <w:rPr>
          <w:rFonts w:asciiTheme="minorHAnsi" w:hAnsiTheme="minorHAnsi" w:cstheme="minorHAnsi"/>
          <w:color w:val="000000" w:themeColor="text1"/>
          <w:sz w:val="24"/>
          <w:szCs w:val="24"/>
        </w:rPr>
      </w:pPr>
      <w:r w:rsidRPr="002E33E8">
        <w:rPr>
          <w:rFonts w:asciiTheme="minorHAnsi" w:hAnsiTheme="minorHAnsi" w:cstheme="minorHAnsi"/>
          <w:color w:val="000000" w:themeColor="text1"/>
          <w:sz w:val="24"/>
          <w:szCs w:val="24"/>
        </w:rPr>
        <w:t>DATA SECURITY</w:t>
      </w:r>
    </w:p>
    <w:p w14:paraId="308B2285"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Where will the information be stored and how is data “at rest” protected (e.g. data in the data center)? </w:t>
      </w:r>
      <w:sdt>
        <w:sdtPr>
          <w:rPr>
            <w:rFonts w:cstheme="minorHAnsi"/>
            <w:color w:val="000000" w:themeColor="text1"/>
          </w:rPr>
          <w:id w:val="-266390072"/>
          <w:placeholder>
            <w:docPart w:val="1928D840623E4CE29727430A577ED6D9"/>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4B81D82"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lastRenderedPageBreak/>
        <w:t xml:space="preserve">Will any data be stored outside the United States? </w:t>
      </w:r>
      <w:sdt>
        <w:sdtPr>
          <w:rPr>
            <w:rFonts w:cstheme="minorHAnsi"/>
            <w:color w:val="000000" w:themeColor="text1"/>
          </w:rPr>
          <w:id w:val="568474047"/>
          <w:placeholder>
            <w:docPart w:val="0653AF1274C44A1DB4186F4BB72F5816"/>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0650F23A"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Is all or some data at rest encrypted (e.g. just passwords, passwords and sensitive data, all data) and what encryption method is used? </w:t>
      </w:r>
      <w:sdt>
        <w:sdtPr>
          <w:rPr>
            <w:rFonts w:cstheme="minorHAnsi"/>
            <w:color w:val="000000" w:themeColor="text1"/>
          </w:rPr>
          <w:id w:val="746386132"/>
          <w:placeholder>
            <w:docPart w:val="CD06E6AE76A941F2B69CFDCBB6B20865"/>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A69410F"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How will the information be stored? If the application is multi-tenant (several districts on one server/instance) hosting, how is data and access separated from other customers? </w:t>
      </w:r>
      <w:sdt>
        <w:sdtPr>
          <w:rPr>
            <w:rFonts w:cstheme="minorHAnsi"/>
            <w:color w:val="000000" w:themeColor="text1"/>
          </w:rPr>
          <w:id w:val="641460642"/>
          <w:placeholder>
            <w:docPart w:val="63C617FD78084C73A866BF17B12EF99E"/>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2F1B9CF"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Are the physical server(s) in a secured, locked and monitored environment to prevent unauthorized entry and/or theft? </w:t>
      </w:r>
      <w:sdt>
        <w:sdtPr>
          <w:rPr>
            <w:rFonts w:cstheme="minorHAnsi"/>
            <w:color w:val="000000" w:themeColor="text1"/>
          </w:rPr>
          <w:id w:val="5724285"/>
          <w:placeholder>
            <w:docPart w:val="D4038F14425D47CDAF426B99E7CB0C87"/>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E722079"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How does the </w:t>
      </w:r>
      <w:r w:rsidR="00ED1B6E" w:rsidRPr="002E33E8">
        <w:rPr>
          <w:rFonts w:cstheme="minorHAnsi"/>
          <w:color w:val="000000" w:themeColor="text1"/>
          <w:sz w:val="22"/>
          <w:szCs w:val="22"/>
        </w:rPr>
        <w:t>vendo</w:t>
      </w:r>
      <w:r w:rsidRPr="002E33E8">
        <w:rPr>
          <w:rFonts w:cstheme="minorHAnsi"/>
          <w:color w:val="000000" w:themeColor="text1"/>
          <w:sz w:val="22"/>
          <w:szCs w:val="22"/>
        </w:rPr>
        <w:t>r protect data</w:t>
      </w:r>
      <w:r w:rsidR="00AB40D2" w:rsidRPr="002E33E8">
        <w:rPr>
          <w:rFonts w:cstheme="minorHAnsi"/>
          <w:color w:val="000000" w:themeColor="text1"/>
          <w:sz w:val="22"/>
          <w:szCs w:val="22"/>
        </w:rPr>
        <w:t xml:space="preserve"> in transit (</w:t>
      </w:r>
      <w:r w:rsidRPr="002E33E8">
        <w:rPr>
          <w:rFonts w:cstheme="minorHAnsi"/>
          <w:color w:val="000000" w:themeColor="text1"/>
          <w:sz w:val="22"/>
          <w:szCs w:val="22"/>
        </w:rPr>
        <w:t>e.g. SSL, hashing</w:t>
      </w:r>
      <w:r w:rsidR="00AB40D2" w:rsidRPr="002E33E8">
        <w:rPr>
          <w:rFonts w:cstheme="minorHAnsi"/>
          <w:color w:val="000000" w:themeColor="text1"/>
          <w:sz w:val="22"/>
          <w:szCs w:val="22"/>
        </w:rPr>
        <w:t>)</w:t>
      </w:r>
      <w:r w:rsidRPr="002E33E8">
        <w:rPr>
          <w:rFonts w:cstheme="minorHAnsi"/>
          <w:color w:val="000000" w:themeColor="text1"/>
          <w:sz w:val="22"/>
          <w:szCs w:val="22"/>
        </w:rPr>
        <w:t>?</w:t>
      </w:r>
      <w:r w:rsidR="00ED1B6E" w:rsidRPr="002E33E8">
        <w:rPr>
          <w:rFonts w:cstheme="minorHAnsi"/>
          <w:color w:val="000000" w:themeColor="text1"/>
        </w:rPr>
        <w:t xml:space="preserve"> </w:t>
      </w:r>
      <w:sdt>
        <w:sdtPr>
          <w:rPr>
            <w:rFonts w:cstheme="minorHAnsi"/>
            <w:color w:val="000000" w:themeColor="text1"/>
          </w:rPr>
          <w:id w:val="-863832785"/>
          <w:placeholder>
            <w:docPart w:val="791BB7A71E604AAE88A8F7D18EE92294"/>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2B54BFD7" w14:textId="77777777" w:rsidR="00770037" w:rsidRPr="002E33E8" w:rsidRDefault="00770037" w:rsidP="00474708">
      <w:pPr>
        <w:spacing w:after="240" w:line="240" w:lineRule="auto"/>
        <w:rPr>
          <w:rFonts w:cstheme="minorHAnsi"/>
          <w:i/>
          <w:color w:val="000000" w:themeColor="text1"/>
          <w:sz w:val="22"/>
          <w:szCs w:val="22"/>
        </w:rPr>
      </w:pPr>
      <w:r w:rsidRPr="002E33E8">
        <w:rPr>
          <w:rFonts w:cstheme="minorHAnsi"/>
          <w:color w:val="000000" w:themeColor="text1"/>
          <w:sz w:val="22"/>
          <w:szCs w:val="22"/>
        </w:rPr>
        <w:t xml:space="preserve">Who has access to information stored or processed by the </w:t>
      </w:r>
      <w:r w:rsidR="00ED1B6E" w:rsidRPr="002E33E8">
        <w:rPr>
          <w:rFonts w:cstheme="minorHAnsi"/>
          <w:color w:val="000000" w:themeColor="text1"/>
          <w:sz w:val="22"/>
          <w:szCs w:val="22"/>
        </w:rPr>
        <w:t>vendor</w:t>
      </w:r>
      <w:r w:rsidRPr="002E33E8">
        <w:rPr>
          <w:rFonts w:cstheme="minorHAnsi"/>
          <w:color w:val="000000" w:themeColor="text1"/>
          <w:sz w:val="22"/>
          <w:szCs w:val="22"/>
        </w:rPr>
        <w:t xml:space="preserve">? </w:t>
      </w:r>
      <w:sdt>
        <w:sdtPr>
          <w:rPr>
            <w:rFonts w:cstheme="minorHAnsi"/>
            <w:color w:val="000000" w:themeColor="text1"/>
          </w:rPr>
          <w:id w:val="-444234245"/>
          <w:placeholder>
            <w:docPart w:val="293083014DF84955B69060521D759F42"/>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6D505493"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Does the </w:t>
      </w:r>
      <w:r w:rsidR="00ED1B6E" w:rsidRPr="002E33E8">
        <w:rPr>
          <w:rFonts w:cstheme="minorHAnsi"/>
          <w:color w:val="000000" w:themeColor="text1"/>
          <w:sz w:val="22"/>
          <w:szCs w:val="22"/>
        </w:rPr>
        <w:t>vendor</w:t>
      </w:r>
      <w:r w:rsidRPr="002E33E8">
        <w:rPr>
          <w:rFonts w:cstheme="minorHAnsi"/>
          <w:color w:val="000000" w:themeColor="text1"/>
          <w:sz w:val="22"/>
          <w:szCs w:val="22"/>
        </w:rPr>
        <w:t xml:space="preserve"> perform background checks on personnel with administrative access to servers, applications and customer data? </w:t>
      </w:r>
      <w:sdt>
        <w:sdtPr>
          <w:rPr>
            <w:rFonts w:cstheme="minorHAnsi"/>
            <w:color w:val="000000" w:themeColor="text1"/>
          </w:rPr>
          <w:id w:val="-411784051"/>
          <w:placeholder>
            <w:docPart w:val="7E9783161953433790110F9E010D6046"/>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3DC97175" w14:textId="77777777" w:rsidR="00770037" w:rsidRPr="002E33E8" w:rsidRDefault="00770037" w:rsidP="00474708">
      <w:pPr>
        <w:tabs>
          <w:tab w:val="left" w:pos="720"/>
        </w:tabs>
        <w:spacing w:after="240" w:line="240" w:lineRule="auto"/>
        <w:rPr>
          <w:rFonts w:cstheme="minorHAnsi"/>
          <w:color w:val="000000" w:themeColor="text1"/>
          <w:sz w:val="22"/>
          <w:szCs w:val="22"/>
        </w:rPr>
      </w:pPr>
      <w:r w:rsidRPr="002E33E8">
        <w:rPr>
          <w:rFonts w:cstheme="minorHAnsi"/>
          <w:color w:val="000000" w:themeColor="text1"/>
          <w:sz w:val="22"/>
          <w:szCs w:val="22"/>
        </w:rPr>
        <w:t xml:space="preserve">Does the </w:t>
      </w:r>
      <w:r w:rsidR="00ED1B6E" w:rsidRPr="002E33E8">
        <w:rPr>
          <w:rFonts w:cstheme="minorHAnsi"/>
          <w:color w:val="000000" w:themeColor="text1"/>
          <w:sz w:val="22"/>
          <w:szCs w:val="22"/>
        </w:rPr>
        <w:t>vendor</w:t>
      </w:r>
      <w:r w:rsidRPr="002E33E8">
        <w:rPr>
          <w:rFonts w:cstheme="minorHAnsi"/>
          <w:color w:val="000000" w:themeColor="text1"/>
          <w:sz w:val="22"/>
          <w:szCs w:val="22"/>
        </w:rPr>
        <w:t xml:space="preserve"> subcontract any functions, such as analytics?</w:t>
      </w:r>
      <w:r w:rsidR="00ED1B6E" w:rsidRPr="002E33E8">
        <w:rPr>
          <w:rFonts w:cstheme="minorHAnsi"/>
          <w:color w:val="000000" w:themeColor="text1"/>
        </w:rPr>
        <w:t xml:space="preserve"> </w:t>
      </w:r>
      <w:sdt>
        <w:sdtPr>
          <w:rPr>
            <w:rFonts w:cstheme="minorHAnsi"/>
            <w:color w:val="000000" w:themeColor="text1"/>
          </w:rPr>
          <w:id w:val="1228573235"/>
          <w:placeholder>
            <w:docPart w:val="2196A6C182334A158334D33BD298E7B3"/>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74125843"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During support calls, what is the </w:t>
      </w:r>
      <w:r w:rsidR="00ED1B6E" w:rsidRPr="002E33E8">
        <w:rPr>
          <w:rFonts w:cstheme="minorHAnsi"/>
          <w:color w:val="000000" w:themeColor="text1"/>
          <w:sz w:val="22"/>
          <w:szCs w:val="22"/>
        </w:rPr>
        <w:t>vendo</w:t>
      </w:r>
      <w:r w:rsidRPr="002E33E8">
        <w:rPr>
          <w:rFonts w:cstheme="minorHAnsi"/>
          <w:color w:val="000000" w:themeColor="text1"/>
          <w:sz w:val="22"/>
          <w:szCs w:val="22"/>
        </w:rPr>
        <w:t>r’s process for authenticating callers and resetting access controls, as well as establishing and deleting accounts?</w:t>
      </w:r>
      <w:r w:rsidR="00ED1B6E" w:rsidRPr="002E33E8">
        <w:rPr>
          <w:rFonts w:cstheme="minorHAnsi"/>
          <w:color w:val="000000" w:themeColor="text1"/>
        </w:rPr>
        <w:t xml:space="preserve"> </w:t>
      </w:r>
      <w:sdt>
        <w:sdtPr>
          <w:rPr>
            <w:rFonts w:cstheme="minorHAnsi"/>
            <w:color w:val="000000" w:themeColor="text1"/>
          </w:rPr>
          <w:id w:val="1608615573"/>
          <w:placeholder>
            <w:docPart w:val="92255113524A49AD87B887608C22BBCC"/>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7ED0FC78" w14:textId="77777777" w:rsidR="00770037" w:rsidRPr="002E33E8" w:rsidRDefault="00770037" w:rsidP="00474708">
      <w:pPr>
        <w:pStyle w:val="Heading1"/>
        <w:rPr>
          <w:rFonts w:asciiTheme="minorHAnsi" w:hAnsiTheme="minorHAnsi" w:cstheme="minorHAnsi"/>
          <w:color w:val="000000" w:themeColor="text1"/>
          <w:sz w:val="24"/>
          <w:szCs w:val="24"/>
        </w:rPr>
      </w:pPr>
      <w:r w:rsidRPr="002E33E8">
        <w:rPr>
          <w:rFonts w:asciiTheme="minorHAnsi" w:hAnsiTheme="minorHAnsi" w:cstheme="minorHAnsi"/>
          <w:color w:val="000000" w:themeColor="text1"/>
          <w:sz w:val="24"/>
          <w:szCs w:val="24"/>
        </w:rPr>
        <w:t>N</w:t>
      </w:r>
      <w:r w:rsidR="00134528" w:rsidRPr="002E33E8">
        <w:rPr>
          <w:rFonts w:asciiTheme="minorHAnsi" w:hAnsiTheme="minorHAnsi" w:cstheme="minorHAnsi"/>
          <w:color w:val="000000" w:themeColor="text1"/>
          <w:sz w:val="24"/>
          <w:szCs w:val="24"/>
        </w:rPr>
        <w:t>ETWORK</w:t>
      </w:r>
      <w:r w:rsidRPr="002E33E8">
        <w:rPr>
          <w:rFonts w:asciiTheme="minorHAnsi" w:hAnsiTheme="minorHAnsi" w:cstheme="minorHAnsi"/>
          <w:color w:val="000000" w:themeColor="text1"/>
          <w:sz w:val="24"/>
          <w:szCs w:val="24"/>
        </w:rPr>
        <w:t xml:space="preserve"> O</w:t>
      </w:r>
      <w:r w:rsidR="00134528" w:rsidRPr="002E33E8">
        <w:rPr>
          <w:rFonts w:asciiTheme="minorHAnsi" w:hAnsiTheme="minorHAnsi" w:cstheme="minorHAnsi"/>
          <w:color w:val="000000" w:themeColor="text1"/>
          <w:sz w:val="24"/>
          <w:szCs w:val="24"/>
        </w:rPr>
        <w:t>PERATIONS</w:t>
      </w:r>
      <w:r w:rsidRPr="002E33E8">
        <w:rPr>
          <w:rFonts w:asciiTheme="minorHAnsi" w:hAnsiTheme="minorHAnsi" w:cstheme="minorHAnsi"/>
          <w:color w:val="000000" w:themeColor="text1"/>
          <w:sz w:val="24"/>
          <w:szCs w:val="24"/>
        </w:rPr>
        <w:t xml:space="preserve"> C</w:t>
      </w:r>
      <w:r w:rsidR="00134528" w:rsidRPr="002E33E8">
        <w:rPr>
          <w:rFonts w:asciiTheme="minorHAnsi" w:hAnsiTheme="minorHAnsi" w:cstheme="minorHAnsi"/>
          <w:color w:val="000000" w:themeColor="text1"/>
          <w:sz w:val="24"/>
          <w:szCs w:val="24"/>
        </w:rPr>
        <w:t>ENTER</w:t>
      </w:r>
      <w:r w:rsidRPr="002E33E8">
        <w:rPr>
          <w:rFonts w:asciiTheme="minorHAnsi" w:hAnsiTheme="minorHAnsi" w:cstheme="minorHAnsi"/>
          <w:color w:val="000000" w:themeColor="text1"/>
          <w:sz w:val="24"/>
          <w:szCs w:val="24"/>
        </w:rPr>
        <w:t xml:space="preserve"> M</w:t>
      </w:r>
      <w:r w:rsidR="00134528" w:rsidRPr="002E33E8">
        <w:rPr>
          <w:rFonts w:asciiTheme="minorHAnsi" w:hAnsiTheme="minorHAnsi" w:cstheme="minorHAnsi"/>
          <w:color w:val="000000" w:themeColor="text1"/>
          <w:sz w:val="24"/>
          <w:szCs w:val="24"/>
        </w:rPr>
        <w:t>ANAGEMENT</w:t>
      </w:r>
      <w:r w:rsidRPr="002E33E8">
        <w:rPr>
          <w:rFonts w:asciiTheme="minorHAnsi" w:hAnsiTheme="minorHAnsi" w:cstheme="minorHAnsi"/>
          <w:color w:val="000000" w:themeColor="text1"/>
          <w:sz w:val="24"/>
          <w:szCs w:val="24"/>
        </w:rPr>
        <w:t xml:space="preserve"> and S</w:t>
      </w:r>
      <w:r w:rsidR="00134528" w:rsidRPr="002E33E8">
        <w:rPr>
          <w:rFonts w:asciiTheme="minorHAnsi" w:hAnsiTheme="minorHAnsi" w:cstheme="minorHAnsi"/>
          <w:color w:val="000000" w:themeColor="text1"/>
          <w:sz w:val="24"/>
          <w:szCs w:val="24"/>
        </w:rPr>
        <w:t>ECURITY</w:t>
      </w:r>
    </w:p>
    <w:p w14:paraId="32728ACB"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 xml:space="preserve">Does the </w:t>
      </w:r>
      <w:r w:rsidR="00ED1B6E" w:rsidRPr="002E33E8">
        <w:rPr>
          <w:rFonts w:cstheme="minorHAnsi"/>
          <w:color w:val="000000" w:themeColor="text1"/>
          <w:sz w:val="22"/>
          <w:szCs w:val="22"/>
        </w:rPr>
        <w:t>vendor</w:t>
      </w:r>
      <w:r w:rsidRPr="002E33E8">
        <w:rPr>
          <w:rFonts w:cstheme="minorHAnsi"/>
          <w:color w:val="000000" w:themeColor="text1"/>
          <w:sz w:val="22"/>
          <w:szCs w:val="22"/>
        </w:rPr>
        <w:t xml:space="preserve"> perform regular penetration testing, vulnerability management, and intrusion prevention?</w:t>
      </w:r>
      <w:r w:rsidR="00ED1B6E" w:rsidRPr="002E33E8">
        <w:rPr>
          <w:rFonts w:cstheme="minorHAnsi"/>
          <w:color w:val="000000" w:themeColor="text1"/>
        </w:rPr>
        <w:t xml:space="preserve"> </w:t>
      </w:r>
      <w:sdt>
        <w:sdtPr>
          <w:rPr>
            <w:rFonts w:cstheme="minorHAnsi"/>
            <w:color w:val="000000" w:themeColor="text1"/>
          </w:rPr>
          <w:id w:val="442421303"/>
          <w:placeholder>
            <w:docPart w:val="1DA40747881548939C8CAE6A5FDBFB94"/>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r w:rsidRPr="002E33E8">
        <w:rPr>
          <w:rFonts w:cstheme="minorHAnsi"/>
          <w:color w:val="000000" w:themeColor="text1"/>
          <w:sz w:val="22"/>
          <w:szCs w:val="22"/>
        </w:rPr>
        <w:t xml:space="preserve"> </w:t>
      </w:r>
    </w:p>
    <w:p w14:paraId="6F4369AE"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Are all network devices located in secure facilities and under controlled circumstances (e.g. ID cards, entry logs)?</w:t>
      </w:r>
      <w:r w:rsidR="00ED1B6E" w:rsidRPr="002E33E8">
        <w:rPr>
          <w:rFonts w:cstheme="minorHAnsi"/>
          <w:color w:val="000000" w:themeColor="text1"/>
        </w:rPr>
        <w:t xml:space="preserve"> </w:t>
      </w:r>
      <w:sdt>
        <w:sdtPr>
          <w:rPr>
            <w:rFonts w:cstheme="minorHAnsi"/>
            <w:color w:val="000000" w:themeColor="text1"/>
          </w:rPr>
          <w:id w:val="-1887179488"/>
          <w:placeholder>
            <w:docPart w:val="1946550E64CA404282BF24AA86930F51"/>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083A338C"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Are backups performed and tested regularly and stored off-site?</w:t>
      </w:r>
      <w:r w:rsidR="00ED1B6E" w:rsidRPr="002E33E8">
        <w:rPr>
          <w:rFonts w:cstheme="minorHAnsi"/>
          <w:color w:val="000000" w:themeColor="text1"/>
        </w:rPr>
        <w:t xml:space="preserve"> </w:t>
      </w:r>
      <w:sdt>
        <w:sdtPr>
          <w:rPr>
            <w:rFonts w:cstheme="minorHAnsi"/>
            <w:color w:val="000000" w:themeColor="text1"/>
          </w:rPr>
          <w:id w:val="1804276745"/>
          <w:placeholder>
            <w:docPart w:val="D1E7B9942B01482E92993CB010C32882"/>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3BD834BC"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How are these backups secured? Disposed of?</w:t>
      </w:r>
      <w:r w:rsidR="00ED1B6E" w:rsidRPr="002E33E8">
        <w:rPr>
          <w:rFonts w:cstheme="minorHAnsi"/>
          <w:color w:val="000000" w:themeColor="text1"/>
        </w:rPr>
        <w:t xml:space="preserve"> </w:t>
      </w:r>
      <w:sdt>
        <w:sdtPr>
          <w:rPr>
            <w:rFonts w:cstheme="minorHAnsi"/>
            <w:color w:val="000000" w:themeColor="text1"/>
          </w:rPr>
          <w:id w:val="909422285"/>
          <w:placeholder>
            <w:docPart w:val="1A7F922E3DE3452E9618BC60058828D3"/>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706BF6F2" w14:textId="77777777" w:rsidR="00770037" w:rsidRPr="002E33E8" w:rsidRDefault="00770037" w:rsidP="00474708">
      <w:pPr>
        <w:spacing w:after="240" w:line="240" w:lineRule="auto"/>
        <w:rPr>
          <w:rFonts w:cstheme="minorHAnsi"/>
          <w:color w:val="000000" w:themeColor="text1"/>
          <w:sz w:val="22"/>
          <w:szCs w:val="22"/>
        </w:rPr>
      </w:pPr>
      <w:r w:rsidRPr="002E33E8">
        <w:rPr>
          <w:rFonts w:cstheme="minorHAnsi"/>
          <w:color w:val="000000" w:themeColor="text1"/>
          <w:sz w:val="22"/>
          <w:szCs w:val="22"/>
        </w:rPr>
        <w:t>Are software vulnerabilities patched routinely or automatically on all servers?</w:t>
      </w:r>
      <w:r w:rsidR="00ED1B6E" w:rsidRPr="002E33E8">
        <w:rPr>
          <w:rFonts w:cstheme="minorHAnsi"/>
          <w:color w:val="000000" w:themeColor="text1"/>
        </w:rPr>
        <w:t xml:space="preserve"> </w:t>
      </w:r>
      <w:sdt>
        <w:sdtPr>
          <w:rPr>
            <w:rFonts w:cstheme="minorHAnsi"/>
            <w:color w:val="000000" w:themeColor="text1"/>
          </w:rPr>
          <w:id w:val="824084839"/>
          <w:placeholder>
            <w:docPart w:val="3A842C89373C48DDB9A68C79CB10B4E4"/>
          </w:placeholder>
          <w:showingPlcHdr/>
        </w:sdtPr>
        <w:sdtEndPr/>
        <w:sdtContent>
          <w:r w:rsidR="00ED1B6E" w:rsidRPr="002E33E8">
            <w:rPr>
              <w:rStyle w:val="PlaceholderText"/>
              <w:rFonts w:cstheme="minorHAnsi"/>
              <w:color w:val="000000" w:themeColor="text1"/>
              <w:sz w:val="22"/>
              <w:szCs w:val="22"/>
              <w:highlight w:val="yellow"/>
            </w:rPr>
            <w:t>Click here to enter text.</w:t>
          </w:r>
        </w:sdtContent>
      </w:sdt>
    </w:p>
    <w:p w14:paraId="4E90F4BB" w14:textId="60B4CE32" w:rsidR="00ED1B6E" w:rsidRPr="002E33E8" w:rsidRDefault="00ED1B6E" w:rsidP="00474708">
      <w:pPr>
        <w:pStyle w:val="Heading1"/>
      </w:pPr>
      <w:bookmarkStart w:id="5" w:name="_Hlk528160960"/>
      <w:r w:rsidRPr="002E33E8">
        <w:t xml:space="preserve">Web Content Accessibility Guidelines </w:t>
      </w:r>
      <w:r w:rsidR="00302ADC">
        <w:t xml:space="preserve">(WCAG) </w:t>
      </w:r>
      <w:r w:rsidRPr="002E33E8">
        <w:t>2.0 Level AA Compliance Review</w:t>
      </w:r>
    </w:p>
    <w:bookmarkEnd w:id="5"/>
    <w:p w14:paraId="2A0998E7" w14:textId="56F73CC5" w:rsidR="00ED1B6E" w:rsidRPr="002E33E8" w:rsidRDefault="00ED1B6E" w:rsidP="00474708">
      <w:pPr>
        <w:spacing w:line="240" w:lineRule="auto"/>
        <w:rPr>
          <w:rFonts w:cstheme="minorHAnsi"/>
          <w:color w:val="000000" w:themeColor="text1"/>
          <w:sz w:val="22"/>
          <w:szCs w:val="22"/>
        </w:rPr>
      </w:pPr>
      <w:r w:rsidRPr="002E33E8">
        <w:rPr>
          <w:rFonts w:cstheme="minorHAnsi"/>
          <w:color w:val="000000" w:themeColor="text1"/>
          <w:sz w:val="24"/>
          <w:szCs w:val="24"/>
        </w:rPr>
        <w:t>ACCESSIBILITY CRITERIA FOR NEW CONTENT AND FUNCTIONALITY</w:t>
      </w:r>
      <w:r w:rsidRPr="002E33E8">
        <w:rPr>
          <w:rFonts w:cstheme="minorHAnsi"/>
          <w:color w:val="000000" w:themeColor="text1"/>
        </w:rPr>
        <w:t xml:space="preserve">: </w:t>
      </w:r>
      <w:r w:rsidRPr="002E33E8">
        <w:rPr>
          <w:rFonts w:cstheme="minorHAnsi"/>
          <w:color w:val="000000" w:themeColor="text1"/>
          <w:sz w:val="22"/>
          <w:szCs w:val="22"/>
        </w:rPr>
        <w:t xml:space="preserve">In compliance with the W3C, WCAG and WAI-ARIA 1.0 https://www.w3.org/TR/WAIWEBCONTENT/, </w:t>
      </w:r>
      <w:r w:rsidR="00302ADC" w:rsidRPr="002E33E8">
        <w:rPr>
          <w:rFonts w:cstheme="minorHAnsi"/>
          <w:color w:val="000000" w:themeColor="text1"/>
          <w:sz w:val="22"/>
          <w:szCs w:val="22"/>
        </w:rPr>
        <w:t>South Carolina</w:t>
      </w:r>
      <w:r w:rsidRPr="002E33E8">
        <w:rPr>
          <w:rFonts w:cstheme="minorHAnsi"/>
          <w:color w:val="000000" w:themeColor="text1"/>
          <w:sz w:val="22"/>
          <w:szCs w:val="22"/>
        </w:rPr>
        <w:t xml:space="preserve"> shall utilize the success criteria outlined below to assess the accessibility level of all new online content prior to publication.  As of January 1, 2017, </w:t>
      </w:r>
      <w:r w:rsidR="00302ADC" w:rsidRPr="002E33E8">
        <w:rPr>
          <w:rFonts w:cstheme="minorHAnsi"/>
          <w:color w:val="000000" w:themeColor="text1"/>
          <w:sz w:val="22"/>
          <w:szCs w:val="22"/>
        </w:rPr>
        <w:t>South Carolina’</w:t>
      </w:r>
      <w:r w:rsidR="00302ADC">
        <w:rPr>
          <w:rFonts w:cstheme="minorHAnsi"/>
          <w:color w:val="000000" w:themeColor="text1"/>
          <w:sz w:val="22"/>
          <w:szCs w:val="22"/>
        </w:rPr>
        <w:t>s</w:t>
      </w:r>
      <w:r w:rsidR="002E74F3" w:rsidRPr="002E33E8">
        <w:rPr>
          <w:rFonts w:cstheme="minorHAnsi"/>
          <w:color w:val="000000" w:themeColor="text1"/>
          <w:sz w:val="22"/>
          <w:szCs w:val="22"/>
        </w:rPr>
        <w:t xml:space="preserve"> expectation is that all </w:t>
      </w:r>
      <w:r w:rsidRPr="002E33E8">
        <w:rPr>
          <w:rFonts w:cstheme="minorHAnsi"/>
          <w:color w:val="000000" w:themeColor="text1"/>
          <w:sz w:val="22"/>
          <w:szCs w:val="22"/>
        </w:rPr>
        <w:t>onlin</w:t>
      </w:r>
      <w:r w:rsidR="002E74F3" w:rsidRPr="002E33E8">
        <w:rPr>
          <w:rFonts w:cstheme="minorHAnsi"/>
          <w:color w:val="000000" w:themeColor="text1"/>
          <w:sz w:val="22"/>
          <w:szCs w:val="22"/>
        </w:rPr>
        <w:t>e content and functionality</w:t>
      </w:r>
      <w:r w:rsidRPr="002E33E8">
        <w:rPr>
          <w:rFonts w:cstheme="minorHAnsi"/>
          <w:color w:val="000000" w:themeColor="text1"/>
          <w:sz w:val="22"/>
          <w:szCs w:val="22"/>
        </w:rPr>
        <w:t xml:space="preserve"> meets WCAG </w:t>
      </w:r>
      <w:r w:rsidR="002E74F3" w:rsidRPr="002E33E8">
        <w:rPr>
          <w:rFonts w:cstheme="minorHAnsi"/>
          <w:color w:val="000000" w:themeColor="text1"/>
          <w:sz w:val="22"/>
          <w:szCs w:val="22"/>
        </w:rPr>
        <w:t>2.0 Level AA compliance</w:t>
      </w:r>
      <w:r w:rsidRPr="002E33E8">
        <w:rPr>
          <w:rFonts w:cstheme="minorHAnsi"/>
          <w:color w:val="000000" w:themeColor="text1"/>
          <w:sz w:val="22"/>
          <w:szCs w:val="22"/>
        </w:rPr>
        <w:t xml:space="preserve">.   </w:t>
      </w:r>
    </w:p>
    <w:p w14:paraId="4D3BB022" w14:textId="77777777" w:rsidR="00ED1B6E" w:rsidRPr="002E33E8" w:rsidRDefault="00ED1B6E" w:rsidP="00474708">
      <w:pPr>
        <w:pStyle w:val="Heading1"/>
        <w:spacing w:before="240"/>
        <w:rPr>
          <w:rFonts w:asciiTheme="minorHAnsi" w:hAnsiTheme="minorHAnsi" w:cstheme="minorHAnsi"/>
          <w:color w:val="000000" w:themeColor="text1"/>
          <w:sz w:val="24"/>
          <w:szCs w:val="24"/>
        </w:rPr>
      </w:pPr>
      <w:r w:rsidRPr="002E33E8">
        <w:rPr>
          <w:rFonts w:asciiTheme="minorHAnsi" w:hAnsiTheme="minorHAnsi" w:cstheme="minorHAnsi"/>
          <w:color w:val="000000" w:themeColor="text1"/>
          <w:sz w:val="24"/>
          <w:szCs w:val="24"/>
        </w:rPr>
        <w:t>WEB CONTENT ACCESSIBILITY GUIDELINES 2.0 Level AA Compliance</w:t>
      </w:r>
    </w:p>
    <w:p w14:paraId="05E0D681" w14:textId="77777777" w:rsidR="00ED1B6E" w:rsidRPr="002E33E8" w:rsidRDefault="00ED1B6E" w:rsidP="00474708">
      <w:pPr>
        <w:spacing w:line="240" w:lineRule="auto"/>
        <w:rPr>
          <w:rFonts w:cstheme="minorHAnsi"/>
          <w:color w:val="000000" w:themeColor="text1"/>
          <w:sz w:val="22"/>
          <w:szCs w:val="22"/>
        </w:rPr>
      </w:pPr>
      <w:r w:rsidRPr="002E33E8">
        <w:rPr>
          <w:rFonts w:cstheme="minorHAnsi"/>
          <w:color w:val="000000" w:themeColor="text1"/>
          <w:sz w:val="22"/>
          <w:szCs w:val="22"/>
        </w:rPr>
        <w:t>This product/service is: (check one)</w:t>
      </w:r>
    </w:p>
    <w:p w14:paraId="1D91D7A6" w14:textId="19ABC262" w:rsidR="00ED1B6E" w:rsidRPr="002E33E8" w:rsidRDefault="005379A5" w:rsidP="00474708">
      <w:pPr>
        <w:spacing w:after="240" w:line="240" w:lineRule="auto"/>
        <w:rPr>
          <w:rFonts w:cstheme="minorHAnsi"/>
          <w:color w:val="000000" w:themeColor="text1"/>
        </w:rPr>
      </w:pPr>
      <w:sdt>
        <w:sdtPr>
          <w:rPr>
            <w:rFonts w:cstheme="minorHAnsi"/>
            <w:color w:val="000000" w:themeColor="text1"/>
            <w:sz w:val="22"/>
            <w:szCs w:val="22"/>
          </w:rPr>
          <w:id w:val="1787849269"/>
          <w14:checkbox>
            <w14:checked w14:val="0"/>
            <w14:checkedState w14:val="2612" w14:font="MS Gothic"/>
            <w14:uncheckedState w14:val="2610" w14:font="MS Gothic"/>
          </w14:checkbox>
        </w:sdtPr>
        <w:sdtEndPr/>
        <w:sdtContent>
          <w:r w:rsidR="00ED1B6E" w:rsidRPr="002E33E8">
            <w:rPr>
              <w:rFonts w:ascii="Segoe UI Symbol" w:eastAsia="MS Gothic" w:hAnsi="Segoe UI Symbol" w:cs="Segoe UI Symbol"/>
              <w:color w:val="000000" w:themeColor="text1"/>
              <w:sz w:val="22"/>
              <w:szCs w:val="22"/>
            </w:rPr>
            <w:t>☐</w:t>
          </w:r>
        </w:sdtContent>
      </w:sdt>
      <w:r w:rsidR="00ED1B6E" w:rsidRPr="002E33E8">
        <w:rPr>
          <w:rFonts w:cstheme="minorHAnsi"/>
          <w:color w:val="000000" w:themeColor="text1"/>
          <w:sz w:val="22"/>
          <w:szCs w:val="22"/>
        </w:rPr>
        <w:t>Fully WCAG 2.0 Level AA Compliant</w:t>
      </w:r>
      <w:r w:rsidR="002E74F3" w:rsidRPr="002E33E8">
        <w:rPr>
          <w:rFonts w:cstheme="minorHAnsi"/>
          <w:color w:val="000000" w:themeColor="text1"/>
          <w:sz w:val="22"/>
          <w:szCs w:val="22"/>
        </w:rPr>
        <w:t>.</w:t>
      </w:r>
      <w:r w:rsidR="00ED1B6E" w:rsidRPr="002E33E8">
        <w:rPr>
          <w:rFonts w:cstheme="minorHAnsi"/>
          <w:color w:val="000000" w:themeColor="text1"/>
          <w:sz w:val="22"/>
          <w:szCs w:val="22"/>
        </w:rPr>
        <w:br/>
      </w:r>
      <w:sdt>
        <w:sdtPr>
          <w:rPr>
            <w:rFonts w:cstheme="minorHAnsi"/>
            <w:color w:val="000000" w:themeColor="text1"/>
            <w:sz w:val="22"/>
            <w:szCs w:val="22"/>
          </w:rPr>
          <w:id w:val="-151922120"/>
          <w14:checkbox>
            <w14:checked w14:val="0"/>
            <w14:checkedState w14:val="2612" w14:font="MS Gothic"/>
            <w14:uncheckedState w14:val="2610" w14:font="MS Gothic"/>
          </w14:checkbox>
        </w:sdtPr>
        <w:sdtEndPr/>
        <w:sdtContent>
          <w:r w:rsidR="00ED1B6E" w:rsidRPr="002E33E8">
            <w:rPr>
              <w:rFonts w:ascii="Segoe UI Symbol" w:eastAsia="MS Gothic" w:hAnsi="Segoe UI Symbol" w:cs="Segoe UI Symbol"/>
              <w:color w:val="000000" w:themeColor="text1"/>
              <w:sz w:val="22"/>
              <w:szCs w:val="22"/>
            </w:rPr>
            <w:t>☐</w:t>
          </w:r>
        </w:sdtContent>
      </w:sdt>
      <w:r w:rsidR="00ED1B6E" w:rsidRPr="002E33E8">
        <w:rPr>
          <w:rFonts w:cstheme="minorHAnsi"/>
          <w:color w:val="000000" w:themeColor="text1"/>
          <w:sz w:val="22"/>
          <w:szCs w:val="22"/>
        </w:rPr>
        <w:t>Partially WCAG 2.0 Level AA Compliant, but we offer Accommodation Optio</w:t>
      </w:r>
      <w:r w:rsidR="00474708">
        <w:rPr>
          <w:rFonts w:cstheme="minorHAnsi"/>
          <w:color w:val="000000" w:themeColor="text1"/>
          <w:sz w:val="22"/>
          <w:szCs w:val="22"/>
        </w:rPr>
        <w:t>ns for non-compliant features</w:t>
      </w:r>
      <w:r w:rsidR="00ED1B6E" w:rsidRPr="002E33E8">
        <w:rPr>
          <w:rFonts w:cstheme="minorHAnsi"/>
          <w:color w:val="000000" w:themeColor="text1"/>
          <w:sz w:val="22"/>
          <w:szCs w:val="22"/>
        </w:rPr>
        <w:br/>
      </w:r>
      <w:sdt>
        <w:sdtPr>
          <w:rPr>
            <w:rFonts w:cstheme="minorHAnsi"/>
            <w:color w:val="000000" w:themeColor="text1"/>
            <w:sz w:val="22"/>
            <w:szCs w:val="22"/>
          </w:rPr>
          <w:id w:val="325404660"/>
          <w14:checkbox>
            <w14:checked w14:val="0"/>
            <w14:checkedState w14:val="2612" w14:font="MS Gothic"/>
            <w14:uncheckedState w14:val="2610" w14:font="MS Gothic"/>
          </w14:checkbox>
        </w:sdtPr>
        <w:sdtEndPr/>
        <w:sdtContent>
          <w:r w:rsidR="00ED1B6E" w:rsidRPr="002E33E8">
            <w:rPr>
              <w:rFonts w:ascii="Segoe UI Symbol" w:eastAsia="MS Gothic" w:hAnsi="Segoe UI Symbol" w:cs="Segoe UI Symbol"/>
              <w:color w:val="000000" w:themeColor="text1"/>
              <w:sz w:val="22"/>
              <w:szCs w:val="22"/>
            </w:rPr>
            <w:t>☐</w:t>
          </w:r>
        </w:sdtContent>
      </w:sdt>
      <w:r w:rsidR="00ED1B6E" w:rsidRPr="002E33E8">
        <w:rPr>
          <w:rFonts w:cstheme="minorHAnsi"/>
          <w:color w:val="000000" w:themeColor="text1"/>
          <w:sz w:val="22"/>
          <w:szCs w:val="22"/>
        </w:rPr>
        <w:t>Partially WCAG 2.0 Level AA Compliant and we do NOT offer Accommodation Opt</w:t>
      </w:r>
      <w:r w:rsidR="00474708">
        <w:rPr>
          <w:rFonts w:cstheme="minorHAnsi"/>
          <w:color w:val="000000" w:themeColor="text1"/>
          <w:sz w:val="22"/>
          <w:szCs w:val="22"/>
        </w:rPr>
        <w:t>ions for non-compliant features</w:t>
      </w:r>
      <w:r w:rsidR="00ED1B6E" w:rsidRPr="002E33E8">
        <w:rPr>
          <w:rFonts w:cstheme="minorHAnsi"/>
          <w:color w:val="000000" w:themeColor="text1"/>
          <w:sz w:val="22"/>
          <w:szCs w:val="22"/>
        </w:rPr>
        <w:br/>
      </w:r>
      <w:sdt>
        <w:sdtPr>
          <w:rPr>
            <w:rFonts w:cstheme="minorHAnsi"/>
            <w:color w:val="000000" w:themeColor="text1"/>
            <w:sz w:val="22"/>
            <w:szCs w:val="22"/>
          </w:rPr>
          <w:id w:val="980354732"/>
          <w14:checkbox>
            <w14:checked w14:val="0"/>
            <w14:checkedState w14:val="2612" w14:font="MS Gothic"/>
            <w14:uncheckedState w14:val="2610" w14:font="MS Gothic"/>
          </w14:checkbox>
        </w:sdtPr>
        <w:sdtEndPr/>
        <w:sdtContent>
          <w:r w:rsidR="00ED1B6E" w:rsidRPr="002E33E8">
            <w:rPr>
              <w:rFonts w:ascii="Segoe UI Symbol" w:eastAsia="MS Gothic" w:hAnsi="Segoe UI Symbol" w:cs="Segoe UI Symbol"/>
              <w:color w:val="000000" w:themeColor="text1"/>
              <w:sz w:val="22"/>
              <w:szCs w:val="22"/>
            </w:rPr>
            <w:t>☐</w:t>
          </w:r>
        </w:sdtContent>
      </w:sdt>
      <w:r w:rsidR="00ED1B6E" w:rsidRPr="002E33E8">
        <w:rPr>
          <w:rFonts w:cstheme="minorHAnsi"/>
          <w:color w:val="000000" w:themeColor="text1"/>
          <w:sz w:val="22"/>
          <w:szCs w:val="22"/>
        </w:rPr>
        <w:t>Able to supply roadmap for achieving WCAG 2.0 Level AA Compliance</w:t>
      </w:r>
      <w:r w:rsidR="00ED1B6E" w:rsidRPr="002E33E8">
        <w:rPr>
          <w:rFonts w:cstheme="minorHAnsi"/>
          <w:color w:val="000000" w:themeColor="text1"/>
          <w:sz w:val="22"/>
          <w:szCs w:val="22"/>
        </w:rPr>
        <w:br/>
      </w:r>
      <w:sdt>
        <w:sdtPr>
          <w:rPr>
            <w:rFonts w:cstheme="minorHAnsi"/>
            <w:color w:val="000000" w:themeColor="text1"/>
            <w:sz w:val="22"/>
            <w:szCs w:val="22"/>
          </w:rPr>
          <w:id w:val="1227877142"/>
          <w14:checkbox>
            <w14:checked w14:val="0"/>
            <w14:checkedState w14:val="2612" w14:font="MS Gothic"/>
            <w14:uncheckedState w14:val="2610" w14:font="MS Gothic"/>
          </w14:checkbox>
        </w:sdtPr>
        <w:sdtEndPr/>
        <w:sdtContent>
          <w:r w:rsidR="00ED1B6E" w:rsidRPr="002E33E8">
            <w:rPr>
              <w:rFonts w:ascii="Segoe UI Symbol" w:eastAsia="MS Gothic" w:hAnsi="Segoe UI Symbol" w:cs="Segoe UI Symbol"/>
              <w:color w:val="000000" w:themeColor="text1"/>
              <w:sz w:val="22"/>
              <w:szCs w:val="22"/>
            </w:rPr>
            <w:t>☐</w:t>
          </w:r>
        </w:sdtContent>
      </w:sdt>
      <w:r w:rsidR="00474708">
        <w:rPr>
          <w:rFonts w:cstheme="minorHAnsi"/>
          <w:color w:val="000000" w:themeColor="text1"/>
          <w:sz w:val="22"/>
          <w:szCs w:val="22"/>
        </w:rPr>
        <w:t>Not currently compliant</w:t>
      </w:r>
    </w:p>
    <w:p w14:paraId="3973B24F" w14:textId="77777777" w:rsidR="00474708" w:rsidRDefault="00474708">
      <w:pPr>
        <w:rPr>
          <w:rFonts w:cstheme="minorHAnsi"/>
          <w:color w:val="000000" w:themeColor="text1"/>
          <w:sz w:val="24"/>
          <w:szCs w:val="24"/>
        </w:rPr>
      </w:pPr>
      <w:r>
        <w:rPr>
          <w:rFonts w:cstheme="minorHAnsi"/>
          <w:color w:val="000000" w:themeColor="text1"/>
          <w:sz w:val="24"/>
          <w:szCs w:val="24"/>
        </w:rPr>
        <w:br w:type="page"/>
      </w:r>
    </w:p>
    <w:p w14:paraId="7F0ACB66" w14:textId="6D4CE17F" w:rsidR="00ED1B6E" w:rsidRPr="002E33E8" w:rsidRDefault="00ED1B6E" w:rsidP="004B1E84">
      <w:pPr>
        <w:spacing w:after="240" w:line="240" w:lineRule="auto"/>
        <w:rPr>
          <w:rFonts w:cstheme="minorHAnsi"/>
          <w:color w:val="000000" w:themeColor="text1"/>
          <w:sz w:val="22"/>
          <w:szCs w:val="22"/>
        </w:rPr>
      </w:pPr>
      <w:r w:rsidRPr="002E33E8">
        <w:rPr>
          <w:rFonts w:cstheme="minorHAnsi"/>
          <w:color w:val="000000" w:themeColor="text1"/>
          <w:sz w:val="24"/>
          <w:szCs w:val="24"/>
        </w:rPr>
        <w:lastRenderedPageBreak/>
        <w:t>VENDOR INSTRUCTIONS:</w:t>
      </w:r>
      <w:r w:rsidRPr="002E33E8">
        <w:rPr>
          <w:rFonts w:cstheme="minorHAnsi"/>
          <w:color w:val="000000" w:themeColor="text1"/>
          <w:sz w:val="22"/>
          <w:szCs w:val="22"/>
        </w:rPr>
        <w:t xml:space="preserve"> Vendor representative to complete the following chart by entering an “X” to indicate “Yes,” “No,” or “N/A” for each of the guidelines/success criteria noted below.  </w:t>
      </w:r>
    </w:p>
    <w:tbl>
      <w:tblPr>
        <w:tblStyle w:val="TableGrid"/>
        <w:tblW w:w="10975" w:type="dxa"/>
        <w:tblLayout w:type="fixed"/>
        <w:tblLook w:val="0420" w:firstRow="1" w:lastRow="0" w:firstColumn="0" w:lastColumn="0" w:noHBand="0" w:noVBand="1"/>
        <w:tblCaption w:val="Vendor Guidelines Chart"/>
      </w:tblPr>
      <w:tblGrid>
        <w:gridCol w:w="5485"/>
        <w:gridCol w:w="810"/>
        <w:gridCol w:w="810"/>
        <w:gridCol w:w="810"/>
        <w:gridCol w:w="3060"/>
      </w:tblGrid>
      <w:tr w:rsidR="00D738E5" w:rsidRPr="002E33E8" w14:paraId="21F9F9FA" w14:textId="77777777" w:rsidTr="005E11AC">
        <w:trPr>
          <w:trHeight w:val="420"/>
          <w:tblHeader/>
        </w:trPr>
        <w:tc>
          <w:tcPr>
            <w:tcW w:w="5485" w:type="dxa"/>
          </w:tcPr>
          <w:p w14:paraId="657D9102" w14:textId="7298B8CE" w:rsidR="00D738E5" w:rsidRPr="002E33E8" w:rsidRDefault="00D738E5" w:rsidP="00D738E5">
            <w:pPr>
              <w:spacing w:before="60"/>
              <w:jc w:val="center"/>
              <w:rPr>
                <w:rFonts w:cstheme="minorHAnsi"/>
                <w:b/>
                <w:color w:val="000000" w:themeColor="text1"/>
              </w:rPr>
            </w:pPr>
            <w:bookmarkStart w:id="6" w:name="_GoBack" w:colFirst="0" w:colLast="5"/>
            <w:r w:rsidRPr="002E33E8">
              <w:rPr>
                <w:rFonts w:cstheme="minorHAnsi"/>
                <w:b/>
                <w:color w:val="000000" w:themeColor="text1"/>
              </w:rPr>
              <w:t>Guidelines/Success Criteria</w:t>
            </w:r>
          </w:p>
        </w:tc>
        <w:tc>
          <w:tcPr>
            <w:tcW w:w="810" w:type="dxa"/>
          </w:tcPr>
          <w:p w14:paraId="1D30D42B" w14:textId="4301EF22" w:rsidR="00D738E5" w:rsidRPr="002E33E8" w:rsidRDefault="00D738E5" w:rsidP="00D738E5">
            <w:pPr>
              <w:spacing w:before="60" w:after="60"/>
              <w:jc w:val="center"/>
              <w:rPr>
                <w:rFonts w:cstheme="minorHAnsi"/>
                <w:b/>
                <w:color w:val="000000" w:themeColor="text1"/>
              </w:rPr>
            </w:pPr>
            <w:r>
              <w:rPr>
                <w:rFonts w:cstheme="minorHAnsi"/>
                <w:b/>
                <w:color w:val="000000" w:themeColor="text1"/>
              </w:rPr>
              <w:t>Yes</w:t>
            </w:r>
          </w:p>
        </w:tc>
        <w:tc>
          <w:tcPr>
            <w:tcW w:w="810" w:type="dxa"/>
          </w:tcPr>
          <w:p w14:paraId="7548324F" w14:textId="77CFBFB3" w:rsidR="00D738E5" w:rsidRPr="002E33E8" w:rsidRDefault="00D738E5" w:rsidP="00D738E5">
            <w:pPr>
              <w:spacing w:before="60" w:after="60"/>
              <w:jc w:val="center"/>
              <w:rPr>
                <w:rFonts w:cstheme="minorHAnsi"/>
                <w:b/>
                <w:color w:val="000000" w:themeColor="text1"/>
              </w:rPr>
            </w:pPr>
            <w:r>
              <w:rPr>
                <w:rFonts w:cstheme="minorHAnsi"/>
                <w:b/>
                <w:color w:val="000000" w:themeColor="text1"/>
              </w:rPr>
              <w:t>No</w:t>
            </w:r>
          </w:p>
        </w:tc>
        <w:tc>
          <w:tcPr>
            <w:tcW w:w="810" w:type="dxa"/>
          </w:tcPr>
          <w:p w14:paraId="6DBF05D8" w14:textId="53923787" w:rsidR="00D738E5" w:rsidRPr="002E33E8" w:rsidRDefault="00D738E5" w:rsidP="00D738E5">
            <w:pPr>
              <w:spacing w:before="60" w:after="60"/>
              <w:jc w:val="center"/>
              <w:rPr>
                <w:rFonts w:cstheme="minorHAnsi"/>
                <w:b/>
                <w:color w:val="000000" w:themeColor="text1"/>
              </w:rPr>
            </w:pPr>
            <w:r>
              <w:rPr>
                <w:rFonts w:cstheme="minorHAnsi"/>
                <w:b/>
                <w:color w:val="000000" w:themeColor="text1"/>
              </w:rPr>
              <w:t>N/a</w:t>
            </w:r>
          </w:p>
        </w:tc>
        <w:tc>
          <w:tcPr>
            <w:tcW w:w="3060" w:type="dxa"/>
          </w:tcPr>
          <w:p w14:paraId="54502721" w14:textId="7C3678DE" w:rsidR="00D738E5" w:rsidRPr="002E33E8" w:rsidRDefault="00D738E5" w:rsidP="00D738E5">
            <w:pPr>
              <w:spacing w:before="60" w:after="60"/>
              <w:jc w:val="center"/>
              <w:rPr>
                <w:rFonts w:cstheme="minorHAnsi"/>
                <w:b/>
                <w:color w:val="000000" w:themeColor="text1"/>
              </w:rPr>
            </w:pPr>
            <w:r>
              <w:rPr>
                <w:rFonts w:cstheme="minorHAnsi"/>
                <w:b/>
                <w:color w:val="000000" w:themeColor="text1"/>
              </w:rPr>
              <w:t>Accommodations</w:t>
            </w:r>
          </w:p>
        </w:tc>
      </w:tr>
      <w:tr w:rsidR="004B1E84" w:rsidRPr="002E33E8" w14:paraId="0DA11F95" w14:textId="77777777" w:rsidTr="003F4E83">
        <w:trPr>
          <w:trHeight w:val="420"/>
        </w:trPr>
        <w:tc>
          <w:tcPr>
            <w:tcW w:w="5485" w:type="dxa"/>
          </w:tcPr>
          <w:p w14:paraId="4736DF2B" w14:textId="15671583"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 xml:space="preserve"> Guideline 1.1 Text Alternatives: </w:t>
            </w:r>
            <w:r w:rsidRPr="002E33E8">
              <w:rPr>
                <w:rFonts w:cstheme="minorHAnsi"/>
                <w:b/>
                <w:color w:val="000000" w:themeColor="text1"/>
              </w:rPr>
              <w:br/>
              <w:t>Provide text alternatives for any non-text content so that it can be changed into other forms people need, such as large print, braille, speech, symbols or simpler language.</w:t>
            </w:r>
          </w:p>
        </w:tc>
        <w:tc>
          <w:tcPr>
            <w:tcW w:w="810" w:type="dxa"/>
          </w:tcPr>
          <w:p w14:paraId="1F1C4300" w14:textId="74A49B1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1A430A54" w14:textId="69DEA9A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18EFFC41" w14:textId="1E1F65E1"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49AD04E2"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686A0310" w14:textId="77777777" w:rsidTr="003F4E83">
        <w:trPr>
          <w:trHeight w:val="1052"/>
        </w:trPr>
        <w:tc>
          <w:tcPr>
            <w:tcW w:w="5485" w:type="dxa"/>
          </w:tcPr>
          <w:p w14:paraId="7945438F"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1.1.1 Non-text Content: </w:t>
            </w:r>
            <w:r w:rsidRPr="002E33E8">
              <w:rPr>
                <w:rFonts w:cstheme="minorHAnsi"/>
                <w:color w:val="000000" w:themeColor="text1"/>
              </w:rPr>
              <w:br/>
              <w:t>All non-text content that is presented to the user has a text alternative that serves the equivalent purpose, except for the situations listed below. (Level A)</w:t>
            </w:r>
          </w:p>
        </w:tc>
        <w:tc>
          <w:tcPr>
            <w:tcW w:w="810" w:type="dxa"/>
          </w:tcPr>
          <w:p w14:paraId="713DBA22" w14:textId="4BAB0EC3" w:rsidR="004B1E84" w:rsidRPr="002E33E8" w:rsidRDefault="004B1E84" w:rsidP="004B1E84">
            <w:pPr>
              <w:spacing w:before="60" w:after="60"/>
              <w:jc w:val="center"/>
              <w:rPr>
                <w:rFonts w:cstheme="minorHAnsi"/>
                <w:color w:val="000000" w:themeColor="text1"/>
              </w:rPr>
            </w:pPr>
          </w:p>
        </w:tc>
        <w:tc>
          <w:tcPr>
            <w:tcW w:w="810" w:type="dxa"/>
          </w:tcPr>
          <w:p w14:paraId="628C55A4" w14:textId="77777777" w:rsidR="004B1E84" w:rsidRPr="002E33E8" w:rsidRDefault="004B1E84" w:rsidP="004B1E84">
            <w:pPr>
              <w:spacing w:before="60" w:after="60"/>
              <w:jc w:val="center"/>
              <w:rPr>
                <w:rFonts w:cstheme="minorHAnsi"/>
                <w:color w:val="000000" w:themeColor="text1"/>
              </w:rPr>
            </w:pPr>
          </w:p>
        </w:tc>
        <w:tc>
          <w:tcPr>
            <w:tcW w:w="810" w:type="dxa"/>
          </w:tcPr>
          <w:p w14:paraId="3CBE5F6D" w14:textId="0D5D3446" w:rsidR="004B1E84" w:rsidRPr="002E33E8" w:rsidRDefault="004B1E84" w:rsidP="004B1E84">
            <w:pPr>
              <w:spacing w:before="60" w:after="60"/>
              <w:jc w:val="center"/>
              <w:rPr>
                <w:rFonts w:cstheme="minorHAnsi"/>
                <w:color w:val="000000" w:themeColor="text1"/>
              </w:rPr>
            </w:pPr>
          </w:p>
        </w:tc>
        <w:tc>
          <w:tcPr>
            <w:tcW w:w="3060" w:type="dxa"/>
          </w:tcPr>
          <w:p w14:paraId="6E5FB32F" w14:textId="77777777" w:rsidR="004B1E84" w:rsidRPr="002E33E8" w:rsidRDefault="004B1E84" w:rsidP="004B1E84">
            <w:pPr>
              <w:spacing w:before="60" w:after="60"/>
              <w:rPr>
                <w:rFonts w:cstheme="minorHAnsi"/>
                <w:color w:val="000000" w:themeColor="text1"/>
              </w:rPr>
            </w:pPr>
          </w:p>
        </w:tc>
      </w:tr>
      <w:tr w:rsidR="004B1E84" w:rsidRPr="002E33E8" w14:paraId="067721D4" w14:textId="77777777" w:rsidTr="003F4E83">
        <w:trPr>
          <w:trHeight w:val="566"/>
        </w:trPr>
        <w:tc>
          <w:tcPr>
            <w:tcW w:w="5485" w:type="dxa"/>
          </w:tcPr>
          <w:p w14:paraId="460479B8"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 xml:space="preserve">Guideline 1.2 Time-based Media: </w:t>
            </w:r>
            <w:r w:rsidRPr="002E33E8">
              <w:rPr>
                <w:rFonts w:cstheme="minorHAnsi"/>
                <w:b/>
                <w:color w:val="000000" w:themeColor="text1"/>
              </w:rPr>
              <w:br/>
              <w:t>Provide alternatives for time-based media.</w:t>
            </w:r>
          </w:p>
        </w:tc>
        <w:tc>
          <w:tcPr>
            <w:tcW w:w="810" w:type="dxa"/>
          </w:tcPr>
          <w:p w14:paraId="34BE59D1" w14:textId="5969F08B" w:rsidR="004B1E84" w:rsidRPr="002E33E8" w:rsidRDefault="004B1E84" w:rsidP="004B1E84">
            <w:pPr>
              <w:spacing w:before="60" w:after="60"/>
              <w:jc w:val="center"/>
              <w:rPr>
                <w:rFonts w:cstheme="minorHAnsi"/>
                <w:color w:val="000000" w:themeColor="text1"/>
              </w:rPr>
            </w:pPr>
            <w:r w:rsidRPr="002E33E8">
              <w:rPr>
                <w:rFonts w:cstheme="minorHAnsi"/>
                <w:b/>
                <w:color w:val="000000" w:themeColor="text1"/>
              </w:rPr>
              <w:t>Yes</w:t>
            </w:r>
          </w:p>
        </w:tc>
        <w:tc>
          <w:tcPr>
            <w:tcW w:w="810" w:type="dxa"/>
          </w:tcPr>
          <w:p w14:paraId="058875D4" w14:textId="503DEA79" w:rsidR="004B1E84" w:rsidRPr="002E33E8" w:rsidRDefault="004B1E84" w:rsidP="004B1E84">
            <w:pPr>
              <w:spacing w:before="60" w:after="60"/>
              <w:jc w:val="center"/>
              <w:rPr>
                <w:rFonts w:cstheme="minorHAnsi"/>
                <w:color w:val="000000" w:themeColor="text1"/>
              </w:rPr>
            </w:pPr>
            <w:r w:rsidRPr="002E33E8">
              <w:rPr>
                <w:rFonts w:cstheme="minorHAnsi"/>
                <w:b/>
                <w:color w:val="000000" w:themeColor="text1"/>
              </w:rPr>
              <w:t>No*</w:t>
            </w:r>
          </w:p>
        </w:tc>
        <w:tc>
          <w:tcPr>
            <w:tcW w:w="810" w:type="dxa"/>
          </w:tcPr>
          <w:p w14:paraId="5F1D03C1" w14:textId="725905F6" w:rsidR="004B1E84" w:rsidRPr="002E33E8" w:rsidRDefault="004B1E84" w:rsidP="004B1E84">
            <w:pPr>
              <w:spacing w:before="60" w:after="60"/>
              <w:jc w:val="center"/>
              <w:rPr>
                <w:rFonts w:cstheme="minorHAnsi"/>
                <w:color w:val="000000" w:themeColor="text1"/>
              </w:rPr>
            </w:pPr>
            <w:r w:rsidRPr="002E33E8">
              <w:rPr>
                <w:rFonts w:cstheme="minorHAnsi"/>
                <w:b/>
                <w:color w:val="000000" w:themeColor="text1"/>
              </w:rPr>
              <w:t>N/A</w:t>
            </w:r>
          </w:p>
        </w:tc>
        <w:tc>
          <w:tcPr>
            <w:tcW w:w="3060" w:type="dxa"/>
          </w:tcPr>
          <w:p w14:paraId="7725F6B9" w14:textId="5C469EAF" w:rsidR="004B1E84" w:rsidRPr="002E33E8" w:rsidRDefault="004B1E84" w:rsidP="004B1E84">
            <w:pPr>
              <w:spacing w:before="60" w:after="60"/>
              <w:rPr>
                <w:rFonts w:cstheme="minorHAnsi"/>
                <w:color w:val="000000" w:themeColor="text1"/>
              </w:rPr>
            </w:pPr>
            <w:r w:rsidRPr="002E33E8">
              <w:rPr>
                <w:rFonts w:cstheme="minorHAnsi"/>
                <w:b/>
                <w:color w:val="000000" w:themeColor="text1"/>
              </w:rPr>
              <w:t>*If “no” was indicated, identify accommodation</w:t>
            </w:r>
          </w:p>
        </w:tc>
      </w:tr>
      <w:tr w:rsidR="004B1E84" w:rsidRPr="002E33E8" w14:paraId="2BB2C830" w14:textId="77777777" w:rsidTr="003F4E83">
        <w:trPr>
          <w:trHeight w:val="1232"/>
        </w:trPr>
        <w:tc>
          <w:tcPr>
            <w:tcW w:w="5485" w:type="dxa"/>
          </w:tcPr>
          <w:p w14:paraId="5F1DC482"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1.2.1 Audio-only and Video-only (Prerecorded): </w:t>
            </w:r>
            <w:r w:rsidRPr="002E33E8">
              <w:rPr>
                <w:rFonts w:cstheme="minorHAnsi"/>
                <w:color w:val="000000" w:themeColor="text1"/>
              </w:rPr>
              <w:br/>
              <w:t>For prerecorded audio-only and prerecorded video-only media, the following are true, except when the audio or video is a media alternative for text and is clearly labeled as such: (Level A)</w:t>
            </w:r>
          </w:p>
        </w:tc>
        <w:tc>
          <w:tcPr>
            <w:tcW w:w="810" w:type="dxa"/>
          </w:tcPr>
          <w:p w14:paraId="14089F19" w14:textId="3DD8D785" w:rsidR="004B1E84" w:rsidRPr="002E33E8" w:rsidRDefault="004B1E84" w:rsidP="004B1E84">
            <w:pPr>
              <w:spacing w:before="60" w:after="60"/>
              <w:jc w:val="center"/>
              <w:rPr>
                <w:rFonts w:cstheme="minorHAnsi"/>
                <w:color w:val="000000" w:themeColor="text1"/>
              </w:rPr>
            </w:pPr>
          </w:p>
        </w:tc>
        <w:tc>
          <w:tcPr>
            <w:tcW w:w="810" w:type="dxa"/>
          </w:tcPr>
          <w:p w14:paraId="74144C8B" w14:textId="77777777" w:rsidR="004B1E84" w:rsidRPr="002E33E8" w:rsidRDefault="004B1E84" w:rsidP="004B1E84">
            <w:pPr>
              <w:spacing w:before="60" w:after="60"/>
              <w:jc w:val="center"/>
              <w:rPr>
                <w:rFonts w:cstheme="minorHAnsi"/>
                <w:color w:val="000000" w:themeColor="text1"/>
              </w:rPr>
            </w:pPr>
          </w:p>
        </w:tc>
        <w:tc>
          <w:tcPr>
            <w:tcW w:w="810" w:type="dxa"/>
          </w:tcPr>
          <w:p w14:paraId="49C96310" w14:textId="069C864C" w:rsidR="004B1E84" w:rsidRPr="002E33E8" w:rsidRDefault="004B1E84" w:rsidP="004B1E84">
            <w:pPr>
              <w:spacing w:before="60" w:after="60"/>
              <w:jc w:val="center"/>
              <w:rPr>
                <w:rFonts w:cstheme="minorHAnsi"/>
                <w:color w:val="000000" w:themeColor="text1"/>
              </w:rPr>
            </w:pPr>
          </w:p>
        </w:tc>
        <w:tc>
          <w:tcPr>
            <w:tcW w:w="3060" w:type="dxa"/>
          </w:tcPr>
          <w:p w14:paraId="4DEA2C50" w14:textId="77777777" w:rsidR="004B1E84" w:rsidRPr="002E33E8" w:rsidRDefault="004B1E84" w:rsidP="004B1E84">
            <w:pPr>
              <w:spacing w:before="60" w:after="60"/>
              <w:rPr>
                <w:rFonts w:cstheme="minorHAnsi"/>
                <w:color w:val="000000" w:themeColor="text1"/>
              </w:rPr>
            </w:pPr>
          </w:p>
        </w:tc>
      </w:tr>
      <w:tr w:rsidR="004B1E84" w:rsidRPr="002E33E8" w14:paraId="017FC9FC" w14:textId="77777777" w:rsidTr="003F4E83">
        <w:trPr>
          <w:trHeight w:val="1100"/>
        </w:trPr>
        <w:tc>
          <w:tcPr>
            <w:tcW w:w="5485" w:type="dxa"/>
          </w:tcPr>
          <w:p w14:paraId="04B6AC16"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1.2.2 Captions (Prerecorded): </w:t>
            </w:r>
            <w:r w:rsidRPr="002E33E8">
              <w:rPr>
                <w:rFonts w:cstheme="minorHAnsi"/>
                <w:color w:val="000000" w:themeColor="text1"/>
              </w:rPr>
              <w:br/>
              <w:t>Captions are provided for all prerecorded audio content in synchronized media, except when the media is a media alternative for text and is clearly labeled as such. (Level A)</w:t>
            </w:r>
          </w:p>
        </w:tc>
        <w:tc>
          <w:tcPr>
            <w:tcW w:w="810" w:type="dxa"/>
          </w:tcPr>
          <w:p w14:paraId="6EF488E1" w14:textId="6CFEDD5B" w:rsidR="004B1E84" w:rsidRPr="002E33E8" w:rsidRDefault="004B1E84" w:rsidP="004B1E84">
            <w:pPr>
              <w:spacing w:before="60" w:after="60"/>
              <w:jc w:val="center"/>
              <w:rPr>
                <w:rFonts w:cstheme="minorHAnsi"/>
                <w:color w:val="000000" w:themeColor="text1"/>
              </w:rPr>
            </w:pPr>
          </w:p>
        </w:tc>
        <w:tc>
          <w:tcPr>
            <w:tcW w:w="810" w:type="dxa"/>
          </w:tcPr>
          <w:p w14:paraId="33B0591C" w14:textId="77777777" w:rsidR="004B1E84" w:rsidRPr="002E33E8" w:rsidRDefault="004B1E84" w:rsidP="004B1E84">
            <w:pPr>
              <w:spacing w:before="60" w:after="60"/>
              <w:jc w:val="center"/>
              <w:rPr>
                <w:rFonts w:cstheme="minorHAnsi"/>
                <w:color w:val="000000" w:themeColor="text1"/>
              </w:rPr>
            </w:pPr>
          </w:p>
        </w:tc>
        <w:tc>
          <w:tcPr>
            <w:tcW w:w="810" w:type="dxa"/>
          </w:tcPr>
          <w:p w14:paraId="0F57649C" w14:textId="71E8046E" w:rsidR="004B1E84" w:rsidRPr="002E33E8" w:rsidRDefault="004B1E84" w:rsidP="004B1E84">
            <w:pPr>
              <w:spacing w:before="60" w:after="60"/>
              <w:jc w:val="center"/>
              <w:rPr>
                <w:rFonts w:cstheme="minorHAnsi"/>
                <w:color w:val="000000" w:themeColor="text1"/>
              </w:rPr>
            </w:pPr>
          </w:p>
        </w:tc>
        <w:tc>
          <w:tcPr>
            <w:tcW w:w="3060" w:type="dxa"/>
          </w:tcPr>
          <w:p w14:paraId="26BB7B8E" w14:textId="77777777" w:rsidR="004B1E84" w:rsidRPr="002E33E8" w:rsidRDefault="004B1E84" w:rsidP="004B1E84">
            <w:pPr>
              <w:spacing w:before="60" w:after="60"/>
              <w:rPr>
                <w:rFonts w:cstheme="minorHAnsi"/>
                <w:color w:val="000000" w:themeColor="text1"/>
              </w:rPr>
            </w:pPr>
          </w:p>
        </w:tc>
      </w:tr>
      <w:tr w:rsidR="004B1E84" w:rsidRPr="002E33E8" w14:paraId="67B4C8AB" w14:textId="77777777" w:rsidTr="003F4E83">
        <w:trPr>
          <w:trHeight w:val="1320"/>
        </w:trPr>
        <w:tc>
          <w:tcPr>
            <w:tcW w:w="5485" w:type="dxa"/>
          </w:tcPr>
          <w:p w14:paraId="1E748265"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1.2.3 Audio Description or Media Alternative (Prerecorded): </w:t>
            </w:r>
            <w:r w:rsidRPr="002E33E8">
              <w:rPr>
                <w:rFonts w:cstheme="minorHAnsi"/>
                <w:color w:val="000000" w:themeColor="text1"/>
              </w:rPr>
              <w:br/>
              <w:t>An alternative for time-based media or audio description of the prerecorded video content is provided for synchronized media, except when the media is a media alternative for text and is clearly labeled as such. (Level A)</w:t>
            </w:r>
          </w:p>
        </w:tc>
        <w:tc>
          <w:tcPr>
            <w:tcW w:w="810" w:type="dxa"/>
          </w:tcPr>
          <w:p w14:paraId="76BB18DB" w14:textId="5196F965" w:rsidR="004B1E84" w:rsidRPr="002E33E8" w:rsidRDefault="004B1E84" w:rsidP="004B1E84">
            <w:pPr>
              <w:spacing w:before="60" w:after="60"/>
              <w:jc w:val="center"/>
              <w:rPr>
                <w:rFonts w:cstheme="minorHAnsi"/>
                <w:color w:val="000000" w:themeColor="text1"/>
              </w:rPr>
            </w:pPr>
          </w:p>
        </w:tc>
        <w:tc>
          <w:tcPr>
            <w:tcW w:w="810" w:type="dxa"/>
          </w:tcPr>
          <w:p w14:paraId="02B58FCC" w14:textId="039A4D5F" w:rsidR="004B1E84" w:rsidRPr="002E33E8" w:rsidRDefault="004B1E84" w:rsidP="004B1E84">
            <w:pPr>
              <w:spacing w:before="60" w:after="60"/>
              <w:jc w:val="center"/>
              <w:rPr>
                <w:rFonts w:cstheme="minorHAnsi"/>
                <w:color w:val="000000" w:themeColor="text1"/>
              </w:rPr>
            </w:pPr>
          </w:p>
        </w:tc>
        <w:tc>
          <w:tcPr>
            <w:tcW w:w="810" w:type="dxa"/>
          </w:tcPr>
          <w:p w14:paraId="0A5A3524" w14:textId="087ECD65" w:rsidR="004B1E84" w:rsidRPr="002E33E8" w:rsidRDefault="004B1E84" w:rsidP="004B1E84">
            <w:pPr>
              <w:spacing w:before="60" w:after="60"/>
              <w:jc w:val="center"/>
              <w:rPr>
                <w:rFonts w:cstheme="minorHAnsi"/>
                <w:color w:val="000000" w:themeColor="text1"/>
              </w:rPr>
            </w:pPr>
          </w:p>
        </w:tc>
        <w:tc>
          <w:tcPr>
            <w:tcW w:w="3060" w:type="dxa"/>
          </w:tcPr>
          <w:p w14:paraId="41B56A1E" w14:textId="77777777" w:rsidR="004B1E84" w:rsidRPr="002E33E8" w:rsidRDefault="004B1E84" w:rsidP="004B1E84">
            <w:pPr>
              <w:spacing w:before="60" w:after="60"/>
              <w:rPr>
                <w:rFonts w:cstheme="minorHAnsi"/>
                <w:color w:val="000000" w:themeColor="text1"/>
              </w:rPr>
            </w:pPr>
          </w:p>
        </w:tc>
      </w:tr>
      <w:tr w:rsidR="004B1E84" w:rsidRPr="002E33E8" w14:paraId="55551E71" w14:textId="77777777" w:rsidTr="003F4E83">
        <w:trPr>
          <w:trHeight w:val="746"/>
        </w:trPr>
        <w:tc>
          <w:tcPr>
            <w:tcW w:w="5485" w:type="dxa"/>
          </w:tcPr>
          <w:p w14:paraId="1D83397D"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1.2.4 Captions (Live): </w:t>
            </w:r>
            <w:r w:rsidRPr="002E33E8">
              <w:rPr>
                <w:rFonts w:cstheme="minorHAnsi"/>
                <w:color w:val="000000" w:themeColor="text1"/>
              </w:rPr>
              <w:br/>
              <w:t>Captions are provided for all live audio content in synchronized media. (Level AA)</w:t>
            </w:r>
          </w:p>
        </w:tc>
        <w:tc>
          <w:tcPr>
            <w:tcW w:w="810" w:type="dxa"/>
          </w:tcPr>
          <w:p w14:paraId="4E41436E" w14:textId="0AF50CF3" w:rsidR="004B1E84" w:rsidRPr="002E33E8" w:rsidRDefault="004B1E84" w:rsidP="004B1E84">
            <w:pPr>
              <w:spacing w:before="100" w:after="100"/>
              <w:jc w:val="center"/>
              <w:rPr>
                <w:rFonts w:cstheme="minorHAnsi"/>
                <w:color w:val="000000" w:themeColor="text1"/>
              </w:rPr>
            </w:pPr>
          </w:p>
        </w:tc>
        <w:tc>
          <w:tcPr>
            <w:tcW w:w="810" w:type="dxa"/>
          </w:tcPr>
          <w:p w14:paraId="38C4B6B1" w14:textId="6B53DA92" w:rsidR="004B1E84" w:rsidRPr="002E33E8" w:rsidRDefault="004B1E84" w:rsidP="004B1E84">
            <w:pPr>
              <w:spacing w:before="100" w:after="100"/>
              <w:jc w:val="center"/>
              <w:rPr>
                <w:rFonts w:cstheme="minorHAnsi"/>
                <w:color w:val="000000" w:themeColor="text1"/>
              </w:rPr>
            </w:pPr>
          </w:p>
        </w:tc>
        <w:tc>
          <w:tcPr>
            <w:tcW w:w="810" w:type="dxa"/>
          </w:tcPr>
          <w:p w14:paraId="6DA17512" w14:textId="27EA8743" w:rsidR="004B1E84" w:rsidRPr="002E33E8" w:rsidRDefault="004B1E84" w:rsidP="004B1E84">
            <w:pPr>
              <w:spacing w:before="100" w:after="100"/>
              <w:jc w:val="center"/>
              <w:rPr>
                <w:rFonts w:cstheme="minorHAnsi"/>
                <w:color w:val="000000" w:themeColor="text1"/>
              </w:rPr>
            </w:pPr>
          </w:p>
        </w:tc>
        <w:tc>
          <w:tcPr>
            <w:tcW w:w="3060" w:type="dxa"/>
          </w:tcPr>
          <w:p w14:paraId="66152C65" w14:textId="77777777" w:rsidR="004B1E84" w:rsidRPr="002E33E8" w:rsidRDefault="004B1E84" w:rsidP="004B1E84">
            <w:pPr>
              <w:spacing w:before="100" w:after="100"/>
              <w:rPr>
                <w:rFonts w:cstheme="minorHAnsi"/>
                <w:color w:val="000000" w:themeColor="text1"/>
              </w:rPr>
            </w:pPr>
          </w:p>
        </w:tc>
      </w:tr>
      <w:tr w:rsidR="004B1E84" w:rsidRPr="002E33E8" w14:paraId="511407A8" w14:textId="77777777" w:rsidTr="003F4E83">
        <w:trPr>
          <w:trHeight w:val="872"/>
        </w:trPr>
        <w:tc>
          <w:tcPr>
            <w:tcW w:w="5485" w:type="dxa"/>
          </w:tcPr>
          <w:p w14:paraId="1FEEDCDC" w14:textId="5BE3A6E0"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1.2.5 Audio Description (Prerecorded): </w:t>
            </w:r>
            <w:r w:rsidRPr="002E33E8">
              <w:rPr>
                <w:rFonts w:cstheme="minorHAnsi"/>
                <w:color w:val="000000" w:themeColor="text1"/>
              </w:rPr>
              <w:br/>
              <w:t>Audio description is provided for all prerecorded video content in synchronized media. (Level AA)</w:t>
            </w:r>
          </w:p>
        </w:tc>
        <w:tc>
          <w:tcPr>
            <w:tcW w:w="810" w:type="dxa"/>
          </w:tcPr>
          <w:p w14:paraId="299B9E71" w14:textId="215524D2" w:rsidR="004B1E84" w:rsidRPr="002E33E8" w:rsidRDefault="004B1E84" w:rsidP="004B1E84">
            <w:pPr>
              <w:spacing w:before="100" w:after="100"/>
              <w:jc w:val="center"/>
              <w:rPr>
                <w:rFonts w:cstheme="minorHAnsi"/>
                <w:color w:val="000000" w:themeColor="text1"/>
              </w:rPr>
            </w:pPr>
          </w:p>
        </w:tc>
        <w:tc>
          <w:tcPr>
            <w:tcW w:w="810" w:type="dxa"/>
          </w:tcPr>
          <w:p w14:paraId="521A2992" w14:textId="419F8F9C" w:rsidR="004B1E84" w:rsidRPr="002E33E8" w:rsidRDefault="004B1E84" w:rsidP="004B1E84">
            <w:pPr>
              <w:spacing w:before="100" w:after="100"/>
              <w:jc w:val="center"/>
              <w:rPr>
                <w:rFonts w:cstheme="minorHAnsi"/>
                <w:color w:val="000000" w:themeColor="text1"/>
              </w:rPr>
            </w:pPr>
          </w:p>
        </w:tc>
        <w:tc>
          <w:tcPr>
            <w:tcW w:w="810" w:type="dxa"/>
          </w:tcPr>
          <w:p w14:paraId="50B99BAE" w14:textId="75FE8E21" w:rsidR="004B1E84" w:rsidRPr="002E33E8" w:rsidRDefault="004B1E84" w:rsidP="004B1E84">
            <w:pPr>
              <w:spacing w:before="100" w:after="100"/>
              <w:jc w:val="center"/>
              <w:rPr>
                <w:rFonts w:cstheme="minorHAnsi"/>
                <w:color w:val="000000" w:themeColor="text1"/>
              </w:rPr>
            </w:pPr>
          </w:p>
        </w:tc>
        <w:tc>
          <w:tcPr>
            <w:tcW w:w="3060" w:type="dxa"/>
          </w:tcPr>
          <w:p w14:paraId="7B9653A6" w14:textId="77777777" w:rsidR="004B1E84" w:rsidRPr="002E33E8" w:rsidRDefault="004B1E84" w:rsidP="004B1E84">
            <w:pPr>
              <w:spacing w:before="100" w:after="100"/>
              <w:rPr>
                <w:rFonts w:cstheme="minorHAnsi"/>
                <w:color w:val="000000" w:themeColor="text1"/>
              </w:rPr>
            </w:pPr>
          </w:p>
        </w:tc>
      </w:tr>
      <w:tr w:rsidR="004B1E84" w:rsidRPr="002E33E8" w14:paraId="19FB2729" w14:textId="77777777" w:rsidTr="003F4E83">
        <w:trPr>
          <w:trHeight w:val="989"/>
        </w:trPr>
        <w:tc>
          <w:tcPr>
            <w:tcW w:w="5485" w:type="dxa"/>
          </w:tcPr>
          <w:p w14:paraId="087697B8"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 xml:space="preserve">Guideline 1.3 Adaptable: </w:t>
            </w:r>
            <w:r w:rsidRPr="002E33E8">
              <w:rPr>
                <w:rFonts w:cstheme="minorHAnsi"/>
                <w:b/>
                <w:color w:val="000000" w:themeColor="text1"/>
              </w:rPr>
              <w:br/>
              <w:t>Create content that can be presented in different ways (for example simpler layout) without losing information or structure.</w:t>
            </w:r>
          </w:p>
        </w:tc>
        <w:tc>
          <w:tcPr>
            <w:tcW w:w="810" w:type="dxa"/>
          </w:tcPr>
          <w:p w14:paraId="48A71F99" w14:textId="600DC8C0" w:rsidR="004B1E84" w:rsidRPr="002E33E8" w:rsidRDefault="004B1E84" w:rsidP="004B1E84">
            <w:pPr>
              <w:spacing w:before="100" w:after="100"/>
              <w:jc w:val="center"/>
              <w:rPr>
                <w:rFonts w:cstheme="minorHAnsi"/>
                <w:color w:val="000000" w:themeColor="text1"/>
              </w:rPr>
            </w:pPr>
            <w:r w:rsidRPr="002E33E8">
              <w:rPr>
                <w:rFonts w:cstheme="minorHAnsi"/>
                <w:b/>
                <w:color w:val="000000" w:themeColor="text1"/>
              </w:rPr>
              <w:t>Yes</w:t>
            </w:r>
          </w:p>
        </w:tc>
        <w:tc>
          <w:tcPr>
            <w:tcW w:w="810" w:type="dxa"/>
          </w:tcPr>
          <w:p w14:paraId="4E73FB6F" w14:textId="0BDB6A0F" w:rsidR="004B1E84" w:rsidRPr="002E33E8" w:rsidRDefault="004B1E84" w:rsidP="004B1E84">
            <w:pPr>
              <w:spacing w:before="100" w:after="100"/>
              <w:jc w:val="center"/>
              <w:rPr>
                <w:rFonts w:cstheme="minorHAnsi"/>
                <w:color w:val="000000" w:themeColor="text1"/>
              </w:rPr>
            </w:pPr>
            <w:r w:rsidRPr="002E33E8">
              <w:rPr>
                <w:rFonts w:cstheme="minorHAnsi"/>
                <w:b/>
                <w:color w:val="000000" w:themeColor="text1"/>
              </w:rPr>
              <w:t>No*</w:t>
            </w:r>
          </w:p>
        </w:tc>
        <w:tc>
          <w:tcPr>
            <w:tcW w:w="810" w:type="dxa"/>
          </w:tcPr>
          <w:p w14:paraId="5281BCC5" w14:textId="7B808209" w:rsidR="004B1E84" w:rsidRPr="002E33E8" w:rsidRDefault="004B1E84" w:rsidP="004B1E84">
            <w:pPr>
              <w:spacing w:before="100" w:after="100"/>
              <w:jc w:val="center"/>
              <w:rPr>
                <w:rFonts w:cstheme="minorHAnsi"/>
                <w:color w:val="000000" w:themeColor="text1"/>
              </w:rPr>
            </w:pPr>
            <w:r w:rsidRPr="002E33E8">
              <w:rPr>
                <w:rFonts w:cstheme="minorHAnsi"/>
                <w:b/>
                <w:color w:val="000000" w:themeColor="text1"/>
              </w:rPr>
              <w:t>N/A</w:t>
            </w:r>
          </w:p>
        </w:tc>
        <w:tc>
          <w:tcPr>
            <w:tcW w:w="3060" w:type="dxa"/>
          </w:tcPr>
          <w:p w14:paraId="5633BD89" w14:textId="0C098324" w:rsidR="004B1E84" w:rsidRPr="002E33E8" w:rsidRDefault="004B1E84" w:rsidP="004B1E84">
            <w:pPr>
              <w:spacing w:before="100" w:after="100"/>
              <w:rPr>
                <w:rFonts w:cstheme="minorHAnsi"/>
                <w:color w:val="000000" w:themeColor="text1"/>
              </w:rPr>
            </w:pPr>
            <w:r w:rsidRPr="002E33E8">
              <w:rPr>
                <w:rFonts w:cstheme="minorHAnsi"/>
                <w:b/>
                <w:color w:val="000000" w:themeColor="text1"/>
              </w:rPr>
              <w:t>*If “no” was indicated, identify accommodation</w:t>
            </w:r>
          </w:p>
        </w:tc>
      </w:tr>
      <w:tr w:rsidR="004B1E84" w:rsidRPr="002E33E8" w14:paraId="0D40383F" w14:textId="77777777" w:rsidTr="003F4E83">
        <w:trPr>
          <w:trHeight w:val="1140"/>
        </w:trPr>
        <w:tc>
          <w:tcPr>
            <w:tcW w:w="5485" w:type="dxa"/>
          </w:tcPr>
          <w:p w14:paraId="74256BC6"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1.3.1 Info and Relationships: </w:t>
            </w:r>
            <w:r w:rsidRPr="002E33E8">
              <w:rPr>
                <w:rFonts w:cstheme="minorHAnsi"/>
                <w:color w:val="000000" w:themeColor="text1"/>
              </w:rPr>
              <w:br/>
              <w:t>Information, structure, and relationships conveyed through presentation can be programmatically determined or are available in text. (Level A)</w:t>
            </w:r>
          </w:p>
        </w:tc>
        <w:tc>
          <w:tcPr>
            <w:tcW w:w="810" w:type="dxa"/>
          </w:tcPr>
          <w:p w14:paraId="5AA47B65" w14:textId="175B1760" w:rsidR="004B1E84" w:rsidRPr="002E33E8" w:rsidRDefault="004B1E84" w:rsidP="004B1E84">
            <w:pPr>
              <w:spacing w:before="60" w:after="60"/>
              <w:jc w:val="center"/>
              <w:rPr>
                <w:rFonts w:cstheme="minorHAnsi"/>
                <w:color w:val="000000" w:themeColor="text1"/>
              </w:rPr>
            </w:pPr>
          </w:p>
        </w:tc>
        <w:tc>
          <w:tcPr>
            <w:tcW w:w="810" w:type="dxa"/>
          </w:tcPr>
          <w:p w14:paraId="731EC441" w14:textId="43225671" w:rsidR="004B1E84" w:rsidRPr="002E33E8" w:rsidRDefault="004B1E84" w:rsidP="004B1E84">
            <w:pPr>
              <w:spacing w:before="60" w:after="60"/>
              <w:jc w:val="center"/>
              <w:rPr>
                <w:rFonts w:cstheme="minorHAnsi"/>
                <w:color w:val="000000" w:themeColor="text1"/>
              </w:rPr>
            </w:pPr>
          </w:p>
        </w:tc>
        <w:tc>
          <w:tcPr>
            <w:tcW w:w="810" w:type="dxa"/>
          </w:tcPr>
          <w:p w14:paraId="7E5BE766" w14:textId="0B61D483" w:rsidR="004B1E84" w:rsidRPr="002E33E8" w:rsidRDefault="004B1E84" w:rsidP="004B1E84">
            <w:pPr>
              <w:spacing w:before="60" w:after="60"/>
              <w:jc w:val="center"/>
              <w:rPr>
                <w:rFonts w:cstheme="minorHAnsi"/>
                <w:color w:val="000000" w:themeColor="text1"/>
              </w:rPr>
            </w:pPr>
          </w:p>
        </w:tc>
        <w:tc>
          <w:tcPr>
            <w:tcW w:w="3060" w:type="dxa"/>
          </w:tcPr>
          <w:p w14:paraId="26C92293" w14:textId="77777777" w:rsidR="004B1E84" w:rsidRPr="002E33E8" w:rsidRDefault="004B1E84" w:rsidP="004B1E84">
            <w:pPr>
              <w:spacing w:before="60" w:after="60"/>
              <w:rPr>
                <w:rFonts w:cstheme="minorHAnsi"/>
                <w:color w:val="000000" w:themeColor="text1"/>
              </w:rPr>
            </w:pPr>
          </w:p>
        </w:tc>
      </w:tr>
      <w:tr w:rsidR="004B1E84" w:rsidRPr="002E33E8" w14:paraId="1E7F7B54" w14:textId="77777777" w:rsidTr="003F4E83">
        <w:trPr>
          <w:trHeight w:val="1100"/>
        </w:trPr>
        <w:tc>
          <w:tcPr>
            <w:tcW w:w="5485" w:type="dxa"/>
          </w:tcPr>
          <w:p w14:paraId="73BA905E"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1.3.2 Meaningful Sequence: </w:t>
            </w:r>
            <w:r w:rsidRPr="002E33E8">
              <w:rPr>
                <w:rFonts w:cstheme="minorHAnsi"/>
                <w:color w:val="000000" w:themeColor="text1"/>
              </w:rPr>
              <w:br/>
              <w:t>When the sequence in which content is presented affects its meaning, a correct reading sequence can be programmatically determined. (Level A)</w:t>
            </w:r>
          </w:p>
        </w:tc>
        <w:tc>
          <w:tcPr>
            <w:tcW w:w="810" w:type="dxa"/>
          </w:tcPr>
          <w:p w14:paraId="57414AED" w14:textId="33034C00" w:rsidR="004B1E84" w:rsidRPr="002E33E8" w:rsidRDefault="004B1E84" w:rsidP="004B1E84">
            <w:pPr>
              <w:spacing w:before="60" w:after="60"/>
              <w:jc w:val="center"/>
              <w:rPr>
                <w:rFonts w:cstheme="minorHAnsi"/>
                <w:color w:val="000000" w:themeColor="text1"/>
              </w:rPr>
            </w:pPr>
          </w:p>
        </w:tc>
        <w:tc>
          <w:tcPr>
            <w:tcW w:w="810" w:type="dxa"/>
          </w:tcPr>
          <w:p w14:paraId="7EE44BC6" w14:textId="208773F8" w:rsidR="004B1E84" w:rsidRPr="002E33E8" w:rsidRDefault="004B1E84" w:rsidP="004B1E84">
            <w:pPr>
              <w:spacing w:before="60" w:after="60"/>
              <w:jc w:val="center"/>
              <w:rPr>
                <w:rFonts w:cstheme="minorHAnsi"/>
                <w:color w:val="000000" w:themeColor="text1"/>
              </w:rPr>
            </w:pPr>
          </w:p>
        </w:tc>
        <w:tc>
          <w:tcPr>
            <w:tcW w:w="810" w:type="dxa"/>
          </w:tcPr>
          <w:p w14:paraId="173BD76E" w14:textId="0778AE04" w:rsidR="004B1E84" w:rsidRPr="002E33E8" w:rsidRDefault="004B1E84" w:rsidP="004B1E84">
            <w:pPr>
              <w:spacing w:before="60" w:after="60"/>
              <w:jc w:val="center"/>
              <w:rPr>
                <w:rFonts w:cstheme="minorHAnsi"/>
                <w:color w:val="000000" w:themeColor="text1"/>
              </w:rPr>
            </w:pPr>
          </w:p>
        </w:tc>
        <w:tc>
          <w:tcPr>
            <w:tcW w:w="3060" w:type="dxa"/>
          </w:tcPr>
          <w:p w14:paraId="6DC44B09" w14:textId="77777777" w:rsidR="004B1E84" w:rsidRPr="002E33E8" w:rsidRDefault="004B1E84" w:rsidP="004B1E84">
            <w:pPr>
              <w:spacing w:before="60" w:after="60"/>
              <w:rPr>
                <w:rFonts w:cstheme="minorHAnsi"/>
                <w:color w:val="000000" w:themeColor="text1"/>
              </w:rPr>
            </w:pPr>
          </w:p>
        </w:tc>
      </w:tr>
      <w:tr w:rsidR="004B1E84" w:rsidRPr="002E33E8" w14:paraId="7F4CC5DD" w14:textId="77777777" w:rsidTr="003F4E83">
        <w:trPr>
          <w:trHeight w:val="1120"/>
        </w:trPr>
        <w:tc>
          <w:tcPr>
            <w:tcW w:w="5485" w:type="dxa"/>
          </w:tcPr>
          <w:p w14:paraId="1BAAFE17"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1.3.3 Sensory Characteristics: </w:t>
            </w:r>
            <w:r w:rsidRPr="002E33E8">
              <w:rPr>
                <w:rFonts w:cstheme="minorHAnsi"/>
                <w:color w:val="000000" w:themeColor="text1"/>
              </w:rPr>
              <w:br/>
              <w:t>Instructions provided for understanding and operating content do not rely solely on sensory characteristics of components such as shape, size, visual location, orientation, or sound. (Level A)</w:t>
            </w:r>
          </w:p>
        </w:tc>
        <w:tc>
          <w:tcPr>
            <w:tcW w:w="810" w:type="dxa"/>
          </w:tcPr>
          <w:p w14:paraId="09E27128" w14:textId="3BB8766B" w:rsidR="004B1E84" w:rsidRPr="002E33E8" w:rsidRDefault="004B1E84" w:rsidP="004B1E84">
            <w:pPr>
              <w:spacing w:before="60" w:after="60"/>
              <w:jc w:val="center"/>
              <w:rPr>
                <w:rFonts w:cstheme="minorHAnsi"/>
                <w:color w:val="000000" w:themeColor="text1"/>
              </w:rPr>
            </w:pPr>
          </w:p>
        </w:tc>
        <w:tc>
          <w:tcPr>
            <w:tcW w:w="810" w:type="dxa"/>
          </w:tcPr>
          <w:p w14:paraId="4F1BB2DE" w14:textId="2EA3ABBB" w:rsidR="004B1E84" w:rsidRPr="002E33E8" w:rsidRDefault="004B1E84" w:rsidP="004B1E84">
            <w:pPr>
              <w:spacing w:before="60" w:after="60"/>
              <w:jc w:val="center"/>
              <w:rPr>
                <w:rFonts w:cstheme="minorHAnsi"/>
                <w:color w:val="000000" w:themeColor="text1"/>
              </w:rPr>
            </w:pPr>
          </w:p>
        </w:tc>
        <w:tc>
          <w:tcPr>
            <w:tcW w:w="810" w:type="dxa"/>
          </w:tcPr>
          <w:p w14:paraId="74A9D659" w14:textId="57FFFC00" w:rsidR="004B1E84" w:rsidRPr="002E33E8" w:rsidRDefault="004B1E84" w:rsidP="004B1E84">
            <w:pPr>
              <w:spacing w:before="60" w:after="60"/>
              <w:jc w:val="center"/>
              <w:rPr>
                <w:rFonts w:cstheme="minorHAnsi"/>
                <w:color w:val="000000" w:themeColor="text1"/>
              </w:rPr>
            </w:pPr>
          </w:p>
        </w:tc>
        <w:tc>
          <w:tcPr>
            <w:tcW w:w="3060" w:type="dxa"/>
          </w:tcPr>
          <w:p w14:paraId="3290FD28" w14:textId="77777777" w:rsidR="004B1E84" w:rsidRPr="002E33E8" w:rsidRDefault="004B1E84" w:rsidP="004B1E84">
            <w:pPr>
              <w:spacing w:before="60" w:after="60"/>
              <w:rPr>
                <w:rFonts w:cstheme="minorHAnsi"/>
                <w:color w:val="000000" w:themeColor="text1"/>
              </w:rPr>
            </w:pPr>
          </w:p>
        </w:tc>
      </w:tr>
      <w:tr w:rsidR="004B1E84" w:rsidRPr="002E33E8" w14:paraId="7FC2A0E3" w14:textId="77777777" w:rsidTr="003F4E83">
        <w:trPr>
          <w:trHeight w:val="420"/>
        </w:trPr>
        <w:tc>
          <w:tcPr>
            <w:tcW w:w="5485" w:type="dxa"/>
          </w:tcPr>
          <w:p w14:paraId="107A08CF" w14:textId="74C13DC6" w:rsidR="004B1E84" w:rsidRPr="003F4E83" w:rsidRDefault="004B1E84" w:rsidP="004B1E84">
            <w:pPr>
              <w:spacing w:before="60" w:after="60"/>
              <w:rPr>
                <w:rFonts w:cstheme="minorHAnsi"/>
                <w:b/>
                <w:color w:val="000000" w:themeColor="text1"/>
              </w:rPr>
            </w:pPr>
            <w:r w:rsidRPr="003F4E83">
              <w:rPr>
                <w:rFonts w:cstheme="minorHAnsi"/>
                <w:b/>
                <w:color w:val="000000" w:themeColor="text1"/>
                <w:shd w:val="clear" w:color="auto" w:fill="D9E2F3" w:themeFill="accent5" w:themeFillTint="33"/>
              </w:rPr>
              <w:lastRenderedPageBreak/>
              <w:t xml:space="preserve">Guideline 1.4 Distinguishable: </w:t>
            </w:r>
            <w:r w:rsidRPr="003F4E83">
              <w:rPr>
                <w:rFonts w:cstheme="minorHAnsi"/>
                <w:b/>
                <w:color w:val="000000" w:themeColor="text1"/>
                <w:shd w:val="clear" w:color="auto" w:fill="D9E2F3" w:themeFill="accent5" w:themeFillTint="33"/>
              </w:rPr>
              <w:br/>
              <w:t>Make it easier for users to see and hear content including separating foreground from background.</w:t>
            </w:r>
          </w:p>
        </w:tc>
        <w:tc>
          <w:tcPr>
            <w:tcW w:w="810" w:type="dxa"/>
          </w:tcPr>
          <w:p w14:paraId="34B09417"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752DF43E"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7EFFF012"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3BA9E4FD"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3FC3784E" w14:textId="77777777" w:rsidTr="003F4E83">
        <w:trPr>
          <w:trHeight w:val="1080"/>
        </w:trPr>
        <w:tc>
          <w:tcPr>
            <w:tcW w:w="5485" w:type="dxa"/>
          </w:tcPr>
          <w:p w14:paraId="68A322A4"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1.4.1 Use of Color: </w:t>
            </w:r>
            <w:r w:rsidRPr="002E33E8">
              <w:rPr>
                <w:rFonts w:cstheme="minorHAnsi"/>
                <w:color w:val="000000" w:themeColor="text1"/>
              </w:rPr>
              <w:br/>
              <w:t>Color is not used as the only visual means of conveying information, indicating an action, prompting a response, or distinguishing a visual element. (Level A)</w:t>
            </w:r>
          </w:p>
        </w:tc>
        <w:tc>
          <w:tcPr>
            <w:tcW w:w="810" w:type="dxa"/>
          </w:tcPr>
          <w:p w14:paraId="5574E949" w14:textId="4E55D7C5" w:rsidR="004B1E84" w:rsidRPr="002E33E8" w:rsidRDefault="004B1E84" w:rsidP="004B1E84">
            <w:pPr>
              <w:spacing w:before="60" w:after="60"/>
              <w:jc w:val="center"/>
              <w:rPr>
                <w:rFonts w:cstheme="minorHAnsi"/>
                <w:color w:val="000000" w:themeColor="text1"/>
              </w:rPr>
            </w:pPr>
          </w:p>
        </w:tc>
        <w:tc>
          <w:tcPr>
            <w:tcW w:w="810" w:type="dxa"/>
          </w:tcPr>
          <w:p w14:paraId="01266B18" w14:textId="4E436EA4" w:rsidR="004B1E84" w:rsidRPr="002E33E8" w:rsidRDefault="004B1E84" w:rsidP="004B1E84">
            <w:pPr>
              <w:spacing w:before="60" w:after="60"/>
              <w:jc w:val="center"/>
              <w:rPr>
                <w:rFonts w:cstheme="minorHAnsi"/>
                <w:color w:val="000000" w:themeColor="text1"/>
              </w:rPr>
            </w:pPr>
          </w:p>
        </w:tc>
        <w:tc>
          <w:tcPr>
            <w:tcW w:w="810" w:type="dxa"/>
          </w:tcPr>
          <w:p w14:paraId="39E71577" w14:textId="0BF86DC3" w:rsidR="004B1E84" w:rsidRPr="002E33E8" w:rsidRDefault="004B1E84" w:rsidP="004B1E84">
            <w:pPr>
              <w:spacing w:before="60" w:after="60"/>
              <w:jc w:val="center"/>
              <w:rPr>
                <w:rFonts w:cstheme="minorHAnsi"/>
                <w:color w:val="000000" w:themeColor="text1"/>
              </w:rPr>
            </w:pPr>
          </w:p>
        </w:tc>
        <w:tc>
          <w:tcPr>
            <w:tcW w:w="3060" w:type="dxa"/>
          </w:tcPr>
          <w:p w14:paraId="712F5457" w14:textId="77777777" w:rsidR="004B1E84" w:rsidRPr="002E33E8" w:rsidRDefault="004B1E84" w:rsidP="004B1E84">
            <w:pPr>
              <w:spacing w:before="60" w:after="60"/>
              <w:rPr>
                <w:rFonts w:cstheme="minorHAnsi"/>
                <w:color w:val="000000" w:themeColor="text1"/>
              </w:rPr>
            </w:pPr>
          </w:p>
        </w:tc>
      </w:tr>
      <w:tr w:rsidR="004B1E84" w:rsidRPr="002E33E8" w14:paraId="5BB20F05" w14:textId="77777777" w:rsidTr="003F4E83">
        <w:trPr>
          <w:trHeight w:val="1380"/>
        </w:trPr>
        <w:tc>
          <w:tcPr>
            <w:tcW w:w="5485" w:type="dxa"/>
          </w:tcPr>
          <w:p w14:paraId="48EB14FD"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1.4.2 Audio Control: </w:t>
            </w:r>
            <w:r w:rsidRPr="002E33E8">
              <w:rPr>
                <w:rFonts w:cstheme="minorHAnsi"/>
                <w:color w:val="000000" w:themeColor="text1"/>
              </w:rPr>
              <w:br/>
              <w:t>If any audio on a Web page plays automatically for more than 3 seconds, either a mechanism is available to pause or stop the audio, or a mechanism is available to control audio volume independently from the overall system volume level. (Level A)</w:t>
            </w:r>
          </w:p>
        </w:tc>
        <w:tc>
          <w:tcPr>
            <w:tcW w:w="810" w:type="dxa"/>
          </w:tcPr>
          <w:p w14:paraId="7D9100C7" w14:textId="54977FB2" w:rsidR="004B1E84" w:rsidRPr="002E33E8" w:rsidRDefault="004B1E84" w:rsidP="004B1E84">
            <w:pPr>
              <w:spacing w:before="60" w:after="60"/>
              <w:jc w:val="center"/>
              <w:rPr>
                <w:rFonts w:cstheme="minorHAnsi"/>
                <w:color w:val="000000" w:themeColor="text1"/>
              </w:rPr>
            </w:pPr>
          </w:p>
        </w:tc>
        <w:tc>
          <w:tcPr>
            <w:tcW w:w="810" w:type="dxa"/>
          </w:tcPr>
          <w:p w14:paraId="3ED7CE73" w14:textId="530AAFCC" w:rsidR="004B1E84" w:rsidRPr="002E33E8" w:rsidRDefault="004B1E84" w:rsidP="004B1E84">
            <w:pPr>
              <w:spacing w:before="60" w:after="60"/>
              <w:jc w:val="center"/>
              <w:rPr>
                <w:rFonts w:cstheme="minorHAnsi"/>
                <w:color w:val="000000" w:themeColor="text1"/>
              </w:rPr>
            </w:pPr>
          </w:p>
        </w:tc>
        <w:tc>
          <w:tcPr>
            <w:tcW w:w="810" w:type="dxa"/>
          </w:tcPr>
          <w:p w14:paraId="7817EADD" w14:textId="5C0700AC" w:rsidR="004B1E84" w:rsidRPr="002E33E8" w:rsidRDefault="004B1E84" w:rsidP="004B1E84">
            <w:pPr>
              <w:spacing w:before="60" w:after="60"/>
              <w:jc w:val="center"/>
              <w:rPr>
                <w:rFonts w:cstheme="minorHAnsi"/>
                <w:color w:val="000000" w:themeColor="text1"/>
              </w:rPr>
            </w:pPr>
          </w:p>
        </w:tc>
        <w:tc>
          <w:tcPr>
            <w:tcW w:w="3060" w:type="dxa"/>
          </w:tcPr>
          <w:p w14:paraId="489A1F5D" w14:textId="77777777" w:rsidR="004B1E84" w:rsidRPr="002E33E8" w:rsidRDefault="004B1E84" w:rsidP="004B1E84">
            <w:pPr>
              <w:spacing w:before="60" w:after="60"/>
              <w:rPr>
                <w:rFonts w:cstheme="minorHAnsi"/>
                <w:color w:val="000000" w:themeColor="text1"/>
              </w:rPr>
            </w:pPr>
          </w:p>
        </w:tc>
      </w:tr>
      <w:tr w:rsidR="004B1E84" w:rsidRPr="002E33E8" w14:paraId="3C3048D0" w14:textId="77777777" w:rsidTr="003F4E83">
        <w:trPr>
          <w:trHeight w:val="1120"/>
        </w:trPr>
        <w:tc>
          <w:tcPr>
            <w:tcW w:w="5485" w:type="dxa"/>
          </w:tcPr>
          <w:p w14:paraId="58F723A8"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1.4.3 Contrast (Minimum): </w:t>
            </w:r>
            <w:r w:rsidRPr="002E33E8">
              <w:rPr>
                <w:rFonts w:cstheme="minorHAnsi"/>
                <w:color w:val="000000" w:themeColor="text1"/>
              </w:rPr>
              <w:br/>
              <w:t>The visual presentation of text and images of text has a contrast ratio of at least 4.5:1, except for the following: Large Text; Incidental; Logotypes (Level AA)</w:t>
            </w:r>
          </w:p>
        </w:tc>
        <w:tc>
          <w:tcPr>
            <w:tcW w:w="810" w:type="dxa"/>
          </w:tcPr>
          <w:p w14:paraId="1C1FD301" w14:textId="13B19EFA" w:rsidR="004B1E84" w:rsidRPr="002E33E8" w:rsidRDefault="004B1E84" w:rsidP="004B1E84">
            <w:pPr>
              <w:spacing w:before="60" w:after="60"/>
              <w:jc w:val="center"/>
              <w:rPr>
                <w:rFonts w:cstheme="minorHAnsi"/>
                <w:color w:val="000000" w:themeColor="text1"/>
              </w:rPr>
            </w:pPr>
          </w:p>
        </w:tc>
        <w:tc>
          <w:tcPr>
            <w:tcW w:w="810" w:type="dxa"/>
          </w:tcPr>
          <w:p w14:paraId="0BEE8138" w14:textId="202CA428" w:rsidR="004B1E84" w:rsidRPr="002E33E8" w:rsidRDefault="004B1E84" w:rsidP="004B1E84">
            <w:pPr>
              <w:spacing w:before="60" w:after="60"/>
              <w:jc w:val="center"/>
              <w:rPr>
                <w:rFonts w:cstheme="minorHAnsi"/>
                <w:color w:val="000000" w:themeColor="text1"/>
              </w:rPr>
            </w:pPr>
          </w:p>
        </w:tc>
        <w:tc>
          <w:tcPr>
            <w:tcW w:w="810" w:type="dxa"/>
          </w:tcPr>
          <w:p w14:paraId="57DFE921" w14:textId="6BA24302" w:rsidR="004B1E84" w:rsidRPr="002E33E8" w:rsidRDefault="004B1E84" w:rsidP="004B1E84">
            <w:pPr>
              <w:spacing w:before="60" w:after="60"/>
              <w:jc w:val="center"/>
              <w:rPr>
                <w:rFonts w:cstheme="minorHAnsi"/>
                <w:color w:val="000000" w:themeColor="text1"/>
              </w:rPr>
            </w:pPr>
          </w:p>
        </w:tc>
        <w:tc>
          <w:tcPr>
            <w:tcW w:w="3060" w:type="dxa"/>
          </w:tcPr>
          <w:p w14:paraId="43FF8223" w14:textId="77777777" w:rsidR="004B1E84" w:rsidRPr="002E33E8" w:rsidRDefault="004B1E84" w:rsidP="004B1E84">
            <w:pPr>
              <w:spacing w:before="60" w:after="60"/>
              <w:rPr>
                <w:rFonts w:cstheme="minorHAnsi"/>
                <w:color w:val="000000" w:themeColor="text1"/>
              </w:rPr>
            </w:pPr>
          </w:p>
        </w:tc>
      </w:tr>
      <w:tr w:rsidR="004B1E84" w:rsidRPr="002E33E8" w14:paraId="5ADAE408" w14:textId="77777777" w:rsidTr="003F4E83">
        <w:trPr>
          <w:trHeight w:val="1120"/>
        </w:trPr>
        <w:tc>
          <w:tcPr>
            <w:tcW w:w="5485" w:type="dxa"/>
          </w:tcPr>
          <w:p w14:paraId="23663412"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1.4.4 Resize Text: </w:t>
            </w:r>
            <w:r w:rsidRPr="002E33E8">
              <w:rPr>
                <w:rFonts w:cstheme="minorHAnsi"/>
                <w:color w:val="000000" w:themeColor="text1"/>
              </w:rPr>
              <w:br/>
              <w:t>Except for captions and images of text, text can be resized without assistive technology up to 200 percent without loss of content or functionality. (Level AA)</w:t>
            </w:r>
          </w:p>
        </w:tc>
        <w:tc>
          <w:tcPr>
            <w:tcW w:w="810" w:type="dxa"/>
          </w:tcPr>
          <w:p w14:paraId="22E86E95" w14:textId="4AF19192" w:rsidR="004B1E84" w:rsidRPr="002E33E8" w:rsidRDefault="004B1E84" w:rsidP="004B1E84">
            <w:pPr>
              <w:spacing w:before="60" w:after="60"/>
              <w:jc w:val="center"/>
              <w:rPr>
                <w:rFonts w:cstheme="minorHAnsi"/>
                <w:color w:val="000000" w:themeColor="text1"/>
              </w:rPr>
            </w:pPr>
          </w:p>
        </w:tc>
        <w:tc>
          <w:tcPr>
            <w:tcW w:w="810" w:type="dxa"/>
          </w:tcPr>
          <w:p w14:paraId="49E70E03" w14:textId="306A72F8" w:rsidR="004B1E84" w:rsidRPr="002E33E8" w:rsidRDefault="004B1E84" w:rsidP="004B1E84">
            <w:pPr>
              <w:spacing w:before="60" w:after="60"/>
              <w:jc w:val="center"/>
              <w:rPr>
                <w:rFonts w:cstheme="minorHAnsi"/>
                <w:color w:val="000000" w:themeColor="text1"/>
              </w:rPr>
            </w:pPr>
          </w:p>
        </w:tc>
        <w:tc>
          <w:tcPr>
            <w:tcW w:w="810" w:type="dxa"/>
          </w:tcPr>
          <w:p w14:paraId="401178A9" w14:textId="7EC96144" w:rsidR="004B1E84" w:rsidRPr="002E33E8" w:rsidRDefault="004B1E84" w:rsidP="004B1E84">
            <w:pPr>
              <w:spacing w:before="60" w:after="60"/>
              <w:jc w:val="center"/>
              <w:rPr>
                <w:rFonts w:cstheme="minorHAnsi"/>
                <w:color w:val="000000" w:themeColor="text1"/>
              </w:rPr>
            </w:pPr>
          </w:p>
        </w:tc>
        <w:tc>
          <w:tcPr>
            <w:tcW w:w="3060" w:type="dxa"/>
          </w:tcPr>
          <w:p w14:paraId="794EB0A0" w14:textId="77777777" w:rsidR="004B1E84" w:rsidRPr="002E33E8" w:rsidRDefault="004B1E84" w:rsidP="004B1E84">
            <w:pPr>
              <w:spacing w:before="60" w:after="60"/>
              <w:rPr>
                <w:rFonts w:cstheme="minorHAnsi"/>
                <w:color w:val="000000" w:themeColor="text1"/>
              </w:rPr>
            </w:pPr>
          </w:p>
        </w:tc>
      </w:tr>
      <w:tr w:rsidR="004B1E84" w:rsidRPr="002E33E8" w14:paraId="7CD36061" w14:textId="77777777" w:rsidTr="003F4E83">
        <w:trPr>
          <w:trHeight w:val="1020"/>
        </w:trPr>
        <w:tc>
          <w:tcPr>
            <w:tcW w:w="5485" w:type="dxa"/>
          </w:tcPr>
          <w:p w14:paraId="1A6AF521"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1.4.5 Images of Text: </w:t>
            </w:r>
            <w:r w:rsidRPr="002E33E8">
              <w:rPr>
                <w:rFonts w:cstheme="minorHAnsi"/>
                <w:color w:val="000000" w:themeColor="text1"/>
              </w:rPr>
              <w:br/>
              <w:t>If the technologies being used can achieve the visual presentation, text is used to convey information rather than images of text except for the following: Customizable; Essential (Level AA)</w:t>
            </w:r>
          </w:p>
        </w:tc>
        <w:tc>
          <w:tcPr>
            <w:tcW w:w="810" w:type="dxa"/>
          </w:tcPr>
          <w:p w14:paraId="144AADE3" w14:textId="0EA5715B" w:rsidR="004B1E84" w:rsidRPr="002E33E8" w:rsidRDefault="004B1E84" w:rsidP="004B1E84">
            <w:pPr>
              <w:spacing w:before="60" w:after="60"/>
              <w:jc w:val="center"/>
              <w:rPr>
                <w:rFonts w:cstheme="minorHAnsi"/>
                <w:color w:val="000000" w:themeColor="text1"/>
              </w:rPr>
            </w:pPr>
          </w:p>
        </w:tc>
        <w:tc>
          <w:tcPr>
            <w:tcW w:w="810" w:type="dxa"/>
          </w:tcPr>
          <w:p w14:paraId="0FFD881A" w14:textId="7BFA6913" w:rsidR="004B1E84" w:rsidRPr="002E33E8" w:rsidRDefault="004B1E84" w:rsidP="004B1E84">
            <w:pPr>
              <w:spacing w:before="60" w:after="60"/>
              <w:jc w:val="center"/>
              <w:rPr>
                <w:rFonts w:cstheme="minorHAnsi"/>
                <w:color w:val="000000" w:themeColor="text1"/>
              </w:rPr>
            </w:pPr>
          </w:p>
        </w:tc>
        <w:tc>
          <w:tcPr>
            <w:tcW w:w="810" w:type="dxa"/>
          </w:tcPr>
          <w:p w14:paraId="0C5B0E7D" w14:textId="509E06DF" w:rsidR="004B1E84" w:rsidRPr="002E33E8" w:rsidRDefault="004B1E84" w:rsidP="004B1E84">
            <w:pPr>
              <w:spacing w:before="60" w:after="60"/>
              <w:jc w:val="center"/>
              <w:rPr>
                <w:rFonts w:cstheme="minorHAnsi"/>
                <w:color w:val="000000" w:themeColor="text1"/>
              </w:rPr>
            </w:pPr>
          </w:p>
        </w:tc>
        <w:tc>
          <w:tcPr>
            <w:tcW w:w="3060" w:type="dxa"/>
          </w:tcPr>
          <w:p w14:paraId="1C477800" w14:textId="77777777" w:rsidR="004B1E84" w:rsidRPr="002E33E8" w:rsidRDefault="004B1E84" w:rsidP="004B1E84">
            <w:pPr>
              <w:spacing w:before="60" w:after="60"/>
              <w:rPr>
                <w:rFonts w:cstheme="minorHAnsi"/>
                <w:color w:val="000000" w:themeColor="text1"/>
              </w:rPr>
            </w:pPr>
          </w:p>
        </w:tc>
      </w:tr>
      <w:tr w:rsidR="004B1E84" w:rsidRPr="002E33E8" w14:paraId="31C213B4" w14:textId="77777777" w:rsidTr="003F4E83">
        <w:trPr>
          <w:trHeight w:val="420"/>
        </w:trPr>
        <w:tc>
          <w:tcPr>
            <w:tcW w:w="5485" w:type="dxa"/>
          </w:tcPr>
          <w:p w14:paraId="290BBCDE" w14:textId="53721FF9"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 xml:space="preserve">Guideline 2.1 Keyboard Accessible: </w:t>
            </w:r>
            <w:r w:rsidRPr="002E33E8">
              <w:rPr>
                <w:rFonts w:cstheme="minorHAnsi"/>
                <w:b/>
                <w:color w:val="000000" w:themeColor="text1"/>
              </w:rPr>
              <w:br/>
              <w:t>Make all functionality available from a keyboard.</w:t>
            </w:r>
          </w:p>
        </w:tc>
        <w:tc>
          <w:tcPr>
            <w:tcW w:w="810" w:type="dxa"/>
          </w:tcPr>
          <w:p w14:paraId="42595DE6"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797424CE"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77B4F462"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7410560D"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5D74E60F" w14:textId="77777777" w:rsidTr="003F4E83">
        <w:trPr>
          <w:trHeight w:val="1380"/>
        </w:trPr>
        <w:tc>
          <w:tcPr>
            <w:tcW w:w="5485" w:type="dxa"/>
          </w:tcPr>
          <w:p w14:paraId="7D7AB847"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2.1.1 Keyboard: </w:t>
            </w:r>
            <w:r w:rsidRPr="002E33E8">
              <w:rPr>
                <w:rFonts w:cstheme="minorHAnsi"/>
                <w:color w:val="000000" w:themeColor="text1"/>
              </w:rPr>
              <w:br/>
              <w:t>All functionality of the content is operable through a keyboard interface without requiring specific timings for individual keystrokes, except where the underlying function requires input that depends on the path of the user's movement and not just the endpoints. (Level A)</w:t>
            </w:r>
          </w:p>
        </w:tc>
        <w:tc>
          <w:tcPr>
            <w:tcW w:w="810" w:type="dxa"/>
          </w:tcPr>
          <w:p w14:paraId="67FC7E77" w14:textId="62F00DE9" w:rsidR="004B1E84" w:rsidRPr="002E33E8" w:rsidRDefault="004B1E84" w:rsidP="004B1E84">
            <w:pPr>
              <w:spacing w:before="60" w:after="60"/>
              <w:jc w:val="center"/>
              <w:rPr>
                <w:rFonts w:cstheme="minorHAnsi"/>
                <w:color w:val="000000" w:themeColor="text1"/>
              </w:rPr>
            </w:pPr>
          </w:p>
        </w:tc>
        <w:tc>
          <w:tcPr>
            <w:tcW w:w="810" w:type="dxa"/>
          </w:tcPr>
          <w:p w14:paraId="5C8C930A" w14:textId="2E529C0E" w:rsidR="004B1E84" w:rsidRPr="002E33E8" w:rsidRDefault="004B1E84" w:rsidP="004B1E84">
            <w:pPr>
              <w:spacing w:before="60" w:after="60"/>
              <w:jc w:val="center"/>
              <w:rPr>
                <w:rFonts w:cstheme="minorHAnsi"/>
                <w:color w:val="000000" w:themeColor="text1"/>
              </w:rPr>
            </w:pPr>
          </w:p>
        </w:tc>
        <w:tc>
          <w:tcPr>
            <w:tcW w:w="810" w:type="dxa"/>
          </w:tcPr>
          <w:p w14:paraId="17F1D17C" w14:textId="32399AF4" w:rsidR="004B1E84" w:rsidRPr="002E33E8" w:rsidRDefault="004B1E84" w:rsidP="004B1E84">
            <w:pPr>
              <w:spacing w:before="60" w:after="60"/>
              <w:jc w:val="center"/>
              <w:rPr>
                <w:rFonts w:cstheme="minorHAnsi"/>
                <w:color w:val="000000" w:themeColor="text1"/>
              </w:rPr>
            </w:pPr>
          </w:p>
        </w:tc>
        <w:tc>
          <w:tcPr>
            <w:tcW w:w="3060" w:type="dxa"/>
          </w:tcPr>
          <w:p w14:paraId="32FE3646" w14:textId="77777777" w:rsidR="004B1E84" w:rsidRPr="002E33E8" w:rsidRDefault="004B1E84" w:rsidP="004B1E84">
            <w:pPr>
              <w:spacing w:before="60" w:after="60"/>
              <w:rPr>
                <w:rFonts w:cstheme="minorHAnsi"/>
                <w:color w:val="000000" w:themeColor="text1"/>
              </w:rPr>
            </w:pPr>
          </w:p>
        </w:tc>
      </w:tr>
      <w:tr w:rsidR="004B1E84" w:rsidRPr="002E33E8" w14:paraId="11321686" w14:textId="77777777" w:rsidTr="003F4E83">
        <w:trPr>
          <w:trHeight w:val="1580"/>
        </w:trPr>
        <w:tc>
          <w:tcPr>
            <w:tcW w:w="5485" w:type="dxa"/>
          </w:tcPr>
          <w:p w14:paraId="68AAA3FD"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2.1.2 No Keyboard Trap: </w:t>
            </w:r>
            <w:r w:rsidRPr="002E33E8">
              <w:rPr>
                <w:rFonts w:cstheme="minorHAnsi"/>
                <w:color w:val="000000" w:themeColor="text1"/>
              </w:rPr>
              <w:br/>
              <w:t>If keyboard focus can be moved to a component of the page using a keyboard interface, then focus can be moved away from that component using only a keyboard interface, and, if it requires more than unmodified arrow or tab keys or other standard exit methods, the user is advised of the method for moving focus away. (Level A)</w:t>
            </w:r>
          </w:p>
        </w:tc>
        <w:tc>
          <w:tcPr>
            <w:tcW w:w="810" w:type="dxa"/>
          </w:tcPr>
          <w:p w14:paraId="7562193E" w14:textId="66FA629F" w:rsidR="004B1E84" w:rsidRPr="002E33E8" w:rsidRDefault="004B1E84" w:rsidP="004B1E84">
            <w:pPr>
              <w:spacing w:before="60" w:after="60"/>
              <w:jc w:val="center"/>
              <w:rPr>
                <w:rFonts w:cstheme="minorHAnsi"/>
                <w:color w:val="000000" w:themeColor="text1"/>
              </w:rPr>
            </w:pPr>
          </w:p>
        </w:tc>
        <w:tc>
          <w:tcPr>
            <w:tcW w:w="810" w:type="dxa"/>
          </w:tcPr>
          <w:p w14:paraId="4F6F54C9" w14:textId="2EA661C1" w:rsidR="004B1E84" w:rsidRPr="002E33E8" w:rsidRDefault="004B1E84" w:rsidP="004B1E84">
            <w:pPr>
              <w:spacing w:before="60" w:after="60"/>
              <w:jc w:val="center"/>
              <w:rPr>
                <w:rFonts w:cstheme="minorHAnsi"/>
                <w:color w:val="000000" w:themeColor="text1"/>
              </w:rPr>
            </w:pPr>
          </w:p>
        </w:tc>
        <w:tc>
          <w:tcPr>
            <w:tcW w:w="810" w:type="dxa"/>
          </w:tcPr>
          <w:p w14:paraId="7D148732" w14:textId="4000E37C" w:rsidR="004B1E84" w:rsidRPr="002E33E8" w:rsidRDefault="004B1E84" w:rsidP="004B1E84">
            <w:pPr>
              <w:spacing w:before="60" w:after="60"/>
              <w:jc w:val="center"/>
              <w:rPr>
                <w:rFonts w:cstheme="minorHAnsi"/>
                <w:color w:val="000000" w:themeColor="text1"/>
              </w:rPr>
            </w:pPr>
          </w:p>
        </w:tc>
        <w:tc>
          <w:tcPr>
            <w:tcW w:w="3060" w:type="dxa"/>
          </w:tcPr>
          <w:p w14:paraId="179383C0" w14:textId="77777777" w:rsidR="004B1E84" w:rsidRPr="002E33E8" w:rsidRDefault="004B1E84" w:rsidP="004B1E84">
            <w:pPr>
              <w:spacing w:before="60" w:after="60"/>
              <w:rPr>
                <w:rFonts w:cstheme="minorHAnsi"/>
                <w:color w:val="000000" w:themeColor="text1"/>
              </w:rPr>
            </w:pPr>
          </w:p>
        </w:tc>
      </w:tr>
      <w:tr w:rsidR="004B1E84" w:rsidRPr="002E33E8" w14:paraId="415FAA5A" w14:textId="77777777" w:rsidTr="003F4E83">
        <w:trPr>
          <w:trHeight w:val="420"/>
        </w:trPr>
        <w:tc>
          <w:tcPr>
            <w:tcW w:w="5485" w:type="dxa"/>
          </w:tcPr>
          <w:p w14:paraId="2C788F99" w14:textId="26E39DEA" w:rsidR="004B1E84" w:rsidRPr="002E33E8" w:rsidRDefault="004B1E84" w:rsidP="004B1E84">
            <w:pPr>
              <w:spacing w:before="60" w:after="60"/>
              <w:rPr>
                <w:rFonts w:cstheme="minorHAnsi"/>
                <w:b/>
                <w:color w:val="000000" w:themeColor="text1"/>
              </w:rPr>
            </w:pPr>
            <w:r>
              <w:rPr>
                <w:rFonts w:cstheme="minorHAnsi"/>
                <w:b/>
                <w:color w:val="000000" w:themeColor="text1"/>
              </w:rPr>
              <w:t>Guideline 2.2 Enough Time:</w:t>
            </w:r>
            <w:r w:rsidRPr="002E33E8">
              <w:rPr>
                <w:rFonts w:cstheme="minorHAnsi"/>
                <w:b/>
                <w:color w:val="000000" w:themeColor="text1"/>
              </w:rPr>
              <w:br/>
              <w:t>Provide users enough time to read and use content.</w:t>
            </w:r>
          </w:p>
        </w:tc>
        <w:tc>
          <w:tcPr>
            <w:tcW w:w="810" w:type="dxa"/>
          </w:tcPr>
          <w:p w14:paraId="2829A01F"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5FF0A04C"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2D42780D"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6A044889"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166E3BFB" w14:textId="77777777" w:rsidTr="003F4E83">
        <w:trPr>
          <w:trHeight w:val="1060"/>
        </w:trPr>
        <w:tc>
          <w:tcPr>
            <w:tcW w:w="5485" w:type="dxa"/>
          </w:tcPr>
          <w:p w14:paraId="0E171ED5"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2.2.1 Timing Adjustable: </w:t>
            </w:r>
            <w:r w:rsidRPr="002E33E8">
              <w:rPr>
                <w:rFonts w:cstheme="minorHAnsi"/>
                <w:color w:val="000000" w:themeColor="text1"/>
              </w:rPr>
              <w:br/>
              <w:t>For each time limit that is set by the content, at least one of the following is true: Turn off; Adjust; Extend; Real-time Exception; Essential Exception; 20 Hour Exception (Level A)</w:t>
            </w:r>
          </w:p>
        </w:tc>
        <w:tc>
          <w:tcPr>
            <w:tcW w:w="810" w:type="dxa"/>
          </w:tcPr>
          <w:p w14:paraId="28068694" w14:textId="21F96CCC" w:rsidR="004B1E84" w:rsidRPr="002E33E8" w:rsidRDefault="004B1E84" w:rsidP="004B1E84">
            <w:pPr>
              <w:spacing w:before="60" w:after="60"/>
              <w:jc w:val="center"/>
              <w:rPr>
                <w:rFonts w:cstheme="minorHAnsi"/>
                <w:color w:val="000000" w:themeColor="text1"/>
              </w:rPr>
            </w:pPr>
          </w:p>
        </w:tc>
        <w:tc>
          <w:tcPr>
            <w:tcW w:w="810" w:type="dxa"/>
          </w:tcPr>
          <w:p w14:paraId="1D65B442" w14:textId="78CF8614" w:rsidR="004B1E84" w:rsidRPr="002E33E8" w:rsidRDefault="004B1E84" w:rsidP="004B1E84">
            <w:pPr>
              <w:spacing w:before="60" w:after="60"/>
              <w:jc w:val="center"/>
              <w:rPr>
                <w:rFonts w:cstheme="minorHAnsi"/>
                <w:color w:val="000000" w:themeColor="text1"/>
              </w:rPr>
            </w:pPr>
          </w:p>
        </w:tc>
        <w:tc>
          <w:tcPr>
            <w:tcW w:w="810" w:type="dxa"/>
          </w:tcPr>
          <w:p w14:paraId="61C10F4E" w14:textId="4C57A167" w:rsidR="004B1E84" w:rsidRPr="002E33E8" w:rsidRDefault="004B1E84" w:rsidP="004B1E84">
            <w:pPr>
              <w:spacing w:before="60" w:after="60"/>
              <w:jc w:val="center"/>
              <w:rPr>
                <w:rFonts w:cstheme="minorHAnsi"/>
                <w:color w:val="000000" w:themeColor="text1"/>
              </w:rPr>
            </w:pPr>
          </w:p>
        </w:tc>
        <w:tc>
          <w:tcPr>
            <w:tcW w:w="3060" w:type="dxa"/>
          </w:tcPr>
          <w:p w14:paraId="4675208B" w14:textId="77777777" w:rsidR="004B1E84" w:rsidRPr="002E33E8" w:rsidRDefault="004B1E84" w:rsidP="004B1E84">
            <w:pPr>
              <w:spacing w:before="60" w:after="60"/>
              <w:rPr>
                <w:rFonts w:cstheme="minorHAnsi"/>
                <w:color w:val="000000" w:themeColor="text1"/>
              </w:rPr>
            </w:pPr>
          </w:p>
        </w:tc>
      </w:tr>
      <w:tr w:rsidR="004B1E84" w:rsidRPr="002E33E8" w14:paraId="5A5712D7" w14:textId="77777777" w:rsidTr="003F4E83">
        <w:trPr>
          <w:trHeight w:val="1100"/>
        </w:trPr>
        <w:tc>
          <w:tcPr>
            <w:tcW w:w="5485" w:type="dxa"/>
          </w:tcPr>
          <w:p w14:paraId="1DFFCA9A"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lastRenderedPageBreak/>
              <w:t xml:space="preserve">2.2.2 Pause, Stop, Hide: </w:t>
            </w:r>
            <w:r w:rsidRPr="002E33E8">
              <w:rPr>
                <w:rFonts w:cstheme="minorHAnsi"/>
                <w:color w:val="000000" w:themeColor="text1"/>
              </w:rPr>
              <w:br/>
              <w:t>For moving, blinking, scrolling, or auto-updating information, all of the following are true: Moving, blinking, scrolling; Auto-updating (Level A)</w:t>
            </w:r>
          </w:p>
        </w:tc>
        <w:tc>
          <w:tcPr>
            <w:tcW w:w="810" w:type="dxa"/>
          </w:tcPr>
          <w:p w14:paraId="790C352E" w14:textId="58D7DB3C" w:rsidR="004B1E84" w:rsidRPr="002E33E8" w:rsidRDefault="004B1E84" w:rsidP="004B1E84">
            <w:pPr>
              <w:spacing w:before="60" w:after="60"/>
              <w:jc w:val="center"/>
              <w:rPr>
                <w:rFonts w:cstheme="minorHAnsi"/>
                <w:color w:val="000000" w:themeColor="text1"/>
              </w:rPr>
            </w:pPr>
          </w:p>
        </w:tc>
        <w:tc>
          <w:tcPr>
            <w:tcW w:w="810" w:type="dxa"/>
          </w:tcPr>
          <w:p w14:paraId="6461319A" w14:textId="6C027F6F" w:rsidR="004B1E84" w:rsidRPr="002E33E8" w:rsidRDefault="004B1E84" w:rsidP="004B1E84">
            <w:pPr>
              <w:spacing w:before="60" w:after="60"/>
              <w:jc w:val="center"/>
              <w:rPr>
                <w:rFonts w:cstheme="minorHAnsi"/>
                <w:color w:val="000000" w:themeColor="text1"/>
              </w:rPr>
            </w:pPr>
          </w:p>
        </w:tc>
        <w:tc>
          <w:tcPr>
            <w:tcW w:w="810" w:type="dxa"/>
          </w:tcPr>
          <w:p w14:paraId="7FB8BF94" w14:textId="36DFC215" w:rsidR="004B1E84" w:rsidRPr="002E33E8" w:rsidRDefault="004B1E84" w:rsidP="004B1E84">
            <w:pPr>
              <w:spacing w:before="60" w:after="60"/>
              <w:jc w:val="center"/>
              <w:rPr>
                <w:rFonts w:cstheme="minorHAnsi"/>
                <w:color w:val="000000" w:themeColor="text1"/>
              </w:rPr>
            </w:pPr>
          </w:p>
        </w:tc>
        <w:tc>
          <w:tcPr>
            <w:tcW w:w="3060" w:type="dxa"/>
          </w:tcPr>
          <w:p w14:paraId="6D9A7A69" w14:textId="77777777" w:rsidR="004B1E84" w:rsidRPr="002E33E8" w:rsidRDefault="004B1E84" w:rsidP="004B1E84">
            <w:pPr>
              <w:spacing w:before="60" w:after="60"/>
              <w:rPr>
                <w:rFonts w:cstheme="minorHAnsi"/>
                <w:color w:val="000000" w:themeColor="text1"/>
              </w:rPr>
            </w:pPr>
          </w:p>
        </w:tc>
      </w:tr>
      <w:tr w:rsidR="004B1E84" w:rsidRPr="002E33E8" w14:paraId="57396CE5" w14:textId="77777777" w:rsidTr="003F4E83">
        <w:trPr>
          <w:trHeight w:val="420"/>
        </w:trPr>
        <w:tc>
          <w:tcPr>
            <w:tcW w:w="5485" w:type="dxa"/>
          </w:tcPr>
          <w:p w14:paraId="20C31940" w14:textId="250B8E1C"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 xml:space="preserve">Guideline 2.3 Seizures: </w:t>
            </w:r>
            <w:r w:rsidRPr="002E33E8">
              <w:rPr>
                <w:rFonts w:cstheme="minorHAnsi"/>
                <w:b/>
                <w:color w:val="000000" w:themeColor="text1"/>
              </w:rPr>
              <w:br/>
              <w:t>Do not design content in a way that is known to cause seizures.</w:t>
            </w:r>
          </w:p>
        </w:tc>
        <w:tc>
          <w:tcPr>
            <w:tcW w:w="810" w:type="dxa"/>
          </w:tcPr>
          <w:p w14:paraId="77AC6B30"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2C990075"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04B35143"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6E413920"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D738E5" w:rsidRPr="002E33E8" w14:paraId="4E8EB44C" w14:textId="77777777" w:rsidTr="003F4E83">
        <w:trPr>
          <w:trHeight w:val="880"/>
        </w:trPr>
        <w:tc>
          <w:tcPr>
            <w:tcW w:w="5485" w:type="dxa"/>
          </w:tcPr>
          <w:p w14:paraId="62045825" w14:textId="77777777" w:rsidR="00D738E5" w:rsidRPr="002E33E8" w:rsidRDefault="00D738E5" w:rsidP="00DE01B6">
            <w:pPr>
              <w:spacing w:before="60" w:after="60"/>
              <w:rPr>
                <w:rFonts w:cstheme="minorHAnsi"/>
                <w:color w:val="000000" w:themeColor="text1"/>
              </w:rPr>
            </w:pPr>
            <w:r w:rsidRPr="002E33E8">
              <w:rPr>
                <w:rFonts w:cstheme="minorHAnsi"/>
                <w:color w:val="000000" w:themeColor="text1"/>
              </w:rPr>
              <w:t xml:space="preserve">2.3.1 Three Flashes or Below Threshold: </w:t>
            </w:r>
            <w:r w:rsidRPr="002E33E8">
              <w:rPr>
                <w:rFonts w:cstheme="minorHAnsi"/>
                <w:color w:val="000000" w:themeColor="text1"/>
              </w:rPr>
              <w:br/>
              <w:t>Web pages do not contain anything that flashes more than three times in any one second period, or the flash is below the general flash and red flash thresholds. (Level A)</w:t>
            </w:r>
          </w:p>
        </w:tc>
        <w:tc>
          <w:tcPr>
            <w:tcW w:w="810" w:type="dxa"/>
          </w:tcPr>
          <w:p w14:paraId="5BB6642C" w14:textId="77777777" w:rsidR="00D738E5" w:rsidRPr="002E33E8" w:rsidRDefault="00D738E5" w:rsidP="00DE01B6">
            <w:pPr>
              <w:spacing w:before="60" w:after="60"/>
              <w:jc w:val="center"/>
              <w:rPr>
                <w:rFonts w:cstheme="minorHAnsi"/>
                <w:color w:val="000000" w:themeColor="text1"/>
              </w:rPr>
            </w:pPr>
          </w:p>
        </w:tc>
        <w:tc>
          <w:tcPr>
            <w:tcW w:w="810" w:type="dxa"/>
          </w:tcPr>
          <w:p w14:paraId="7F2DD8ED" w14:textId="77777777" w:rsidR="00D738E5" w:rsidRPr="002E33E8" w:rsidRDefault="00D738E5" w:rsidP="00DE01B6">
            <w:pPr>
              <w:spacing w:before="60" w:after="60"/>
              <w:jc w:val="center"/>
              <w:rPr>
                <w:rFonts w:cstheme="minorHAnsi"/>
                <w:color w:val="000000" w:themeColor="text1"/>
              </w:rPr>
            </w:pPr>
          </w:p>
        </w:tc>
        <w:tc>
          <w:tcPr>
            <w:tcW w:w="810" w:type="dxa"/>
          </w:tcPr>
          <w:p w14:paraId="1CE80059" w14:textId="77777777" w:rsidR="00D738E5" w:rsidRPr="002E33E8" w:rsidRDefault="00D738E5" w:rsidP="00DE01B6">
            <w:pPr>
              <w:spacing w:before="60" w:after="60"/>
              <w:jc w:val="center"/>
              <w:rPr>
                <w:rFonts w:cstheme="minorHAnsi"/>
                <w:color w:val="000000" w:themeColor="text1"/>
              </w:rPr>
            </w:pPr>
          </w:p>
        </w:tc>
        <w:tc>
          <w:tcPr>
            <w:tcW w:w="3060" w:type="dxa"/>
          </w:tcPr>
          <w:p w14:paraId="0B6220BD" w14:textId="77777777" w:rsidR="00D738E5" w:rsidRPr="002E33E8" w:rsidRDefault="00D738E5" w:rsidP="00DE01B6">
            <w:pPr>
              <w:spacing w:before="60" w:after="60"/>
              <w:rPr>
                <w:rFonts w:cstheme="minorHAnsi"/>
                <w:color w:val="000000" w:themeColor="text1"/>
              </w:rPr>
            </w:pPr>
          </w:p>
        </w:tc>
      </w:tr>
      <w:tr w:rsidR="004B1E84" w:rsidRPr="002E33E8" w14:paraId="4F389035" w14:textId="77777777" w:rsidTr="003F4E83">
        <w:trPr>
          <w:trHeight w:val="420"/>
        </w:trPr>
        <w:tc>
          <w:tcPr>
            <w:tcW w:w="5485" w:type="dxa"/>
          </w:tcPr>
          <w:p w14:paraId="351B179D" w14:textId="67483DE8"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 xml:space="preserve">Guideline 2.4 Navigable: </w:t>
            </w:r>
            <w:r w:rsidRPr="002E33E8">
              <w:rPr>
                <w:rFonts w:cstheme="minorHAnsi"/>
                <w:b/>
                <w:color w:val="000000" w:themeColor="text1"/>
              </w:rPr>
              <w:br/>
              <w:t>Provide ways to help users navigate, find content, and determine where they are.</w:t>
            </w:r>
          </w:p>
        </w:tc>
        <w:tc>
          <w:tcPr>
            <w:tcW w:w="810" w:type="dxa"/>
          </w:tcPr>
          <w:p w14:paraId="6B65C3BD"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3A132478"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0B6ADE59"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1DE0AC24"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30AF14CF" w14:textId="77777777" w:rsidTr="003F4E83">
        <w:trPr>
          <w:trHeight w:val="780"/>
        </w:trPr>
        <w:tc>
          <w:tcPr>
            <w:tcW w:w="5485" w:type="dxa"/>
          </w:tcPr>
          <w:p w14:paraId="480124C2"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2.4.1 Bypass Blocks: </w:t>
            </w:r>
            <w:r w:rsidRPr="002E33E8">
              <w:rPr>
                <w:rFonts w:cstheme="minorHAnsi"/>
                <w:color w:val="000000" w:themeColor="text1"/>
              </w:rPr>
              <w:br/>
              <w:t>A mechanism is available to bypass blocks of content that are repeated on multiple Web pages. (Level A)</w:t>
            </w:r>
          </w:p>
        </w:tc>
        <w:tc>
          <w:tcPr>
            <w:tcW w:w="810" w:type="dxa"/>
          </w:tcPr>
          <w:p w14:paraId="6EEC08B4" w14:textId="28B44267" w:rsidR="004B1E84" w:rsidRPr="002E33E8" w:rsidRDefault="004B1E84" w:rsidP="004B1E84">
            <w:pPr>
              <w:spacing w:before="60" w:after="60"/>
              <w:jc w:val="center"/>
              <w:rPr>
                <w:rFonts w:cstheme="minorHAnsi"/>
                <w:color w:val="000000" w:themeColor="text1"/>
              </w:rPr>
            </w:pPr>
          </w:p>
        </w:tc>
        <w:tc>
          <w:tcPr>
            <w:tcW w:w="810" w:type="dxa"/>
          </w:tcPr>
          <w:p w14:paraId="7016E69C" w14:textId="26643147" w:rsidR="004B1E84" w:rsidRPr="002E33E8" w:rsidRDefault="004B1E84" w:rsidP="004B1E84">
            <w:pPr>
              <w:spacing w:before="60" w:after="60"/>
              <w:jc w:val="center"/>
              <w:rPr>
                <w:rFonts w:cstheme="minorHAnsi"/>
                <w:color w:val="000000" w:themeColor="text1"/>
              </w:rPr>
            </w:pPr>
          </w:p>
        </w:tc>
        <w:tc>
          <w:tcPr>
            <w:tcW w:w="810" w:type="dxa"/>
          </w:tcPr>
          <w:p w14:paraId="3999ED60" w14:textId="6CC32BAF" w:rsidR="004B1E84" w:rsidRPr="002E33E8" w:rsidRDefault="004B1E84" w:rsidP="004B1E84">
            <w:pPr>
              <w:spacing w:before="60" w:after="60"/>
              <w:jc w:val="center"/>
              <w:rPr>
                <w:rFonts w:cstheme="minorHAnsi"/>
                <w:color w:val="000000" w:themeColor="text1"/>
              </w:rPr>
            </w:pPr>
          </w:p>
        </w:tc>
        <w:tc>
          <w:tcPr>
            <w:tcW w:w="3060" w:type="dxa"/>
          </w:tcPr>
          <w:p w14:paraId="61345BB5" w14:textId="77777777" w:rsidR="004B1E84" w:rsidRPr="002E33E8" w:rsidRDefault="004B1E84" w:rsidP="004B1E84">
            <w:pPr>
              <w:spacing w:before="60" w:after="60"/>
              <w:rPr>
                <w:rFonts w:cstheme="minorHAnsi"/>
                <w:color w:val="000000" w:themeColor="text1"/>
              </w:rPr>
            </w:pPr>
          </w:p>
        </w:tc>
      </w:tr>
      <w:tr w:rsidR="004B1E84" w:rsidRPr="002E33E8" w14:paraId="1914B845" w14:textId="77777777" w:rsidTr="003F4E83">
        <w:trPr>
          <w:trHeight w:val="539"/>
        </w:trPr>
        <w:tc>
          <w:tcPr>
            <w:tcW w:w="5485" w:type="dxa"/>
          </w:tcPr>
          <w:p w14:paraId="47BE0BCF"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2.4.2 Page Titled: </w:t>
            </w:r>
            <w:r w:rsidRPr="002E33E8">
              <w:rPr>
                <w:rFonts w:cstheme="minorHAnsi"/>
                <w:color w:val="000000" w:themeColor="text1"/>
              </w:rPr>
              <w:br/>
              <w:t>Web pages have titles that describe topic or purpose. (Level A)</w:t>
            </w:r>
          </w:p>
        </w:tc>
        <w:tc>
          <w:tcPr>
            <w:tcW w:w="810" w:type="dxa"/>
          </w:tcPr>
          <w:p w14:paraId="60D7F065" w14:textId="166FCFF0" w:rsidR="004B1E84" w:rsidRPr="002E33E8" w:rsidRDefault="004B1E84" w:rsidP="004B1E84">
            <w:pPr>
              <w:spacing w:before="60" w:after="60"/>
              <w:jc w:val="center"/>
              <w:rPr>
                <w:rFonts w:cstheme="minorHAnsi"/>
                <w:color w:val="000000" w:themeColor="text1"/>
              </w:rPr>
            </w:pPr>
          </w:p>
        </w:tc>
        <w:tc>
          <w:tcPr>
            <w:tcW w:w="810" w:type="dxa"/>
          </w:tcPr>
          <w:p w14:paraId="572E379E" w14:textId="5A88EB4D" w:rsidR="004B1E84" w:rsidRPr="002E33E8" w:rsidRDefault="004B1E84" w:rsidP="004B1E84">
            <w:pPr>
              <w:spacing w:before="60" w:after="60"/>
              <w:jc w:val="center"/>
              <w:rPr>
                <w:rFonts w:cstheme="minorHAnsi"/>
                <w:color w:val="000000" w:themeColor="text1"/>
              </w:rPr>
            </w:pPr>
          </w:p>
        </w:tc>
        <w:tc>
          <w:tcPr>
            <w:tcW w:w="810" w:type="dxa"/>
          </w:tcPr>
          <w:p w14:paraId="23189BF1" w14:textId="51B7BCE4" w:rsidR="004B1E84" w:rsidRPr="002E33E8" w:rsidRDefault="004B1E84" w:rsidP="004B1E84">
            <w:pPr>
              <w:spacing w:before="60" w:after="60"/>
              <w:jc w:val="center"/>
              <w:rPr>
                <w:rFonts w:cstheme="minorHAnsi"/>
                <w:color w:val="000000" w:themeColor="text1"/>
              </w:rPr>
            </w:pPr>
          </w:p>
        </w:tc>
        <w:tc>
          <w:tcPr>
            <w:tcW w:w="3060" w:type="dxa"/>
          </w:tcPr>
          <w:p w14:paraId="0223237A" w14:textId="77777777" w:rsidR="004B1E84" w:rsidRPr="002E33E8" w:rsidRDefault="004B1E84" w:rsidP="004B1E84">
            <w:pPr>
              <w:spacing w:before="60" w:after="60"/>
              <w:rPr>
                <w:rFonts w:cstheme="minorHAnsi"/>
                <w:color w:val="000000" w:themeColor="text1"/>
              </w:rPr>
            </w:pPr>
          </w:p>
        </w:tc>
      </w:tr>
      <w:tr w:rsidR="004B1E84" w:rsidRPr="002E33E8" w14:paraId="6FE74FDF" w14:textId="77777777" w:rsidTr="003F4E83">
        <w:trPr>
          <w:trHeight w:val="1360"/>
        </w:trPr>
        <w:tc>
          <w:tcPr>
            <w:tcW w:w="5485" w:type="dxa"/>
          </w:tcPr>
          <w:p w14:paraId="4AEDE458"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2.4.3 Focus Order: </w:t>
            </w:r>
            <w:r w:rsidRPr="002E33E8">
              <w:rPr>
                <w:rFonts w:cstheme="minorHAnsi"/>
                <w:color w:val="000000" w:themeColor="text1"/>
              </w:rPr>
              <w:br/>
              <w:t>If a Web page can be navigated sequentially and the navigation sequences affect meaning or operation, focusable components receive focus in an order that preserves meaning and operability. (Level A)</w:t>
            </w:r>
          </w:p>
        </w:tc>
        <w:tc>
          <w:tcPr>
            <w:tcW w:w="810" w:type="dxa"/>
          </w:tcPr>
          <w:p w14:paraId="235DD412" w14:textId="10D66174" w:rsidR="004B1E84" w:rsidRPr="002E33E8" w:rsidRDefault="004B1E84" w:rsidP="004B1E84">
            <w:pPr>
              <w:spacing w:before="60" w:after="60"/>
              <w:jc w:val="center"/>
              <w:rPr>
                <w:rFonts w:cstheme="minorHAnsi"/>
                <w:color w:val="000000" w:themeColor="text1"/>
              </w:rPr>
            </w:pPr>
          </w:p>
        </w:tc>
        <w:tc>
          <w:tcPr>
            <w:tcW w:w="810" w:type="dxa"/>
          </w:tcPr>
          <w:p w14:paraId="619D70AF" w14:textId="0B6564D4" w:rsidR="004B1E84" w:rsidRPr="002E33E8" w:rsidRDefault="004B1E84" w:rsidP="004B1E84">
            <w:pPr>
              <w:spacing w:before="60" w:after="60"/>
              <w:jc w:val="center"/>
              <w:rPr>
                <w:rFonts w:cstheme="minorHAnsi"/>
                <w:color w:val="000000" w:themeColor="text1"/>
              </w:rPr>
            </w:pPr>
          </w:p>
        </w:tc>
        <w:tc>
          <w:tcPr>
            <w:tcW w:w="810" w:type="dxa"/>
          </w:tcPr>
          <w:p w14:paraId="6FF8C19D" w14:textId="4BD9C9A5" w:rsidR="004B1E84" w:rsidRPr="002E33E8" w:rsidRDefault="004B1E84" w:rsidP="004B1E84">
            <w:pPr>
              <w:spacing w:before="60" w:after="60"/>
              <w:jc w:val="center"/>
              <w:rPr>
                <w:rFonts w:cstheme="minorHAnsi"/>
                <w:color w:val="000000" w:themeColor="text1"/>
              </w:rPr>
            </w:pPr>
          </w:p>
        </w:tc>
        <w:tc>
          <w:tcPr>
            <w:tcW w:w="3060" w:type="dxa"/>
          </w:tcPr>
          <w:p w14:paraId="35288E49" w14:textId="77777777" w:rsidR="004B1E84" w:rsidRPr="002E33E8" w:rsidRDefault="004B1E84" w:rsidP="004B1E84">
            <w:pPr>
              <w:spacing w:before="60" w:after="60"/>
              <w:rPr>
                <w:rFonts w:cstheme="minorHAnsi"/>
                <w:color w:val="000000" w:themeColor="text1"/>
              </w:rPr>
            </w:pPr>
          </w:p>
        </w:tc>
      </w:tr>
      <w:tr w:rsidR="004B1E84" w:rsidRPr="002E33E8" w14:paraId="1B7B91C5" w14:textId="77777777" w:rsidTr="003F4E83">
        <w:trPr>
          <w:trHeight w:val="1260"/>
        </w:trPr>
        <w:tc>
          <w:tcPr>
            <w:tcW w:w="5485" w:type="dxa"/>
          </w:tcPr>
          <w:p w14:paraId="17F0178C"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2.4.4 Link Purpose (In Context): </w:t>
            </w:r>
            <w:r w:rsidRPr="002E33E8">
              <w:rPr>
                <w:rFonts w:cstheme="minorHAnsi"/>
                <w:color w:val="000000" w:themeColor="text1"/>
              </w:rPr>
              <w:br/>
              <w:t>The purpose of each link can be determined from the link text alone or from the link text together with its programmatically determined link context, except where the purpose of the link would be ambiguous to users in general. (Level A)</w:t>
            </w:r>
          </w:p>
        </w:tc>
        <w:tc>
          <w:tcPr>
            <w:tcW w:w="810" w:type="dxa"/>
          </w:tcPr>
          <w:p w14:paraId="70C4214F" w14:textId="7D19945B" w:rsidR="004B1E84" w:rsidRPr="002E33E8" w:rsidRDefault="004B1E84" w:rsidP="004B1E84">
            <w:pPr>
              <w:spacing w:before="60" w:after="60"/>
              <w:jc w:val="center"/>
              <w:rPr>
                <w:rFonts w:cstheme="minorHAnsi"/>
                <w:color w:val="000000" w:themeColor="text1"/>
              </w:rPr>
            </w:pPr>
          </w:p>
        </w:tc>
        <w:tc>
          <w:tcPr>
            <w:tcW w:w="810" w:type="dxa"/>
          </w:tcPr>
          <w:p w14:paraId="2F3ED088" w14:textId="595D69F5" w:rsidR="004B1E84" w:rsidRPr="002E33E8" w:rsidRDefault="004B1E84" w:rsidP="004B1E84">
            <w:pPr>
              <w:spacing w:before="60" w:after="60"/>
              <w:jc w:val="center"/>
              <w:rPr>
                <w:rFonts w:cstheme="minorHAnsi"/>
                <w:color w:val="000000" w:themeColor="text1"/>
              </w:rPr>
            </w:pPr>
          </w:p>
        </w:tc>
        <w:tc>
          <w:tcPr>
            <w:tcW w:w="810" w:type="dxa"/>
          </w:tcPr>
          <w:p w14:paraId="17D2BC90" w14:textId="6FB6C26E" w:rsidR="004B1E84" w:rsidRPr="002E33E8" w:rsidRDefault="004B1E84" w:rsidP="004B1E84">
            <w:pPr>
              <w:spacing w:before="60" w:after="60"/>
              <w:jc w:val="center"/>
              <w:rPr>
                <w:rFonts w:cstheme="minorHAnsi"/>
                <w:color w:val="000000" w:themeColor="text1"/>
              </w:rPr>
            </w:pPr>
          </w:p>
        </w:tc>
        <w:tc>
          <w:tcPr>
            <w:tcW w:w="3060" w:type="dxa"/>
          </w:tcPr>
          <w:p w14:paraId="0A989AE9" w14:textId="77777777" w:rsidR="004B1E84" w:rsidRPr="002E33E8" w:rsidRDefault="004B1E84" w:rsidP="004B1E84">
            <w:pPr>
              <w:spacing w:before="60" w:after="60"/>
              <w:rPr>
                <w:rFonts w:cstheme="minorHAnsi"/>
                <w:color w:val="000000" w:themeColor="text1"/>
              </w:rPr>
            </w:pPr>
          </w:p>
        </w:tc>
      </w:tr>
      <w:tr w:rsidR="004B1E84" w:rsidRPr="002E33E8" w14:paraId="6B32DE9D" w14:textId="77777777" w:rsidTr="003F4E83">
        <w:trPr>
          <w:trHeight w:val="1061"/>
        </w:trPr>
        <w:tc>
          <w:tcPr>
            <w:tcW w:w="5485" w:type="dxa"/>
          </w:tcPr>
          <w:p w14:paraId="6E940416"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2.4.5 Multiple Ways: </w:t>
            </w:r>
            <w:r w:rsidRPr="002E33E8">
              <w:rPr>
                <w:rFonts w:cstheme="minorHAnsi"/>
                <w:color w:val="000000" w:themeColor="text1"/>
              </w:rPr>
              <w:br/>
              <w:t>More than one way is available to locate a Web page within a set of Web pages except where the Web Page is the result of, or a step in, a process. (Level AA)</w:t>
            </w:r>
          </w:p>
        </w:tc>
        <w:tc>
          <w:tcPr>
            <w:tcW w:w="810" w:type="dxa"/>
          </w:tcPr>
          <w:p w14:paraId="3F6DB1CF" w14:textId="514DDB6A" w:rsidR="004B1E84" w:rsidRPr="002E33E8" w:rsidRDefault="004B1E84" w:rsidP="004B1E84">
            <w:pPr>
              <w:spacing w:before="60" w:after="60"/>
              <w:jc w:val="center"/>
              <w:rPr>
                <w:rFonts w:cstheme="minorHAnsi"/>
                <w:color w:val="000000" w:themeColor="text1"/>
              </w:rPr>
            </w:pPr>
          </w:p>
        </w:tc>
        <w:tc>
          <w:tcPr>
            <w:tcW w:w="810" w:type="dxa"/>
          </w:tcPr>
          <w:p w14:paraId="6E4B28BD" w14:textId="32E74940" w:rsidR="004B1E84" w:rsidRPr="002E33E8" w:rsidRDefault="004B1E84" w:rsidP="004B1E84">
            <w:pPr>
              <w:spacing w:before="60" w:after="60"/>
              <w:jc w:val="center"/>
              <w:rPr>
                <w:rFonts w:cstheme="minorHAnsi"/>
                <w:color w:val="000000" w:themeColor="text1"/>
              </w:rPr>
            </w:pPr>
          </w:p>
        </w:tc>
        <w:tc>
          <w:tcPr>
            <w:tcW w:w="810" w:type="dxa"/>
          </w:tcPr>
          <w:p w14:paraId="5466D2FE" w14:textId="6DF1EA9F" w:rsidR="004B1E84" w:rsidRPr="002E33E8" w:rsidRDefault="004B1E84" w:rsidP="004B1E84">
            <w:pPr>
              <w:spacing w:before="60" w:after="60"/>
              <w:jc w:val="center"/>
              <w:rPr>
                <w:rFonts w:cstheme="minorHAnsi"/>
                <w:color w:val="000000" w:themeColor="text1"/>
              </w:rPr>
            </w:pPr>
          </w:p>
        </w:tc>
        <w:tc>
          <w:tcPr>
            <w:tcW w:w="3060" w:type="dxa"/>
          </w:tcPr>
          <w:p w14:paraId="07B94FB1" w14:textId="77777777" w:rsidR="004B1E84" w:rsidRPr="002E33E8" w:rsidRDefault="004B1E84" w:rsidP="004B1E84">
            <w:pPr>
              <w:spacing w:before="60" w:after="60"/>
              <w:rPr>
                <w:rFonts w:cstheme="minorHAnsi"/>
                <w:color w:val="000000" w:themeColor="text1"/>
              </w:rPr>
            </w:pPr>
          </w:p>
        </w:tc>
      </w:tr>
      <w:tr w:rsidR="004B1E84" w:rsidRPr="002E33E8" w14:paraId="43DFD1DB" w14:textId="77777777" w:rsidTr="003F4E83">
        <w:trPr>
          <w:trHeight w:val="566"/>
        </w:trPr>
        <w:tc>
          <w:tcPr>
            <w:tcW w:w="5485" w:type="dxa"/>
          </w:tcPr>
          <w:p w14:paraId="19931869"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2.4.6 Headings and Labels: </w:t>
            </w:r>
            <w:r w:rsidRPr="002E33E8">
              <w:rPr>
                <w:rFonts w:cstheme="minorHAnsi"/>
                <w:color w:val="000000" w:themeColor="text1"/>
              </w:rPr>
              <w:br/>
              <w:t>Headings and labels describe topic or purpose. (Level AA)</w:t>
            </w:r>
          </w:p>
        </w:tc>
        <w:tc>
          <w:tcPr>
            <w:tcW w:w="810" w:type="dxa"/>
          </w:tcPr>
          <w:p w14:paraId="3B1C32DC" w14:textId="74C2D5D0" w:rsidR="004B1E84" w:rsidRPr="002E33E8" w:rsidRDefault="004B1E84" w:rsidP="004B1E84">
            <w:pPr>
              <w:spacing w:before="60" w:after="60"/>
              <w:jc w:val="center"/>
              <w:rPr>
                <w:rFonts w:cstheme="minorHAnsi"/>
                <w:color w:val="000000" w:themeColor="text1"/>
              </w:rPr>
            </w:pPr>
          </w:p>
        </w:tc>
        <w:tc>
          <w:tcPr>
            <w:tcW w:w="810" w:type="dxa"/>
          </w:tcPr>
          <w:p w14:paraId="43D7FD09" w14:textId="719176BC" w:rsidR="004B1E84" w:rsidRPr="002E33E8" w:rsidRDefault="004B1E84" w:rsidP="004B1E84">
            <w:pPr>
              <w:spacing w:before="60" w:after="60"/>
              <w:jc w:val="center"/>
              <w:rPr>
                <w:rFonts w:cstheme="minorHAnsi"/>
                <w:color w:val="000000" w:themeColor="text1"/>
              </w:rPr>
            </w:pPr>
          </w:p>
        </w:tc>
        <w:tc>
          <w:tcPr>
            <w:tcW w:w="810" w:type="dxa"/>
          </w:tcPr>
          <w:p w14:paraId="50131750" w14:textId="7484F2F8" w:rsidR="004B1E84" w:rsidRPr="002E33E8" w:rsidRDefault="004B1E84" w:rsidP="004B1E84">
            <w:pPr>
              <w:spacing w:before="60" w:after="60"/>
              <w:jc w:val="center"/>
              <w:rPr>
                <w:rFonts w:cstheme="minorHAnsi"/>
                <w:color w:val="000000" w:themeColor="text1"/>
              </w:rPr>
            </w:pPr>
          </w:p>
        </w:tc>
        <w:tc>
          <w:tcPr>
            <w:tcW w:w="3060" w:type="dxa"/>
          </w:tcPr>
          <w:p w14:paraId="07723820" w14:textId="77777777" w:rsidR="004B1E84" w:rsidRPr="002E33E8" w:rsidRDefault="004B1E84" w:rsidP="004B1E84">
            <w:pPr>
              <w:spacing w:before="60" w:after="60"/>
              <w:rPr>
                <w:rFonts w:cstheme="minorHAnsi"/>
                <w:color w:val="000000" w:themeColor="text1"/>
              </w:rPr>
            </w:pPr>
          </w:p>
        </w:tc>
      </w:tr>
      <w:tr w:rsidR="004B1E84" w:rsidRPr="002E33E8" w14:paraId="7F95EF2C" w14:textId="77777777" w:rsidTr="003F4E83">
        <w:trPr>
          <w:trHeight w:val="782"/>
        </w:trPr>
        <w:tc>
          <w:tcPr>
            <w:tcW w:w="5485" w:type="dxa"/>
          </w:tcPr>
          <w:p w14:paraId="7C829B2B"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2.4.7 Focus Visible: </w:t>
            </w:r>
            <w:r w:rsidRPr="002E33E8">
              <w:rPr>
                <w:rFonts w:cstheme="minorHAnsi"/>
                <w:color w:val="000000" w:themeColor="text1"/>
              </w:rPr>
              <w:br/>
              <w:t>Any keyboard operable user interface has a mode of operation where the keyboard focus indicator is visible. (Level AA)</w:t>
            </w:r>
          </w:p>
        </w:tc>
        <w:tc>
          <w:tcPr>
            <w:tcW w:w="810" w:type="dxa"/>
          </w:tcPr>
          <w:p w14:paraId="3987ADF1" w14:textId="2B6A0ADB" w:rsidR="004B1E84" w:rsidRPr="002E33E8" w:rsidRDefault="004B1E84" w:rsidP="004B1E84">
            <w:pPr>
              <w:spacing w:before="60" w:after="60"/>
              <w:jc w:val="center"/>
              <w:rPr>
                <w:rFonts w:cstheme="minorHAnsi"/>
                <w:color w:val="000000" w:themeColor="text1"/>
              </w:rPr>
            </w:pPr>
          </w:p>
        </w:tc>
        <w:tc>
          <w:tcPr>
            <w:tcW w:w="810" w:type="dxa"/>
          </w:tcPr>
          <w:p w14:paraId="2528D0FE" w14:textId="1E2F49A7" w:rsidR="004B1E84" w:rsidRPr="002E33E8" w:rsidRDefault="004B1E84" w:rsidP="004B1E84">
            <w:pPr>
              <w:spacing w:before="60" w:after="60"/>
              <w:jc w:val="center"/>
              <w:rPr>
                <w:rFonts w:cstheme="minorHAnsi"/>
                <w:color w:val="000000" w:themeColor="text1"/>
              </w:rPr>
            </w:pPr>
          </w:p>
        </w:tc>
        <w:tc>
          <w:tcPr>
            <w:tcW w:w="810" w:type="dxa"/>
          </w:tcPr>
          <w:p w14:paraId="29E65CF8" w14:textId="17295A32" w:rsidR="004B1E84" w:rsidRPr="002E33E8" w:rsidRDefault="004B1E84" w:rsidP="004B1E84">
            <w:pPr>
              <w:spacing w:before="60" w:after="60"/>
              <w:jc w:val="center"/>
              <w:rPr>
                <w:rFonts w:cstheme="minorHAnsi"/>
                <w:color w:val="000000" w:themeColor="text1"/>
              </w:rPr>
            </w:pPr>
          </w:p>
        </w:tc>
        <w:tc>
          <w:tcPr>
            <w:tcW w:w="3060" w:type="dxa"/>
          </w:tcPr>
          <w:p w14:paraId="05894E85" w14:textId="77777777" w:rsidR="004B1E84" w:rsidRPr="002E33E8" w:rsidRDefault="004B1E84" w:rsidP="004B1E84">
            <w:pPr>
              <w:spacing w:before="60" w:after="60"/>
              <w:rPr>
                <w:rFonts w:cstheme="minorHAnsi"/>
                <w:color w:val="000000" w:themeColor="text1"/>
              </w:rPr>
            </w:pPr>
          </w:p>
        </w:tc>
      </w:tr>
      <w:tr w:rsidR="004B1E84" w:rsidRPr="002E33E8" w14:paraId="5016B5CC" w14:textId="77777777" w:rsidTr="003F4E83">
        <w:trPr>
          <w:trHeight w:val="420"/>
        </w:trPr>
        <w:tc>
          <w:tcPr>
            <w:tcW w:w="5485" w:type="dxa"/>
          </w:tcPr>
          <w:p w14:paraId="678B696E" w14:textId="77777777" w:rsidR="00D738E5" w:rsidRDefault="00D738E5" w:rsidP="00D738E5">
            <w:pPr>
              <w:spacing w:before="60" w:after="60"/>
              <w:rPr>
                <w:rFonts w:cstheme="minorHAnsi"/>
                <w:b/>
                <w:color w:val="000000" w:themeColor="text1"/>
                <w:shd w:val="clear" w:color="auto" w:fill="2F5496"/>
              </w:rPr>
            </w:pPr>
            <w:r w:rsidRPr="00D738E5">
              <w:rPr>
                <w:rFonts w:cstheme="minorHAnsi"/>
                <w:b/>
                <w:color w:val="000000" w:themeColor="text1"/>
              </w:rPr>
              <w:t>Guideline 3.1 Readable:</w:t>
            </w:r>
          </w:p>
          <w:p w14:paraId="1190BAD0" w14:textId="1F6E5A50" w:rsidR="004B1E84" w:rsidRPr="002E33E8" w:rsidRDefault="00D738E5" w:rsidP="00D738E5">
            <w:pPr>
              <w:spacing w:before="60" w:after="60"/>
              <w:rPr>
                <w:rFonts w:cstheme="minorHAnsi"/>
                <w:b/>
                <w:color w:val="000000" w:themeColor="text1"/>
              </w:rPr>
            </w:pPr>
            <w:r w:rsidRPr="00D738E5">
              <w:rPr>
                <w:rFonts w:cstheme="minorHAnsi"/>
                <w:b/>
                <w:color w:val="000000" w:themeColor="text1"/>
              </w:rPr>
              <w:t>Make text content readable and understandable.</w:t>
            </w:r>
          </w:p>
        </w:tc>
        <w:tc>
          <w:tcPr>
            <w:tcW w:w="810" w:type="dxa"/>
          </w:tcPr>
          <w:p w14:paraId="785B687E"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65C4AD0C"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452F8831"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4B8889AE"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5583833D" w14:textId="77777777" w:rsidTr="003F4E83">
        <w:trPr>
          <w:trHeight w:val="760"/>
        </w:trPr>
        <w:tc>
          <w:tcPr>
            <w:tcW w:w="5485" w:type="dxa"/>
          </w:tcPr>
          <w:p w14:paraId="124927EE"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3.1.1 Language of Page: </w:t>
            </w:r>
            <w:r w:rsidRPr="002E33E8">
              <w:rPr>
                <w:rFonts w:cstheme="minorHAnsi"/>
                <w:color w:val="000000" w:themeColor="text1"/>
              </w:rPr>
              <w:br/>
              <w:t>The default human language of each Web page can be programmatically determined. (Level A)</w:t>
            </w:r>
          </w:p>
        </w:tc>
        <w:tc>
          <w:tcPr>
            <w:tcW w:w="810" w:type="dxa"/>
          </w:tcPr>
          <w:p w14:paraId="1B8DA09E" w14:textId="6958731C" w:rsidR="004B1E84" w:rsidRPr="002E33E8" w:rsidRDefault="004B1E84" w:rsidP="004B1E84">
            <w:pPr>
              <w:spacing w:before="60" w:after="60"/>
              <w:jc w:val="center"/>
              <w:rPr>
                <w:rFonts w:cstheme="minorHAnsi"/>
                <w:color w:val="000000" w:themeColor="text1"/>
              </w:rPr>
            </w:pPr>
          </w:p>
        </w:tc>
        <w:tc>
          <w:tcPr>
            <w:tcW w:w="810" w:type="dxa"/>
          </w:tcPr>
          <w:p w14:paraId="235787FF" w14:textId="0144EF7D" w:rsidR="004B1E84" w:rsidRPr="002E33E8" w:rsidRDefault="004B1E84" w:rsidP="004B1E84">
            <w:pPr>
              <w:spacing w:before="60" w:after="60"/>
              <w:jc w:val="center"/>
              <w:rPr>
                <w:rFonts w:cstheme="minorHAnsi"/>
                <w:color w:val="000000" w:themeColor="text1"/>
              </w:rPr>
            </w:pPr>
          </w:p>
        </w:tc>
        <w:tc>
          <w:tcPr>
            <w:tcW w:w="810" w:type="dxa"/>
          </w:tcPr>
          <w:p w14:paraId="7008F6C2" w14:textId="4CA43A9E" w:rsidR="004B1E84" w:rsidRPr="002E33E8" w:rsidRDefault="004B1E84" w:rsidP="004B1E84">
            <w:pPr>
              <w:spacing w:before="60" w:after="60"/>
              <w:jc w:val="center"/>
              <w:rPr>
                <w:rFonts w:cstheme="minorHAnsi"/>
                <w:color w:val="000000" w:themeColor="text1"/>
              </w:rPr>
            </w:pPr>
          </w:p>
        </w:tc>
        <w:tc>
          <w:tcPr>
            <w:tcW w:w="3060" w:type="dxa"/>
          </w:tcPr>
          <w:p w14:paraId="22EF685D" w14:textId="77777777" w:rsidR="004B1E84" w:rsidRPr="002E33E8" w:rsidRDefault="004B1E84" w:rsidP="004B1E84">
            <w:pPr>
              <w:spacing w:before="60" w:after="60"/>
              <w:rPr>
                <w:rFonts w:cstheme="minorHAnsi"/>
                <w:color w:val="000000" w:themeColor="text1"/>
              </w:rPr>
            </w:pPr>
          </w:p>
        </w:tc>
      </w:tr>
      <w:tr w:rsidR="004B1E84" w:rsidRPr="002E33E8" w14:paraId="448E235D" w14:textId="77777777" w:rsidTr="003F4E83">
        <w:trPr>
          <w:trHeight w:val="1320"/>
        </w:trPr>
        <w:tc>
          <w:tcPr>
            <w:tcW w:w="5485" w:type="dxa"/>
          </w:tcPr>
          <w:p w14:paraId="314E91A1"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3.1.2 Language of Parts: </w:t>
            </w:r>
            <w:r w:rsidRPr="002E33E8">
              <w:rPr>
                <w:rFonts w:cstheme="minorHAnsi"/>
                <w:color w:val="000000" w:themeColor="text1"/>
              </w:rPr>
              <w:br/>
              <w:t>The human language of each passage or phrase in the content can be programmatically determined except for proper names, technical terms, words of indeterminate language, and words or phrases that have become part of the vernacular of the immediately surrounding text. (Level AA)</w:t>
            </w:r>
          </w:p>
        </w:tc>
        <w:tc>
          <w:tcPr>
            <w:tcW w:w="810" w:type="dxa"/>
          </w:tcPr>
          <w:p w14:paraId="2E35987E" w14:textId="53699FAE" w:rsidR="004B1E84" w:rsidRPr="002E33E8" w:rsidRDefault="004B1E84" w:rsidP="004B1E84">
            <w:pPr>
              <w:spacing w:before="60" w:after="60"/>
              <w:jc w:val="center"/>
              <w:rPr>
                <w:rFonts w:cstheme="minorHAnsi"/>
                <w:color w:val="000000" w:themeColor="text1"/>
              </w:rPr>
            </w:pPr>
          </w:p>
        </w:tc>
        <w:tc>
          <w:tcPr>
            <w:tcW w:w="810" w:type="dxa"/>
          </w:tcPr>
          <w:p w14:paraId="5927ECCB" w14:textId="161FCB2D" w:rsidR="004B1E84" w:rsidRPr="002E33E8" w:rsidRDefault="004B1E84" w:rsidP="004B1E84">
            <w:pPr>
              <w:spacing w:before="60" w:after="60"/>
              <w:jc w:val="center"/>
              <w:rPr>
                <w:rFonts w:cstheme="minorHAnsi"/>
                <w:color w:val="000000" w:themeColor="text1"/>
              </w:rPr>
            </w:pPr>
          </w:p>
        </w:tc>
        <w:tc>
          <w:tcPr>
            <w:tcW w:w="810" w:type="dxa"/>
          </w:tcPr>
          <w:p w14:paraId="6BB40B79" w14:textId="5CC24594" w:rsidR="004B1E84" w:rsidRPr="002E33E8" w:rsidRDefault="004B1E84" w:rsidP="004B1E84">
            <w:pPr>
              <w:spacing w:before="60" w:after="60"/>
              <w:jc w:val="center"/>
              <w:rPr>
                <w:rFonts w:cstheme="minorHAnsi"/>
                <w:color w:val="000000" w:themeColor="text1"/>
              </w:rPr>
            </w:pPr>
          </w:p>
        </w:tc>
        <w:tc>
          <w:tcPr>
            <w:tcW w:w="3060" w:type="dxa"/>
          </w:tcPr>
          <w:p w14:paraId="75291817" w14:textId="77777777" w:rsidR="004B1E84" w:rsidRPr="002E33E8" w:rsidRDefault="004B1E84" w:rsidP="004B1E84">
            <w:pPr>
              <w:spacing w:before="60" w:after="60"/>
              <w:rPr>
                <w:rFonts w:cstheme="minorHAnsi"/>
                <w:color w:val="000000" w:themeColor="text1"/>
              </w:rPr>
            </w:pPr>
          </w:p>
        </w:tc>
      </w:tr>
      <w:tr w:rsidR="004B1E84" w:rsidRPr="002E33E8" w14:paraId="52A47795" w14:textId="77777777" w:rsidTr="003F4E83">
        <w:trPr>
          <w:trHeight w:val="420"/>
        </w:trPr>
        <w:tc>
          <w:tcPr>
            <w:tcW w:w="5485" w:type="dxa"/>
          </w:tcPr>
          <w:p w14:paraId="5C6FB3AC" w14:textId="6F92A62D" w:rsidR="004B1E84" w:rsidRPr="002E33E8" w:rsidRDefault="00D738E5" w:rsidP="004B1E84">
            <w:pPr>
              <w:spacing w:before="60" w:after="60"/>
              <w:rPr>
                <w:rFonts w:cstheme="minorHAnsi"/>
                <w:b/>
                <w:color w:val="000000" w:themeColor="text1"/>
              </w:rPr>
            </w:pPr>
            <w:r w:rsidRPr="00D738E5">
              <w:rPr>
                <w:rFonts w:cstheme="minorHAnsi"/>
                <w:b/>
                <w:color w:val="000000" w:themeColor="text1"/>
              </w:rPr>
              <w:lastRenderedPageBreak/>
              <w:t>Guideline 3.2 Predictable:</w:t>
            </w:r>
            <w:r w:rsidRPr="002E33E8">
              <w:rPr>
                <w:rFonts w:cstheme="minorHAnsi"/>
                <w:b/>
                <w:color w:val="000000" w:themeColor="text1"/>
                <w:shd w:val="clear" w:color="auto" w:fill="2F5496"/>
              </w:rPr>
              <w:t xml:space="preserve"> </w:t>
            </w:r>
            <w:r w:rsidRPr="002E33E8">
              <w:rPr>
                <w:rFonts w:cstheme="minorHAnsi"/>
                <w:b/>
                <w:color w:val="000000" w:themeColor="text1"/>
                <w:shd w:val="clear" w:color="auto" w:fill="2F5496"/>
              </w:rPr>
              <w:br/>
            </w:r>
            <w:r w:rsidRPr="00D738E5">
              <w:rPr>
                <w:rFonts w:cstheme="minorHAnsi"/>
                <w:b/>
                <w:color w:val="000000" w:themeColor="text1"/>
              </w:rPr>
              <w:t>Make Web pages appear and operate in predictable ways</w:t>
            </w:r>
            <w:r w:rsidRPr="002E33E8">
              <w:rPr>
                <w:rFonts w:cstheme="minorHAnsi"/>
                <w:b/>
                <w:color w:val="000000" w:themeColor="text1"/>
              </w:rPr>
              <w:t>.</w:t>
            </w:r>
          </w:p>
        </w:tc>
        <w:tc>
          <w:tcPr>
            <w:tcW w:w="810" w:type="dxa"/>
          </w:tcPr>
          <w:p w14:paraId="444CB0B1"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4D233CA8"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5BDAE860"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78118190"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75422AA5" w14:textId="77777777" w:rsidTr="003F4E83">
        <w:trPr>
          <w:trHeight w:val="740"/>
        </w:trPr>
        <w:tc>
          <w:tcPr>
            <w:tcW w:w="5485" w:type="dxa"/>
          </w:tcPr>
          <w:p w14:paraId="0A8C7C27"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3.2.1 On Focus: </w:t>
            </w:r>
            <w:r w:rsidRPr="002E33E8">
              <w:rPr>
                <w:rFonts w:cstheme="minorHAnsi"/>
                <w:color w:val="000000" w:themeColor="text1"/>
              </w:rPr>
              <w:br/>
              <w:t>When any component receives focus, it does not initiate a change of context. (Level A)</w:t>
            </w:r>
          </w:p>
        </w:tc>
        <w:tc>
          <w:tcPr>
            <w:tcW w:w="810" w:type="dxa"/>
          </w:tcPr>
          <w:p w14:paraId="4A83A2A8" w14:textId="746C192B" w:rsidR="004B1E84" w:rsidRPr="002E33E8" w:rsidRDefault="004B1E84" w:rsidP="004B1E84">
            <w:pPr>
              <w:spacing w:before="60" w:after="60"/>
              <w:jc w:val="center"/>
              <w:rPr>
                <w:rFonts w:cstheme="minorHAnsi"/>
                <w:color w:val="000000" w:themeColor="text1"/>
              </w:rPr>
            </w:pPr>
          </w:p>
        </w:tc>
        <w:tc>
          <w:tcPr>
            <w:tcW w:w="810" w:type="dxa"/>
          </w:tcPr>
          <w:p w14:paraId="3703F39A" w14:textId="720E816D" w:rsidR="004B1E84" w:rsidRPr="002E33E8" w:rsidRDefault="004B1E84" w:rsidP="004B1E84">
            <w:pPr>
              <w:spacing w:before="60" w:after="60"/>
              <w:jc w:val="center"/>
              <w:rPr>
                <w:rFonts w:cstheme="minorHAnsi"/>
                <w:color w:val="000000" w:themeColor="text1"/>
              </w:rPr>
            </w:pPr>
          </w:p>
        </w:tc>
        <w:tc>
          <w:tcPr>
            <w:tcW w:w="810" w:type="dxa"/>
          </w:tcPr>
          <w:p w14:paraId="2DA53C5B" w14:textId="318827B6" w:rsidR="004B1E84" w:rsidRPr="002E33E8" w:rsidRDefault="004B1E84" w:rsidP="004B1E84">
            <w:pPr>
              <w:spacing w:before="60" w:after="60"/>
              <w:jc w:val="center"/>
              <w:rPr>
                <w:rFonts w:cstheme="minorHAnsi"/>
                <w:color w:val="000000" w:themeColor="text1"/>
              </w:rPr>
            </w:pPr>
          </w:p>
        </w:tc>
        <w:tc>
          <w:tcPr>
            <w:tcW w:w="3060" w:type="dxa"/>
          </w:tcPr>
          <w:p w14:paraId="370927A1" w14:textId="77777777" w:rsidR="004B1E84" w:rsidRPr="002E33E8" w:rsidRDefault="004B1E84" w:rsidP="004B1E84">
            <w:pPr>
              <w:spacing w:before="60" w:after="60"/>
              <w:rPr>
                <w:rFonts w:cstheme="minorHAnsi"/>
                <w:color w:val="000000" w:themeColor="text1"/>
              </w:rPr>
            </w:pPr>
          </w:p>
        </w:tc>
      </w:tr>
      <w:tr w:rsidR="004B1E84" w:rsidRPr="002E33E8" w14:paraId="5BA5EFBA" w14:textId="77777777" w:rsidTr="003F4E83">
        <w:trPr>
          <w:trHeight w:val="1080"/>
        </w:trPr>
        <w:tc>
          <w:tcPr>
            <w:tcW w:w="5485" w:type="dxa"/>
          </w:tcPr>
          <w:p w14:paraId="066AF002"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3.2.2 On Input: </w:t>
            </w:r>
            <w:r w:rsidRPr="002E33E8">
              <w:rPr>
                <w:rFonts w:cstheme="minorHAnsi"/>
                <w:color w:val="000000" w:themeColor="text1"/>
              </w:rPr>
              <w:br/>
              <w:t>Changing the setting of any user interface component does not automatically cause a change of context unless the user has been advised of the behavior before using the component. (Level A)</w:t>
            </w:r>
          </w:p>
        </w:tc>
        <w:tc>
          <w:tcPr>
            <w:tcW w:w="810" w:type="dxa"/>
          </w:tcPr>
          <w:p w14:paraId="4F863E23" w14:textId="4F68475C" w:rsidR="004B1E84" w:rsidRPr="002E33E8" w:rsidRDefault="004B1E84" w:rsidP="004B1E84">
            <w:pPr>
              <w:spacing w:before="60" w:after="60"/>
              <w:jc w:val="center"/>
              <w:rPr>
                <w:rFonts w:cstheme="minorHAnsi"/>
                <w:color w:val="000000" w:themeColor="text1"/>
              </w:rPr>
            </w:pPr>
          </w:p>
        </w:tc>
        <w:tc>
          <w:tcPr>
            <w:tcW w:w="810" w:type="dxa"/>
          </w:tcPr>
          <w:p w14:paraId="6C0AB481" w14:textId="6E8670E2" w:rsidR="004B1E84" w:rsidRPr="002E33E8" w:rsidRDefault="004B1E84" w:rsidP="004B1E84">
            <w:pPr>
              <w:spacing w:before="60" w:after="60"/>
              <w:jc w:val="center"/>
              <w:rPr>
                <w:rFonts w:cstheme="minorHAnsi"/>
                <w:color w:val="000000" w:themeColor="text1"/>
              </w:rPr>
            </w:pPr>
          </w:p>
        </w:tc>
        <w:tc>
          <w:tcPr>
            <w:tcW w:w="810" w:type="dxa"/>
          </w:tcPr>
          <w:p w14:paraId="71BBB95D" w14:textId="36A56D7C" w:rsidR="004B1E84" w:rsidRPr="002E33E8" w:rsidRDefault="004B1E84" w:rsidP="004B1E84">
            <w:pPr>
              <w:spacing w:before="60" w:after="60"/>
              <w:jc w:val="center"/>
              <w:rPr>
                <w:rFonts w:cstheme="minorHAnsi"/>
                <w:color w:val="000000" w:themeColor="text1"/>
              </w:rPr>
            </w:pPr>
          </w:p>
        </w:tc>
        <w:tc>
          <w:tcPr>
            <w:tcW w:w="3060" w:type="dxa"/>
          </w:tcPr>
          <w:p w14:paraId="49C31268" w14:textId="77777777" w:rsidR="004B1E84" w:rsidRPr="002E33E8" w:rsidRDefault="004B1E84" w:rsidP="004B1E84">
            <w:pPr>
              <w:spacing w:before="60" w:after="60"/>
              <w:rPr>
                <w:rFonts w:cstheme="minorHAnsi"/>
                <w:color w:val="000000" w:themeColor="text1"/>
              </w:rPr>
            </w:pPr>
          </w:p>
        </w:tc>
      </w:tr>
      <w:tr w:rsidR="004B1E84" w:rsidRPr="002E33E8" w14:paraId="66C18462" w14:textId="77777777" w:rsidTr="003F4E83">
        <w:trPr>
          <w:trHeight w:val="940"/>
        </w:trPr>
        <w:tc>
          <w:tcPr>
            <w:tcW w:w="5485" w:type="dxa"/>
          </w:tcPr>
          <w:p w14:paraId="07EAAB82"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3.2.3 Consistent Navigation: </w:t>
            </w:r>
            <w:r w:rsidRPr="002E33E8">
              <w:rPr>
                <w:rFonts w:cstheme="minorHAnsi"/>
                <w:color w:val="000000" w:themeColor="text1"/>
              </w:rPr>
              <w:br/>
              <w:t>Navigational mechanisms that are repeated on multiple Web pages within a set of Web pages occur in the same relative order each time they are repeated, unless a change is initiated by the user. (Level AA)</w:t>
            </w:r>
          </w:p>
        </w:tc>
        <w:tc>
          <w:tcPr>
            <w:tcW w:w="810" w:type="dxa"/>
          </w:tcPr>
          <w:p w14:paraId="50C25425" w14:textId="036610BB" w:rsidR="004B1E84" w:rsidRPr="002E33E8" w:rsidRDefault="004B1E84" w:rsidP="004B1E84">
            <w:pPr>
              <w:spacing w:before="60" w:after="60"/>
              <w:jc w:val="center"/>
              <w:rPr>
                <w:rFonts w:cstheme="minorHAnsi"/>
                <w:color w:val="000000" w:themeColor="text1"/>
              </w:rPr>
            </w:pPr>
          </w:p>
        </w:tc>
        <w:tc>
          <w:tcPr>
            <w:tcW w:w="810" w:type="dxa"/>
          </w:tcPr>
          <w:p w14:paraId="4A22F8F1" w14:textId="7D9C91DF" w:rsidR="004B1E84" w:rsidRPr="002E33E8" w:rsidRDefault="004B1E84" w:rsidP="004B1E84">
            <w:pPr>
              <w:spacing w:before="60" w:after="60"/>
              <w:jc w:val="center"/>
              <w:rPr>
                <w:rFonts w:cstheme="minorHAnsi"/>
                <w:color w:val="000000" w:themeColor="text1"/>
              </w:rPr>
            </w:pPr>
          </w:p>
        </w:tc>
        <w:tc>
          <w:tcPr>
            <w:tcW w:w="810" w:type="dxa"/>
          </w:tcPr>
          <w:p w14:paraId="3AB505CD" w14:textId="7A952433" w:rsidR="004B1E84" w:rsidRPr="002E33E8" w:rsidRDefault="004B1E84" w:rsidP="004B1E84">
            <w:pPr>
              <w:spacing w:before="60" w:after="60"/>
              <w:jc w:val="center"/>
              <w:rPr>
                <w:rFonts w:cstheme="minorHAnsi"/>
                <w:color w:val="000000" w:themeColor="text1"/>
              </w:rPr>
            </w:pPr>
          </w:p>
        </w:tc>
        <w:tc>
          <w:tcPr>
            <w:tcW w:w="3060" w:type="dxa"/>
          </w:tcPr>
          <w:p w14:paraId="4DAC518E" w14:textId="77777777" w:rsidR="004B1E84" w:rsidRPr="002E33E8" w:rsidRDefault="004B1E84" w:rsidP="004B1E84">
            <w:pPr>
              <w:spacing w:before="60" w:after="60"/>
              <w:rPr>
                <w:rFonts w:cstheme="minorHAnsi"/>
                <w:color w:val="000000" w:themeColor="text1"/>
              </w:rPr>
            </w:pPr>
          </w:p>
        </w:tc>
      </w:tr>
      <w:tr w:rsidR="004B1E84" w:rsidRPr="002E33E8" w14:paraId="6636EC31" w14:textId="77777777" w:rsidTr="003F4E83">
        <w:trPr>
          <w:trHeight w:val="900"/>
        </w:trPr>
        <w:tc>
          <w:tcPr>
            <w:tcW w:w="5485" w:type="dxa"/>
          </w:tcPr>
          <w:p w14:paraId="29008E9A"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3.2.4 Consistent Identification: </w:t>
            </w:r>
            <w:r w:rsidRPr="002E33E8">
              <w:rPr>
                <w:rFonts w:cstheme="minorHAnsi"/>
                <w:color w:val="000000" w:themeColor="text1"/>
              </w:rPr>
              <w:br/>
              <w:t>Components that have the same functionality within a set of Web pages are identified consistently. (Level AA)</w:t>
            </w:r>
          </w:p>
        </w:tc>
        <w:tc>
          <w:tcPr>
            <w:tcW w:w="810" w:type="dxa"/>
          </w:tcPr>
          <w:p w14:paraId="156B6C1C" w14:textId="469AB309" w:rsidR="004B1E84" w:rsidRPr="002E33E8" w:rsidRDefault="004B1E84" w:rsidP="004B1E84">
            <w:pPr>
              <w:spacing w:before="60" w:after="60"/>
              <w:jc w:val="center"/>
              <w:rPr>
                <w:rFonts w:cstheme="minorHAnsi"/>
                <w:color w:val="000000" w:themeColor="text1"/>
              </w:rPr>
            </w:pPr>
          </w:p>
        </w:tc>
        <w:tc>
          <w:tcPr>
            <w:tcW w:w="810" w:type="dxa"/>
          </w:tcPr>
          <w:p w14:paraId="551F308F" w14:textId="37D33983" w:rsidR="004B1E84" w:rsidRPr="002E33E8" w:rsidRDefault="004B1E84" w:rsidP="004B1E84">
            <w:pPr>
              <w:spacing w:before="60" w:after="60"/>
              <w:jc w:val="center"/>
              <w:rPr>
                <w:rFonts w:cstheme="minorHAnsi"/>
                <w:color w:val="000000" w:themeColor="text1"/>
              </w:rPr>
            </w:pPr>
          </w:p>
        </w:tc>
        <w:tc>
          <w:tcPr>
            <w:tcW w:w="810" w:type="dxa"/>
          </w:tcPr>
          <w:p w14:paraId="2896B53E" w14:textId="3D5216E1" w:rsidR="004B1E84" w:rsidRPr="002E33E8" w:rsidRDefault="004B1E84" w:rsidP="004B1E84">
            <w:pPr>
              <w:spacing w:before="60" w:after="60"/>
              <w:jc w:val="center"/>
              <w:rPr>
                <w:rFonts w:cstheme="minorHAnsi"/>
                <w:color w:val="000000" w:themeColor="text1"/>
              </w:rPr>
            </w:pPr>
          </w:p>
        </w:tc>
        <w:tc>
          <w:tcPr>
            <w:tcW w:w="3060" w:type="dxa"/>
          </w:tcPr>
          <w:p w14:paraId="38B3D674" w14:textId="77777777" w:rsidR="004B1E84" w:rsidRPr="002E33E8" w:rsidRDefault="004B1E84" w:rsidP="004B1E84">
            <w:pPr>
              <w:spacing w:before="60" w:after="60"/>
              <w:rPr>
                <w:rFonts w:cstheme="minorHAnsi"/>
                <w:color w:val="000000" w:themeColor="text1"/>
              </w:rPr>
            </w:pPr>
          </w:p>
        </w:tc>
      </w:tr>
      <w:tr w:rsidR="004B1E84" w:rsidRPr="002E33E8" w14:paraId="57D88CCA" w14:textId="77777777" w:rsidTr="003F4E83">
        <w:trPr>
          <w:trHeight w:val="420"/>
        </w:trPr>
        <w:tc>
          <w:tcPr>
            <w:tcW w:w="5485" w:type="dxa"/>
          </w:tcPr>
          <w:p w14:paraId="70D2DA38" w14:textId="5DE7576E" w:rsidR="004B1E84" w:rsidRPr="002E33E8" w:rsidRDefault="00D738E5" w:rsidP="004B1E84">
            <w:pPr>
              <w:spacing w:before="60" w:after="60"/>
              <w:rPr>
                <w:rFonts w:cstheme="minorHAnsi"/>
                <w:b/>
                <w:color w:val="000000" w:themeColor="text1"/>
              </w:rPr>
            </w:pPr>
            <w:r w:rsidRPr="002E33E8">
              <w:rPr>
                <w:rFonts w:cstheme="minorHAnsi"/>
                <w:b/>
                <w:color w:val="000000" w:themeColor="text1"/>
              </w:rPr>
              <w:t xml:space="preserve">Guideline 3.3 Input Assistance: </w:t>
            </w:r>
            <w:r w:rsidRPr="002E33E8">
              <w:rPr>
                <w:rFonts w:cstheme="minorHAnsi"/>
                <w:b/>
                <w:color w:val="000000" w:themeColor="text1"/>
              </w:rPr>
              <w:br/>
              <w:t>Help users avoid and correct mistakes.</w:t>
            </w:r>
          </w:p>
        </w:tc>
        <w:tc>
          <w:tcPr>
            <w:tcW w:w="810" w:type="dxa"/>
          </w:tcPr>
          <w:p w14:paraId="640A7859"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00B7DEA7"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28E56ADC"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04414AA0"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036E742E" w14:textId="77777777" w:rsidTr="003F4E83">
        <w:trPr>
          <w:trHeight w:val="900"/>
        </w:trPr>
        <w:tc>
          <w:tcPr>
            <w:tcW w:w="5485" w:type="dxa"/>
          </w:tcPr>
          <w:p w14:paraId="299E0D78"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3.3.1 Error Identification: </w:t>
            </w:r>
            <w:r w:rsidRPr="002E33E8">
              <w:rPr>
                <w:rFonts w:cstheme="minorHAnsi"/>
                <w:color w:val="000000" w:themeColor="text1"/>
              </w:rPr>
              <w:br/>
              <w:t>If an input error is automatically detected, the item that is in error is identified and the error is described to the user in text. (Level A)</w:t>
            </w:r>
          </w:p>
        </w:tc>
        <w:tc>
          <w:tcPr>
            <w:tcW w:w="810" w:type="dxa"/>
          </w:tcPr>
          <w:p w14:paraId="2F777BED" w14:textId="026B39AE" w:rsidR="004B1E84" w:rsidRPr="002E33E8" w:rsidRDefault="004B1E84" w:rsidP="004B1E84">
            <w:pPr>
              <w:spacing w:before="60" w:after="60"/>
              <w:jc w:val="center"/>
              <w:rPr>
                <w:rFonts w:cstheme="minorHAnsi"/>
                <w:color w:val="000000" w:themeColor="text1"/>
              </w:rPr>
            </w:pPr>
          </w:p>
        </w:tc>
        <w:tc>
          <w:tcPr>
            <w:tcW w:w="810" w:type="dxa"/>
          </w:tcPr>
          <w:p w14:paraId="15DA09F1" w14:textId="669073E4" w:rsidR="004B1E84" w:rsidRPr="002E33E8" w:rsidRDefault="004B1E84" w:rsidP="004B1E84">
            <w:pPr>
              <w:spacing w:before="60" w:after="60"/>
              <w:jc w:val="center"/>
              <w:rPr>
                <w:rFonts w:cstheme="minorHAnsi"/>
                <w:color w:val="000000" w:themeColor="text1"/>
              </w:rPr>
            </w:pPr>
          </w:p>
        </w:tc>
        <w:tc>
          <w:tcPr>
            <w:tcW w:w="810" w:type="dxa"/>
          </w:tcPr>
          <w:p w14:paraId="68BC2A08" w14:textId="4EBAEE10" w:rsidR="004B1E84" w:rsidRPr="002E33E8" w:rsidRDefault="004B1E84" w:rsidP="004B1E84">
            <w:pPr>
              <w:spacing w:before="60" w:after="60"/>
              <w:jc w:val="center"/>
              <w:rPr>
                <w:rFonts w:cstheme="minorHAnsi"/>
                <w:color w:val="000000" w:themeColor="text1"/>
              </w:rPr>
            </w:pPr>
          </w:p>
        </w:tc>
        <w:tc>
          <w:tcPr>
            <w:tcW w:w="3060" w:type="dxa"/>
          </w:tcPr>
          <w:p w14:paraId="15A559B0" w14:textId="77777777" w:rsidR="004B1E84" w:rsidRPr="002E33E8" w:rsidRDefault="004B1E84" w:rsidP="004B1E84">
            <w:pPr>
              <w:spacing w:before="60" w:after="60"/>
              <w:rPr>
                <w:rFonts w:cstheme="minorHAnsi"/>
                <w:color w:val="000000" w:themeColor="text1"/>
              </w:rPr>
            </w:pPr>
          </w:p>
        </w:tc>
      </w:tr>
      <w:tr w:rsidR="004B1E84" w:rsidRPr="002E33E8" w14:paraId="693D32D8" w14:textId="77777777" w:rsidTr="003F4E83">
        <w:trPr>
          <w:trHeight w:val="800"/>
        </w:trPr>
        <w:tc>
          <w:tcPr>
            <w:tcW w:w="5485" w:type="dxa"/>
          </w:tcPr>
          <w:p w14:paraId="3F6BC7E0"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3.3.2 Labels or Instructions: </w:t>
            </w:r>
            <w:r w:rsidRPr="002E33E8">
              <w:rPr>
                <w:rFonts w:cstheme="minorHAnsi"/>
                <w:color w:val="000000" w:themeColor="text1"/>
              </w:rPr>
              <w:br/>
              <w:t>Labels or instructions are provided when content requires user input. (Level A)</w:t>
            </w:r>
          </w:p>
        </w:tc>
        <w:tc>
          <w:tcPr>
            <w:tcW w:w="810" w:type="dxa"/>
          </w:tcPr>
          <w:p w14:paraId="24DFBAF0" w14:textId="744BAC6F" w:rsidR="004B1E84" w:rsidRPr="002E33E8" w:rsidRDefault="004B1E84" w:rsidP="004B1E84">
            <w:pPr>
              <w:spacing w:before="60" w:after="60"/>
              <w:jc w:val="center"/>
              <w:rPr>
                <w:rFonts w:cstheme="minorHAnsi"/>
                <w:color w:val="000000" w:themeColor="text1"/>
              </w:rPr>
            </w:pPr>
          </w:p>
        </w:tc>
        <w:tc>
          <w:tcPr>
            <w:tcW w:w="810" w:type="dxa"/>
          </w:tcPr>
          <w:p w14:paraId="36134581" w14:textId="16230940" w:rsidR="004B1E84" w:rsidRPr="002E33E8" w:rsidRDefault="004B1E84" w:rsidP="004B1E84">
            <w:pPr>
              <w:spacing w:before="60" w:after="60"/>
              <w:jc w:val="center"/>
              <w:rPr>
                <w:rFonts w:cstheme="minorHAnsi"/>
                <w:color w:val="000000" w:themeColor="text1"/>
              </w:rPr>
            </w:pPr>
          </w:p>
        </w:tc>
        <w:tc>
          <w:tcPr>
            <w:tcW w:w="810" w:type="dxa"/>
          </w:tcPr>
          <w:p w14:paraId="1C5E482C" w14:textId="59269784" w:rsidR="004B1E84" w:rsidRPr="002E33E8" w:rsidRDefault="004B1E84" w:rsidP="004B1E84">
            <w:pPr>
              <w:spacing w:before="60" w:after="60"/>
              <w:jc w:val="center"/>
              <w:rPr>
                <w:rFonts w:cstheme="minorHAnsi"/>
                <w:color w:val="000000" w:themeColor="text1"/>
              </w:rPr>
            </w:pPr>
          </w:p>
        </w:tc>
        <w:tc>
          <w:tcPr>
            <w:tcW w:w="3060" w:type="dxa"/>
          </w:tcPr>
          <w:p w14:paraId="68037F72" w14:textId="77777777" w:rsidR="004B1E84" w:rsidRPr="002E33E8" w:rsidRDefault="004B1E84" w:rsidP="004B1E84">
            <w:pPr>
              <w:spacing w:before="60" w:after="60"/>
              <w:rPr>
                <w:rFonts w:cstheme="minorHAnsi"/>
                <w:color w:val="000000" w:themeColor="text1"/>
              </w:rPr>
            </w:pPr>
          </w:p>
        </w:tc>
      </w:tr>
      <w:tr w:rsidR="004B1E84" w:rsidRPr="002E33E8" w14:paraId="7DA623C7" w14:textId="77777777" w:rsidTr="003F4E83">
        <w:trPr>
          <w:trHeight w:val="1187"/>
        </w:trPr>
        <w:tc>
          <w:tcPr>
            <w:tcW w:w="5485" w:type="dxa"/>
          </w:tcPr>
          <w:p w14:paraId="6BD48107"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3.3.3 Error Suggestion: </w:t>
            </w:r>
            <w:r w:rsidRPr="002E33E8">
              <w:rPr>
                <w:rFonts w:cstheme="minorHAnsi"/>
                <w:color w:val="000000" w:themeColor="text1"/>
              </w:rPr>
              <w:br/>
              <w:t>If an input error is automatically detected and suggestions for correction are known, then the suggestions are provided to the user, unless it would jeopardize the security or purpose of the content. (Level AA)</w:t>
            </w:r>
          </w:p>
        </w:tc>
        <w:tc>
          <w:tcPr>
            <w:tcW w:w="810" w:type="dxa"/>
          </w:tcPr>
          <w:p w14:paraId="5266CD59" w14:textId="388F96CB" w:rsidR="004B1E84" w:rsidRPr="002E33E8" w:rsidRDefault="004B1E84" w:rsidP="004B1E84">
            <w:pPr>
              <w:spacing w:before="60" w:after="60"/>
              <w:jc w:val="center"/>
              <w:rPr>
                <w:rFonts w:cstheme="minorHAnsi"/>
                <w:color w:val="000000" w:themeColor="text1"/>
              </w:rPr>
            </w:pPr>
          </w:p>
        </w:tc>
        <w:tc>
          <w:tcPr>
            <w:tcW w:w="810" w:type="dxa"/>
          </w:tcPr>
          <w:p w14:paraId="4CE0A713" w14:textId="7798BC8A" w:rsidR="004B1E84" w:rsidRPr="002E33E8" w:rsidRDefault="004B1E84" w:rsidP="004B1E84">
            <w:pPr>
              <w:spacing w:before="60" w:after="60"/>
              <w:jc w:val="center"/>
              <w:rPr>
                <w:rFonts w:cstheme="minorHAnsi"/>
                <w:color w:val="000000" w:themeColor="text1"/>
              </w:rPr>
            </w:pPr>
          </w:p>
        </w:tc>
        <w:tc>
          <w:tcPr>
            <w:tcW w:w="810" w:type="dxa"/>
          </w:tcPr>
          <w:p w14:paraId="61765247" w14:textId="3985EF52" w:rsidR="004B1E84" w:rsidRPr="002E33E8" w:rsidRDefault="004B1E84" w:rsidP="004B1E84">
            <w:pPr>
              <w:spacing w:before="60" w:after="60"/>
              <w:jc w:val="center"/>
              <w:rPr>
                <w:rFonts w:cstheme="minorHAnsi"/>
                <w:color w:val="000000" w:themeColor="text1"/>
              </w:rPr>
            </w:pPr>
          </w:p>
        </w:tc>
        <w:tc>
          <w:tcPr>
            <w:tcW w:w="3060" w:type="dxa"/>
          </w:tcPr>
          <w:p w14:paraId="133F477C" w14:textId="77777777" w:rsidR="004B1E84" w:rsidRPr="002E33E8" w:rsidRDefault="004B1E84" w:rsidP="004B1E84">
            <w:pPr>
              <w:spacing w:before="60" w:after="60"/>
              <w:rPr>
                <w:rFonts w:cstheme="minorHAnsi"/>
                <w:color w:val="000000" w:themeColor="text1"/>
              </w:rPr>
            </w:pPr>
          </w:p>
        </w:tc>
      </w:tr>
      <w:tr w:rsidR="004B1E84" w:rsidRPr="002E33E8" w14:paraId="28BD8938" w14:textId="77777777" w:rsidTr="003F4E83">
        <w:trPr>
          <w:trHeight w:val="700"/>
        </w:trPr>
        <w:tc>
          <w:tcPr>
            <w:tcW w:w="5485" w:type="dxa"/>
          </w:tcPr>
          <w:p w14:paraId="69B79149"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3.3.4 Error Prevention (Legal, Financial, Data): </w:t>
            </w:r>
            <w:r w:rsidRPr="002E33E8">
              <w:rPr>
                <w:rFonts w:cstheme="minorHAnsi"/>
                <w:color w:val="000000" w:themeColor="text1"/>
              </w:rPr>
              <w:br/>
              <w:t>For Web pages that cause legal commitments or financial transactions for the user to occur, that modify or delete user-controllable data in data storage systems, or that submit user test responses, at least one of the following is true: Reversible; Checked; Confirmed (Level AA)</w:t>
            </w:r>
          </w:p>
        </w:tc>
        <w:tc>
          <w:tcPr>
            <w:tcW w:w="810" w:type="dxa"/>
          </w:tcPr>
          <w:p w14:paraId="424D916F" w14:textId="623AF9EC" w:rsidR="004B1E84" w:rsidRPr="002E33E8" w:rsidRDefault="004B1E84" w:rsidP="004B1E84">
            <w:pPr>
              <w:spacing w:before="60" w:after="60"/>
              <w:jc w:val="center"/>
              <w:rPr>
                <w:rFonts w:cstheme="minorHAnsi"/>
                <w:color w:val="000000" w:themeColor="text1"/>
              </w:rPr>
            </w:pPr>
          </w:p>
        </w:tc>
        <w:tc>
          <w:tcPr>
            <w:tcW w:w="810" w:type="dxa"/>
          </w:tcPr>
          <w:p w14:paraId="34D12917" w14:textId="0B92CA79" w:rsidR="004B1E84" w:rsidRPr="002E33E8" w:rsidRDefault="004B1E84" w:rsidP="004B1E84">
            <w:pPr>
              <w:spacing w:before="60" w:after="60"/>
              <w:jc w:val="center"/>
              <w:rPr>
                <w:rFonts w:cstheme="minorHAnsi"/>
                <w:color w:val="000000" w:themeColor="text1"/>
              </w:rPr>
            </w:pPr>
          </w:p>
        </w:tc>
        <w:tc>
          <w:tcPr>
            <w:tcW w:w="810" w:type="dxa"/>
          </w:tcPr>
          <w:p w14:paraId="5722220F" w14:textId="196E417A" w:rsidR="004B1E84" w:rsidRPr="002E33E8" w:rsidRDefault="004B1E84" w:rsidP="004B1E84">
            <w:pPr>
              <w:spacing w:before="60" w:after="60"/>
              <w:jc w:val="center"/>
              <w:rPr>
                <w:rFonts w:cstheme="minorHAnsi"/>
                <w:color w:val="000000" w:themeColor="text1"/>
              </w:rPr>
            </w:pPr>
          </w:p>
        </w:tc>
        <w:tc>
          <w:tcPr>
            <w:tcW w:w="3060" w:type="dxa"/>
          </w:tcPr>
          <w:p w14:paraId="538176F5" w14:textId="77777777" w:rsidR="004B1E84" w:rsidRPr="002E33E8" w:rsidRDefault="004B1E84" w:rsidP="004B1E84">
            <w:pPr>
              <w:spacing w:before="60" w:after="60"/>
              <w:rPr>
                <w:rFonts w:cstheme="minorHAnsi"/>
                <w:color w:val="000000" w:themeColor="text1"/>
              </w:rPr>
            </w:pPr>
          </w:p>
        </w:tc>
      </w:tr>
      <w:tr w:rsidR="004B1E84" w:rsidRPr="002E33E8" w14:paraId="55323D90" w14:textId="77777777" w:rsidTr="003F4E83">
        <w:trPr>
          <w:trHeight w:val="420"/>
        </w:trPr>
        <w:tc>
          <w:tcPr>
            <w:tcW w:w="5485" w:type="dxa"/>
          </w:tcPr>
          <w:p w14:paraId="603CB221" w14:textId="763BE837" w:rsidR="004B1E84" w:rsidRPr="002E33E8" w:rsidRDefault="00D738E5" w:rsidP="004B1E84">
            <w:pPr>
              <w:spacing w:before="60" w:after="60"/>
              <w:rPr>
                <w:rFonts w:cstheme="minorHAnsi"/>
                <w:b/>
                <w:color w:val="000000" w:themeColor="text1"/>
              </w:rPr>
            </w:pPr>
            <w:r w:rsidRPr="002E33E8">
              <w:rPr>
                <w:rFonts w:cstheme="minorHAnsi"/>
                <w:b/>
                <w:color w:val="000000" w:themeColor="text1"/>
              </w:rPr>
              <w:t xml:space="preserve">Guideline 4.1 Compatible: </w:t>
            </w:r>
            <w:r w:rsidRPr="002E33E8">
              <w:rPr>
                <w:rFonts w:cstheme="minorHAnsi"/>
                <w:b/>
                <w:color w:val="000000" w:themeColor="text1"/>
              </w:rPr>
              <w:br/>
              <w:t>Maximize compatibility with current and future user agents, including assistive technologies.</w:t>
            </w:r>
          </w:p>
        </w:tc>
        <w:tc>
          <w:tcPr>
            <w:tcW w:w="810" w:type="dxa"/>
          </w:tcPr>
          <w:p w14:paraId="138A92FB"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Yes</w:t>
            </w:r>
          </w:p>
        </w:tc>
        <w:tc>
          <w:tcPr>
            <w:tcW w:w="810" w:type="dxa"/>
          </w:tcPr>
          <w:p w14:paraId="46355C62"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No*</w:t>
            </w:r>
          </w:p>
        </w:tc>
        <w:tc>
          <w:tcPr>
            <w:tcW w:w="810" w:type="dxa"/>
          </w:tcPr>
          <w:p w14:paraId="0825F418" w14:textId="77777777" w:rsidR="004B1E84" w:rsidRPr="002E33E8" w:rsidRDefault="004B1E84" w:rsidP="004B1E84">
            <w:pPr>
              <w:spacing w:before="60" w:after="60"/>
              <w:jc w:val="center"/>
              <w:rPr>
                <w:rFonts w:cstheme="minorHAnsi"/>
                <w:b/>
                <w:color w:val="000000" w:themeColor="text1"/>
              </w:rPr>
            </w:pPr>
            <w:r w:rsidRPr="002E33E8">
              <w:rPr>
                <w:rFonts w:cstheme="minorHAnsi"/>
                <w:b/>
                <w:color w:val="000000" w:themeColor="text1"/>
              </w:rPr>
              <w:t>N/A</w:t>
            </w:r>
          </w:p>
        </w:tc>
        <w:tc>
          <w:tcPr>
            <w:tcW w:w="3060" w:type="dxa"/>
          </w:tcPr>
          <w:p w14:paraId="3312040D" w14:textId="77777777" w:rsidR="004B1E84" w:rsidRPr="002E33E8" w:rsidRDefault="004B1E84" w:rsidP="004B1E84">
            <w:pPr>
              <w:spacing w:before="60" w:after="60"/>
              <w:rPr>
                <w:rFonts w:cstheme="minorHAnsi"/>
                <w:b/>
                <w:color w:val="000000" w:themeColor="text1"/>
              </w:rPr>
            </w:pPr>
            <w:r w:rsidRPr="002E33E8">
              <w:rPr>
                <w:rFonts w:cstheme="minorHAnsi"/>
                <w:b/>
                <w:color w:val="000000" w:themeColor="text1"/>
              </w:rPr>
              <w:t>*If “no” was indicated, identify accommodation</w:t>
            </w:r>
          </w:p>
        </w:tc>
      </w:tr>
      <w:tr w:rsidR="004B1E84" w:rsidRPr="002E33E8" w14:paraId="61C25021" w14:textId="77777777" w:rsidTr="003F4E83">
        <w:trPr>
          <w:trHeight w:val="1360"/>
        </w:trPr>
        <w:tc>
          <w:tcPr>
            <w:tcW w:w="5485" w:type="dxa"/>
          </w:tcPr>
          <w:p w14:paraId="0370AB29"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t xml:space="preserve">4.1.1 Parsing: </w:t>
            </w:r>
            <w:r w:rsidRPr="002E33E8">
              <w:rPr>
                <w:rFonts w:cstheme="minorHAnsi"/>
                <w:color w:val="000000" w:themeColor="text1"/>
              </w:rPr>
              <w:br/>
              <w:t>In content implemented using markup languages, elements have complete start and end tags, elements are nested according to their specifications, elements do not contain duplicate attributes, and any IDs are unique, except where the specifications allow these features. (Level A)</w:t>
            </w:r>
          </w:p>
        </w:tc>
        <w:tc>
          <w:tcPr>
            <w:tcW w:w="810" w:type="dxa"/>
          </w:tcPr>
          <w:p w14:paraId="14630250" w14:textId="412DF4EA" w:rsidR="004B1E84" w:rsidRPr="002E33E8" w:rsidRDefault="004B1E84" w:rsidP="004B1E84">
            <w:pPr>
              <w:spacing w:before="60" w:after="60"/>
              <w:jc w:val="center"/>
              <w:rPr>
                <w:rFonts w:cstheme="minorHAnsi"/>
                <w:color w:val="000000" w:themeColor="text1"/>
              </w:rPr>
            </w:pPr>
          </w:p>
        </w:tc>
        <w:tc>
          <w:tcPr>
            <w:tcW w:w="810" w:type="dxa"/>
          </w:tcPr>
          <w:p w14:paraId="355C764E" w14:textId="1B198FF9" w:rsidR="004B1E84" w:rsidRPr="002E33E8" w:rsidRDefault="004B1E84" w:rsidP="004B1E84">
            <w:pPr>
              <w:spacing w:before="60" w:after="60"/>
              <w:jc w:val="center"/>
              <w:rPr>
                <w:rFonts w:cstheme="minorHAnsi"/>
                <w:color w:val="000000" w:themeColor="text1"/>
              </w:rPr>
            </w:pPr>
          </w:p>
        </w:tc>
        <w:tc>
          <w:tcPr>
            <w:tcW w:w="810" w:type="dxa"/>
          </w:tcPr>
          <w:p w14:paraId="37334D80" w14:textId="3EB50A90" w:rsidR="004B1E84" w:rsidRPr="002E33E8" w:rsidRDefault="004B1E84" w:rsidP="004B1E84">
            <w:pPr>
              <w:spacing w:before="60" w:after="60"/>
              <w:jc w:val="center"/>
              <w:rPr>
                <w:rFonts w:cstheme="minorHAnsi"/>
                <w:color w:val="000000" w:themeColor="text1"/>
              </w:rPr>
            </w:pPr>
          </w:p>
        </w:tc>
        <w:tc>
          <w:tcPr>
            <w:tcW w:w="3060" w:type="dxa"/>
          </w:tcPr>
          <w:p w14:paraId="4631060F" w14:textId="77777777" w:rsidR="004B1E84" w:rsidRPr="002E33E8" w:rsidRDefault="004B1E84" w:rsidP="004B1E84">
            <w:pPr>
              <w:spacing w:before="60" w:after="60"/>
              <w:rPr>
                <w:rFonts w:cstheme="minorHAnsi"/>
                <w:color w:val="000000" w:themeColor="text1"/>
              </w:rPr>
            </w:pPr>
          </w:p>
        </w:tc>
      </w:tr>
      <w:tr w:rsidR="004B1E84" w:rsidRPr="002E33E8" w14:paraId="404D6ACB" w14:textId="77777777" w:rsidTr="003F4E83">
        <w:trPr>
          <w:trHeight w:val="1500"/>
        </w:trPr>
        <w:tc>
          <w:tcPr>
            <w:tcW w:w="5485" w:type="dxa"/>
          </w:tcPr>
          <w:p w14:paraId="7688E44B" w14:textId="77777777" w:rsidR="004B1E84" w:rsidRPr="002E33E8" w:rsidRDefault="004B1E84" w:rsidP="004B1E84">
            <w:pPr>
              <w:spacing w:before="60" w:after="60"/>
              <w:rPr>
                <w:rFonts w:cstheme="minorHAnsi"/>
                <w:color w:val="000000" w:themeColor="text1"/>
              </w:rPr>
            </w:pPr>
            <w:r w:rsidRPr="002E33E8">
              <w:rPr>
                <w:rFonts w:cstheme="minorHAnsi"/>
                <w:color w:val="000000" w:themeColor="text1"/>
              </w:rPr>
              <w:lastRenderedPageBreak/>
              <w:t xml:space="preserve">4.1.2 Name, Role, Value: </w:t>
            </w:r>
            <w:r w:rsidRPr="002E33E8">
              <w:rPr>
                <w:rFonts w:cstheme="minorHAnsi"/>
                <w:color w:val="000000" w:themeColor="text1"/>
              </w:rPr>
              <w:br/>
              <w:t>For all user interface components (including but not limited to: form elements, links and components generated by scripts), the name and role can be programmatically determined; states, properties, and values that can be set by the user can be programmatically set; and notification of changes to these items is available to user agents, including assistive technologies. (Level A)</w:t>
            </w:r>
          </w:p>
        </w:tc>
        <w:tc>
          <w:tcPr>
            <w:tcW w:w="810" w:type="dxa"/>
          </w:tcPr>
          <w:p w14:paraId="7CAAF712" w14:textId="42631E9D" w:rsidR="004B1E84" w:rsidRPr="002E33E8" w:rsidRDefault="004B1E84" w:rsidP="004B1E84">
            <w:pPr>
              <w:spacing w:before="60" w:after="60"/>
              <w:jc w:val="center"/>
              <w:rPr>
                <w:rFonts w:cstheme="minorHAnsi"/>
                <w:color w:val="000000" w:themeColor="text1"/>
              </w:rPr>
            </w:pPr>
          </w:p>
        </w:tc>
        <w:tc>
          <w:tcPr>
            <w:tcW w:w="810" w:type="dxa"/>
          </w:tcPr>
          <w:p w14:paraId="45D5680C" w14:textId="6F9A40E1" w:rsidR="004B1E84" w:rsidRPr="002E33E8" w:rsidRDefault="004B1E84" w:rsidP="004B1E84">
            <w:pPr>
              <w:spacing w:before="60" w:after="60"/>
              <w:jc w:val="center"/>
              <w:rPr>
                <w:rFonts w:cstheme="minorHAnsi"/>
                <w:color w:val="000000" w:themeColor="text1"/>
              </w:rPr>
            </w:pPr>
          </w:p>
        </w:tc>
        <w:tc>
          <w:tcPr>
            <w:tcW w:w="810" w:type="dxa"/>
          </w:tcPr>
          <w:p w14:paraId="27056D9A" w14:textId="0BB7DB65" w:rsidR="004B1E84" w:rsidRPr="002E33E8" w:rsidRDefault="004B1E84" w:rsidP="004B1E84">
            <w:pPr>
              <w:spacing w:before="60" w:after="60"/>
              <w:jc w:val="center"/>
              <w:rPr>
                <w:rFonts w:cstheme="minorHAnsi"/>
                <w:color w:val="000000" w:themeColor="text1"/>
              </w:rPr>
            </w:pPr>
          </w:p>
        </w:tc>
        <w:tc>
          <w:tcPr>
            <w:tcW w:w="3060" w:type="dxa"/>
          </w:tcPr>
          <w:p w14:paraId="164A6D3D" w14:textId="77777777" w:rsidR="004B1E84" w:rsidRPr="002E33E8" w:rsidRDefault="004B1E84" w:rsidP="004B1E84">
            <w:pPr>
              <w:spacing w:before="60" w:after="60"/>
              <w:rPr>
                <w:rFonts w:cstheme="minorHAnsi"/>
                <w:color w:val="000000" w:themeColor="text1"/>
              </w:rPr>
            </w:pPr>
          </w:p>
        </w:tc>
      </w:tr>
      <w:bookmarkEnd w:id="6"/>
    </w:tbl>
    <w:p w14:paraId="7506B8F9" w14:textId="77777777" w:rsidR="00ED1B6E" w:rsidRPr="002E33E8" w:rsidRDefault="00ED1B6E" w:rsidP="00A73195">
      <w:pPr>
        <w:spacing w:before="60" w:after="60" w:line="240" w:lineRule="auto"/>
        <w:rPr>
          <w:rFonts w:cstheme="minorHAnsi"/>
          <w:color w:val="000000" w:themeColor="text1"/>
        </w:rPr>
      </w:pPr>
    </w:p>
    <w:p w14:paraId="70C019DC" w14:textId="77777777" w:rsidR="00ED1B6E" w:rsidRPr="002E33E8" w:rsidRDefault="00ED1B6E" w:rsidP="00A73195">
      <w:pPr>
        <w:pStyle w:val="Heading1"/>
        <w:spacing w:before="240"/>
      </w:pPr>
      <w:r w:rsidRPr="002E33E8">
        <w:t>Electronic Signature Functionality Review (if applicable)</w:t>
      </w:r>
    </w:p>
    <w:p w14:paraId="14ACF719" w14:textId="77777777" w:rsidR="00ED1B6E" w:rsidRPr="002E33E8" w:rsidRDefault="00ED1B6E" w:rsidP="00474708">
      <w:pPr>
        <w:spacing w:line="240" w:lineRule="auto"/>
        <w:rPr>
          <w:rFonts w:cstheme="minorHAnsi"/>
          <w:color w:val="000000" w:themeColor="text1"/>
          <w:sz w:val="22"/>
          <w:szCs w:val="22"/>
        </w:rPr>
      </w:pPr>
      <w:r w:rsidRPr="002E33E8">
        <w:rPr>
          <w:rFonts w:cstheme="minorHAnsi"/>
          <w:color w:val="000000" w:themeColor="text1"/>
          <w:sz w:val="22"/>
          <w:szCs w:val="22"/>
        </w:rPr>
        <w:t>To be approved, the new or revised electronic signature system must:</w:t>
      </w:r>
    </w:p>
    <w:p w14:paraId="4A903C65" w14:textId="77777777" w:rsidR="00ED1B6E" w:rsidRPr="002E33E8" w:rsidRDefault="00ED1B6E" w:rsidP="00474708">
      <w:pPr>
        <w:spacing w:line="240" w:lineRule="auto"/>
        <w:ind w:left="720" w:hanging="288"/>
        <w:rPr>
          <w:rFonts w:cstheme="minorHAnsi"/>
          <w:color w:val="000000" w:themeColor="text1"/>
          <w:sz w:val="22"/>
          <w:szCs w:val="22"/>
        </w:rPr>
      </w:pPr>
      <w:r w:rsidRPr="002E33E8">
        <w:rPr>
          <w:rFonts w:cstheme="minorHAnsi"/>
          <w:color w:val="000000" w:themeColor="text1"/>
          <w:sz w:val="22"/>
          <w:szCs w:val="22"/>
        </w:rPr>
        <w:t xml:space="preserve">1.  Employ a </w:t>
      </w:r>
      <w:r w:rsidR="00A16E06" w:rsidRPr="002E33E8">
        <w:rPr>
          <w:rFonts w:cstheme="minorHAnsi"/>
          <w:color w:val="000000" w:themeColor="text1"/>
          <w:sz w:val="22"/>
          <w:szCs w:val="22"/>
        </w:rPr>
        <w:t>SOUTH CAROLINA</w:t>
      </w:r>
      <w:r w:rsidRPr="002E33E8">
        <w:rPr>
          <w:rFonts w:cstheme="minorHAnsi"/>
          <w:color w:val="000000" w:themeColor="text1"/>
          <w:sz w:val="22"/>
          <w:szCs w:val="22"/>
        </w:rPr>
        <w:t>-approved authentication method at the time of signature;</w:t>
      </w:r>
    </w:p>
    <w:p w14:paraId="1A69BF04" w14:textId="77777777" w:rsidR="00ED1B6E" w:rsidRPr="002E33E8" w:rsidRDefault="00ED1B6E" w:rsidP="00474708">
      <w:pPr>
        <w:spacing w:line="240" w:lineRule="auto"/>
        <w:ind w:left="720" w:hanging="288"/>
        <w:rPr>
          <w:rFonts w:cstheme="minorHAnsi"/>
          <w:color w:val="000000" w:themeColor="text1"/>
          <w:sz w:val="22"/>
          <w:szCs w:val="22"/>
        </w:rPr>
      </w:pPr>
      <w:r w:rsidRPr="002E33E8">
        <w:rPr>
          <w:rFonts w:cstheme="minorHAnsi"/>
          <w:color w:val="000000" w:themeColor="text1"/>
          <w:sz w:val="22"/>
          <w:szCs w:val="22"/>
        </w:rPr>
        <w:t xml:space="preserve">2.  Meet </w:t>
      </w:r>
      <w:r w:rsidR="00A16E06" w:rsidRPr="002E33E8">
        <w:rPr>
          <w:rFonts w:cstheme="minorHAnsi"/>
          <w:color w:val="000000" w:themeColor="text1"/>
          <w:sz w:val="22"/>
          <w:szCs w:val="22"/>
        </w:rPr>
        <w:t>SOUTH CAROLINA</w:t>
      </w:r>
      <w:r w:rsidRPr="002E33E8">
        <w:rPr>
          <w:rFonts w:cstheme="minorHAnsi"/>
          <w:color w:val="000000" w:themeColor="text1"/>
          <w:sz w:val="22"/>
          <w:szCs w:val="22"/>
        </w:rPr>
        <w:t xml:space="preserve"> security standards for electronic records that contain data classified as internal, confidential, or restricted;</w:t>
      </w:r>
    </w:p>
    <w:p w14:paraId="65D1CB80" w14:textId="77777777" w:rsidR="00ED1B6E" w:rsidRPr="002E33E8" w:rsidRDefault="00ED1B6E" w:rsidP="00474708">
      <w:pPr>
        <w:spacing w:line="240" w:lineRule="auto"/>
        <w:ind w:left="720" w:hanging="288"/>
        <w:rPr>
          <w:rFonts w:cstheme="minorHAnsi"/>
          <w:color w:val="000000" w:themeColor="text1"/>
          <w:sz w:val="22"/>
          <w:szCs w:val="22"/>
        </w:rPr>
      </w:pPr>
      <w:r w:rsidRPr="002E33E8">
        <w:rPr>
          <w:rFonts w:cstheme="minorHAnsi"/>
          <w:color w:val="000000" w:themeColor="text1"/>
          <w:sz w:val="22"/>
          <w:szCs w:val="22"/>
        </w:rPr>
        <w:t>3.  Use appropriate controls to mitigate risks;</w:t>
      </w:r>
    </w:p>
    <w:p w14:paraId="3C78DF8B" w14:textId="3E87C936" w:rsidR="00ED1B6E" w:rsidRPr="002E33E8" w:rsidRDefault="00ED1B6E" w:rsidP="00474708">
      <w:pPr>
        <w:spacing w:line="240" w:lineRule="auto"/>
        <w:ind w:left="720" w:hanging="288"/>
        <w:rPr>
          <w:rFonts w:cstheme="minorHAnsi"/>
          <w:color w:val="000000" w:themeColor="text1"/>
          <w:sz w:val="22"/>
          <w:szCs w:val="22"/>
        </w:rPr>
      </w:pPr>
      <w:r w:rsidRPr="002E33E8">
        <w:rPr>
          <w:rFonts w:cstheme="minorHAnsi"/>
          <w:color w:val="000000" w:themeColor="text1"/>
          <w:sz w:val="22"/>
          <w:szCs w:val="22"/>
        </w:rPr>
        <w:t>4.  Employ the access, monitoring, maintenance, security, and other controls necessary to provide reasonable assurance: of the authenticity of electronic signatures (verifies the identities of the signatories and demonstrates their intent to sign the applicable record), that the signatures will not be rescinded (the signer cannot make a legitimate or supportable claim they did not sign it), and of the integrity of th</w:t>
      </w:r>
      <w:r w:rsidR="00A73195">
        <w:rPr>
          <w:rFonts w:cstheme="minorHAnsi"/>
          <w:color w:val="000000" w:themeColor="text1"/>
          <w:sz w:val="22"/>
          <w:szCs w:val="22"/>
        </w:rPr>
        <w:t>e electronically signed records.</w:t>
      </w:r>
    </w:p>
    <w:p w14:paraId="04249C82"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What is the method and software used to create the electronic signature? </w:t>
      </w:r>
      <w:sdt>
        <w:sdtPr>
          <w:rPr>
            <w:rFonts w:cstheme="minorHAnsi"/>
            <w:color w:val="000000" w:themeColor="text1"/>
          </w:rPr>
          <w:id w:val="1346449860"/>
          <w:placeholder>
            <w:docPart w:val="50B52893481F458F81208E5565FF43F5"/>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0B94E5DF" w14:textId="77777777" w:rsidR="00ED1B6E" w:rsidRPr="002E33E8" w:rsidRDefault="00ED1B6E" w:rsidP="00474708">
      <w:pPr>
        <w:spacing w:after="0" w:line="240" w:lineRule="auto"/>
        <w:rPr>
          <w:rFonts w:cstheme="minorHAnsi"/>
          <w:color w:val="000000" w:themeColor="text1"/>
          <w:sz w:val="22"/>
          <w:szCs w:val="22"/>
        </w:rPr>
      </w:pPr>
    </w:p>
    <w:p w14:paraId="6A4349CA"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Signature description and format:  </w:t>
      </w:r>
      <w:sdt>
        <w:sdtPr>
          <w:rPr>
            <w:rFonts w:cstheme="minorHAnsi"/>
            <w:color w:val="000000" w:themeColor="text1"/>
          </w:rPr>
          <w:id w:val="-132032"/>
          <w:placeholder>
            <w:docPart w:val="A06FD002673049E5A5D6F147BEE8EB17"/>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3272C9E9" w14:textId="77777777" w:rsidR="00ED1B6E" w:rsidRPr="002E33E8" w:rsidRDefault="00ED1B6E" w:rsidP="00474708">
      <w:pPr>
        <w:spacing w:after="0" w:line="240" w:lineRule="auto"/>
        <w:rPr>
          <w:rFonts w:cstheme="minorHAnsi"/>
          <w:color w:val="000000" w:themeColor="text1"/>
          <w:sz w:val="22"/>
          <w:szCs w:val="22"/>
        </w:rPr>
      </w:pPr>
    </w:p>
    <w:p w14:paraId="78B8CF53"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Evidence of signature transaction consent: </w:t>
      </w:r>
      <w:sdt>
        <w:sdtPr>
          <w:rPr>
            <w:rFonts w:cstheme="minorHAnsi"/>
            <w:color w:val="000000" w:themeColor="text1"/>
          </w:rPr>
          <w:id w:val="1108854377"/>
          <w:placeholder>
            <w:docPart w:val="8044163B23E3449098E7B93465DE78BD"/>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64F6A1A1" w14:textId="77777777" w:rsidR="00ED1B6E" w:rsidRPr="002E33E8" w:rsidRDefault="00ED1B6E" w:rsidP="00474708">
      <w:pPr>
        <w:spacing w:after="0" w:line="240" w:lineRule="auto"/>
        <w:rPr>
          <w:rFonts w:cstheme="minorHAnsi"/>
          <w:color w:val="000000" w:themeColor="text1"/>
          <w:sz w:val="22"/>
          <w:szCs w:val="22"/>
        </w:rPr>
      </w:pPr>
    </w:p>
    <w:p w14:paraId="64A38EB4"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Methods used to authenticate signature/identity and date: </w:t>
      </w:r>
      <w:sdt>
        <w:sdtPr>
          <w:rPr>
            <w:rFonts w:cstheme="minorHAnsi"/>
            <w:color w:val="000000" w:themeColor="text1"/>
          </w:rPr>
          <w:id w:val="-788816002"/>
          <w:placeholder>
            <w:docPart w:val="30959A900B374EC5B9A0AA7AE98E2BBF"/>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71A67AD6" w14:textId="77777777" w:rsidR="00ED1B6E" w:rsidRPr="002E33E8" w:rsidRDefault="00ED1B6E" w:rsidP="00474708">
      <w:pPr>
        <w:spacing w:after="0" w:line="240" w:lineRule="auto"/>
        <w:rPr>
          <w:rFonts w:cstheme="minorHAnsi"/>
          <w:color w:val="000000" w:themeColor="text1"/>
          <w:sz w:val="22"/>
          <w:szCs w:val="22"/>
        </w:rPr>
      </w:pPr>
    </w:p>
    <w:p w14:paraId="1AC34FB7"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Electronic signature record storage methodology: </w:t>
      </w:r>
      <w:sdt>
        <w:sdtPr>
          <w:rPr>
            <w:rFonts w:cstheme="minorHAnsi"/>
            <w:color w:val="000000" w:themeColor="text1"/>
          </w:rPr>
          <w:id w:val="1868867921"/>
          <w:placeholder>
            <w:docPart w:val="BECB6891259A4DBC870968AE50783B26"/>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51D5EF94" w14:textId="77777777" w:rsidR="00ED1B6E" w:rsidRPr="002E33E8" w:rsidRDefault="00ED1B6E" w:rsidP="00474708">
      <w:pPr>
        <w:spacing w:after="0" w:line="240" w:lineRule="auto"/>
        <w:rPr>
          <w:rFonts w:cstheme="minorHAnsi"/>
          <w:color w:val="000000" w:themeColor="text1"/>
          <w:sz w:val="22"/>
          <w:szCs w:val="22"/>
        </w:rPr>
      </w:pPr>
    </w:p>
    <w:p w14:paraId="1754E147"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Alternatives available to using this electronic signature: </w:t>
      </w:r>
      <w:sdt>
        <w:sdtPr>
          <w:rPr>
            <w:rFonts w:cstheme="minorHAnsi"/>
            <w:color w:val="000000" w:themeColor="text1"/>
          </w:rPr>
          <w:id w:val="1592887802"/>
          <w:placeholder>
            <w:docPart w:val="73777B1A152944CFABFA1C51E7C5E697"/>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2E531279" w14:textId="77777777" w:rsidR="00ED1B6E" w:rsidRPr="002E33E8" w:rsidRDefault="00ED1B6E" w:rsidP="00474708">
      <w:pPr>
        <w:spacing w:after="0" w:line="240" w:lineRule="auto"/>
        <w:rPr>
          <w:rFonts w:cstheme="minorHAnsi"/>
          <w:color w:val="000000" w:themeColor="text1"/>
          <w:sz w:val="22"/>
          <w:szCs w:val="22"/>
        </w:rPr>
      </w:pPr>
    </w:p>
    <w:p w14:paraId="43F86FD8"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Transaction risk level factors: </w:t>
      </w:r>
      <w:sdt>
        <w:sdtPr>
          <w:rPr>
            <w:rFonts w:cstheme="minorHAnsi"/>
            <w:color w:val="000000" w:themeColor="text1"/>
          </w:rPr>
          <w:id w:val="-1839540066"/>
          <w:placeholder>
            <w:docPart w:val="B8ECF331DEB74355B390AC8877157A7E"/>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2CE77AAD" w14:textId="77777777" w:rsidR="00ED1B6E" w:rsidRPr="002E33E8" w:rsidRDefault="00ED1B6E" w:rsidP="00474708">
      <w:pPr>
        <w:spacing w:after="0" w:line="240" w:lineRule="auto"/>
        <w:rPr>
          <w:rFonts w:cstheme="minorHAnsi"/>
          <w:color w:val="000000" w:themeColor="text1"/>
          <w:sz w:val="22"/>
          <w:szCs w:val="22"/>
        </w:rPr>
      </w:pPr>
    </w:p>
    <w:p w14:paraId="475A0415"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Additional Notes / Comments: </w:t>
      </w:r>
      <w:sdt>
        <w:sdtPr>
          <w:rPr>
            <w:rFonts w:cstheme="minorHAnsi"/>
            <w:color w:val="000000" w:themeColor="text1"/>
          </w:rPr>
          <w:id w:val="-654527644"/>
          <w:placeholder>
            <w:docPart w:val="CC3F05B16234433ABBED0E7121BC0E5F"/>
          </w:placeholder>
          <w:showingPlcHdr/>
        </w:sdtPr>
        <w:sdtEndPr/>
        <w:sdtContent>
          <w:r w:rsidRPr="002E33E8">
            <w:rPr>
              <w:rStyle w:val="PlaceholderText"/>
              <w:rFonts w:cstheme="minorHAnsi"/>
              <w:color w:val="000000" w:themeColor="text1"/>
              <w:sz w:val="22"/>
              <w:szCs w:val="22"/>
              <w:highlight w:val="yellow"/>
            </w:rPr>
            <w:t>Click here to enter text.</w:t>
          </w:r>
        </w:sdtContent>
      </w:sdt>
    </w:p>
    <w:p w14:paraId="635B6D2C" w14:textId="77777777" w:rsidR="00ED1B6E" w:rsidRPr="002E33E8" w:rsidRDefault="00ED1B6E" w:rsidP="00474708">
      <w:pPr>
        <w:spacing w:after="0" w:line="240" w:lineRule="auto"/>
        <w:rPr>
          <w:rFonts w:cstheme="minorHAnsi"/>
          <w:color w:val="000000" w:themeColor="text1"/>
          <w:sz w:val="22"/>
          <w:szCs w:val="22"/>
        </w:rPr>
      </w:pPr>
    </w:p>
    <w:p w14:paraId="45781F21" w14:textId="77777777" w:rsidR="00ED1B6E" w:rsidRPr="002E33E8" w:rsidRDefault="00ED1B6E" w:rsidP="00474708">
      <w:pPr>
        <w:spacing w:after="0" w:line="240" w:lineRule="auto"/>
        <w:rPr>
          <w:rFonts w:cstheme="minorHAnsi"/>
          <w:color w:val="000000" w:themeColor="text1"/>
          <w:sz w:val="22"/>
          <w:szCs w:val="22"/>
        </w:rPr>
      </w:pPr>
      <w:r w:rsidRPr="002E33E8">
        <w:rPr>
          <w:rFonts w:cstheme="minorHAnsi"/>
          <w:color w:val="000000" w:themeColor="text1"/>
          <w:sz w:val="22"/>
          <w:szCs w:val="22"/>
        </w:rPr>
        <w:t xml:space="preserve">Signature screenshot attached if available: </w:t>
      </w:r>
      <w:bookmarkStart w:id="7" w:name="_Hlk526868286"/>
      <w:sdt>
        <w:sdtPr>
          <w:rPr>
            <w:rFonts w:eastAsia="MS Gothic" w:cstheme="minorHAnsi"/>
            <w:color w:val="000000" w:themeColor="text1"/>
            <w:sz w:val="22"/>
            <w:szCs w:val="22"/>
          </w:rPr>
          <w:id w:val="2019196220"/>
          <w14:checkbox>
            <w14:checked w14:val="0"/>
            <w14:checkedState w14:val="2612" w14:font="MS Gothic"/>
            <w14:uncheckedState w14:val="2610" w14:font="MS Gothic"/>
          </w14:checkbox>
        </w:sdtPr>
        <w:sdtEndPr/>
        <w:sdtContent>
          <w:r w:rsidRPr="002E33E8">
            <w:rPr>
              <w:rFonts w:ascii="Segoe UI Symbol" w:eastAsia="MS Gothic" w:hAnsi="Segoe UI Symbol" w:cs="Segoe UI Symbol"/>
              <w:color w:val="000000" w:themeColor="text1"/>
              <w:sz w:val="22"/>
              <w:szCs w:val="22"/>
            </w:rPr>
            <w:t>☐</w:t>
          </w:r>
        </w:sdtContent>
      </w:sdt>
      <w:r w:rsidRPr="002E33E8">
        <w:rPr>
          <w:rFonts w:cstheme="minorHAnsi"/>
          <w:color w:val="000000" w:themeColor="text1"/>
          <w:sz w:val="22"/>
          <w:szCs w:val="22"/>
        </w:rPr>
        <w:t xml:space="preserve">   </w:t>
      </w:r>
      <w:bookmarkEnd w:id="7"/>
      <w:r w:rsidRPr="002E33E8">
        <w:rPr>
          <w:rFonts w:cstheme="minorHAnsi"/>
          <w:color w:val="000000" w:themeColor="text1"/>
          <w:sz w:val="22"/>
          <w:szCs w:val="22"/>
        </w:rPr>
        <w:t xml:space="preserve">YES </w:t>
      </w:r>
      <w:sdt>
        <w:sdtPr>
          <w:rPr>
            <w:rFonts w:eastAsia="MS Gothic" w:cstheme="minorHAnsi"/>
            <w:color w:val="000000" w:themeColor="text1"/>
            <w:sz w:val="22"/>
            <w:szCs w:val="22"/>
          </w:rPr>
          <w:id w:val="-729534718"/>
          <w14:checkbox>
            <w14:checked w14:val="0"/>
            <w14:checkedState w14:val="2612" w14:font="MS Gothic"/>
            <w14:uncheckedState w14:val="2610" w14:font="MS Gothic"/>
          </w14:checkbox>
        </w:sdtPr>
        <w:sdtEndPr/>
        <w:sdtContent>
          <w:r w:rsidRPr="002E33E8">
            <w:rPr>
              <w:rFonts w:ascii="Segoe UI Symbol" w:eastAsia="MS Gothic" w:hAnsi="Segoe UI Symbol" w:cs="Segoe UI Symbol"/>
              <w:color w:val="000000" w:themeColor="text1"/>
              <w:sz w:val="22"/>
              <w:szCs w:val="22"/>
            </w:rPr>
            <w:t>☐</w:t>
          </w:r>
        </w:sdtContent>
      </w:sdt>
      <w:r w:rsidRPr="002E33E8">
        <w:rPr>
          <w:rFonts w:cstheme="minorHAnsi"/>
          <w:color w:val="000000" w:themeColor="text1"/>
          <w:sz w:val="22"/>
          <w:szCs w:val="22"/>
        </w:rPr>
        <w:t xml:space="preserve">   NO</w:t>
      </w:r>
    </w:p>
    <w:sectPr w:rsidR="00ED1B6E" w:rsidRPr="002E33E8" w:rsidSect="00474708">
      <w:footerReference w:type="first" r:id="rId14"/>
      <w:pgSz w:w="12240" w:h="15840" w:code="1"/>
      <w:pgMar w:top="864" w:right="864" w:bottom="720" w:left="864"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6E7B4" w14:textId="77777777" w:rsidR="005379A5" w:rsidRDefault="005379A5">
      <w:pPr>
        <w:spacing w:after="0"/>
      </w:pPr>
      <w:r>
        <w:separator/>
      </w:r>
    </w:p>
  </w:endnote>
  <w:endnote w:type="continuationSeparator" w:id="0">
    <w:p w14:paraId="18ED982D" w14:textId="77777777" w:rsidR="005379A5" w:rsidRDefault="005379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AC1B1" w14:textId="77777777" w:rsidR="002E33E8" w:rsidRDefault="002E33E8">
    <w:pPr>
      <w:pStyle w:val="Footer"/>
      <w:jc w:val="center"/>
      <w:rPr>
        <w:caps/>
        <w:color w:val="5B9BD5" w:themeColor="accent1"/>
      </w:rPr>
    </w:pPr>
    <w:r>
      <w:rPr>
        <w:caps/>
        <w:noProof w:val="0"/>
        <w:color w:val="5B9BD5" w:themeColor="accent1"/>
      </w:rPr>
      <w:t xml:space="preserve">Baltimore County Public Schools June 2019                                                                                                                                                   </w:t>
    </w:r>
    <w:r>
      <w:rPr>
        <w:caps/>
        <w:noProof w:val="0"/>
        <w:color w:val="5B9BD5" w:themeColor="accent1"/>
      </w:rPr>
      <w:fldChar w:fldCharType="begin"/>
    </w:r>
    <w:r>
      <w:rPr>
        <w:caps/>
        <w:color w:val="5B9BD5" w:themeColor="accent1"/>
      </w:rPr>
      <w:instrText xml:space="preserve"> PAGE   \* MERGEFORMAT </w:instrText>
    </w:r>
    <w:r>
      <w:rPr>
        <w:caps/>
        <w:noProof w:val="0"/>
        <w:color w:val="5B9BD5" w:themeColor="accent1"/>
      </w:rPr>
      <w:fldChar w:fldCharType="separate"/>
    </w:r>
    <w:r>
      <w:rPr>
        <w:caps/>
        <w:color w:val="5B9BD5" w:themeColor="accent1"/>
      </w:rPr>
      <w:t>2</w:t>
    </w:r>
    <w:r>
      <w:rPr>
        <w:caps/>
        <w:color w:val="5B9BD5" w:themeColor="accent1"/>
      </w:rPr>
      <w:fldChar w:fldCharType="end"/>
    </w:r>
  </w:p>
  <w:p w14:paraId="74B58A40" w14:textId="77777777" w:rsidR="002E33E8" w:rsidRDefault="002E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4F13A" w14:textId="77777777" w:rsidR="005379A5" w:rsidRDefault="005379A5">
      <w:pPr>
        <w:spacing w:after="0"/>
      </w:pPr>
      <w:r>
        <w:separator/>
      </w:r>
    </w:p>
  </w:footnote>
  <w:footnote w:type="continuationSeparator" w:id="0">
    <w:p w14:paraId="78BBECF8" w14:textId="77777777" w:rsidR="005379A5" w:rsidRDefault="005379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902"/>
    <w:multiLevelType w:val="hybridMultilevel"/>
    <w:tmpl w:val="64AC8D2A"/>
    <w:lvl w:ilvl="0" w:tplc="04C2E7CE">
      <w:start w:val="4"/>
      <w:numFmt w:val="decimal"/>
      <w:lvlText w:val="%1."/>
      <w:lvlJc w:val="left"/>
      <w:pPr>
        <w:ind w:left="720" w:hanging="360"/>
      </w:pPr>
      <w:rPr>
        <w:rFonts w:ascii="Calibri" w:hAnsi="Calibri" w:cs="Calibri" w:hint="default"/>
        <w:b/>
        <w:color w:val="2E74B5" w:themeColor="accent1" w:themeShade="B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543C5"/>
    <w:multiLevelType w:val="hybridMultilevel"/>
    <w:tmpl w:val="4658EB30"/>
    <w:lvl w:ilvl="0" w:tplc="444223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15:restartNumberingAfterBreak="0">
    <w:nsid w:val="0DBE5A4C"/>
    <w:multiLevelType w:val="hybridMultilevel"/>
    <w:tmpl w:val="CD7462A6"/>
    <w:lvl w:ilvl="0" w:tplc="444223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4B5C6F"/>
    <w:multiLevelType w:val="hybridMultilevel"/>
    <w:tmpl w:val="BA362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80883"/>
    <w:multiLevelType w:val="hybridMultilevel"/>
    <w:tmpl w:val="E0440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C84C11"/>
    <w:multiLevelType w:val="hybridMultilevel"/>
    <w:tmpl w:val="A896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7A3"/>
    <w:rsid w:val="0001400C"/>
    <w:rsid w:val="00043797"/>
    <w:rsid w:val="00063598"/>
    <w:rsid w:val="00074704"/>
    <w:rsid w:val="000B08BC"/>
    <w:rsid w:val="000E2E66"/>
    <w:rsid w:val="00134528"/>
    <w:rsid w:val="001738DC"/>
    <w:rsid w:val="00187DD2"/>
    <w:rsid w:val="0019095F"/>
    <w:rsid w:val="002324D9"/>
    <w:rsid w:val="00246A27"/>
    <w:rsid w:val="0025726F"/>
    <w:rsid w:val="00267C51"/>
    <w:rsid w:val="002737A3"/>
    <w:rsid w:val="002B0435"/>
    <w:rsid w:val="002B7D90"/>
    <w:rsid w:val="002E33E8"/>
    <w:rsid w:val="002E74F3"/>
    <w:rsid w:val="002F4B34"/>
    <w:rsid w:val="002F559A"/>
    <w:rsid w:val="00302ADC"/>
    <w:rsid w:val="00365B0D"/>
    <w:rsid w:val="00374D88"/>
    <w:rsid w:val="00376EA8"/>
    <w:rsid w:val="00381626"/>
    <w:rsid w:val="003C204A"/>
    <w:rsid w:val="003F4E83"/>
    <w:rsid w:val="004001FE"/>
    <w:rsid w:val="0041758A"/>
    <w:rsid w:val="004506E1"/>
    <w:rsid w:val="00474708"/>
    <w:rsid w:val="00492164"/>
    <w:rsid w:val="004B1E84"/>
    <w:rsid w:val="00526B94"/>
    <w:rsid w:val="005379A5"/>
    <w:rsid w:val="00540ACB"/>
    <w:rsid w:val="00553BFB"/>
    <w:rsid w:val="0058175F"/>
    <w:rsid w:val="00590605"/>
    <w:rsid w:val="005E11AC"/>
    <w:rsid w:val="005F5446"/>
    <w:rsid w:val="00651D6D"/>
    <w:rsid w:val="00665FF6"/>
    <w:rsid w:val="00681139"/>
    <w:rsid w:val="006F1F49"/>
    <w:rsid w:val="006F724F"/>
    <w:rsid w:val="00720085"/>
    <w:rsid w:val="007224B7"/>
    <w:rsid w:val="00770037"/>
    <w:rsid w:val="00785C14"/>
    <w:rsid w:val="007A73ED"/>
    <w:rsid w:val="007B0CF0"/>
    <w:rsid w:val="007D3EF9"/>
    <w:rsid w:val="007D6363"/>
    <w:rsid w:val="007F6B58"/>
    <w:rsid w:val="00804D07"/>
    <w:rsid w:val="008A33B3"/>
    <w:rsid w:val="008E52A4"/>
    <w:rsid w:val="008F5BA1"/>
    <w:rsid w:val="008F7F35"/>
    <w:rsid w:val="0092136E"/>
    <w:rsid w:val="009E441A"/>
    <w:rsid w:val="009F723A"/>
    <w:rsid w:val="00A16E06"/>
    <w:rsid w:val="00A22AF6"/>
    <w:rsid w:val="00A25B5F"/>
    <w:rsid w:val="00A54BBA"/>
    <w:rsid w:val="00A63AD1"/>
    <w:rsid w:val="00A73195"/>
    <w:rsid w:val="00A755EA"/>
    <w:rsid w:val="00A82294"/>
    <w:rsid w:val="00A935D9"/>
    <w:rsid w:val="00AB40D2"/>
    <w:rsid w:val="00B02C8E"/>
    <w:rsid w:val="00B13DC1"/>
    <w:rsid w:val="00B55833"/>
    <w:rsid w:val="00B94515"/>
    <w:rsid w:val="00BA7391"/>
    <w:rsid w:val="00BC1181"/>
    <w:rsid w:val="00C106FB"/>
    <w:rsid w:val="00CA249B"/>
    <w:rsid w:val="00CA5C16"/>
    <w:rsid w:val="00CD397E"/>
    <w:rsid w:val="00CE0531"/>
    <w:rsid w:val="00CF12AC"/>
    <w:rsid w:val="00D2373C"/>
    <w:rsid w:val="00D42D0B"/>
    <w:rsid w:val="00D6180A"/>
    <w:rsid w:val="00D738E5"/>
    <w:rsid w:val="00D764B9"/>
    <w:rsid w:val="00DD6960"/>
    <w:rsid w:val="00DE6AB4"/>
    <w:rsid w:val="00E27623"/>
    <w:rsid w:val="00E577BD"/>
    <w:rsid w:val="00E65706"/>
    <w:rsid w:val="00E93FFD"/>
    <w:rsid w:val="00E9460F"/>
    <w:rsid w:val="00EC7FA0"/>
    <w:rsid w:val="00ED1B6E"/>
    <w:rsid w:val="00ED3173"/>
    <w:rsid w:val="00F07D72"/>
    <w:rsid w:val="00F23C49"/>
    <w:rsid w:val="00F24CAE"/>
    <w:rsid w:val="00F2604B"/>
    <w:rsid w:val="00F269E7"/>
    <w:rsid w:val="00F434E8"/>
    <w:rsid w:val="00F50AA9"/>
    <w:rsid w:val="00F52F4C"/>
    <w:rsid w:val="00F60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5786C"/>
  <w15:chartTrackingRefBased/>
  <w15:docId w15:val="{35214CC6-E2FB-4B97-9ED5-D6BB96A2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75F"/>
  </w:style>
  <w:style w:type="paragraph" w:styleId="Heading1">
    <w:name w:val="heading 1"/>
    <w:basedOn w:val="Normal"/>
    <w:next w:val="Normal"/>
    <w:link w:val="Heading1Char"/>
    <w:uiPriority w:val="9"/>
    <w:qFormat/>
    <w:rsid w:val="0058175F"/>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175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58175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8175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8175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8175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8175F"/>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58175F"/>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8175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175F"/>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58175F"/>
    <w:rPr>
      <w:rFonts w:asciiTheme="majorHAnsi" w:eastAsiaTheme="majorEastAsia" w:hAnsiTheme="majorHAnsi" w:cstheme="majorBidi"/>
      <w:color w:val="5B9BD5" w:themeColor="accent1"/>
      <w:spacing w:val="-10"/>
      <w:sz w:val="56"/>
      <w:szCs w:val="56"/>
    </w:rPr>
  </w:style>
  <w:style w:type="table" w:customStyle="1" w:styleId="InvoiceTable">
    <w:name w:val="Invoice Table"/>
    <w:basedOn w:val="TableNormal"/>
    <w:uiPriority w:val="99"/>
    <w:rsid w:val="002737A3"/>
    <w:pPr>
      <w:spacing w:before="120" w:line="240" w:lineRule="auto"/>
    </w:pPr>
    <w:rPr>
      <w:rFonts w:eastAsia="MS Mincho"/>
      <w:color w:val="404040" w:themeColor="text1" w:themeTint="BF"/>
      <w:sz w:val="18"/>
      <w:lang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pPr>
        <w:wordWrap/>
        <w:jc w:val="right"/>
      </w:pPr>
      <w:rPr>
        <w:b/>
        <w:color w:val="FFFFFF" w:themeColor="background1"/>
      </w:rPr>
      <w:tblPr/>
      <w:tcPr>
        <w:shd w:val="clear" w:color="auto" w:fill="5B9BD5" w:themeFill="accent1"/>
      </w:tcPr>
    </w:tblStylePr>
  </w:style>
  <w:style w:type="character" w:styleId="PlaceholderText">
    <w:name w:val="Placeholder Text"/>
    <w:basedOn w:val="DefaultParagraphFont"/>
    <w:uiPriority w:val="99"/>
    <w:semiHidden/>
    <w:rsid w:val="002737A3"/>
    <w:rPr>
      <w:color w:val="808080"/>
    </w:rPr>
  </w:style>
  <w:style w:type="paragraph" w:styleId="Footer">
    <w:name w:val="footer"/>
    <w:basedOn w:val="Normal"/>
    <w:link w:val="FooterChar"/>
    <w:uiPriority w:val="99"/>
    <w:unhideWhenUsed/>
    <w:rsid w:val="002737A3"/>
    <w:pPr>
      <w:spacing w:before="200" w:after="0"/>
      <w:contextualSpacing/>
      <w:jc w:val="right"/>
    </w:pPr>
    <w:rPr>
      <w:rFonts w:asciiTheme="majorHAnsi" w:eastAsiaTheme="majorEastAsia" w:hAnsiTheme="majorHAnsi" w:cstheme="majorBidi"/>
      <w:noProof/>
      <w:color w:val="1F4E79" w:themeColor="accent1" w:themeShade="80"/>
    </w:rPr>
  </w:style>
  <w:style w:type="character" w:customStyle="1" w:styleId="FooterChar">
    <w:name w:val="Footer Char"/>
    <w:basedOn w:val="DefaultParagraphFont"/>
    <w:link w:val="Footer"/>
    <w:uiPriority w:val="99"/>
    <w:rsid w:val="002737A3"/>
    <w:rPr>
      <w:rFonts w:asciiTheme="majorHAnsi" w:eastAsiaTheme="majorEastAsia" w:hAnsiTheme="majorHAnsi" w:cstheme="majorBidi"/>
      <w:noProof/>
      <w:color w:val="1F4E79" w:themeColor="accent1" w:themeShade="80"/>
      <w:sz w:val="20"/>
      <w:szCs w:val="20"/>
      <w:lang w:eastAsia="ja-JP"/>
    </w:rPr>
  </w:style>
  <w:style w:type="paragraph" w:styleId="Closing">
    <w:name w:val="Closing"/>
    <w:basedOn w:val="Normal"/>
    <w:link w:val="ClosingChar"/>
    <w:uiPriority w:val="4"/>
    <w:unhideWhenUsed/>
    <w:rsid w:val="002737A3"/>
    <w:pPr>
      <w:spacing w:before="360"/>
    </w:pPr>
    <w:rPr>
      <w:b/>
      <w:bCs/>
      <w:color w:val="5B9BD5" w:themeColor="accent1"/>
      <w:sz w:val="24"/>
    </w:rPr>
  </w:style>
  <w:style w:type="character" w:customStyle="1" w:styleId="ClosingChar">
    <w:name w:val="Closing Char"/>
    <w:basedOn w:val="DefaultParagraphFont"/>
    <w:link w:val="Closing"/>
    <w:uiPriority w:val="4"/>
    <w:rsid w:val="002737A3"/>
    <w:rPr>
      <w:rFonts w:eastAsia="MS Mincho"/>
      <w:b/>
      <w:bCs/>
      <w:color w:val="5B9BD5" w:themeColor="accent1"/>
      <w:kern w:val="2"/>
      <w:sz w:val="24"/>
      <w:szCs w:val="20"/>
      <w:lang w:eastAsia="ja-JP"/>
      <w14:ligatures w14:val="standard"/>
    </w:rPr>
  </w:style>
  <w:style w:type="paragraph" w:styleId="NormalWeb">
    <w:name w:val="Normal (Web)"/>
    <w:basedOn w:val="Normal"/>
    <w:uiPriority w:val="99"/>
    <w:unhideWhenUsed/>
    <w:rsid w:val="002737A3"/>
    <w:pPr>
      <w:spacing w:before="100" w:beforeAutospacing="1" w:after="100" w:afterAutospacing="1"/>
    </w:pPr>
    <w:rPr>
      <w:rFonts w:ascii="Times New Roman" w:hAnsi="Times New Roman" w:cs="Times New Roman"/>
      <w:sz w:val="24"/>
      <w:szCs w:val="24"/>
    </w:rPr>
  </w:style>
  <w:style w:type="paragraph" w:customStyle="1" w:styleId="InvoiceHeading">
    <w:name w:val="Invoice Heading"/>
    <w:basedOn w:val="Normal"/>
    <w:next w:val="Normal"/>
    <w:uiPriority w:val="2"/>
    <w:rsid w:val="00E27623"/>
    <w:pPr>
      <w:spacing w:before="600" w:after="240"/>
    </w:pPr>
    <w:rPr>
      <w:b/>
      <w:bCs/>
      <w:caps/>
      <w:color w:val="1F4E79" w:themeColor="accent1" w:themeShade="80"/>
      <w:sz w:val="28"/>
    </w:rPr>
  </w:style>
  <w:style w:type="character" w:customStyle="1" w:styleId="Heading2Char">
    <w:name w:val="Heading 2 Char"/>
    <w:basedOn w:val="DefaultParagraphFont"/>
    <w:link w:val="Heading2"/>
    <w:uiPriority w:val="9"/>
    <w:rsid w:val="0058175F"/>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58175F"/>
    <w:rPr>
      <w:rFonts w:asciiTheme="majorHAnsi" w:eastAsiaTheme="majorEastAsia" w:hAnsiTheme="majorHAnsi" w:cstheme="majorBidi"/>
      <w:color w:val="44546A" w:themeColor="text2"/>
      <w:sz w:val="24"/>
      <w:szCs w:val="24"/>
    </w:rPr>
  </w:style>
  <w:style w:type="character" w:styleId="Hyperlink">
    <w:name w:val="Hyperlink"/>
    <w:basedOn w:val="DefaultParagraphFont"/>
    <w:uiPriority w:val="99"/>
    <w:unhideWhenUsed/>
    <w:rsid w:val="00770037"/>
    <w:rPr>
      <w:color w:val="0563C1" w:themeColor="hyperlink"/>
      <w:u w:val="single"/>
    </w:rPr>
  </w:style>
  <w:style w:type="character" w:customStyle="1" w:styleId="normaltextrun">
    <w:name w:val="normaltextrun"/>
    <w:basedOn w:val="DefaultParagraphFont"/>
    <w:rsid w:val="00770037"/>
  </w:style>
  <w:style w:type="character" w:customStyle="1" w:styleId="eop">
    <w:name w:val="eop"/>
    <w:basedOn w:val="DefaultParagraphFont"/>
    <w:rsid w:val="00770037"/>
  </w:style>
  <w:style w:type="paragraph" w:customStyle="1" w:styleId="paragraph">
    <w:name w:val="paragraph"/>
    <w:basedOn w:val="Normal"/>
    <w:rsid w:val="00770037"/>
    <w:pPr>
      <w:spacing w:after="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8175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E0531"/>
    <w:pPr>
      <w:ind w:left="720"/>
      <w:contextualSpacing/>
    </w:pPr>
  </w:style>
  <w:style w:type="paragraph" w:styleId="Header">
    <w:name w:val="header"/>
    <w:basedOn w:val="Normal"/>
    <w:link w:val="HeaderChar"/>
    <w:uiPriority w:val="99"/>
    <w:unhideWhenUsed/>
    <w:rsid w:val="00134528"/>
    <w:pPr>
      <w:tabs>
        <w:tab w:val="center" w:pos="4680"/>
        <w:tab w:val="right" w:pos="9360"/>
      </w:tabs>
      <w:spacing w:after="0"/>
    </w:pPr>
  </w:style>
  <w:style w:type="character" w:customStyle="1" w:styleId="HeaderChar">
    <w:name w:val="Header Char"/>
    <w:basedOn w:val="DefaultParagraphFont"/>
    <w:link w:val="Header"/>
    <w:uiPriority w:val="99"/>
    <w:rsid w:val="00134528"/>
    <w:rPr>
      <w:rFonts w:eastAsia="MS Mincho"/>
      <w:color w:val="404040" w:themeColor="text1" w:themeTint="BF"/>
      <w:kern w:val="2"/>
      <w:sz w:val="18"/>
      <w:szCs w:val="20"/>
      <w:lang w:eastAsia="ja-JP"/>
      <w14:ligatures w14:val="standard"/>
    </w:rPr>
  </w:style>
  <w:style w:type="paragraph" w:styleId="BalloonText">
    <w:name w:val="Balloon Text"/>
    <w:basedOn w:val="Normal"/>
    <w:link w:val="BalloonTextChar"/>
    <w:uiPriority w:val="99"/>
    <w:semiHidden/>
    <w:unhideWhenUsed/>
    <w:rsid w:val="002F4B34"/>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F4B34"/>
    <w:rPr>
      <w:rFonts w:ascii="Segoe UI" w:eastAsia="MS Mincho" w:hAnsi="Segoe UI" w:cs="Segoe UI"/>
      <w:color w:val="404040" w:themeColor="text1" w:themeTint="BF"/>
      <w:kern w:val="2"/>
      <w:sz w:val="18"/>
      <w:szCs w:val="18"/>
      <w:lang w:eastAsia="ja-JP"/>
      <w14:ligatures w14:val="standard"/>
    </w:rPr>
  </w:style>
  <w:style w:type="paragraph" w:styleId="NoSpacing">
    <w:name w:val="No Spacing"/>
    <w:uiPriority w:val="1"/>
    <w:qFormat/>
    <w:rsid w:val="0058175F"/>
    <w:pPr>
      <w:spacing w:after="0" w:line="240" w:lineRule="auto"/>
    </w:pPr>
  </w:style>
  <w:style w:type="character" w:customStyle="1" w:styleId="Heading4Char">
    <w:name w:val="Heading 4 Char"/>
    <w:basedOn w:val="DefaultParagraphFont"/>
    <w:link w:val="Heading4"/>
    <w:uiPriority w:val="9"/>
    <w:semiHidden/>
    <w:rsid w:val="0058175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8175F"/>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8175F"/>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58175F"/>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58175F"/>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8175F"/>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8175F"/>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58175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8175F"/>
    <w:rPr>
      <w:rFonts w:asciiTheme="majorHAnsi" w:eastAsiaTheme="majorEastAsia" w:hAnsiTheme="majorHAnsi" w:cstheme="majorBidi"/>
      <w:sz w:val="24"/>
      <w:szCs w:val="24"/>
    </w:rPr>
  </w:style>
  <w:style w:type="character" w:styleId="Strong">
    <w:name w:val="Strong"/>
    <w:basedOn w:val="DefaultParagraphFont"/>
    <w:uiPriority w:val="22"/>
    <w:qFormat/>
    <w:rsid w:val="0058175F"/>
    <w:rPr>
      <w:b/>
      <w:bCs/>
    </w:rPr>
  </w:style>
  <w:style w:type="character" w:styleId="Emphasis">
    <w:name w:val="Emphasis"/>
    <w:basedOn w:val="DefaultParagraphFont"/>
    <w:uiPriority w:val="20"/>
    <w:qFormat/>
    <w:rsid w:val="0058175F"/>
    <w:rPr>
      <w:i/>
      <w:iCs/>
    </w:rPr>
  </w:style>
  <w:style w:type="paragraph" w:styleId="Quote">
    <w:name w:val="Quote"/>
    <w:basedOn w:val="Normal"/>
    <w:next w:val="Normal"/>
    <w:link w:val="QuoteChar"/>
    <w:uiPriority w:val="29"/>
    <w:qFormat/>
    <w:rsid w:val="0058175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8175F"/>
    <w:rPr>
      <w:i/>
      <w:iCs/>
      <w:color w:val="404040" w:themeColor="text1" w:themeTint="BF"/>
    </w:rPr>
  </w:style>
  <w:style w:type="paragraph" w:styleId="IntenseQuote">
    <w:name w:val="Intense Quote"/>
    <w:basedOn w:val="Normal"/>
    <w:next w:val="Normal"/>
    <w:link w:val="IntenseQuoteChar"/>
    <w:uiPriority w:val="30"/>
    <w:qFormat/>
    <w:rsid w:val="0058175F"/>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58175F"/>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58175F"/>
    <w:rPr>
      <w:i/>
      <w:iCs/>
      <w:color w:val="404040" w:themeColor="text1" w:themeTint="BF"/>
    </w:rPr>
  </w:style>
  <w:style w:type="character" w:styleId="IntenseEmphasis">
    <w:name w:val="Intense Emphasis"/>
    <w:basedOn w:val="DefaultParagraphFont"/>
    <w:uiPriority w:val="21"/>
    <w:qFormat/>
    <w:rsid w:val="0058175F"/>
    <w:rPr>
      <w:b/>
      <w:bCs/>
      <w:i/>
      <w:iCs/>
    </w:rPr>
  </w:style>
  <w:style w:type="character" w:styleId="SubtleReference">
    <w:name w:val="Subtle Reference"/>
    <w:basedOn w:val="DefaultParagraphFont"/>
    <w:uiPriority w:val="31"/>
    <w:qFormat/>
    <w:rsid w:val="0058175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8175F"/>
    <w:rPr>
      <w:b/>
      <w:bCs/>
      <w:smallCaps/>
      <w:spacing w:val="5"/>
      <w:u w:val="single"/>
    </w:rPr>
  </w:style>
  <w:style w:type="character" w:styleId="BookTitle">
    <w:name w:val="Book Title"/>
    <w:basedOn w:val="DefaultParagraphFont"/>
    <w:uiPriority w:val="33"/>
    <w:qFormat/>
    <w:rsid w:val="0058175F"/>
    <w:rPr>
      <w:b/>
      <w:bCs/>
      <w:smallCaps/>
    </w:rPr>
  </w:style>
  <w:style w:type="paragraph" w:styleId="TOCHeading">
    <w:name w:val="TOC Heading"/>
    <w:basedOn w:val="Heading1"/>
    <w:next w:val="Normal"/>
    <w:uiPriority w:val="39"/>
    <w:semiHidden/>
    <w:unhideWhenUsed/>
    <w:qFormat/>
    <w:rsid w:val="0058175F"/>
    <w:pPr>
      <w:outlineLvl w:val="9"/>
    </w:pPr>
  </w:style>
  <w:style w:type="table" w:styleId="TableGrid">
    <w:name w:val="Table Grid"/>
    <w:basedOn w:val="TableNormal"/>
    <w:uiPriority w:val="39"/>
    <w:rsid w:val="0030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1E84"/>
    <w:rPr>
      <w:sz w:val="16"/>
      <w:szCs w:val="16"/>
    </w:rPr>
  </w:style>
  <w:style w:type="paragraph" w:styleId="CommentText">
    <w:name w:val="annotation text"/>
    <w:basedOn w:val="Normal"/>
    <w:link w:val="CommentTextChar"/>
    <w:uiPriority w:val="99"/>
    <w:semiHidden/>
    <w:unhideWhenUsed/>
    <w:rsid w:val="004B1E84"/>
    <w:pPr>
      <w:spacing w:line="240" w:lineRule="auto"/>
    </w:pPr>
  </w:style>
  <w:style w:type="character" w:customStyle="1" w:styleId="CommentTextChar">
    <w:name w:val="Comment Text Char"/>
    <w:basedOn w:val="DefaultParagraphFont"/>
    <w:link w:val="CommentText"/>
    <w:uiPriority w:val="99"/>
    <w:semiHidden/>
    <w:rsid w:val="004B1E84"/>
  </w:style>
  <w:style w:type="paragraph" w:styleId="CommentSubject">
    <w:name w:val="annotation subject"/>
    <w:basedOn w:val="CommentText"/>
    <w:next w:val="CommentText"/>
    <w:link w:val="CommentSubjectChar"/>
    <w:uiPriority w:val="99"/>
    <w:semiHidden/>
    <w:unhideWhenUsed/>
    <w:rsid w:val="004B1E84"/>
    <w:rPr>
      <w:b/>
      <w:bCs/>
    </w:rPr>
  </w:style>
  <w:style w:type="character" w:customStyle="1" w:styleId="CommentSubjectChar">
    <w:name w:val="Comment Subject Char"/>
    <w:basedOn w:val="CommentTextChar"/>
    <w:link w:val="CommentSubject"/>
    <w:uiPriority w:val="99"/>
    <w:semiHidden/>
    <w:rsid w:val="004B1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55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msglob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mscer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sglobal.org/membersandaffiliate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B52893481F458F81208E5565FF43F5"/>
        <w:category>
          <w:name w:val="General"/>
          <w:gallery w:val="placeholder"/>
        </w:category>
        <w:types>
          <w:type w:val="bbPlcHdr"/>
        </w:types>
        <w:behaviors>
          <w:behavior w:val="content"/>
        </w:behaviors>
        <w:guid w:val="{A5E425FC-BCB1-404A-B668-215DA784D2FE}"/>
      </w:docPartPr>
      <w:docPartBody>
        <w:p w:rsidR="008529E6" w:rsidRDefault="008529E6" w:rsidP="008529E6">
          <w:pPr>
            <w:pStyle w:val="50B52893481F458F81208E5565FF43F5"/>
          </w:pPr>
          <w:r w:rsidRPr="00330CB0">
            <w:rPr>
              <w:rStyle w:val="PlaceholderText"/>
            </w:rPr>
            <w:t>Click here to enter text.</w:t>
          </w:r>
        </w:p>
      </w:docPartBody>
    </w:docPart>
    <w:docPart>
      <w:docPartPr>
        <w:name w:val="A06FD002673049E5A5D6F147BEE8EB17"/>
        <w:category>
          <w:name w:val="General"/>
          <w:gallery w:val="placeholder"/>
        </w:category>
        <w:types>
          <w:type w:val="bbPlcHdr"/>
        </w:types>
        <w:behaviors>
          <w:behavior w:val="content"/>
        </w:behaviors>
        <w:guid w:val="{BF150C5A-B298-44D9-A6A3-ECE7117AF1BB}"/>
      </w:docPartPr>
      <w:docPartBody>
        <w:p w:rsidR="008529E6" w:rsidRDefault="008529E6" w:rsidP="008529E6">
          <w:pPr>
            <w:pStyle w:val="A06FD002673049E5A5D6F147BEE8EB17"/>
          </w:pPr>
          <w:r w:rsidRPr="00330CB0">
            <w:rPr>
              <w:rStyle w:val="PlaceholderText"/>
            </w:rPr>
            <w:t>Click here to enter text.</w:t>
          </w:r>
        </w:p>
      </w:docPartBody>
    </w:docPart>
    <w:docPart>
      <w:docPartPr>
        <w:name w:val="8044163B23E3449098E7B93465DE78BD"/>
        <w:category>
          <w:name w:val="General"/>
          <w:gallery w:val="placeholder"/>
        </w:category>
        <w:types>
          <w:type w:val="bbPlcHdr"/>
        </w:types>
        <w:behaviors>
          <w:behavior w:val="content"/>
        </w:behaviors>
        <w:guid w:val="{F66F088F-5463-4468-AFA0-E7D3E996208F}"/>
      </w:docPartPr>
      <w:docPartBody>
        <w:p w:rsidR="008529E6" w:rsidRDefault="008529E6" w:rsidP="008529E6">
          <w:pPr>
            <w:pStyle w:val="8044163B23E3449098E7B93465DE78BD"/>
          </w:pPr>
          <w:r w:rsidRPr="00330CB0">
            <w:rPr>
              <w:rStyle w:val="PlaceholderText"/>
            </w:rPr>
            <w:t>Click here to enter text.</w:t>
          </w:r>
        </w:p>
      </w:docPartBody>
    </w:docPart>
    <w:docPart>
      <w:docPartPr>
        <w:name w:val="30959A900B374EC5B9A0AA7AE98E2BBF"/>
        <w:category>
          <w:name w:val="General"/>
          <w:gallery w:val="placeholder"/>
        </w:category>
        <w:types>
          <w:type w:val="bbPlcHdr"/>
        </w:types>
        <w:behaviors>
          <w:behavior w:val="content"/>
        </w:behaviors>
        <w:guid w:val="{0368FA0D-2197-487D-893A-2383A04FFA5D}"/>
      </w:docPartPr>
      <w:docPartBody>
        <w:p w:rsidR="008529E6" w:rsidRDefault="008529E6" w:rsidP="008529E6">
          <w:pPr>
            <w:pStyle w:val="30959A900B374EC5B9A0AA7AE98E2BBF"/>
          </w:pPr>
          <w:r w:rsidRPr="00330CB0">
            <w:rPr>
              <w:rStyle w:val="PlaceholderText"/>
            </w:rPr>
            <w:t>Click here to enter text.</w:t>
          </w:r>
        </w:p>
      </w:docPartBody>
    </w:docPart>
    <w:docPart>
      <w:docPartPr>
        <w:name w:val="BECB6891259A4DBC870968AE50783B26"/>
        <w:category>
          <w:name w:val="General"/>
          <w:gallery w:val="placeholder"/>
        </w:category>
        <w:types>
          <w:type w:val="bbPlcHdr"/>
        </w:types>
        <w:behaviors>
          <w:behavior w:val="content"/>
        </w:behaviors>
        <w:guid w:val="{109D7023-7402-4D8A-9F8B-5C91E578D30D}"/>
      </w:docPartPr>
      <w:docPartBody>
        <w:p w:rsidR="008529E6" w:rsidRDefault="008529E6" w:rsidP="008529E6">
          <w:pPr>
            <w:pStyle w:val="BECB6891259A4DBC870968AE50783B26"/>
          </w:pPr>
          <w:r w:rsidRPr="00330CB0">
            <w:rPr>
              <w:rStyle w:val="PlaceholderText"/>
            </w:rPr>
            <w:t>Click here to enter text.</w:t>
          </w:r>
        </w:p>
      </w:docPartBody>
    </w:docPart>
    <w:docPart>
      <w:docPartPr>
        <w:name w:val="73777B1A152944CFABFA1C51E7C5E697"/>
        <w:category>
          <w:name w:val="General"/>
          <w:gallery w:val="placeholder"/>
        </w:category>
        <w:types>
          <w:type w:val="bbPlcHdr"/>
        </w:types>
        <w:behaviors>
          <w:behavior w:val="content"/>
        </w:behaviors>
        <w:guid w:val="{E10CD206-B193-4E1E-81BF-9C3FEF6056DA}"/>
      </w:docPartPr>
      <w:docPartBody>
        <w:p w:rsidR="008529E6" w:rsidRDefault="008529E6" w:rsidP="008529E6">
          <w:pPr>
            <w:pStyle w:val="73777B1A152944CFABFA1C51E7C5E697"/>
          </w:pPr>
          <w:r w:rsidRPr="00330CB0">
            <w:rPr>
              <w:rStyle w:val="PlaceholderText"/>
            </w:rPr>
            <w:t>Click here to enter text.</w:t>
          </w:r>
        </w:p>
      </w:docPartBody>
    </w:docPart>
    <w:docPart>
      <w:docPartPr>
        <w:name w:val="B8ECF331DEB74355B390AC8877157A7E"/>
        <w:category>
          <w:name w:val="General"/>
          <w:gallery w:val="placeholder"/>
        </w:category>
        <w:types>
          <w:type w:val="bbPlcHdr"/>
        </w:types>
        <w:behaviors>
          <w:behavior w:val="content"/>
        </w:behaviors>
        <w:guid w:val="{2A5DFF9C-5D9D-4B96-81A8-0A7136A70326}"/>
      </w:docPartPr>
      <w:docPartBody>
        <w:p w:rsidR="008529E6" w:rsidRDefault="008529E6" w:rsidP="008529E6">
          <w:pPr>
            <w:pStyle w:val="B8ECF331DEB74355B390AC8877157A7E"/>
          </w:pPr>
          <w:r w:rsidRPr="00330CB0">
            <w:rPr>
              <w:rStyle w:val="PlaceholderText"/>
            </w:rPr>
            <w:t>Click here to enter text.</w:t>
          </w:r>
        </w:p>
      </w:docPartBody>
    </w:docPart>
    <w:docPart>
      <w:docPartPr>
        <w:name w:val="CC3F05B16234433ABBED0E7121BC0E5F"/>
        <w:category>
          <w:name w:val="General"/>
          <w:gallery w:val="placeholder"/>
        </w:category>
        <w:types>
          <w:type w:val="bbPlcHdr"/>
        </w:types>
        <w:behaviors>
          <w:behavior w:val="content"/>
        </w:behaviors>
        <w:guid w:val="{2675505E-1DD7-43C8-94DE-2CD686303CE2}"/>
      </w:docPartPr>
      <w:docPartBody>
        <w:p w:rsidR="008529E6" w:rsidRDefault="008529E6" w:rsidP="008529E6">
          <w:pPr>
            <w:pStyle w:val="CC3F05B16234433ABBED0E7121BC0E5F"/>
          </w:pPr>
          <w:r w:rsidRPr="00330CB0">
            <w:rPr>
              <w:rStyle w:val="PlaceholderText"/>
            </w:rPr>
            <w:t>Click here to enter text.</w:t>
          </w:r>
        </w:p>
      </w:docPartBody>
    </w:docPart>
    <w:docPart>
      <w:docPartPr>
        <w:name w:val="E89235D56B3947158923A8FC53D7CD06"/>
        <w:category>
          <w:name w:val="General"/>
          <w:gallery w:val="placeholder"/>
        </w:category>
        <w:types>
          <w:type w:val="bbPlcHdr"/>
        </w:types>
        <w:behaviors>
          <w:behavior w:val="content"/>
        </w:behaviors>
        <w:guid w:val="{8D079446-E5E0-424F-8257-EDA90FE38F0A}"/>
      </w:docPartPr>
      <w:docPartBody>
        <w:p w:rsidR="008529E6" w:rsidRDefault="008529E6" w:rsidP="008529E6">
          <w:pPr>
            <w:pStyle w:val="E89235D56B3947158923A8FC53D7CD06"/>
          </w:pPr>
          <w:r w:rsidRPr="00330CB0">
            <w:rPr>
              <w:rStyle w:val="PlaceholderText"/>
            </w:rPr>
            <w:t>Click here to enter text.</w:t>
          </w:r>
        </w:p>
      </w:docPartBody>
    </w:docPart>
    <w:docPart>
      <w:docPartPr>
        <w:name w:val="7AD31AEF2F004BF1B3092AD0221B5EFC"/>
        <w:category>
          <w:name w:val="General"/>
          <w:gallery w:val="placeholder"/>
        </w:category>
        <w:types>
          <w:type w:val="bbPlcHdr"/>
        </w:types>
        <w:behaviors>
          <w:behavior w:val="content"/>
        </w:behaviors>
        <w:guid w:val="{88E90336-0788-4C04-B45B-66585C0141EB}"/>
      </w:docPartPr>
      <w:docPartBody>
        <w:p w:rsidR="008529E6" w:rsidRDefault="008529E6" w:rsidP="008529E6">
          <w:pPr>
            <w:pStyle w:val="7AD31AEF2F004BF1B3092AD0221B5EFC"/>
          </w:pPr>
          <w:r w:rsidRPr="00330CB0">
            <w:rPr>
              <w:rStyle w:val="PlaceholderText"/>
            </w:rPr>
            <w:t>Click here to enter text.</w:t>
          </w:r>
        </w:p>
      </w:docPartBody>
    </w:docPart>
    <w:docPart>
      <w:docPartPr>
        <w:name w:val="FC4DF57317A14F23816D08744D874B0D"/>
        <w:category>
          <w:name w:val="General"/>
          <w:gallery w:val="placeholder"/>
        </w:category>
        <w:types>
          <w:type w:val="bbPlcHdr"/>
        </w:types>
        <w:behaviors>
          <w:behavior w:val="content"/>
        </w:behaviors>
        <w:guid w:val="{EEDCB2FE-62E9-4526-8719-2E5BCC066515}"/>
      </w:docPartPr>
      <w:docPartBody>
        <w:p w:rsidR="008529E6" w:rsidRDefault="008529E6" w:rsidP="008529E6">
          <w:pPr>
            <w:pStyle w:val="FC4DF57317A14F23816D08744D874B0D"/>
          </w:pPr>
          <w:r w:rsidRPr="00330CB0">
            <w:rPr>
              <w:rStyle w:val="PlaceholderText"/>
            </w:rPr>
            <w:t>Click here to enter text.</w:t>
          </w:r>
        </w:p>
      </w:docPartBody>
    </w:docPart>
    <w:docPart>
      <w:docPartPr>
        <w:name w:val="EA77CB340B9240F1AFA4E1122F8067FA"/>
        <w:category>
          <w:name w:val="General"/>
          <w:gallery w:val="placeholder"/>
        </w:category>
        <w:types>
          <w:type w:val="bbPlcHdr"/>
        </w:types>
        <w:behaviors>
          <w:behavior w:val="content"/>
        </w:behaviors>
        <w:guid w:val="{2761BA0E-CF83-4133-AE94-46ADFF7442A1}"/>
      </w:docPartPr>
      <w:docPartBody>
        <w:p w:rsidR="008529E6" w:rsidRDefault="008529E6" w:rsidP="008529E6">
          <w:pPr>
            <w:pStyle w:val="EA77CB340B9240F1AFA4E1122F8067FA"/>
          </w:pPr>
          <w:r w:rsidRPr="00330CB0">
            <w:rPr>
              <w:rStyle w:val="PlaceholderText"/>
            </w:rPr>
            <w:t>Click here to enter text.</w:t>
          </w:r>
        </w:p>
      </w:docPartBody>
    </w:docPart>
    <w:docPart>
      <w:docPartPr>
        <w:name w:val="CF4391620F15434D87341019C5B94CBE"/>
        <w:category>
          <w:name w:val="General"/>
          <w:gallery w:val="placeholder"/>
        </w:category>
        <w:types>
          <w:type w:val="bbPlcHdr"/>
        </w:types>
        <w:behaviors>
          <w:behavior w:val="content"/>
        </w:behaviors>
        <w:guid w:val="{7A88C82E-753D-4B39-889F-BDB270D414E4}"/>
      </w:docPartPr>
      <w:docPartBody>
        <w:p w:rsidR="008529E6" w:rsidRDefault="008529E6" w:rsidP="008529E6">
          <w:pPr>
            <w:pStyle w:val="CF4391620F15434D87341019C5B94CBE"/>
          </w:pPr>
          <w:r w:rsidRPr="00330CB0">
            <w:rPr>
              <w:rStyle w:val="PlaceholderText"/>
            </w:rPr>
            <w:t>Click here to enter text.</w:t>
          </w:r>
        </w:p>
      </w:docPartBody>
    </w:docPart>
    <w:docPart>
      <w:docPartPr>
        <w:name w:val="B01A11B1474F44CDB1459E8CE2E73FA8"/>
        <w:category>
          <w:name w:val="General"/>
          <w:gallery w:val="placeholder"/>
        </w:category>
        <w:types>
          <w:type w:val="bbPlcHdr"/>
        </w:types>
        <w:behaviors>
          <w:behavior w:val="content"/>
        </w:behaviors>
        <w:guid w:val="{09CE5D4B-A7CB-468A-8415-0D54A9FCA6F7}"/>
      </w:docPartPr>
      <w:docPartBody>
        <w:p w:rsidR="008529E6" w:rsidRDefault="008529E6" w:rsidP="008529E6">
          <w:pPr>
            <w:pStyle w:val="B01A11B1474F44CDB1459E8CE2E73FA8"/>
          </w:pPr>
          <w:r w:rsidRPr="00330CB0">
            <w:rPr>
              <w:rStyle w:val="PlaceholderText"/>
            </w:rPr>
            <w:t>Click here to enter text.</w:t>
          </w:r>
        </w:p>
      </w:docPartBody>
    </w:docPart>
    <w:docPart>
      <w:docPartPr>
        <w:name w:val="797CA37281ED4F0E964292B309F7327C"/>
        <w:category>
          <w:name w:val="General"/>
          <w:gallery w:val="placeholder"/>
        </w:category>
        <w:types>
          <w:type w:val="bbPlcHdr"/>
        </w:types>
        <w:behaviors>
          <w:behavior w:val="content"/>
        </w:behaviors>
        <w:guid w:val="{F604995E-54C9-46E4-AA80-A3D1F2224340}"/>
      </w:docPartPr>
      <w:docPartBody>
        <w:p w:rsidR="008529E6" w:rsidRDefault="008529E6" w:rsidP="008529E6">
          <w:pPr>
            <w:pStyle w:val="797CA37281ED4F0E964292B309F7327C"/>
          </w:pPr>
          <w:r w:rsidRPr="00330CB0">
            <w:rPr>
              <w:rStyle w:val="PlaceholderText"/>
            </w:rPr>
            <w:t>Click here to enter text.</w:t>
          </w:r>
        </w:p>
      </w:docPartBody>
    </w:docPart>
    <w:docPart>
      <w:docPartPr>
        <w:name w:val="4794BF34B24943639A5DC729DD5CC745"/>
        <w:category>
          <w:name w:val="General"/>
          <w:gallery w:val="placeholder"/>
        </w:category>
        <w:types>
          <w:type w:val="bbPlcHdr"/>
        </w:types>
        <w:behaviors>
          <w:behavior w:val="content"/>
        </w:behaviors>
        <w:guid w:val="{61311091-633E-4D8C-A343-B4A7F54FAC12}"/>
      </w:docPartPr>
      <w:docPartBody>
        <w:p w:rsidR="008529E6" w:rsidRDefault="008529E6" w:rsidP="008529E6">
          <w:pPr>
            <w:pStyle w:val="4794BF34B24943639A5DC729DD5CC745"/>
          </w:pPr>
          <w:r w:rsidRPr="00330CB0">
            <w:rPr>
              <w:rStyle w:val="PlaceholderText"/>
            </w:rPr>
            <w:t>Click here to enter text.</w:t>
          </w:r>
        </w:p>
      </w:docPartBody>
    </w:docPart>
    <w:docPart>
      <w:docPartPr>
        <w:name w:val="BE04550A202041EF891AD1B4F0B451F2"/>
        <w:category>
          <w:name w:val="General"/>
          <w:gallery w:val="placeholder"/>
        </w:category>
        <w:types>
          <w:type w:val="bbPlcHdr"/>
        </w:types>
        <w:behaviors>
          <w:behavior w:val="content"/>
        </w:behaviors>
        <w:guid w:val="{6AA1FF05-4C0D-4E8A-BA3E-5EE72F1FD426}"/>
      </w:docPartPr>
      <w:docPartBody>
        <w:p w:rsidR="008529E6" w:rsidRDefault="008529E6" w:rsidP="008529E6">
          <w:pPr>
            <w:pStyle w:val="BE04550A202041EF891AD1B4F0B451F2"/>
          </w:pPr>
          <w:r w:rsidRPr="00330CB0">
            <w:rPr>
              <w:rStyle w:val="PlaceholderText"/>
            </w:rPr>
            <w:t>Click here to enter text.</w:t>
          </w:r>
        </w:p>
      </w:docPartBody>
    </w:docPart>
    <w:docPart>
      <w:docPartPr>
        <w:name w:val="475CA74820174D8EBD68068BD5A95BBC"/>
        <w:category>
          <w:name w:val="General"/>
          <w:gallery w:val="placeholder"/>
        </w:category>
        <w:types>
          <w:type w:val="bbPlcHdr"/>
        </w:types>
        <w:behaviors>
          <w:behavior w:val="content"/>
        </w:behaviors>
        <w:guid w:val="{F457A609-42A9-45C6-9F8B-90F455276325}"/>
      </w:docPartPr>
      <w:docPartBody>
        <w:p w:rsidR="008529E6" w:rsidRDefault="008529E6" w:rsidP="008529E6">
          <w:pPr>
            <w:pStyle w:val="475CA74820174D8EBD68068BD5A95BBC"/>
          </w:pPr>
          <w:r w:rsidRPr="00330CB0">
            <w:rPr>
              <w:rStyle w:val="PlaceholderText"/>
            </w:rPr>
            <w:t>Click here to enter text.</w:t>
          </w:r>
        </w:p>
      </w:docPartBody>
    </w:docPart>
    <w:docPart>
      <w:docPartPr>
        <w:name w:val="8DB6813EEF0345268B639EEACF476CA4"/>
        <w:category>
          <w:name w:val="General"/>
          <w:gallery w:val="placeholder"/>
        </w:category>
        <w:types>
          <w:type w:val="bbPlcHdr"/>
        </w:types>
        <w:behaviors>
          <w:behavior w:val="content"/>
        </w:behaviors>
        <w:guid w:val="{D28ADEDF-40E6-4F12-9B63-CDF44434722C}"/>
      </w:docPartPr>
      <w:docPartBody>
        <w:p w:rsidR="008529E6" w:rsidRDefault="008529E6" w:rsidP="008529E6">
          <w:pPr>
            <w:pStyle w:val="8DB6813EEF0345268B639EEACF476CA4"/>
          </w:pPr>
          <w:r w:rsidRPr="00330CB0">
            <w:rPr>
              <w:rStyle w:val="PlaceholderText"/>
            </w:rPr>
            <w:t>Click here to enter text.</w:t>
          </w:r>
        </w:p>
      </w:docPartBody>
    </w:docPart>
    <w:docPart>
      <w:docPartPr>
        <w:name w:val="2F4E26A6C75A4C229F8796712CBFD550"/>
        <w:category>
          <w:name w:val="General"/>
          <w:gallery w:val="placeholder"/>
        </w:category>
        <w:types>
          <w:type w:val="bbPlcHdr"/>
        </w:types>
        <w:behaviors>
          <w:behavior w:val="content"/>
        </w:behaviors>
        <w:guid w:val="{EE446B68-7936-4382-879D-CC6E817C534B}"/>
      </w:docPartPr>
      <w:docPartBody>
        <w:p w:rsidR="008529E6" w:rsidRDefault="008529E6" w:rsidP="008529E6">
          <w:pPr>
            <w:pStyle w:val="2F4E26A6C75A4C229F8796712CBFD550"/>
          </w:pPr>
          <w:r w:rsidRPr="00330CB0">
            <w:rPr>
              <w:rStyle w:val="PlaceholderText"/>
            </w:rPr>
            <w:t>Click here to enter text.</w:t>
          </w:r>
        </w:p>
      </w:docPartBody>
    </w:docPart>
    <w:docPart>
      <w:docPartPr>
        <w:name w:val="B0D5DFE24F04403B8D3C7F9CA3F38F09"/>
        <w:category>
          <w:name w:val="General"/>
          <w:gallery w:val="placeholder"/>
        </w:category>
        <w:types>
          <w:type w:val="bbPlcHdr"/>
        </w:types>
        <w:behaviors>
          <w:behavior w:val="content"/>
        </w:behaviors>
        <w:guid w:val="{867E43C7-895A-4E60-B466-FC1AE1D76F7E}"/>
      </w:docPartPr>
      <w:docPartBody>
        <w:p w:rsidR="008529E6" w:rsidRDefault="008529E6" w:rsidP="008529E6">
          <w:pPr>
            <w:pStyle w:val="B0D5DFE24F04403B8D3C7F9CA3F38F09"/>
          </w:pPr>
          <w:r w:rsidRPr="00330CB0">
            <w:rPr>
              <w:rStyle w:val="PlaceholderText"/>
            </w:rPr>
            <w:t>Click here to enter text.</w:t>
          </w:r>
        </w:p>
      </w:docPartBody>
    </w:docPart>
    <w:docPart>
      <w:docPartPr>
        <w:name w:val="B3FAF63529FA45A3959E82A2B1D67DC2"/>
        <w:category>
          <w:name w:val="General"/>
          <w:gallery w:val="placeholder"/>
        </w:category>
        <w:types>
          <w:type w:val="bbPlcHdr"/>
        </w:types>
        <w:behaviors>
          <w:behavior w:val="content"/>
        </w:behaviors>
        <w:guid w:val="{E34378F2-1274-446A-87D7-FB93F4108450}"/>
      </w:docPartPr>
      <w:docPartBody>
        <w:p w:rsidR="008529E6" w:rsidRDefault="008529E6" w:rsidP="008529E6">
          <w:pPr>
            <w:pStyle w:val="B3FAF63529FA45A3959E82A2B1D67DC2"/>
          </w:pPr>
          <w:r w:rsidRPr="00330CB0">
            <w:rPr>
              <w:rStyle w:val="PlaceholderText"/>
            </w:rPr>
            <w:t>Click here to enter text.</w:t>
          </w:r>
        </w:p>
      </w:docPartBody>
    </w:docPart>
    <w:docPart>
      <w:docPartPr>
        <w:name w:val="848FB3CC4D7C49C3A83679BD5279F63C"/>
        <w:category>
          <w:name w:val="General"/>
          <w:gallery w:val="placeholder"/>
        </w:category>
        <w:types>
          <w:type w:val="bbPlcHdr"/>
        </w:types>
        <w:behaviors>
          <w:behavior w:val="content"/>
        </w:behaviors>
        <w:guid w:val="{9AAA2272-8B60-42DB-9186-D48E05B427C7}"/>
      </w:docPartPr>
      <w:docPartBody>
        <w:p w:rsidR="008529E6" w:rsidRDefault="008529E6" w:rsidP="008529E6">
          <w:pPr>
            <w:pStyle w:val="848FB3CC4D7C49C3A83679BD5279F63C"/>
          </w:pPr>
          <w:r w:rsidRPr="00330CB0">
            <w:rPr>
              <w:rStyle w:val="PlaceholderText"/>
            </w:rPr>
            <w:t>Click here to enter text.</w:t>
          </w:r>
        </w:p>
      </w:docPartBody>
    </w:docPart>
    <w:docPart>
      <w:docPartPr>
        <w:name w:val="2FE80C868214413F94F08575B35119A4"/>
        <w:category>
          <w:name w:val="General"/>
          <w:gallery w:val="placeholder"/>
        </w:category>
        <w:types>
          <w:type w:val="bbPlcHdr"/>
        </w:types>
        <w:behaviors>
          <w:behavior w:val="content"/>
        </w:behaviors>
        <w:guid w:val="{CC34DACE-53C2-486C-871F-CC97089485FD}"/>
      </w:docPartPr>
      <w:docPartBody>
        <w:p w:rsidR="008529E6" w:rsidRDefault="008529E6" w:rsidP="008529E6">
          <w:pPr>
            <w:pStyle w:val="2FE80C868214413F94F08575B35119A4"/>
          </w:pPr>
          <w:r w:rsidRPr="00330CB0">
            <w:rPr>
              <w:rStyle w:val="PlaceholderText"/>
            </w:rPr>
            <w:t>Click here to enter text.</w:t>
          </w:r>
        </w:p>
      </w:docPartBody>
    </w:docPart>
    <w:docPart>
      <w:docPartPr>
        <w:name w:val="577878138E76400CB56084A2E2280352"/>
        <w:category>
          <w:name w:val="General"/>
          <w:gallery w:val="placeholder"/>
        </w:category>
        <w:types>
          <w:type w:val="bbPlcHdr"/>
        </w:types>
        <w:behaviors>
          <w:behavior w:val="content"/>
        </w:behaviors>
        <w:guid w:val="{AA89DBC2-C26A-476E-9E3F-EF7051A31424}"/>
      </w:docPartPr>
      <w:docPartBody>
        <w:p w:rsidR="008529E6" w:rsidRDefault="008529E6" w:rsidP="008529E6">
          <w:pPr>
            <w:pStyle w:val="577878138E76400CB56084A2E2280352"/>
          </w:pPr>
          <w:r w:rsidRPr="00330CB0">
            <w:rPr>
              <w:rStyle w:val="PlaceholderText"/>
            </w:rPr>
            <w:t>Click here to enter text.</w:t>
          </w:r>
        </w:p>
      </w:docPartBody>
    </w:docPart>
    <w:docPart>
      <w:docPartPr>
        <w:name w:val="963EF21210FB4E78AF2E4F46B6D7F563"/>
        <w:category>
          <w:name w:val="General"/>
          <w:gallery w:val="placeholder"/>
        </w:category>
        <w:types>
          <w:type w:val="bbPlcHdr"/>
        </w:types>
        <w:behaviors>
          <w:behavior w:val="content"/>
        </w:behaviors>
        <w:guid w:val="{594E6A50-0199-49C7-9C80-7230ABF01CF0}"/>
      </w:docPartPr>
      <w:docPartBody>
        <w:p w:rsidR="008529E6" w:rsidRDefault="008529E6" w:rsidP="008529E6">
          <w:pPr>
            <w:pStyle w:val="963EF21210FB4E78AF2E4F46B6D7F563"/>
          </w:pPr>
          <w:r w:rsidRPr="00330CB0">
            <w:rPr>
              <w:rStyle w:val="PlaceholderText"/>
            </w:rPr>
            <w:t>Click here to enter text.</w:t>
          </w:r>
        </w:p>
      </w:docPartBody>
    </w:docPart>
    <w:docPart>
      <w:docPartPr>
        <w:name w:val="1928D840623E4CE29727430A577ED6D9"/>
        <w:category>
          <w:name w:val="General"/>
          <w:gallery w:val="placeholder"/>
        </w:category>
        <w:types>
          <w:type w:val="bbPlcHdr"/>
        </w:types>
        <w:behaviors>
          <w:behavior w:val="content"/>
        </w:behaviors>
        <w:guid w:val="{562BA188-F27A-47D4-B769-7B8E516F4EC6}"/>
      </w:docPartPr>
      <w:docPartBody>
        <w:p w:rsidR="008529E6" w:rsidRDefault="008529E6" w:rsidP="008529E6">
          <w:pPr>
            <w:pStyle w:val="1928D840623E4CE29727430A577ED6D9"/>
          </w:pPr>
          <w:r w:rsidRPr="00330CB0">
            <w:rPr>
              <w:rStyle w:val="PlaceholderText"/>
            </w:rPr>
            <w:t>Click here to enter text.</w:t>
          </w:r>
        </w:p>
      </w:docPartBody>
    </w:docPart>
    <w:docPart>
      <w:docPartPr>
        <w:name w:val="0653AF1274C44A1DB4186F4BB72F5816"/>
        <w:category>
          <w:name w:val="General"/>
          <w:gallery w:val="placeholder"/>
        </w:category>
        <w:types>
          <w:type w:val="bbPlcHdr"/>
        </w:types>
        <w:behaviors>
          <w:behavior w:val="content"/>
        </w:behaviors>
        <w:guid w:val="{263D9C34-A563-49B0-B1D8-42CD526093CA}"/>
      </w:docPartPr>
      <w:docPartBody>
        <w:p w:rsidR="008529E6" w:rsidRDefault="008529E6" w:rsidP="008529E6">
          <w:pPr>
            <w:pStyle w:val="0653AF1274C44A1DB4186F4BB72F5816"/>
          </w:pPr>
          <w:r w:rsidRPr="00330CB0">
            <w:rPr>
              <w:rStyle w:val="PlaceholderText"/>
            </w:rPr>
            <w:t>Click here to enter text.</w:t>
          </w:r>
        </w:p>
      </w:docPartBody>
    </w:docPart>
    <w:docPart>
      <w:docPartPr>
        <w:name w:val="CD06E6AE76A941F2B69CFDCBB6B20865"/>
        <w:category>
          <w:name w:val="General"/>
          <w:gallery w:val="placeholder"/>
        </w:category>
        <w:types>
          <w:type w:val="bbPlcHdr"/>
        </w:types>
        <w:behaviors>
          <w:behavior w:val="content"/>
        </w:behaviors>
        <w:guid w:val="{CAE7F6E1-3DAF-4F4E-86DE-A5B288405A15}"/>
      </w:docPartPr>
      <w:docPartBody>
        <w:p w:rsidR="008529E6" w:rsidRDefault="008529E6" w:rsidP="008529E6">
          <w:pPr>
            <w:pStyle w:val="CD06E6AE76A941F2B69CFDCBB6B20865"/>
          </w:pPr>
          <w:r w:rsidRPr="00330CB0">
            <w:rPr>
              <w:rStyle w:val="PlaceholderText"/>
            </w:rPr>
            <w:t>Click here to enter text.</w:t>
          </w:r>
        </w:p>
      </w:docPartBody>
    </w:docPart>
    <w:docPart>
      <w:docPartPr>
        <w:name w:val="63C617FD78084C73A866BF17B12EF99E"/>
        <w:category>
          <w:name w:val="General"/>
          <w:gallery w:val="placeholder"/>
        </w:category>
        <w:types>
          <w:type w:val="bbPlcHdr"/>
        </w:types>
        <w:behaviors>
          <w:behavior w:val="content"/>
        </w:behaviors>
        <w:guid w:val="{3A0C1330-E569-4960-BF77-9D80C10BF988}"/>
      </w:docPartPr>
      <w:docPartBody>
        <w:p w:rsidR="008529E6" w:rsidRDefault="008529E6" w:rsidP="008529E6">
          <w:pPr>
            <w:pStyle w:val="63C617FD78084C73A866BF17B12EF99E"/>
          </w:pPr>
          <w:r w:rsidRPr="00330CB0">
            <w:rPr>
              <w:rStyle w:val="PlaceholderText"/>
            </w:rPr>
            <w:t>Click here to enter text.</w:t>
          </w:r>
        </w:p>
      </w:docPartBody>
    </w:docPart>
    <w:docPart>
      <w:docPartPr>
        <w:name w:val="D4038F14425D47CDAF426B99E7CB0C87"/>
        <w:category>
          <w:name w:val="General"/>
          <w:gallery w:val="placeholder"/>
        </w:category>
        <w:types>
          <w:type w:val="bbPlcHdr"/>
        </w:types>
        <w:behaviors>
          <w:behavior w:val="content"/>
        </w:behaviors>
        <w:guid w:val="{C215ACA7-19BD-4FFF-B426-B0C08C32EFC5}"/>
      </w:docPartPr>
      <w:docPartBody>
        <w:p w:rsidR="008529E6" w:rsidRDefault="008529E6" w:rsidP="008529E6">
          <w:pPr>
            <w:pStyle w:val="D4038F14425D47CDAF426B99E7CB0C87"/>
          </w:pPr>
          <w:r w:rsidRPr="00330CB0">
            <w:rPr>
              <w:rStyle w:val="PlaceholderText"/>
            </w:rPr>
            <w:t>Click here to enter text.</w:t>
          </w:r>
        </w:p>
      </w:docPartBody>
    </w:docPart>
    <w:docPart>
      <w:docPartPr>
        <w:name w:val="791BB7A71E604AAE88A8F7D18EE92294"/>
        <w:category>
          <w:name w:val="General"/>
          <w:gallery w:val="placeholder"/>
        </w:category>
        <w:types>
          <w:type w:val="bbPlcHdr"/>
        </w:types>
        <w:behaviors>
          <w:behavior w:val="content"/>
        </w:behaviors>
        <w:guid w:val="{C96F326D-0D4E-4518-8DFB-84D51872FF33}"/>
      </w:docPartPr>
      <w:docPartBody>
        <w:p w:rsidR="008529E6" w:rsidRDefault="008529E6" w:rsidP="008529E6">
          <w:pPr>
            <w:pStyle w:val="791BB7A71E604AAE88A8F7D18EE92294"/>
          </w:pPr>
          <w:r w:rsidRPr="00330CB0">
            <w:rPr>
              <w:rStyle w:val="PlaceholderText"/>
            </w:rPr>
            <w:t>Click here to enter text.</w:t>
          </w:r>
        </w:p>
      </w:docPartBody>
    </w:docPart>
    <w:docPart>
      <w:docPartPr>
        <w:name w:val="293083014DF84955B69060521D759F42"/>
        <w:category>
          <w:name w:val="General"/>
          <w:gallery w:val="placeholder"/>
        </w:category>
        <w:types>
          <w:type w:val="bbPlcHdr"/>
        </w:types>
        <w:behaviors>
          <w:behavior w:val="content"/>
        </w:behaviors>
        <w:guid w:val="{7A50623C-E472-427F-BEEB-592123193520}"/>
      </w:docPartPr>
      <w:docPartBody>
        <w:p w:rsidR="008529E6" w:rsidRDefault="008529E6" w:rsidP="008529E6">
          <w:pPr>
            <w:pStyle w:val="293083014DF84955B69060521D759F42"/>
          </w:pPr>
          <w:r w:rsidRPr="00330CB0">
            <w:rPr>
              <w:rStyle w:val="PlaceholderText"/>
            </w:rPr>
            <w:t>Click here to enter text.</w:t>
          </w:r>
        </w:p>
      </w:docPartBody>
    </w:docPart>
    <w:docPart>
      <w:docPartPr>
        <w:name w:val="7E9783161953433790110F9E010D6046"/>
        <w:category>
          <w:name w:val="General"/>
          <w:gallery w:val="placeholder"/>
        </w:category>
        <w:types>
          <w:type w:val="bbPlcHdr"/>
        </w:types>
        <w:behaviors>
          <w:behavior w:val="content"/>
        </w:behaviors>
        <w:guid w:val="{C66D9DB9-E59F-4882-8A7D-563282BAAA40}"/>
      </w:docPartPr>
      <w:docPartBody>
        <w:p w:rsidR="008529E6" w:rsidRDefault="008529E6" w:rsidP="008529E6">
          <w:pPr>
            <w:pStyle w:val="7E9783161953433790110F9E010D6046"/>
          </w:pPr>
          <w:r w:rsidRPr="00330CB0">
            <w:rPr>
              <w:rStyle w:val="PlaceholderText"/>
            </w:rPr>
            <w:t>Click here to enter text.</w:t>
          </w:r>
        </w:p>
      </w:docPartBody>
    </w:docPart>
    <w:docPart>
      <w:docPartPr>
        <w:name w:val="2196A6C182334A158334D33BD298E7B3"/>
        <w:category>
          <w:name w:val="General"/>
          <w:gallery w:val="placeholder"/>
        </w:category>
        <w:types>
          <w:type w:val="bbPlcHdr"/>
        </w:types>
        <w:behaviors>
          <w:behavior w:val="content"/>
        </w:behaviors>
        <w:guid w:val="{CB2A4BF1-073C-4773-B0B1-1511CC97080D}"/>
      </w:docPartPr>
      <w:docPartBody>
        <w:p w:rsidR="008529E6" w:rsidRDefault="008529E6" w:rsidP="008529E6">
          <w:pPr>
            <w:pStyle w:val="2196A6C182334A158334D33BD298E7B3"/>
          </w:pPr>
          <w:r w:rsidRPr="00330CB0">
            <w:rPr>
              <w:rStyle w:val="PlaceholderText"/>
            </w:rPr>
            <w:t>Click here to enter text.</w:t>
          </w:r>
        </w:p>
      </w:docPartBody>
    </w:docPart>
    <w:docPart>
      <w:docPartPr>
        <w:name w:val="92255113524A49AD87B887608C22BBCC"/>
        <w:category>
          <w:name w:val="General"/>
          <w:gallery w:val="placeholder"/>
        </w:category>
        <w:types>
          <w:type w:val="bbPlcHdr"/>
        </w:types>
        <w:behaviors>
          <w:behavior w:val="content"/>
        </w:behaviors>
        <w:guid w:val="{1D2D6D82-98E5-43FB-8D20-473581877208}"/>
      </w:docPartPr>
      <w:docPartBody>
        <w:p w:rsidR="008529E6" w:rsidRDefault="008529E6" w:rsidP="008529E6">
          <w:pPr>
            <w:pStyle w:val="92255113524A49AD87B887608C22BBCC"/>
          </w:pPr>
          <w:r w:rsidRPr="00330CB0">
            <w:rPr>
              <w:rStyle w:val="PlaceholderText"/>
            </w:rPr>
            <w:t>Click here to enter text.</w:t>
          </w:r>
        </w:p>
      </w:docPartBody>
    </w:docPart>
    <w:docPart>
      <w:docPartPr>
        <w:name w:val="1DA40747881548939C8CAE6A5FDBFB94"/>
        <w:category>
          <w:name w:val="General"/>
          <w:gallery w:val="placeholder"/>
        </w:category>
        <w:types>
          <w:type w:val="bbPlcHdr"/>
        </w:types>
        <w:behaviors>
          <w:behavior w:val="content"/>
        </w:behaviors>
        <w:guid w:val="{52977060-B17D-4167-93D0-74E4A6644917}"/>
      </w:docPartPr>
      <w:docPartBody>
        <w:p w:rsidR="008529E6" w:rsidRDefault="008529E6" w:rsidP="008529E6">
          <w:pPr>
            <w:pStyle w:val="1DA40747881548939C8CAE6A5FDBFB94"/>
          </w:pPr>
          <w:r w:rsidRPr="00330CB0">
            <w:rPr>
              <w:rStyle w:val="PlaceholderText"/>
            </w:rPr>
            <w:t>Click here to enter text.</w:t>
          </w:r>
        </w:p>
      </w:docPartBody>
    </w:docPart>
    <w:docPart>
      <w:docPartPr>
        <w:name w:val="1946550E64CA404282BF24AA86930F51"/>
        <w:category>
          <w:name w:val="General"/>
          <w:gallery w:val="placeholder"/>
        </w:category>
        <w:types>
          <w:type w:val="bbPlcHdr"/>
        </w:types>
        <w:behaviors>
          <w:behavior w:val="content"/>
        </w:behaviors>
        <w:guid w:val="{799EF972-0ECB-4448-9ABF-A53F0181AC43}"/>
      </w:docPartPr>
      <w:docPartBody>
        <w:p w:rsidR="008529E6" w:rsidRDefault="008529E6" w:rsidP="008529E6">
          <w:pPr>
            <w:pStyle w:val="1946550E64CA404282BF24AA86930F51"/>
          </w:pPr>
          <w:r w:rsidRPr="00330CB0">
            <w:rPr>
              <w:rStyle w:val="PlaceholderText"/>
            </w:rPr>
            <w:t>Click here to enter text.</w:t>
          </w:r>
        </w:p>
      </w:docPartBody>
    </w:docPart>
    <w:docPart>
      <w:docPartPr>
        <w:name w:val="D1E7B9942B01482E92993CB010C32882"/>
        <w:category>
          <w:name w:val="General"/>
          <w:gallery w:val="placeholder"/>
        </w:category>
        <w:types>
          <w:type w:val="bbPlcHdr"/>
        </w:types>
        <w:behaviors>
          <w:behavior w:val="content"/>
        </w:behaviors>
        <w:guid w:val="{98BB90D1-8275-496F-B781-C3FBCE5CC458}"/>
      </w:docPartPr>
      <w:docPartBody>
        <w:p w:rsidR="008529E6" w:rsidRDefault="008529E6" w:rsidP="008529E6">
          <w:pPr>
            <w:pStyle w:val="D1E7B9942B01482E92993CB010C32882"/>
          </w:pPr>
          <w:r w:rsidRPr="00330CB0">
            <w:rPr>
              <w:rStyle w:val="PlaceholderText"/>
            </w:rPr>
            <w:t>Click here to enter text.</w:t>
          </w:r>
        </w:p>
      </w:docPartBody>
    </w:docPart>
    <w:docPart>
      <w:docPartPr>
        <w:name w:val="1A7F922E3DE3452E9618BC60058828D3"/>
        <w:category>
          <w:name w:val="General"/>
          <w:gallery w:val="placeholder"/>
        </w:category>
        <w:types>
          <w:type w:val="bbPlcHdr"/>
        </w:types>
        <w:behaviors>
          <w:behavior w:val="content"/>
        </w:behaviors>
        <w:guid w:val="{C526246A-6439-4C77-982A-8A6DA1405935}"/>
      </w:docPartPr>
      <w:docPartBody>
        <w:p w:rsidR="008529E6" w:rsidRDefault="008529E6" w:rsidP="008529E6">
          <w:pPr>
            <w:pStyle w:val="1A7F922E3DE3452E9618BC60058828D3"/>
          </w:pPr>
          <w:r w:rsidRPr="00330CB0">
            <w:rPr>
              <w:rStyle w:val="PlaceholderText"/>
            </w:rPr>
            <w:t>Click here to enter text.</w:t>
          </w:r>
        </w:p>
      </w:docPartBody>
    </w:docPart>
    <w:docPart>
      <w:docPartPr>
        <w:name w:val="3A842C89373C48DDB9A68C79CB10B4E4"/>
        <w:category>
          <w:name w:val="General"/>
          <w:gallery w:val="placeholder"/>
        </w:category>
        <w:types>
          <w:type w:val="bbPlcHdr"/>
        </w:types>
        <w:behaviors>
          <w:behavior w:val="content"/>
        </w:behaviors>
        <w:guid w:val="{001EC568-51FF-47F8-BC88-00392A9C68DC}"/>
      </w:docPartPr>
      <w:docPartBody>
        <w:p w:rsidR="008529E6" w:rsidRDefault="008529E6" w:rsidP="008529E6">
          <w:pPr>
            <w:pStyle w:val="3A842C89373C48DDB9A68C79CB10B4E4"/>
          </w:pPr>
          <w:r w:rsidRPr="00330CB0">
            <w:rPr>
              <w:rStyle w:val="PlaceholderText"/>
            </w:rPr>
            <w:t>Click here to enter text.</w:t>
          </w:r>
        </w:p>
      </w:docPartBody>
    </w:docPart>
    <w:docPart>
      <w:docPartPr>
        <w:name w:val="43E815240DCC4A59BE53A2C539DE7295"/>
        <w:category>
          <w:name w:val="General"/>
          <w:gallery w:val="placeholder"/>
        </w:category>
        <w:types>
          <w:type w:val="bbPlcHdr"/>
        </w:types>
        <w:behaviors>
          <w:behavior w:val="content"/>
        </w:behaviors>
        <w:guid w:val="{B52DBE6D-E135-45B9-BFD2-58D6E44C451E}"/>
      </w:docPartPr>
      <w:docPartBody>
        <w:p w:rsidR="00962BB6" w:rsidRDefault="000735FF" w:rsidP="000735FF">
          <w:pPr>
            <w:pStyle w:val="43E815240DCC4A59BE53A2C539DE7295"/>
          </w:pPr>
          <w:r w:rsidRPr="00330CB0">
            <w:rPr>
              <w:rStyle w:val="PlaceholderText"/>
            </w:rPr>
            <w:t>Click here to enter text.</w:t>
          </w:r>
        </w:p>
      </w:docPartBody>
    </w:docPart>
    <w:docPart>
      <w:docPartPr>
        <w:name w:val="C9D1F3DAF2734DB6907B5588EA3FC931"/>
        <w:category>
          <w:name w:val="General"/>
          <w:gallery w:val="placeholder"/>
        </w:category>
        <w:types>
          <w:type w:val="bbPlcHdr"/>
        </w:types>
        <w:behaviors>
          <w:behavior w:val="content"/>
        </w:behaviors>
        <w:guid w:val="{9FE0BD3E-79C7-41E6-A44D-DF9AA4248949}"/>
      </w:docPartPr>
      <w:docPartBody>
        <w:p w:rsidR="00962BB6" w:rsidRDefault="000735FF" w:rsidP="000735FF">
          <w:pPr>
            <w:pStyle w:val="C9D1F3DAF2734DB6907B5588EA3FC931"/>
          </w:pPr>
          <w:r w:rsidRPr="00330CB0">
            <w:rPr>
              <w:rStyle w:val="PlaceholderText"/>
            </w:rPr>
            <w:t>Click here to enter text.</w:t>
          </w:r>
        </w:p>
      </w:docPartBody>
    </w:docPart>
    <w:docPart>
      <w:docPartPr>
        <w:name w:val="59F3776D9DB74D1C815FA983C322D3C7"/>
        <w:category>
          <w:name w:val="General"/>
          <w:gallery w:val="placeholder"/>
        </w:category>
        <w:types>
          <w:type w:val="bbPlcHdr"/>
        </w:types>
        <w:behaviors>
          <w:behavior w:val="content"/>
        </w:behaviors>
        <w:guid w:val="{CF2B2757-8A7A-4DCC-819D-57D5290A6734}"/>
      </w:docPartPr>
      <w:docPartBody>
        <w:p w:rsidR="0025773F" w:rsidRDefault="00B45C8E" w:rsidP="00B45C8E">
          <w:pPr>
            <w:pStyle w:val="59F3776D9DB74D1C815FA983C322D3C7"/>
          </w:pPr>
          <w:r w:rsidRPr="00330CB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DFA"/>
    <w:rsid w:val="00060DFA"/>
    <w:rsid w:val="000735FF"/>
    <w:rsid w:val="001A2329"/>
    <w:rsid w:val="0025773F"/>
    <w:rsid w:val="004B1C69"/>
    <w:rsid w:val="005476A6"/>
    <w:rsid w:val="00555437"/>
    <w:rsid w:val="005979EB"/>
    <w:rsid w:val="008529E6"/>
    <w:rsid w:val="008D2758"/>
    <w:rsid w:val="00937140"/>
    <w:rsid w:val="00962BB6"/>
    <w:rsid w:val="00986818"/>
    <w:rsid w:val="00A31C5F"/>
    <w:rsid w:val="00B45C8E"/>
    <w:rsid w:val="00B97AFF"/>
    <w:rsid w:val="00C16F92"/>
    <w:rsid w:val="00C626BA"/>
    <w:rsid w:val="00C66D2D"/>
    <w:rsid w:val="00D96509"/>
    <w:rsid w:val="00F23BB1"/>
    <w:rsid w:val="00FB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C8E"/>
    <w:rPr>
      <w:color w:val="808080"/>
    </w:rPr>
  </w:style>
  <w:style w:type="paragraph" w:customStyle="1" w:styleId="50B52893481F458F81208E5565FF43F5">
    <w:name w:val="50B52893481F458F81208E5565FF43F5"/>
    <w:rsid w:val="008529E6"/>
  </w:style>
  <w:style w:type="paragraph" w:customStyle="1" w:styleId="A06FD002673049E5A5D6F147BEE8EB17">
    <w:name w:val="A06FD002673049E5A5D6F147BEE8EB17"/>
    <w:rsid w:val="008529E6"/>
  </w:style>
  <w:style w:type="paragraph" w:customStyle="1" w:styleId="8044163B23E3449098E7B93465DE78BD">
    <w:name w:val="8044163B23E3449098E7B93465DE78BD"/>
    <w:rsid w:val="008529E6"/>
  </w:style>
  <w:style w:type="paragraph" w:customStyle="1" w:styleId="30959A900B374EC5B9A0AA7AE98E2BBF">
    <w:name w:val="30959A900B374EC5B9A0AA7AE98E2BBF"/>
    <w:rsid w:val="008529E6"/>
  </w:style>
  <w:style w:type="paragraph" w:customStyle="1" w:styleId="BECB6891259A4DBC870968AE50783B26">
    <w:name w:val="BECB6891259A4DBC870968AE50783B26"/>
    <w:rsid w:val="008529E6"/>
  </w:style>
  <w:style w:type="paragraph" w:customStyle="1" w:styleId="73777B1A152944CFABFA1C51E7C5E697">
    <w:name w:val="73777B1A152944CFABFA1C51E7C5E697"/>
    <w:rsid w:val="008529E6"/>
  </w:style>
  <w:style w:type="paragraph" w:customStyle="1" w:styleId="B8ECF331DEB74355B390AC8877157A7E">
    <w:name w:val="B8ECF331DEB74355B390AC8877157A7E"/>
    <w:rsid w:val="008529E6"/>
  </w:style>
  <w:style w:type="paragraph" w:customStyle="1" w:styleId="CC3F05B16234433ABBED0E7121BC0E5F">
    <w:name w:val="CC3F05B16234433ABBED0E7121BC0E5F"/>
    <w:rsid w:val="008529E6"/>
  </w:style>
  <w:style w:type="paragraph" w:customStyle="1" w:styleId="E89235D56B3947158923A8FC53D7CD06">
    <w:name w:val="E89235D56B3947158923A8FC53D7CD06"/>
    <w:rsid w:val="008529E6"/>
  </w:style>
  <w:style w:type="paragraph" w:customStyle="1" w:styleId="7AD31AEF2F004BF1B3092AD0221B5EFC">
    <w:name w:val="7AD31AEF2F004BF1B3092AD0221B5EFC"/>
    <w:rsid w:val="008529E6"/>
  </w:style>
  <w:style w:type="paragraph" w:customStyle="1" w:styleId="FC4DF57317A14F23816D08744D874B0D">
    <w:name w:val="FC4DF57317A14F23816D08744D874B0D"/>
    <w:rsid w:val="008529E6"/>
  </w:style>
  <w:style w:type="paragraph" w:customStyle="1" w:styleId="EA77CB340B9240F1AFA4E1122F8067FA">
    <w:name w:val="EA77CB340B9240F1AFA4E1122F8067FA"/>
    <w:rsid w:val="008529E6"/>
  </w:style>
  <w:style w:type="paragraph" w:customStyle="1" w:styleId="CF4391620F15434D87341019C5B94CBE">
    <w:name w:val="CF4391620F15434D87341019C5B94CBE"/>
    <w:rsid w:val="008529E6"/>
  </w:style>
  <w:style w:type="paragraph" w:customStyle="1" w:styleId="B01A11B1474F44CDB1459E8CE2E73FA8">
    <w:name w:val="B01A11B1474F44CDB1459E8CE2E73FA8"/>
    <w:rsid w:val="008529E6"/>
  </w:style>
  <w:style w:type="paragraph" w:customStyle="1" w:styleId="797CA37281ED4F0E964292B309F7327C">
    <w:name w:val="797CA37281ED4F0E964292B309F7327C"/>
    <w:rsid w:val="008529E6"/>
  </w:style>
  <w:style w:type="paragraph" w:customStyle="1" w:styleId="4794BF34B24943639A5DC729DD5CC745">
    <w:name w:val="4794BF34B24943639A5DC729DD5CC745"/>
    <w:rsid w:val="008529E6"/>
  </w:style>
  <w:style w:type="paragraph" w:customStyle="1" w:styleId="BE04550A202041EF891AD1B4F0B451F2">
    <w:name w:val="BE04550A202041EF891AD1B4F0B451F2"/>
    <w:rsid w:val="008529E6"/>
  </w:style>
  <w:style w:type="paragraph" w:customStyle="1" w:styleId="475CA74820174D8EBD68068BD5A95BBC">
    <w:name w:val="475CA74820174D8EBD68068BD5A95BBC"/>
    <w:rsid w:val="008529E6"/>
  </w:style>
  <w:style w:type="paragraph" w:customStyle="1" w:styleId="8DB6813EEF0345268B639EEACF476CA4">
    <w:name w:val="8DB6813EEF0345268B639EEACF476CA4"/>
    <w:rsid w:val="008529E6"/>
  </w:style>
  <w:style w:type="paragraph" w:customStyle="1" w:styleId="2F4E26A6C75A4C229F8796712CBFD550">
    <w:name w:val="2F4E26A6C75A4C229F8796712CBFD550"/>
    <w:rsid w:val="008529E6"/>
  </w:style>
  <w:style w:type="paragraph" w:customStyle="1" w:styleId="B0D5DFE24F04403B8D3C7F9CA3F38F09">
    <w:name w:val="B0D5DFE24F04403B8D3C7F9CA3F38F09"/>
    <w:rsid w:val="008529E6"/>
  </w:style>
  <w:style w:type="paragraph" w:customStyle="1" w:styleId="B3FAF63529FA45A3959E82A2B1D67DC2">
    <w:name w:val="B3FAF63529FA45A3959E82A2B1D67DC2"/>
    <w:rsid w:val="008529E6"/>
  </w:style>
  <w:style w:type="paragraph" w:customStyle="1" w:styleId="848FB3CC4D7C49C3A83679BD5279F63C">
    <w:name w:val="848FB3CC4D7C49C3A83679BD5279F63C"/>
    <w:rsid w:val="008529E6"/>
  </w:style>
  <w:style w:type="paragraph" w:customStyle="1" w:styleId="2FE80C868214413F94F08575B35119A4">
    <w:name w:val="2FE80C868214413F94F08575B35119A4"/>
    <w:rsid w:val="008529E6"/>
  </w:style>
  <w:style w:type="paragraph" w:customStyle="1" w:styleId="577878138E76400CB56084A2E2280352">
    <w:name w:val="577878138E76400CB56084A2E2280352"/>
    <w:rsid w:val="008529E6"/>
  </w:style>
  <w:style w:type="paragraph" w:customStyle="1" w:styleId="963EF21210FB4E78AF2E4F46B6D7F563">
    <w:name w:val="963EF21210FB4E78AF2E4F46B6D7F563"/>
    <w:rsid w:val="008529E6"/>
  </w:style>
  <w:style w:type="paragraph" w:customStyle="1" w:styleId="1928D840623E4CE29727430A577ED6D9">
    <w:name w:val="1928D840623E4CE29727430A577ED6D9"/>
    <w:rsid w:val="008529E6"/>
  </w:style>
  <w:style w:type="paragraph" w:customStyle="1" w:styleId="0653AF1274C44A1DB4186F4BB72F5816">
    <w:name w:val="0653AF1274C44A1DB4186F4BB72F5816"/>
    <w:rsid w:val="008529E6"/>
  </w:style>
  <w:style w:type="paragraph" w:customStyle="1" w:styleId="CD06E6AE76A941F2B69CFDCBB6B20865">
    <w:name w:val="CD06E6AE76A941F2B69CFDCBB6B20865"/>
    <w:rsid w:val="008529E6"/>
  </w:style>
  <w:style w:type="paragraph" w:customStyle="1" w:styleId="63C617FD78084C73A866BF17B12EF99E">
    <w:name w:val="63C617FD78084C73A866BF17B12EF99E"/>
    <w:rsid w:val="008529E6"/>
  </w:style>
  <w:style w:type="paragraph" w:customStyle="1" w:styleId="D4038F14425D47CDAF426B99E7CB0C87">
    <w:name w:val="D4038F14425D47CDAF426B99E7CB0C87"/>
    <w:rsid w:val="008529E6"/>
  </w:style>
  <w:style w:type="paragraph" w:customStyle="1" w:styleId="791BB7A71E604AAE88A8F7D18EE92294">
    <w:name w:val="791BB7A71E604AAE88A8F7D18EE92294"/>
    <w:rsid w:val="008529E6"/>
  </w:style>
  <w:style w:type="paragraph" w:customStyle="1" w:styleId="293083014DF84955B69060521D759F42">
    <w:name w:val="293083014DF84955B69060521D759F42"/>
    <w:rsid w:val="008529E6"/>
  </w:style>
  <w:style w:type="paragraph" w:customStyle="1" w:styleId="7E9783161953433790110F9E010D6046">
    <w:name w:val="7E9783161953433790110F9E010D6046"/>
    <w:rsid w:val="008529E6"/>
  </w:style>
  <w:style w:type="paragraph" w:customStyle="1" w:styleId="2196A6C182334A158334D33BD298E7B3">
    <w:name w:val="2196A6C182334A158334D33BD298E7B3"/>
    <w:rsid w:val="008529E6"/>
  </w:style>
  <w:style w:type="paragraph" w:customStyle="1" w:styleId="92255113524A49AD87B887608C22BBCC">
    <w:name w:val="92255113524A49AD87B887608C22BBCC"/>
    <w:rsid w:val="008529E6"/>
  </w:style>
  <w:style w:type="paragraph" w:customStyle="1" w:styleId="1DA40747881548939C8CAE6A5FDBFB94">
    <w:name w:val="1DA40747881548939C8CAE6A5FDBFB94"/>
    <w:rsid w:val="008529E6"/>
  </w:style>
  <w:style w:type="paragraph" w:customStyle="1" w:styleId="1946550E64CA404282BF24AA86930F51">
    <w:name w:val="1946550E64CA404282BF24AA86930F51"/>
    <w:rsid w:val="008529E6"/>
  </w:style>
  <w:style w:type="paragraph" w:customStyle="1" w:styleId="D1E7B9942B01482E92993CB010C32882">
    <w:name w:val="D1E7B9942B01482E92993CB010C32882"/>
    <w:rsid w:val="008529E6"/>
  </w:style>
  <w:style w:type="paragraph" w:customStyle="1" w:styleId="1A7F922E3DE3452E9618BC60058828D3">
    <w:name w:val="1A7F922E3DE3452E9618BC60058828D3"/>
    <w:rsid w:val="008529E6"/>
  </w:style>
  <w:style w:type="paragraph" w:customStyle="1" w:styleId="3A842C89373C48DDB9A68C79CB10B4E4">
    <w:name w:val="3A842C89373C48DDB9A68C79CB10B4E4"/>
    <w:rsid w:val="008529E6"/>
  </w:style>
  <w:style w:type="paragraph" w:customStyle="1" w:styleId="43E815240DCC4A59BE53A2C539DE7295">
    <w:name w:val="43E815240DCC4A59BE53A2C539DE7295"/>
    <w:rsid w:val="000735FF"/>
  </w:style>
  <w:style w:type="paragraph" w:customStyle="1" w:styleId="C9D1F3DAF2734DB6907B5588EA3FC931">
    <w:name w:val="C9D1F3DAF2734DB6907B5588EA3FC931"/>
    <w:rsid w:val="000735FF"/>
  </w:style>
  <w:style w:type="paragraph" w:customStyle="1" w:styleId="59F3776D9DB74D1C815FA983C322D3C7">
    <w:name w:val="59F3776D9DB74D1C815FA983C322D3C7"/>
    <w:rsid w:val="00B45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4199F841D7B44A5C93DE316060AA8" ma:contentTypeVersion="3" ma:contentTypeDescription="Create a new document." ma:contentTypeScope="" ma:versionID="6cd6c2b976f9e3e505e5828488b34d4b">
  <xsd:schema xmlns:xsd="http://www.w3.org/2001/XMLSchema" xmlns:xs="http://www.w3.org/2001/XMLSchema" xmlns:p="http://schemas.microsoft.com/office/2006/metadata/properties" xmlns:ns2="ba3c45de-51c4-42d7-bd46-d68199c4d4dd" targetNamespace="http://schemas.microsoft.com/office/2006/metadata/properties" ma:root="true" ma:fieldsID="27fbed33f8673d18179edaa36509ab42" ns2:_="">
    <xsd:import namespace="ba3c45de-51c4-42d7-bd46-d68199c4d4dd"/>
    <xsd:element name="properties">
      <xsd:complexType>
        <xsd:sequence>
          <xsd:element name="documentManagement">
            <xsd:complexType>
              <xsd:all>
                <xsd:element ref="ns2:Audienc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c45de-51c4-42d7-bd46-d68199c4d4dd" elementFormDefault="qualified">
    <xsd:import namespace="http://schemas.microsoft.com/office/2006/documentManagement/types"/>
    <xsd:import namespace="http://schemas.microsoft.com/office/infopath/2007/PartnerControls"/>
    <xsd:element name="Audience" ma:index="8" nillable="true" ma:displayName="Audience" ma:internalName="Audienc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dience xmlns="ba3c45de-51c4-42d7-bd46-d68199c4d4dd">Partner</Audie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777E3-20F3-438F-8230-1129FA316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c45de-51c4-42d7-bd46-d68199c4d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1747F-4DDD-4A26-904D-3FE0DA659618}">
  <ds:schemaRefs>
    <ds:schemaRef ds:uri="http://schemas.microsoft.com/sharepoint/v3/contenttype/forms"/>
  </ds:schemaRefs>
</ds:datastoreItem>
</file>

<file path=customXml/itemProps3.xml><?xml version="1.0" encoding="utf-8"?>
<ds:datastoreItem xmlns:ds="http://schemas.openxmlformats.org/officeDocument/2006/customXml" ds:itemID="{1486ECF0-6D1F-468B-A3A5-CB7EDCA2A6DE}">
  <ds:schemaRefs>
    <ds:schemaRef ds:uri="http://schemas.microsoft.com/office/2006/metadata/properties"/>
    <ds:schemaRef ds:uri="http://schemas.microsoft.com/office/infopath/2007/PartnerControls"/>
    <ds:schemaRef ds:uri="ba3c45de-51c4-42d7-bd46-d68199c4d4dd"/>
  </ds:schemaRefs>
</ds:datastoreItem>
</file>

<file path=customXml/itemProps4.xml><?xml version="1.0" encoding="utf-8"?>
<ds:datastoreItem xmlns:ds="http://schemas.openxmlformats.org/officeDocument/2006/customXml" ds:itemID="{94FD23A1-0DE1-4E2A-B3AA-4F0905F3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3287</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South Carolina Digial Resource Review</vt:lpstr>
    </vt:vector>
  </TitlesOfParts>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Digial Resource Review</dc:title>
  <dc:subject/>
  <dc:creator>South Carolina Department of Education</dc:creator>
  <cp:keywords/>
  <dc:description/>
  <cp:lastModifiedBy>Cushing, Ryan</cp:lastModifiedBy>
  <cp:revision>3</cp:revision>
  <cp:lastPrinted>2019-04-30T13:49:00Z</cp:lastPrinted>
  <dcterms:created xsi:type="dcterms:W3CDTF">2023-02-02T18:26:00Z</dcterms:created>
  <dcterms:modified xsi:type="dcterms:W3CDTF">2023-02-03T17:43:00Z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0x010100E564199F841D7B44A5C93DE316060AA8</vt:lpwstr>
  </property>
</Properties>
</file>