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92F946" w14:textId="77777777" w:rsidR="00FD1720" w:rsidRPr="00C462E9" w:rsidRDefault="00FD1720" w:rsidP="00FB20B3">
      <w:pPr>
        <w:ind w:firstLine="0"/>
      </w:pPr>
    </w:p>
    <w:p w14:paraId="1271CBD2" w14:textId="77777777" w:rsidR="00C6135F" w:rsidRDefault="00C6135F">
      <w:pPr>
        <w:ind w:firstLine="0"/>
      </w:pPr>
    </w:p>
    <w:p w14:paraId="32A50584" w14:textId="77777777" w:rsidR="00C6135F" w:rsidRPr="00C6135F" w:rsidRDefault="00C6135F" w:rsidP="00C6135F">
      <w:pPr>
        <w:widowControl w:val="0"/>
        <w:ind w:firstLine="0"/>
        <w:jc w:val="center"/>
        <w:rPr>
          <w:b/>
          <w:sz w:val="32"/>
          <w:szCs w:val="32"/>
        </w:rPr>
      </w:pPr>
      <w:r w:rsidRPr="00C6135F">
        <w:rPr>
          <w:b/>
          <w:sz w:val="32"/>
          <w:szCs w:val="32"/>
        </w:rPr>
        <w:t>Request for Proposals (RFP)</w:t>
      </w:r>
    </w:p>
    <w:p w14:paraId="7FD164B4" w14:textId="77777777" w:rsidR="00C6135F" w:rsidRPr="00C6135F" w:rsidRDefault="00C6135F" w:rsidP="00C6135F">
      <w:pPr>
        <w:widowControl w:val="0"/>
        <w:ind w:firstLine="0"/>
        <w:jc w:val="center"/>
        <w:rPr>
          <w:b/>
          <w:sz w:val="32"/>
          <w:szCs w:val="32"/>
        </w:rPr>
      </w:pPr>
      <w:r w:rsidRPr="00C6135F">
        <w:rPr>
          <w:b/>
          <w:sz w:val="32"/>
          <w:szCs w:val="32"/>
        </w:rPr>
        <w:t>Application Package</w:t>
      </w:r>
    </w:p>
    <w:p w14:paraId="1F113FBC" w14:textId="77777777" w:rsidR="00C6135F" w:rsidRPr="00C6135F" w:rsidRDefault="00C6135F" w:rsidP="00C6135F">
      <w:pPr>
        <w:widowControl w:val="0"/>
        <w:ind w:firstLine="0"/>
        <w:rPr>
          <w:b/>
          <w:bCs/>
          <w:highlight w:val="lightGray"/>
        </w:rPr>
      </w:pPr>
    </w:p>
    <w:p w14:paraId="73C6C9F7" w14:textId="77777777" w:rsidR="00C6135F" w:rsidRPr="00C6135F" w:rsidRDefault="00C6135F" w:rsidP="00C6135F">
      <w:pPr>
        <w:widowControl w:val="0"/>
        <w:ind w:firstLine="0"/>
        <w:rPr>
          <w:b/>
          <w:bCs/>
          <w:highlight w:val="lightGray"/>
        </w:rPr>
      </w:pPr>
    </w:p>
    <w:p w14:paraId="1CF4B9DD" w14:textId="62A235C3" w:rsidR="008E6033" w:rsidRPr="008E6033" w:rsidRDefault="00433085" w:rsidP="008E6033">
      <w:pPr>
        <w:pStyle w:val="Default0"/>
        <w:jc w:val="center"/>
      </w:pPr>
      <w:r>
        <w:rPr>
          <w:b/>
          <w:bCs/>
          <w:sz w:val="32"/>
          <w:szCs w:val="32"/>
        </w:rPr>
        <w:t>2020</w:t>
      </w:r>
      <w:r w:rsidR="00C6135F" w:rsidRPr="00C6135F">
        <w:rPr>
          <w:b/>
          <w:bCs/>
          <w:sz w:val="32"/>
          <w:szCs w:val="32"/>
        </w:rPr>
        <w:t xml:space="preserve"> </w:t>
      </w:r>
      <w:r w:rsidR="008E6033">
        <w:rPr>
          <w:b/>
          <w:bCs/>
          <w:sz w:val="32"/>
          <w:szCs w:val="32"/>
        </w:rPr>
        <w:t>Advanced Placement</w:t>
      </w:r>
      <w:r w:rsidR="008E6033">
        <w:rPr>
          <w:b/>
          <w:bCs/>
          <w:sz w:val="21"/>
          <w:szCs w:val="21"/>
        </w:rPr>
        <w:t xml:space="preserve">® </w:t>
      </w:r>
      <w:r w:rsidR="008E6033">
        <w:rPr>
          <w:b/>
          <w:bCs/>
          <w:sz w:val="32"/>
          <w:szCs w:val="32"/>
        </w:rPr>
        <w:t>(AP) Teacher Institutes</w:t>
      </w:r>
    </w:p>
    <w:p w14:paraId="738B14C5" w14:textId="03F55748" w:rsidR="008E6033" w:rsidRDefault="008E6033" w:rsidP="008E6033">
      <w:pPr>
        <w:pStyle w:val="Default0"/>
        <w:jc w:val="center"/>
        <w:rPr>
          <w:sz w:val="32"/>
          <w:szCs w:val="32"/>
        </w:rPr>
      </w:pPr>
      <w:r>
        <w:rPr>
          <w:b/>
          <w:bCs/>
          <w:sz w:val="32"/>
          <w:szCs w:val="32"/>
        </w:rPr>
        <w:t>Competitive Grant and Teacher Endorsement Authority</w:t>
      </w:r>
    </w:p>
    <w:p w14:paraId="6F0F8CAC" w14:textId="39A8C054" w:rsidR="00C6135F" w:rsidRPr="00C6135F" w:rsidRDefault="008E6033" w:rsidP="008E6033">
      <w:pPr>
        <w:widowControl w:val="0"/>
        <w:ind w:firstLine="0"/>
        <w:jc w:val="center"/>
        <w:rPr>
          <w:b/>
          <w:bCs/>
          <w:sz w:val="32"/>
          <w:szCs w:val="32"/>
        </w:rPr>
      </w:pPr>
      <w:r>
        <w:rPr>
          <w:b/>
          <w:bCs/>
          <w:sz w:val="32"/>
          <w:szCs w:val="32"/>
        </w:rPr>
        <w:t>(with or without grant funding)</w:t>
      </w:r>
    </w:p>
    <w:p w14:paraId="4294938D" w14:textId="77777777" w:rsidR="00C6135F" w:rsidRPr="00C6135F" w:rsidRDefault="00C6135F" w:rsidP="00C6135F">
      <w:pPr>
        <w:widowControl w:val="0"/>
        <w:ind w:firstLine="0"/>
        <w:jc w:val="center"/>
      </w:pPr>
    </w:p>
    <w:p w14:paraId="58ED65CF" w14:textId="77777777" w:rsidR="00C6135F" w:rsidRPr="00C6135F" w:rsidRDefault="00C6135F" w:rsidP="00C6135F">
      <w:pPr>
        <w:widowControl w:val="0"/>
        <w:ind w:firstLine="0"/>
        <w:jc w:val="center"/>
      </w:pPr>
    </w:p>
    <w:p w14:paraId="26678B05" w14:textId="568CA90A" w:rsidR="00C6135F" w:rsidRPr="00C6135F" w:rsidRDefault="004E5362" w:rsidP="00C6135F">
      <w:pPr>
        <w:widowControl w:val="0"/>
        <w:ind w:firstLine="0"/>
        <w:jc w:val="center"/>
      </w:pPr>
      <w:r w:rsidRPr="004E5362">
        <w:t xml:space="preserve">The </w:t>
      </w:r>
      <w:r w:rsidR="00433085">
        <w:t>2020</w:t>
      </w:r>
      <w:r w:rsidR="00E61007">
        <w:t xml:space="preserve"> AP </w:t>
      </w:r>
      <w:r w:rsidR="00A818D3">
        <w:t xml:space="preserve">Teacher </w:t>
      </w:r>
      <w:r w:rsidRPr="004E5362">
        <w:t xml:space="preserve">Institutes </w:t>
      </w:r>
      <w:r w:rsidR="00C6135F" w:rsidRPr="00C6135F">
        <w:t xml:space="preserve">is a grant program funded by the General Assembly of the </w:t>
      </w:r>
      <w:r w:rsidR="00F0158A">
        <w:t>s</w:t>
      </w:r>
      <w:r w:rsidR="00F0158A" w:rsidRPr="00C6135F">
        <w:t xml:space="preserve">tate </w:t>
      </w:r>
      <w:r w:rsidR="00C6135F" w:rsidRPr="00C6135F">
        <w:t xml:space="preserve">of South Carolina, authorized by </w:t>
      </w:r>
      <w:r w:rsidR="00C6135F" w:rsidRPr="00233D9C">
        <w:t xml:space="preserve">the </w:t>
      </w:r>
      <w:r w:rsidR="00433085">
        <w:t>2019</w:t>
      </w:r>
      <w:r w:rsidR="003C6EE1" w:rsidRPr="00233D9C">
        <w:t xml:space="preserve"> </w:t>
      </w:r>
      <w:r w:rsidR="00C6135F" w:rsidRPr="00233D9C">
        <w:t>General Appropriations Act, Proviso 1A.2</w:t>
      </w:r>
      <w:r w:rsidR="00233D9C" w:rsidRPr="00233D9C">
        <w:t>5</w:t>
      </w:r>
      <w:r w:rsidR="00C6135F" w:rsidRPr="00233D9C">
        <w:t>,</w:t>
      </w:r>
      <w:r w:rsidR="00C6135F" w:rsidRPr="00C6135F">
        <w:t xml:space="preserve"> and administered by the South Carolina Department of Education.</w:t>
      </w:r>
    </w:p>
    <w:p w14:paraId="6D4D09F8" w14:textId="77777777" w:rsidR="00C6135F" w:rsidRPr="00C6135F" w:rsidRDefault="00C6135F" w:rsidP="00C6135F">
      <w:pPr>
        <w:widowControl w:val="0"/>
        <w:ind w:firstLine="0"/>
        <w:jc w:val="center"/>
      </w:pPr>
    </w:p>
    <w:p w14:paraId="3F84500D" w14:textId="77777777" w:rsidR="00C6135F" w:rsidRPr="00C6135F" w:rsidRDefault="00C6135F" w:rsidP="00C6135F">
      <w:pPr>
        <w:widowControl w:val="0"/>
        <w:ind w:firstLine="0"/>
        <w:jc w:val="center"/>
      </w:pPr>
    </w:p>
    <w:p w14:paraId="51FFDE5C" w14:textId="6FD1886D" w:rsidR="00C6135F" w:rsidRPr="00F22FAD" w:rsidRDefault="00C6135F" w:rsidP="00C6135F">
      <w:pPr>
        <w:widowControl w:val="0"/>
        <w:ind w:firstLine="0"/>
        <w:jc w:val="center"/>
        <w:rPr>
          <w:bCs/>
          <w:sz w:val="28"/>
          <w:szCs w:val="28"/>
          <w:u w:val="single"/>
        </w:rPr>
      </w:pPr>
      <w:r w:rsidRPr="00C6135F">
        <w:rPr>
          <w:bCs/>
          <w:sz w:val="32"/>
          <w:szCs w:val="32"/>
        </w:rPr>
        <w:t xml:space="preserve">Deadline for Receipt of Applications: </w:t>
      </w:r>
      <w:r w:rsidRPr="00692BA3">
        <w:rPr>
          <w:b/>
          <w:bCs/>
          <w:sz w:val="28"/>
          <w:szCs w:val="28"/>
          <w:u w:val="single"/>
        </w:rPr>
        <w:t>4:30 p.m.</w:t>
      </w:r>
      <w:r w:rsidR="00251EC3" w:rsidRPr="00692BA3">
        <w:rPr>
          <w:b/>
          <w:bCs/>
          <w:sz w:val="28"/>
          <w:szCs w:val="28"/>
          <w:u w:val="single"/>
        </w:rPr>
        <w:t xml:space="preserve"> </w:t>
      </w:r>
      <w:r w:rsidR="00251EC3" w:rsidRPr="00EF0DF8">
        <w:rPr>
          <w:b/>
          <w:bCs/>
          <w:sz w:val="28"/>
          <w:szCs w:val="28"/>
          <w:u w:val="single"/>
        </w:rPr>
        <w:t>EST</w:t>
      </w:r>
      <w:r w:rsidRPr="00F22FAD">
        <w:rPr>
          <w:b/>
          <w:bCs/>
          <w:sz w:val="28"/>
          <w:szCs w:val="28"/>
          <w:u w:val="single"/>
        </w:rPr>
        <w:t xml:space="preserve">, </w:t>
      </w:r>
      <w:r w:rsidR="00A818D3" w:rsidRPr="00F22FAD">
        <w:rPr>
          <w:b/>
          <w:bCs/>
          <w:sz w:val="28"/>
          <w:szCs w:val="28"/>
          <w:u w:val="single"/>
        </w:rPr>
        <w:t>February 14</w:t>
      </w:r>
      <w:r w:rsidR="006E1BBD" w:rsidRPr="00F22FAD">
        <w:rPr>
          <w:b/>
          <w:bCs/>
          <w:sz w:val="28"/>
          <w:szCs w:val="28"/>
          <w:u w:val="single"/>
        </w:rPr>
        <w:t>, 20</w:t>
      </w:r>
      <w:r w:rsidR="00A818D3" w:rsidRPr="00F22FAD">
        <w:rPr>
          <w:b/>
          <w:bCs/>
          <w:sz w:val="28"/>
          <w:szCs w:val="28"/>
          <w:u w:val="single"/>
        </w:rPr>
        <w:t>20</w:t>
      </w:r>
    </w:p>
    <w:p w14:paraId="60024EE1" w14:textId="77777777" w:rsidR="00C6135F" w:rsidRPr="00F22FAD" w:rsidRDefault="00C6135F" w:rsidP="00C6135F">
      <w:pPr>
        <w:widowControl w:val="0"/>
        <w:ind w:firstLine="0"/>
      </w:pPr>
    </w:p>
    <w:p w14:paraId="5398F750" w14:textId="0A4973B5" w:rsidR="00C6135F" w:rsidRPr="00C6135F" w:rsidRDefault="00C6135F" w:rsidP="00C6135F">
      <w:pPr>
        <w:widowControl w:val="0"/>
        <w:ind w:firstLine="0"/>
        <w:jc w:val="center"/>
        <w:rPr>
          <w:sz w:val="28"/>
          <w:szCs w:val="28"/>
        </w:rPr>
      </w:pPr>
      <w:r w:rsidRPr="00F22FAD">
        <w:rPr>
          <w:bCs/>
          <w:sz w:val="28"/>
          <w:szCs w:val="28"/>
        </w:rPr>
        <w:t xml:space="preserve">Technical Assistance for Applicants: </w:t>
      </w:r>
      <w:r w:rsidR="004B657C" w:rsidRPr="00F22FAD">
        <w:rPr>
          <w:b/>
          <w:bCs/>
          <w:sz w:val="28"/>
          <w:szCs w:val="28"/>
          <w:u w:val="single"/>
        </w:rPr>
        <w:t>10:</w:t>
      </w:r>
      <w:r w:rsidR="009C6DAF" w:rsidRPr="00F22FAD">
        <w:rPr>
          <w:b/>
          <w:bCs/>
          <w:sz w:val="28"/>
          <w:szCs w:val="28"/>
          <w:u w:val="single"/>
        </w:rPr>
        <w:t>0</w:t>
      </w:r>
      <w:r w:rsidR="004B657C" w:rsidRPr="00F22FAD">
        <w:rPr>
          <w:b/>
          <w:bCs/>
          <w:sz w:val="28"/>
          <w:szCs w:val="28"/>
          <w:u w:val="single"/>
        </w:rPr>
        <w:t>0</w:t>
      </w:r>
      <w:r w:rsidR="00D57678" w:rsidRPr="00F22FAD">
        <w:rPr>
          <w:b/>
          <w:bCs/>
          <w:sz w:val="28"/>
          <w:szCs w:val="28"/>
          <w:u w:val="single"/>
        </w:rPr>
        <w:t xml:space="preserve"> </w:t>
      </w:r>
      <w:r w:rsidRPr="00F22FAD">
        <w:rPr>
          <w:b/>
          <w:bCs/>
          <w:sz w:val="28"/>
          <w:szCs w:val="28"/>
          <w:u w:val="single"/>
        </w:rPr>
        <w:t>a.m.</w:t>
      </w:r>
      <w:r w:rsidR="00251EC3" w:rsidRPr="00F22FAD">
        <w:rPr>
          <w:b/>
          <w:bCs/>
          <w:sz w:val="28"/>
          <w:szCs w:val="28"/>
          <w:u w:val="single"/>
        </w:rPr>
        <w:t xml:space="preserve"> EST</w:t>
      </w:r>
      <w:r w:rsidRPr="00F22FAD">
        <w:rPr>
          <w:b/>
          <w:bCs/>
          <w:sz w:val="28"/>
          <w:szCs w:val="28"/>
          <w:u w:val="single"/>
        </w:rPr>
        <w:t>,</w:t>
      </w:r>
      <w:r w:rsidR="004B657C" w:rsidRPr="00F22FAD">
        <w:rPr>
          <w:b/>
          <w:bCs/>
          <w:sz w:val="28"/>
          <w:szCs w:val="28"/>
          <w:u w:val="single"/>
        </w:rPr>
        <w:t xml:space="preserve"> </w:t>
      </w:r>
      <w:r w:rsidR="00152B1C" w:rsidRPr="00F22FAD">
        <w:rPr>
          <w:b/>
          <w:bCs/>
          <w:sz w:val="28"/>
          <w:szCs w:val="28"/>
          <w:u w:val="single"/>
        </w:rPr>
        <w:t>J</w:t>
      </w:r>
      <w:r w:rsidR="00A818D3" w:rsidRPr="00F22FAD">
        <w:rPr>
          <w:b/>
          <w:bCs/>
          <w:sz w:val="28"/>
          <w:szCs w:val="28"/>
          <w:u w:val="single"/>
        </w:rPr>
        <w:t>anuary 2</w:t>
      </w:r>
      <w:r w:rsidR="00152B1C" w:rsidRPr="00F22FAD">
        <w:rPr>
          <w:b/>
          <w:bCs/>
          <w:sz w:val="28"/>
          <w:szCs w:val="28"/>
          <w:u w:val="single"/>
        </w:rPr>
        <w:t>4</w:t>
      </w:r>
      <w:r w:rsidR="006E1BBD" w:rsidRPr="00F22FAD">
        <w:rPr>
          <w:b/>
          <w:bCs/>
          <w:sz w:val="28"/>
          <w:szCs w:val="28"/>
          <w:u w:val="single"/>
        </w:rPr>
        <w:t>, 201</w:t>
      </w:r>
      <w:r w:rsidR="00152B1C" w:rsidRPr="00F22FAD">
        <w:rPr>
          <w:b/>
          <w:bCs/>
          <w:sz w:val="28"/>
          <w:szCs w:val="28"/>
          <w:u w:val="single"/>
        </w:rPr>
        <w:t>9</w:t>
      </w:r>
    </w:p>
    <w:p w14:paraId="2E548F48" w14:textId="77777777" w:rsidR="00C6135F" w:rsidRDefault="00C6135F" w:rsidP="00C6135F">
      <w:pPr>
        <w:widowControl w:val="0"/>
        <w:ind w:firstLine="0"/>
      </w:pPr>
    </w:p>
    <w:p w14:paraId="7D09811D" w14:textId="77777777" w:rsidR="00D5404A" w:rsidRDefault="00D5404A" w:rsidP="00C6135F">
      <w:pPr>
        <w:widowControl w:val="0"/>
        <w:ind w:firstLine="0"/>
      </w:pPr>
    </w:p>
    <w:p w14:paraId="70AB2C12" w14:textId="77777777" w:rsidR="00D5404A" w:rsidRDefault="00D5404A" w:rsidP="00C6135F">
      <w:pPr>
        <w:widowControl w:val="0"/>
        <w:ind w:firstLine="0"/>
      </w:pPr>
    </w:p>
    <w:p w14:paraId="71C6962A" w14:textId="77777777" w:rsidR="00D5404A" w:rsidRPr="00C6135F" w:rsidRDefault="00D5404A" w:rsidP="00C6135F">
      <w:pPr>
        <w:widowControl w:val="0"/>
        <w:ind w:firstLine="0"/>
      </w:pPr>
    </w:p>
    <w:p w14:paraId="6A7BAB30" w14:textId="77777777" w:rsidR="00C6135F" w:rsidRPr="00C6135F" w:rsidRDefault="00C6135F" w:rsidP="00C6135F">
      <w:pPr>
        <w:widowControl w:val="0"/>
        <w:ind w:firstLine="0"/>
      </w:pPr>
    </w:p>
    <w:p w14:paraId="256339DD" w14:textId="77777777" w:rsidR="00C6135F" w:rsidRPr="00C6135F" w:rsidRDefault="00C6135F" w:rsidP="00C6135F">
      <w:pPr>
        <w:widowControl w:val="0"/>
        <w:ind w:firstLine="0"/>
      </w:pPr>
      <w:r w:rsidRPr="00C6135F">
        <w:rPr>
          <w:u w:val="single"/>
        </w:rPr>
        <w:t xml:space="preserve">For </w:t>
      </w:r>
      <w:r w:rsidR="00D5404A">
        <w:rPr>
          <w:u w:val="single"/>
        </w:rPr>
        <w:t>questions</w:t>
      </w:r>
      <w:r w:rsidR="003C6EE1">
        <w:rPr>
          <w:u w:val="single"/>
        </w:rPr>
        <w:t>,</w:t>
      </w:r>
      <w:r w:rsidR="00D5404A">
        <w:rPr>
          <w:u w:val="single"/>
        </w:rPr>
        <w:t xml:space="preserve"> </w:t>
      </w:r>
      <w:r w:rsidRPr="00C6135F">
        <w:rPr>
          <w:u w:val="single"/>
        </w:rPr>
        <w:t>contact</w:t>
      </w:r>
      <w:r w:rsidRPr="00C6135F">
        <w:t>:</w:t>
      </w:r>
    </w:p>
    <w:p w14:paraId="035B606B" w14:textId="5102AA44" w:rsidR="004950DB" w:rsidRPr="00E160E9" w:rsidRDefault="00E60945" w:rsidP="00C6135F">
      <w:pPr>
        <w:widowControl w:val="0"/>
        <w:ind w:firstLine="0"/>
      </w:pPr>
      <w:r>
        <w:t>Josie Stratton</w:t>
      </w:r>
      <w:r w:rsidR="007418CE">
        <w:t xml:space="preserve">, </w:t>
      </w:r>
      <w:r w:rsidR="004950DB" w:rsidRPr="00E160E9">
        <w:t>803-734-</w:t>
      </w:r>
      <w:r>
        <w:t>2782</w:t>
      </w:r>
      <w:r w:rsidR="007418CE">
        <w:t xml:space="preserve">, </w:t>
      </w:r>
      <w:hyperlink r:id="rId11" w:history="1">
        <w:r w:rsidRPr="00BE081C">
          <w:rPr>
            <w:rStyle w:val="Hyperlink"/>
          </w:rPr>
          <w:t>jstratton@ed.sc.gov</w:t>
        </w:r>
      </w:hyperlink>
    </w:p>
    <w:p w14:paraId="638E9946" w14:textId="1EFDC1A0" w:rsidR="00C6135F" w:rsidRDefault="00C6135F" w:rsidP="00C6135F">
      <w:pPr>
        <w:widowControl w:val="0"/>
        <w:ind w:firstLine="0"/>
      </w:pPr>
    </w:p>
    <w:p w14:paraId="07F9CDD4" w14:textId="77777777" w:rsidR="007418CE" w:rsidRDefault="007418CE" w:rsidP="00C6135F">
      <w:pPr>
        <w:widowControl w:val="0"/>
        <w:ind w:firstLine="0"/>
      </w:pPr>
    </w:p>
    <w:p w14:paraId="709AF94E" w14:textId="77777777" w:rsidR="00D5404A" w:rsidRDefault="00D5404A" w:rsidP="00C6135F">
      <w:pPr>
        <w:widowControl w:val="0"/>
        <w:ind w:firstLine="0"/>
      </w:pPr>
    </w:p>
    <w:p w14:paraId="045B0E3D" w14:textId="77777777" w:rsidR="00D5404A" w:rsidRPr="00C6135F" w:rsidRDefault="00D5404A" w:rsidP="00C6135F">
      <w:pPr>
        <w:widowControl w:val="0"/>
        <w:ind w:firstLine="0"/>
      </w:pPr>
    </w:p>
    <w:p w14:paraId="343DF907" w14:textId="77777777" w:rsidR="00C6135F" w:rsidRPr="00C6135F" w:rsidRDefault="00C6135F" w:rsidP="00C6135F">
      <w:pPr>
        <w:widowControl w:val="0"/>
        <w:ind w:firstLine="0"/>
      </w:pPr>
      <w:r w:rsidRPr="00C6135F">
        <w:rPr>
          <w:u w:val="single"/>
        </w:rPr>
        <w:t>Issued by</w:t>
      </w:r>
      <w:r w:rsidRPr="00C6135F">
        <w:t>:</w:t>
      </w:r>
    </w:p>
    <w:p w14:paraId="4887443B" w14:textId="77777777" w:rsidR="00C6135F" w:rsidRPr="00C6135F" w:rsidRDefault="00C6135F" w:rsidP="00C6135F">
      <w:pPr>
        <w:widowControl w:val="0"/>
        <w:ind w:firstLine="0"/>
      </w:pPr>
      <w:r w:rsidRPr="00C6135F">
        <w:t>South Carolin</w:t>
      </w:r>
      <w:r w:rsidR="009F0697">
        <w:t>a Department of Education</w:t>
      </w:r>
    </w:p>
    <w:p w14:paraId="0851583D" w14:textId="77777777" w:rsidR="00C6135F" w:rsidRPr="00C6135F" w:rsidRDefault="00C6135F" w:rsidP="00C6135F">
      <w:pPr>
        <w:widowControl w:val="0"/>
        <w:ind w:firstLine="0"/>
      </w:pPr>
      <w:r w:rsidRPr="00C6135F">
        <w:t>Office of Standards and Learning</w:t>
      </w:r>
    </w:p>
    <w:p w14:paraId="33B2D69B" w14:textId="77777777" w:rsidR="00C6135F" w:rsidRPr="00E160E9" w:rsidRDefault="00C6135F" w:rsidP="00C6135F">
      <w:pPr>
        <w:widowControl w:val="0"/>
        <w:ind w:firstLine="0"/>
      </w:pPr>
      <w:r w:rsidRPr="00C6135F">
        <w:t xml:space="preserve">1429 Senate Street, Suite </w:t>
      </w:r>
      <w:r w:rsidR="004950DB" w:rsidRPr="00E160E9">
        <w:t>60</w:t>
      </w:r>
      <w:r w:rsidR="00C21199">
        <w:t>2</w:t>
      </w:r>
      <w:r w:rsidR="004950DB" w:rsidRPr="00E160E9">
        <w:t>-</w:t>
      </w:r>
      <w:r w:rsidR="00C21199">
        <w:t>B</w:t>
      </w:r>
    </w:p>
    <w:p w14:paraId="6EDFC5DB" w14:textId="77777777" w:rsidR="00C6135F" w:rsidRPr="00C6135F" w:rsidRDefault="00C6135F" w:rsidP="00C6135F">
      <w:pPr>
        <w:widowControl w:val="0"/>
        <w:ind w:firstLine="0"/>
      </w:pPr>
      <w:r w:rsidRPr="00C6135F">
        <w:t>Columbia, SC 29201</w:t>
      </w:r>
    </w:p>
    <w:p w14:paraId="19B662B0" w14:textId="77777777" w:rsidR="0013421F" w:rsidRPr="00C462E9" w:rsidRDefault="0013421F" w:rsidP="00A361AC">
      <w:pPr>
        <w:sectPr w:rsidR="0013421F" w:rsidRPr="00C462E9" w:rsidSect="00C6135F">
          <w:footerReference w:type="even" r:id="rId12"/>
          <w:footerReference w:type="default" r:id="rId13"/>
          <w:headerReference w:type="first" r:id="rId14"/>
          <w:type w:val="continuous"/>
          <w:pgSz w:w="12240" w:h="15840" w:code="1"/>
          <w:pgMar w:top="1152" w:right="1440" w:bottom="864" w:left="1440" w:header="720" w:footer="720" w:gutter="0"/>
          <w:pgNumType w:start="1"/>
          <w:cols w:space="720"/>
          <w:titlePg/>
          <w:docGrid w:linePitch="326"/>
        </w:sectPr>
      </w:pPr>
    </w:p>
    <w:p w14:paraId="04F4C4CB" w14:textId="77777777" w:rsidR="004E5362" w:rsidRPr="003F5926" w:rsidRDefault="004E5362" w:rsidP="004E5362">
      <w:pPr>
        <w:widowControl w:val="0"/>
        <w:jc w:val="center"/>
        <w:rPr>
          <w:b/>
        </w:rPr>
      </w:pPr>
      <w:r w:rsidRPr="003F5926">
        <w:rPr>
          <w:b/>
        </w:rPr>
        <w:lastRenderedPageBreak/>
        <w:t>TABLE OF CONTENTS</w:t>
      </w:r>
    </w:p>
    <w:p w14:paraId="3D2E64D5" w14:textId="77777777" w:rsidR="004E5362" w:rsidRDefault="004E5362" w:rsidP="004E5362">
      <w:pPr>
        <w:widowControl w:val="0"/>
        <w:jc w:val="center"/>
      </w:pPr>
    </w:p>
    <w:p w14:paraId="3607D01D" w14:textId="34359145" w:rsidR="00D3257D" w:rsidRDefault="004E5362">
      <w:pPr>
        <w:pStyle w:val="TOC1"/>
        <w:rPr>
          <w:rFonts w:asciiTheme="minorHAnsi" w:eastAsiaTheme="minorEastAsia" w:hAnsiTheme="minorHAnsi" w:cstheme="minorBidi"/>
          <w:bCs w:val="0"/>
          <w:iCs w:val="0"/>
          <w:sz w:val="22"/>
          <w:szCs w:val="22"/>
        </w:rPr>
      </w:pPr>
      <w:r>
        <w:rPr>
          <w:smallCaps/>
        </w:rPr>
        <w:fldChar w:fldCharType="begin"/>
      </w:r>
      <w:r>
        <w:rPr>
          <w:smallCaps/>
        </w:rPr>
        <w:instrText xml:space="preserve"> TOC \o "1-3" \h \z </w:instrText>
      </w:r>
      <w:r>
        <w:rPr>
          <w:smallCaps/>
        </w:rPr>
        <w:fldChar w:fldCharType="separate"/>
      </w:r>
      <w:hyperlink w:anchor="_Toc26866539" w:history="1">
        <w:r w:rsidR="00D3257D" w:rsidRPr="000025E4">
          <w:rPr>
            <w:rStyle w:val="Hyperlink"/>
            <w:b/>
          </w:rPr>
          <w:t>PART I: General Information</w:t>
        </w:r>
        <w:r w:rsidR="00D3257D">
          <w:rPr>
            <w:webHidden/>
          </w:rPr>
          <w:tab/>
        </w:r>
        <w:r w:rsidR="00D3257D">
          <w:rPr>
            <w:webHidden/>
          </w:rPr>
          <w:fldChar w:fldCharType="begin"/>
        </w:r>
        <w:r w:rsidR="00D3257D">
          <w:rPr>
            <w:webHidden/>
          </w:rPr>
          <w:instrText xml:space="preserve"> PAGEREF _Toc26866539 \h </w:instrText>
        </w:r>
        <w:r w:rsidR="00D3257D">
          <w:rPr>
            <w:webHidden/>
          </w:rPr>
        </w:r>
        <w:r w:rsidR="00D3257D">
          <w:rPr>
            <w:webHidden/>
          </w:rPr>
          <w:fldChar w:fldCharType="separate"/>
        </w:r>
        <w:r w:rsidR="00F22FAD">
          <w:rPr>
            <w:webHidden/>
          </w:rPr>
          <w:t>1</w:t>
        </w:r>
        <w:r w:rsidR="00D3257D">
          <w:rPr>
            <w:webHidden/>
          </w:rPr>
          <w:fldChar w:fldCharType="end"/>
        </w:r>
      </w:hyperlink>
    </w:p>
    <w:p w14:paraId="64C7AC45" w14:textId="5ADC62C8" w:rsidR="00D3257D" w:rsidRDefault="00F22FAD">
      <w:pPr>
        <w:pStyle w:val="TOC2"/>
        <w:rPr>
          <w:rFonts w:asciiTheme="minorHAnsi" w:eastAsiaTheme="minorEastAsia" w:hAnsiTheme="minorHAnsi" w:cstheme="minorBidi"/>
          <w:noProof/>
          <w:sz w:val="22"/>
          <w:szCs w:val="22"/>
        </w:rPr>
      </w:pPr>
      <w:hyperlink w:anchor="_Toc26866540" w:history="1">
        <w:r w:rsidR="00D3257D" w:rsidRPr="000025E4">
          <w:rPr>
            <w:rStyle w:val="Hyperlink"/>
            <w:rFonts w:eastAsia="Times"/>
            <w:noProof/>
          </w:rPr>
          <w:t>A.</w:t>
        </w:r>
        <w:r w:rsidR="00D3257D">
          <w:rPr>
            <w:rFonts w:asciiTheme="minorHAnsi" w:eastAsiaTheme="minorEastAsia" w:hAnsiTheme="minorHAnsi" w:cstheme="minorBidi"/>
            <w:noProof/>
            <w:sz w:val="22"/>
            <w:szCs w:val="22"/>
          </w:rPr>
          <w:tab/>
        </w:r>
        <w:r w:rsidR="00D3257D" w:rsidRPr="000025E4">
          <w:rPr>
            <w:rStyle w:val="Hyperlink"/>
            <w:rFonts w:eastAsia="Times"/>
            <w:noProof/>
          </w:rPr>
          <w:t>Introduction and Purpose</w:t>
        </w:r>
        <w:r w:rsidR="00D3257D">
          <w:rPr>
            <w:noProof/>
            <w:webHidden/>
          </w:rPr>
          <w:tab/>
        </w:r>
        <w:r w:rsidR="00D3257D">
          <w:rPr>
            <w:noProof/>
            <w:webHidden/>
          </w:rPr>
          <w:fldChar w:fldCharType="begin"/>
        </w:r>
        <w:r w:rsidR="00D3257D">
          <w:rPr>
            <w:noProof/>
            <w:webHidden/>
          </w:rPr>
          <w:instrText xml:space="preserve"> PAGEREF _Toc26866540 \h </w:instrText>
        </w:r>
        <w:r w:rsidR="00D3257D">
          <w:rPr>
            <w:noProof/>
            <w:webHidden/>
          </w:rPr>
        </w:r>
        <w:r w:rsidR="00D3257D">
          <w:rPr>
            <w:noProof/>
            <w:webHidden/>
          </w:rPr>
          <w:fldChar w:fldCharType="separate"/>
        </w:r>
        <w:r>
          <w:rPr>
            <w:noProof/>
            <w:webHidden/>
          </w:rPr>
          <w:t>1</w:t>
        </w:r>
        <w:r w:rsidR="00D3257D">
          <w:rPr>
            <w:noProof/>
            <w:webHidden/>
          </w:rPr>
          <w:fldChar w:fldCharType="end"/>
        </w:r>
      </w:hyperlink>
    </w:p>
    <w:p w14:paraId="5B28B4B2" w14:textId="0105F5BD" w:rsidR="00D3257D" w:rsidRDefault="00F22FAD">
      <w:pPr>
        <w:pStyle w:val="TOC2"/>
        <w:rPr>
          <w:rFonts w:asciiTheme="minorHAnsi" w:eastAsiaTheme="minorEastAsia" w:hAnsiTheme="minorHAnsi" w:cstheme="minorBidi"/>
          <w:noProof/>
          <w:sz w:val="22"/>
          <w:szCs w:val="22"/>
        </w:rPr>
      </w:pPr>
      <w:hyperlink w:anchor="_Toc26866541" w:history="1">
        <w:r w:rsidR="00D3257D" w:rsidRPr="000025E4">
          <w:rPr>
            <w:rStyle w:val="Hyperlink"/>
            <w:rFonts w:eastAsia="Times"/>
            <w:noProof/>
          </w:rPr>
          <w:t>B.</w:t>
        </w:r>
        <w:r w:rsidR="00D3257D">
          <w:rPr>
            <w:rFonts w:asciiTheme="minorHAnsi" w:eastAsiaTheme="minorEastAsia" w:hAnsiTheme="minorHAnsi" w:cstheme="minorBidi"/>
            <w:noProof/>
            <w:sz w:val="22"/>
            <w:szCs w:val="22"/>
          </w:rPr>
          <w:tab/>
        </w:r>
        <w:r w:rsidR="00D3257D" w:rsidRPr="000025E4">
          <w:rPr>
            <w:rStyle w:val="Hyperlink"/>
            <w:rFonts w:eastAsia="Times"/>
            <w:noProof/>
          </w:rPr>
          <w:t>Eligible Applicants</w:t>
        </w:r>
        <w:r w:rsidR="00D3257D">
          <w:rPr>
            <w:noProof/>
            <w:webHidden/>
          </w:rPr>
          <w:tab/>
        </w:r>
        <w:r w:rsidR="00D3257D">
          <w:rPr>
            <w:noProof/>
            <w:webHidden/>
          </w:rPr>
          <w:fldChar w:fldCharType="begin"/>
        </w:r>
        <w:r w:rsidR="00D3257D">
          <w:rPr>
            <w:noProof/>
            <w:webHidden/>
          </w:rPr>
          <w:instrText xml:space="preserve"> PAGEREF _Toc26866541 \h </w:instrText>
        </w:r>
        <w:r w:rsidR="00D3257D">
          <w:rPr>
            <w:noProof/>
            <w:webHidden/>
          </w:rPr>
        </w:r>
        <w:r w:rsidR="00D3257D">
          <w:rPr>
            <w:noProof/>
            <w:webHidden/>
          </w:rPr>
          <w:fldChar w:fldCharType="separate"/>
        </w:r>
        <w:r>
          <w:rPr>
            <w:noProof/>
            <w:webHidden/>
          </w:rPr>
          <w:t>2</w:t>
        </w:r>
        <w:r w:rsidR="00D3257D">
          <w:rPr>
            <w:noProof/>
            <w:webHidden/>
          </w:rPr>
          <w:fldChar w:fldCharType="end"/>
        </w:r>
      </w:hyperlink>
    </w:p>
    <w:p w14:paraId="43A90481" w14:textId="106B445F" w:rsidR="00D3257D" w:rsidRDefault="00F22FAD">
      <w:pPr>
        <w:pStyle w:val="TOC2"/>
        <w:rPr>
          <w:rFonts w:asciiTheme="minorHAnsi" w:eastAsiaTheme="minorEastAsia" w:hAnsiTheme="minorHAnsi" w:cstheme="minorBidi"/>
          <w:noProof/>
          <w:sz w:val="22"/>
          <w:szCs w:val="22"/>
        </w:rPr>
      </w:pPr>
      <w:hyperlink w:anchor="_Toc26866542" w:history="1">
        <w:r w:rsidR="00D3257D" w:rsidRPr="000025E4">
          <w:rPr>
            <w:rStyle w:val="Hyperlink"/>
            <w:rFonts w:eastAsia="Times"/>
            <w:noProof/>
          </w:rPr>
          <w:t>C.</w:t>
        </w:r>
        <w:r w:rsidR="00D3257D">
          <w:rPr>
            <w:rFonts w:asciiTheme="minorHAnsi" w:eastAsiaTheme="minorEastAsia" w:hAnsiTheme="minorHAnsi" w:cstheme="minorBidi"/>
            <w:noProof/>
            <w:sz w:val="22"/>
            <w:szCs w:val="22"/>
          </w:rPr>
          <w:tab/>
        </w:r>
        <w:r w:rsidR="00D3257D" w:rsidRPr="000025E4">
          <w:rPr>
            <w:rStyle w:val="Hyperlink"/>
            <w:rFonts w:eastAsia="Times"/>
            <w:noProof/>
          </w:rPr>
          <w:t>Timeline of Granting Process</w:t>
        </w:r>
        <w:r w:rsidR="00D3257D">
          <w:rPr>
            <w:noProof/>
            <w:webHidden/>
          </w:rPr>
          <w:tab/>
        </w:r>
        <w:r w:rsidR="00D3257D">
          <w:rPr>
            <w:noProof/>
            <w:webHidden/>
          </w:rPr>
          <w:fldChar w:fldCharType="begin"/>
        </w:r>
        <w:r w:rsidR="00D3257D">
          <w:rPr>
            <w:noProof/>
            <w:webHidden/>
          </w:rPr>
          <w:instrText xml:space="preserve"> PAGEREF _Toc26866542 \h </w:instrText>
        </w:r>
        <w:r w:rsidR="00D3257D">
          <w:rPr>
            <w:noProof/>
            <w:webHidden/>
          </w:rPr>
        </w:r>
        <w:r w:rsidR="00D3257D">
          <w:rPr>
            <w:noProof/>
            <w:webHidden/>
          </w:rPr>
          <w:fldChar w:fldCharType="separate"/>
        </w:r>
        <w:r>
          <w:rPr>
            <w:noProof/>
            <w:webHidden/>
          </w:rPr>
          <w:t>2</w:t>
        </w:r>
        <w:r w:rsidR="00D3257D">
          <w:rPr>
            <w:noProof/>
            <w:webHidden/>
          </w:rPr>
          <w:fldChar w:fldCharType="end"/>
        </w:r>
      </w:hyperlink>
    </w:p>
    <w:p w14:paraId="461E9BA9" w14:textId="45D64797" w:rsidR="00D3257D" w:rsidRDefault="00F22FAD">
      <w:pPr>
        <w:pStyle w:val="TOC2"/>
        <w:rPr>
          <w:rFonts w:asciiTheme="minorHAnsi" w:eastAsiaTheme="minorEastAsia" w:hAnsiTheme="minorHAnsi" w:cstheme="minorBidi"/>
          <w:noProof/>
          <w:sz w:val="22"/>
          <w:szCs w:val="22"/>
        </w:rPr>
      </w:pPr>
      <w:hyperlink w:anchor="_Toc26866543" w:history="1">
        <w:r w:rsidR="00D3257D" w:rsidRPr="000025E4">
          <w:rPr>
            <w:rStyle w:val="Hyperlink"/>
            <w:rFonts w:eastAsia="Times"/>
            <w:noProof/>
          </w:rPr>
          <w:t>D.</w:t>
        </w:r>
        <w:r w:rsidR="00D3257D">
          <w:rPr>
            <w:rFonts w:asciiTheme="minorHAnsi" w:eastAsiaTheme="minorEastAsia" w:hAnsiTheme="minorHAnsi" w:cstheme="minorBidi"/>
            <w:noProof/>
            <w:sz w:val="22"/>
            <w:szCs w:val="22"/>
          </w:rPr>
          <w:tab/>
        </w:r>
        <w:r w:rsidR="00D3257D" w:rsidRPr="000025E4">
          <w:rPr>
            <w:rStyle w:val="Hyperlink"/>
            <w:rFonts w:eastAsia="Times"/>
            <w:noProof/>
          </w:rPr>
          <w:t>Technical Assistance Session for Applicants</w:t>
        </w:r>
        <w:r w:rsidR="00D3257D">
          <w:rPr>
            <w:noProof/>
            <w:webHidden/>
          </w:rPr>
          <w:tab/>
        </w:r>
        <w:r w:rsidR="00D3257D">
          <w:rPr>
            <w:noProof/>
            <w:webHidden/>
          </w:rPr>
          <w:fldChar w:fldCharType="begin"/>
        </w:r>
        <w:r w:rsidR="00D3257D">
          <w:rPr>
            <w:noProof/>
            <w:webHidden/>
          </w:rPr>
          <w:instrText xml:space="preserve"> PAGEREF _Toc26866543 \h </w:instrText>
        </w:r>
        <w:r w:rsidR="00D3257D">
          <w:rPr>
            <w:noProof/>
            <w:webHidden/>
          </w:rPr>
        </w:r>
        <w:r w:rsidR="00D3257D">
          <w:rPr>
            <w:noProof/>
            <w:webHidden/>
          </w:rPr>
          <w:fldChar w:fldCharType="separate"/>
        </w:r>
        <w:r>
          <w:rPr>
            <w:noProof/>
            <w:webHidden/>
          </w:rPr>
          <w:t>2</w:t>
        </w:r>
        <w:r w:rsidR="00D3257D">
          <w:rPr>
            <w:noProof/>
            <w:webHidden/>
          </w:rPr>
          <w:fldChar w:fldCharType="end"/>
        </w:r>
      </w:hyperlink>
    </w:p>
    <w:p w14:paraId="1F467139" w14:textId="3B0098A6" w:rsidR="00D3257D" w:rsidRDefault="00F22FAD">
      <w:pPr>
        <w:pStyle w:val="TOC2"/>
        <w:rPr>
          <w:rFonts w:asciiTheme="minorHAnsi" w:eastAsiaTheme="minorEastAsia" w:hAnsiTheme="minorHAnsi" w:cstheme="minorBidi"/>
          <w:noProof/>
          <w:sz w:val="22"/>
          <w:szCs w:val="22"/>
        </w:rPr>
      </w:pPr>
      <w:hyperlink w:anchor="_Toc26866544" w:history="1">
        <w:r w:rsidR="00D3257D" w:rsidRPr="000025E4">
          <w:rPr>
            <w:rStyle w:val="Hyperlink"/>
            <w:rFonts w:eastAsia="Times"/>
            <w:noProof/>
          </w:rPr>
          <w:t>E.</w:t>
        </w:r>
        <w:r w:rsidR="00D3257D">
          <w:rPr>
            <w:rFonts w:asciiTheme="minorHAnsi" w:eastAsiaTheme="minorEastAsia" w:hAnsiTheme="minorHAnsi" w:cstheme="minorBidi"/>
            <w:noProof/>
            <w:sz w:val="22"/>
            <w:szCs w:val="22"/>
          </w:rPr>
          <w:tab/>
        </w:r>
        <w:r w:rsidR="00D3257D" w:rsidRPr="000025E4">
          <w:rPr>
            <w:rStyle w:val="Hyperlink"/>
            <w:rFonts w:eastAsia="Times"/>
            <w:noProof/>
          </w:rPr>
          <w:t>Statutory Requirements</w:t>
        </w:r>
        <w:r w:rsidR="00D3257D">
          <w:rPr>
            <w:noProof/>
            <w:webHidden/>
          </w:rPr>
          <w:tab/>
        </w:r>
        <w:r w:rsidR="00D3257D">
          <w:rPr>
            <w:noProof/>
            <w:webHidden/>
          </w:rPr>
          <w:fldChar w:fldCharType="begin"/>
        </w:r>
        <w:r w:rsidR="00D3257D">
          <w:rPr>
            <w:noProof/>
            <w:webHidden/>
          </w:rPr>
          <w:instrText xml:space="preserve"> PAGEREF _Toc26866544 \h </w:instrText>
        </w:r>
        <w:r w:rsidR="00D3257D">
          <w:rPr>
            <w:noProof/>
            <w:webHidden/>
          </w:rPr>
        </w:r>
        <w:r w:rsidR="00D3257D">
          <w:rPr>
            <w:noProof/>
            <w:webHidden/>
          </w:rPr>
          <w:fldChar w:fldCharType="separate"/>
        </w:r>
        <w:r>
          <w:rPr>
            <w:noProof/>
            <w:webHidden/>
          </w:rPr>
          <w:t>3</w:t>
        </w:r>
        <w:r w:rsidR="00D3257D">
          <w:rPr>
            <w:noProof/>
            <w:webHidden/>
          </w:rPr>
          <w:fldChar w:fldCharType="end"/>
        </w:r>
      </w:hyperlink>
    </w:p>
    <w:p w14:paraId="6C724E7A" w14:textId="3B7A197A" w:rsidR="00D3257D" w:rsidRDefault="00F22FAD">
      <w:pPr>
        <w:pStyle w:val="TOC2"/>
        <w:rPr>
          <w:rFonts w:asciiTheme="minorHAnsi" w:eastAsiaTheme="minorEastAsia" w:hAnsiTheme="minorHAnsi" w:cstheme="minorBidi"/>
          <w:noProof/>
          <w:sz w:val="22"/>
          <w:szCs w:val="22"/>
        </w:rPr>
      </w:pPr>
      <w:hyperlink w:anchor="_Toc26866545" w:history="1">
        <w:r w:rsidR="00D3257D" w:rsidRPr="000025E4">
          <w:rPr>
            <w:rStyle w:val="Hyperlink"/>
            <w:rFonts w:eastAsia="Times"/>
            <w:noProof/>
          </w:rPr>
          <w:t>F.</w:t>
        </w:r>
        <w:r w:rsidR="00D3257D">
          <w:rPr>
            <w:rFonts w:asciiTheme="minorHAnsi" w:eastAsiaTheme="minorEastAsia" w:hAnsiTheme="minorHAnsi" w:cstheme="minorBidi"/>
            <w:noProof/>
            <w:sz w:val="22"/>
            <w:szCs w:val="22"/>
          </w:rPr>
          <w:tab/>
        </w:r>
        <w:r w:rsidR="00D3257D" w:rsidRPr="000025E4">
          <w:rPr>
            <w:rStyle w:val="Hyperlink"/>
            <w:rFonts w:eastAsia="Times"/>
            <w:noProof/>
          </w:rPr>
          <w:t>Authorized Activities</w:t>
        </w:r>
        <w:r w:rsidR="00D3257D">
          <w:rPr>
            <w:noProof/>
            <w:webHidden/>
          </w:rPr>
          <w:tab/>
        </w:r>
        <w:r w:rsidR="00D3257D">
          <w:rPr>
            <w:noProof/>
            <w:webHidden/>
          </w:rPr>
          <w:fldChar w:fldCharType="begin"/>
        </w:r>
        <w:r w:rsidR="00D3257D">
          <w:rPr>
            <w:noProof/>
            <w:webHidden/>
          </w:rPr>
          <w:instrText xml:space="preserve"> PAGEREF _Toc26866545 \h </w:instrText>
        </w:r>
        <w:r w:rsidR="00D3257D">
          <w:rPr>
            <w:noProof/>
            <w:webHidden/>
          </w:rPr>
        </w:r>
        <w:r w:rsidR="00D3257D">
          <w:rPr>
            <w:noProof/>
            <w:webHidden/>
          </w:rPr>
          <w:fldChar w:fldCharType="separate"/>
        </w:r>
        <w:r>
          <w:rPr>
            <w:noProof/>
            <w:webHidden/>
          </w:rPr>
          <w:t>4</w:t>
        </w:r>
        <w:r w:rsidR="00D3257D">
          <w:rPr>
            <w:noProof/>
            <w:webHidden/>
          </w:rPr>
          <w:fldChar w:fldCharType="end"/>
        </w:r>
      </w:hyperlink>
    </w:p>
    <w:p w14:paraId="7839960D" w14:textId="14256188" w:rsidR="00D3257D" w:rsidRDefault="00F22FAD">
      <w:pPr>
        <w:pStyle w:val="TOC2"/>
        <w:rPr>
          <w:rFonts w:asciiTheme="minorHAnsi" w:eastAsiaTheme="minorEastAsia" w:hAnsiTheme="minorHAnsi" w:cstheme="minorBidi"/>
          <w:noProof/>
          <w:sz w:val="22"/>
          <w:szCs w:val="22"/>
        </w:rPr>
      </w:pPr>
      <w:hyperlink w:anchor="_Toc26866546" w:history="1">
        <w:r w:rsidR="00D3257D" w:rsidRPr="000025E4">
          <w:rPr>
            <w:rStyle w:val="Hyperlink"/>
            <w:rFonts w:eastAsia="Times"/>
            <w:noProof/>
          </w:rPr>
          <w:t>G.</w:t>
        </w:r>
        <w:r w:rsidR="00D3257D">
          <w:rPr>
            <w:rFonts w:asciiTheme="minorHAnsi" w:eastAsiaTheme="minorEastAsia" w:hAnsiTheme="minorHAnsi" w:cstheme="minorBidi"/>
            <w:noProof/>
            <w:sz w:val="22"/>
            <w:szCs w:val="22"/>
          </w:rPr>
          <w:tab/>
        </w:r>
        <w:r w:rsidR="00D3257D" w:rsidRPr="000025E4">
          <w:rPr>
            <w:rStyle w:val="Hyperlink"/>
            <w:rFonts w:eastAsia="Times"/>
            <w:noProof/>
          </w:rPr>
          <w:t>Unauthorized Activities</w:t>
        </w:r>
        <w:r w:rsidR="00D3257D">
          <w:rPr>
            <w:noProof/>
            <w:webHidden/>
          </w:rPr>
          <w:tab/>
        </w:r>
        <w:r w:rsidR="00D3257D">
          <w:rPr>
            <w:noProof/>
            <w:webHidden/>
          </w:rPr>
          <w:fldChar w:fldCharType="begin"/>
        </w:r>
        <w:r w:rsidR="00D3257D">
          <w:rPr>
            <w:noProof/>
            <w:webHidden/>
          </w:rPr>
          <w:instrText xml:space="preserve"> PAGEREF _Toc26866546 \h </w:instrText>
        </w:r>
        <w:r w:rsidR="00D3257D">
          <w:rPr>
            <w:noProof/>
            <w:webHidden/>
          </w:rPr>
        </w:r>
        <w:r w:rsidR="00D3257D">
          <w:rPr>
            <w:noProof/>
            <w:webHidden/>
          </w:rPr>
          <w:fldChar w:fldCharType="separate"/>
        </w:r>
        <w:r>
          <w:rPr>
            <w:noProof/>
            <w:webHidden/>
          </w:rPr>
          <w:t>4</w:t>
        </w:r>
        <w:r w:rsidR="00D3257D">
          <w:rPr>
            <w:noProof/>
            <w:webHidden/>
          </w:rPr>
          <w:fldChar w:fldCharType="end"/>
        </w:r>
      </w:hyperlink>
    </w:p>
    <w:p w14:paraId="543E7B1D" w14:textId="2BF8308C" w:rsidR="00D3257D" w:rsidRDefault="00F22FAD">
      <w:pPr>
        <w:pStyle w:val="TOC2"/>
        <w:rPr>
          <w:rFonts w:asciiTheme="minorHAnsi" w:eastAsiaTheme="minorEastAsia" w:hAnsiTheme="minorHAnsi" w:cstheme="minorBidi"/>
          <w:noProof/>
          <w:sz w:val="22"/>
          <w:szCs w:val="22"/>
        </w:rPr>
      </w:pPr>
      <w:hyperlink w:anchor="_Toc26866547" w:history="1">
        <w:r w:rsidR="00D3257D" w:rsidRPr="000025E4">
          <w:rPr>
            <w:rStyle w:val="Hyperlink"/>
            <w:rFonts w:eastAsia="Times"/>
            <w:noProof/>
          </w:rPr>
          <w:t>H.</w:t>
        </w:r>
        <w:r w:rsidR="00D3257D">
          <w:rPr>
            <w:rFonts w:asciiTheme="minorHAnsi" w:eastAsiaTheme="minorEastAsia" w:hAnsiTheme="minorHAnsi" w:cstheme="minorBidi"/>
            <w:noProof/>
            <w:sz w:val="22"/>
            <w:szCs w:val="22"/>
          </w:rPr>
          <w:tab/>
        </w:r>
        <w:r w:rsidR="00D3257D" w:rsidRPr="000025E4">
          <w:rPr>
            <w:rStyle w:val="Hyperlink"/>
            <w:rFonts w:eastAsia="Times"/>
            <w:noProof/>
          </w:rPr>
          <w:t>Program Accountability and Monitoring</w:t>
        </w:r>
        <w:r w:rsidR="00D3257D">
          <w:rPr>
            <w:noProof/>
            <w:webHidden/>
          </w:rPr>
          <w:tab/>
        </w:r>
        <w:r w:rsidR="00D3257D">
          <w:rPr>
            <w:noProof/>
            <w:webHidden/>
          </w:rPr>
          <w:fldChar w:fldCharType="begin"/>
        </w:r>
        <w:r w:rsidR="00D3257D">
          <w:rPr>
            <w:noProof/>
            <w:webHidden/>
          </w:rPr>
          <w:instrText xml:space="preserve"> PAGEREF _Toc26866547 \h </w:instrText>
        </w:r>
        <w:r w:rsidR="00D3257D">
          <w:rPr>
            <w:noProof/>
            <w:webHidden/>
          </w:rPr>
        </w:r>
        <w:r w:rsidR="00D3257D">
          <w:rPr>
            <w:noProof/>
            <w:webHidden/>
          </w:rPr>
          <w:fldChar w:fldCharType="separate"/>
        </w:r>
        <w:r>
          <w:rPr>
            <w:noProof/>
            <w:webHidden/>
          </w:rPr>
          <w:t>4</w:t>
        </w:r>
        <w:r w:rsidR="00D3257D">
          <w:rPr>
            <w:noProof/>
            <w:webHidden/>
          </w:rPr>
          <w:fldChar w:fldCharType="end"/>
        </w:r>
      </w:hyperlink>
    </w:p>
    <w:p w14:paraId="7C05F441" w14:textId="08E78A5D" w:rsidR="00D3257D" w:rsidRDefault="00F22FAD">
      <w:pPr>
        <w:pStyle w:val="TOC2"/>
        <w:rPr>
          <w:rFonts w:asciiTheme="minorHAnsi" w:eastAsiaTheme="minorEastAsia" w:hAnsiTheme="minorHAnsi" w:cstheme="minorBidi"/>
          <w:noProof/>
          <w:sz w:val="22"/>
          <w:szCs w:val="22"/>
        </w:rPr>
      </w:pPr>
      <w:hyperlink w:anchor="_Toc26866548" w:history="1">
        <w:r w:rsidR="00D3257D" w:rsidRPr="000025E4">
          <w:rPr>
            <w:rStyle w:val="Hyperlink"/>
            <w:rFonts w:eastAsia="Times"/>
            <w:noProof/>
          </w:rPr>
          <w:t>I.</w:t>
        </w:r>
        <w:r w:rsidR="00D3257D">
          <w:rPr>
            <w:rFonts w:asciiTheme="minorHAnsi" w:eastAsiaTheme="minorEastAsia" w:hAnsiTheme="minorHAnsi" w:cstheme="minorBidi"/>
            <w:noProof/>
            <w:sz w:val="22"/>
            <w:szCs w:val="22"/>
          </w:rPr>
          <w:tab/>
        </w:r>
        <w:r w:rsidR="00D3257D" w:rsidRPr="000025E4">
          <w:rPr>
            <w:rStyle w:val="Hyperlink"/>
            <w:rFonts w:eastAsia="Times"/>
            <w:noProof/>
          </w:rPr>
          <w:t>Fiscal Operations</w:t>
        </w:r>
        <w:r w:rsidR="00D3257D">
          <w:rPr>
            <w:noProof/>
            <w:webHidden/>
          </w:rPr>
          <w:tab/>
        </w:r>
        <w:r w:rsidR="00D3257D">
          <w:rPr>
            <w:noProof/>
            <w:webHidden/>
          </w:rPr>
          <w:fldChar w:fldCharType="begin"/>
        </w:r>
        <w:r w:rsidR="00D3257D">
          <w:rPr>
            <w:noProof/>
            <w:webHidden/>
          </w:rPr>
          <w:instrText xml:space="preserve"> PAGEREF _Toc26866548 \h </w:instrText>
        </w:r>
        <w:r w:rsidR="00D3257D">
          <w:rPr>
            <w:noProof/>
            <w:webHidden/>
          </w:rPr>
        </w:r>
        <w:r w:rsidR="00D3257D">
          <w:rPr>
            <w:noProof/>
            <w:webHidden/>
          </w:rPr>
          <w:fldChar w:fldCharType="separate"/>
        </w:r>
        <w:r>
          <w:rPr>
            <w:noProof/>
            <w:webHidden/>
          </w:rPr>
          <w:t>7</w:t>
        </w:r>
        <w:r w:rsidR="00D3257D">
          <w:rPr>
            <w:noProof/>
            <w:webHidden/>
          </w:rPr>
          <w:fldChar w:fldCharType="end"/>
        </w:r>
      </w:hyperlink>
    </w:p>
    <w:p w14:paraId="0B7850F6" w14:textId="4E07DCFA" w:rsidR="00D3257D" w:rsidRDefault="00F22FAD">
      <w:pPr>
        <w:pStyle w:val="TOC2"/>
        <w:rPr>
          <w:rFonts w:asciiTheme="minorHAnsi" w:eastAsiaTheme="minorEastAsia" w:hAnsiTheme="minorHAnsi" w:cstheme="minorBidi"/>
          <w:noProof/>
          <w:sz w:val="22"/>
          <w:szCs w:val="22"/>
        </w:rPr>
      </w:pPr>
      <w:hyperlink w:anchor="_Toc26866549" w:history="1">
        <w:r w:rsidR="00D3257D" w:rsidRPr="000025E4">
          <w:rPr>
            <w:rStyle w:val="Hyperlink"/>
            <w:rFonts w:eastAsia="Times"/>
            <w:noProof/>
          </w:rPr>
          <w:t>J.</w:t>
        </w:r>
        <w:r w:rsidR="00D3257D">
          <w:rPr>
            <w:rFonts w:asciiTheme="minorHAnsi" w:eastAsiaTheme="minorEastAsia" w:hAnsiTheme="minorHAnsi" w:cstheme="minorBidi"/>
            <w:noProof/>
            <w:sz w:val="22"/>
            <w:szCs w:val="22"/>
          </w:rPr>
          <w:tab/>
        </w:r>
        <w:r w:rsidR="00D3257D" w:rsidRPr="000025E4">
          <w:rPr>
            <w:rStyle w:val="Hyperlink"/>
            <w:rFonts w:eastAsia="Times"/>
            <w:noProof/>
          </w:rPr>
          <w:t>Supplement, Not Supplant</w:t>
        </w:r>
        <w:r w:rsidR="00D3257D">
          <w:rPr>
            <w:noProof/>
            <w:webHidden/>
          </w:rPr>
          <w:tab/>
        </w:r>
        <w:r w:rsidR="00D3257D">
          <w:rPr>
            <w:noProof/>
            <w:webHidden/>
          </w:rPr>
          <w:fldChar w:fldCharType="begin"/>
        </w:r>
        <w:r w:rsidR="00D3257D">
          <w:rPr>
            <w:noProof/>
            <w:webHidden/>
          </w:rPr>
          <w:instrText xml:space="preserve"> PAGEREF _Toc26866549 \h </w:instrText>
        </w:r>
        <w:r w:rsidR="00D3257D">
          <w:rPr>
            <w:noProof/>
            <w:webHidden/>
          </w:rPr>
        </w:r>
        <w:r w:rsidR="00D3257D">
          <w:rPr>
            <w:noProof/>
            <w:webHidden/>
          </w:rPr>
          <w:fldChar w:fldCharType="separate"/>
        </w:r>
        <w:r>
          <w:rPr>
            <w:noProof/>
            <w:webHidden/>
          </w:rPr>
          <w:t>7</w:t>
        </w:r>
        <w:r w:rsidR="00D3257D">
          <w:rPr>
            <w:noProof/>
            <w:webHidden/>
          </w:rPr>
          <w:fldChar w:fldCharType="end"/>
        </w:r>
      </w:hyperlink>
    </w:p>
    <w:p w14:paraId="21C69DD9" w14:textId="27FC470E" w:rsidR="00D3257D" w:rsidRDefault="00F22FAD">
      <w:pPr>
        <w:pStyle w:val="TOC2"/>
        <w:rPr>
          <w:rFonts w:asciiTheme="minorHAnsi" w:eastAsiaTheme="minorEastAsia" w:hAnsiTheme="minorHAnsi" w:cstheme="minorBidi"/>
          <w:noProof/>
          <w:sz w:val="22"/>
          <w:szCs w:val="22"/>
        </w:rPr>
      </w:pPr>
      <w:hyperlink w:anchor="_Toc26866550" w:history="1">
        <w:r w:rsidR="00D3257D" w:rsidRPr="000025E4">
          <w:rPr>
            <w:rStyle w:val="Hyperlink"/>
            <w:rFonts w:eastAsia="Times"/>
            <w:noProof/>
          </w:rPr>
          <w:t>K.</w:t>
        </w:r>
        <w:r w:rsidR="00D3257D">
          <w:rPr>
            <w:rFonts w:asciiTheme="minorHAnsi" w:eastAsiaTheme="minorEastAsia" w:hAnsiTheme="minorHAnsi" w:cstheme="minorBidi"/>
            <w:noProof/>
            <w:sz w:val="22"/>
            <w:szCs w:val="22"/>
          </w:rPr>
          <w:tab/>
        </w:r>
        <w:r w:rsidR="00D3257D" w:rsidRPr="000025E4">
          <w:rPr>
            <w:rStyle w:val="Hyperlink"/>
            <w:rFonts w:eastAsia="Times"/>
            <w:noProof/>
          </w:rPr>
          <w:t>Review and Selection Process</w:t>
        </w:r>
        <w:r w:rsidR="00D3257D">
          <w:rPr>
            <w:noProof/>
            <w:webHidden/>
          </w:rPr>
          <w:tab/>
        </w:r>
        <w:r w:rsidR="00D3257D">
          <w:rPr>
            <w:noProof/>
            <w:webHidden/>
          </w:rPr>
          <w:fldChar w:fldCharType="begin"/>
        </w:r>
        <w:r w:rsidR="00D3257D">
          <w:rPr>
            <w:noProof/>
            <w:webHidden/>
          </w:rPr>
          <w:instrText xml:space="preserve"> PAGEREF _Toc26866550 \h </w:instrText>
        </w:r>
        <w:r w:rsidR="00D3257D">
          <w:rPr>
            <w:noProof/>
            <w:webHidden/>
          </w:rPr>
        </w:r>
        <w:r w:rsidR="00D3257D">
          <w:rPr>
            <w:noProof/>
            <w:webHidden/>
          </w:rPr>
          <w:fldChar w:fldCharType="separate"/>
        </w:r>
        <w:r>
          <w:rPr>
            <w:noProof/>
            <w:webHidden/>
          </w:rPr>
          <w:t>8</w:t>
        </w:r>
        <w:r w:rsidR="00D3257D">
          <w:rPr>
            <w:noProof/>
            <w:webHidden/>
          </w:rPr>
          <w:fldChar w:fldCharType="end"/>
        </w:r>
      </w:hyperlink>
    </w:p>
    <w:p w14:paraId="5BA25550" w14:textId="41B9306E" w:rsidR="00D3257D" w:rsidRDefault="00F22FAD">
      <w:pPr>
        <w:pStyle w:val="TOC2"/>
        <w:rPr>
          <w:rFonts w:asciiTheme="minorHAnsi" w:eastAsiaTheme="minorEastAsia" w:hAnsiTheme="minorHAnsi" w:cstheme="minorBidi"/>
          <w:noProof/>
          <w:sz w:val="22"/>
          <w:szCs w:val="22"/>
        </w:rPr>
      </w:pPr>
      <w:hyperlink w:anchor="_Toc26866551" w:history="1">
        <w:r w:rsidR="00D3257D" w:rsidRPr="000025E4">
          <w:rPr>
            <w:rStyle w:val="Hyperlink"/>
            <w:rFonts w:eastAsia="Times"/>
            <w:noProof/>
          </w:rPr>
          <w:t>L.</w:t>
        </w:r>
        <w:r w:rsidR="00D3257D">
          <w:rPr>
            <w:rFonts w:asciiTheme="minorHAnsi" w:eastAsiaTheme="minorEastAsia" w:hAnsiTheme="minorHAnsi" w:cstheme="minorBidi"/>
            <w:noProof/>
            <w:sz w:val="22"/>
            <w:szCs w:val="22"/>
          </w:rPr>
          <w:tab/>
        </w:r>
        <w:r w:rsidR="00D3257D" w:rsidRPr="000025E4">
          <w:rPr>
            <w:rStyle w:val="Hyperlink"/>
            <w:rFonts w:eastAsia="Times"/>
            <w:noProof/>
          </w:rPr>
          <w:t>Appeals Process</w:t>
        </w:r>
        <w:r w:rsidR="00D3257D">
          <w:rPr>
            <w:noProof/>
            <w:webHidden/>
          </w:rPr>
          <w:tab/>
        </w:r>
        <w:r w:rsidR="00D3257D">
          <w:rPr>
            <w:noProof/>
            <w:webHidden/>
          </w:rPr>
          <w:fldChar w:fldCharType="begin"/>
        </w:r>
        <w:r w:rsidR="00D3257D">
          <w:rPr>
            <w:noProof/>
            <w:webHidden/>
          </w:rPr>
          <w:instrText xml:space="preserve"> PAGEREF _Toc26866551 \h </w:instrText>
        </w:r>
        <w:r w:rsidR="00D3257D">
          <w:rPr>
            <w:noProof/>
            <w:webHidden/>
          </w:rPr>
        </w:r>
        <w:r w:rsidR="00D3257D">
          <w:rPr>
            <w:noProof/>
            <w:webHidden/>
          </w:rPr>
          <w:fldChar w:fldCharType="separate"/>
        </w:r>
        <w:r>
          <w:rPr>
            <w:noProof/>
            <w:webHidden/>
          </w:rPr>
          <w:t>8</w:t>
        </w:r>
        <w:r w:rsidR="00D3257D">
          <w:rPr>
            <w:noProof/>
            <w:webHidden/>
          </w:rPr>
          <w:fldChar w:fldCharType="end"/>
        </w:r>
      </w:hyperlink>
    </w:p>
    <w:p w14:paraId="01013D9A" w14:textId="77777777" w:rsidR="00D3257D" w:rsidRDefault="00D3257D">
      <w:pPr>
        <w:pStyle w:val="TOC1"/>
        <w:rPr>
          <w:rStyle w:val="Hyperlink"/>
        </w:rPr>
      </w:pPr>
    </w:p>
    <w:p w14:paraId="7DAFC2D6" w14:textId="73A6CB5D" w:rsidR="00D3257D" w:rsidRDefault="00F22FAD">
      <w:pPr>
        <w:pStyle w:val="TOC1"/>
        <w:rPr>
          <w:rFonts w:asciiTheme="minorHAnsi" w:eastAsiaTheme="minorEastAsia" w:hAnsiTheme="minorHAnsi" w:cstheme="minorBidi"/>
          <w:bCs w:val="0"/>
          <w:iCs w:val="0"/>
          <w:sz w:val="22"/>
          <w:szCs w:val="22"/>
        </w:rPr>
      </w:pPr>
      <w:hyperlink w:anchor="_Toc26866552" w:history="1">
        <w:r w:rsidR="00D3257D" w:rsidRPr="000025E4">
          <w:rPr>
            <w:rStyle w:val="Hyperlink"/>
            <w:b/>
          </w:rPr>
          <w:t>PART II: Application Overview, Content, and Instructions</w:t>
        </w:r>
        <w:r w:rsidR="00D3257D">
          <w:rPr>
            <w:webHidden/>
          </w:rPr>
          <w:tab/>
        </w:r>
        <w:r w:rsidR="00D3257D">
          <w:rPr>
            <w:webHidden/>
          </w:rPr>
          <w:fldChar w:fldCharType="begin"/>
        </w:r>
        <w:r w:rsidR="00D3257D">
          <w:rPr>
            <w:webHidden/>
          </w:rPr>
          <w:instrText xml:space="preserve"> PAGEREF _Toc26866552 \h </w:instrText>
        </w:r>
        <w:r w:rsidR="00D3257D">
          <w:rPr>
            <w:webHidden/>
          </w:rPr>
        </w:r>
        <w:r w:rsidR="00D3257D">
          <w:rPr>
            <w:webHidden/>
          </w:rPr>
          <w:fldChar w:fldCharType="separate"/>
        </w:r>
        <w:r>
          <w:rPr>
            <w:webHidden/>
          </w:rPr>
          <w:t>9</w:t>
        </w:r>
        <w:r w:rsidR="00D3257D">
          <w:rPr>
            <w:webHidden/>
          </w:rPr>
          <w:fldChar w:fldCharType="end"/>
        </w:r>
      </w:hyperlink>
    </w:p>
    <w:p w14:paraId="5AD297B5" w14:textId="599D796A" w:rsidR="00D3257D" w:rsidRDefault="00F22FAD">
      <w:pPr>
        <w:pStyle w:val="TOC2"/>
        <w:rPr>
          <w:rFonts w:asciiTheme="minorHAnsi" w:eastAsiaTheme="minorEastAsia" w:hAnsiTheme="minorHAnsi" w:cstheme="minorBidi"/>
          <w:noProof/>
          <w:sz w:val="22"/>
          <w:szCs w:val="22"/>
        </w:rPr>
      </w:pPr>
      <w:hyperlink w:anchor="_Toc26866553" w:history="1">
        <w:r w:rsidR="00D3257D" w:rsidRPr="000025E4">
          <w:rPr>
            <w:rStyle w:val="Hyperlink"/>
            <w:rFonts w:eastAsia="Times"/>
            <w:noProof/>
          </w:rPr>
          <w:t>A.</w:t>
        </w:r>
        <w:r w:rsidR="00D3257D">
          <w:rPr>
            <w:rFonts w:asciiTheme="minorHAnsi" w:eastAsiaTheme="minorEastAsia" w:hAnsiTheme="minorHAnsi" w:cstheme="minorBidi"/>
            <w:noProof/>
            <w:sz w:val="22"/>
            <w:szCs w:val="22"/>
          </w:rPr>
          <w:tab/>
        </w:r>
        <w:r w:rsidR="00D3257D" w:rsidRPr="000025E4">
          <w:rPr>
            <w:rStyle w:val="Hyperlink"/>
            <w:rFonts w:eastAsia="Times"/>
            <w:noProof/>
          </w:rPr>
          <w:t>Application Overview</w:t>
        </w:r>
        <w:r w:rsidR="00D3257D">
          <w:rPr>
            <w:noProof/>
            <w:webHidden/>
          </w:rPr>
          <w:tab/>
        </w:r>
        <w:r w:rsidR="00D3257D">
          <w:rPr>
            <w:noProof/>
            <w:webHidden/>
          </w:rPr>
          <w:fldChar w:fldCharType="begin"/>
        </w:r>
        <w:r w:rsidR="00D3257D">
          <w:rPr>
            <w:noProof/>
            <w:webHidden/>
          </w:rPr>
          <w:instrText xml:space="preserve"> PAGEREF _Toc26866553 \h </w:instrText>
        </w:r>
        <w:r w:rsidR="00D3257D">
          <w:rPr>
            <w:noProof/>
            <w:webHidden/>
          </w:rPr>
        </w:r>
        <w:r w:rsidR="00D3257D">
          <w:rPr>
            <w:noProof/>
            <w:webHidden/>
          </w:rPr>
          <w:fldChar w:fldCharType="separate"/>
        </w:r>
        <w:r>
          <w:rPr>
            <w:noProof/>
            <w:webHidden/>
          </w:rPr>
          <w:t>9</w:t>
        </w:r>
        <w:r w:rsidR="00D3257D">
          <w:rPr>
            <w:noProof/>
            <w:webHidden/>
          </w:rPr>
          <w:fldChar w:fldCharType="end"/>
        </w:r>
      </w:hyperlink>
    </w:p>
    <w:p w14:paraId="5C12E048" w14:textId="21F4EC45" w:rsidR="00D3257D" w:rsidRDefault="00F22FAD">
      <w:pPr>
        <w:pStyle w:val="TOC2"/>
        <w:rPr>
          <w:rFonts w:asciiTheme="minorHAnsi" w:eastAsiaTheme="minorEastAsia" w:hAnsiTheme="minorHAnsi" w:cstheme="minorBidi"/>
          <w:noProof/>
          <w:sz w:val="22"/>
          <w:szCs w:val="22"/>
        </w:rPr>
      </w:pPr>
      <w:hyperlink w:anchor="_Toc26866554" w:history="1">
        <w:r w:rsidR="00D3257D" w:rsidRPr="000025E4">
          <w:rPr>
            <w:rStyle w:val="Hyperlink"/>
            <w:rFonts w:eastAsia="Times"/>
            <w:noProof/>
          </w:rPr>
          <w:t>B.</w:t>
        </w:r>
        <w:r w:rsidR="00D3257D">
          <w:rPr>
            <w:rFonts w:asciiTheme="minorHAnsi" w:eastAsiaTheme="minorEastAsia" w:hAnsiTheme="minorHAnsi" w:cstheme="minorBidi"/>
            <w:noProof/>
            <w:sz w:val="22"/>
            <w:szCs w:val="22"/>
          </w:rPr>
          <w:tab/>
        </w:r>
        <w:r w:rsidR="00D3257D" w:rsidRPr="000025E4">
          <w:rPr>
            <w:rStyle w:val="Hyperlink"/>
            <w:rFonts w:eastAsia="Times"/>
            <w:noProof/>
          </w:rPr>
          <w:t>Application Narrative Format</w:t>
        </w:r>
        <w:r w:rsidR="00D3257D">
          <w:rPr>
            <w:noProof/>
            <w:webHidden/>
          </w:rPr>
          <w:tab/>
        </w:r>
        <w:r w:rsidR="00D3257D">
          <w:rPr>
            <w:noProof/>
            <w:webHidden/>
          </w:rPr>
          <w:fldChar w:fldCharType="begin"/>
        </w:r>
        <w:r w:rsidR="00D3257D">
          <w:rPr>
            <w:noProof/>
            <w:webHidden/>
          </w:rPr>
          <w:instrText xml:space="preserve"> PAGEREF _Toc26866554 \h </w:instrText>
        </w:r>
        <w:r w:rsidR="00D3257D">
          <w:rPr>
            <w:noProof/>
            <w:webHidden/>
          </w:rPr>
        </w:r>
        <w:r w:rsidR="00D3257D">
          <w:rPr>
            <w:noProof/>
            <w:webHidden/>
          </w:rPr>
          <w:fldChar w:fldCharType="separate"/>
        </w:r>
        <w:r>
          <w:rPr>
            <w:noProof/>
            <w:webHidden/>
          </w:rPr>
          <w:t>9</w:t>
        </w:r>
        <w:r w:rsidR="00D3257D">
          <w:rPr>
            <w:noProof/>
            <w:webHidden/>
          </w:rPr>
          <w:fldChar w:fldCharType="end"/>
        </w:r>
      </w:hyperlink>
    </w:p>
    <w:p w14:paraId="5B3308B7" w14:textId="6E62EA35" w:rsidR="00D3257D" w:rsidRDefault="00F22FAD">
      <w:pPr>
        <w:pStyle w:val="TOC2"/>
        <w:rPr>
          <w:rFonts w:asciiTheme="minorHAnsi" w:eastAsiaTheme="minorEastAsia" w:hAnsiTheme="minorHAnsi" w:cstheme="minorBidi"/>
          <w:noProof/>
          <w:sz w:val="22"/>
          <w:szCs w:val="22"/>
        </w:rPr>
      </w:pPr>
      <w:hyperlink w:anchor="_Toc26866555" w:history="1">
        <w:r w:rsidR="00D3257D" w:rsidRPr="000025E4">
          <w:rPr>
            <w:rStyle w:val="Hyperlink"/>
            <w:rFonts w:eastAsia="Times"/>
            <w:noProof/>
          </w:rPr>
          <w:t>C.</w:t>
        </w:r>
        <w:r w:rsidR="00D3257D">
          <w:rPr>
            <w:rFonts w:asciiTheme="minorHAnsi" w:eastAsiaTheme="minorEastAsia" w:hAnsiTheme="minorHAnsi" w:cstheme="minorBidi"/>
            <w:noProof/>
            <w:sz w:val="22"/>
            <w:szCs w:val="22"/>
          </w:rPr>
          <w:tab/>
        </w:r>
        <w:r w:rsidR="00D3257D" w:rsidRPr="000025E4">
          <w:rPr>
            <w:rStyle w:val="Hyperlink"/>
            <w:rFonts w:eastAsia="Times"/>
            <w:noProof/>
          </w:rPr>
          <w:t>Online Application Submission</w:t>
        </w:r>
        <w:r w:rsidR="00D3257D">
          <w:rPr>
            <w:noProof/>
            <w:webHidden/>
          </w:rPr>
          <w:tab/>
        </w:r>
        <w:r w:rsidR="00D3257D">
          <w:rPr>
            <w:noProof/>
            <w:webHidden/>
          </w:rPr>
          <w:fldChar w:fldCharType="begin"/>
        </w:r>
        <w:r w:rsidR="00D3257D">
          <w:rPr>
            <w:noProof/>
            <w:webHidden/>
          </w:rPr>
          <w:instrText xml:space="preserve"> PAGEREF _Toc26866555 \h </w:instrText>
        </w:r>
        <w:r w:rsidR="00D3257D">
          <w:rPr>
            <w:noProof/>
            <w:webHidden/>
          </w:rPr>
        </w:r>
        <w:r w:rsidR="00D3257D">
          <w:rPr>
            <w:noProof/>
            <w:webHidden/>
          </w:rPr>
          <w:fldChar w:fldCharType="separate"/>
        </w:r>
        <w:r>
          <w:rPr>
            <w:noProof/>
            <w:webHidden/>
          </w:rPr>
          <w:t>10</w:t>
        </w:r>
        <w:r w:rsidR="00D3257D">
          <w:rPr>
            <w:noProof/>
            <w:webHidden/>
          </w:rPr>
          <w:fldChar w:fldCharType="end"/>
        </w:r>
      </w:hyperlink>
    </w:p>
    <w:p w14:paraId="4FE23729" w14:textId="544AD414" w:rsidR="00D3257D" w:rsidRDefault="00F22FAD">
      <w:pPr>
        <w:pStyle w:val="TOC2"/>
        <w:rPr>
          <w:rFonts w:asciiTheme="minorHAnsi" w:eastAsiaTheme="minorEastAsia" w:hAnsiTheme="minorHAnsi" w:cstheme="minorBidi"/>
          <w:noProof/>
          <w:sz w:val="22"/>
          <w:szCs w:val="22"/>
        </w:rPr>
      </w:pPr>
      <w:hyperlink w:anchor="_Toc26866556" w:history="1">
        <w:r w:rsidR="00D3257D" w:rsidRPr="000025E4">
          <w:rPr>
            <w:rStyle w:val="Hyperlink"/>
            <w:rFonts w:eastAsia="Times"/>
            <w:noProof/>
          </w:rPr>
          <w:t>D.</w:t>
        </w:r>
        <w:r w:rsidR="00D3257D">
          <w:rPr>
            <w:rFonts w:asciiTheme="minorHAnsi" w:eastAsiaTheme="minorEastAsia" w:hAnsiTheme="minorHAnsi" w:cstheme="minorBidi"/>
            <w:noProof/>
            <w:sz w:val="22"/>
            <w:szCs w:val="22"/>
          </w:rPr>
          <w:tab/>
        </w:r>
        <w:r w:rsidR="00D3257D" w:rsidRPr="000025E4">
          <w:rPr>
            <w:rStyle w:val="Hyperlink"/>
            <w:rFonts w:eastAsia="Times"/>
            <w:noProof/>
          </w:rPr>
          <w:t>Project Summary</w:t>
        </w:r>
        <w:r w:rsidR="00D3257D">
          <w:rPr>
            <w:noProof/>
            <w:webHidden/>
          </w:rPr>
          <w:tab/>
        </w:r>
        <w:r w:rsidR="00D3257D">
          <w:rPr>
            <w:noProof/>
            <w:webHidden/>
          </w:rPr>
          <w:fldChar w:fldCharType="begin"/>
        </w:r>
        <w:r w:rsidR="00D3257D">
          <w:rPr>
            <w:noProof/>
            <w:webHidden/>
          </w:rPr>
          <w:instrText xml:space="preserve"> PAGEREF _Toc26866556 \h </w:instrText>
        </w:r>
        <w:r w:rsidR="00D3257D">
          <w:rPr>
            <w:noProof/>
            <w:webHidden/>
          </w:rPr>
        </w:r>
        <w:r w:rsidR="00D3257D">
          <w:rPr>
            <w:noProof/>
            <w:webHidden/>
          </w:rPr>
          <w:fldChar w:fldCharType="separate"/>
        </w:r>
        <w:r>
          <w:rPr>
            <w:noProof/>
            <w:webHidden/>
          </w:rPr>
          <w:t>10</w:t>
        </w:r>
        <w:r w:rsidR="00D3257D">
          <w:rPr>
            <w:noProof/>
            <w:webHidden/>
          </w:rPr>
          <w:fldChar w:fldCharType="end"/>
        </w:r>
      </w:hyperlink>
    </w:p>
    <w:p w14:paraId="346B0234" w14:textId="62E2CB44" w:rsidR="00D3257D" w:rsidRDefault="00F22FAD">
      <w:pPr>
        <w:pStyle w:val="TOC2"/>
        <w:rPr>
          <w:rFonts w:asciiTheme="minorHAnsi" w:eastAsiaTheme="minorEastAsia" w:hAnsiTheme="minorHAnsi" w:cstheme="minorBidi"/>
          <w:noProof/>
          <w:sz w:val="22"/>
          <w:szCs w:val="22"/>
        </w:rPr>
      </w:pPr>
      <w:hyperlink w:anchor="_Toc26866557" w:history="1">
        <w:r w:rsidR="00D3257D" w:rsidRPr="000025E4">
          <w:rPr>
            <w:rStyle w:val="Hyperlink"/>
            <w:rFonts w:eastAsia="Times"/>
            <w:noProof/>
          </w:rPr>
          <w:t>E.</w:t>
        </w:r>
        <w:r w:rsidR="00D3257D">
          <w:rPr>
            <w:rFonts w:asciiTheme="minorHAnsi" w:eastAsiaTheme="minorEastAsia" w:hAnsiTheme="minorHAnsi" w:cstheme="minorBidi"/>
            <w:noProof/>
            <w:sz w:val="22"/>
            <w:szCs w:val="22"/>
          </w:rPr>
          <w:tab/>
        </w:r>
        <w:r w:rsidR="00D3257D" w:rsidRPr="000025E4">
          <w:rPr>
            <w:rStyle w:val="Hyperlink"/>
            <w:rFonts w:eastAsia="Times"/>
            <w:noProof/>
          </w:rPr>
          <w:t>Project Narrative Content</w:t>
        </w:r>
        <w:r w:rsidR="00D3257D">
          <w:rPr>
            <w:noProof/>
            <w:webHidden/>
          </w:rPr>
          <w:tab/>
        </w:r>
        <w:r w:rsidR="00D3257D">
          <w:rPr>
            <w:noProof/>
            <w:webHidden/>
          </w:rPr>
          <w:fldChar w:fldCharType="begin"/>
        </w:r>
        <w:r w:rsidR="00D3257D">
          <w:rPr>
            <w:noProof/>
            <w:webHidden/>
          </w:rPr>
          <w:instrText xml:space="preserve"> PAGEREF _Toc26866557 \h </w:instrText>
        </w:r>
        <w:r w:rsidR="00D3257D">
          <w:rPr>
            <w:noProof/>
            <w:webHidden/>
          </w:rPr>
        </w:r>
        <w:r w:rsidR="00D3257D">
          <w:rPr>
            <w:noProof/>
            <w:webHidden/>
          </w:rPr>
          <w:fldChar w:fldCharType="separate"/>
        </w:r>
        <w:r>
          <w:rPr>
            <w:noProof/>
            <w:webHidden/>
          </w:rPr>
          <w:t>10</w:t>
        </w:r>
        <w:r w:rsidR="00D3257D">
          <w:rPr>
            <w:noProof/>
            <w:webHidden/>
          </w:rPr>
          <w:fldChar w:fldCharType="end"/>
        </w:r>
      </w:hyperlink>
    </w:p>
    <w:p w14:paraId="0840445C" w14:textId="66B60DA0" w:rsidR="00D3257D" w:rsidRDefault="00F22FAD">
      <w:pPr>
        <w:pStyle w:val="TOC3"/>
        <w:rPr>
          <w:rFonts w:asciiTheme="minorHAnsi" w:eastAsiaTheme="minorEastAsia" w:hAnsiTheme="minorHAnsi" w:cstheme="minorBidi"/>
          <w:noProof/>
          <w:sz w:val="22"/>
          <w:szCs w:val="22"/>
        </w:rPr>
      </w:pPr>
      <w:hyperlink w:anchor="_Toc26866558" w:history="1">
        <w:r w:rsidR="00D3257D" w:rsidRPr="000025E4">
          <w:rPr>
            <w:rStyle w:val="Hyperlink"/>
            <w:rFonts w:eastAsia="Times"/>
            <w:noProof/>
          </w:rPr>
          <w:t>1.</w:t>
        </w:r>
        <w:r w:rsidR="00D3257D">
          <w:rPr>
            <w:rFonts w:asciiTheme="minorHAnsi" w:eastAsiaTheme="minorEastAsia" w:hAnsiTheme="minorHAnsi" w:cstheme="minorBidi"/>
            <w:noProof/>
            <w:sz w:val="22"/>
            <w:szCs w:val="22"/>
          </w:rPr>
          <w:tab/>
        </w:r>
        <w:r w:rsidR="00D3257D" w:rsidRPr="000025E4">
          <w:rPr>
            <w:rStyle w:val="Hyperlink"/>
            <w:rFonts w:eastAsia="Times"/>
            <w:noProof/>
          </w:rPr>
          <w:t>Project Description</w:t>
        </w:r>
        <w:r w:rsidR="00D3257D">
          <w:rPr>
            <w:noProof/>
            <w:webHidden/>
          </w:rPr>
          <w:tab/>
        </w:r>
        <w:r w:rsidR="00D3257D">
          <w:rPr>
            <w:noProof/>
            <w:webHidden/>
          </w:rPr>
          <w:fldChar w:fldCharType="begin"/>
        </w:r>
        <w:r w:rsidR="00D3257D">
          <w:rPr>
            <w:noProof/>
            <w:webHidden/>
          </w:rPr>
          <w:instrText xml:space="preserve"> PAGEREF _Toc26866558 \h </w:instrText>
        </w:r>
        <w:r w:rsidR="00D3257D">
          <w:rPr>
            <w:noProof/>
            <w:webHidden/>
          </w:rPr>
        </w:r>
        <w:r w:rsidR="00D3257D">
          <w:rPr>
            <w:noProof/>
            <w:webHidden/>
          </w:rPr>
          <w:fldChar w:fldCharType="separate"/>
        </w:r>
        <w:r>
          <w:rPr>
            <w:noProof/>
            <w:webHidden/>
          </w:rPr>
          <w:t>10</w:t>
        </w:r>
        <w:r w:rsidR="00D3257D">
          <w:rPr>
            <w:noProof/>
            <w:webHidden/>
          </w:rPr>
          <w:fldChar w:fldCharType="end"/>
        </w:r>
      </w:hyperlink>
    </w:p>
    <w:p w14:paraId="248B2B21" w14:textId="2E98CF77" w:rsidR="00D3257D" w:rsidRDefault="00F22FAD">
      <w:pPr>
        <w:pStyle w:val="TOC3"/>
        <w:rPr>
          <w:rFonts w:asciiTheme="minorHAnsi" w:eastAsiaTheme="minorEastAsia" w:hAnsiTheme="minorHAnsi" w:cstheme="minorBidi"/>
          <w:noProof/>
          <w:sz w:val="22"/>
          <w:szCs w:val="22"/>
        </w:rPr>
      </w:pPr>
      <w:hyperlink w:anchor="_Toc26866559" w:history="1">
        <w:r w:rsidR="00D3257D" w:rsidRPr="000025E4">
          <w:rPr>
            <w:rStyle w:val="Hyperlink"/>
            <w:rFonts w:eastAsia="Times"/>
            <w:noProof/>
          </w:rPr>
          <w:t>2.</w:t>
        </w:r>
        <w:r w:rsidR="00D3257D">
          <w:rPr>
            <w:rFonts w:asciiTheme="minorHAnsi" w:eastAsiaTheme="minorEastAsia" w:hAnsiTheme="minorHAnsi" w:cstheme="minorBidi"/>
            <w:noProof/>
            <w:sz w:val="22"/>
            <w:szCs w:val="22"/>
          </w:rPr>
          <w:tab/>
        </w:r>
        <w:r w:rsidR="00D3257D" w:rsidRPr="000025E4">
          <w:rPr>
            <w:rStyle w:val="Hyperlink"/>
            <w:rFonts w:eastAsia="Times"/>
            <w:noProof/>
          </w:rPr>
          <w:t>Management and Personnel</w:t>
        </w:r>
        <w:r w:rsidR="00D3257D">
          <w:rPr>
            <w:noProof/>
            <w:webHidden/>
          </w:rPr>
          <w:tab/>
        </w:r>
        <w:r w:rsidR="00D3257D">
          <w:rPr>
            <w:noProof/>
            <w:webHidden/>
          </w:rPr>
          <w:fldChar w:fldCharType="begin"/>
        </w:r>
        <w:r w:rsidR="00D3257D">
          <w:rPr>
            <w:noProof/>
            <w:webHidden/>
          </w:rPr>
          <w:instrText xml:space="preserve"> PAGEREF _Toc26866559 \h </w:instrText>
        </w:r>
        <w:r w:rsidR="00D3257D">
          <w:rPr>
            <w:noProof/>
            <w:webHidden/>
          </w:rPr>
        </w:r>
        <w:r w:rsidR="00D3257D">
          <w:rPr>
            <w:noProof/>
            <w:webHidden/>
          </w:rPr>
          <w:fldChar w:fldCharType="separate"/>
        </w:r>
        <w:r>
          <w:rPr>
            <w:noProof/>
            <w:webHidden/>
          </w:rPr>
          <w:t>11</w:t>
        </w:r>
        <w:r w:rsidR="00D3257D">
          <w:rPr>
            <w:noProof/>
            <w:webHidden/>
          </w:rPr>
          <w:fldChar w:fldCharType="end"/>
        </w:r>
      </w:hyperlink>
    </w:p>
    <w:p w14:paraId="0A026330" w14:textId="576A8756" w:rsidR="00D3257D" w:rsidRDefault="00F22FAD">
      <w:pPr>
        <w:pStyle w:val="TOC3"/>
        <w:rPr>
          <w:rFonts w:asciiTheme="minorHAnsi" w:eastAsiaTheme="minorEastAsia" w:hAnsiTheme="minorHAnsi" w:cstheme="minorBidi"/>
          <w:noProof/>
          <w:sz w:val="22"/>
          <w:szCs w:val="22"/>
        </w:rPr>
      </w:pPr>
      <w:hyperlink w:anchor="_Toc26866560" w:history="1">
        <w:r w:rsidR="00D3257D" w:rsidRPr="000025E4">
          <w:rPr>
            <w:rStyle w:val="Hyperlink"/>
            <w:rFonts w:eastAsia="Times"/>
            <w:noProof/>
          </w:rPr>
          <w:t>3.</w:t>
        </w:r>
        <w:r w:rsidR="00D3257D">
          <w:rPr>
            <w:rFonts w:asciiTheme="minorHAnsi" w:eastAsiaTheme="minorEastAsia" w:hAnsiTheme="minorHAnsi" w:cstheme="minorBidi"/>
            <w:noProof/>
            <w:sz w:val="22"/>
            <w:szCs w:val="22"/>
          </w:rPr>
          <w:tab/>
        </w:r>
        <w:r w:rsidR="00D3257D" w:rsidRPr="000025E4">
          <w:rPr>
            <w:rStyle w:val="Hyperlink"/>
            <w:rFonts w:eastAsia="Times"/>
            <w:noProof/>
          </w:rPr>
          <w:t>Evaluation Design</w:t>
        </w:r>
        <w:r w:rsidR="00D3257D">
          <w:rPr>
            <w:rStyle w:val="Hyperlink"/>
            <w:rFonts w:eastAsia="Times"/>
            <w:noProof/>
          </w:rPr>
          <w:tab/>
        </w:r>
        <w:r w:rsidR="00D3257D">
          <w:rPr>
            <w:noProof/>
            <w:webHidden/>
          </w:rPr>
          <w:fldChar w:fldCharType="begin"/>
        </w:r>
        <w:r w:rsidR="00D3257D">
          <w:rPr>
            <w:noProof/>
            <w:webHidden/>
          </w:rPr>
          <w:instrText xml:space="preserve"> PAGEREF _Toc26866560 \h </w:instrText>
        </w:r>
        <w:r w:rsidR="00D3257D">
          <w:rPr>
            <w:noProof/>
            <w:webHidden/>
          </w:rPr>
        </w:r>
        <w:r w:rsidR="00D3257D">
          <w:rPr>
            <w:noProof/>
            <w:webHidden/>
          </w:rPr>
          <w:fldChar w:fldCharType="separate"/>
        </w:r>
        <w:r>
          <w:rPr>
            <w:noProof/>
            <w:webHidden/>
          </w:rPr>
          <w:t>11</w:t>
        </w:r>
        <w:r w:rsidR="00D3257D">
          <w:rPr>
            <w:noProof/>
            <w:webHidden/>
          </w:rPr>
          <w:fldChar w:fldCharType="end"/>
        </w:r>
      </w:hyperlink>
    </w:p>
    <w:p w14:paraId="18A3E5E2" w14:textId="47A11579" w:rsidR="00D3257D" w:rsidRDefault="00F22FAD">
      <w:pPr>
        <w:pStyle w:val="TOC2"/>
        <w:rPr>
          <w:rFonts w:asciiTheme="minorHAnsi" w:eastAsiaTheme="minorEastAsia" w:hAnsiTheme="minorHAnsi" w:cstheme="minorBidi"/>
          <w:noProof/>
          <w:sz w:val="22"/>
          <w:szCs w:val="22"/>
        </w:rPr>
      </w:pPr>
      <w:hyperlink w:anchor="_Toc26866561" w:history="1">
        <w:r w:rsidR="00D3257D" w:rsidRPr="000025E4">
          <w:rPr>
            <w:rStyle w:val="Hyperlink"/>
            <w:rFonts w:eastAsia="Times"/>
            <w:noProof/>
          </w:rPr>
          <w:t>F.</w:t>
        </w:r>
        <w:r w:rsidR="00D3257D">
          <w:rPr>
            <w:rFonts w:asciiTheme="minorHAnsi" w:eastAsiaTheme="minorEastAsia" w:hAnsiTheme="minorHAnsi" w:cstheme="minorBidi"/>
            <w:noProof/>
            <w:sz w:val="22"/>
            <w:szCs w:val="22"/>
          </w:rPr>
          <w:tab/>
        </w:r>
        <w:r w:rsidR="00D3257D" w:rsidRPr="000025E4">
          <w:rPr>
            <w:rStyle w:val="Hyperlink"/>
            <w:rFonts w:eastAsia="Times"/>
            <w:noProof/>
          </w:rPr>
          <w:t>Proposed AP Teacher Institute Details and Budget</w:t>
        </w:r>
        <w:r w:rsidR="00D3257D">
          <w:rPr>
            <w:noProof/>
            <w:webHidden/>
          </w:rPr>
          <w:tab/>
        </w:r>
        <w:r w:rsidR="00D3257D">
          <w:rPr>
            <w:noProof/>
            <w:webHidden/>
          </w:rPr>
          <w:fldChar w:fldCharType="begin"/>
        </w:r>
        <w:r w:rsidR="00D3257D">
          <w:rPr>
            <w:noProof/>
            <w:webHidden/>
          </w:rPr>
          <w:instrText xml:space="preserve"> PAGEREF _Toc26866561 \h </w:instrText>
        </w:r>
        <w:r w:rsidR="00D3257D">
          <w:rPr>
            <w:noProof/>
            <w:webHidden/>
          </w:rPr>
        </w:r>
        <w:r w:rsidR="00D3257D">
          <w:rPr>
            <w:noProof/>
            <w:webHidden/>
          </w:rPr>
          <w:fldChar w:fldCharType="separate"/>
        </w:r>
        <w:r>
          <w:rPr>
            <w:noProof/>
            <w:webHidden/>
          </w:rPr>
          <w:t>11</w:t>
        </w:r>
        <w:r w:rsidR="00D3257D">
          <w:rPr>
            <w:noProof/>
            <w:webHidden/>
          </w:rPr>
          <w:fldChar w:fldCharType="end"/>
        </w:r>
      </w:hyperlink>
    </w:p>
    <w:p w14:paraId="62B6C07A" w14:textId="62A65B6B" w:rsidR="00D3257D" w:rsidRDefault="00F22FAD">
      <w:pPr>
        <w:pStyle w:val="TOC3"/>
        <w:rPr>
          <w:rFonts w:asciiTheme="minorHAnsi" w:eastAsiaTheme="minorEastAsia" w:hAnsiTheme="minorHAnsi" w:cstheme="minorBidi"/>
          <w:noProof/>
          <w:sz w:val="22"/>
          <w:szCs w:val="22"/>
        </w:rPr>
      </w:pPr>
      <w:hyperlink w:anchor="_Toc26866562" w:history="1">
        <w:r w:rsidR="00D3257D" w:rsidRPr="000025E4">
          <w:rPr>
            <w:rStyle w:val="Hyperlink"/>
            <w:rFonts w:eastAsia="Times"/>
            <w:noProof/>
          </w:rPr>
          <w:t>1.</w:t>
        </w:r>
        <w:r w:rsidR="00D3257D">
          <w:rPr>
            <w:rFonts w:asciiTheme="minorHAnsi" w:eastAsiaTheme="minorEastAsia" w:hAnsiTheme="minorHAnsi" w:cstheme="minorBidi"/>
            <w:noProof/>
            <w:sz w:val="22"/>
            <w:szCs w:val="22"/>
          </w:rPr>
          <w:tab/>
        </w:r>
        <w:r w:rsidR="00D3257D" w:rsidRPr="000025E4">
          <w:rPr>
            <w:rStyle w:val="Hyperlink"/>
            <w:rFonts w:eastAsia="Times"/>
            <w:noProof/>
          </w:rPr>
          <w:t>AP Institute Narrative</w:t>
        </w:r>
        <w:r w:rsidR="00D3257D">
          <w:rPr>
            <w:noProof/>
            <w:webHidden/>
          </w:rPr>
          <w:tab/>
        </w:r>
        <w:r w:rsidR="00D3257D">
          <w:rPr>
            <w:noProof/>
            <w:webHidden/>
          </w:rPr>
          <w:fldChar w:fldCharType="begin"/>
        </w:r>
        <w:r w:rsidR="00D3257D">
          <w:rPr>
            <w:noProof/>
            <w:webHidden/>
          </w:rPr>
          <w:instrText xml:space="preserve"> PAGEREF _Toc26866562 \h </w:instrText>
        </w:r>
        <w:r w:rsidR="00D3257D">
          <w:rPr>
            <w:noProof/>
            <w:webHidden/>
          </w:rPr>
        </w:r>
        <w:r w:rsidR="00D3257D">
          <w:rPr>
            <w:noProof/>
            <w:webHidden/>
          </w:rPr>
          <w:fldChar w:fldCharType="separate"/>
        </w:r>
        <w:r>
          <w:rPr>
            <w:noProof/>
            <w:webHidden/>
          </w:rPr>
          <w:t>11</w:t>
        </w:r>
        <w:r w:rsidR="00D3257D">
          <w:rPr>
            <w:noProof/>
            <w:webHidden/>
          </w:rPr>
          <w:fldChar w:fldCharType="end"/>
        </w:r>
      </w:hyperlink>
    </w:p>
    <w:p w14:paraId="1802FD10" w14:textId="6CC47955" w:rsidR="00D3257D" w:rsidRDefault="00F22FAD">
      <w:pPr>
        <w:pStyle w:val="TOC3"/>
        <w:rPr>
          <w:rFonts w:asciiTheme="minorHAnsi" w:eastAsiaTheme="minorEastAsia" w:hAnsiTheme="minorHAnsi" w:cstheme="minorBidi"/>
          <w:noProof/>
          <w:sz w:val="22"/>
          <w:szCs w:val="22"/>
        </w:rPr>
      </w:pPr>
      <w:hyperlink w:anchor="_Toc26866563" w:history="1">
        <w:r w:rsidR="00D3257D" w:rsidRPr="000025E4">
          <w:rPr>
            <w:rStyle w:val="Hyperlink"/>
            <w:rFonts w:eastAsia="Times"/>
            <w:noProof/>
          </w:rPr>
          <w:t>2.</w:t>
        </w:r>
        <w:r w:rsidR="00D3257D">
          <w:rPr>
            <w:rFonts w:asciiTheme="minorHAnsi" w:eastAsiaTheme="minorEastAsia" w:hAnsiTheme="minorHAnsi" w:cstheme="minorBidi"/>
            <w:noProof/>
            <w:sz w:val="22"/>
            <w:szCs w:val="22"/>
          </w:rPr>
          <w:tab/>
        </w:r>
        <w:r w:rsidR="00D3257D" w:rsidRPr="000025E4">
          <w:rPr>
            <w:rStyle w:val="Hyperlink"/>
            <w:rFonts w:eastAsia="Times"/>
            <w:noProof/>
          </w:rPr>
          <w:t>Evaluation</w:t>
        </w:r>
        <w:r w:rsidR="00D3257D">
          <w:rPr>
            <w:noProof/>
            <w:webHidden/>
          </w:rPr>
          <w:tab/>
        </w:r>
        <w:r w:rsidR="00D3257D">
          <w:rPr>
            <w:noProof/>
            <w:webHidden/>
          </w:rPr>
          <w:fldChar w:fldCharType="begin"/>
        </w:r>
        <w:r w:rsidR="00D3257D">
          <w:rPr>
            <w:noProof/>
            <w:webHidden/>
          </w:rPr>
          <w:instrText xml:space="preserve"> PAGEREF _Toc26866563 \h </w:instrText>
        </w:r>
        <w:r w:rsidR="00D3257D">
          <w:rPr>
            <w:noProof/>
            <w:webHidden/>
          </w:rPr>
        </w:r>
        <w:r w:rsidR="00D3257D">
          <w:rPr>
            <w:noProof/>
            <w:webHidden/>
          </w:rPr>
          <w:fldChar w:fldCharType="separate"/>
        </w:r>
        <w:r>
          <w:rPr>
            <w:noProof/>
            <w:webHidden/>
          </w:rPr>
          <w:t>12</w:t>
        </w:r>
        <w:r w:rsidR="00D3257D">
          <w:rPr>
            <w:noProof/>
            <w:webHidden/>
          </w:rPr>
          <w:fldChar w:fldCharType="end"/>
        </w:r>
      </w:hyperlink>
    </w:p>
    <w:p w14:paraId="45B30223" w14:textId="7F74685B" w:rsidR="00D3257D" w:rsidRDefault="00F22FAD">
      <w:pPr>
        <w:pStyle w:val="TOC3"/>
        <w:rPr>
          <w:rFonts w:asciiTheme="minorHAnsi" w:eastAsiaTheme="minorEastAsia" w:hAnsiTheme="minorHAnsi" w:cstheme="minorBidi"/>
          <w:noProof/>
          <w:sz w:val="22"/>
          <w:szCs w:val="22"/>
        </w:rPr>
      </w:pPr>
      <w:hyperlink w:anchor="_Toc26866564" w:history="1">
        <w:r w:rsidR="00D3257D" w:rsidRPr="000025E4">
          <w:rPr>
            <w:rStyle w:val="Hyperlink"/>
            <w:rFonts w:eastAsia="Times"/>
            <w:noProof/>
          </w:rPr>
          <w:t>3.</w:t>
        </w:r>
        <w:r w:rsidR="00D3257D">
          <w:rPr>
            <w:rFonts w:asciiTheme="minorHAnsi" w:eastAsiaTheme="minorEastAsia" w:hAnsiTheme="minorHAnsi" w:cstheme="minorBidi"/>
            <w:noProof/>
            <w:sz w:val="22"/>
            <w:szCs w:val="22"/>
          </w:rPr>
          <w:tab/>
        </w:r>
        <w:r w:rsidR="00D3257D" w:rsidRPr="000025E4">
          <w:rPr>
            <w:rStyle w:val="Hyperlink"/>
            <w:rFonts w:eastAsia="Times"/>
            <w:noProof/>
          </w:rPr>
          <w:t>Budget Narrative</w:t>
        </w:r>
        <w:r w:rsidR="00D3257D">
          <w:rPr>
            <w:noProof/>
            <w:webHidden/>
          </w:rPr>
          <w:tab/>
        </w:r>
        <w:r w:rsidR="00D3257D">
          <w:rPr>
            <w:noProof/>
            <w:webHidden/>
          </w:rPr>
          <w:fldChar w:fldCharType="begin"/>
        </w:r>
        <w:r w:rsidR="00D3257D">
          <w:rPr>
            <w:noProof/>
            <w:webHidden/>
          </w:rPr>
          <w:instrText xml:space="preserve"> PAGEREF _Toc26866564 \h </w:instrText>
        </w:r>
        <w:r w:rsidR="00D3257D">
          <w:rPr>
            <w:noProof/>
            <w:webHidden/>
          </w:rPr>
        </w:r>
        <w:r w:rsidR="00D3257D">
          <w:rPr>
            <w:noProof/>
            <w:webHidden/>
          </w:rPr>
          <w:fldChar w:fldCharType="separate"/>
        </w:r>
        <w:r>
          <w:rPr>
            <w:noProof/>
            <w:webHidden/>
          </w:rPr>
          <w:t>12</w:t>
        </w:r>
        <w:r w:rsidR="00D3257D">
          <w:rPr>
            <w:noProof/>
            <w:webHidden/>
          </w:rPr>
          <w:fldChar w:fldCharType="end"/>
        </w:r>
      </w:hyperlink>
    </w:p>
    <w:p w14:paraId="7F65E2CF" w14:textId="02F89CF5" w:rsidR="00D3257D" w:rsidRDefault="00F22FAD">
      <w:pPr>
        <w:pStyle w:val="TOC3"/>
        <w:rPr>
          <w:rFonts w:asciiTheme="minorHAnsi" w:eastAsiaTheme="minorEastAsia" w:hAnsiTheme="minorHAnsi" w:cstheme="minorBidi"/>
          <w:noProof/>
          <w:sz w:val="22"/>
          <w:szCs w:val="22"/>
        </w:rPr>
      </w:pPr>
      <w:hyperlink w:anchor="_Toc26866565" w:history="1">
        <w:r w:rsidR="00D3257D" w:rsidRPr="000025E4">
          <w:rPr>
            <w:rStyle w:val="Hyperlink"/>
            <w:rFonts w:eastAsia="Times"/>
            <w:noProof/>
          </w:rPr>
          <w:t>4.</w:t>
        </w:r>
        <w:r w:rsidR="00D3257D">
          <w:rPr>
            <w:rFonts w:asciiTheme="minorHAnsi" w:eastAsiaTheme="minorEastAsia" w:hAnsiTheme="minorHAnsi" w:cstheme="minorBidi"/>
            <w:noProof/>
            <w:sz w:val="22"/>
            <w:szCs w:val="22"/>
          </w:rPr>
          <w:tab/>
        </w:r>
        <w:r w:rsidR="00D3257D" w:rsidRPr="000025E4">
          <w:rPr>
            <w:rStyle w:val="Hyperlink"/>
            <w:rFonts w:eastAsia="Times"/>
            <w:noProof/>
          </w:rPr>
          <w:t>AP Teacher Institute Syllabus</w:t>
        </w:r>
        <w:r w:rsidR="00D3257D">
          <w:rPr>
            <w:noProof/>
            <w:webHidden/>
          </w:rPr>
          <w:tab/>
        </w:r>
        <w:r w:rsidR="00D3257D">
          <w:rPr>
            <w:noProof/>
            <w:webHidden/>
          </w:rPr>
          <w:fldChar w:fldCharType="begin"/>
        </w:r>
        <w:r w:rsidR="00D3257D">
          <w:rPr>
            <w:noProof/>
            <w:webHidden/>
          </w:rPr>
          <w:instrText xml:space="preserve"> PAGEREF _Toc26866565 \h </w:instrText>
        </w:r>
        <w:r w:rsidR="00D3257D">
          <w:rPr>
            <w:noProof/>
            <w:webHidden/>
          </w:rPr>
        </w:r>
        <w:r w:rsidR="00D3257D">
          <w:rPr>
            <w:noProof/>
            <w:webHidden/>
          </w:rPr>
          <w:fldChar w:fldCharType="separate"/>
        </w:r>
        <w:r>
          <w:rPr>
            <w:noProof/>
            <w:webHidden/>
          </w:rPr>
          <w:t>13</w:t>
        </w:r>
        <w:r w:rsidR="00D3257D">
          <w:rPr>
            <w:noProof/>
            <w:webHidden/>
          </w:rPr>
          <w:fldChar w:fldCharType="end"/>
        </w:r>
      </w:hyperlink>
    </w:p>
    <w:p w14:paraId="02BB2733" w14:textId="13DFF8DF" w:rsidR="00D3257D" w:rsidRDefault="00F22FAD">
      <w:pPr>
        <w:pStyle w:val="TOC3"/>
        <w:rPr>
          <w:rFonts w:asciiTheme="minorHAnsi" w:eastAsiaTheme="minorEastAsia" w:hAnsiTheme="minorHAnsi" w:cstheme="minorBidi"/>
          <w:noProof/>
          <w:sz w:val="22"/>
          <w:szCs w:val="22"/>
        </w:rPr>
      </w:pPr>
      <w:hyperlink w:anchor="_Toc26866566" w:history="1">
        <w:r w:rsidR="00D3257D" w:rsidRPr="000025E4">
          <w:rPr>
            <w:rStyle w:val="Hyperlink"/>
            <w:rFonts w:eastAsia="Times"/>
            <w:noProof/>
          </w:rPr>
          <w:t>5.</w:t>
        </w:r>
        <w:r w:rsidR="00D3257D">
          <w:rPr>
            <w:rFonts w:asciiTheme="minorHAnsi" w:eastAsiaTheme="minorEastAsia" w:hAnsiTheme="minorHAnsi" w:cstheme="minorBidi"/>
            <w:noProof/>
            <w:sz w:val="22"/>
            <w:szCs w:val="22"/>
          </w:rPr>
          <w:tab/>
        </w:r>
        <w:r w:rsidR="00D3257D" w:rsidRPr="000025E4">
          <w:rPr>
            <w:rStyle w:val="Hyperlink"/>
            <w:rFonts w:eastAsia="Times"/>
            <w:noProof/>
          </w:rPr>
          <w:t>Curriculum Vitae of Professor, Master Teacher, and/or Consultant</w:t>
        </w:r>
        <w:r w:rsidR="00D3257D">
          <w:rPr>
            <w:noProof/>
            <w:webHidden/>
          </w:rPr>
          <w:tab/>
        </w:r>
        <w:r w:rsidR="00D3257D">
          <w:rPr>
            <w:noProof/>
            <w:webHidden/>
          </w:rPr>
          <w:fldChar w:fldCharType="begin"/>
        </w:r>
        <w:r w:rsidR="00D3257D">
          <w:rPr>
            <w:noProof/>
            <w:webHidden/>
          </w:rPr>
          <w:instrText xml:space="preserve"> PAGEREF _Toc26866566 \h </w:instrText>
        </w:r>
        <w:r w:rsidR="00D3257D">
          <w:rPr>
            <w:noProof/>
            <w:webHidden/>
          </w:rPr>
        </w:r>
        <w:r w:rsidR="00D3257D">
          <w:rPr>
            <w:noProof/>
            <w:webHidden/>
          </w:rPr>
          <w:fldChar w:fldCharType="separate"/>
        </w:r>
        <w:r>
          <w:rPr>
            <w:noProof/>
            <w:webHidden/>
          </w:rPr>
          <w:t>14</w:t>
        </w:r>
        <w:r w:rsidR="00D3257D">
          <w:rPr>
            <w:noProof/>
            <w:webHidden/>
          </w:rPr>
          <w:fldChar w:fldCharType="end"/>
        </w:r>
      </w:hyperlink>
    </w:p>
    <w:p w14:paraId="60DB76B7" w14:textId="53C702BB" w:rsidR="00D3257D" w:rsidRDefault="00F22FAD">
      <w:pPr>
        <w:pStyle w:val="TOC2"/>
        <w:rPr>
          <w:rFonts w:asciiTheme="minorHAnsi" w:eastAsiaTheme="minorEastAsia" w:hAnsiTheme="minorHAnsi" w:cstheme="minorBidi"/>
          <w:noProof/>
          <w:sz w:val="22"/>
          <w:szCs w:val="22"/>
        </w:rPr>
      </w:pPr>
      <w:hyperlink w:anchor="_Toc26866567" w:history="1">
        <w:r w:rsidR="00D3257D" w:rsidRPr="000025E4">
          <w:rPr>
            <w:rStyle w:val="Hyperlink"/>
            <w:rFonts w:eastAsia="Times"/>
            <w:noProof/>
          </w:rPr>
          <w:t>G.</w:t>
        </w:r>
        <w:r w:rsidR="00D3257D">
          <w:rPr>
            <w:rFonts w:asciiTheme="minorHAnsi" w:eastAsiaTheme="minorEastAsia" w:hAnsiTheme="minorHAnsi" w:cstheme="minorBidi"/>
            <w:noProof/>
            <w:sz w:val="22"/>
            <w:szCs w:val="22"/>
          </w:rPr>
          <w:tab/>
        </w:r>
        <w:r w:rsidR="00D3257D" w:rsidRPr="000025E4">
          <w:rPr>
            <w:rStyle w:val="Hyperlink"/>
            <w:rFonts w:eastAsia="Times"/>
            <w:noProof/>
          </w:rPr>
          <w:t>Required Forms and Attachments</w:t>
        </w:r>
        <w:r w:rsidR="00D3257D">
          <w:rPr>
            <w:noProof/>
            <w:webHidden/>
          </w:rPr>
          <w:tab/>
        </w:r>
        <w:r w:rsidR="00D3257D">
          <w:rPr>
            <w:noProof/>
            <w:webHidden/>
          </w:rPr>
          <w:fldChar w:fldCharType="begin"/>
        </w:r>
        <w:r w:rsidR="00D3257D">
          <w:rPr>
            <w:noProof/>
            <w:webHidden/>
          </w:rPr>
          <w:instrText xml:space="preserve"> PAGEREF _Toc26866567 \h </w:instrText>
        </w:r>
        <w:r w:rsidR="00D3257D">
          <w:rPr>
            <w:noProof/>
            <w:webHidden/>
          </w:rPr>
        </w:r>
        <w:r w:rsidR="00D3257D">
          <w:rPr>
            <w:noProof/>
            <w:webHidden/>
          </w:rPr>
          <w:fldChar w:fldCharType="separate"/>
        </w:r>
        <w:r>
          <w:rPr>
            <w:noProof/>
            <w:webHidden/>
          </w:rPr>
          <w:t>14</w:t>
        </w:r>
        <w:r w:rsidR="00D3257D">
          <w:rPr>
            <w:noProof/>
            <w:webHidden/>
          </w:rPr>
          <w:fldChar w:fldCharType="end"/>
        </w:r>
      </w:hyperlink>
    </w:p>
    <w:p w14:paraId="5E66243F" w14:textId="3E8FB34E" w:rsidR="00D3257D" w:rsidRDefault="00F22FAD">
      <w:pPr>
        <w:pStyle w:val="TOC2"/>
        <w:rPr>
          <w:rFonts w:asciiTheme="minorHAnsi" w:eastAsiaTheme="minorEastAsia" w:hAnsiTheme="minorHAnsi" w:cstheme="minorBidi"/>
          <w:noProof/>
          <w:sz w:val="22"/>
          <w:szCs w:val="22"/>
        </w:rPr>
      </w:pPr>
      <w:hyperlink w:anchor="_Toc26866568" w:history="1">
        <w:r w:rsidR="00D3257D" w:rsidRPr="000025E4">
          <w:rPr>
            <w:rStyle w:val="Hyperlink"/>
            <w:rFonts w:eastAsia="Times"/>
            <w:noProof/>
          </w:rPr>
          <w:t>H.</w:t>
        </w:r>
        <w:r w:rsidR="00D3257D">
          <w:rPr>
            <w:rFonts w:asciiTheme="minorHAnsi" w:eastAsiaTheme="minorEastAsia" w:hAnsiTheme="minorHAnsi" w:cstheme="minorBidi"/>
            <w:noProof/>
            <w:sz w:val="22"/>
            <w:szCs w:val="22"/>
          </w:rPr>
          <w:tab/>
        </w:r>
        <w:r w:rsidR="00D3257D" w:rsidRPr="000025E4">
          <w:rPr>
            <w:rStyle w:val="Hyperlink"/>
            <w:rFonts w:eastAsia="Times"/>
            <w:noProof/>
          </w:rPr>
          <w:t>Deadline and Submission Procedures</w:t>
        </w:r>
        <w:r w:rsidR="00D3257D">
          <w:rPr>
            <w:noProof/>
            <w:webHidden/>
          </w:rPr>
          <w:tab/>
        </w:r>
        <w:r w:rsidR="00D3257D">
          <w:rPr>
            <w:noProof/>
            <w:webHidden/>
          </w:rPr>
          <w:fldChar w:fldCharType="begin"/>
        </w:r>
        <w:r w:rsidR="00D3257D">
          <w:rPr>
            <w:noProof/>
            <w:webHidden/>
          </w:rPr>
          <w:instrText xml:space="preserve"> PAGEREF _Toc26866568 \h </w:instrText>
        </w:r>
        <w:r w:rsidR="00D3257D">
          <w:rPr>
            <w:noProof/>
            <w:webHidden/>
          </w:rPr>
        </w:r>
        <w:r w:rsidR="00D3257D">
          <w:rPr>
            <w:noProof/>
            <w:webHidden/>
          </w:rPr>
          <w:fldChar w:fldCharType="separate"/>
        </w:r>
        <w:r>
          <w:rPr>
            <w:noProof/>
            <w:webHidden/>
          </w:rPr>
          <w:t>15</w:t>
        </w:r>
        <w:r w:rsidR="00D3257D">
          <w:rPr>
            <w:noProof/>
            <w:webHidden/>
          </w:rPr>
          <w:fldChar w:fldCharType="end"/>
        </w:r>
      </w:hyperlink>
    </w:p>
    <w:p w14:paraId="0F896699" w14:textId="5A68BD89" w:rsidR="00D3257D" w:rsidRDefault="00F22FAD">
      <w:pPr>
        <w:pStyle w:val="TOC2"/>
        <w:rPr>
          <w:rFonts w:asciiTheme="minorHAnsi" w:eastAsiaTheme="minorEastAsia" w:hAnsiTheme="minorHAnsi" w:cstheme="minorBidi"/>
          <w:noProof/>
          <w:sz w:val="22"/>
          <w:szCs w:val="22"/>
        </w:rPr>
      </w:pPr>
      <w:hyperlink w:anchor="_Toc26866569" w:history="1">
        <w:r w:rsidR="00D3257D" w:rsidRPr="000025E4">
          <w:rPr>
            <w:rStyle w:val="Hyperlink"/>
            <w:rFonts w:eastAsia="Times"/>
            <w:noProof/>
            <w:kern w:val="36"/>
          </w:rPr>
          <w:t>I.</w:t>
        </w:r>
        <w:r w:rsidR="00D3257D">
          <w:rPr>
            <w:rFonts w:asciiTheme="minorHAnsi" w:eastAsiaTheme="minorEastAsia" w:hAnsiTheme="minorHAnsi" w:cstheme="minorBidi"/>
            <w:noProof/>
            <w:sz w:val="22"/>
            <w:szCs w:val="22"/>
          </w:rPr>
          <w:tab/>
        </w:r>
        <w:r w:rsidR="00D3257D" w:rsidRPr="000025E4">
          <w:rPr>
            <w:rStyle w:val="Hyperlink"/>
            <w:rFonts w:eastAsia="Times"/>
            <w:noProof/>
            <w:kern w:val="36"/>
          </w:rPr>
          <w:t>Screenshots of Online Application Submission Forms</w:t>
        </w:r>
        <w:r w:rsidR="00D3257D">
          <w:rPr>
            <w:noProof/>
            <w:webHidden/>
          </w:rPr>
          <w:tab/>
        </w:r>
        <w:r w:rsidR="00D3257D">
          <w:rPr>
            <w:noProof/>
            <w:webHidden/>
          </w:rPr>
          <w:fldChar w:fldCharType="begin"/>
        </w:r>
        <w:r w:rsidR="00D3257D">
          <w:rPr>
            <w:noProof/>
            <w:webHidden/>
          </w:rPr>
          <w:instrText xml:space="preserve"> PAGEREF _Toc26866569 \h </w:instrText>
        </w:r>
        <w:r w:rsidR="00D3257D">
          <w:rPr>
            <w:noProof/>
            <w:webHidden/>
          </w:rPr>
        </w:r>
        <w:r w:rsidR="00D3257D">
          <w:rPr>
            <w:noProof/>
            <w:webHidden/>
          </w:rPr>
          <w:fldChar w:fldCharType="separate"/>
        </w:r>
        <w:r>
          <w:rPr>
            <w:noProof/>
            <w:webHidden/>
          </w:rPr>
          <w:t>15</w:t>
        </w:r>
        <w:r w:rsidR="00D3257D">
          <w:rPr>
            <w:noProof/>
            <w:webHidden/>
          </w:rPr>
          <w:fldChar w:fldCharType="end"/>
        </w:r>
      </w:hyperlink>
    </w:p>
    <w:p w14:paraId="548A0ED2" w14:textId="77777777" w:rsidR="00F1403C" w:rsidRDefault="00F1403C">
      <w:pPr>
        <w:pStyle w:val="TOC1"/>
        <w:rPr>
          <w:rStyle w:val="Hyperlink"/>
        </w:rPr>
      </w:pPr>
    </w:p>
    <w:p w14:paraId="2531A9AA" w14:textId="3FD6F8AB" w:rsidR="00D3257D" w:rsidRDefault="00F22FAD">
      <w:pPr>
        <w:pStyle w:val="TOC1"/>
        <w:rPr>
          <w:rFonts w:asciiTheme="minorHAnsi" w:eastAsiaTheme="minorEastAsia" w:hAnsiTheme="minorHAnsi" w:cstheme="minorBidi"/>
          <w:bCs w:val="0"/>
          <w:iCs w:val="0"/>
          <w:sz w:val="22"/>
          <w:szCs w:val="22"/>
        </w:rPr>
      </w:pPr>
      <w:hyperlink w:anchor="_Toc26866570" w:history="1">
        <w:r w:rsidR="00D3257D" w:rsidRPr="000025E4">
          <w:rPr>
            <w:rStyle w:val="Hyperlink"/>
            <w:b/>
          </w:rPr>
          <w:t>Appendix A: Definitions of Terms Used</w:t>
        </w:r>
        <w:r w:rsidR="00D3257D">
          <w:rPr>
            <w:webHidden/>
          </w:rPr>
          <w:tab/>
        </w:r>
        <w:r w:rsidR="00D3257D">
          <w:rPr>
            <w:webHidden/>
          </w:rPr>
          <w:fldChar w:fldCharType="begin"/>
        </w:r>
        <w:r w:rsidR="00D3257D">
          <w:rPr>
            <w:webHidden/>
          </w:rPr>
          <w:instrText xml:space="preserve"> PAGEREF _Toc26866570 \h </w:instrText>
        </w:r>
        <w:r w:rsidR="00D3257D">
          <w:rPr>
            <w:webHidden/>
          </w:rPr>
        </w:r>
        <w:r w:rsidR="00D3257D">
          <w:rPr>
            <w:webHidden/>
          </w:rPr>
          <w:fldChar w:fldCharType="separate"/>
        </w:r>
        <w:r>
          <w:rPr>
            <w:webHidden/>
          </w:rPr>
          <w:t>22</w:t>
        </w:r>
        <w:r w:rsidR="00D3257D">
          <w:rPr>
            <w:webHidden/>
          </w:rPr>
          <w:fldChar w:fldCharType="end"/>
        </w:r>
      </w:hyperlink>
    </w:p>
    <w:p w14:paraId="1083AF6D" w14:textId="77777777" w:rsidR="00F1403C" w:rsidRDefault="00F1403C">
      <w:pPr>
        <w:pStyle w:val="TOC1"/>
        <w:rPr>
          <w:rStyle w:val="Hyperlink"/>
        </w:rPr>
      </w:pPr>
    </w:p>
    <w:p w14:paraId="7D46AD6E" w14:textId="0B025C0B" w:rsidR="00D3257D" w:rsidRDefault="00F22FAD">
      <w:pPr>
        <w:pStyle w:val="TOC1"/>
        <w:rPr>
          <w:rFonts w:asciiTheme="minorHAnsi" w:eastAsiaTheme="minorEastAsia" w:hAnsiTheme="minorHAnsi" w:cstheme="minorBidi"/>
          <w:bCs w:val="0"/>
          <w:iCs w:val="0"/>
          <w:sz w:val="22"/>
          <w:szCs w:val="22"/>
        </w:rPr>
      </w:pPr>
      <w:hyperlink w:anchor="_Toc26866571" w:history="1">
        <w:r w:rsidR="00D3257D" w:rsidRPr="000025E4">
          <w:rPr>
            <w:rStyle w:val="Hyperlink"/>
            <w:b/>
          </w:rPr>
          <w:t>Appendix B: Selection Criteria and Reviewers’ Scoring Rubric</w:t>
        </w:r>
        <w:r w:rsidR="00D3257D">
          <w:rPr>
            <w:webHidden/>
          </w:rPr>
          <w:tab/>
        </w:r>
        <w:r w:rsidR="00D3257D">
          <w:rPr>
            <w:webHidden/>
          </w:rPr>
          <w:fldChar w:fldCharType="begin"/>
        </w:r>
        <w:r w:rsidR="00D3257D">
          <w:rPr>
            <w:webHidden/>
          </w:rPr>
          <w:instrText xml:space="preserve"> PAGEREF _Toc26866571 \h </w:instrText>
        </w:r>
        <w:r w:rsidR="00D3257D">
          <w:rPr>
            <w:webHidden/>
          </w:rPr>
        </w:r>
        <w:r w:rsidR="00D3257D">
          <w:rPr>
            <w:webHidden/>
          </w:rPr>
          <w:fldChar w:fldCharType="separate"/>
        </w:r>
        <w:r>
          <w:rPr>
            <w:webHidden/>
          </w:rPr>
          <w:t>23</w:t>
        </w:r>
        <w:r w:rsidR="00D3257D">
          <w:rPr>
            <w:webHidden/>
          </w:rPr>
          <w:fldChar w:fldCharType="end"/>
        </w:r>
      </w:hyperlink>
    </w:p>
    <w:p w14:paraId="3662BD37" w14:textId="77777777" w:rsidR="00F1403C" w:rsidRDefault="00F1403C">
      <w:pPr>
        <w:pStyle w:val="TOC1"/>
        <w:rPr>
          <w:rStyle w:val="Hyperlink"/>
        </w:rPr>
      </w:pPr>
    </w:p>
    <w:p w14:paraId="1B784A87" w14:textId="17404568" w:rsidR="00D3257D" w:rsidRDefault="00F22FAD">
      <w:pPr>
        <w:pStyle w:val="TOC1"/>
        <w:rPr>
          <w:rFonts w:asciiTheme="minorHAnsi" w:eastAsiaTheme="minorEastAsia" w:hAnsiTheme="minorHAnsi" w:cstheme="minorBidi"/>
          <w:bCs w:val="0"/>
          <w:iCs w:val="0"/>
          <w:sz w:val="22"/>
          <w:szCs w:val="22"/>
        </w:rPr>
      </w:pPr>
      <w:hyperlink w:anchor="_Toc26866572" w:history="1">
        <w:r w:rsidR="00D3257D" w:rsidRPr="000025E4">
          <w:rPr>
            <w:rStyle w:val="Hyperlink"/>
            <w:b/>
          </w:rPr>
          <w:t>Appendix C: Required SCDE Forms</w:t>
        </w:r>
        <w:r w:rsidR="00D3257D">
          <w:rPr>
            <w:webHidden/>
          </w:rPr>
          <w:tab/>
        </w:r>
        <w:r w:rsidR="00D3257D">
          <w:rPr>
            <w:webHidden/>
          </w:rPr>
          <w:fldChar w:fldCharType="begin"/>
        </w:r>
        <w:r w:rsidR="00D3257D">
          <w:rPr>
            <w:webHidden/>
          </w:rPr>
          <w:instrText xml:space="preserve"> PAGEREF _Toc26866572 \h </w:instrText>
        </w:r>
        <w:r w:rsidR="00D3257D">
          <w:rPr>
            <w:webHidden/>
          </w:rPr>
        </w:r>
        <w:r w:rsidR="00D3257D">
          <w:rPr>
            <w:webHidden/>
          </w:rPr>
          <w:fldChar w:fldCharType="separate"/>
        </w:r>
        <w:r>
          <w:rPr>
            <w:webHidden/>
          </w:rPr>
          <w:t>32</w:t>
        </w:r>
        <w:r w:rsidR="00D3257D">
          <w:rPr>
            <w:webHidden/>
          </w:rPr>
          <w:fldChar w:fldCharType="end"/>
        </w:r>
      </w:hyperlink>
    </w:p>
    <w:p w14:paraId="70CFD05E" w14:textId="5A3DBDBF" w:rsidR="00D3257D" w:rsidRDefault="00F22FAD">
      <w:pPr>
        <w:pStyle w:val="TOC2"/>
        <w:rPr>
          <w:rFonts w:asciiTheme="minorHAnsi" w:eastAsiaTheme="minorEastAsia" w:hAnsiTheme="minorHAnsi" w:cstheme="minorBidi"/>
          <w:noProof/>
          <w:sz w:val="22"/>
          <w:szCs w:val="22"/>
        </w:rPr>
      </w:pPr>
      <w:hyperlink w:anchor="_Toc26866573" w:history="1">
        <w:r w:rsidR="00D3257D" w:rsidRPr="000025E4">
          <w:rPr>
            <w:rStyle w:val="Hyperlink"/>
            <w:rFonts w:eastAsia="Times"/>
            <w:noProof/>
          </w:rPr>
          <w:t>Certification Signature Page</w:t>
        </w:r>
        <w:r w:rsidR="00D3257D">
          <w:rPr>
            <w:noProof/>
            <w:webHidden/>
          </w:rPr>
          <w:tab/>
        </w:r>
        <w:r w:rsidR="00D3257D">
          <w:rPr>
            <w:noProof/>
            <w:webHidden/>
          </w:rPr>
          <w:fldChar w:fldCharType="begin"/>
        </w:r>
        <w:r w:rsidR="00D3257D">
          <w:rPr>
            <w:noProof/>
            <w:webHidden/>
          </w:rPr>
          <w:instrText xml:space="preserve"> PAGEREF _Toc26866573 \h </w:instrText>
        </w:r>
        <w:r w:rsidR="00D3257D">
          <w:rPr>
            <w:noProof/>
            <w:webHidden/>
          </w:rPr>
        </w:r>
        <w:r w:rsidR="00D3257D">
          <w:rPr>
            <w:noProof/>
            <w:webHidden/>
          </w:rPr>
          <w:fldChar w:fldCharType="separate"/>
        </w:r>
        <w:r>
          <w:rPr>
            <w:noProof/>
            <w:webHidden/>
          </w:rPr>
          <w:t>32</w:t>
        </w:r>
        <w:r w:rsidR="00D3257D">
          <w:rPr>
            <w:noProof/>
            <w:webHidden/>
          </w:rPr>
          <w:fldChar w:fldCharType="end"/>
        </w:r>
      </w:hyperlink>
    </w:p>
    <w:p w14:paraId="6F79903F" w14:textId="142D1097" w:rsidR="00D3257D" w:rsidRDefault="00F22FAD">
      <w:pPr>
        <w:pStyle w:val="TOC2"/>
        <w:rPr>
          <w:rFonts w:asciiTheme="minorHAnsi" w:eastAsiaTheme="minorEastAsia" w:hAnsiTheme="minorHAnsi" w:cstheme="minorBidi"/>
          <w:noProof/>
          <w:sz w:val="22"/>
          <w:szCs w:val="22"/>
        </w:rPr>
      </w:pPr>
      <w:hyperlink w:anchor="_Toc26866574" w:history="1">
        <w:r w:rsidR="00D3257D" w:rsidRPr="000025E4">
          <w:rPr>
            <w:rStyle w:val="Hyperlink"/>
            <w:rFonts w:eastAsia="Times"/>
            <w:noProof/>
          </w:rPr>
          <w:t>Assurances and Terms and Conditions for State Awards</w:t>
        </w:r>
        <w:r w:rsidR="00D3257D">
          <w:rPr>
            <w:noProof/>
            <w:webHidden/>
          </w:rPr>
          <w:tab/>
        </w:r>
        <w:r w:rsidR="00D3257D">
          <w:rPr>
            <w:noProof/>
            <w:webHidden/>
          </w:rPr>
          <w:fldChar w:fldCharType="begin"/>
        </w:r>
        <w:r w:rsidR="00D3257D">
          <w:rPr>
            <w:noProof/>
            <w:webHidden/>
          </w:rPr>
          <w:instrText xml:space="preserve"> PAGEREF _Toc26866574 \h </w:instrText>
        </w:r>
        <w:r w:rsidR="00D3257D">
          <w:rPr>
            <w:noProof/>
            <w:webHidden/>
          </w:rPr>
        </w:r>
        <w:r w:rsidR="00D3257D">
          <w:rPr>
            <w:noProof/>
            <w:webHidden/>
          </w:rPr>
          <w:fldChar w:fldCharType="separate"/>
        </w:r>
        <w:r>
          <w:rPr>
            <w:noProof/>
            <w:webHidden/>
          </w:rPr>
          <w:t>33</w:t>
        </w:r>
        <w:r w:rsidR="00D3257D">
          <w:rPr>
            <w:noProof/>
            <w:webHidden/>
          </w:rPr>
          <w:fldChar w:fldCharType="end"/>
        </w:r>
      </w:hyperlink>
    </w:p>
    <w:p w14:paraId="259FA285" w14:textId="40F7A9CB" w:rsidR="00D3257D" w:rsidRDefault="00F22FAD">
      <w:pPr>
        <w:pStyle w:val="TOC2"/>
        <w:rPr>
          <w:rFonts w:asciiTheme="minorHAnsi" w:eastAsiaTheme="minorEastAsia" w:hAnsiTheme="minorHAnsi" w:cstheme="minorBidi"/>
          <w:noProof/>
          <w:sz w:val="22"/>
          <w:szCs w:val="22"/>
        </w:rPr>
      </w:pPr>
      <w:hyperlink w:anchor="_Toc26866575" w:history="1">
        <w:r w:rsidR="00D3257D" w:rsidRPr="000025E4">
          <w:rPr>
            <w:rStyle w:val="Hyperlink"/>
            <w:rFonts w:eastAsia="Times"/>
            <w:noProof/>
          </w:rPr>
          <w:t>Budget Narrative Template</w:t>
        </w:r>
        <w:r w:rsidR="00D3257D">
          <w:rPr>
            <w:noProof/>
            <w:webHidden/>
          </w:rPr>
          <w:tab/>
        </w:r>
        <w:r w:rsidR="00D3257D">
          <w:rPr>
            <w:noProof/>
            <w:webHidden/>
          </w:rPr>
          <w:fldChar w:fldCharType="begin"/>
        </w:r>
        <w:r w:rsidR="00D3257D">
          <w:rPr>
            <w:noProof/>
            <w:webHidden/>
          </w:rPr>
          <w:instrText xml:space="preserve"> PAGEREF _Toc26866575 \h </w:instrText>
        </w:r>
        <w:r w:rsidR="00D3257D">
          <w:rPr>
            <w:noProof/>
            <w:webHidden/>
          </w:rPr>
        </w:r>
        <w:r w:rsidR="00D3257D">
          <w:rPr>
            <w:noProof/>
            <w:webHidden/>
          </w:rPr>
          <w:fldChar w:fldCharType="separate"/>
        </w:r>
        <w:r>
          <w:rPr>
            <w:noProof/>
            <w:webHidden/>
          </w:rPr>
          <w:t>36</w:t>
        </w:r>
        <w:r w:rsidR="00D3257D">
          <w:rPr>
            <w:noProof/>
            <w:webHidden/>
          </w:rPr>
          <w:fldChar w:fldCharType="end"/>
        </w:r>
      </w:hyperlink>
    </w:p>
    <w:p w14:paraId="324E8D83" w14:textId="11D5115D" w:rsidR="004E5362" w:rsidRDefault="004E5362" w:rsidP="004E5362">
      <w:pPr>
        <w:pStyle w:val="Heading1"/>
        <w:rPr>
          <w:sz w:val="24"/>
        </w:rPr>
      </w:pPr>
      <w:r>
        <w:rPr>
          <w:sz w:val="24"/>
        </w:rPr>
        <w:fldChar w:fldCharType="end"/>
      </w:r>
    </w:p>
    <w:p w14:paraId="0A97AC44" w14:textId="77777777" w:rsidR="004E5362" w:rsidRDefault="004E5362" w:rsidP="004E5362">
      <w:pPr>
        <w:ind w:firstLine="0"/>
        <w:sectPr w:rsidR="004E5362">
          <w:pgSz w:w="12240" w:h="15840"/>
          <w:pgMar w:top="1152" w:right="1440" w:bottom="864" w:left="1440" w:header="720" w:footer="720" w:gutter="0"/>
          <w:pgNumType w:fmt="lowerRoman" w:start="1"/>
          <w:cols w:space="720"/>
        </w:sectPr>
      </w:pPr>
    </w:p>
    <w:p w14:paraId="77B85FBA" w14:textId="77777777" w:rsidR="004E5362" w:rsidRDefault="004E5362" w:rsidP="004E5362">
      <w:pPr>
        <w:pStyle w:val="Heading1"/>
        <w:ind w:firstLine="0"/>
        <w:rPr>
          <w:b/>
          <w:bCs/>
          <w:sz w:val="24"/>
        </w:rPr>
      </w:pPr>
      <w:bookmarkStart w:id="0" w:name="_Toc47850297"/>
      <w:bookmarkStart w:id="1" w:name="_Toc47839011"/>
      <w:bookmarkStart w:id="2" w:name="_Toc47777375"/>
      <w:bookmarkStart w:id="3" w:name="_Toc50869611"/>
      <w:bookmarkStart w:id="4" w:name="_Toc49934158"/>
      <w:bookmarkStart w:id="5" w:name="_Toc48698906"/>
      <w:bookmarkStart w:id="6" w:name="_Toc26866539"/>
      <w:r>
        <w:rPr>
          <w:b/>
          <w:bCs/>
          <w:sz w:val="24"/>
        </w:rPr>
        <w:lastRenderedPageBreak/>
        <w:t>PART I:</w:t>
      </w:r>
      <w:bookmarkEnd w:id="0"/>
      <w:bookmarkEnd w:id="1"/>
      <w:bookmarkEnd w:id="2"/>
      <w:r>
        <w:rPr>
          <w:b/>
          <w:bCs/>
          <w:sz w:val="24"/>
        </w:rPr>
        <w:t xml:space="preserve"> General Information</w:t>
      </w:r>
      <w:bookmarkEnd w:id="3"/>
      <w:bookmarkEnd w:id="4"/>
      <w:bookmarkEnd w:id="5"/>
      <w:bookmarkEnd w:id="6"/>
    </w:p>
    <w:p w14:paraId="773D5728" w14:textId="77777777" w:rsidR="004E5362" w:rsidRDefault="004E5362" w:rsidP="004E5362">
      <w:pPr>
        <w:widowControl w:val="0"/>
        <w:ind w:firstLine="0"/>
      </w:pPr>
    </w:p>
    <w:p w14:paraId="07458BA7" w14:textId="77777777" w:rsidR="004E5362" w:rsidRDefault="004E5362" w:rsidP="00D54183">
      <w:pPr>
        <w:pStyle w:val="Heading2"/>
        <w:numPr>
          <w:ilvl w:val="0"/>
          <w:numId w:val="5"/>
        </w:numPr>
        <w:rPr>
          <w:szCs w:val="24"/>
        </w:rPr>
      </w:pPr>
      <w:bookmarkStart w:id="7" w:name="_Toc50869612"/>
      <w:bookmarkStart w:id="8" w:name="_Toc49934159"/>
      <w:bookmarkStart w:id="9" w:name="_Toc48698907"/>
      <w:bookmarkStart w:id="10" w:name="_Toc47850298"/>
      <w:bookmarkStart w:id="11" w:name="_Toc47839012"/>
      <w:bookmarkStart w:id="12" w:name="_Toc47777376"/>
      <w:bookmarkStart w:id="13" w:name="_Toc26866540"/>
      <w:r>
        <w:rPr>
          <w:szCs w:val="24"/>
        </w:rPr>
        <w:t>Introduction</w:t>
      </w:r>
      <w:bookmarkEnd w:id="7"/>
      <w:bookmarkEnd w:id="8"/>
      <w:bookmarkEnd w:id="9"/>
      <w:bookmarkEnd w:id="10"/>
      <w:bookmarkEnd w:id="11"/>
      <w:bookmarkEnd w:id="12"/>
      <w:r>
        <w:rPr>
          <w:szCs w:val="24"/>
        </w:rPr>
        <w:t xml:space="preserve"> and Purpose</w:t>
      </w:r>
      <w:bookmarkEnd w:id="13"/>
    </w:p>
    <w:p w14:paraId="120B2B5C" w14:textId="77777777" w:rsidR="004E5362" w:rsidRDefault="004E5362" w:rsidP="004E5362">
      <w:pPr>
        <w:ind w:firstLine="0"/>
      </w:pPr>
    </w:p>
    <w:p w14:paraId="518B29E9" w14:textId="692C0711" w:rsidR="0022679E" w:rsidRDefault="0022679E" w:rsidP="0022679E">
      <w:pPr>
        <w:ind w:firstLine="0"/>
        <w:rPr>
          <w:bCs/>
          <w:i/>
        </w:rPr>
      </w:pPr>
      <w:r>
        <w:t xml:space="preserve">The South Carolina General Assembly annually allocates funds to the South Carolina Department of Education (SCDE) to provide </w:t>
      </w:r>
      <w:r w:rsidR="00465C3D">
        <w:t>Advanced Placement® (AP)</w:t>
      </w:r>
      <w:r>
        <w:t xml:space="preserve"> teacher training courses as authorized by the Education Improvement Act (EIA) of 1984, Division II, Subdivision A, Subpart 4, § 1</w:t>
      </w:r>
      <w:r w:rsidR="00465C3D">
        <w:t xml:space="preserve">. </w:t>
      </w:r>
      <w:r w:rsidR="006C36B5">
        <w:t>Funding for the 2020</w:t>
      </w:r>
      <w:r w:rsidR="00C96FB5">
        <w:t xml:space="preserve"> AP </w:t>
      </w:r>
      <w:r w:rsidR="00A818D3">
        <w:t xml:space="preserve">Teacher </w:t>
      </w:r>
      <w:r>
        <w:t xml:space="preserve">Institutes is appropriated by the </w:t>
      </w:r>
      <w:r w:rsidR="006C36B5">
        <w:t>2019</w:t>
      </w:r>
      <w:r>
        <w:t xml:space="preserve"> General Appropriations Act, Proviso </w:t>
      </w:r>
      <w:r w:rsidRPr="001743E9">
        <w:t>1A.25</w:t>
      </w:r>
      <w:r>
        <w:t xml:space="preserve"> (SDE-EIA: Professional Development).</w:t>
      </w:r>
    </w:p>
    <w:p w14:paraId="62D3A00A" w14:textId="77777777" w:rsidR="0022679E" w:rsidRDefault="0022679E" w:rsidP="00692BA3">
      <w:pPr>
        <w:pStyle w:val="BodyText"/>
        <w:ind w:firstLine="0"/>
        <w:rPr>
          <w:rFonts w:ascii="Times New Roman" w:hAnsi="Times New Roman"/>
          <w:sz w:val="24"/>
          <w:szCs w:val="24"/>
        </w:rPr>
      </w:pPr>
    </w:p>
    <w:p w14:paraId="6BAF9C03" w14:textId="2CCCC930" w:rsidR="004E5362" w:rsidRDefault="004E5362" w:rsidP="00465C3D">
      <w:pPr>
        <w:pStyle w:val="BodyText"/>
        <w:ind w:firstLine="0"/>
        <w:rPr>
          <w:rFonts w:ascii="Times New Roman" w:hAnsi="Times New Roman"/>
          <w:sz w:val="24"/>
          <w:szCs w:val="24"/>
        </w:rPr>
      </w:pPr>
      <w:r>
        <w:rPr>
          <w:rFonts w:ascii="Times New Roman" w:hAnsi="Times New Roman"/>
          <w:sz w:val="24"/>
          <w:szCs w:val="24"/>
        </w:rPr>
        <w:t>The purpose of the</w:t>
      </w:r>
      <w:r w:rsidRPr="00465C3D">
        <w:rPr>
          <w:rFonts w:ascii="Times New Roman" w:hAnsi="Times New Roman"/>
          <w:sz w:val="24"/>
          <w:szCs w:val="24"/>
        </w:rPr>
        <w:t xml:space="preserve"> </w:t>
      </w:r>
      <w:r w:rsidR="00465C3D" w:rsidRPr="00465C3D">
        <w:rPr>
          <w:rFonts w:ascii="Times New Roman" w:hAnsi="Times New Roman"/>
        </w:rPr>
        <w:t>AP</w:t>
      </w:r>
      <w:r w:rsidR="00465C3D" w:rsidRPr="00465C3D">
        <w:rPr>
          <w:rFonts w:ascii="Times New Roman" w:hAnsi="Times New Roman"/>
          <w:sz w:val="24"/>
          <w:szCs w:val="24"/>
        </w:rPr>
        <w:t xml:space="preserve"> </w:t>
      </w:r>
      <w:r w:rsidR="00A818D3">
        <w:rPr>
          <w:rFonts w:ascii="Times New Roman" w:hAnsi="Times New Roman"/>
          <w:sz w:val="24"/>
          <w:szCs w:val="24"/>
        </w:rPr>
        <w:t xml:space="preserve">Teacher </w:t>
      </w:r>
      <w:r>
        <w:rPr>
          <w:rFonts w:ascii="Times New Roman" w:hAnsi="Times New Roman"/>
          <w:sz w:val="24"/>
          <w:szCs w:val="24"/>
        </w:rPr>
        <w:t xml:space="preserve">Institutes is to provide South Carolina public </w:t>
      </w:r>
      <w:r w:rsidR="008D1B8E">
        <w:rPr>
          <w:rFonts w:ascii="Times New Roman" w:hAnsi="Times New Roman"/>
          <w:sz w:val="24"/>
          <w:szCs w:val="24"/>
        </w:rPr>
        <w:t>school teachers with the special</w:t>
      </w:r>
      <w:r>
        <w:rPr>
          <w:rFonts w:ascii="Times New Roman" w:hAnsi="Times New Roman"/>
          <w:sz w:val="24"/>
          <w:szCs w:val="24"/>
        </w:rPr>
        <w:t xml:space="preserve"> endorsement to teach an AP course as required in S.C. Code Ann. Reg. 43-258.1 (20</w:t>
      </w:r>
      <w:r w:rsidR="003C3949">
        <w:rPr>
          <w:rFonts w:ascii="Times New Roman" w:hAnsi="Times New Roman"/>
          <w:sz w:val="24"/>
          <w:szCs w:val="24"/>
        </w:rPr>
        <w:t>1</w:t>
      </w:r>
      <w:r w:rsidR="00F75140">
        <w:rPr>
          <w:rFonts w:ascii="Times New Roman" w:hAnsi="Times New Roman"/>
          <w:sz w:val="24"/>
          <w:szCs w:val="24"/>
        </w:rPr>
        <w:t>8</w:t>
      </w:r>
      <w:r>
        <w:rPr>
          <w:rFonts w:ascii="Times New Roman" w:hAnsi="Times New Roman"/>
          <w:sz w:val="24"/>
          <w:szCs w:val="24"/>
        </w:rPr>
        <w:t>)</w:t>
      </w:r>
      <w:r w:rsidR="00465C3D">
        <w:rPr>
          <w:rFonts w:ascii="Times New Roman" w:hAnsi="Times New Roman"/>
          <w:sz w:val="24"/>
          <w:szCs w:val="24"/>
        </w:rPr>
        <w:t xml:space="preserve">. </w:t>
      </w:r>
      <w:r>
        <w:rPr>
          <w:rFonts w:ascii="Times New Roman" w:hAnsi="Times New Roman"/>
          <w:sz w:val="24"/>
          <w:szCs w:val="24"/>
        </w:rPr>
        <w:t xml:space="preserve">Teachers who successfully complete an AP </w:t>
      </w:r>
      <w:r w:rsidR="00A818D3">
        <w:rPr>
          <w:rFonts w:ascii="Times New Roman" w:hAnsi="Times New Roman"/>
          <w:sz w:val="24"/>
          <w:szCs w:val="24"/>
        </w:rPr>
        <w:t xml:space="preserve">Teacher </w:t>
      </w:r>
      <w:r w:rsidR="00C96FB5">
        <w:rPr>
          <w:rFonts w:ascii="Times New Roman" w:hAnsi="Times New Roman"/>
          <w:sz w:val="24"/>
          <w:szCs w:val="24"/>
        </w:rPr>
        <w:t>I</w:t>
      </w:r>
      <w:r>
        <w:rPr>
          <w:rFonts w:ascii="Times New Roman" w:hAnsi="Times New Roman"/>
          <w:sz w:val="24"/>
          <w:szCs w:val="24"/>
        </w:rPr>
        <w:t xml:space="preserve">nstitute will be awarded </w:t>
      </w:r>
      <w:r w:rsidR="008D1B8E">
        <w:rPr>
          <w:rFonts w:ascii="Times New Roman" w:hAnsi="Times New Roman"/>
          <w:sz w:val="24"/>
          <w:szCs w:val="24"/>
        </w:rPr>
        <w:t>special</w:t>
      </w:r>
      <w:r>
        <w:rPr>
          <w:rFonts w:ascii="Times New Roman" w:hAnsi="Times New Roman"/>
          <w:sz w:val="24"/>
          <w:szCs w:val="24"/>
        </w:rPr>
        <w:t xml:space="preserve"> AP endorsement in the specific </w:t>
      </w:r>
      <w:r w:rsidR="008D1B8E">
        <w:rPr>
          <w:rFonts w:ascii="Times New Roman" w:hAnsi="Times New Roman"/>
          <w:sz w:val="24"/>
          <w:szCs w:val="24"/>
        </w:rPr>
        <w:t>AP class</w:t>
      </w:r>
      <w:r>
        <w:rPr>
          <w:rFonts w:ascii="Times New Roman" w:hAnsi="Times New Roman"/>
          <w:sz w:val="24"/>
          <w:szCs w:val="24"/>
        </w:rPr>
        <w:t xml:space="preserve"> area.</w:t>
      </w:r>
    </w:p>
    <w:p w14:paraId="4B010D02" w14:textId="77777777" w:rsidR="004E5362" w:rsidRDefault="004E5362" w:rsidP="004E5362">
      <w:pPr>
        <w:ind w:firstLine="0"/>
      </w:pPr>
    </w:p>
    <w:p w14:paraId="025CF18D" w14:textId="6A386482" w:rsidR="004E5362" w:rsidRDefault="004E5362" w:rsidP="00692BA3">
      <w:pPr>
        <w:ind w:firstLine="0"/>
      </w:pPr>
      <w:r>
        <w:t xml:space="preserve">Applicants are invited to submit </w:t>
      </w:r>
      <w:r w:rsidR="001D1C05">
        <w:t>applications</w:t>
      </w:r>
      <w:r w:rsidR="00C96FB5">
        <w:t xml:space="preserve"> to provide AP </w:t>
      </w:r>
      <w:r w:rsidR="00BC5FA2">
        <w:t xml:space="preserve">Teacher </w:t>
      </w:r>
      <w:r>
        <w:t>Institutes in subject areas outlined by the College Board to provide initial training for newly assigned AP teachers</w:t>
      </w:r>
      <w:r w:rsidR="00465C3D">
        <w:t xml:space="preserve">. </w:t>
      </w:r>
      <w:r>
        <w:t xml:space="preserve">The institute should prepare teachers to implement the AP class effectively according to College Board requirements, provide a depth of content knowledge in the specific subject area, and provide effective </w:t>
      </w:r>
      <w:r w:rsidR="00EB7C27">
        <w:t>i</w:t>
      </w:r>
      <w:r>
        <w:t>nstructional strategies for teaching AP students.</w:t>
      </w:r>
    </w:p>
    <w:p w14:paraId="42AB704F" w14:textId="77777777" w:rsidR="004E5362" w:rsidRDefault="004E5362" w:rsidP="004E5362">
      <w:pPr>
        <w:ind w:firstLine="0"/>
      </w:pPr>
    </w:p>
    <w:p w14:paraId="4600687C" w14:textId="252E9B86" w:rsidR="004E5362" w:rsidRDefault="004E5362" w:rsidP="00692BA3">
      <w:pPr>
        <w:ind w:firstLine="0"/>
      </w:pPr>
      <w:r>
        <w:t>The SCDE encourages applicants to use alternative f</w:t>
      </w:r>
      <w:r w:rsidR="00C96FB5">
        <w:t xml:space="preserve">ormats to deliver the AP </w:t>
      </w:r>
      <w:r w:rsidR="00BC5FA2">
        <w:t xml:space="preserve">Teacher </w:t>
      </w:r>
      <w:r>
        <w:t>Institutes, such as online courses, distance education, or a hybrid model, rather than the traditional format (regular class meetings at a physical location for the duration of the course) to reach more educators located in rural areas of the state.</w:t>
      </w:r>
    </w:p>
    <w:p w14:paraId="18B5291A" w14:textId="77777777" w:rsidR="004E5362" w:rsidRDefault="004E5362" w:rsidP="004E5362">
      <w:pPr>
        <w:ind w:firstLine="0"/>
      </w:pPr>
    </w:p>
    <w:p w14:paraId="7F160516" w14:textId="110AC0A5" w:rsidR="0087410E" w:rsidRPr="0087410E" w:rsidRDefault="004E5362" w:rsidP="0087410E">
      <w:pPr>
        <w:ind w:firstLine="0"/>
      </w:pPr>
      <w:r>
        <w:t xml:space="preserve">For this funding round, </w:t>
      </w:r>
      <w:r w:rsidR="0087410E" w:rsidRPr="0087410E">
        <w:t xml:space="preserve">the SCDE </w:t>
      </w:r>
      <w:r w:rsidR="00C96FB5">
        <w:t xml:space="preserve">will give priority to AP </w:t>
      </w:r>
      <w:r w:rsidR="00BC5FA2">
        <w:t xml:space="preserve">Teacher </w:t>
      </w:r>
      <w:r w:rsidR="0087410E" w:rsidRPr="0087410E">
        <w:t>Institutes</w:t>
      </w:r>
      <w:r w:rsidR="00823A7C">
        <w:t xml:space="preserve"> that propose to provide any of the following subject areas</w:t>
      </w:r>
      <w:r w:rsidR="0087410E" w:rsidRPr="0087410E">
        <w:t>:</w:t>
      </w:r>
    </w:p>
    <w:tbl>
      <w:tblPr>
        <w:tblStyle w:val="TableGrid"/>
        <w:tblW w:w="9535" w:type="dxa"/>
        <w:tblLook w:val="04A0" w:firstRow="1" w:lastRow="0" w:firstColumn="1" w:lastColumn="0" w:noHBand="0" w:noVBand="1"/>
        <w:tblDescription w:val="Table list of subject areas to be addressed.  List is alfabetical and in three columns and rows."/>
      </w:tblPr>
      <w:tblGrid>
        <w:gridCol w:w="3055"/>
        <w:gridCol w:w="3240"/>
        <w:gridCol w:w="3240"/>
      </w:tblGrid>
      <w:tr w:rsidR="00F60B21" w14:paraId="1C015475" w14:textId="77777777" w:rsidTr="003075C7">
        <w:trPr>
          <w:tblHeader/>
        </w:trPr>
        <w:tc>
          <w:tcPr>
            <w:tcW w:w="9535" w:type="dxa"/>
            <w:gridSpan w:val="3"/>
            <w:shd w:val="clear" w:color="auto" w:fill="EEECE1" w:themeFill="background2"/>
          </w:tcPr>
          <w:p w14:paraId="242AE0DD" w14:textId="4930CC8E" w:rsidR="00F60B21" w:rsidRPr="00F60B21" w:rsidRDefault="00F60B21" w:rsidP="00F60B21">
            <w:pPr>
              <w:ind w:firstLine="0"/>
              <w:jc w:val="center"/>
              <w:rPr>
                <w:b/>
              </w:rPr>
            </w:pPr>
            <w:r w:rsidRPr="00F60B21">
              <w:rPr>
                <w:b/>
              </w:rPr>
              <w:t>Subject Areas</w:t>
            </w:r>
          </w:p>
        </w:tc>
      </w:tr>
      <w:tr w:rsidR="00044A97" w14:paraId="4B9FF5DD" w14:textId="77777777" w:rsidTr="00CC78EA">
        <w:tc>
          <w:tcPr>
            <w:tcW w:w="3055" w:type="dxa"/>
          </w:tcPr>
          <w:p w14:paraId="7A11D2A2" w14:textId="551B7E10" w:rsidR="00044A97" w:rsidRPr="0087410E" w:rsidRDefault="00044A97" w:rsidP="00044A97">
            <w:pPr>
              <w:ind w:firstLine="0"/>
            </w:pPr>
            <w:r w:rsidRPr="0087410E">
              <w:t>Art History</w:t>
            </w:r>
          </w:p>
        </w:tc>
        <w:tc>
          <w:tcPr>
            <w:tcW w:w="3240" w:type="dxa"/>
          </w:tcPr>
          <w:p w14:paraId="18CA91A8" w14:textId="26F8D974" w:rsidR="00044A97" w:rsidRPr="0087410E" w:rsidRDefault="00044A97" w:rsidP="00044A97">
            <w:pPr>
              <w:ind w:firstLine="0"/>
            </w:pPr>
            <w:r w:rsidRPr="0087410E">
              <w:t>French Language and Culture</w:t>
            </w:r>
          </w:p>
        </w:tc>
        <w:tc>
          <w:tcPr>
            <w:tcW w:w="3240" w:type="dxa"/>
          </w:tcPr>
          <w:p w14:paraId="2E4296CD" w14:textId="2F40134E" w:rsidR="00044A97" w:rsidRPr="0087410E" w:rsidRDefault="00044A97" w:rsidP="00044A97">
            <w:pPr>
              <w:ind w:firstLine="0"/>
            </w:pPr>
            <w:r w:rsidRPr="0087410E">
              <w:t>Spanish Language and Culture</w:t>
            </w:r>
          </w:p>
        </w:tc>
      </w:tr>
      <w:tr w:rsidR="00044A97" w14:paraId="52C8D6C1" w14:textId="77777777" w:rsidTr="00CC78EA">
        <w:tc>
          <w:tcPr>
            <w:tcW w:w="3055" w:type="dxa"/>
          </w:tcPr>
          <w:p w14:paraId="52A7EC63" w14:textId="2BCE2463" w:rsidR="00044A97" w:rsidRPr="0087410E" w:rsidRDefault="00044A97" w:rsidP="00044A97">
            <w:pPr>
              <w:ind w:firstLine="0"/>
            </w:pPr>
            <w:r w:rsidRPr="0087410E">
              <w:t>Biology</w:t>
            </w:r>
          </w:p>
        </w:tc>
        <w:tc>
          <w:tcPr>
            <w:tcW w:w="3240" w:type="dxa"/>
          </w:tcPr>
          <w:p w14:paraId="0F246849" w14:textId="33BB0F68" w:rsidR="00044A97" w:rsidRPr="0087410E" w:rsidRDefault="00044A97" w:rsidP="00044A97">
            <w:pPr>
              <w:ind w:firstLine="0"/>
            </w:pPr>
            <w:r w:rsidRPr="0087410E">
              <w:t>German Language and Culture</w:t>
            </w:r>
          </w:p>
        </w:tc>
        <w:tc>
          <w:tcPr>
            <w:tcW w:w="3240" w:type="dxa"/>
          </w:tcPr>
          <w:p w14:paraId="02C17597" w14:textId="4831724C" w:rsidR="00044A97" w:rsidRPr="0087410E" w:rsidRDefault="00044A97" w:rsidP="00044A97">
            <w:pPr>
              <w:ind w:firstLine="0"/>
            </w:pPr>
            <w:r w:rsidRPr="0087410E">
              <w:t>Statistics</w:t>
            </w:r>
          </w:p>
        </w:tc>
      </w:tr>
      <w:tr w:rsidR="00044A97" w14:paraId="0DA38469" w14:textId="77777777" w:rsidTr="00CC78EA">
        <w:tc>
          <w:tcPr>
            <w:tcW w:w="3055" w:type="dxa"/>
          </w:tcPr>
          <w:p w14:paraId="7DE38D18" w14:textId="171A7D51" w:rsidR="00044A97" w:rsidRPr="0087410E" w:rsidRDefault="00044A97" w:rsidP="00044A97">
            <w:pPr>
              <w:ind w:firstLine="0"/>
            </w:pPr>
            <w:r w:rsidRPr="0087410E">
              <w:t>Calculus BC</w:t>
            </w:r>
          </w:p>
        </w:tc>
        <w:tc>
          <w:tcPr>
            <w:tcW w:w="3240" w:type="dxa"/>
          </w:tcPr>
          <w:p w14:paraId="1DA8C08A" w14:textId="2A4AE193" w:rsidR="00044A97" w:rsidRPr="0087410E" w:rsidRDefault="00044A97" w:rsidP="00044A97">
            <w:pPr>
              <w:ind w:firstLine="0"/>
            </w:pPr>
            <w:r w:rsidRPr="0087410E">
              <w:t>Human Geography</w:t>
            </w:r>
          </w:p>
        </w:tc>
        <w:tc>
          <w:tcPr>
            <w:tcW w:w="3240" w:type="dxa"/>
          </w:tcPr>
          <w:p w14:paraId="6DEF3A7B" w14:textId="7D983C96" w:rsidR="00044A97" w:rsidRPr="0087410E" w:rsidRDefault="00044A97" w:rsidP="00044A97">
            <w:pPr>
              <w:ind w:firstLine="0"/>
            </w:pPr>
            <w:r w:rsidRPr="0087410E">
              <w:t>Studio Art</w:t>
            </w:r>
          </w:p>
        </w:tc>
      </w:tr>
      <w:tr w:rsidR="00067C4C" w14:paraId="1FAC07C6" w14:textId="77777777" w:rsidTr="00CC78EA">
        <w:tc>
          <w:tcPr>
            <w:tcW w:w="3055" w:type="dxa"/>
          </w:tcPr>
          <w:p w14:paraId="551B7035" w14:textId="4F046055" w:rsidR="00067C4C" w:rsidRPr="0087410E" w:rsidRDefault="00067C4C" w:rsidP="00067C4C">
            <w:pPr>
              <w:ind w:firstLine="0"/>
            </w:pPr>
            <w:r w:rsidRPr="0087410E">
              <w:t>Computer Science A</w:t>
            </w:r>
          </w:p>
        </w:tc>
        <w:tc>
          <w:tcPr>
            <w:tcW w:w="3240" w:type="dxa"/>
          </w:tcPr>
          <w:p w14:paraId="18AC86B6" w14:textId="15BC813F" w:rsidR="00067C4C" w:rsidRPr="0087410E" w:rsidRDefault="00067C4C" w:rsidP="00067C4C">
            <w:pPr>
              <w:ind w:firstLine="0"/>
            </w:pPr>
            <w:r w:rsidRPr="0087410E">
              <w:t>Latin</w:t>
            </w:r>
          </w:p>
        </w:tc>
        <w:tc>
          <w:tcPr>
            <w:tcW w:w="3240" w:type="dxa"/>
          </w:tcPr>
          <w:p w14:paraId="2DB8A559" w14:textId="3267637C" w:rsidR="00067C4C" w:rsidRPr="0087410E" w:rsidRDefault="00067C4C" w:rsidP="00067C4C">
            <w:pPr>
              <w:ind w:firstLine="0"/>
            </w:pPr>
            <w:r w:rsidRPr="0087410E">
              <w:t>U.S. History</w:t>
            </w:r>
          </w:p>
        </w:tc>
      </w:tr>
      <w:tr w:rsidR="00067C4C" w14:paraId="51B6E588" w14:textId="77777777" w:rsidTr="00CC78EA">
        <w:tc>
          <w:tcPr>
            <w:tcW w:w="3055" w:type="dxa"/>
          </w:tcPr>
          <w:p w14:paraId="25B2F280" w14:textId="779A8A4A" w:rsidR="00067C4C" w:rsidRPr="0087410E" w:rsidRDefault="00067C4C" w:rsidP="00067C4C">
            <w:pPr>
              <w:ind w:firstLine="0"/>
            </w:pPr>
            <w:r w:rsidRPr="0087410E">
              <w:t>Computer Science Principles</w:t>
            </w:r>
          </w:p>
        </w:tc>
        <w:tc>
          <w:tcPr>
            <w:tcW w:w="3240" w:type="dxa"/>
          </w:tcPr>
          <w:p w14:paraId="5D0DDB7C" w14:textId="5CA37618" w:rsidR="00067C4C" w:rsidRPr="0087410E" w:rsidRDefault="00067C4C" w:rsidP="00067C4C">
            <w:pPr>
              <w:ind w:firstLine="0"/>
            </w:pPr>
            <w:r w:rsidRPr="0087410E">
              <w:t>Music Theory</w:t>
            </w:r>
          </w:p>
        </w:tc>
        <w:tc>
          <w:tcPr>
            <w:tcW w:w="3240" w:type="dxa"/>
          </w:tcPr>
          <w:p w14:paraId="77AA0CB8" w14:textId="43605D92" w:rsidR="00067C4C" w:rsidRPr="0087410E" w:rsidRDefault="00067C4C" w:rsidP="00067C4C">
            <w:pPr>
              <w:ind w:firstLine="0"/>
            </w:pPr>
            <w:r w:rsidRPr="0087410E">
              <w:t>U.S. Government and Politics</w:t>
            </w:r>
          </w:p>
        </w:tc>
      </w:tr>
      <w:tr w:rsidR="00067C4C" w14:paraId="2E963373" w14:textId="77777777" w:rsidTr="00CC78EA">
        <w:tc>
          <w:tcPr>
            <w:tcW w:w="3055" w:type="dxa"/>
          </w:tcPr>
          <w:p w14:paraId="70906174" w14:textId="4EF1F574" w:rsidR="00067C4C" w:rsidRPr="0087410E" w:rsidRDefault="00067C4C" w:rsidP="00067C4C">
            <w:pPr>
              <w:ind w:firstLine="0"/>
            </w:pPr>
            <w:r w:rsidRPr="0087410E">
              <w:t>English Language</w:t>
            </w:r>
          </w:p>
        </w:tc>
        <w:tc>
          <w:tcPr>
            <w:tcW w:w="3240" w:type="dxa"/>
          </w:tcPr>
          <w:p w14:paraId="6DF7912E" w14:textId="05F6702E" w:rsidR="00067C4C" w:rsidRPr="0087410E" w:rsidRDefault="00067C4C" w:rsidP="00067C4C">
            <w:pPr>
              <w:ind w:firstLine="0"/>
            </w:pPr>
            <w:r w:rsidRPr="0087410E">
              <w:t xml:space="preserve">Macroeconomics </w:t>
            </w:r>
          </w:p>
        </w:tc>
        <w:tc>
          <w:tcPr>
            <w:tcW w:w="3240" w:type="dxa"/>
          </w:tcPr>
          <w:p w14:paraId="4D897D3C" w14:textId="6E005436" w:rsidR="00067C4C" w:rsidRPr="0087410E" w:rsidRDefault="00067C4C" w:rsidP="00067C4C">
            <w:pPr>
              <w:ind w:firstLine="0"/>
            </w:pPr>
            <w:r w:rsidRPr="0087410E">
              <w:t>World History</w:t>
            </w:r>
          </w:p>
        </w:tc>
      </w:tr>
      <w:tr w:rsidR="00F1403C" w14:paraId="3C4C97D4" w14:textId="77777777" w:rsidTr="00CC78EA">
        <w:trPr>
          <w:gridAfter w:val="1"/>
          <w:wAfter w:w="3240" w:type="dxa"/>
        </w:trPr>
        <w:tc>
          <w:tcPr>
            <w:tcW w:w="3055" w:type="dxa"/>
          </w:tcPr>
          <w:p w14:paraId="534095A6" w14:textId="5C7160DD" w:rsidR="00F1403C" w:rsidRPr="0087410E" w:rsidRDefault="00F1403C" w:rsidP="00067C4C">
            <w:pPr>
              <w:ind w:firstLine="0"/>
            </w:pPr>
            <w:r w:rsidRPr="0087410E">
              <w:t>English Literature</w:t>
            </w:r>
          </w:p>
        </w:tc>
        <w:tc>
          <w:tcPr>
            <w:tcW w:w="3240" w:type="dxa"/>
          </w:tcPr>
          <w:p w14:paraId="6FB9D718" w14:textId="5A3A590B" w:rsidR="00F1403C" w:rsidRPr="0087410E" w:rsidRDefault="00F1403C" w:rsidP="00067C4C">
            <w:pPr>
              <w:ind w:firstLine="0"/>
            </w:pPr>
            <w:r w:rsidRPr="0087410E">
              <w:t>Microeconomics</w:t>
            </w:r>
          </w:p>
        </w:tc>
      </w:tr>
      <w:tr w:rsidR="00F1403C" w14:paraId="6F6E5F40" w14:textId="77777777" w:rsidTr="00CC78EA">
        <w:trPr>
          <w:gridAfter w:val="1"/>
          <w:wAfter w:w="3240" w:type="dxa"/>
        </w:trPr>
        <w:tc>
          <w:tcPr>
            <w:tcW w:w="3055" w:type="dxa"/>
          </w:tcPr>
          <w:p w14:paraId="4D379889" w14:textId="0112B739" w:rsidR="00F1403C" w:rsidRDefault="00F1403C" w:rsidP="00067C4C">
            <w:pPr>
              <w:ind w:firstLine="0"/>
            </w:pPr>
            <w:r w:rsidRPr="0087410E">
              <w:t>European History</w:t>
            </w:r>
          </w:p>
        </w:tc>
        <w:tc>
          <w:tcPr>
            <w:tcW w:w="3240" w:type="dxa"/>
          </w:tcPr>
          <w:p w14:paraId="68E3A00D" w14:textId="0B76EE04" w:rsidR="00F1403C" w:rsidRDefault="00F1403C" w:rsidP="00067C4C">
            <w:pPr>
              <w:ind w:firstLine="0"/>
            </w:pPr>
            <w:r w:rsidRPr="0087410E">
              <w:t>Psychology</w:t>
            </w:r>
          </w:p>
        </w:tc>
      </w:tr>
    </w:tbl>
    <w:p w14:paraId="27E023DC" w14:textId="77777777" w:rsidR="00F60B21" w:rsidRPr="0087410E" w:rsidRDefault="00F60B21" w:rsidP="0087410E">
      <w:pPr>
        <w:ind w:firstLine="0"/>
      </w:pPr>
    </w:p>
    <w:p w14:paraId="1D4BB232" w14:textId="2471CC3A" w:rsidR="004E5362" w:rsidRDefault="004E5362" w:rsidP="009F0697">
      <w:pPr>
        <w:ind w:firstLine="0"/>
      </w:pPr>
      <w:r>
        <w:t xml:space="preserve">Of the funds allocated </w:t>
      </w:r>
      <w:r w:rsidR="0095402D">
        <w:t>for FY 2020</w:t>
      </w:r>
      <w:r w:rsidRPr="002F162F">
        <w:t>,</w:t>
      </w:r>
      <w:r w:rsidR="00EB7C27">
        <w:t xml:space="preserve"> the SCDE will distribute</w:t>
      </w:r>
      <w:r>
        <w:t xml:space="preserve"> approximately </w:t>
      </w:r>
      <w:r w:rsidR="004950DB" w:rsidRPr="00170E27">
        <w:t>$</w:t>
      </w:r>
      <w:r w:rsidR="00F04D85" w:rsidRPr="00170E27">
        <w:t>190,000</w:t>
      </w:r>
      <w:r w:rsidR="00F04D85">
        <w:t xml:space="preserve"> </w:t>
      </w:r>
      <w:r>
        <w:t>on a competitive basis</w:t>
      </w:r>
      <w:r w:rsidR="00465C3D">
        <w:t xml:space="preserve">. </w:t>
      </w:r>
      <w:r w:rsidR="00881E0B">
        <w:t>Last year, five</w:t>
      </w:r>
      <w:r>
        <w:t xml:space="preserve"> </w:t>
      </w:r>
      <w:r w:rsidR="005C62D2">
        <w:t>organizations</w:t>
      </w:r>
      <w:r>
        <w:t xml:space="preserve"> received awards </w:t>
      </w:r>
      <w:r w:rsidR="00EB7C27">
        <w:t>that</w:t>
      </w:r>
      <w:r>
        <w:t xml:space="preserve"> rang</w:t>
      </w:r>
      <w:r w:rsidR="00EB7C27">
        <w:t>ed</w:t>
      </w:r>
      <w:r>
        <w:t xml:space="preserve"> from $13,000 to $</w:t>
      </w:r>
      <w:r w:rsidR="00881E0B">
        <w:t>19</w:t>
      </w:r>
      <w:r>
        <w:t>,000 per institute</w:t>
      </w:r>
      <w:r w:rsidR="00465C3D">
        <w:t xml:space="preserve">. </w:t>
      </w:r>
      <w:r>
        <w:t xml:space="preserve">The grant funding period will be </w:t>
      </w:r>
      <w:r w:rsidR="00233111" w:rsidRPr="00CC78EA">
        <w:t>March</w:t>
      </w:r>
      <w:r w:rsidRPr="00CC78EA">
        <w:t xml:space="preserve"> 1</w:t>
      </w:r>
      <w:r w:rsidR="00055376" w:rsidRPr="00CC78EA">
        <w:t>5</w:t>
      </w:r>
      <w:r w:rsidR="00881E0B">
        <w:t>, 2020, through June 30, 2020</w:t>
      </w:r>
      <w:r w:rsidRPr="00CC78EA">
        <w:t>.</w:t>
      </w:r>
    </w:p>
    <w:p w14:paraId="7BFFFABB" w14:textId="77777777" w:rsidR="00DF5234" w:rsidRDefault="00DF5234" w:rsidP="00DD32F5">
      <w:pPr>
        <w:tabs>
          <w:tab w:val="left" w:pos="8150"/>
        </w:tabs>
        <w:ind w:firstLine="0"/>
      </w:pPr>
    </w:p>
    <w:p w14:paraId="2642DE95" w14:textId="05886B88" w:rsidR="004E5362" w:rsidRDefault="004E5362" w:rsidP="009F0697">
      <w:pPr>
        <w:pStyle w:val="BodyTextIndent"/>
        <w:ind w:left="0" w:firstLine="0"/>
        <w:rPr>
          <w:rFonts w:ascii="Times New Roman" w:hAnsi="Times New Roman" w:cs="Times New Roman"/>
          <w:i/>
        </w:rPr>
      </w:pPr>
      <w:r>
        <w:rPr>
          <w:rFonts w:ascii="Times New Roman" w:hAnsi="Times New Roman" w:cs="Times New Roman"/>
        </w:rPr>
        <w:t>Entit</w:t>
      </w:r>
      <w:r w:rsidR="00C96FB5">
        <w:rPr>
          <w:rFonts w:ascii="Times New Roman" w:hAnsi="Times New Roman" w:cs="Times New Roman"/>
        </w:rPr>
        <w:t>ies planning to offer AP</w:t>
      </w:r>
      <w:r w:rsidR="00DF35CB">
        <w:rPr>
          <w:rFonts w:ascii="Times New Roman" w:hAnsi="Times New Roman" w:cs="Times New Roman"/>
        </w:rPr>
        <w:t xml:space="preserve"> Teacher </w:t>
      </w:r>
      <w:r>
        <w:rPr>
          <w:rFonts w:ascii="Times New Roman" w:hAnsi="Times New Roman" w:cs="Times New Roman"/>
        </w:rPr>
        <w:t xml:space="preserve">Institutes for teacher endorsement purposes but not seeking funds to provide these institutes </w:t>
      </w:r>
      <w:r w:rsidRPr="00493105">
        <w:rPr>
          <w:rFonts w:ascii="Times New Roman" w:hAnsi="Times New Roman" w:cs="Times New Roman"/>
          <w:i/>
        </w:rPr>
        <w:t>must</w:t>
      </w:r>
      <w:r>
        <w:rPr>
          <w:rFonts w:ascii="Times New Roman" w:hAnsi="Times New Roman" w:cs="Times New Roman"/>
        </w:rPr>
        <w:t xml:space="preserve"> complete this application with the exception of the budget information</w:t>
      </w:r>
      <w:r w:rsidR="00465C3D">
        <w:rPr>
          <w:rFonts w:ascii="Times New Roman" w:hAnsi="Times New Roman" w:cs="Times New Roman"/>
        </w:rPr>
        <w:t xml:space="preserve">. </w:t>
      </w:r>
      <w:r>
        <w:rPr>
          <w:rFonts w:ascii="Times New Roman" w:hAnsi="Times New Roman" w:cs="Times New Roman"/>
        </w:rPr>
        <w:t>To be considered for state endorsement, the application must be submitted at least one month before the institute’s first class meets.</w:t>
      </w:r>
    </w:p>
    <w:p w14:paraId="36A989D3" w14:textId="7486D48E" w:rsidR="009929F1" w:rsidRPr="00946427" w:rsidRDefault="004E5362" w:rsidP="009F0697">
      <w:pPr>
        <w:ind w:firstLine="0"/>
      </w:pPr>
      <w:r w:rsidRPr="00946427">
        <w:lastRenderedPageBreak/>
        <w:t xml:space="preserve">The College Board has agreed to endorse grantees following the process outlined in this RFP for AP </w:t>
      </w:r>
      <w:r w:rsidR="003D41F8">
        <w:t xml:space="preserve">Teacher </w:t>
      </w:r>
      <w:r w:rsidRPr="00946427">
        <w:t>Institutes</w:t>
      </w:r>
      <w:r w:rsidR="00465C3D">
        <w:t xml:space="preserve">. </w:t>
      </w:r>
      <w:r w:rsidR="00CE513C" w:rsidRPr="00946427">
        <w:t>To be considered a College Board</w:t>
      </w:r>
      <w:r w:rsidR="00224BBC" w:rsidRPr="00946427">
        <w:t>–</w:t>
      </w:r>
      <w:r w:rsidR="00CE513C" w:rsidRPr="00946427">
        <w:t xml:space="preserve">endorsed AP </w:t>
      </w:r>
      <w:r w:rsidR="003D41F8">
        <w:t xml:space="preserve">Teacher </w:t>
      </w:r>
      <w:r w:rsidR="00CE513C" w:rsidRPr="00946427">
        <w:t>Institute, all courses must be taught by College Board–endorsed consultants</w:t>
      </w:r>
      <w:r w:rsidR="00A576A7" w:rsidRPr="00946427">
        <w:t xml:space="preserve"> </w:t>
      </w:r>
      <w:r w:rsidR="00CE513C" w:rsidRPr="00946427">
        <w:t>independently or collaboratively with a professor</w:t>
      </w:r>
      <w:r w:rsidR="00465C3D">
        <w:t xml:space="preserve">. </w:t>
      </w:r>
      <w:r w:rsidR="005C62D2">
        <w:t>N</w:t>
      </w:r>
      <w:r w:rsidR="009929F1" w:rsidRPr="00946427">
        <w:t>on-College Board</w:t>
      </w:r>
      <w:r w:rsidR="00FA298F">
        <w:t>–</w:t>
      </w:r>
      <w:r w:rsidR="009929F1" w:rsidRPr="00946427">
        <w:t xml:space="preserve">endorsed </w:t>
      </w:r>
      <w:r w:rsidR="00545D32">
        <w:t>institutes</w:t>
      </w:r>
      <w:r w:rsidR="001C2175" w:rsidRPr="00946427">
        <w:t xml:space="preserve"> will be prohibited from (1) </w:t>
      </w:r>
      <w:r w:rsidR="009929F1" w:rsidRPr="00946427">
        <w:t xml:space="preserve">purchasing College Board AP </w:t>
      </w:r>
      <w:r w:rsidR="003D41F8">
        <w:t xml:space="preserve">Teacher </w:t>
      </w:r>
      <w:r w:rsidR="009929F1" w:rsidRPr="00946427">
        <w:t>Institu</w:t>
      </w:r>
      <w:r w:rsidR="001C2175" w:rsidRPr="00946427">
        <w:t xml:space="preserve">te materials and (2) </w:t>
      </w:r>
      <w:r w:rsidR="009929F1" w:rsidRPr="00946427">
        <w:t>adv</w:t>
      </w:r>
      <w:r w:rsidR="001C2175" w:rsidRPr="00946427">
        <w:t>ertising or listing</w:t>
      </w:r>
      <w:r w:rsidR="00DC2B74">
        <w:t xml:space="preserve"> the institute</w:t>
      </w:r>
      <w:r w:rsidR="001C2175" w:rsidRPr="00946427">
        <w:t xml:space="preserve"> as</w:t>
      </w:r>
      <w:r w:rsidR="009929F1" w:rsidRPr="00946427">
        <w:t xml:space="preserve"> College Board</w:t>
      </w:r>
      <w:r w:rsidR="009F0697">
        <w:t>–</w:t>
      </w:r>
      <w:r w:rsidR="009929F1" w:rsidRPr="00946427">
        <w:t>endorsed.</w:t>
      </w:r>
    </w:p>
    <w:p w14:paraId="2119279D" w14:textId="77777777" w:rsidR="009929F1" w:rsidRPr="00946427" w:rsidRDefault="009929F1" w:rsidP="00233D9C">
      <w:pPr>
        <w:ind w:firstLine="0"/>
      </w:pPr>
    </w:p>
    <w:p w14:paraId="5D118235" w14:textId="620C0304" w:rsidR="004E5362" w:rsidRDefault="004E5362" w:rsidP="009F0697">
      <w:pPr>
        <w:ind w:firstLine="0"/>
      </w:pPr>
      <w:r w:rsidRPr="00946427">
        <w:t xml:space="preserve">Contact </w:t>
      </w:r>
      <w:r w:rsidR="003A00DF">
        <w:t>Rachel McCoy</w:t>
      </w:r>
      <w:r w:rsidR="003338BB">
        <w:t xml:space="preserve"> </w:t>
      </w:r>
      <w:r w:rsidR="003338BB" w:rsidRPr="00946427">
        <w:t>(</w:t>
      </w:r>
      <w:hyperlink r:id="rId15" w:history="1">
        <w:r w:rsidR="003338BB" w:rsidRPr="0084456B">
          <w:rPr>
            <w:rStyle w:val="Hyperlink"/>
          </w:rPr>
          <w:t>rmccoy@collegeboard.org</w:t>
        </w:r>
      </w:hyperlink>
      <w:r w:rsidR="003338BB">
        <w:t>;</w:t>
      </w:r>
      <w:r w:rsidR="003338BB" w:rsidRPr="00946427">
        <w:t xml:space="preserve"> </w:t>
      </w:r>
      <w:r w:rsidR="003338BB">
        <w:t>866</w:t>
      </w:r>
      <w:r w:rsidR="005C5AA1">
        <w:t>-</w:t>
      </w:r>
      <w:r w:rsidR="003338BB">
        <w:t>392</w:t>
      </w:r>
      <w:r w:rsidR="003338BB" w:rsidRPr="00946427">
        <w:t>-</w:t>
      </w:r>
      <w:r w:rsidR="003338BB">
        <w:t>4088</w:t>
      </w:r>
      <w:r w:rsidR="003338BB" w:rsidRPr="00946427">
        <w:t xml:space="preserve">) </w:t>
      </w:r>
      <w:r w:rsidRPr="00946427">
        <w:t xml:space="preserve">at the College Board Southern Regional Office for preparation guidance to meet the criteria for </w:t>
      </w:r>
      <w:r w:rsidR="00D6439A">
        <w:t xml:space="preserve">the </w:t>
      </w:r>
      <w:r w:rsidRPr="00946427">
        <w:t>College Board endorsement</w:t>
      </w:r>
      <w:r w:rsidR="00465C3D">
        <w:t xml:space="preserve">. </w:t>
      </w:r>
      <w:r w:rsidRPr="00946427">
        <w:t>The endorsement allows entities to purchase College Board–created materials to</w:t>
      </w:r>
      <w:r w:rsidR="003338BB">
        <w:t xml:space="preserve"> use as resources for the institute</w:t>
      </w:r>
      <w:r w:rsidR="005F2FC9">
        <w:t xml:space="preserve"> </w:t>
      </w:r>
      <w:r w:rsidRPr="00946427">
        <w:t>and advertis</w:t>
      </w:r>
      <w:r w:rsidR="003338BB">
        <w:t>e the institute</w:t>
      </w:r>
      <w:r w:rsidRPr="00946427">
        <w:t xml:space="preserve"> via the College Board </w:t>
      </w:r>
      <w:r w:rsidR="009F0697">
        <w:t>w</w:t>
      </w:r>
      <w:r w:rsidR="005F2FC9">
        <w:t>eb</w:t>
      </w:r>
      <w:r w:rsidRPr="00946427">
        <w:t>site.</w:t>
      </w:r>
    </w:p>
    <w:p w14:paraId="03BD12BC" w14:textId="77777777" w:rsidR="004E5362" w:rsidRDefault="004E5362" w:rsidP="004E5362">
      <w:pPr>
        <w:pStyle w:val="IndexHeading"/>
        <w:ind w:firstLine="0"/>
      </w:pPr>
      <w:bookmarkStart w:id="14" w:name="_Toc49934160"/>
      <w:bookmarkStart w:id="15" w:name="_Toc48698908"/>
    </w:p>
    <w:p w14:paraId="078463DB" w14:textId="77777777" w:rsidR="004E5362" w:rsidRDefault="004E5362" w:rsidP="00D54183">
      <w:pPr>
        <w:pStyle w:val="Heading2"/>
        <w:numPr>
          <w:ilvl w:val="0"/>
          <w:numId w:val="5"/>
        </w:numPr>
        <w:rPr>
          <w:szCs w:val="24"/>
        </w:rPr>
      </w:pPr>
      <w:bookmarkStart w:id="16" w:name="_Toc26866541"/>
      <w:r>
        <w:rPr>
          <w:szCs w:val="24"/>
        </w:rPr>
        <w:t>Eligible Applicants</w:t>
      </w:r>
      <w:bookmarkEnd w:id="16"/>
    </w:p>
    <w:p w14:paraId="7CF78CD1" w14:textId="77777777" w:rsidR="004E5362" w:rsidRDefault="004E5362" w:rsidP="004E5362">
      <w:pPr>
        <w:ind w:firstLine="0"/>
      </w:pPr>
    </w:p>
    <w:p w14:paraId="3FE219F9" w14:textId="77777777" w:rsidR="004E5362" w:rsidRDefault="004E5362" w:rsidP="009F0697">
      <w:pPr>
        <w:ind w:firstLine="0"/>
        <w:rPr>
          <w:i/>
        </w:rPr>
      </w:pPr>
      <w:r>
        <w:t>Any of South Carolina’s public or private institutions of higher education (IHEs) and a</w:t>
      </w:r>
      <w:r w:rsidR="005C62D2">
        <w:t>ny school district (or a consortium of districts</w:t>
      </w:r>
      <w:r>
        <w:t>) working in collaboration with a state public or private IHE are eligible to apply</w:t>
      </w:r>
      <w:r w:rsidR="00465C3D">
        <w:t xml:space="preserve">. </w:t>
      </w:r>
      <w:r>
        <w:t>For a school district to be eligible, the district must have a fully executed letter of agreement or memorandum of understanding</w:t>
      </w:r>
      <w:r w:rsidR="00B756B8">
        <w:t xml:space="preserve"> (MOU)</w:t>
      </w:r>
      <w:r>
        <w:t xml:space="preserve"> with an IHE</w:t>
      </w:r>
      <w:r w:rsidR="00527361">
        <w:t xml:space="preserve"> </w:t>
      </w:r>
      <w:r>
        <w:t>to offer the institute and must include a copy of the agreement as an attachment to their application.</w:t>
      </w:r>
    </w:p>
    <w:p w14:paraId="600B3C99" w14:textId="77777777" w:rsidR="004E5362" w:rsidRDefault="004E5362" w:rsidP="004E5362">
      <w:pPr>
        <w:ind w:firstLine="0"/>
      </w:pPr>
    </w:p>
    <w:p w14:paraId="2A209CF0" w14:textId="4BCB1B5F" w:rsidR="004E5362" w:rsidRDefault="004E5362" w:rsidP="009F0697">
      <w:pPr>
        <w:ind w:firstLine="0"/>
      </w:pPr>
      <w:r>
        <w:t>To be eligible, the IHE</w:t>
      </w:r>
      <w:r w:rsidR="00527361">
        <w:t>, district(s), or consortium</w:t>
      </w:r>
      <w:r w:rsidR="00BC2A0D">
        <w:t xml:space="preserve"> is must</w:t>
      </w:r>
      <w:r>
        <w:t xml:space="preserve"> obtain College Board endorsement for the proposed institute(s) prior to submitting an application</w:t>
      </w:r>
      <w:r w:rsidR="00465C3D">
        <w:t xml:space="preserve">. </w:t>
      </w:r>
      <w:r>
        <w:t>The SCDE will verify the endorsement prior to making grant awards.</w:t>
      </w:r>
    </w:p>
    <w:p w14:paraId="4031777B" w14:textId="77777777" w:rsidR="004E5362" w:rsidRDefault="004E5362" w:rsidP="004E5362">
      <w:pPr>
        <w:widowControl w:val="0"/>
        <w:ind w:firstLine="0"/>
      </w:pPr>
    </w:p>
    <w:p w14:paraId="44C190C9" w14:textId="77777777" w:rsidR="004E5362" w:rsidRDefault="004E5362" w:rsidP="00D54183">
      <w:pPr>
        <w:pStyle w:val="Heading2"/>
        <w:numPr>
          <w:ilvl w:val="0"/>
          <w:numId w:val="5"/>
        </w:numPr>
        <w:rPr>
          <w:szCs w:val="24"/>
        </w:rPr>
      </w:pPr>
      <w:bookmarkStart w:id="17" w:name="_Toc50869622"/>
      <w:bookmarkStart w:id="18" w:name="_Toc49934178"/>
      <w:bookmarkStart w:id="19" w:name="_Toc48698926"/>
      <w:bookmarkStart w:id="20" w:name="_Toc47850314"/>
      <w:bookmarkStart w:id="21" w:name="_Toc47839027"/>
      <w:bookmarkStart w:id="22" w:name="_Toc47777391"/>
      <w:bookmarkStart w:id="23" w:name="_Toc26866542"/>
      <w:bookmarkStart w:id="24" w:name="_Toc50869614"/>
      <w:bookmarkStart w:id="25" w:name="_Toc49934167"/>
      <w:bookmarkStart w:id="26" w:name="_Toc48698915"/>
      <w:bookmarkStart w:id="27" w:name="_Toc47850299"/>
      <w:bookmarkStart w:id="28" w:name="_Toc47839013"/>
      <w:bookmarkStart w:id="29" w:name="_Toc47777377"/>
      <w:bookmarkEnd w:id="14"/>
      <w:bookmarkEnd w:id="15"/>
      <w:r>
        <w:rPr>
          <w:szCs w:val="24"/>
        </w:rPr>
        <w:t>Timeline of Granting Process</w:t>
      </w:r>
      <w:bookmarkEnd w:id="17"/>
      <w:bookmarkEnd w:id="18"/>
      <w:bookmarkEnd w:id="19"/>
      <w:bookmarkEnd w:id="20"/>
      <w:bookmarkEnd w:id="21"/>
      <w:bookmarkEnd w:id="22"/>
      <w:bookmarkEnd w:id="23"/>
    </w:p>
    <w:p w14:paraId="50DC4676" w14:textId="77777777" w:rsidR="004E5362" w:rsidRDefault="004E5362" w:rsidP="004E5362">
      <w:pPr>
        <w:ind w:firstLine="0"/>
        <w:rPr>
          <w:highlight w:val="yellow"/>
        </w:rPr>
      </w:pPr>
    </w:p>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127"/>
        <w:gridCol w:w="7233"/>
      </w:tblGrid>
      <w:tr w:rsidR="004E5362" w14:paraId="77308168" w14:textId="77777777" w:rsidTr="00755887">
        <w:trPr>
          <w:cantSplit/>
        </w:trPr>
        <w:tc>
          <w:tcPr>
            <w:tcW w:w="2127" w:type="dxa"/>
            <w:tcBorders>
              <w:top w:val="single" w:sz="12" w:space="0" w:color="808080"/>
              <w:left w:val="single" w:sz="12" w:space="0" w:color="808080"/>
              <w:bottom w:val="single" w:sz="12" w:space="0" w:color="808080"/>
              <w:right w:val="single" w:sz="12" w:space="0" w:color="808080"/>
            </w:tcBorders>
            <w:shd w:val="clear" w:color="auto" w:fill="E0E0E0"/>
            <w:hideMark/>
          </w:tcPr>
          <w:p w14:paraId="2D87F5BC" w14:textId="77777777" w:rsidR="004E5362" w:rsidRDefault="004E5362" w:rsidP="00B86376">
            <w:pPr>
              <w:widowControl w:val="0"/>
              <w:ind w:firstLine="0"/>
              <w:jc w:val="center"/>
              <w:rPr>
                <w:b/>
                <w:bCs/>
                <w:highlight w:val="yellow"/>
              </w:rPr>
            </w:pPr>
            <w:r>
              <w:rPr>
                <w:b/>
                <w:bCs/>
              </w:rPr>
              <w:t>Date</w:t>
            </w:r>
          </w:p>
        </w:tc>
        <w:tc>
          <w:tcPr>
            <w:tcW w:w="7233" w:type="dxa"/>
            <w:tcBorders>
              <w:top w:val="single" w:sz="12" w:space="0" w:color="808080"/>
              <w:left w:val="single" w:sz="12" w:space="0" w:color="808080"/>
              <w:bottom w:val="single" w:sz="12" w:space="0" w:color="808080"/>
              <w:right w:val="single" w:sz="12" w:space="0" w:color="808080"/>
            </w:tcBorders>
            <w:shd w:val="clear" w:color="auto" w:fill="E0E0E0"/>
            <w:hideMark/>
          </w:tcPr>
          <w:p w14:paraId="53EAF11B" w14:textId="77777777" w:rsidR="004E5362" w:rsidRDefault="004E5362">
            <w:pPr>
              <w:widowControl w:val="0"/>
              <w:jc w:val="center"/>
              <w:rPr>
                <w:b/>
                <w:bCs/>
                <w:highlight w:val="yellow"/>
              </w:rPr>
            </w:pPr>
            <w:r>
              <w:rPr>
                <w:b/>
                <w:bCs/>
              </w:rPr>
              <w:t>Activity/Action</w:t>
            </w:r>
          </w:p>
        </w:tc>
      </w:tr>
      <w:tr w:rsidR="004E5362" w14:paraId="543FC0A8" w14:textId="77777777" w:rsidTr="00755887">
        <w:trPr>
          <w:cantSplit/>
        </w:trPr>
        <w:tc>
          <w:tcPr>
            <w:tcW w:w="2127" w:type="dxa"/>
            <w:tcBorders>
              <w:top w:val="single" w:sz="12" w:space="0" w:color="808080"/>
              <w:left w:val="single" w:sz="12" w:space="0" w:color="808080"/>
              <w:bottom w:val="single" w:sz="12" w:space="0" w:color="808080"/>
              <w:right w:val="single" w:sz="12" w:space="0" w:color="808080"/>
            </w:tcBorders>
            <w:hideMark/>
          </w:tcPr>
          <w:p w14:paraId="1AE16280" w14:textId="4315ABAE" w:rsidR="004E5362" w:rsidRPr="009E067E" w:rsidRDefault="00BA3FF8" w:rsidP="009D7EB9">
            <w:pPr>
              <w:widowControl w:val="0"/>
              <w:ind w:firstLine="0"/>
            </w:pPr>
            <w:r>
              <w:t>January 24, 2020</w:t>
            </w:r>
          </w:p>
        </w:tc>
        <w:tc>
          <w:tcPr>
            <w:tcW w:w="7233" w:type="dxa"/>
            <w:tcBorders>
              <w:top w:val="single" w:sz="12" w:space="0" w:color="808080"/>
              <w:left w:val="single" w:sz="12" w:space="0" w:color="808080"/>
              <w:bottom w:val="single" w:sz="12" w:space="0" w:color="808080"/>
              <w:right w:val="single" w:sz="12" w:space="0" w:color="808080"/>
            </w:tcBorders>
            <w:hideMark/>
          </w:tcPr>
          <w:p w14:paraId="538C9BBF" w14:textId="77777777" w:rsidR="004E5362" w:rsidRDefault="004E5362" w:rsidP="00681B6A">
            <w:pPr>
              <w:pStyle w:val="Footer"/>
              <w:widowControl w:val="0"/>
              <w:tabs>
                <w:tab w:val="left" w:pos="720"/>
              </w:tabs>
              <w:ind w:firstLine="0"/>
            </w:pPr>
            <w:r>
              <w:t xml:space="preserve">Technical assistance session via </w:t>
            </w:r>
            <w:r w:rsidR="00681B6A">
              <w:t>Adobe Connect.</w:t>
            </w:r>
          </w:p>
        </w:tc>
      </w:tr>
      <w:tr w:rsidR="004E5362" w14:paraId="428BD041" w14:textId="77777777" w:rsidTr="00755887">
        <w:trPr>
          <w:cantSplit/>
        </w:trPr>
        <w:tc>
          <w:tcPr>
            <w:tcW w:w="2127" w:type="dxa"/>
            <w:tcBorders>
              <w:top w:val="single" w:sz="12" w:space="0" w:color="808080"/>
              <w:left w:val="single" w:sz="12" w:space="0" w:color="808080"/>
              <w:bottom w:val="single" w:sz="12" w:space="0" w:color="808080"/>
              <w:right w:val="single" w:sz="12" w:space="0" w:color="808080"/>
            </w:tcBorders>
            <w:hideMark/>
          </w:tcPr>
          <w:p w14:paraId="2CCED7CE" w14:textId="678CDD2C" w:rsidR="004950DB" w:rsidRPr="009E067E" w:rsidRDefault="00BA3FF8" w:rsidP="009E067E">
            <w:pPr>
              <w:pStyle w:val="Footer"/>
              <w:widowControl w:val="0"/>
              <w:tabs>
                <w:tab w:val="left" w:pos="720"/>
              </w:tabs>
              <w:ind w:firstLine="0"/>
            </w:pPr>
            <w:r>
              <w:t>February 14, 2020</w:t>
            </w:r>
          </w:p>
        </w:tc>
        <w:tc>
          <w:tcPr>
            <w:tcW w:w="7233" w:type="dxa"/>
            <w:tcBorders>
              <w:top w:val="single" w:sz="12" w:space="0" w:color="808080"/>
              <w:left w:val="single" w:sz="12" w:space="0" w:color="808080"/>
              <w:bottom w:val="single" w:sz="12" w:space="0" w:color="808080"/>
              <w:right w:val="single" w:sz="12" w:space="0" w:color="808080"/>
            </w:tcBorders>
            <w:hideMark/>
          </w:tcPr>
          <w:p w14:paraId="1639CD75" w14:textId="77777777" w:rsidR="004E5362" w:rsidRDefault="004E5362" w:rsidP="00B75369">
            <w:pPr>
              <w:pStyle w:val="Footer"/>
              <w:widowControl w:val="0"/>
              <w:tabs>
                <w:tab w:val="left" w:pos="720"/>
              </w:tabs>
              <w:ind w:firstLine="0"/>
            </w:pPr>
            <w:r>
              <w:t>Deadline for receipt of applications</w:t>
            </w:r>
            <w:r w:rsidR="00D57678">
              <w:t>.</w:t>
            </w:r>
          </w:p>
        </w:tc>
      </w:tr>
      <w:tr w:rsidR="004E5362" w14:paraId="3A6BDCFB" w14:textId="77777777" w:rsidTr="00755887">
        <w:trPr>
          <w:cantSplit/>
        </w:trPr>
        <w:tc>
          <w:tcPr>
            <w:tcW w:w="2127" w:type="dxa"/>
            <w:tcBorders>
              <w:top w:val="single" w:sz="12" w:space="0" w:color="808080"/>
              <w:left w:val="single" w:sz="12" w:space="0" w:color="808080"/>
              <w:bottom w:val="single" w:sz="12" w:space="0" w:color="808080"/>
              <w:right w:val="single" w:sz="12" w:space="0" w:color="808080"/>
            </w:tcBorders>
            <w:hideMark/>
          </w:tcPr>
          <w:p w14:paraId="3BC646EE" w14:textId="1479AFD6" w:rsidR="004950DB" w:rsidRPr="009E067E" w:rsidRDefault="00BB2F01" w:rsidP="00BB2F01">
            <w:pPr>
              <w:widowControl w:val="0"/>
              <w:ind w:firstLine="0"/>
            </w:pPr>
            <w:r w:rsidRPr="009E067E">
              <w:t xml:space="preserve">March </w:t>
            </w:r>
            <w:r w:rsidR="00BA3FF8">
              <w:t>2020</w:t>
            </w:r>
          </w:p>
        </w:tc>
        <w:tc>
          <w:tcPr>
            <w:tcW w:w="7233" w:type="dxa"/>
            <w:tcBorders>
              <w:top w:val="single" w:sz="12" w:space="0" w:color="808080"/>
              <w:left w:val="single" w:sz="12" w:space="0" w:color="808080"/>
              <w:bottom w:val="single" w:sz="12" w:space="0" w:color="808080"/>
              <w:right w:val="single" w:sz="12" w:space="0" w:color="808080"/>
            </w:tcBorders>
            <w:hideMark/>
          </w:tcPr>
          <w:p w14:paraId="409BF752" w14:textId="6B1E7674" w:rsidR="004E5362" w:rsidRDefault="00EB7C27" w:rsidP="00BA3FF8">
            <w:pPr>
              <w:pStyle w:val="Footer"/>
              <w:widowControl w:val="0"/>
              <w:tabs>
                <w:tab w:val="left" w:pos="720"/>
              </w:tabs>
              <w:ind w:firstLine="0"/>
            </w:pPr>
            <w:r>
              <w:t>Notification of awards; r</w:t>
            </w:r>
            <w:r w:rsidR="006902F2">
              <w:t xml:space="preserve">equired </w:t>
            </w:r>
            <w:r w:rsidR="000667DC">
              <w:t>grant</w:t>
            </w:r>
            <w:r w:rsidR="006902F2">
              <w:t>ee meeting</w:t>
            </w:r>
            <w:r w:rsidR="004E5362">
              <w:t xml:space="preserve">; </w:t>
            </w:r>
            <w:r w:rsidR="005612F6">
              <w:t xml:space="preserve">AP </w:t>
            </w:r>
            <w:r w:rsidR="00BA3FF8">
              <w:t>Teacher I</w:t>
            </w:r>
            <w:r w:rsidR="005612F6">
              <w:t>nstitute</w:t>
            </w:r>
            <w:r w:rsidR="004E5362">
              <w:t xml:space="preserve">s information on SCDE </w:t>
            </w:r>
            <w:r w:rsidR="00CA11FA">
              <w:t>w</w:t>
            </w:r>
            <w:r w:rsidR="004E5362">
              <w:t>eb site</w:t>
            </w:r>
            <w:r w:rsidR="00D57678">
              <w:t>.</w:t>
            </w:r>
          </w:p>
        </w:tc>
      </w:tr>
      <w:tr w:rsidR="004E5362" w14:paraId="025A784A" w14:textId="77777777" w:rsidTr="00755887">
        <w:trPr>
          <w:cantSplit/>
        </w:trPr>
        <w:tc>
          <w:tcPr>
            <w:tcW w:w="2127" w:type="dxa"/>
            <w:tcBorders>
              <w:top w:val="single" w:sz="12" w:space="0" w:color="808080"/>
              <w:left w:val="single" w:sz="12" w:space="0" w:color="808080"/>
              <w:bottom w:val="single" w:sz="12" w:space="0" w:color="808080"/>
              <w:right w:val="single" w:sz="12" w:space="0" w:color="808080"/>
            </w:tcBorders>
            <w:hideMark/>
          </w:tcPr>
          <w:p w14:paraId="57095B01" w14:textId="5E641399" w:rsidR="004950DB" w:rsidRPr="009E067E" w:rsidRDefault="00BB2F01" w:rsidP="00F04D85">
            <w:pPr>
              <w:widowControl w:val="0"/>
              <w:ind w:firstLine="0"/>
            </w:pPr>
            <w:r w:rsidRPr="009E067E">
              <w:t xml:space="preserve">March </w:t>
            </w:r>
            <w:r w:rsidR="00BA3FF8">
              <w:t>15, 2020</w:t>
            </w:r>
          </w:p>
        </w:tc>
        <w:tc>
          <w:tcPr>
            <w:tcW w:w="7233" w:type="dxa"/>
            <w:tcBorders>
              <w:top w:val="single" w:sz="12" w:space="0" w:color="808080"/>
              <w:left w:val="single" w:sz="12" w:space="0" w:color="808080"/>
              <w:bottom w:val="single" w:sz="12" w:space="0" w:color="808080"/>
              <w:right w:val="single" w:sz="12" w:space="0" w:color="808080"/>
            </w:tcBorders>
            <w:hideMark/>
          </w:tcPr>
          <w:p w14:paraId="1CF51CB1" w14:textId="5D91C57E" w:rsidR="004E5362" w:rsidRDefault="004815B4" w:rsidP="004815B4">
            <w:pPr>
              <w:pStyle w:val="Footer"/>
              <w:widowControl w:val="0"/>
              <w:tabs>
                <w:tab w:val="left" w:pos="720"/>
              </w:tabs>
              <w:ind w:firstLine="0"/>
            </w:pPr>
            <w:r>
              <w:t>Funding p</w:t>
            </w:r>
            <w:r w:rsidR="008236C1">
              <w:t xml:space="preserve">eriod </w:t>
            </w:r>
            <w:r w:rsidR="004E5362">
              <w:t>begin</w:t>
            </w:r>
            <w:r w:rsidR="008236C1">
              <w:t>s</w:t>
            </w:r>
            <w:r w:rsidR="00D57678">
              <w:t>.</w:t>
            </w:r>
          </w:p>
        </w:tc>
      </w:tr>
      <w:tr w:rsidR="004E5362" w14:paraId="671B2992" w14:textId="77777777" w:rsidTr="00755887">
        <w:trPr>
          <w:cantSplit/>
        </w:trPr>
        <w:tc>
          <w:tcPr>
            <w:tcW w:w="2127" w:type="dxa"/>
            <w:tcBorders>
              <w:top w:val="single" w:sz="12" w:space="0" w:color="808080"/>
              <w:left w:val="single" w:sz="12" w:space="0" w:color="808080"/>
              <w:bottom w:val="single" w:sz="12" w:space="0" w:color="808080"/>
              <w:right w:val="single" w:sz="12" w:space="0" w:color="808080"/>
            </w:tcBorders>
            <w:hideMark/>
          </w:tcPr>
          <w:p w14:paraId="63C55505" w14:textId="260EFF01" w:rsidR="004950DB" w:rsidRPr="009E067E" w:rsidRDefault="00BA3FF8" w:rsidP="00F04D85">
            <w:pPr>
              <w:widowControl w:val="0"/>
              <w:ind w:firstLine="0"/>
            </w:pPr>
            <w:r>
              <w:t>June 30, 2020</w:t>
            </w:r>
          </w:p>
        </w:tc>
        <w:tc>
          <w:tcPr>
            <w:tcW w:w="7233" w:type="dxa"/>
            <w:tcBorders>
              <w:top w:val="single" w:sz="12" w:space="0" w:color="808080"/>
              <w:left w:val="single" w:sz="12" w:space="0" w:color="808080"/>
              <w:bottom w:val="single" w:sz="12" w:space="0" w:color="808080"/>
              <w:right w:val="single" w:sz="12" w:space="0" w:color="808080"/>
            </w:tcBorders>
            <w:hideMark/>
          </w:tcPr>
          <w:p w14:paraId="245B8C1E" w14:textId="57A9DF80" w:rsidR="004E5362" w:rsidRDefault="000E47D2" w:rsidP="000E47D2">
            <w:pPr>
              <w:pStyle w:val="Footer"/>
              <w:widowControl w:val="0"/>
              <w:tabs>
                <w:tab w:val="left" w:pos="720"/>
              </w:tabs>
              <w:ind w:firstLine="0"/>
            </w:pPr>
            <w:r>
              <w:t xml:space="preserve">Funding </w:t>
            </w:r>
            <w:r w:rsidR="008236C1">
              <w:t>period ends</w:t>
            </w:r>
            <w:r>
              <w:t>.</w:t>
            </w:r>
          </w:p>
        </w:tc>
      </w:tr>
      <w:tr w:rsidR="006902F2" w14:paraId="03453D15" w14:textId="77777777" w:rsidTr="00755887">
        <w:trPr>
          <w:cantSplit/>
        </w:trPr>
        <w:tc>
          <w:tcPr>
            <w:tcW w:w="2127" w:type="dxa"/>
            <w:tcBorders>
              <w:top w:val="single" w:sz="12" w:space="0" w:color="808080"/>
              <w:left w:val="single" w:sz="12" w:space="0" w:color="808080"/>
              <w:bottom w:val="single" w:sz="12" w:space="0" w:color="808080"/>
              <w:right w:val="single" w:sz="12" w:space="0" w:color="808080"/>
            </w:tcBorders>
          </w:tcPr>
          <w:p w14:paraId="1816BB9B" w14:textId="6CF06740" w:rsidR="006902F2" w:rsidRPr="009E067E" w:rsidRDefault="00BA3FF8">
            <w:pPr>
              <w:widowControl w:val="0"/>
              <w:ind w:firstLine="0"/>
            </w:pPr>
            <w:r>
              <w:t>August 15, 2020</w:t>
            </w:r>
          </w:p>
        </w:tc>
        <w:tc>
          <w:tcPr>
            <w:tcW w:w="7233" w:type="dxa"/>
            <w:tcBorders>
              <w:top w:val="single" w:sz="12" w:space="0" w:color="808080"/>
              <w:left w:val="single" w:sz="12" w:space="0" w:color="808080"/>
              <w:bottom w:val="single" w:sz="12" w:space="0" w:color="808080"/>
              <w:right w:val="single" w:sz="12" w:space="0" w:color="808080"/>
            </w:tcBorders>
          </w:tcPr>
          <w:p w14:paraId="3B27DC8F" w14:textId="3A449865" w:rsidR="006902F2" w:rsidRDefault="006902F2" w:rsidP="00C972E7">
            <w:pPr>
              <w:pStyle w:val="Footer"/>
              <w:widowControl w:val="0"/>
              <w:tabs>
                <w:tab w:val="left" w:pos="720"/>
              </w:tabs>
              <w:ind w:firstLine="0"/>
            </w:pPr>
            <w:r>
              <w:t xml:space="preserve">Final </w:t>
            </w:r>
            <w:r w:rsidR="00C972E7">
              <w:t xml:space="preserve">fiscal and programmatic </w:t>
            </w:r>
            <w:r>
              <w:t>report</w:t>
            </w:r>
            <w:r w:rsidR="00755887">
              <w:t>s</w:t>
            </w:r>
            <w:r>
              <w:t xml:space="preserve"> due.</w:t>
            </w:r>
          </w:p>
        </w:tc>
      </w:tr>
    </w:tbl>
    <w:p w14:paraId="2A595A6B" w14:textId="3A3FAF19" w:rsidR="005366DA" w:rsidRDefault="005366DA" w:rsidP="00EB7C27">
      <w:pPr>
        <w:pStyle w:val="Heading2"/>
        <w:widowControl w:val="0"/>
        <w:numPr>
          <w:ilvl w:val="0"/>
          <w:numId w:val="0"/>
        </w:numPr>
        <w:ind w:left="360" w:hanging="360"/>
        <w:rPr>
          <w:szCs w:val="24"/>
        </w:rPr>
      </w:pPr>
      <w:bookmarkStart w:id="30" w:name="_Toc49934176"/>
      <w:bookmarkStart w:id="31" w:name="_Toc48698924"/>
      <w:bookmarkStart w:id="32" w:name="_Toc47850312"/>
      <w:bookmarkStart w:id="33" w:name="_Toc47839025"/>
      <w:bookmarkStart w:id="34" w:name="_Toc47777389"/>
      <w:bookmarkStart w:id="35" w:name="_Toc50869620"/>
    </w:p>
    <w:p w14:paraId="03BD83B8" w14:textId="78A8C23F" w:rsidR="004E5362" w:rsidRDefault="004E5362" w:rsidP="00D54183">
      <w:pPr>
        <w:pStyle w:val="Heading2"/>
        <w:widowControl w:val="0"/>
        <w:numPr>
          <w:ilvl w:val="0"/>
          <w:numId w:val="5"/>
        </w:numPr>
        <w:rPr>
          <w:szCs w:val="24"/>
        </w:rPr>
      </w:pPr>
      <w:bookmarkStart w:id="36" w:name="_Toc26866543"/>
      <w:r>
        <w:rPr>
          <w:szCs w:val="24"/>
        </w:rPr>
        <w:t>Technical Assistance Session for Applicants</w:t>
      </w:r>
      <w:bookmarkEnd w:id="30"/>
      <w:bookmarkEnd w:id="31"/>
      <w:bookmarkEnd w:id="32"/>
      <w:bookmarkEnd w:id="33"/>
      <w:bookmarkEnd w:id="34"/>
      <w:bookmarkEnd w:id="35"/>
      <w:bookmarkEnd w:id="36"/>
    </w:p>
    <w:p w14:paraId="1872E244" w14:textId="77777777" w:rsidR="004E5362" w:rsidRDefault="004E5362" w:rsidP="004E5362">
      <w:pPr>
        <w:widowControl w:val="0"/>
        <w:ind w:firstLine="0"/>
      </w:pPr>
    </w:p>
    <w:p w14:paraId="0A5F1BEE" w14:textId="757B38F7" w:rsidR="004E5362" w:rsidRDefault="00F71C1B" w:rsidP="009F0697">
      <w:pPr>
        <w:ind w:firstLine="0"/>
      </w:pPr>
      <w:r w:rsidRPr="00017C2C">
        <w:t>The SCDE’s Office of St</w:t>
      </w:r>
      <w:r>
        <w:t>andards and Learning</w:t>
      </w:r>
      <w:r w:rsidRPr="00017C2C">
        <w:t xml:space="preserve"> will offer a technical assistance webinar via </w:t>
      </w:r>
      <w:hyperlink r:id="rId16" w:history="1">
        <w:r w:rsidR="00681B6A" w:rsidRPr="00F75140">
          <w:rPr>
            <w:rStyle w:val="Hyperlink"/>
          </w:rPr>
          <w:t>Adobe Con</w:t>
        </w:r>
        <w:r w:rsidR="00681B6A" w:rsidRPr="00F75140">
          <w:rPr>
            <w:rStyle w:val="Hyperlink"/>
          </w:rPr>
          <w:t>n</w:t>
        </w:r>
        <w:r w:rsidR="00681B6A" w:rsidRPr="00F75140">
          <w:rPr>
            <w:rStyle w:val="Hyperlink"/>
          </w:rPr>
          <w:t>ect</w:t>
        </w:r>
      </w:hyperlink>
      <w:r w:rsidRPr="00017C2C">
        <w:t xml:space="preserve"> </w:t>
      </w:r>
      <w:r w:rsidRPr="00F22FAD">
        <w:t>on</w:t>
      </w:r>
      <w:r w:rsidR="004E5362" w:rsidRPr="00F22FAD">
        <w:t xml:space="preserve"> </w:t>
      </w:r>
      <w:r w:rsidR="009E067E" w:rsidRPr="00F22FAD">
        <w:rPr>
          <w:b/>
        </w:rPr>
        <w:t>Janu</w:t>
      </w:r>
      <w:r w:rsidR="00F9279A" w:rsidRPr="00F22FAD">
        <w:rPr>
          <w:b/>
        </w:rPr>
        <w:t>ary 24, 2020</w:t>
      </w:r>
      <w:r w:rsidR="00822C83" w:rsidRPr="00F22FAD">
        <w:rPr>
          <w:b/>
        </w:rPr>
        <w:t>,</w:t>
      </w:r>
      <w:r w:rsidR="00F9279A">
        <w:rPr>
          <w:b/>
        </w:rPr>
        <w:t xml:space="preserve"> </w:t>
      </w:r>
      <w:r w:rsidR="004E5362" w:rsidRPr="00DE235F">
        <w:rPr>
          <w:b/>
        </w:rPr>
        <w:t>from 10:</w:t>
      </w:r>
      <w:r w:rsidR="009C6DAF" w:rsidRPr="00DE235F">
        <w:rPr>
          <w:b/>
        </w:rPr>
        <w:t>0</w:t>
      </w:r>
      <w:r w:rsidR="008236C1" w:rsidRPr="00DE235F">
        <w:rPr>
          <w:b/>
        </w:rPr>
        <w:t>0</w:t>
      </w:r>
      <w:r w:rsidR="004E5362" w:rsidRPr="00DE235F">
        <w:rPr>
          <w:b/>
        </w:rPr>
        <w:t xml:space="preserve"> a.m. until 1</w:t>
      </w:r>
      <w:r w:rsidR="009C6DAF" w:rsidRPr="00DE235F">
        <w:rPr>
          <w:b/>
        </w:rPr>
        <w:t>1</w:t>
      </w:r>
      <w:r w:rsidR="004E5362" w:rsidRPr="00DE235F">
        <w:rPr>
          <w:b/>
        </w:rPr>
        <w:t>:</w:t>
      </w:r>
      <w:r w:rsidR="009C6DAF" w:rsidRPr="00DE235F">
        <w:rPr>
          <w:b/>
        </w:rPr>
        <w:t>3</w:t>
      </w:r>
      <w:r w:rsidR="004E5362" w:rsidRPr="00DE235F">
        <w:rPr>
          <w:b/>
        </w:rPr>
        <w:t xml:space="preserve">0 </w:t>
      </w:r>
      <w:r w:rsidR="009C6DAF" w:rsidRPr="00DE235F">
        <w:rPr>
          <w:b/>
        </w:rPr>
        <w:t>a</w:t>
      </w:r>
      <w:r w:rsidR="004E5362" w:rsidRPr="00DE235F">
        <w:rPr>
          <w:b/>
        </w:rPr>
        <w:t>.m.</w:t>
      </w:r>
      <w:r w:rsidR="004E5362">
        <w:t xml:space="preserve"> </w:t>
      </w:r>
      <w:r w:rsidRPr="00017C2C">
        <w:t xml:space="preserve">to assist eligible applicants in understanding this </w:t>
      </w:r>
      <w:r w:rsidR="005366DA">
        <w:t>program</w:t>
      </w:r>
      <w:r w:rsidRPr="00017C2C">
        <w:t xml:space="preserve"> and how to apply for this grant</w:t>
      </w:r>
      <w:r w:rsidR="00465C3D">
        <w:t xml:space="preserve">. </w:t>
      </w:r>
      <w:r w:rsidRPr="00017C2C">
        <w:t>No password</w:t>
      </w:r>
      <w:r w:rsidR="009D7179">
        <w:t xml:space="preserve"> is required</w:t>
      </w:r>
      <w:r w:rsidR="00465C3D">
        <w:t xml:space="preserve">. </w:t>
      </w:r>
      <w:r w:rsidR="004E5362">
        <w:t>Participants should enter their full name</w:t>
      </w:r>
      <w:r>
        <w:t>s</w:t>
      </w:r>
      <w:r w:rsidR="004E5362">
        <w:t xml:space="preserve"> when logging in</w:t>
      </w:r>
      <w:r w:rsidR="00465C3D">
        <w:t xml:space="preserve">. </w:t>
      </w:r>
      <w:r w:rsidR="004E5362">
        <w:t xml:space="preserve">Participants will be able to log in 30 minutes prior to the start </w:t>
      </w:r>
      <w:r>
        <w:t>time</w:t>
      </w:r>
      <w:r w:rsidR="004E5362">
        <w:t xml:space="preserve"> to test their </w:t>
      </w:r>
      <w:r>
        <w:t>audio settings</w:t>
      </w:r>
      <w:r w:rsidR="004E5362">
        <w:t xml:space="preserve"> and download/print handouts</w:t>
      </w:r>
      <w:r w:rsidR="00465C3D">
        <w:t xml:space="preserve">. </w:t>
      </w:r>
      <w:r w:rsidR="000C0EBC">
        <w:t>P</w:t>
      </w:r>
      <w:r w:rsidRPr="00017C2C">
        <w:t>articipation is not mandatory in order to submit</w:t>
      </w:r>
      <w:r w:rsidR="00DF7A73">
        <w:t xml:space="preserve"> an application</w:t>
      </w:r>
      <w:r w:rsidR="000C0EBC">
        <w:t xml:space="preserve"> bu</w:t>
      </w:r>
      <w:r w:rsidRPr="00017C2C">
        <w:t xml:space="preserve">t is </w:t>
      </w:r>
      <w:r w:rsidRPr="00017C2C">
        <w:rPr>
          <w:i/>
        </w:rPr>
        <w:t>highly recommended</w:t>
      </w:r>
      <w:r w:rsidRPr="00017C2C">
        <w:t>.</w:t>
      </w:r>
    </w:p>
    <w:p w14:paraId="7DBF2909" w14:textId="2C3517F0" w:rsidR="00755887" w:rsidRDefault="00755887">
      <w:pPr>
        <w:ind w:firstLine="0"/>
      </w:pPr>
      <w:r>
        <w:br w:type="page"/>
      </w:r>
    </w:p>
    <w:p w14:paraId="29964B96" w14:textId="49F7E418" w:rsidR="004E5362" w:rsidRDefault="00755887" w:rsidP="00D54183">
      <w:pPr>
        <w:pStyle w:val="Heading2"/>
        <w:widowControl w:val="0"/>
        <w:numPr>
          <w:ilvl w:val="0"/>
          <w:numId w:val="5"/>
        </w:numPr>
        <w:rPr>
          <w:bCs w:val="0"/>
          <w:szCs w:val="24"/>
        </w:rPr>
      </w:pPr>
      <w:bookmarkStart w:id="37" w:name="_Statutory_Requirements"/>
      <w:bookmarkStart w:id="38" w:name="_Toc26866544"/>
      <w:bookmarkEnd w:id="37"/>
      <w:r>
        <w:rPr>
          <w:bCs w:val="0"/>
          <w:szCs w:val="24"/>
        </w:rPr>
        <w:lastRenderedPageBreak/>
        <w:t>S</w:t>
      </w:r>
      <w:r w:rsidR="004E5362">
        <w:rPr>
          <w:bCs w:val="0"/>
          <w:szCs w:val="24"/>
        </w:rPr>
        <w:t>tatutory Requirements</w:t>
      </w:r>
      <w:bookmarkEnd w:id="24"/>
      <w:bookmarkEnd w:id="25"/>
      <w:bookmarkEnd w:id="26"/>
      <w:bookmarkEnd w:id="27"/>
      <w:bookmarkEnd w:id="28"/>
      <w:bookmarkEnd w:id="29"/>
      <w:bookmarkEnd w:id="38"/>
    </w:p>
    <w:p w14:paraId="05DE8327" w14:textId="77777777" w:rsidR="004E5362" w:rsidRDefault="004E5362" w:rsidP="004E5362">
      <w:pPr>
        <w:pStyle w:val="Header"/>
        <w:widowControl w:val="0"/>
        <w:tabs>
          <w:tab w:val="left" w:pos="720"/>
        </w:tabs>
        <w:ind w:firstLine="0"/>
      </w:pPr>
    </w:p>
    <w:p w14:paraId="445A117C" w14:textId="77777777" w:rsidR="004E5362" w:rsidRDefault="004E5362" w:rsidP="009F0697">
      <w:pPr>
        <w:pStyle w:val="Header"/>
        <w:widowControl w:val="0"/>
        <w:tabs>
          <w:tab w:val="left" w:pos="720"/>
        </w:tabs>
        <w:ind w:firstLine="0"/>
      </w:pPr>
      <w:r>
        <w:t>State Board Regulation 43-258.1 states, in part:</w:t>
      </w:r>
    </w:p>
    <w:p w14:paraId="4E5DA33A" w14:textId="77777777" w:rsidR="004E5362" w:rsidRDefault="004E5362" w:rsidP="004E5362">
      <w:pPr>
        <w:pStyle w:val="Header"/>
        <w:widowControl w:val="0"/>
        <w:tabs>
          <w:tab w:val="left" w:pos="720"/>
        </w:tabs>
        <w:ind w:firstLine="0"/>
      </w:pPr>
    </w:p>
    <w:p w14:paraId="794BD876" w14:textId="77777777" w:rsidR="000369D0" w:rsidRDefault="000369D0" w:rsidP="008B4307">
      <w:pPr>
        <w:pStyle w:val="Header"/>
        <w:widowControl w:val="0"/>
        <w:tabs>
          <w:tab w:val="left" w:pos="720"/>
        </w:tabs>
        <w:ind w:left="450" w:right="540" w:firstLine="0"/>
      </w:pPr>
      <w:r>
        <w:t xml:space="preserve">The South Carolina Department of Education (SCDE) will fund and coordinate AP teacher training courses. Each teacher of an AP course shall have added the specialized AP course endorsement. The specialized AP course endorsement may be earned by: </w:t>
      </w:r>
    </w:p>
    <w:p w14:paraId="6DBC1263" w14:textId="65129EBE" w:rsidR="000369D0" w:rsidRDefault="000369D0" w:rsidP="008B4307">
      <w:pPr>
        <w:pStyle w:val="Header"/>
        <w:widowControl w:val="0"/>
        <w:numPr>
          <w:ilvl w:val="0"/>
          <w:numId w:val="38"/>
        </w:numPr>
        <w:tabs>
          <w:tab w:val="left" w:pos="720"/>
        </w:tabs>
        <w:ind w:left="1080" w:right="540"/>
      </w:pPr>
      <w:r>
        <w:t>successful completion of the three-semester hours graduate training program or other training program approved by the SCDE,</w:t>
      </w:r>
      <w:r w:rsidR="008B4307">
        <w:t xml:space="preserve"> or</w:t>
      </w:r>
    </w:p>
    <w:p w14:paraId="631A52FA" w14:textId="77777777" w:rsidR="000369D0" w:rsidRDefault="000369D0" w:rsidP="008B4307">
      <w:pPr>
        <w:pStyle w:val="Header"/>
        <w:widowControl w:val="0"/>
        <w:numPr>
          <w:ilvl w:val="0"/>
          <w:numId w:val="38"/>
        </w:numPr>
        <w:tabs>
          <w:tab w:val="left" w:pos="720"/>
        </w:tabs>
        <w:ind w:left="1080" w:right="540"/>
      </w:pPr>
      <w:r>
        <w:t xml:space="preserve">successful completion of at least thirty hours of training by a College Board endorsed provider, or </w:t>
      </w:r>
    </w:p>
    <w:p w14:paraId="03EE3A22" w14:textId="77777777" w:rsidR="00DB03CF" w:rsidRDefault="000369D0" w:rsidP="008B4307">
      <w:pPr>
        <w:pStyle w:val="Header"/>
        <w:widowControl w:val="0"/>
        <w:numPr>
          <w:ilvl w:val="0"/>
          <w:numId w:val="38"/>
        </w:numPr>
        <w:tabs>
          <w:tab w:val="left" w:pos="720"/>
        </w:tabs>
        <w:ind w:left="1080" w:right="540"/>
      </w:pPr>
      <w:r>
        <w:t>documentation of a Ph.D. or other terminal deg</w:t>
      </w:r>
      <w:r w:rsidR="00DB03CF">
        <w:t>ree in the course subject area.</w:t>
      </w:r>
    </w:p>
    <w:p w14:paraId="6538E0BF" w14:textId="77777777" w:rsidR="00DB03CF" w:rsidRDefault="00DB03CF" w:rsidP="008B4307">
      <w:pPr>
        <w:pStyle w:val="Header"/>
        <w:widowControl w:val="0"/>
        <w:tabs>
          <w:tab w:val="left" w:pos="720"/>
        </w:tabs>
        <w:ind w:left="450" w:right="540" w:firstLine="0"/>
      </w:pPr>
    </w:p>
    <w:p w14:paraId="5212FAA5" w14:textId="77777777" w:rsidR="000369D0" w:rsidRDefault="000369D0" w:rsidP="008B4307">
      <w:pPr>
        <w:pStyle w:val="Header"/>
        <w:widowControl w:val="0"/>
        <w:tabs>
          <w:tab w:val="left" w:pos="720"/>
        </w:tabs>
        <w:ind w:left="450" w:right="540" w:firstLine="0"/>
      </w:pPr>
      <w:r>
        <w:t>Newly assigned teachers of AP courses will have one calendar year to meet the AP course training requirements.</w:t>
      </w:r>
    </w:p>
    <w:p w14:paraId="3D265E10" w14:textId="77777777" w:rsidR="000369D0" w:rsidRDefault="000369D0" w:rsidP="009F0697">
      <w:pPr>
        <w:pStyle w:val="Header"/>
        <w:widowControl w:val="0"/>
        <w:tabs>
          <w:tab w:val="left" w:pos="720"/>
        </w:tabs>
        <w:ind w:firstLine="0"/>
      </w:pPr>
    </w:p>
    <w:p w14:paraId="03F368A7" w14:textId="77777777" w:rsidR="004E5362" w:rsidRDefault="00AB5C05" w:rsidP="009F0697">
      <w:pPr>
        <w:pStyle w:val="Header"/>
        <w:widowControl w:val="0"/>
        <w:tabs>
          <w:tab w:val="left" w:pos="720"/>
        </w:tabs>
        <w:ind w:firstLine="0"/>
      </w:pPr>
      <w:r>
        <w:t>The</w:t>
      </w:r>
      <w:r w:rsidR="004E5362">
        <w:t xml:space="preserve"> SCDE has established the following requirements:</w:t>
      </w:r>
    </w:p>
    <w:p w14:paraId="2C02842B" w14:textId="77777777" w:rsidR="00FA5EE7" w:rsidRDefault="00FA5EE7" w:rsidP="00FA5EE7">
      <w:pPr>
        <w:numPr>
          <w:ilvl w:val="1"/>
          <w:numId w:val="7"/>
        </w:numPr>
        <w:ind w:left="720"/>
      </w:pPr>
      <w:r w:rsidRPr="000369D0">
        <w:t>Either the professor, master teacher, or consultant must have experience with, and detailed knowledge of, the program and/or service for which they are applying—such experience may include, but is not limited to, service as a Test Development Committee member or an Academic Advisory Committee member.</w:t>
      </w:r>
    </w:p>
    <w:p w14:paraId="7795339E" w14:textId="35DC13A4" w:rsidR="00FA5EE7" w:rsidRDefault="00FA5EE7" w:rsidP="00FA5EE7">
      <w:pPr>
        <w:numPr>
          <w:ilvl w:val="1"/>
          <w:numId w:val="7"/>
        </w:numPr>
        <w:ind w:left="720"/>
      </w:pPr>
      <w:r>
        <w:t>Both a professor and a master t</w:t>
      </w:r>
      <w:r w:rsidR="00E774E9">
        <w:t xml:space="preserve">eacher may teach each AP </w:t>
      </w:r>
      <w:r w:rsidR="00040258">
        <w:t xml:space="preserve">Teacher </w:t>
      </w:r>
      <w:r>
        <w:t>Institute and either the professor or the master teacher must have served as an AP Consultant. However, these arrangements may not meet the College Board approved requirements and therefore they may not have access to College Board materials.</w:t>
      </w:r>
    </w:p>
    <w:p w14:paraId="31EA37F9" w14:textId="77777777" w:rsidR="00FA5EE7" w:rsidRDefault="00FA5EE7" w:rsidP="00FA5EE7">
      <w:pPr>
        <w:numPr>
          <w:ilvl w:val="1"/>
          <w:numId w:val="7"/>
        </w:numPr>
        <w:ind w:left="720"/>
      </w:pPr>
      <w:r>
        <w:t>The master teacher must have completed the AP Course Audit in their subject.</w:t>
      </w:r>
    </w:p>
    <w:p w14:paraId="017223CD" w14:textId="43F16DFC" w:rsidR="009D182A" w:rsidRPr="002140F9" w:rsidRDefault="009D182A" w:rsidP="009D182A">
      <w:pPr>
        <w:numPr>
          <w:ilvl w:val="1"/>
          <w:numId w:val="7"/>
        </w:numPr>
        <w:ind w:left="720"/>
      </w:pPr>
      <w:r w:rsidRPr="002140F9">
        <w:t>College Board-endorsed</w:t>
      </w:r>
      <w:r>
        <w:t xml:space="preserve"> </w:t>
      </w:r>
      <w:r w:rsidRPr="002140F9">
        <w:t xml:space="preserve">consultants </w:t>
      </w:r>
      <w:r>
        <w:t xml:space="preserve">may </w:t>
      </w:r>
      <w:r w:rsidRPr="002140F9">
        <w:t>teach independently or collaboratively with a professor to award the College Board endorsement</w:t>
      </w:r>
      <w:r>
        <w:t xml:space="preserve">. </w:t>
      </w:r>
      <w:r w:rsidRPr="002140F9">
        <w:t xml:space="preserve">Grantees reserve the right to opt out of the endorsement and award three graduate hours; however, applicants will be prohibited from purchasing College Board AP </w:t>
      </w:r>
      <w:r w:rsidR="00040258">
        <w:t xml:space="preserve">Teacher </w:t>
      </w:r>
      <w:r w:rsidRPr="002140F9">
        <w:t>Institute materials</w:t>
      </w:r>
      <w:r>
        <w:t xml:space="preserve">. </w:t>
      </w:r>
      <w:r w:rsidRPr="002140F9">
        <w:t>Sites must advertise as a graduate credit location rather than a College Board-endorsed Institute.</w:t>
      </w:r>
    </w:p>
    <w:p w14:paraId="12D428DF" w14:textId="5595ECDB" w:rsidR="00AB30BA" w:rsidRDefault="004E5362" w:rsidP="00CA10A6">
      <w:pPr>
        <w:numPr>
          <w:ilvl w:val="1"/>
          <w:numId w:val="7"/>
        </w:numPr>
        <w:ind w:left="720"/>
      </w:pPr>
      <w:r>
        <w:t>Redesigned</w:t>
      </w:r>
      <w:r w:rsidR="00AB30BA">
        <w:t>, revised, and updated</w:t>
      </w:r>
      <w:r>
        <w:t xml:space="preserve"> AP courses must be taught by College Board</w:t>
      </w:r>
      <w:r w:rsidR="000C5747">
        <w:t>-</w:t>
      </w:r>
      <w:r>
        <w:t>endorsed consultants</w:t>
      </w:r>
      <w:r w:rsidR="000C0EBC">
        <w:t>.</w:t>
      </w:r>
    </w:p>
    <w:p w14:paraId="7030ABBB" w14:textId="1F78F188" w:rsidR="004E5362" w:rsidRDefault="00DF5234" w:rsidP="00CA10A6">
      <w:pPr>
        <w:numPr>
          <w:ilvl w:val="1"/>
          <w:numId w:val="7"/>
        </w:numPr>
        <w:ind w:left="720"/>
      </w:pPr>
      <w:r>
        <w:t>Grantees</w:t>
      </w:r>
      <w:r w:rsidR="004E5362">
        <w:t xml:space="preserve"> are required to participate in a </w:t>
      </w:r>
      <w:r w:rsidR="00224BBC">
        <w:t xml:space="preserve">post-award </w:t>
      </w:r>
      <w:r w:rsidR="004E5362">
        <w:t xml:space="preserve">meeting </w:t>
      </w:r>
      <w:r w:rsidR="008236C1">
        <w:t>i</w:t>
      </w:r>
      <w:r w:rsidR="004E5362">
        <w:t xml:space="preserve">n </w:t>
      </w:r>
      <w:r w:rsidR="00E774E9">
        <w:t>March 2020</w:t>
      </w:r>
      <w:r w:rsidR="00465C3D" w:rsidRPr="00F75140">
        <w:t>.</w:t>
      </w:r>
      <w:r w:rsidR="00465C3D">
        <w:t xml:space="preserve"> </w:t>
      </w:r>
      <w:r w:rsidR="004E5362">
        <w:t xml:space="preserve">Additional information </w:t>
      </w:r>
      <w:r>
        <w:t>on</w:t>
      </w:r>
      <w:r w:rsidR="008236C1">
        <w:t xml:space="preserve"> this </w:t>
      </w:r>
      <w:r>
        <w:t xml:space="preserve">meeting </w:t>
      </w:r>
      <w:r w:rsidR="004E5362">
        <w:t xml:space="preserve">will be provided to </w:t>
      </w:r>
      <w:r>
        <w:t>grant</w:t>
      </w:r>
      <w:r w:rsidR="004E5362">
        <w:t>ees.</w:t>
      </w:r>
    </w:p>
    <w:p w14:paraId="16391D89" w14:textId="365B36FF" w:rsidR="009D182A" w:rsidRDefault="009D182A" w:rsidP="009D182A">
      <w:pPr>
        <w:numPr>
          <w:ilvl w:val="1"/>
          <w:numId w:val="7"/>
        </w:numPr>
        <w:ind w:left="720"/>
      </w:pPr>
      <w:r w:rsidRPr="00ED20BD">
        <w:t>Grante</w:t>
      </w:r>
      <w:r w:rsidR="00E774E9">
        <w:t xml:space="preserve">es must administer an AP </w:t>
      </w:r>
      <w:r w:rsidR="008D77CA">
        <w:t>Teacher I</w:t>
      </w:r>
      <w:r w:rsidRPr="00ED20BD">
        <w:t xml:space="preserve">nstitute participant evaluation instrument that </w:t>
      </w:r>
      <w:r w:rsidR="0020145A">
        <w:t xml:space="preserve">is </w:t>
      </w:r>
      <w:r w:rsidR="00E774E9">
        <w:t>subject to approval by the SCDE</w:t>
      </w:r>
      <w:r w:rsidR="0020145A">
        <w:t xml:space="preserve"> and </w:t>
      </w:r>
      <w:r w:rsidRPr="00ED20BD">
        <w:t>includes questions for</w:t>
      </w:r>
    </w:p>
    <w:p w14:paraId="282EBE8D" w14:textId="77777777" w:rsidR="00987880" w:rsidRPr="00ED20BD" w:rsidRDefault="00987880" w:rsidP="009D182A">
      <w:pPr>
        <w:numPr>
          <w:ilvl w:val="0"/>
          <w:numId w:val="48"/>
        </w:numPr>
        <w:ind w:left="1080"/>
        <w:contextualSpacing/>
      </w:pPr>
      <w:r w:rsidRPr="00ED20BD">
        <w:t xml:space="preserve">evaluating the professor/master teacher/consultant and the institute, </w:t>
      </w:r>
    </w:p>
    <w:p w14:paraId="24510064" w14:textId="77777777" w:rsidR="00987880" w:rsidRPr="00ED20BD" w:rsidRDefault="00987880" w:rsidP="009D182A">
      <w:pPr>
        <w:numPr>
          <w:ilvl w:val="0"/>
          <w:numId w:val="48"/>
        </w:numPr>
        <w:ind w:left="1080"/>
        <w:contextualSpacing/>
      </w:pPr>
      <w:r w:rsidRPr="00ED20BD">
        <w:t>assessing the effect of the institute on how prepared the participating teachers feel to teach the AP course, and</w:t>
      </w:r>
    </w:p>
    <w:p w14:paraId="5288B5A6" w14:textId="77777777" w:rsidR="00987880" w:rsidRPr="00ED20BD" w:rsidRDefault="00987880" w:rsidP="009D182A">
      <w:pPr>
        <w:numPr>
          <w:ilvl w:val="0"/>
          <w:numId w:val="48"/>
        </w:numPr>
        <w:ind w:left="1080"/>
        <w:contextualSpacing/>
      </w:pPr>
      <w:r w:rsidRPr="00ED20BD">
        <w:t>gathering suggestions for improving the course curriculum and instruction.</w:t>
      </w:r>
    </w:p>
    <w:p w14:paraId="61AD796B" w14:textId="77777777" w:rsidR="009D182A" w:rsidRDefault="00987880" w:rsidP="009D182A">
      <w:pPr>
        <w:numPr>
          <w:ilvl w:val="1"/>
          <w:numId w:val="7"/>
        </w:numPr>
        <w:ind w:left="720"/>
      </w:pPr>
      <w:r w:rsidRPr="00ED20BD">
        <w:t>Participants will complete the evaluation instrument at the conclusion of the institute.</w:t>
      </w:r>
    </w:p>
    <w:p w14:paraId="5717EF16" w14:textId="77777777" w:rsidR="00987880" w:rsidRPr="00DF5234" w:rsidRDefault="00987880" w:rsidP="009D182A">
      <w:pPr>
        <w:rPr>
          <w:color w:val="000000"/>
        </w:rPr>
      </w:pPr>
    </w:p>
    <w:p w14:paraId="4C3C0A70" w14:textId="6AB0554F" w:rsidR="00DF5234" w:rsidRPr="00DF5234" w:rsidRDefault="00DF5234" w:rsidP="009F0697">
      <w:pPr>
        <w:ind w:firstLine="0"/>
      </w:pPr>
      <w:r w:rsidRPr="00DF5234">
        <w:rPr>
          <w:color w:val="000000"/>
        </w:rPr>
        <w:t>Applicants should review the Assurances and Terms and Conditions for State Awards</w:t>
      </w:r>
      <w:r w:rsidRPr="009C6A3D">
        <w:rPr>
          <w:color w:val="000000"/>
        </w:rPr>
        <w:t xml:space="preserve"> </w:t>
      </w:r>
      <w:r w:rsidRPr="00DF5234">
        <w:rPr>
          <w:color w:val="000000"/>
        </w:rPr>
        <w:t xml:space="preserve">(on pages </w:t>
      </w:r>
      <w:r w:rsidR="000E59AD" w:rsidRPr="00A146D2">
        <w:rPr>
          <w:color w:val="000000"/>
        </w:rPr>
        <w:t>3</w:t>
      </w:r>
      <w:r w:rsidR="00053CB4" w:rsidRPr="00A146D2">
        <w:rPr>
          <w:color w:val="000000"/>
        </w:rPr>
        <w:t>3</w:t>
      </w:r>
      <w:r w:rsidR="002A3E9A" w:rsidRPr="00A146D2">
        <w:rPr>
          <w:color w:val="000000"/>
        </w:rPr>
        <w:t>–</w:t>
      </w:r>
      <w:r w:rsidR="000E59AD" w:rsidRPr="00A146D2">
        <w:rPr>
          <w:color w:val="000000"/>
        </w:rPr>
        <w:t>3</w:t>
      </w:r>
      <w:r w:rsidR="00053CB4" w:rsidRPr="00A146D2">
        <w:rPr>
          <w:color w:val="000000"/>
        </w:rPr>
        <w:t>5</w:t>
      </w:r>
      <w:r w:rsidR="00B34BEE" w:rsidRPr="00A146D2">
        <w:rPr>
          <w:color w:val="000000"/>
        </w:rPr>
        <w:t>)</w:t>
      </w:r>
      <w:r w:rsidRPr="00A146D2">
        <w:rPr>
          <w:color w:val="000000"/>
        </w:rPr>
        <w:t xml:space="preserve"> to</w:t>
      </w:r>
      <w:r w:rsidRPr="00DF5234">
        <w:rPr>
          <w:color w:val="000000"/>
        </w:rPr>
        <w:t xml:space="preserve"> ensure that, if awarded a grant, they are capable of full compliance, especially with all the referenced state laws in order to enter into an agreement with the SCDE for this program</w:t>
      </w:r>
      <w:r w:rsidR="00465C3D">
        <w:rPr>
          <w:color w:val="000000"/>
        </w:rPr>
        <w:t xml:space="preserve">. </w:t>
      </w:r>
      <w:r w:rsidRPr="00DF5234">
        <w:lastRenderedPageBreak/>
        <w:t>Pursuant to S.C. Code Ann. §</w:t>
      </w:r>
      <w:r w:rsidR="006F1B3A">
        <w:t xml:space="preserve"> </w:t>
      </w:r>
      <w:r w:rsidRPr="00DF5234">
        <w:t>8-13-700 (Supp. 201</w:t>
      </w:r>
      <w:r w:rsidR="008B4307">
        <w:t>9</w:t>
      </w:r>
      <w:r w:rsidRPr="00DF5234">
        <w:t>)</w:t>
      </w:r>
      <w:r w:rsidR="006F1B3A">
        <w:t>,</w:t>
      </w:r>
      <w:r w:rsidRPr="00DF5234">
        <w:t xml:space="preserve"> the applicant must disclose any potential conflict of interest to the SCDE in accordance with the SC Ethics Reform Act conflict of interest policy</w:t>
      </w:r>
      <w:r w:rsidR="00465C3D">
        <w:t xml:space="preserve">. </w:t>
      </w:r>
      <w:r w:rsidRPr="00DF5234">
        <w:rPr>
          <w:color w:val="000000"/>
        </w:rPr>
        <w:t>A signed C</w:t>
      </w:r>
      <w:r w:rsidR="000C0EBC">
        <w:rPr>
          <w:color w:val="000000"/>
        </w:rPr>
        <w:t xml:space="preserve">ertification Signature Page </w:t>
      </w:r>
      <w:r w:rsidR="000C0EBC" w:rsidRPr="00A146D2">
        <w:rPr>
          <w:color w:val="000000"/>
        </w:rPr>
        <w:t>(</w:t>
      </w:r>
      <w:r w:rsidRPr="00A146D2">
        <w:rPr>
          <w:color w:val="000000"/>
        </w:rPr>
        <w:t>page</w:t>
      </w:r>
      <w:r w:rsidR="00B34BEE" w:rsidRPr="00A146D2">
        <w:rPr>
          <w:color w:val="000000"/>
        </w:rPr>
        <w:t xml:space="preserve"> </w:t>
      </w:r>
      <w:r w:rsidR="00053CB4" w:rsidRPr="00A146D2">
        <w:rPr>
          <w:color w:val="000000"/>
        </w:rPr>
        <w:t>32</w:t>
      </w:r>
      <w:r w:rsidRPr="00A146D2">
        <w:rPr>
          <w:color w:val="000000"/>
        </w:rPr>
        <w:t>) is</w:t>
      </w:r>
      <w:r w:rsidRPr="00DF5234">
        <w:rPr>
          <w:color w:val="000000"/>
        </w:rPr>
        <w:t xml:space="preserve"> </w:t>
      </w:r>
      <w:r w:rsidRPr="009C6A3D">
        <w:rPr>
          <w:i/>
          <w:color w:val="000000"/>
        </w:rPr>
        <w:t>required</w:t>
      </w:r>
      <w:r w:rsidRPr="00DF5234">
        <w:rPr>
          <w:color w:val="000000"/>
        </w:rPr>
        <w:t xml:space="preserve"> with the application and </w:t>
      </w:r>
      <w:r w:rsidRPr="00DF5234">
        <w:rPr>
          <w:i/>
          <w:color w:val="000000"/>
        </w:rPr>
        <w:t>legally binds</w:t>
      </w:r>
      <w:r w:rsidRPr="00DF5234">
        <w:rPr>
          <w:color w:val="000000"/>
        </w:rPr>
        <w:t xml:space="preserve"> the applicant to the Assurance</w:t>
      </w:r>
      <w:r w:rsidR="00601276">
        <w:rPr>
          <w:color w:val="000000"/>
        </w:rPr>
        <w:t>s</w:t>
      </w:r>
      <w:r w:rsidRPr="00DF5234">
        <w:rPr>
          <w:color w:val="000000"/>
        </w:rPr>
        <w:t xml:space="preserve"> and Terms and Conditions</w:t>
      </w:r>
      <w:r w:rsidR="003334BE">
        <w:rPr>
          <w:color w:val="000000"/>
        </w:rPr>
        <w:t xml:space="preserve"> for State Awards</w:t>
      </w:r>
      <w:r w:rsidRPr="00DF5234">
        <w:rPr>
          <w:color w:val="000000"/>
        </w:rPr>
        <w:t>.</w:t>
      </w:r>
    </w:p>
    <w:p w14:paraId="366956A9" w14:textId="77777777" w:rsidR="00DF5234" w:rsidRDefault="00DF5234" w:rsidP="004E5362">
      <w:pPr>
        <w:ind w:firstLine="0"/>
      </w:pPr>
    </w:p>
    <w:p w14:paraId="022E616C" w14:textId="77777777" w:rsidR="004E5362" w:rsidRDefault="004E5362" w:rsidP="00D54183">
      <w:pPr>
        <w:pStyle w:val="Heading2"/>
        <w:widowControl w:val="0"/>
        <w:numPr>
          <w:ilvl w:val="0"/>
          <w:numId w:val="5"/>
        </w:numPr>
        <w:rPr>
          <w:bCs w:val="0"/>
          <w:szCs w:val="24"/>
        </w:rPr>
      </w:pPr>
      <w:bookmarkStart w:id="39" w:name="_Authorized_Activities"/>
      <w:bookmarkStart w:id="40" w:name="_Toc26866545"/>
      <w:bookmarkStart w:id="41" w:name="_Toc49934170"/>
      <w:bookmarkStart w:id="42" w:name="_Toc48698918"/>
      <w:bookmarkStart w:id="43" w:name="_Toc47850302"/>
      <w:bookmarkStart w:id="44" w:name="_Toc47839016"/>
      <w:bookmarkStart w:id="45" w:name="_Toc47777380"/>
      <w:bookmarkEnd w:id="39"/>
      <w:r>
        <w:rPr>
          <w:bCs w:val="0"/>
          <w:szCs w:val="24"/>
        </w:rPr>
        <w:t>Authorized Activities</w:t>
      </w:r>
      <w:bookmarkEnd w:id="40"/>
    </w:p>
    <w:p w14:paraId="485C1F69" w14:textId="77777777" w:rsidR="00FA298F" w:rsidRDefault="00FA298F" w:rsidP="004E5362">
      <w:pPr>
        <w:ind w:firstLine="0"/>
      </w:pPr>
    </w:p>
    <w:bookmarkEnd w:id="41"/>
    <w:bookmarkEnd w:id="42"/>
    <w:bookmarkEnd w:id="43"/>
    <w:bookmarkEnd w:id="44"/>
    <w:bookmarkEnd w:id="45"/>
    <w:p w14:paraId="112DDB50" w14:textId="77777777" w:rsidR="004E5362" w:rsidRDefault="004E5362" w:rsidP="00CA10A6">
      <w:pPr>
        <w:numPr>
          <w:ilvl w:val="0"/>
          <w:numId w:val="8"/>
        </w:numPr>
        <w:tabs>
          <w:tab w:val="clear" w:pos="720"/>
        </w:tabs>
      </w:pPr>
      <w:r>
        <w:t>Applicants must propose to provide an institute for initial training of public school AP teachers.</w:t>
      </w:r>
    </w:p>
    <w:p w14:paraId="27434037" w14:textId="77777777" w:rsidR="004E5362" w:rsidRPr="00F04D85" w:rsidRDefault="00457FD6" w:rsidP="00CA10A6">
      <w:pPr>
        <w:widowControl w:val="0"/>
        <w:numPr>
          <w:ilvl w:val="0"/>
          <w:numId w:val="8"/>
        </w:numPr>
        <w:tabs>
          <w:tab w:val="clear" w:pos="720"/>
        </w:tabs>
        <w:autoSpaceDE w:val="0"/>
        <w:autoSpaceDN w:val="0"/>
        <w:adjustRightInd w:val="0"/>
        <w:rPr>
          <w:lang w:val="x-none" w:eastAsia="x-none"/>
        </w:rPr>
      </w:pPr>
      <w:r>
        <w:rPr>
          <w:lang w:val="x-none" w:eastAsia="x-none"/>
        </w:rPr>
        <w:t xml:space="preserve">Each institute will </w:t>
      </w:r>
      <w:r w:rsidR="00F04D85">
        <w:rPr>
          <w:lang w:eastAsia="x-none"/>
        </w:rPr>
        <w:t>meet the minimum requirement of at least 30 contact hours</w:t>
      </w:r>
      <w:r w:rsidR="004E5362">
        <w:rPr>
          <w:lang w:val="x-none" w:eastAsia="x-none"/>
        </w:rPr>
        <w:t>.</w:t>
      </w:r>
    </w:p>
    <w:p w14:paraId="5A0341A4" w14:textId="77777777" w:rsidR="00F04D85" w:rsidRDefault="00F04D85" w:rsidP="00CA10A6">
      <w:pPr>
        <w:widowControl w:val="0"/>
        <w:numPr>
          <w:ilvl w:val="0"/>
          <w:numId w:val="8"/>
        </w:numPr>
        <w:tabs>
          <w:tab w:val="clear" w:pos="720"/>
        </w:tabs>
        <w:autoSpaceDE w:val="0"/>
        <w:autoSpaceDN w:val="0"/>
        <w:adjustRightInd w:val="0"/>
        <w:rPr>
          <w:lang w:val="x-none" w:eastAsia="x-none"/>
        </w:rPr>
      </w:pPr>
      <w:r>
        <w:rPr>
          <w:lang w:eastAsia="x-none"/>
        </w:rPr>
        <w:t>Institutes are encouraged to offer a supplement to each course which will allow teachers to earn 3 graduate credit hours.</w:t>
      </w:r>
    </w:p>
    <w:p w14:paraId="49FA0B3E" w14:textId="77777777" w:rsidR="004E5362" w:rsidRDefault="004E5362" w:rsidP="00CA10A6">
      <w:pPr>
        <w:widowControl w:val="0"/>
        <w:numPr>
          <w:ilvl w:val="0"/>
          <w:numId w:val="8"/>
        </w:numPr>
        <w:tabs>
          <w:tab w:val="clear" w:pos="720"/>
        </w:tabs>
        <w:autoSpaceDE w:val="0"/>
        <w:autoSpaceDN w:val="0"/>
        <w:adjustRightInd w:val="0"/>
      </w:pPr>
      <w:r>
        <w:t>Once the institute has been announced to school districts, the grantee will coordinate all paperwork pertaining to registration</w:t>
      </w:r>
      <w:r w:rsidR="00465C3D">
        <w:t xml:space="preserve">. </w:t>
      </w:r>
      <w:r>
        <w:t>Priority for registration must be given to teachers currently teaching AP courses or those assigned to teach AP courses.</w:t>
      </w:r>
    </w:p>
    <w:p w14:paraId="188E1B20" w14:textId="77777777" w:rsidR="003334BE" w:rsidRDefault="003334BE" w:rsidP="004E5362">
      <w:pPr>
        <w:ind w:firstLine="0"/>
      </w:pPr>
    </w:p>
    <w:p w14:paraId="1EB346AF" w14:textId="77777777" w:rsidR="004E5362" w:rsidRDefault="004E5362" w:rsidP="00D54183">
      <w:pPr>
        <w:pStyle w:val="Heading2"/>
        <w:numPr>
          <w:ilvl w:val="0"/>
          <w:numId w:val="5"/>
        </w:numPr>
        <w:rPr>
          <w:szCs w:val="24"/>
        </w:rPr>
      </w:pPr>
      <w:bookmarkStart w:id="46" w:name="_Unauthorized_Activities"/>
      <w:bookmarkStart w:id="47" w:name="_Toc26866546"/>
      <w:bookmarkEnd w:id="46"/>
      <w:r>
        <w:rPr>
          <w:szCs w:val="24"/>
        </w:rPr>
        <w:t>Unauthorized Activities</w:t>
      </w:r>
      <w:bookmarkEnd w:id="47"/>
    </w:p>
    <w:p w14:paraId="5EAB79EB" w14:textId="77777777" w:rsidR="001743E9" w:rsidRDefault="001743E9" w:rsidP="00314D71">
      <w:pPr>
        <w:ind w:firstLine="0"/>
      </w:pPr>
      <w:bookmarkStart w:id="48" w:name="_Toc50869621"/>
      <w:bookmarkStart w:id="49" w:name="_Toc49934177"/>
      <w:bookmarkStart w:id="50" w:name="_Toc48698925"/>
      <w:bookmarkStart w:id="51" w:name="_Toc47850313"/>
      <w:bookmarkStart w:id="52" w:name="_Toc47839026"/>
      <w:bookmarkStart w:id="53" w:name="_Toc47777390"/>
      <w:bookmarkStart w:id="54" w:name="_Toc49934171"/>
      <w:bookmarkStart w:id="55" w:name="_Toc48698919"/>
      <w:bookmarkStart w:id="56" w:name="_Toc47850304"/>
      <w:bookmarkStart w:id="57" w:name="_Toc47839018"/>
      <w:bookmarkStart w:id="58" w:name="_Toc47777385"/>
    </w:p>
    <w:p w14:paraId="73711E1C" w14:textId="77777777" w:rsidR="00F40F16" w:rsidRDefault="00F40F16" w:rsidP="00314D71">
      <w:pPr>
        <w:ind w:firstLine="0"/>
      </w:pPr>
      <w:r>
        <w:t>The following are not allowable activities under this program:</w:t>
      </w:r>
    </w:p>
    <w:p w14:paraId="559D0E08" w14:textId="77777777" w:rsidR="00F40F16" w:rsidRDefault="004E5362" w:rsidP="00F40F16">
      <w:pPr>
        <w:pStyle w:val="ListParagraph"/>
        <w:numPr>
          <w:ilvl w:val="0"/>
          <w:numId w:val="45"/>
        </w:numPr>
      </w:pPr>
      <w:r>
        <w:t>participant travel, including room and board</w:t>
      </w:r>
      <w:r w:rsidR="00F40F16">
        <w:t>;</w:t>
      </w:r>
    </w:p>
    <w:p w14:paraId="05303E79" w14:textId="77777777" w:rsidR="00F40F16" w:rsidRDefault="004E5362" w:rsidP="00F40F16">
      <w:pPr>
        <w:pStyle w:val="ListParagraph"/>
        <w:numPr>
          <w:ilvl w:val="0"/>
          <w:numId w:val="45"/>
        </w:numPr>
      </w:pPr>
      <w:r>
        <w:t xml:space="preserve">participant fees, including medical, recreation, </w:t>
      </w:r>
      <w:r w:rsidR="00F40F16">
        <w:t xml:space="preserve">and </w:t>
      </w:r>
      <w:r>
        <w:t>parking</w:t>
      </w:r>
      <w:r w:rsidR="00F40F16">
        <w:t>;</w:t>
      </w:r>
      <w:r>
        <w:t xml:space="preserve"> and </w:t>
      </w:r>
    </w:p>
    <w:p w14:paraId="26D95B36" w14:textId="77777777" w:rsidR="004E5362" w:rsidRPr="007436C9" w:rsidRDefault="004E5362" w:rsidP="00F40F16">
      <w:pPr>
        <w:pStyle w:val="ListParagraph"/>
        <w:numPr>
          <w:ilvl w:val="0"/>
          <w:numId w:val="45"/>
        </w:numPr>
      </w:pPr>
      <w:r>
        <w:t>application fees</w:t>
      </w:r>
      <w:r w:rsidR="007436C9">
        <w:t>.</w:t>
      </w:r>
    </w:p>
    <w:p w14:paraId="7B8CE361" w14:textId="77777777" w:rsidR="009C6A3D" w:rsidRDefault="009C6A3D" w:rsidP="002140F9">
      <w:pPr>
        <w:ind w:firstLine="0"/>
      </w:pPr>
    </w:p>
    <w:p w14:paraId="66FC0C5A" w14:textId="77777777" w:rsidR="004E5362" w:rsidRDefault="004E5362" w:rsidP="00D54183">
      <w:pPr>
        <w:pStyle w:val="Heading2"/>
        <w:numPr>
          <w:ilvl w:val="0"/>
          <w:numId w:val="5"/>
        </w:numPr>
        <w:rPr>
          <w:szCs w:val="24"/>
        </w:rPr>
      </w:pPr>
      <w:bookmarkStart w:id="59" w:name="_Toc26866547"/>
      <w:r>
        <w:rPr>
          <w:szCs w:val="24"/>
        </w:rPr>
        <w:t>Program Accountability and Monitoring</w:t>
      </w:r>
      <w:bookmarkEnd w:id="59"/>
    </w:p>
    <w:p w14:paraId="6E72CC4F" w14:textId="77777777" w:rsidR="004E5362" w:rsidRDefault="004E5362" w:rsidP="004E5362">
      <w:pPr>
        <w:ind w:firstLine="0"/>
      </w:pPr>
    </w:p>
    <w:p w14:paraId="4514D6F4" w14:textId="34CE9E4F" w:rsidR="004E5362" w:rsidRDefault="004E5362" w:rsidP="00314D71">
      <w:pPr>
        <w:ind w:firstLine="0"/>
      </w:pPr>
      <w:r>
        <w:t>The SCDE is respo</w:t>
      </w:r>
      <w:r w:rsidR="0050735A">
        <w:t xml:space="preserve">nsible for monitoring AP </w:t>
      </w:r>
      <w:r w:rsidR="007826F0">
        <w:t xml:space="preserve">Teacher </w:t>
      </w:r>
      <w:r>
        <w:t xml:space="preserve">Institute </w:t>
      </w:r>
      <w:r w:rsidR="003334BE">
        <w:t xml:space="preserve">grant </w:t>
      </w:r>
      <w:r>
        <w:t xml:space="preserve">implementation to provide South Carolina public school teachers with the </w:t>
      </w:r>
      <w:r w:rsidR="007436C9">
        <w:t xml:space="preserve">special </w:t>
      </w:r>
      <w:r>
        <w:t>endorsement to teach an AP course as required in S.C. Code Ann. Reg. 43-258.1 (20</w:t>
      </w:r>
      <w:r w:rsidR="00164EDD" w:rsidRPr="00F75140">
        <w:t>1</w:t>
      </w:r>
      <w:r w:rsidR="008B4307">
        <w:t>9</w:t>
      </w:r>
      <w:r>
        <w:t>) in accordance with the following program accountability requirements:</w:t>
      </w:r>
    </w:p>
    <w:p w14:paraId="4B8729FA" w14:textId="77777777" w:rsidR="003334BE" w:rsidRDefault="003334BE" w:rsidP="003334BE">
      <w:pPr>
        <w:ind w:firstLine="0"/>
      </w:pPr>
    </w:p>
    <w:p w14:paraId="1B6245C5" w14:textId="325EE153" w:rsidR="004E5362" w:rsidRDefault="004E5362" w:rsidP="00C02B77">
      <w:pPr>
        <w:numPr>
          <w:ilvl w:val="0"/>
          <w:numId w:val="27"/>
        </w:numPr>
      </w:pPr>
      <w:r>
        <w:t xml:space="preserve">Each </w:t>
      </w:r>
      <w:r w:rsidR="00665658">
        <w:t>grantee</w:t>
      </w:r>
      <w:r>
        <w:t xml:space="preserve"> receiving funding through this RFP meets the eligibility requirements</w:t>
      </w:r>
      <w:r w:rsidR="0050735A">
        <w:t xml:space="preserve"> for the grant described herein</w:t>
      </w:r>
      <w:r>
        <w:t xml:space="preserve"> and has provided all required assurances that it will comply with all program implementation and reporting requirements established through this RFP.</w:t>
      </w:r>
    </w:p>
    <w:p w14:paraId="241B6A43" w14:textId="1B5FFAFA" w:rsidR="004E5362" w:rsidRDefault="004E5362" w:rsidP="00C02B77">
      <w:pPr>
        <w:numPr>
          <w:ilvl w:val="0"/>
          <w:numId w:val="27"/>
        </w:numPr>
      </w:pPr>
      <w:r>
        <w:t xml:space="preserve">Each </w:t>
      </w:r>
      <w:r w:rsidR="00665658">
        <w:t xml:space="preserve">grantee </w:t>
      </w:r>
      <w:r>
        <w:t>receiving funding through this RFP appropriately uses these funds as described in this application package.</w:t>
      </w:r>
    </w:p>
    <w:p w14:paraId="4AC8620F" w14:textId="0F6BCD8A" w:rsidR="004E5362" w:rsidRDefault="004E5362" w:rsidP="00C02B77">
      <w:pPr>
        <w:numPr>
          <w:ilvl w:val="0"/>
          <w:numId w:val="27"/>
        </w:numPr>
      </w:pPr>
      <w:r>
        <w:t xml:space="preserve">Each </w:t>
      </w:r>
      <w:r w:rsidR="00665658">
        <w:t>grantee</w:t>
      </w:r>
      <w:r>
        <w:t xml:space="preserve"> implements activities funded through this application within the timeline in which the funds provided are to be used.</w:t>
      </w:r>
    </w:p>
    <w:p w14:paraId="061CB75F" w14:textId="77777777" w:rsidR="00233111" w:rsidRDefault="00233111" w:rsidP="00233111">
      <w:pPr>
        <w:ind w:left="720" w:firstLine="0"/>
      </w:pPr>
    </w:p>
    <w:p w14:paraId="71CDFD00" w14:textId="32A93CFF" w:rsidR="004E5362" w:rsidRDefault="004E5362" w:rsidP="00314D71">
      <w:pPr>
        <w:ind w:firstLine="0"/>
      </w:pPr>
      <w:r>
        <w:t>To fulfill its monitoring responsibilities, the SCD</w:t>
      </w:r>
      <w:r w:rsidR="005366DA">
        <w:t xml:space="preserve">E requires that funded applicants </w:t>
      </w:r>
      <w:r>
        <w:t>submit appropriate fiscal and program documentation</w:t>
      </w:r>
      <w:r w:rsidR="00465C3D">
        <w:t xml:space="preserve">. </w:t>
      </w:r>
      <w:r>
        <w:t xml:space="preserve">In addition, representatives of the state may conduct site visits to a selected representative sample of funded </w:t>
      </w:r>
      <w:r w:rsidR="00E422C1">
        <w:t xml:space="preserve">and unfunded </w:t>
      </w:r>
      <w:r>
        <w:t>applicants.</w:t>
      </w:r>
      <w:r w:rsidR="0028771E">
        <w:t xml:space="preserve"> </w:t>
      </w:r>
      <w:r>
        <w:t>Applicants may be subjected to an evaluation of their financial system, internal controls processes, and policies and procedures by the SCDE’s Office of Auditing Services before a grant award is issued or during the grant term</w:t>
      </w:r>
      <w:r w:rsidR="00465C3D">
        <w:t xml:space="preserve">. </w:t>
      </w:r>
      <w:r>
        <w:t>The review process and procedures are accessible at</w:t>
      </w:r>
      <w:r w:rsidR="00764829">
        <w:t xml:space="preserve"> the</w:t>
      </w:r>
      <w:r>
        <w:t xml:space="preserve"> </w:t>
      </w:r>
      <w:hyperlink r:id="rId17" w:history="1">
        <w:r w:rsidR="00764829" w:rsidRPr="00764829">
          <w:rPr>
            <w:rStyle w:val="Hyperlink"/>
          </w:rPr>
          <w:t xml:space="preserve">Office of Auditing Services </w:t>
        </w:r>
        <w:r w:rsidR="00764829" w:rsidRPr="00764829">
          <w:rPr>
            <w:rStyle w:val="Hyperlink"/>
          </w:rPr>
          <w:t>w</w:t>
        </w:r>
        <w:r w:rsidR="00764829" w:rsidRPr="00764829">
          <w:rPr>
            <w:rStyle w:val="Hyperlink"/>
          </w:rPr>
          <w:t>ebpage</w:t>
        </w:r>
      </w:hyperlink>
      <w:r>
        <w:t>.</w:t>
      </w:r>
    </w:p>
    <w:p w14:paraId="0F3DF709" w14:textId="44F995F6" w:rsidR="004E5362" w:rsidRDefault="004E5362" w:rsidP="00314D71">
      <w:pPr>
        <w:ind w:firstLine="0"/>
      </w:pPr>
      <w:r>
        <w:lastRenderedPageBreak/>
        <w:t>Applicants awarded grant funds must satisfy periodic reporting and accountability requirements throughout the term of the grant</w:t>
      </w:r>
      <w:r w:rsidR="00465C3D">
        <w:t xml:space="preserve">. </w:t>
      </w:r>
      <w:r>
        <w:t>These requirements address (1) program accountability, (2) performance reporting, (3) project budget, (4) monitoring, (5) program evaluation, and (6) technical assistance.</w:t>
      </w:r>
    </w:p>
    <w:p w14:paraId="573AD59B" w14:textId="77777777" w:rsidR="00AB30BA" w:rsidRDefault="00AB30BA" w:rsidP="004E5362">
      <w:pPr>
        <w:ind w:firstLine="0"/>
      </w:pPr>
    </w:p>
    <w:p w14:paraId="07218423" w14:textId="77777777" w:rsidR="004E5362" w:rsidRDefault="004E5362" w:rsidP="00C02B77">
      <w:pPr>
        <w:pStyle w:val="ListParagraph"/>
        <w:numPr>
          <w:ilvl w:val="3"/>
          <w:numId w:val="24"/>
        </w:numPr>
        <w:ind w:left="720"/>
      </w:pPr>
      <w:r w:rsidRPr="00CA10A6">
        <w:rPr>
          <w:u w:val="single"/>
        </w:rPr>
        <w:t>Program Accountability</w:t>
      </w:r>
    </w:p>
    <w:p w14:paraId="2BD6EA9D" w14:textId="7B4E611A" w:rsidR="004E5362" w:rsidRDefault="004E5362" w:rsidP="00CA10A6">
      <w:pPr>
        <w:ind w:left="720" w:firstLine="0"/>
      </w:pPr>
      <w:r>
        <w:t>Each grantee is responsible for carrying out its responsibilities in accordance with S.C. Code Ann. Reg. 43-258.1 (20</w:t>
      </w:r>
      <w:r w:rsidR="00F75140">
        <w:t>1</w:t>
      </w:r>
      <w:r w:rsidR="008B4307">
        <w:t>9</w:t>
      </w:r>
      <w:r>
        <w:t xml:space="preserve">; excerpted in </w:t>
      </w:r>
      <w:hyperlink w:anchor="_Statutory_Requirements" w:history="1">
        <w:r w:rsidR="00980E1B" w:rsidRPr="005366DA">
          <w:rPr>
            <w:rStyle w:val="Hyperlink"/>
          </w:rPr>
          <w:t xml:space="preserve">Section </w:t>
        </w:r>
        <w:r w:rsidRPr="005366DA">
          <w:rPr>
            <w:rStyle w:val="Hyperlink"/>
          </w:rPr>
          <w:t>E</w:t>
        </w:r>
      </w:hyperlink>
      <w:r>
        <w:t>) and its approved gr</w:t>
      </w:r>
      <w:r w:rsidR="0022679E">
        <w:t>ant application and work plan.</w:t>
      </w:r>
    </w:p>
    <w:p w14:paraId="6EF34FD7" w14:textId="77777777" w:rsidR="00AB30BA" w:rsidRDefault="00AB30BA" w:rsidP="002140F9">
      <w:pPr>
        <w:ind w:firstLine="0"/>
      </w:pPr>
    </w:p>
    <w:p w14:paraId="074ADDE6" w14:textId="77777777" w:rsidR="004E5362" w:rsidRPr="00CA10A6" w:rsidRDefault="004E5362" w:rsidP="00C02B77">
      <w:pPr>
        <w:pStyle w:val="ListParagraph"/>
        <w:numPr>
          <w:ilvl w:val="3"/>
          <w:numId w:val="24"/>
        </w:numPr>
        <w:ind w:left="720"/>
        <w:rPr>
          <w:u w:val="single"/>
        </w:rPr>
      </w:pPr>
      <w:r w:rsidRPr="00CA10A6">
        <w:rPr>
          <w:u w:val="single"/>
        </w:rPr>
        <w:t>Performance Reporting</w:t>
      </w:r>
    </w:p>
    <w:p w14:paraId="5E2F7E85" w14:textId="77777777" w:rsidR="004E5362" w:rsidRDefault="004E5362" w:rsidP="00CA10A6">
      <w:pPr>
        <w:ind w:left="720" w:firstLine="0"/>
      </w:pPr>
      <w:r>
        <w:t>Performance reporting requirements include those for both programmatic reporting and fiscal reporting</w:t>
      </w:r>
      <w:r w:rsidR="00465C3D">
        <w:t xml:space="preserve">. </w:t>
      </w:r>
      <w:r>
        <w:t>The grantee is responsible for ensuring that all reports are accurate, complete, and submitted on time</w:t>
      </w:r>
      <w:r w:rsidR="00465C3D">
        <w:t xml:space="preserve">. </w:t>
      </w:r>
      <w:r>
        <w:t>Achievement of grant goals and objectives will be reviewed through the final report process.</w:t>
      </w:r>
    </w:p>
    <w:p w14:paraId="5F159679" w14:textId="77777777" w:rsidR="004E5362" w:rsidRDefault="004E5362" w:rsidP="004E5362">
      <w:pPr>
        <w:ind w:firstLine="0"/>
      </w:pPr>
    </w:p>
    <w:p w14:paraId="5A3A77D9" w14:textId="77777777" w:rsidR="004E5362" w:rsidRDefault="004E5362" w:rsidP="004E5362">
      <w:pPr>
        <w:rPr>
          <w:i/>
        </w:rPr>
      </w:pPr>
      <w:r>
        <w:rPr>
          <w:i/>
        </w:rPr>
        <w:t>Programmatic Reporting Requirements</w:t>
      </w:r>
    </w:p>
    <w:p w14:paraId="10149C26" w14:textId="139030E8" w:rsidR="004E5362" w:rsidRDefault="005366DA" w:rsidP="004E5362">
      <w:pPr>
        <w:pStyle w:val="BodyTextIndent2"/>
        <w:spacing w:before="0" w:after="0"/>
        <w:ind w:left="720" w:firstLine="0"/>
      </w:pPr>
      <w:r>
        <w:t>All grant recipients are re</w:t>
      </w:r>
      <w:r w:rsidR="004E5362">
        <w:t xml:space="preserve">quired to </w:t>
      </w:r>
      <w:r>
        <w:t>r</w:t>
      </w:r>
      <w:r w:rsidR="004E5362">
        <w:t>eport</w:t>
      </w:r>
      <w:r>
        <w:t xml:space="preserve"> the following in a</w:t>
      </w:r>
      <w:r w:rsidR="004E5362">
        <w:t xml:space="preserve"> final </w:t>
      </w:r>
      <w:r w:rsidR="00545D32">
        <w:t xml:space="preserve">fiscal and programmatic </w:t>
      </w:r>
      <w:r w:rsidR="004E5362">
        <w:t xml:space="preserve">report </w:t>
      </w:r>
      <w:r>
        <w:t xml:space="preserve">due </w:t>
      </w:r>
      <w:r w:rsidR="00545D32">
        <w:t xml:space="preserve">by </w:t>
      </w:r>
      <w:r w:rsidR="0050735A">
        <w:t>August 15, 2020</w:t>
      </w:r>
      <w:r w:rsidRPr="00F75140">
        <w:t>;</w:t>
      </w:r>
      <w:r>
        <w:t xml:space="preserve"> at a minimum</w:t>
      </w:r>
      <w:r w:rsidR="004E5362">
        <w:t xml:space="preserve">, the grantee will </w:t>
      </w:r>
      <w:r>
        <w:t>provide</w:t>
      </w:r>
      <w:r w:rsidR="004E5362">
        <w:t>:</w:t>
      </w:r>
    </w:p>
    <w:p w14:paraId="01B708E5" w14:textId="77777777" w:rsidR="004E5362" w:rsidRDefault="004E5362" w:rsidP="00AD1613">
      <w:pPr>
        <w:numPr>
          <w:ilvl w:val="0"/>
          <w:numId w:val="9"/>
        </w:numPr>
        <w:ind w:left="1080"/>
      </w:pPr>
      <w:r>
        <w:t>A list of all participants to include the following for each participant:</w:t>
      </w:r>
    </w:p>
    <w:p w14:paraId="65DCD750" w14:textId="77777777" w:rsidR="004E5362" w:rsidRDefault="004E5362" w:rsidP="00AD1613">
      <w:pPr>
        <w:numPr>
          <w:ilvl w:val="0"/>
          <w:numId w:val="10"/>
        </w:numPr>
        <w:ind w:left="1440"/>
      </w:pPr>
      <w:r>
        <w:t>school and home address,</w:t>
      </w:r>
    </w:p>
    <w:p w14:paraId="643CF2A7" w14:textId="77777777" w:rsidR="004E5362" w:rsidRDefault="006B3DBA" w:rsidP="00AD1613">
      <w:pPr>
        <w:numPr>
          <w:ilvl w:val="0"/>
          <w:numId w:val="10"/>
        </w:numPr>
        <w:ind w:left="1440"/>
      </w:pPr>
      <w:r>
        <w:t>email</w:t>
      </w:r>
      <w:r w:rsidR="004E5362">
        <w:t xml:space="preserve"> address,</w:t>
      </w:r>
    </w:p>
    <w:p w14:paraId="1135D24D" w14:textId="77777777" w:rsidR="004E5362" w:rsidRDefault="004E5362" w:rsidP="00AD1613">
      <w:pPr>
        <w:numPr>
          <w:ilvl w:val="0"/>
          <w:numId w:val="10"/>
        </w:numPr>
        <w:ind w:left="1440"/>
      </w:pPr>
      <w:r>
        <w:t>South Carolina teaching certificate number, and</w:t>
      </w:r>
    </w:p>
    <w:p w14:paraId="58D1A173" w14:textId="77777777" w:rsidR="004E5362" w:rsidRDefault="00164EDD" w:rsidP="00AD1613">
      <w:pPr>
        <w:numPr>
          <w:ilvl w:val="0"/>
          <w:numId w:val="10"/>
        </w:numPr>
        <w:ind w:left="1440"/>
      </w:pPr>
      <w:r>
        <w:t>final grade or credit status</w:t>
      </w:r>
      <w:r w:rsidR="004E5362">
        <w:t>.</w:t>
      </w:r>
    </w:p>
    <w:p w14:paraId="7D2B8B92" w14:textId="77777777" w:rsidR="004E5362" w:rsidRDefault="004E5362" w:rsidP="00AD1613">
      <w:pPr>
        <w:numPr>
          <w:ilvl w:val="0"/>
          <w:numId w:val="9"/>
        </w:numPr>
        <w:ind w:left="1080"/>
      </w:pPr>
      <w:r>
        <w:t>An end-of-course evaluation form completed by each institute participant</w:t>
      </w:r>
      <w:r w:rsidR="00465C3D">
        <w:t xml:space="preserve">. </w:t>
      </w:r>
      <w:r>
        <w:t>The evaluation instrument used is subject to approval by the SCDE.</w:t>
      </w:r>
    </w:p>
    <w:p w14:paraId="0A96553B" w14:textId="150C6423" w:rsidR="004E5362" w:rsidRDefault="004E5362" w:rsidP="00AD1613">
      <w:pPr>
        <w:pStyle w:val="ListParagraph"/>
        <w:numPr>
          <w:ilvl w:val="0"/>
          <w:numId w:val="9"/>
        </w:numPr>
        <w:ind w:left="1080"/>
      </w:pPr>
      <w:r>
        <w:t xml:space="preserve">A brief narrative that discusses the outcomes, effectiveness, and impact of the overall project to provide </w:t>
      </w:r>
      <w:r w:rsidR="005612F6">
        <w:t xml:space="preserve">AP </w:t>
      </w:r>
      <w:r w:rsidR="00DF1C06">
        <w:t>Teacher I</w:t>
      </w:r>
      <w:r w:rsidR="005612F6">
        <w:t>nstitute</w:t>
      </w:r>
      <w:r>
        <w:t>s; summarizes the participants’ evaluation responses for the specific institute(s) conducted; and discusses the implications for subsequent institutes.</w:t>
      </w:r>
    </w:p>
    <w:p w14:paraId="44506F35" w14:textId="10EA70D2" w:rsidR="004E5362" w:rsidRDefault="004E5362" w:rsidP="00AD1613">
      <w:pPr>
        <w:pStyle w:val="ListParagraph"/>
        <w:numPr>
          <w:ilvl w:val="0"/>
          <w:numId w:val="9"/>
        </w:numPr>
        <w:ind w:left="1080"/>
      </w:pPr>
      <w:r>
        <w:t xml:space="preserve">A </w:t>
      </w:r>
      <w:r w:rsidR="0050735A">
        <w:t xml:space="preserve">table that lists each AP </w:t>
      </w:r>
      <w:r w:rsidR="00DF1C06">
        <w:t>Teacher I</w:t>
      </w:r>
      <w:r>
        <w:t>nstitute conducted and provides summary information on enrollment, attendance rate, grades, and withdrawals</w:t>
      </w:r>
      <w:r w:rsidR="00465C3D">
        <w:t xml:space="preserve">. </w:t>
      </w:r>
      <w:r>
        <w:t>(A t</w:t>
      </w:r>
      <w:r w:rsidR="005366DA">
        <w:t>emplate for this t</w:t>
      </w:r>
      <w:r>
        <w:t xml:space="preserve">able will be provided </w:t>
      </w:r>
      <w:r w:rsidR="005366DA">
        <w:t>to</w:t>
      </w:r>
      <w:r w:rsidR="00DB22B7">
        <w:t xml:space="preserve"> </w:t>
      </w:r>
      <w:r>
        <w:t>grantee</w:t>
      </w:r>
      <w:r w:rsidR="005366DA">
        <w:t>s</w:t>
      </w:r>
      <w:r>
        <w:t>.)</w:t>
      </w:r>
    </w:p>
    <w:p w14:paraId="5CC715A0" w14:textId="77777777" w:rsidR="004E5362" w:rsidRDefault="004E5362" w:rsidP="004E5362">
      <w:pPr>
        <w:ind w:firstLine="0"/>
      </w:pPr>
    </w:p>
    <w:p w14:paraId="5C957F01" w14:textId="55131E92" w:rsidR="004E5362" w:rsidRDefault="004E5362" w:rsidP="004E5362">
      <w:pPr>
        <w:pStyle w:val="BodyTextIndent2"/>
        <w:spacing w:before="0" w:after="0"/>
        <w:ind w:left="720" w:firstLine="0"/>
      </w:pPr>
      <w:r>
        <w:t xml:space="preserve">Following </w:t>
      </w:r>
      <w:r w:rsidR="0050735A">
        <w:t xml:space="preserve">the conclusion of the AP </w:t>
      </w:r>
      <w:r w:rsidR="00DF1C06">
        <w:t xml:space="preserve">Teacher </w:t>
      </w:r>
      <w:r>
        <w:t xml:space="preserve">Institute, the grantee </w:t>
      </w:r>
      <w:r w:rsidR="005366DA">
        <w:t xml:space="preserve">also </w:t>
      </w:r>
      <w:r>
        <w:t>will submit to the SCDE the required documentation for the College Board</w:t>
      </w:r>
      <w:r w:rsidR="005366DA">
        <w:t xml:space="preserve">; this requirement </w:t>
      </w:r>
      <w:r>
        <w:t xml:space="preserve">will </w:t>
      </w:r>
      <w:r w:rsidR="004A77CB">
        <w:t xml:space="preserve">be </w:t>
      </w:r>
      <w:r>
        <w:t>discuss</w:t>
      </w:r>
      <w:r w:rsidR="004A77CB">
        <w:t>ed</w:t>
      </w:r>
      <w:r w:rsidR="005366DA">
        <w:t xml:space="preserve"> during the</w:t>
      </w:r>
      <w:r w:rsidR="00DB22B7">
        <w:t xml:space="preserve"> </w:t>
      </w:r>
      <w:r w:rsidR="009C6A3D">
        <w:t>grant</w:t>
      </w:r>
      <w:r>
        <w:t>ee</w:t>
      </w:r>
      <w:r w:rsidR="005366DA">
        <w:t xml:space="preserve"> meeting</w:t>
      </w:r>
      <w:r>
        <w:t>.</w:t>
      </w:r>
    </w:p>
    <w:p w14:paraId="6E362812" w14:textId="1E2C6A22" w:rsidR="00DE24C6" w:rsidRDefault="00DE24C6">
      <w:pPr>
        <w:ind w:firstLine="0"/>
        <w:rPr>
          <w:i/>
        </w:rPr>
      </w:pPr>
    </w:p>
    <w:p w14:paraId="2EAC2B28" w14:textId="77777777" w:rsidR="004E5362" w:rsidRDefault="004E5362" w:rsidP="004E5362">
      <w:pPr>
        <w:rPr>
          <w:i/>
        </w:rPr>
      </w:pPr>
      <w:r>
        <w:rPr>
          <w:i/>
        </w:rPr>
        <w:t>Fiscal Reporting Requirements</w:t>
      </w:r>
    </w:p>
    <w:p w14:paraId="113D346F" w14:textId="6A40DF07" w:rsidR="00665B23" w:rsidRDefault="00665B23" w:rsidP="004E5362">
      <w:pPr>
        <w:ind w:left="720" w:firstLine="0"/>
        <w:rPr>
          <w:szCs w:val="23"/>
        </w:rPr>
      </w:pPr>
      <w:r>
        <w:rPr>
          <w:szCs w:val="23"/>
        </w:rPr>
        <w:t>Grant</w:t>
      </w:r>
      <w:r w:rsidR="00233111">
        <w:rPr>
          <w:szCs w:val="23"/>
        </w:rPr>
        <w:t xml:space="preserve"> funds</w:t>
      </w:r>
      <w:r>
        <w:rPr>
          <w:szCs w:val="23"/>
        </w:rPr>
        <w:t xml:space="preserve"> will be disbursed upon receipt of a signed Grant Award Notification (GAN). </w:t>
      </w:r>
      <w:r w:rsidRPr="000B593F">
        <w:rPr>
          <w:szCs w:val="23"/>
        </w:rPr>
        <w:t>The grantee is responsible for ensuring that all expenditures are aligned to the approved budget for authorized activities (see</w:t>
      </w:r>
      <w:r w:rsidR="005366DA">
        <w:rPr>
          <w:szCs w:val="23"/>
        </w:rPr>
        <w:t xml:space="preserve"> </w:t>
      </w:r>
      <w:hyperlink w:anchor="_Authorized_Activities" w:history="1">
        <w:r w:rsidR="005366DA" w:rsidRPr="005366DA">
          <w:rPr>
            <w:rStyle w:val="Hyperlink"/>
            <w:szCs w:val="23"/>
          </w:rPr>
          <w:t>Section</w:t>
        </w:r>
        <w:r w:rsidRPr="005366DA">
          <w:rPr>
            <w:rStyle w:val="Hyperlink"/>
            <w:szCs w:val="23"/>
          </w:rPr>
          <w:t xml:space="preserve"> </w:t>
        </w:r>
        <w:r w:rsidR="00170E27" w:rsidRPr="005366DA">
          <w:rPr>
            <w:rStyle w:val="Hyperlink"/>
            <w:szCs w:val="23"/>
          </w:rPr>
          <w:t>F</w:t>
        </w:r>
      </w:hyperlink>
      <w:r w:rsidRPr="001812C8">
        <w:rPr>
          <w:szCs w:val="23"/>
        </w:rPr>
        <w:t xml:space="preserve">) and for retaining accurate and complete documentation and records of all expenditures. The grantee </w:t>
      </w:r>
      <w:r w:rsidRPr="001812C8">
        <w:rPr>
          <w:i/>
          <w:iCs/>
          <w:szCs w:val="23"/>
        </w:rPr>
        <w:t xml:space="preserve">must </w:t>
      </w:r>
      <w:r w:rsidRPr="001812C8">
        <w:rPr>
          <w:szCs w:val="23"/>
        </w:rPr>
        <w:t xml:space="preserve">submit a final fiscal </w:t>
      </w:r>
      <w:r w:rsidR="00C972E7">
        <w:rPr>
          <w:szCs w:val="23"/>
        </w:rPr>
        <w:t xml:space="preserve">and programmatic </w:t>
      </w:r>
      <w:r w:rsidRPr="001812C8">
        <w:rPr>
          <w:szCs w:val="23"/>
        </w:rPr>
        <w:t xml:space="preserve">report </w:t>
      </w:r>
      <w:r>
        <w:rPr>
          <w:szCs w:val="23"/>
        </w:rPr>
        <w:t xml:space="preserve">that covers the full </w:t>
      </w:r>
      <w:r w:rsidR="00F877C9">
        <w:rPr>
          <w:szCs w:val="23"/>
        </w:rPr>
        <w:t>pe</w:t>
      </w:r>
      <w:r>
        <w:rPr>
          <w:szCs w:val="23"/>
        </w:rPr>
        <w:t>r</w:t>
      </w:r>
      <w:r w:rsidR="00F877C9">
        <w:rPr>
          <w:szCs w:val="23"/>
        </w:rPr>
        <w:t>f</w:t>
      </w:r>
      <w:r>
        <w:rPr>
          <w:szCs w:val="23"/>
        </w:rPr>
        <w:t>o</w:t>
      </w:r>
      <w:r w:rsidR="00F877C9">
        <w:rPr>
          <w:szCs w:val="23"/>
        </w:rPr>
        <w:t>rma</w:t>
      </w:r>
      <w:r>
        <w:rPr>
          <w:szCs w:val="23"/>
        </w:rPr>
        <w:t>n</w:t>
      </w:r>
      <w:r w:rsidR="00F877C9">
        <w:rPr>
          <w:szCs w:val="23"/>
        </w:rPr>
        <w:t>ce period</w:t>
      </w:r>
      <w:r w:rsidR="00BD0A00">
        <w:rPr>
          <w:szCs w:val="23"/>
        </w:rPr>
        <w:t xml:space="preserve"> of the grant </w:t>
      </w:r>
      <w:r w:rsidR="00BD0A00" w:rsidRPr="00A146D2">
        <w:rPr>
          <w:szCs w:val="23"/>
        </w:rPr>
        <w:t>(March 15, 2020, through June 30, 2020</w:t>
      </w:r>
      <w:r w:rsidRPr="00A146D2">
        <w:rPr>
          <w:szCs w:val="23"/>
        </w:rPr>
        <w:t>) to the SCDE</w:t>
      </w:r>
      <w:r w:rsidR="002755A0" w:rsidRPr="00A146D2">
        <w:rPr>
          <w:szCs w:val="23"/>
        </w:rPr>
        <w:t xml:space="preserve"> by A</w:t>
      </w:r>
      <w:r w:rsidRPr="00A146D2">
        <w:rPr>
          <w:szCs w:val="23"/>
        </w:rPr>
        <w:t>u</w:t>
      </w:r>
      <w:r w:rsidR="002755A0" w:rsidRPr="00A146D2">
        <w:rPr>
          <w:szCs w:val="23"/>
        </w:rPr>
        <w:t>gust</w:t>
      </w:r>
      <w:r w:rsidRPr="00A146D2">
        <w:rPr>
          <w:szCs w:val="23"/>
        </w:rPr>
        <w:t xml:space="preserve"> </w:t>
      </w:r>
      <w:r w:rsidR="002755A0" w:rsidRPr="00A146D2">
        <w:rPr>
          <w:szCs w:val="23"/>
        </w:rPr>
        <w:t>1</w:t>
      </w:r>
      <w:r w:rsidR="00BD0A00" w:rsidRPr="00A146D2">
        <w:rPr>
          <w:szCs w:val="23"/>
        </w:rPr>
        <w:t>5, 2020</w:t>
      </w:r>
      <w:r w:rsidRPr="00A146D2">
        <w:rPr>
          <w:szCs w:val="23"/>
        </w:rPr>
        <w:t>. Reports are</w:t>
      </w:r>
      <w:r w:rsidRPr="001812C8">
        <w:rPr>
          <w:szCs w:val="23"/>
        </w:rPr>
        <w:t xml:space="preserve"> subject to verification. The SCDE reserves the right to recover any funds used for expenditures that </w:t>
      </w:r>
      <w:r w:rsidRPr="001812C8">
        <w:rPr>
          <w:szCs w:val="23"/>
        </w:rPr>
        <w:lastRenderedPageBreak/>
        <w:t>are determined to be unauthorized for the project, including funds not expended according to the approved budget.</w:t>
      </w:r>
    </w:p>
    <w:p w14:paraId="12FBC8AB" w14:textId="77777777" w:rsidR="004E5362" w:rsidRDefault="004E5362" w:rsidP="004E5362">
      <w:pPr>
        <w:ind w:firstLine="0"/>
      </w:pPr>
    </w:p>
    <w:p w14:paraId="04D88C84" w14:textId="77777777" w:rsidR="004E5362" w:rsidRPr="00CA10A6" w:rsidRDefault="004E5362" w:rsidP="00C02B77">
      <w:pPr>
        <w:pStyle w:val="ListParagraph"/>
        <w:numPr>
          <w:ilvl w:val="3"/>
          <w:numId w:val="24"/>
        </w:numPr>
        <w:ind w:left="720"/>
        <w:rPr>
          <w:u w:val="single"/>
        </w:rPr>
      </w:pPr>
      <w:r w:rsidRPr="00CA10A6">
        <w:rPr>
          <w:u w:val="single"/>
        </w:rPr>
        <w:t>Project Budget</w:t>
      </w:r>
    </w:p>
    <w:p w14:paraId="7F2539AA" w14:textId="6F8D343B" w:rsidR="00FF6F15" w:rsidRDefault="00FF6F15" w:rsidP="00FF6F15">
      <w:pPr>
        <w:ind w:left="720" w:firstLine="0"/>
        <w:rPr>
          <w:sz w:val="22"/>
          <w:szCs w:val="22"/>
        </w:rPr>
      </w:pPr>
      <w:r>
        <w:t>A project budget of projected expenditures to be funded by the grant must be submitted with the application. Expenditures must align</w:t>
      </w:r>
      <w:r w:rsidR="00182160">
        <w:t xml:space="preserve"> wi</w:t>
      </w:r>
      <w:r>
        <w:t>t</w:t>
      </w:r>
      <w:r w:rsidR="00182160">
        <w:t>h</w:t>
      </w:r>
      <w:r>
        <w:t xml:space="preserve"> the final approved budget and must be for authorized activities only (</w:t>
      </w:r>
      <w:r w:rsidR="00182160" w:rsidRPr="000B593F">
        <w:rPr>
          <w:szCs w:val="23"/>
        </w:rPr>
        <w:t>see</w:t>
      </w:r>
      <w:r w:rsidR="00182160">
        <w:rPr>
          <w:szCs w:val="23"/>
        </w:rPr>
        <w:t xml:space="preserve"> </w:t>
      </w:r>
      <w:hyperlink w:anchor="_Authorized_Activities" w:history="1">
        <w:r w:rsidR="00182160" w:rsidRPr="005366DA">
          <w:rPr>
            <w:rStyle w:val="Hyperlink"/>
            <w:szCs w:val="23"/>
          </w:rPr>
          <w:t>Section F</w:t>
        </w:r>
      </w:hyperlink>
      <w:r>
        <w:t>).</w:t>
      </w:r>
    </w:p>
    <w:p w14:paraId="670445DC" w14:textId="77777777" w:rsidR="00493105" w:rsidRDefault="00493105" w:rsidP="004E5362">
      <w:pPr>
        <w:ind w:firstLine="0"/>
        <w:rPr>
          <w:u w:val="single"/>
        </w:rPr>
      </w:pPr>
    </w:p>
    <w:p w14:paraId="29F8ECF5" w14:textId="77777777" w:rsidR="004E5362" w:rsidRPr="00CA10A6" w:rsidRDefault="004E5362" w:rsidP="00C02B77">
      <w:pPr>
        <w:pStyle w:val="ListParagraph"/>
        <w:numPr>
          <w:ilvl w:val="3"/>
          <w:numId w:val="24"/>
        </w:numPr>
        <w:ind w:left="720"/>
        <w:rPr>
          <w:u w:val="single"/>
        </w:rPr>
      </w:pPr>
      <w:r w:rsidRPr="00CA10A6">
        <w:rPr>
          <w:u w:val="single"/>
        </w:rPr>
        <w:t>Monitoring</w:t>
      </w:r>
    </w:p>
    <w:p w14:paraId="21004869" w14:textId="79D9F289" w:rsidR="004E5362" w:rsidRDefault="00FF6F15" w:rsidP="00FF6F15">
      <w:pPr>
        <w:ind w:left="720" w:firstLine="0"/>
      </w:pPr>
      <w:r>
        <w:t>The SCDE will monitor grantees by reviewing and approving the progress reports and final performance reports. All information in monitoring reports is subject to verification. The SCDE may conduct programmatic and financial monitoring site visits.</w:t>
      </w:r>
    </w:p>
    <w:p w14:paraId="393A7B1D" w14:textId="77777777" w:rsidR="00FF6F15" w:rsidRDefault="00FF6F15" w:rsidP="00FF6F15">
      <w:pPr>
        <w:ind w:left="720" w:firstLine="0"/>
      </w:pPr>
    </w:p>
    <w:p w14:paraId="22E6996C" w14:textId="29C429D6" w:rsidR="004E5362" w:rsidRDefault="0022679E" w:rsidP="00CA10A6">
      <w:pPr>
        <w:ind w:left="720" w:firstLine="0"/>
      </w:pPr>
      <w:r>
        <w:t>G</w:t>
      </w:r>
      <w:r w:rsidR="004E5362">
        <w:t>rantees must agree to site visits by state program representatives</w:t>
      </w:r>
      <w:r w:rsidR="00465C3D">
        <w:t xml:space="preserve">. </w:t>
      </w:r>
      <w:r w:rsidR="004E5362">
        <w:t>The purpose of site visits is to validate information provided in fiscal and program reports and to gather more detailed information on implementation efforts and challenges from interviews and observations for monitoring and evaluation purposes</w:t>
      </w:r>
      <w:r w:rsidR="00465C3D">
        <w:t xml:space="preserve">. </w:t>
      </w:r>
      <w:r w:rsidR="00620E9F">
        <w:t>T</w:t>
      </w:r>
      <w:r w:rsidR="004E5362">
        <w:t>he College Board</w:t>
      </w:r>
      <w:r w:rsidR="00620E9F">
        <w:t xml:space="preserve"> also</w:t>
      </w:r>
      <w:r w:rsidR="004E5362">
        <w:t xml:space="preserve"> may conduct site visits to monitor institute content and activities.</w:t>
      </w:r>
    </w:p>
    <w:p w14:paraId="03987D55" w14:textId="77777777" w:rsidR="004E5362" w:rsidRDefault="004E5362" w:rsidP="004E5362">
      <w:pPr>
        <w:ind w:firstLine="0"/>
      </w:pPr>
    </w:p>
    <w:p w14:paraId="0C0CE918" w14:textId="77777777" w:rsidR="004E5362" w:rsidRDefault="004E5362" w:rsidP="00CA10A6">
      <w:pPr>
        <w:ind w:left="720" w:firstLine="0"/>
      </w:pPr>
      <w:r>
        <w:t>The SCDE may require additional information from the grantee, verify information with the authorizing agency, or require the submission of additional documentation including, but not limited to, invoices, receipts, and personnel time and effort reports</w:t>
      </w:r>
      <w:r w:rsidR="00465C3D">
        <w:t xml:space="preserve">. </w:t>
      </w:r>
      <w:r>
        <w:t>Prior to a site visit, the grantee may be required to submit additional relevant information that will allow the SCDE to conduct a useful, efficient, and effective visit</w:t>
      </w:r>
      <w:r w:rsidR="00465C3D">
        <w:t xml:space="preserve">. </w:t>
      </w:r>
      <w:r>
        <w:t>The SCDE may require electronic submission of documents instead of a paper copy submission.</w:t>
      </w:r>
    </w:p>
    <w:p w14:paraId="6656EE92" w14:textId="77777777" w:rsidR="004E5362" w:rsidRDefault="004E5362" w:rsidP="004E5362">
      <w:pPr>
        <w:ind w:firstLine="0"/>
      </w:pPr>
    </w:p>
    <w:p w14:paraId="300B415D" w14:textId="77777777" w:rsidR="004E5362" w:rsidRDefault="004E5362" w:rsidP="00CA10A6">
      <w:pPr>
        <w:ind w:left="720" w:firstLine="0"/>
      </w:pPr>
      <w:r>
        <w:t>SCDE staff will verify the contents of documentation submitted</w:t>
      </w:r>
      <w:r w:rsidR="00465C3D">
        <w:t xml:space="preserve">. </w:t>
      </w:r>
      <w:r>
        <w:t>Grant recipients may be asked to revise reports when</w:t>
      </w:r>
    </w:p>
    <w:p w14:paraId="3AD75CF6" w14:textId="77777777" w:rsidR="004E5362" w:rsidRDefault="004E5362" w:rsidP="00AD1613">
      <w:pPr>
        <w:numPr>
          <w:ilvl w:val="0"/>
          <w:numId w:val="11"/>
        </w:numPr>
        <w:ind w:left="1080"/>
      </w:pPr>
      <w:r>
        <w:t>non-allowable expenses are found;</w:t>
      </w:r>
    </w:p>
    <w:p w14:paraId="73160A7A" w14:textId="77777777" w:rsidR="004E5362" w:rsidRDefault="004E5362" w:rsidP="00AD1613">
      <w:pPr>
        <w:numPr>
          <w:ilvl w:val="0"/>
          <w:numId w:val="11"/>
        </w:numPr>
        <w:ind w:left="1080"/>
      </w:pPr>
      <w:r>
        <w:t>reports are confusing or difficult to understand; or</w:t>
      </w:r>
    </w:p>
    <w:p w14:paraId="2F9CE49B" w14:textId="77777777" w:rsidR="004E5362" w:rsidRDefault="004E5362" w:rsidP="00AD1613">
      <w:pPr>
        <w:numPr>
          <w:ilvl w:val="0"/>
          <w:numId w:val="11"/>
        </w:numPr>
        <w:ind w:left="1080"/>
      </w:pPr>
      <w:r>
        <w:t xml:space="preserve">unexplained discrepancies between the proposed use of grant funds, as provided in the </w:t>
      </w:r>
      <w:r w:rsidR="000667DC">
        <w:t>project</w:t>
      </w:r>
      <w:r>
        <w:t xml:space="preserve"> budget, and actual expenditures are found in the submitted documentation.</w:t>
      </w:r>
    </w:p>
    <w:p w14:paraId="30FAD292" w14:textId="058E38D0" w:rsidR="00182160" w:rsidRDefault="00182160">
      <w:pPr>
        <w:ind w:firstLine="0"/>
      </w:pPr>
    </w:p>
    <w:p w14:paraId="216CF0B9" w14:textId="77777777" w:rsidR="004E5362" w:rsidRPr="00CA10A6" w:rsidRDefault="004E5362" w:rsidP="00C02B77">
      <w:pPr>
        <w:pStyle w:val="ListParagraph"/>
        <w:numPr>
          <w:ilvl w:val="3"/>
          <w:numId w:val="24"/>
        </w:numPr>
        <w:ind w:left="720"/>
        <w:rPr>
          <w:u w:val="single"/>
        </w:rPr>
      </w:pPr>
      <w:r w:rsidRPr="00CA10A6">
        <w:rPr>
          <w:u w:val="single"/>
        </w:rPr>
        <w:t>Program Evaluation</w:t>
      </w:r>
    </w:p>
    <w:p w14:paraId="43295D4A" w14:textId="30E48D60" w:rsidR="00E60156" w:rsidRDefault="00E422C1" w:rsidP="00E60156">
      <w:pPr>
        <w:ind w:left="720" w:firstLine="0"/>
      </w:pPr>
      <w:r>
        <w:t>Grant</w:t>
      </w:r>
      <w:r w:rsidR="005019F6">
        <w:t>ees</w:t>
      </w:r>
      <w:r>
        <w:t xml:space="preserve"> and unfunded </w:t>
      </w:r>
      <w:r w:rsidR="004E5362">
        <w:t>recipients are required to conduct ongoing monitoring and evaluation to ensure project goals are achieved</w:t>
      </w:r>
      <w:r w:rsidR="00465C3D">
        <w:t xml:space="preserve">. </w:t>
      </w:r>
      <w:r w:rsidR="004E5362">
        <w:t>While hiring an external monitoring and evaluation contractor is not required, it is also not prohibited</w:t>
      </w:r>
      <w:r w:rsidR="00465C3D">
        <w:t xml:space="preserve">. </w:t>
      </w:r>
      <w:r w:rsidR="004E5362">
        <w:t>Progress toward meeting project goals is to be reported through the final report process.</w:t>
      </w:r>
    </w:p>
    <w:p w14:paraId="4B107C62" w14:textId="77777777" w:rsidR="003A7503" w:rsidRDefault="003A7503" w:rsidP="00E60156">
      <w:pPr>
        <w:ind w:left="720" w:firstLine="0"/>
      </w:pPr>
    </w:p>
    <w:p w14:paraId="7A56004D" w14:textId="47132131" w:rsidR="00E60156" w:rsidRDefault="00E60156" w:rsidP="00E60156">
      <w:pPr>
        <w:ind w:left="720" w:firstLine="0"/>
      </w:pPr>
      <w:r>
        <w:t>Grantees must administer an end-of-course evaluation form to</w:t>
      </w:r>
      <w:r w:rsidR="009A6096">
        <w:t xml:space="preserve"> be completed by each AP </w:t>
      </w:r>
      <w:r w:rsidR="00DF1C06">
        <w:t xml:space="preserve">Teacher </w:t>
      </w:r>
      <w:r>
        <w:t>Institute participant. The evaluation instrument used is subject to approval by the SCDE.</w:t>
      </w:r>
    </w:p>
    <w:p w14:paraId="302C4D65" w14:textId="54CEA6B7" w:rsidR="00E60156" w:rsidRDefault="00E60156" w:rsidP="00CA10A6">
      <w:pPr>
        <w:ind w:left="720" w:firstLine="0"/>
      </w:pPr>
    </w:p>
    <w:p w14:paraId="4360D573" w14:textId="2D2A3912" w:rsidR="004E5362" w:rsidRDefault="004E5362" w:rsidP="00CA10A6">
      <w:pPr>
        <w:ind w:left="720" w:firstLine="0"/>
      </w:pPr>
      <w:r>
        <w:t>A final project report is to be completed and must address project success toward each goal and objective stated in the application</w:t>
      </w:r>
      <w:r w:rsidR="00465C3D">
        <w:t xml:space="preserve">. </w:t>
      </w:r>
      <w:r>
        <w:t xml:space="preserve">If any of the performance requirements in </w:t>
      </w:r>
      <w:r>
        <w:lastRenderedPageBreak/>
        <w:t>Section H.2 are not completed, the SCDE may consider the grantee a high risk regarding future funding opportunities.</w:t>
      </w:r>
    </w:p>
    <w:p w14:paraId="47DC2E59" w14:textId="77777777" w:rsidR="003A7503" w:rsidRDefault="003A7503" w:rsidP="00CA10A6">
      <w:pPr>
        <w:ind w:left="720" w:firstLine="0"/>
      </w:pPr>
    </w:p>
    <w:p w14:paraId="3D586779" w14:textId="77777777" w:rsidR="004E5362" w:rsidRPr="00CA10A6" w:rsidRDefault="004E5362" w:rsidP="00C02B77">
      <w:pPr>
        <w:pStyle w:val="ListParagraph"/>
        <w:numPr>
          <w:ilvl w:val="3"/>
          <w:numId w:val="24"/>
        </w:numPr>
        <w:ind w:left="720"/>
        <w:rPr>
          <w:u w:val="single"/>
        </w:rPr>
      </w:pPr>
      <w:r w:rsidRPr="00CA10A6">
        <w:rPr>
          <w:u w:val="single"/>
        </w:rPr>
        <w:t>Technical Assistance to Grantees</w:t>
      </w:r>
    </w:p>
    <w:p w14:paraId="038668C0" w14:textId="3CA29C69" w:rsidR="004E5362" w:rsidRDefault="004E5362" w:rsidP="00CA10A6">
      <w:pPr>
        <w:ind w:left="720" w:firstLine="0"/>
      </w:pPr>
      <w:r>
        <w:t>Grantees are required to participate in any technical assistance that the SCDE conduct</w:t>
      </w:r>
      <w:r w:rsidR="00182160">
        <w:t>s</w:t>
      </w:r>
      <w:r>
        <w:t xml:space="preserve"> f</w:t>
      </w:r>
      <w:r w:rsidR="0022679E">
        <w:t>or</w:t>
      </w:r>
      <w:r>
        <w:t xml:space="preserve"> th</w:t>
      </w:r>
      <w:r w:rsidR="004A1CC0">
        <w:t>is program</w:t>
      </w:r>
      <w:r w:rsidR="00465C3D">
        <w:t xml:space="preserve">. </w:t>
      </w:r>
      <w:r w:rsidR="00E422C1">
        <w:t xml:space="preserve">Unfunded recipients may also participate in these sessions. </w:t>
      </w:r>
      <w:r>
        <w:t>Delivery of such technical assistance may include webinars and conference calls.</w:t>
      </w:r>
    </w:p>
    <w:p w14:paraId="566D2E6B" w14:textId="77777777" w:rsidR="00493105" w:rsidRDefault="00493105" w:rsidP="00493105">
      <w:pPr>
        <w:ind w:firstLine="0"/>
      </w:pPr>
    </w:p>
    <w:p w14:paraId="359AA034" w14:textId="77777777" w:rsidR="004E5362" w:rsidRDefault="004E5362" w:rsidP="00D54183">
      <w:pPr>
        <w:pStyle w:val="Heading2"/>
        <w:numPr>
          <w:ilvl w:val="0"/>
          <w:numId w:val="5"/>
        </w:numPr>
        <w:rPr>
          <w:szCs w:val="24"/>
        </w:rPr>
      </w:pPr>
      <w:bookmarkStart w:id="60" w:name="_Toc26866548"/>
      <w:r>
        <w:rPr>
          <w:szCs w:val="24"/>
        </w:rPr>
        <w:t>Fiscal Operations</w:t>
      </w:r>
      <w:bookmarkEnd w:id="60"/>
    </w:p>
    <w:p w14:paraId="0800C2DC" w14:textId="77777777" w:rsidR="004E5362" w:rsidRDefault="004E5362" w:rsidP="004E5362">
      <w:pPr>
        <w:ind w:firstLine="0"/>
      </w:pPr>
    </w:p>
    <w:p w14:paraId="70808C9B" w14:textId="7273801E" w:rsidR="009C0C23" w:rsidRDefault="004E5362" w:rsidP="009C0C23">
      <w:pPr>
        <w:autoSpaceDE w:val="0"/>
        <w:autoSpaceDN w:val="0"/>
        <w:adjustRightInd w:val="0"/>
        <w:ind w:firstLine="0"/>
        <w:rPr>
          <w:color w:val="000000"/>
        </w:rPr>
      </w:pPr>
      <w:r>
        <w:t xml:space="preserve">Grantees must use grant funds </w:t>
      </w:r>
      <w:r w:rsidR="00182160" w:rsidRPr="00182160">
        <w:rPr>
          <w:i/>
        </w:rPr>
        <w:t>only</w:t>
      </w:r>
      <w:r w:rsidR="00182160">
        <w:t xml:space="preserve"> </w:t>
      </w:r>
      <w:r>
        <w:t>for allowable grant expenditures during the grant period</w:t>
      </w:r>
      <w:r w:rsidR="00465C3D">
        <w:t xml:space="preserve">. </w:t>
      </w:r>
      <w:r w:rsidR="009C0C23">
        <w:t>Subject to financial risk analysis, the SCDE will dis</w:t>
      </w:r>
      <w:r w:rsidR="008A0C13">
        <w:t xml:space="preserve">burse funds </w:t>
      </w:r>
      <w:r w:rsidR="008A0C13" w:rsidRPr="00A146D2">
        <w:t>after March 15, 2020</w:t>
      </w:r>
      <w:r w:rsidR="009C0C23" w:rsidRPr="00A146D2">
        <w:t>, for the entire grant period and require documentation of allowable expenditures made under that allocation. Documentation of allowable expenditures mus</w:t>
      </w:r>
      <w:r w:rsidR="008A0C13" w:rsidRPr="00A146D2">
        <w:t>t be received by August 15, 2020</w:t>
      </w:r>
      <w:r w:rsidR="009C0C23" w:rsidRPr="00A146D2">
        <w:t xml:space="preserve">. </w:t>
      </w:r>
      <w:r w:rsidR="009C0C23" w:rsidRPr="00A146D2">
        <w:rPr>
          <w:color w:val="000000"/>
        </w:rPr>
        <w:t>The SCDE will recoup any funds that are unexpended at the end of the grant period or funds</w:t>
      </w:r>
      <w:r w:rsidR="009C0C23" w:rsidRPr="00EB24CB">
        <w:rPr>
          <w:color w:val="000000"/>
        </w:rPr>
        <w:t xml:space="preserve"> expended on unallowable activities. </w:t>
      </w:r>
    </w:p>
    <w:p w14:paraId="0E9F1278" w14:textId="77777777" w:rsidR="009C0C23" w:rsidRPr="00EB24CB" w:rsidRDefault="009C0C23" w:rsidP="009C0C23">
      <w:pPr>
        <w:autoSpaceDE w:val="0"/>
        <w:autoSpaceDN w:val="0"/>
        <w:adjustRightInd w:val="0"/>
        <w:rPr>
          <w:color w:val="000000"/>
        </w:rPr>
      </w:pPr>
    </w:p>
    <w:p w14:paraId="07943853" w14:textId="06D472EF" w:rsidR="009C0C23" w:rsidRDefault="009C0C23" w:rsidP="009C0C23">
      <w:pPr>
        <w:autoSpaceDE w:val="0"/>
        <w:autoSpaceDN w:val="0"/>
        <w:adjustRightInd w:val="0"/>
        <w:ind w:firstLine="0"/>
        <w:rPr>
          <w:color w:val="000000"/>
        </w:rPr>
      </w:pPr>
      <w:r w:rsidRPr="00EB24CB">
        <w:rPr>
          <w:color w:val="000000"/>
        </w:rPr>
        <w:t xml:space="preserve">The SCDE reserves the right to withdraw or recoup funding pursuant to the grant agreement, and the grantee </w:t>
      </w:r>
      <w:r w:rsidRPr="00EB24CB">
        <w:rPr>
          <w:i/>
          <w:iCs/>
          <w:color w:val="000000"/>
        </w:rPr>
        <w:t xml:space="preserve">must agree </w:t>
      </w:r>
      <w:r w:rsidRPr="00EB24CB">
        <w:rPr>
          <w:color w:val="000000"/>
        </w:rPr>
        <w:t xml:space="preserve">to pay a refund if the SCDE determines that the </w:t>
      </w:r>
      <w:r w:rsidR="005612F6">
        <w:rPr>
          <w:color w:val="000000"/>
        </w:rPr>
        <w:t xml:space="preserve">AP </w:t>
      </w:r>
      <w:r w:rsidR="00D5525B">
        <w:rPr>
          <w:color w:val="000000"/>
        </w:rPr>
        <w:t>Teacher I</w:t>
      </w:r>
      <w:r w:rsidR="005612F6">
        <w:rPr>
          <w:color w:val="000000"/>
        </w:rPr>
        <w:t>nstitute</w:t>
      </w:r>
      <w:r>
        <w:rPr>
          <w:color w:val="000000"/>
        </w:rPr>
        <w:t xml:space="preserve"> grant </w:t>
      </w:r>
      <w:r w:rsidRPr="00EB24CB">
        <w:rPr>
          <w:color w:val="000000"/>
        </w:rPr>
        <w:t>funds were not expended in accordance with allowable activities in the approved grant application, the grant agreement, and assu</w:t>
      </w:r>
      <w:r>
        <w:rPr>
          <w:color w:val="000000"/>
        </w:rPr>
        <w:t>rances.</w:t>
      </w:r>
    </w:p>
    <w:p w14:paraId="5951BB6E" w14:textId="77777777" w:rsidR="004E5362" w:rsidRDefault="004E5362" w:rsidP="004E5362">
      <w:pPr>
        <w:ind w:firstLine="0"/>
      </w:pPr>
    </w:p>
    <w:p w14:paraId="2F90562F" w14:textId="77777777" w:rsidR="004E5362" w:rsidRDefault="004E5362" w:rsidP="00FA1B27">
      <w:pPr>
        <w:ind w:left="360" w:firstLine="0"/>
        <w:rPr>
          <w:u w:val="single"/>
        </w:rPr>
      </w:pPr>
      <w:r>
        <w:rPr>
          <w:u w:val="single"/>
        </w:rPr>
        <w:t>Allowable Costs</w:t>
      </w:r>
    </w:p>
    <w:p w14:paraId="4F472024" w14:textId="3132A7F2" w:rsidR="004E5362" w:rsidRDefault="004E5362" w:rsidP="00FA1B27">
      <w:pPr>
        <w:ind w:left="360" w:firstLine="0"/>
      </w:pPr>
      <w:r>
        <w:t xml:space="preserve">Grant funds must be used in accordance with the statutory and state requirements stated in </w:t>
      </w:r>
      <w:hyperlink w:anchor="_Statutory_Requirements" w:history="1">
        <w:r w:rsidRPr="009C0C23">
          <w:rPr>
            <w:rStyle w:val="Hyperlink"/>
          </w:rPr>
          <w:t>Section E</w:t>
        </w:r>
      </w:hyperlink>
      <w:r w:rsidR="00465C3D">
        <w:t xml:space="preserve">. </w:t>
      </w:r>
      <w:r>
        <w:t xml:space="preserve">Grant funds may be used to support the activities stated in </w:t>
      </w:r>
      <w:hyperlink w:anchor="_Authorized_Activities" w:history="1">
        <w:r w:rsidRPr="009C0C23">
          <w:rPr>
            <w:rStyle w:val="Hyperlink"/>
          </w:rPr>
          <w:t>Section F</w:t>
        </w:r>
      </w:hyperlink>
      <w:r w:rsidR="00465C3D">
        <w:t xml:space="preserve">. </w:t>
      </w:r>
      <w:r>
        <w:t>Supplies and materials may not exceed $</w:t>
      </w:r>
      <w:r w:rsidR="007350CB">
        <w:t>40</w:t>
      </w:r>
      <w:r>
        <w:t>0 per participant enrolled</w:t>
      </w:r>
      <w:r w:rsidR="00465C3D">
        <w:t xml:space="preserve">. </w:t>
      </w:r>
      <w:r>
        <w:t>If the professor has served as a reader or consultant for the College Board, the contract course rate (purchased services), which includes the professor’s/instructor’s salary and fringe, should not exceed $10,000; otherwise, the maximum is $7,000</w:t>
      </w:r>
      <w:r w:rsidR="00465C3D">
        <w:t xml:space="preserve">. </w:t>
      </w:r>
      <w:r>
        <w:t>If the master teacher has served as a reader or consultant for the College Board, use a maximum of $4,000 for the sum of the master teacher's salary and fringe; otherwise, the maximum is $3,000.</w:t>
      </w:r>
      <w:r w:rsidR="00164EDD">
        <w:t xml:space="preserve"> Travel expenditures for the master teacher or the College Board Consultant are allowable.</w:t>
      </w:r>
    </w:p>
    <w:p w14:paraId="76A8E176" w14:textId="77777777" w:rsidR="004E5362" w:rsidRDefault="004E5362" w:rsidP="004E5362">
      <w:pPr>
        <w:ind w:firstLine="0"/>
        <w:rPr>
          <w:b/>
        </w:rPr>
      </w:pPr>
    </w:p>
    <w:p w14:paraId="3AAE22AB" w14:textId="77777777" w:rsidR="004E5362" w:rsidRDefault="004E5362" w:rsidP="00FA1B27">
      <w:pPr>
        <w:ind w:left="360" w:firstLine="0"/>
        <w:rPr>
          <w:u w:val="single"/>
        </w:rPr>
      </w:pPr>
      <w:r>
        <w:rPr>
          <w:u w:val="single"/>
        </w:rPr>
        <w:t>Unallowable Costs</w:t>
      </w:r>
    </w:p>
    <w:p w14:paraId="2E1F741A" w14:textId="5A0BC6F7" w:rsidR="00DE24C6" w:rsidRDefault="004E5362" w:rsidP="00FA1B27">
      <w:pPr>
        <w:ind w:left="360" w:firstLine="0"/>
      </w:pPr>
      <w:r>
        <w:t xml:space="preserve">The </w:t>
      </w:r>
      <w:r w:rsidR="005612F6">
        <w:t xml:space="preserve">AP </w:t>
      </w:r>
      <w:r w:rsidR="00D5525B">
        <w:t>Teacher I</w:t>
      </w:r>
      <w:r w:rsidR="005612F6">
        <w:t>nstitute</w:t>
      </w:r>
      <w:r>
        <w:t xml:space="preserve"> grant does not provide indirect costs or funds for administrative charges</w:t>
      </w:r>
      <w:r w:rsidR="00465C3D">
        <w:t xml:space="preserve">. </w:t>
      </w:r>
      <w:r>
        <w:t>Grant funds may not be used for new construction; travel or room and board for participants; college or university application fees; medical, recreation, parking, or other fees; and purchases that do not directly support the approved work plan</w:t>
      </w:r>
      <w:r w:rsidR="00465C3D">
        <w:t xml:space="preserve">. </w:t>
      </w:r>
      <w:r>
        <w:t>Individual budget items may not exceed the limits specified in “allowable costs” above.</w:t>
      </w:r>
    </w:p>
    <w:p w14:paraId="3D9050E6" w14:textId="77777777" w:rsidR="004A1CC0" w:rsidRDefault="004A1CC0" w:rsidP="000A018B">
      <w:pPr>
        <w:ind w:left="720" w:firstLine="0"/>
      </w:pPr>
    </w:p>
    <w:p w14:paraId="07B5CB63" w14:textId="0BB2CDBE" w:rsidR="004E5362" w:rsidRDefault="004E5362" w:rsidP="00D54183">
      <w:pPr>
        <w:pStyle w:val="Heading2"/>
        <w:numPr>
          <w:ilvl w:val="0"/>
          <w:numId w:val="5"/>
        </w:numPr>
        <w:rPr>
          <w:szCs w:val="24"/>
        </w:rPr>
      </w:pPr>
      <w:bookmarkStart w:id="61" w:name="_Toc50869617"/>
      <w:bookmarkStart w:id="62" w:name="_Toc26866549"/>
      <w:r>
        <w:rPr>
          <w:szCs w:val="24"/>
        </w:rPr>
        <w:t>Supplement, Not Supplant</w:t>
      </w:r>
      <w:bookmarkEnd w:id="61"/>
      <w:bookmarkEnd w:id="62"/>
    </w:p>
    <w:p w14:paraId="64484272" w14:textId="77777777" w:rsidR="004E5362" w:rsidRDefault="004E5362" w:rsidP="004E5362">
      <w:pPr>
        <w:ind w:firstLine="0"/>
      </w:pPr>
    </w:p>
    <w:p w14:paraId="4329F312" w14:textId="7F422918" w:rsidR="004E5362" w:rsidRDefault="005612F6" w:rsidP="00CA10A6">
      <w:pPr>
        <w:ind w:firstLine="0"/>
      </w:pPr>
      <w:r>
        <w:t xml:space="preserve">AP </w:t>
      </w:r>
      <w:r w:rsidR="00D5525B">
        <w:t>Teacher I</w:t>
      </w:r>
      <w:r>
        <w:t>nstitute</w:t>
      </w:r>
      <w:r w:rsidR="004E5362">
        <w:t xml:space="preserve"> grant funds must supplement, not supplant, existing services and may not be used to supplant federal, state, local, o</w:t>
      </w:r>
      <w:r w:rsidR="009C0C23">
        <w:t xml:space="preserve">r </w:t>
      </w:r>
      <w:r w:rsidR="004E5362">
        <w:t>o</w:t>
      </w:r>
      <w:r w:rsidR="009C0C23">
        <w:t>ther</w:t>
      </w:r>
      <w:r w:rsidR="004E5362">
        <w:t xml:space="preserve"> funds</w:t>
      </w:r>
      <w:r w:rsidR="00465C3D">
        <w:t xml:space="preserve">. </w:t>
      </w:r>
      <w:r w:rsidR="00FA1B27">
        <w:t>Institutes</w:t>
      </w:r>
      <w:r w:rsidR="004E5362">
        <w:t xml:space="preserve"> may not use grant funds to pay for existing levels of services funded from any other sources.</w:t>
      </w:r>
    </w:p>
    <w:p w14:paraId="20D675C4" w14:textId="77777777" w:rsidR="000D38DC" w:rsidRDefault="000D38DC">
      <w:pPr>
        <w:ind w:firstLine="0"/>
        <w:sectPr w:rsidR="000D38DC">
          <w:pgSz w:w="12240" w:h="15840"/>
          <w:pgMar w:top="1440" w:right="1440" w:bottom="1440" w:left="1440" w:header="720" w:footer="720" w:gutter="0"/>
          <w:pgNumType w:start="1"/>
          <w:cols w:space="720"/>
        </w:sectPr>
      </w:pPr>
    </w:p>
    <w:p w14:paraId="3D78DD96" w14:textId="77777777" w:rsidR="004E5362" w:rsidRDefault="004E5362" w:rsidP="00D54183">
      <w:pPr>
        <w:pStyle w:val="Heading2"/>
        <w:numPr>
          <w:ilvl w:val="0"/>
          <w:numId w:val="5"/>
        </w:numPr>
        <w:rPr>
          <w:szCs w:val="24"/>
        </w:rPr>
      </w:pPr>
      <w:bookmarkStart w:id="63" w:name="_Toc26866550"/>
      <w:r>
        <w:rPr>
          <w:szCs w:val="24"/>
        </w:rPr>
        <w:lastRenderedPageBreak/>
        <w:t>Review and Selection Process</w:t>
      </w:r>
      <w:bookmarkEnd w:id="63"/>
    </w:p>
    <w:p w14:paraId="60D99C6E" w14:textId="77777777" w:rsidR="004E5362" w:rsidRDefault="004E5362" w:rsidP="004E5362">
      <w:pPr>
        <w:ind w:firstLine="0"/>
      </w:pPr>
    </w:p>
    <w:p w14:paraId="1753191B" w14:textId="7DE7BF20" w:rsidR="004E5362" w:rsidRDefault="004E5362" w:rsidP="00CA10A6">
      <w:pPr>
        <w:autoSpaceDE w:val="0"/>
        <w:autoSpaceDN w:val="0"/>
        <w:adjustRightInd w:val="0"/>
        <w:ind w:firstLine="0"/>
      </w:pPr>
      <w:r>
        <w:t>Three reviewers from diverse backgrounds without a vested interest in any application being funded w</w:t>
      </w:r>
      <w:r w:rsidR="009D7179">
        <w:t>ill use the scoring rubric (</w:t>
      </w:r>
      <w:r w:rsidR="003A7503" w:rsidRPr="00646316">
        <w:t>Appendix B</w:t>
      </w:r>
      <w:r>
        <w:t>) to evaluate each application based on the quality of the proposed activities and the capability of the applicant to i</w:t>
      </w:r>
      <w:r w:rsidR="00925A1F">
        <w:t xml:space="preserve">mplement the proposed AP </w:t>
      </w:r>
      <w:r w:rsidR="00D5525B">
        <w:t>Teacher I</w:t>
      </w:r>
      <w:r>
        <w:t>nstitute(s)</w:t>
      </w:r>
      <w:r w:rsidR="00465C3D">
        <w:t xml:space="preserve">. </w:t>
      </w:r>
      <w:r>
        <w:t xml:space="preserve">The review team is comprised of experienced grant readers from various professions </w:t>
      </w:r>
      <w:r w:rsidR="00EE159A">
        <w:t>and entities</w:t>
      </w:r>
      <w:r>
        <w:t>.</w:t>
      </w:r>
    </w:p>
    <w:p w14:paraId="69F6DEEC" w14:textId="77777777" w:rsidR="004E5362" w:rsidRDefault="004E5362" w:rsidP="004E5362">
      <w:pPr>
        <w:autoSpaceDE w:val="0"/>
        <w:autoSpaceDN w:val="0"/>
        <w:adjustRightInd w:val="0"/>
        <w:ind w:firstLine="0"/>
      </w:pPr>
    </w:p>
    <w:p w14:paraId="3ED2F3D4" w14:textId="111FE41B" w:rsidR="0041284E" w:rsidRPr="003A7503" w:rsidRDefault="0041284E" w:rsidP="0041284E">
      <w:pPr>
        <w:ind w:firstLine="0"/>
      </w:pPr>
      <w:r w:rsidRPr="00090A12">
        <w:rPr>
          <w:szCs w:val="23"/>
        </w:rPr>
        <w:t>Applications will be reviewed and scored using a dual-tier</w:t>
      </w:r>
      <w:r w:rsidR="00090A12">
        <w:rPr>
          <w:szCs w:val="23"/>
        </w:rPr>
        <w:t>ed</w:t>
      </w:r>
      <w:r w:rsidRPr="00090A12">
        <w:rPr>
          <w:szCs w:val="23"/>
        </w:rPr>
        <w:t xml:space="preserve"> rating system. The first tier will rate the </w:t>
      </w:r>
      <w:r w:rsidR="009C0C23" w:rsidRPr="00090A12">
        <w:rPr>
          <w:szCs w:val="23"/>
        </w:rPr>
        <w:t>overall project</w:t>
      </w:r>
      <w:r w:rsidRPr="00090A12">
        <w:rPr>
          <w:szCs w:val="23"/>
        </w:rPr>
        <w:t xml:space="preserve"> narrative to determine the institution’s capacity to successfully impl</w:t>
      </w:r>
      <w:r w:rsidR="00D53316">
        <w:rPr>
          <w:szCs w:val="23"/>
        </w:rPr>
        <w:t xml:space="preserve">ement and manage the AP </w:t>
      </w:r>
      <w:r w:rsidR="00D5525B">
        <w:rPr>
          <w:szCs w:val="23"/>
        </w:rPr>
        <w:t>Teacher I</w:t>
      </w:r>
      <w:r w:rsidRPr="00090A12">
        <w:rPr>
          <w:szCs w:val="23"/>
        </w:rPr>
        <w:t>nstitute grant. The second tier will rate each proposed institute separately for the quality of the course and the personnel who will be instructing the institute. The score assigned to the</w:t>
      </w:r>
      <w:r w:rsidR="009C0C23" w:rsidRPr="00090A12">
        <w:rPr>
          <w:szCs w:val="23"/>
        </w:rPr>
        <w:t xml:space="preserve"> overall</w:t>
      </w:r>
      <w:r w:rsidRPr="00090A12">
        <w:rPr>
          <w:szCs w:val="23"/>
        </w:rPr>
        <w:t xml:space="preserve"> project narrative will be added to the course quality and personnel quality scores to determine the t</w:t>
      </w:r>
      <w:r w:rsidR="009C0C23" w:rsidRPr="00090A12">
        <w:rPr>
          <w:szCs w:val="23"/>
        </w:rPr>
        <w:t>otal score for each individual institute</w:t>
      </w:r>
      <w:r w:rsidRPr="00090A12">
        <w:rPr>
          <w:szCs w:val="23"/>
        </w:rPr>
        <w:t>. A total of 100 points is available for each proposed institute.</w:t>
      </w:r>
    </w:p>
    <w:p w14:paraId="3DE0DBAA" w14:textId="77777777" w:rsidR="0041284E" w:rsidRDefault="0041284E" w:rsidP="004E5362">
      <w:pPr>
        <w:autoSpaceDE w:val="0"/>
        <w:autoSpaceDN w:val="0"/>
        <w:adjustRightInd w:val="0"/>
        <w:ind w:firstLine="0"/>
      </w:pPr>
    </w:p>
    <w:p w14:paraId="7657E5D1" w14:textId="1DE5E583" w:rsidR="004E5362" w:rsidRDefault="004E5362" w:rsidP="00CA10A6">
      <w:pPr>
        <w:ind w:firstLine="0"/>
        <w:rPr>
          <w:strike/>
        </w:rPr>
      </w:pPr>
      <w:r>
        <w:t xml:space="preserve">After the three reviewers individually score </w:t>
      </w:r>
      <w:r w:rsidR="009D7179">
        <w:t>an</w:t>
      </w:r>
      <w:r>
        <w:t xml:space="preserve"> application, the scores will be averaged</w:t>
      </w:r>
      <w:r w:rsidR="00465C3D">
        <w:t xml:space="preserve">. </w:t>
      </w:r>
      <w:r>
        <w:t>An application can earn up to 100 points for an average score</w:t>
      </w:r>
      <w:r w:rsidR="00465C3D">
        <w:t xml:space="preserve">. </w:t>
      </w:r>
      <w:r w:rsidR="009D7179">
        <w:t xml:space="preserve">Applications </w:t>
      </w:r>
      <w:r>
        <w:t>earn</w:t>
      </w:r>
      <w:r w:rsidR="009D7179">
        <w:t>ing</w:t>
      </w:r>
      <w:r>
        <w:t xml:space="preserve"> an average score of </w:t>
      </w:r>
      <w:r w:rsidRPr="0036137E">
        <w:rPr>
          <w:i/>
        </w:rPr>
        <w:t>80 points or higher</w:t>
      </w:r>
      <w:r>
        <w:t xml:space="preserve"> will receive first consideration for funding</w:t>
      </w:r>
      <w:r w:rsidR="00465C3D">
        <w:t xml:space="preserve">. </w:t>
      </w:r>
      <w:r>
        <w:t>Following these awards, if funds remain available, the</w:t>
      </w:r>
      <w:r w:rsidR="009D7179">
        <w:t xml:space="preserve"> SCDE will consider funding </w:t>
      </w:r>
      <w:r>
        <w:t xml:space="preserve">remaining applications </w:t>
      </w:r>
      <w:r w:rsidR="004A1CC0">
        <w:t>with</w:t>
      </w:r>
      <w:r>
        <w:t xml:space="preserve"> an average score within the adequate/meets range.</w:t>
      </w:r>
      <w:r w:rsidR="009D7179">
        <w:t xml:space="preserve"> R</w:t>
      </w:r>
      <w:r w:rsidR="009B43E4">
        <w:t>eviewers will also score</w:t>
      </w:r>
      <w:r w:rsidR="009D7179">
        <w:t xml:space="preserve"> non-grant-</w:t>
      </w:r>
      <w:r w:rsidR="00E422C1">
        <w:t>seeking</w:t>
      </w:r>
      <w:r w:rsidR="000C0EBC">
        <w:t xml:space="preserve"> applications</w:t>
      </w:r>
      <w:r w:rsidR="00E422C1">
        <w:t>.</w:t>
      </w:r>
    </w:p>
    <w:p w14:paraId="251873B2" w14:textId="77777777" w:rsidR="004E5362" w:rsidRDefault="004E5362" w:rsidP="004E5362">
      <w:pPr>
        <w:ind w:firstLine="0"/>
      </w:pPr>
    </w:p>
    <w:p w14:paraId="361B3561" w14:textId="77777777" w:rsidR="004E5362" w:rsidRDefault="004E5362" w:rsidP="00CA10A6">
      <w:pPr>
        <w:ind w:firstLine="0"/>
      </w:pPr>
      <w:r>
        <w:t>The SCDE will award grants based on highest total score with consideration given to applications proposing institutes in the focus s</w:t>
      </w:r>
      <w:r w:rsidR="00B34BEE">
        <w:t>ubj</w:t>
      </w:r>
      <w:r w:rsidR="005019F6">
        <w:t>ect areas (</w:t>
      </w:r>
      <w:r w:rsidR="00B34BEE">
        <w:t>se</w:t>
      </w:r>
      <w:r w:rsidR="005019F6">
        <w:t>e</w:t>
      </w:r>
      <w:r w:rsidR="00B34BEE">
        <w:t xml:space="preserve"> page </w:t>
      </w:r>
      <w:r w:rsidR="00E214D4" w:rsidRPr="00BC2C0C">
        <w:t>1</w:t>
      </w:r>
      <w:r w:rsidR="009B43E4" w:rsidRPr="00BC2C0C">
        <w:t>)</w:t>
      </w:r>
      <w:r w:rsidR="009B43E4">
        <w:t xml:space="preserve">, </w:t>
      </w:r>
      <w:r>
        <w:t>duplicate o</w:t>
      </w:r>
      <w:r w:rsidR="009B43E4">
        <w:t>fferings, and the demand for</w:t>
      </w:r>
      <w:r>
        <w:t xml:space="preserve"> particular institute</w:t>
      </w:r>
      <w:r w:rsidR="009B43E4">
        <w:t>s</w:t>
      </w:r>
      <w:r w:rsidR="00465C3D">
        <w:t xml:space="preserve">. </w:t>
      </w:r>
      <w:r>
        <w:t>The SCDE may negotiate with the applicant to make changes recommended by the review</w:t>
      </w:r>
      <w:r w:rsidR="005019F6">
        <w:t>ers</w:t>
      </w:r>
      <w:r>
        <w:t xml:space="preserve"> for any </w:t>
      </w:r>
      <w:r w:rsidR="005019F6">
        <w:t xml:space="preserve">application </w:t>
      </w:r>
      <w:r w:rsidR="005019F6">
        <w:rPr>
          <w:rFonts w:eastAsia="MS Mincho"/>
        </w:rPr>
        <w:t xml:space="preserve">recommended </w:t>
      </w:r>
      <w:r w:rsidR="005019F6">
        <w:t>for funding</w:t>
      </w:r>
      <w:r w:rsidR="00465C3D">
        <w:t xml:space="preserve">. </w:t>
      </w:r>
      <w:r>
        <w:rPr>
          <w:rFonts w:eastAsia="MS Mincho"/>
        </w:rPr>
        <w:t>Prior to making awards, the SCDE reserves the right to interview applicants recommended for funding, request additional documentation, and make a site visit as appropriate to ensure compliance with state requirements.</w:t>
      </w:r>
      <w:r w:rsidR="009B43E4">
        <w:rPr>
          <w:rFonts w:eastAsia="MS Mincho"/>
        </w:rPr>
        <w:t xml:space="preserve"> </w:t>
      </w:r>
      <w:r>
        <w:t>The SC</w:t>
      </w:r>
      <w:r>
        <w:rPr>
          <w:rFonts w:eastAsia="MS Mincho"/>
        </w:rPr>
        <w:t>DE reserves the right to disqualify any applicant and to disallow and/or to negotiate costs associated with any line item proposed in the budget.</w:t>
      </w:r>
    </w:p>
    <w:p w14:paraId="4CDB892D" w14:textId="77777777" w:rsidR="004E5362" w:rsidRDefault="004E5362" w:rsidP="004E5362">
      <w:pPr>
        <w:pStyle w:val="PlainText"/>
        <w:ind w:firstLine="0"/>
        <w:rPr>
          <w:rFonts w:ascii="Times New Roman" w:eastAsia="MS Mincho" w:hAnsi="Times New Roman"/>
          <w:szCs w:val="24"/>
        </w:rPr>
      </w:pPr>
    </w:p>
    <w:p w14:paraId="1D2A735E" w14:textId="5FD1FDA4" w:rsidR="004E5362" w:rsidRDefault="009D7179" w:rsidP="00CA10A6">
      <w:pPr>
        <w:autoSpaceDE w:val="0"/>
        <w:autoSpaceDN w:val="0"/>
        <w:adjustRightInd w:val="0"/>
        <w:ind w:firstLine="0"/>
      </w:pPr>
      <w:r>
        <w:rPr>
          <w:rFonts w:eastAsia="MS Mincho"/>
        </w:rPr>
        <w:t>A</w:t>
      </w:r>
      <w:r w:rsidR="004E5362">
        <w:rPr>
          <w:rFonts w:eastAsia="MS Mincho"/>
        </w:rPr>
        <w:t xml:space="preserve">wards are not final until an SCDE Grant Award </w:t>
      </w:r>
      <w:r w:rsidR="00CD1FA0">
        <w:rPr>
          <w:rFonts w:eastAsia="MS Mincho"/>
        </w:rPr>
        <w:t xml:space="preserve">Notification (GAN) </w:t>
      </w:r>
      <w:r w:rsidR="004E5362">
        <w:rPr>
          <w:rFonts w:eastAsia="MS Mincho"/>
        </w:rPr>
        <w:t>is fully executed</w:t>
      </w:r>
      <w:r w:rsidR="00465C3D">
        <w:rPr>
          <w:rFonts w:eastAsia="MS Mincho"/>
        </w:rPr>
        <w:t xml:space="preserve">. </w:t>
      </w:r>
      <w:r w:rsidR="004E5362">
        <w:t xml:space="preserve">Notification of </w:t>
      </w:r>
      <w:r>
        <w:t xml:space="preserve">award </w:t>
      </w:r>
      <w:r w:rsidR="004E5362">
        <w:t xml:space="preserve">will be sent </w:t>
      </w:r>
      <w:r w:rsidR="004E5362" w:rsidRPr="00090A12">
        <w:t xml:space="preserve">in </w:t>
      </w:r>
      <w:r w:rsidR="00170E27" w:rsidRPr="00090A12">
        <w:t>March</w:t>
      </w:r>
      <w:r w:rsidR="00D53316">
        <w:t xml:space="preserve"> 2020</w:t>
      </w:r>
      <w:r w:rsidR="00FF36B4" w:rsidRPr="00090A12">
        <w:t xml:space="preserve"> </w:t>
      </w:r>
      <w:r w:rsidR="004E5362" w:rsidRPr="00090A12">
        <w:t>t</w:t>
      </w:r>
      <w:r w:rsidR="004E5362">
        <w:t>o the project director listed in the application</w:t>
      </w:r>
      <w:r w:rsidR="00465C3D">
        <w:t xml:space="preserve">. </w:t>
      </w:r>
      <w:r w:rsidR="00D20FE8">
        <w:t>C</w:t>
      </w:r>
      <w:r w:rsidR="004E5362">
        <w:t>opies of reviewers’ comments and score sheets will be sent to the project director</w:t>
      </w:r>
      <w:r w:rsidR="00D20FE8">
        <w:t xml:space="preserve"> after award</w:t>
      </w:r>
      <w:r w:rsidR="004E5362">
        <w:t>.</w:t>
      </w:r>
    </w:p>
    <w:p w14:paraId="0098A5D5" w14:textId="75E45336" w:rsidR="009C0C23" w:rsidRDefault="009C0C23">
      <w:pPr>
        <w:ind w:firstLine="0"/>
      </w:pPr>
    </w:p>
    <w:p w14:paraId="7B1E9732" w14:textId="229D4565" w:rsidR="004E5362" w:rsidRDefault="004E5362" w:rsidP="00D54183">
      <w:pPr>
        <w:pStyle w:val="Heading2"/>
        <w:numPr>
          <w:ilvl w:val="0"/>
          <w:numId w:val="5"/>
        </w:numPr>
        <w:rPr>
          <w:b w:val="0"/>
          <w:szCs w:val="24"/>
        </w:rPr>
      </w:pPr>
      <w:bookmarkStart w:id="64" w:name="_Toc26866551"/>
      <w:bookmarkEnd w:id="48"/>
      <w:bookmarkEnd w:id="49"/>
      <w:bookmarkEnd w:id="50"/>
      <w:bookmarkEnd w:id="51"/>
      <w:bookmarkEnd w:id="52"/>
      <w:bookmarkEnd w:id="53"/>
      <w:r>
        <w:rPr>
          <w:szCs w:val="24"/>
        </w:rPr>
        <w:t>Appeals Process</w:t>
      </w:r>
      <w:bookmarkEnd w:id="64"/>
    </w:p>
    <w:p w14:paraId="5F9B498E" w14:textId="77777777" w:rsidR="004E5362" w:rsidRDefault="004E5362" w:rsidP="004E5362">
      <w:pPr>
        <w:ind w:firstLine="0"/>
      </w:pPr>
    </w:p>
    <w:p w14:paraId="0FDDC2FC" w14:textId="77777777" w:rsidR="000D38DC" w:rsidRDefault="004E5362" w:rsidP="00D20FE8">
      <w:pPr>
        <w:widowControl w:val="0"/>
        <w:ind w:firstLine="0"/>
        <w:rPr>
          <w:spacing w:val="-2"/>
        </w:rPr>
        <w:sectPr w:rsidR="000D38DC" w:rsidSect="00BC2C0C">
          <w:pgSz w:w="12240" w:h="15840"/>
          <w:pgMar w:top="1440" w:right="1440" w:bottom="1296" w:left="1440" w:header="720" w:footer="720" w:gutter="0"/>
          <w:cols w:space="720"/>
        </w:sectPr>
      </w:pPr>
      <w:r w:rsidRPr="00090A12">
        <w:rPr>
          <w:spacing w:val="-2"/>
        </w:rPr>
        <w:t>An applicant who has submitted a</w:t>
      </w:r>
      <w:r w:rsidR="001D1C05" w:rsidRPr="00090A12">
        <w:rPr>
          <w:spacing w:val="-2"/>
        </w:rPr>
        <w:t xml:space="preserve">n application </w:t>
      </w:r>
      <w:r w:rsidRPr="00090A12">
        <w:rPr>
          <w:spacing w:val="-2"/>
        </w:rPr>
        <w:t xml:space="preserve">that the SCDE does not fund has 30 calendar days after receiving notification that the </w:t>
      </w:r>
      <w:r w:rsidR="001D1C05" w:rsidRPr="00090A12">
        <w:rPr>
          <w:spacing w:val="-2"/>
        </w:rPr>
        <w:t>application</w:t>
      </w:r>
      <w:r w:rsidRPr="00090A12">
        <w:rPr>
          <w:spacing w:val="-2"/>
        </w:rPr>
        <w:t xml:space="preserve"> is not funded to request a review of the process</w:t>
      </w:r>
      <w:r w:rsidR="00465C3D" w:rsidRPr="00090A12">
        <w:rPr>
          <w:spacing w:val="-2"/>
        </w:rPr>
        <w:t xml:space="preserve">. </w:t>
      </w:r>
      <w:r w:rsidRPr="00090A12">
        <w:rPr>
          <w:spacing w:val="-2"/>
        </w:rPr>
        <w:t>Scores may not be appealed</w:t>
      </w:r>
      <w:r w:rsidR="00465C3D" w:rsidRPr="00090A12">
        <w:rPr>
          <w:spacing w:val="-2"/>
        </w:rPr>
        <w:t xml:space="preserve">. </w:t>
      </w:r>
      <w:r w:rsidRPr="00090A12">
        <w:rPr>
          <w:spacing w:val="-2"/>
        </w:rPr>
        <w:t>An unfunded applicant may inquire as to whether or not the application process was followed</w:t>
      </w:r>
      <w:r w:rsidR="00465C3D" w:rsidRPr="00090A12">
        <w:rPr>
          <w:spacing w:val="-2"/>
        </w:rPr>
        <w:t xml:space="preserve">. </w:t>
      </w:r>
      <w:r w:rsidRPr="00090A12">
        <w:rPr>
          <w:spacing w:val="-2"/>
        </w:rPr>
        <w:t>The request for review must be directed to the State Superintendent of Education and must state the reasons for the request</w:t>
      </w:r>
      <w:r w:rsidR="00465C3D" w:rsidRPr="00090A12">
        <w:rPr>
          <w:spacing w:val="-2"/>
        </w:rPr>
        <w:t xml:space="preserve">. </w:t>
      </w:r>
      <w:r w:rsidRPr="00090A12">
        <w:rPr>
          <w:spacing w:val="-2"/>
        </w:rPr>
        <w:t>The Superintendent may delegate to a deputy superintendent the authority to conduct a review</w:t>
      </w:r>
      <w:r w:rsidR="00465C3D" w:rsidRPr="00090A12">
        <w:rPr>
          <w:spacing w:val="-2"/>
        </w:rPr>
        <w:t xml:space="preserve">. </w:t>
      </w:r>
      <w:r w:rsidRPr="00090A12">
        <w:rPr>
          <w:spacing w:val="-2"/>
        </w:rPr>
        <w:t>The deputy superintendent will issue a decision after the review of the information submitted by the applicant and the program office</w:t>
      </w:r>
      <w:r w:rsidR="00465C3D" w:rsidRPr="00090A12">
        <w:rPr>
          <w:spacing w:val="-2"/>
        </w:rPr>
        <w:t xml:space="preserve">. </w:t>
      </w:r>
      <w:r w:rsidRPr="00090A12">
        <w:rPr>
          <w:spacing w:val="-2"/>
        </w:rPr>
        <w:t>This decision will be the final decision of the agency</w:t>
      </w:r>
      <w:r w:rsidR="00465C3D" w:rsidRPr="00090A12">
        <w:rPr>
          <w:spacing w:val="-2"/>
        </w:rPr>
        <w:t xml:space="preserve">. </w:t>
      </w:r>
      <w:r w:rsidRPr="00090A12">
        <w:rPr>
          <w:spacing w:val="-2"/>
        </w:rPr>
        <w:t>The applicant may appeal the agency’s decision to the Administrative Law Court under the terms of the Administrative Procedures Act.</w:t>
      </w:r>
      <w:bookmarkStart w:id="65" w:name="_Toc50869629"/>
      <w:bookmarkStart w:id="66" w:name="_Toc49934185"/>
      <w:bookmarkStart w:id="67" w:name="_Toc48698933"/>
      <w:bookmarkEnd w:id="54"/>
      <w:bookmarkEnd w:id="55"/>
      <w:bookmarkEnd w:id="56"/>
      <w:bookmarkEnd w:id="57"/>
      <w:bookmarkEnd w:id="58"/>
    </w:p>
    <w:p w14:paraId="389B82D5" w14:textId="77777777" w:rsidR="004E5362" w:rsidRDefault="004E5362" w:rsidP="004E5362">
      <w:pPr>
        <w:pStyle w:val="Heading1"/>
        <w:ind w:firstLine="0"/>
        <w:rPr>
          <w:b/>
          <w:bCs/>
          <w:sz w:val="24"/>
        </w:rPr>
      </w:pPr>
      <w:bookmarkStart w:id="68" w:name="_Toc26866552"/>
      <w:r>
        <w:rPr>
          <w:b/>
          <w:bCs/>
          <w:sz w:val="24"/>
        </w:rPr>
        <w:lastRenderedPageBreak/>
        <w:t xml:space="preserve">PART II: Application Overview, Content, </w:t>
      </w:r>
      <w:bookmarkEnd w:id="65"/>
      <w:bookmarkEnd w:id="66"/>
      <w:bookmarkEnd w:id="67"/>
      <w:r>
        <w:rPr>
          <w:b/>
          <w:bCs/>
          <w:sz w:val="24"/>
        </w:rPr>
        <w:t>and Instructions</w:t>
      </w:r>
      <w:bookmarkEnd w:id="68"/>
    </w:p>
    <w:p w14:paraId="40F702D1" w14:textId="77777777" w:rsidR="004E5362" w:rsidRDefault="004E5362" w:rsidP="004E5362">
      <w:pPr>
        <w:ind w:firstLine="0"/>
      </w:pPr>
    </w:p>
    <w:p w14:paraId="5F33D2CE" w14:textId="77777777" w:rsidR="004E5362" w:rsidRPr="000A7363" w:rsidRDefault="004E5362" w:rsidP="00485028">
      <w:pPr>
        <w:pStyle w:val="BodyTextIndent"/>
        <w:autoSpaceDE/>
        <w:adjustRightInd/>
        <w:ind w:left="0" w:firstLine="0"/>
        <w:rPr>
          <w:rFonts w:ascii="Times New Roman" w:hAnsi="Times New Roman" w:cs="Times New Roman"/>
        </w:rPr>
      </w:pPr>
      <w:r>
        <w:rPr>
          <w:rFonts w:ascii="Times New Roman" w:hAnsi="Times New Roman" w:cs="Times New Roman"/>
        </w:rPr>
        <w:t>Read all guidelines and criteria carefully before preparing your application</w:t>
      </w:r>
      <w:r w:rsidR="00465C3D">
        <w:rPr>
          <w:rFonts w:ascii="Times New Roman" w:hAnsi="Times New Roman" w:cs="Times New Roman"/>
        </w:rPr>
        <w:t xml:space="preserve">. </w:t>
      </w:r>
      <w:r>
        <w:rPr>
          <w:rFonts w:ascii="Times New Roman" w:hAnsi="Times New Roman" w:cs="Times New Roman"/>
        </w:rPr>
        <w:t>Carefully adhere to font, format, page limit, and organizational requirements</w:t>
      </w:r>
      <w:r w:rsidR="00465C3D">
        <w:rPr>
          <w:rFonts w:ascii="Times New Roman" w:hAnsi="Times New Roman" w:cs="Times New Roman"/>
        </w:rPr>
        <w:t xml:space="preserve">. </w:t>
      </w:r>
      <w:r>
        <w:rPr>
          <w:rFonts w:ascii="Times New Roman" w:hAnsi="Times New Roman" w:cs="Times New Roman"/>
        </w:rPr>
        <w:t>Only narratives that adhere to these requirements will be considered for funding</w:t>
      </w:r>
      <w:r w:rsidR="00465C3D">
        <w:rPr>
          <w:rFonts w:ascii="Times New Roman" w:hAnsi="Times New Roman" w:cs="Times New Roman"/>
        </w:rPr>
        <w:t xml:space="preserve">. </w:t>
      </w:r>
      <w:r w:rsidR="000A7363" w:rsidRPr="000A7363">
        <w:rPr>
          <w:rFonts w:ascii="Times New Roman" w:hAnsi="Times New Roman" w:cs="Times New Roman"/>
          <w:color w:val="000000"/>
        </w:rPr>
        <w:t xml:space="preserve">Applications </w:t>
      </w:r>
      <w:r w:rsidR="000A7363" w:rsidRPr="000A7363">
        <w:rPr>
          <w:rFonts w:ascii="Times New Roman" w:hAnsi="Times New Roman" w:cs="Times New Roman"/>
          <w:i/>
          <w:color w:val="000000"/>
        </w:rPr>
        <w:t>must</w:t>
      </w:r>
      <w:r w:rsidR="000A7363" w:rsidRPr="000A7363">
        <w:rPr>
          <w:rFonts w:ascii="Times New Roman" w:hAnsi="Times New Roman" w:cs="Times New Roman"/>
          <w:color w:val="000000"/>
        </w:rPr>
        <w:t xml:space="preserve"> be submitted online</w:t>
      </w:r>
      <w:r w:rsidR="00465C3D">
        <w:rPr>
          <w:rFonts w:ascii="Times New Roman" w:hAnsi="Times New Roman" w:cs="Times New Roman"/>
          <w:color w:val="000000"/>
        </w:rPr>
        <w:t xml:space="preserve">. </w:t>
      </w:r>
      <w:r w:rsidR="000A7363" w:rsidRPr="000A7363">
        <w:rPr>
          <w:rFonts w:ascii="Times New Roman" w:hAnsi="Times New Roman" w:cs="Times New Roman"/>
          <w:color w:val="000000"/>
        </w:rPr>
        <w:t xml:space="preserve">Applicants are encouraged to prepare all of the following elements of the application </w:t>
      </w:r>
      <w:r w:rsidR="000A7363" w:rsidRPr="000A7363">
        <w:rPr>
          <w:rFonts w:ascii="Times New Roman" w:hAnsi="Times New Roman" w:cs="Times New Roman"/>
          <w:i/>
          <w:iCs/>
          <w:color w:val="000000"/>
        </w:rPr>
        <w:t>before</w:t>
      </w:r>
      <w:r w:rsidR="000A7363" w:rsidRPr="000A7363">
        <w:rPr>
          <w:rFonts w:ascii="Times New Roman" w:hAnsi="Times New Roman" w:cs="Times New Roman"/>
          <w:color w:val="000000"/>
        </w:rPr>
        <w:t xml:space="preserve"> beginning the online submission process</w:t>
      </w:r>
      <w:r w:rsidR="00465C3D">
        <w:rPr>
          <w:rFonts w:ascii="Times New Roman" w:hAnsi="Times New Roman" w:cs="Times New Roman"/>
          <w:color w:val="000000"/>
        </w:rPr>
        <w:t xml:space="preserve">. </w:t>
      </w:r>
      <w:r w:rsidR="000A7363" w:rsidRPr="000A7363">
        <w:rPr>
          <w:rFonts w:ascii="Times New Roman" w:hAnsi="Times New Roman" w:cs="Times New Roman"/>
        </w:rPr>
        <w:t>Follow the directions below for submitting each section of the application.</w:t>
      </w:r>
    </w:p>
    <w:p w14:paraId="622B2298" w14:textId="77777777" w:rsidR="004E5362" w:rsidRDefault="004E5362" w:rsidP="004E5362">
      <w:pPr>
        <w:widowControl w:val="0"/>
        <w:ind w:firstLine="0"/>
      </w:pPr>
    </w:p>
    <w:p w14:paraId="2BDB016E" w14:textId="77777777" w:rsidR="004E5362" w:rsidRDefault="004E5362" w:rsidP="00AD1613">
      <w:pPr>
        <w:pStyle w:val="Heading2"/>
        <w:numPr>
          <w:ilvl w:val="0"/>
          <w:numId w:val="12"/>
        </w:numPr>
        <w:tabs>
          <w:tab w:val="left" w:pos="360"/>
        </w:tabs>
        <w:ind w:left="0" w:firstLine="0"/>
        <w:rPr>
          <w:noProof/>
          <w:szCs w:val="24"/>
        </w:rPr>
      </w:pPr>
      <w:bookmarkStart w:id="69" w:name="_Toc26866553"/>
      <w:r>
        <w:rPr>
          <w:noProof/>
          <w:szCs w:val="24"/>
        </w:rPr>
        <w:t>Application Overview</w:t>
      </w:r>
      <w:bookmarkEnd w:id="69"/>
    </w:p>
    <w:p w14:paraId="0BD29522" w14:textId="77777777" w:rsidR="004E5362" w:rsidRDefault="004E5362" w:rsidP="004E5362">
      <w:pPr>
        <w:ind w:firstLine="0"/>
      </w:pPr>
    </w:p>
    <w:p w14:paraId="28AFE75C" w14:textId="14196C99" w:rsidR="004E5362" w:rsidRDefault="008236C1" w:rsidP="00485028">
      <w:pPr>
        <w:ind w:firstLine="0"/>
      </w:pPr>
      <w:r>
        <w:t xml:space="preserve">The </w:t>
      </w:r>
      <w:r w:rsidR="004D6838">
        <w:t>2020</w:t>
      </w:r>
      <w:r w:rsidR="001D1C05">
        <w:t xml:space="preserve"> </w:t>
      </w:r>
      <w:r w:rsidR="004D6838">
        <w:t xml:space="preserve">AP </w:t>
      </w:r>
      <w:r w:rsidR="00BA4DBC">
        <w:t xml:space="preserve">Teacher </w:t>
      </w:r>
      <w:r w:rsidR="004E5362">
        <w:t xml:space="preserve">Institutes </w:t>
      </w:r>
      <w:r w:rsidR="00C502CA">
        <w:t xml:space="preserve">online </w:t>
      </w:r>
      <w:r w:rsidR="004E5362">
        <w:t>application submission is organized in</w:t>
      </w:r>
      <w:r w:rsidR="001D1C05">
        <w:t>to the following sections (</w:t>
      </w:r>
      <w:r w:rsidR="004E5362">
        <w:t xml:space="preserve">see screenshots on pages </w:t>
      </w:r>
      <w:r w:rsidR="000E59AD" w:rsidRPr="00A146D2">
        <w:t>15</w:t>
      </w:r>
      <w:r w:rsidR="00170E27" w:rsidRPr="00A146D2">
        <w:t>–</w:t>
      </w:r>
      <w:r w:rsidR="000E59AD" w:rsidRPr="00A146D2">
        <w:t>2</w:t>
      </w:r>
      <w:r w:rsidR="00A146D2" w:rsidRPr="00A146D2">
        <w:t>1</w:t>
      </w:r>
      <w:r w:rsidR="004E5362">
        <w:t>):</w:t>
      </w:r>
    </w:p>
    <w:p w14:paraId="7F4B7C20" w14:textId="77777777" w:rsidR="004E5362" w:rsidRDefault="004E5362" w:rsidP="00B6582F">
      <w:pPr>
        <w:numPr>
          <w:ilvl w:val="0"/>
          <w:numId w:val="13"/>
        </w:numPr>
        <w:tabs>
          <w:tab w:val="clear" w:pos="360"/>
        </w:tabs>
      </w:pPr>
      <w:r>
        <w:t>Online Form</w:t>
      </w:r>
      <w:r w:rsidR="00B6582F">
        <w:t xml:space="preserve"> Sections</w:t>
      </w:r>
    </w:p>
    <w:p w14:paraId="0DE5D150" w14:textId="77777777" w:rsidR="00164EDD" w:rsidRDefault="00164EDD" w:rsidP="00C02B77">
      <w:pPr>
        <w:pStyle w:val="ListParagraph"/>
        <w:numPr>
          <w:ilvl w:val="0"/>
          <w:numId w:val="29"/>
        </w:numPr>
        <w:ind w:left="720"/>
      </w:pPr>
      <w:r>
        <w:t>Applicant Information</w:t>
      </w:r>
    </w:p>
    <w:p w14:paraId="449B9CF0" w14:textId="77777777" w:rsidR="00164EDD" w:rsidRDefault="00164EDD" w:rsidP="00C02B77">
      <w:pPr>
        <w:pStyle w:val="ListParagraph"/>
        <w:numPr>
          <w:ilvl w:val="0"/>
          <w:numId w:val="29"/>
        </w:numPr>
        <w:ind w:left="720"/>
      </w:pPr>
      <w:r>
        <w:t>Project Director Contact Information</w:t>
      </w:r>
    </w:p>
    <w:p w14:paraId="20E089D7" w14:textId="77777777" w:rsidR="00164EDD" w:rsidRDefault="00164EDD" w:rsidP="00C02B77">
      <w:pPr>
        <w:pStyle w:val="ListParagraph"/>
        <w:numPr>
          <w:ilvl w:val="0"/>
          <w:numId w:val="29"/>
        </w:numPr>
        <w:ind w:left="720"/>
      </w:pPr>
      <w:r>
        <w:t>Funding Information</w:t>
      </w:r>
    </w:p>
    <w:p w14:paraId="6114D119" w14:textId="77777777" w:rsidR="00904730" w:rsidRDefault="00164EDD" w:rsidP="007B38EC">
      <w:pPr>
        <w:pStyle w:val="ListParagraph"/>
        <w:numPr>
          <w:ilvl w:val="0"/>
          <w:numId w:val="29"/>
        </w:numPr>
        <w:ind w:left="720"/>
      </w:pPr>
      <w:r>
        <w:t>Budget Summary</w:t>
      </w:r>
    </w:p>
    <w:p w14:paraId="76A69DAC" w14:textId="1DDB2DF8" w:rsidR="00164EDD" w:rsidRDefault="004D6838" w:rsidP="007B38EC">
      <w:pPr>
        <w:pStyle w:val="ListParagraph"/>
        <w:numPr>
          <w:ilvl w:val="0"/>
          <w:numId w:val="29"/>
        </w:numPr>
        <w:ind w:left="720"/>
      </w:pPr>
      <w:r>
        <w:t xml:space="preserve">Proposed AP </w:t>
      </w:r>
      <w:r w:rsidR="00BA4DBC">
        <w:t xml:space="preserve">Teacher </w:t>
      </w:r>
      <w:r w:rsidR="00EE2F5F">
        <w:t>Institute</w:t>
      </w:r>
      <w:r w:rsidR="001C0366">
        <w:t>s</w:t>
      </w:r>
    </w:p>
    <w:p w14:paraId="70FBB768" w14:textId="241FAE83" w:rsidR="00164EDD" w:rsidRDefault="00081DC0" w:rsidP="00C02B77">
      <w:pPr>
        <w:pStyle w:val="ListParagraph"/>
        <w:numPr>
          <w:ilvl w:val="0"/>
          <w:numId w:val="29"/>
        </w:numPr>
        <w:tabs>
          <w:tab w:val="clear" w:pos="360"/>
        </w:tabs>
        <w:ind w:left="720"/>
      </w:pPr>
      <w:r>
        <w:t>Propose</w:t>
      </w:r>
      <w:r w:rsidR="004D6838">
        <w:t xml:space="preserve">d AP </w:t>
      </w:r>
      <w:r w:rsidR="00BA4DBC">
        <w:t xml:space="preserve">Teacher </w:t>
      </w:r>
      <w:r>
        <w:t>Institute Details and Budget Attachment</w:t>
      </w:r>
    </w:p>
    <w:p w14:paraId="03B80E97" w14:textId="77777777" w:rsidR="00164EDD" w:rsidRDefault="00EE2F5F" w:rsidP="00C02B77">
      <w:pPr>
        <w:pStyle w:val="ListParagraph"/>
        <w:numPr>
          <w:ilvl w:val="2"/>
          <w:numId w:val="29"/>
        </w:numPr>
        <w:ind w:left="1080"/>
      </w:pPr>
      <w:r>
        <w:t>AP Institute</w:t>
      </w:r>
      <w:r w:rsidR="00164EDD">
        <w:t xml:space="preserve"> Narrative</w:t>
      </w:r>
    </w:p>
    <w:p w14:paraId="4714696F" w14:textId="77777777" w:rsidR="001C0366" w:rsidRDefault="001C0366" w:rsidP="00C02B77">
      <w:pPr>
        <w:pStyle w:val="ListParagraph"/>
        <w:numPr>
          <w:ilvl w:val="2"/>
          <w:numId w:val="29"/>
        </w:numPr>
        <w:ind w:left="1080"/>
      </w:pPr>
      <w:r>
        <w:t>Evaluation</w:t>
      </w:r>
    </w:p>
    <w:p w14:paraId="751D921A" w14:textId="77777777" w:rsidR="00164EDD" w:rsidRDefault="00164EDD" w:rsidP="00C02B77">
      <w:pPr>
        <w:pStyle w:val="ListParagraph"/>
        <w:numPr>
          <w:ilvl w:val="2"/>
          <w:numId w:val="29"/>
        </w:numPr>
        <w:ind w:left="1080"/>
      </w:pPr>
      <w:r>
        <w:t>Budget Narrative</w:t>
      </w:r>
    </w:p>
    <w:p w14:paraId="0A7AD3EE" w14:textId="286D12CE" w:rsidR="001C0366" w:rsidRDefault="004D6838" w:rsidP="001C0366">
      <w:pPr>
        <w:pStyle w:val="ListParagraph"/>
        <w:numPr>
          <w:ilvl w:val="2"/>
          <w:numId w:val="29"/>
        </w:numPr>
        <w:ind w:left="1080"/>
      </w:pPr>
      <w:r>
        <w:t xml:space="preserve">AP </w:t>
      </w:r>
      <w:r w:rsidR="00BA4DBC">
        <w:t xml:space="preserve">Teacher </w:t>
      </w:r>
      <w:r w:rsidR="001C0366">
        <w:t>Institute Syllabus</w:t>
      </w:r>
    </w:p>
    <w:p w14:paraId="2520F4E7" w14:textId="77777777" w:rsidR="001C0366" w:rsidRDefault="001C0366" w:rsidP="001C0366">
      <w:pPr>
        <w:pStyle w:val="ListParagraph"/>
        <w:numPr>
          <w:ilvl w:val="2"/>
          <w:numId w:val="29"/>
        </w:numPr>
        <w:ind w:left="1080"/>
      </w:pPr>
      <w:r>
        <w:t>Curriculum Vitae of Professor, Master Teacher, and/or Consultant</w:t>
      </w:r>
    </w:p>
    <w:p w14:paraId="7C601888" w14:textId="77777777" w:rsidR="002852CE" w:rsidRDefault="00164EDD" w:rsidP="00C02B77">
      <w:pPr>
        <w:pStyle w:val="ListParagraph"/>
        <w:numPr>
          <w:ilvl w:val="0"/>
          <w:numId w:val="30"/>
        </w:numPr>
        <w:tabs>
          <w:tab w:val="num" w:pos="720"/>
        </w:tabs>
      </w:pPr>
      <w:r>
        <w:t>Attachments Section</w:t>
      </w:r>
    </w:p>
    <w:p w14:paraId="0D9A18B6" w14:textId="77777777" w:rsidR="00164EDD" w:rsidRDefault="00164EDD" w:rsidP="00C02B77">
      <w:pPr>
        <w:pStyle w:val="ListParagraph"/>
        <w:numPr>
          <w:ilvl w:val="0"/>
          <w:numId w:val="31"/>
        </w:numPr>
        <w:ind w:left="720"/>
      </w:pPr>
      <w:r>
        <w:t xml:space="preserve">1. </w:t>
      </w:r>
      <w:r w:rsidR="002852CE">
        <w:t>Project Summary</w:t>
      </w:r>
    </w:p>
    <w:p w14:paraId="6BB2C8F8" w14:textId="77777777" w:rsidR="002852CE" w:rsidRDefault="002852CE" w:rsidP="00C02B77">
      <w:pPr>
        <w:pStyle w:val="ListParagraph"/>
        <w:numPr>
          <w:ilvl w:val="0"/>
          <w:numId w:val="31"/>
        </w:numPr>
        <w:ind w:left="720"/>
      </w:pPr>
      <w:r>
        <w:t>2. Project Narrative</w:t>
      </w:r>
      <w:r w:rsidR="00081DC0">
        <w:t xml:space="preserve"> Content</w:t>
      </w:r>
    </w:p>
    <w:p w14:paraId="44D4BD8A" w14:textId="77777777" w:rsidR="002852CE" w:rsidRDefault="002852CE" w:rsidP="00C02B77">
      <w:pPr>
        <w:pStyle w:val="ListParagraph"/>
        <w:numPr>
          <w:ilvl w:val="0"/>
          <w:numId w:val="32"/>
        </w:numPr>
        <w:ind w:left="720"/>
      </w:pPr>
      <w:r>
        <w:t>3. Certification Signature Page</w:t>
      </w:r>
    </w:p>
    <w:p w14:paraId="30784341" w14:textId="77777777" w:rsidR="004E5362" w:rsidRDefault="002852CE" w:rsidP="00C02B77">
      <w:pPr>
        <w:pStyle w:val="ListParagraph"/>
        <w:numPr>
          <w:ilvl w:val="0"/>
          <w:numId w:val="32"/>
        </w:numPr>
        <w:ind w:left="720"/>
      </w:pPr>
      <w:r>
        <w:t xml:space="preserve">4. </w:t>
      </w:r>
      <w:r w:rsidR="004E5362">
        <w:t>Copy of Agreement between School District and IHE (if applicable)</w:t>
      </w:r>
    </w:p>
    <w:p w14:paraId="10B8F294" w14:textId="77777777" w:rsidR="004E5362" w:rsidRDefault="004E5362" w:rsidP="004E5362">
      <w:pPr>
        <w:widowControl w:val="0"/>
        <w:tabs>
          <w:tab w:val="left" w:pos="1080"/>
          <w:tab w:val="left" w:pos="1440"/>
          <w:tab w:val="left" w:pos="2160"/>
          <w:tab w:val="left" w:pos="2520"/>
        </w:tabs>
        <w:ind w:firstLine="0"/>
      </w:pPr>
    </w:p>
    <w:p w14:paraId="223EC2B4" w14:textId="77777777" w:rsidR="004E5362" w:rsidRDefault="004E5362" w:rsidP="00D54183">
      <w:pPr>
        <w:pStyle w:val="Heading2"/>
        <w:numPr>
          <w:ilvl w:val="0"/>
          <w:numId w:val="5"/>
        </w:numPr>
        <w:rPr>
          <w:szCs w:val="24"/>
        </w:rPr>
      </w:pPr>
      <w:bookmarkStart w:id="70" w:name="_Toc48698934"/>
      <w:bookmarkStart w:id="71" w:name="_Toc49934186"/>
      <w:bookmarkStart w:id="72" w:name="_Toc26866554"/>
      <w:r>
        <w:rPr>
          <w:szCs w:val="24"/>
        </w:rPr>
        <w:t>Application Narrative Format</w:t>
      </w:r>
      <w:bookmarkEnd w:id="70"/>
      <w:bookmarkEnd w:id="71"/>
      <w:bookmarkEnd w:id="72"/>
    </w:p>
    <w:p w14:paraId="5CC029F0" w14:textId="77777777" w:rsidR="004E5362" w:rsidRDefault="004E5362" w:rsidP="004E5362">
      <w:pPr>
        <w:ind w:firstLine="0"/>
      </w:pPr>
    </w:p>
    <w:tbl>
      <w:tblPr>
        <w:tblW w:w="0" w:type="auto"/>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0"/>
        <w:gridCol w:w="6053"/>
      </w:tblGrid>
      <w:tr w:rsidR="004E5362" w14:paraId="3C7E4640" w14:textId="77777777" w:rsidTr="001D1C05">
        <w:trPr>
          <w:cantSplit/>
        </w:trPr>
        <w:tc>
          <w:tcPr>
            <w:tcW w:w="2700" w:type="dxa"/>
            <w:tcBorders>
              <w:top w:val="single" w:sz="4" w:space="0" w:color="auto"/>
              <w:left w:val="single" w:sz="4" w:space="0" w:color="auto"/>
              <w:bottom w:val="single" w:sz="4" w:space="0" w:color="auto"/>
              <w:right w:val="single" w:sz="4" w:space="0" w:color="auto"/>
            </w:tcBorders>
            <w:hideMark/>
          </w:tcPr>
          <w:p w14:paraId="5315BF04" w14:textId="77777777" w:rsidR="004E5362" w:rsidRDefault="004E5362">
            <w:pPr>
              <w:pStyle w:val="Footer"/>
              <w:widowControl w:val="0"/>
              <w:tabs>
                <w:tab w:val="left" w:pos="720"/>
              </w:tabs>
              <w:ind w:firstLine="0"/>
              <w:rPr>
                <w:bCs/>
                <w:iCs/>
              </w:rPr>
            </w:pPr>
            <w:r>
              <w:rPr>
                <w:bCs/>
                <w:iCs/>
              </w:rPr>
              <w:t>Length of Project Narrative:</w:t>
            </w:r>
          </w:p>
        </w:tc>
        <w:tc>
          <w:tcPr>
            <w:tcW w:w="6053" w:type="dxa"/>
            <w:tcBorders>
              <w:top w:val="single" w:sz="4" w:space="0" w:color="auto"/>
              <w:left w:val="single" w:sz="4" w:space="0" w:color="auto"/>
              <w:bottom w:val="single" w:sz="4" w:space="0" w:color="auto"/>
              <w:right w:val="single" w:sz="4" w:space="0" w:color="auto"/>
            </w:tcBorders>
            <w:hideMark/>
          </w:tcPr>
          <w:p w14:paraId="044DECB3" w14:textId="0BC037D3" w:rsidR="004E5362" w:rsidRDefault="00AD1613" w:rsidP="00BA4DBC">
            <w:pPr>
              <w:pStyle w:val="Footer"/>
              <w:widowControl w:val="0"/>
              <w:tabs>
                <w:tab w:val="left" w:pos="720"/>
              </w:tabs>
              <w:ind w:firstLine="0"/>
              <w:rPr>
                <w:bCs/>
                <w:iCs/>
              </w:rPr>
            </w:pPr>
            <w:r>
              <w:t xml:space="preserve">Maximum of four pages for the </w:t>
            </w:r>
            <w:r w:rsidR="00190B34">
              <w:t xml:space="preserve">overall project </w:t>
            </w:r>
            <w:r>
              <w:t>narrative only, excluding the table of contents</w:t>
            </w:r>
            <w:r w:rsidR="00465C3D">
              <w:t xml:space="preserve">. </w:t>
            </w:r>
            <w:r>
              <w:t xml:space="preserve">The </w:t>
            </w:r>
            <w:r w:rsidR="00190B34">
              <w:t>i</w:t>
            </w:r>
            <w:r w:rsidR="002852CE">
              <w:t xml:space="preserve">nstitute </w:t>
            </w:r>
            <w:r>
              <w:t xml:space="preserve">narrative is limited to a maximum of two pages per </w:t>
            </w:r>
            <w:r w:rsidR="00DE429F">
              <w:t xml:space="preserve">AP </w:t>
            </w:r>
            <w:r w:rsidR="00BA4DBC">
              <w:t xml:space="preserve">Teacher </w:t>
            </w:r>
            <w:r w:rsidR="00190B34">
              <w:t>Institute</w:t>
            </w:r>
            <w:r w:rsidR="001D1C05">
              <w:t xml:space="preserve"> </w:t>
            </w:r>
            <w:r>
              <w:t>proposed.</w:t>
            </w:r>
          </w:p>
        </w:tc>
      </w:tr>
      <w:tr w:rsidR="004E5362" w14:paraId="29D3FA42" w14:textId="77777777" w:rsidTr="001D1C05">
        <w:trPr>
          <w:cantSplit/>
        </w:trPr>
        <w:tc>
          <w:tcPr>
            <w:tcW w:w="2700" w:type="dxa"/>
            <w:tcBorders>
              <w:top w:val="single" w:sz="4" w:space="0" w:color="auto"/>
              <w:left w:val="single" w:sz="4" w:space="0" w:color="auto"/>
              <w:bottom w:val="single" w:sz="4" w:space="0" w:color="auto"/>
              <w:right w:val="single" w:sz="4" w:space="0" w:color="auto"/>
            </w:tcBorders>
            <w:hideMark/>
          </w:tcPr>
          <w:p w14:paraId="5359DA11" w14:textId="77777777" w:rsidR="004E5362" w:rsidRDefault="004E5362">
            <w:pPr>
              <w:widowControl w:val="0"/>
              <w:ind w:firstLine="0"/>
            </w:pPr>
            <w:r>
              <w:t>Required Font/Font Size:</w:t>
            </w:r>
          </w:p>
        </w:tc>
        <w:tc>
          <w:tcPr>
            <w:tcW w:w="6053" w:type="dxa"/>
            <w:tcBorders>
              <w:top w:val="single" w:sz="4" w:space="0" w:color="auto"/>
              <w:left w:val="single" w:sz="4" w:space="0" w:color="auto"/>
              <w:bottom w:val="single" w:sz="4" w:space="0" w:color="auto"/>
              <w:right w:val="single" w:sz="4" w:space="0" w:color="auto"/>
            </w:tcBorders>
            <w:hideMark/>
          </w:tcPr>
          <w:p w14:paraId="390FAFB1" w14:textId="77777777" w:rsidR="004E5362" w:rsidRDefault="004E5362">
            <w:pPr>
              <w:widowControl w:val="0"/>
              <w:ind w:firstLine="0"/>
            </w:pPr>
            <w:r>
              <w:t>Times New Roman/12 or Arial/12.</w:t>
            </w:r>
          </w:p>
        </w:tc>
      </w:tr>
      <w:tr w:rsidR="004E5362" w14:paraId="0D42DE92" w14:textId="77777777" w:rsidTr="001D1C05">
        <w:trPr>
          <w:cantSplit/>
        </w:trPr>
        <w:tc>
          <w:tcPr>
            <w:tcW w:w="2700" w:type="dxa"/>
            <w:tcBorders>
              <w:top w:val="single" w:sz="4" w:space="0" w:color="auto"/>
              <w:left w:val="single" w:sz="4" w:space="0" w:color="auto"/>
              <w:bottom w:val="single" w:sz="4" w:space="0" w:color="auto"/>
              <w:right w:val="single" w:sz="4" w:space="0" w:color="auto"/>
            </w:tcBorders>
            <w:hideMark/>
          </w:tcPr>
          <w:p w14:paraId="44349177" w14:textId="77777777" w:rsidR="004E5362" w:rsidRDefault="004E5362">
            <w:pPr>
              <w:widowControl w:val="0"/>
              <w:ind w:firstLine="0"/>
              <w:rPr>
                <w:bCs/>
              </w:rPr>
            </w:pPr>
            <w:r>
              <w:rPr>
                <w:bCs/>
              </w:rPr>
              <w:t>Margins:</w:t>
            </w:r>
          </w:p>
        </w:tc>
        <w:tc>
          <w:tcPr>
            <w:tcW w:w="6053" w:type="dxa"/>
            <w:tcBorders>
              <w:top w:val="single" w:sz="4" w:space="0" w:color="auto"/>
              <w:left w:val="single" w:sz="4" w:space="0" w:color="auto"/>
              <w:bottom w:val="single" w:sz="4" w:space="0" w:color="auto"/>
              <w:right w:val="single" w:sz="4" w:space="0" w:color="auto"/>
            </w:tcBorders>
            <w:hideMark/>
          </w:tcPr>
          <w:p w14:paraId="2FBD53C1" w14:textId="77777777" w:rsidR="004E5362" w:rsidRDefault="004E5362">
            <w:pPr>
              <w:pStyle w:val="Footer"/>
              <w:widowControl w:val="0"/>
              <w:tabs>
                <w:tab w:val="left" w:pos="720"/>
              </w:tabs>
              <w:ind w:firstLine="0"/>
            </w:pPr>
            <w:r>
              <w:t>1” on all sides.</w:t>
            </w:r>
          </w:p>
        </w:tc>
      </w:tr>
      <w:tr w:rsidR="004E5362" w14:paraId="257A5570" w14:textId="77777777" w:rsidTr="001D1C05">
        <w:trPr>
          <w:cantSplit/>
        </w:trPr>
        <w:tc>
          <w:tcPr>
            <w:tcW w:w="2700" w:type="dxa"/>
            <w:tcBorders>
              <w:top w:val="single" w:sz="4" w:space="0" w:color="auto"/>
              <w:left w:val="single" w:sz="4" w:space="0" w:color="auto"/>
              <w:bottom w:val="single" w:sz="4" w:space="0" w:color="auto"/>
              <w:right w:val="single" w:sz="4" w:space="0" w:color="auto"/>
            </w:tcBorders>
            <w:hideMark/>
          </w:tcPr>
          <w:p w14:paraId="59613724" w14:textId="77777777" w:rsidR="004E5362" w:rsidRDefault="004E5362">
            <w:pPr>
              <w:widowControl w:val="0"/>
              <w:ind w:firstLine="0"/>
            </w:pPr>
            <w:r>
              <w:rPr>
                <w:bCs/>
              </w:rPr>
              <w:t>Page Numbers:</w:t>
            </w:r>
          </w:p>
        </w:tc>
        <w:tc>
          <w:tcPr>
            <w:tcW w:w="6053" w:type="dxa"/>
            <w:tcBorders>
              <w:top w:val="single" w:sz="4" w:space="0" w:color="auto"/>
              <w:left w:val="single" w:sz="4" w:space="0" w:color="auto"/>
              <w:bottom w:val="single" w:sz="4" w:space="0" w:color="auto"/>
              <w:right w:val="single" w:sz="4" w:space="0" w:color="auto"/>
            </w:tcBorders>
            <w:hideMark/>
          </w:tcPr>
          <w:p w14:paraId="018D5173" w14:textId="77777777" w:rsidR="004E5362" w:rsidRDefault="004E5362">
            <w:pPr>
              <w:pStyle w:val="Footer"/>
              <w:widowControl w:val="0"/>
              <w:tabs>
                <w:tab w:val="left" w:pos="720"/>
              </w:tabs>
              <w:ind w:firstLine="0"/>
            </w:pPr>
            <w:r>
              <w:t>Bottom right-hand corner.</w:t>
            </w:r>
          </w:p>
        </w:tc>
      </w:tr>
      <w:tr w:rsidR="004E5362" w14:paraId="14CF8A88" w14:textId="77777777" w:rsidTr="001D1C05">
        <w:trPr>
          <w:cantSplit/>
        </w:trPr>
        <w:tc>
          <w:tcPr>
            <w:tcW w:w="2700" w:type="dxa"/>
            <w:tcBorders>
              <w:top w:val="single" w:sz="4" w:space="0" w:color="auto"/>
              <w:left w:val="single" w:sz="4" w:space="0" w:color="auto"/>
              <w:bottom w:val="single" w:sz="4" w:space="0" w:color="auto"/>
              <w:right w:val="single" w:sz="4" w:space="0" w:color="auto"/>
            </w:tcBorders>
            <w:hideMark/>
          </w:tcPr>
          <w:p w14:paraId="612C670E" w14:textId="77777777" w:rsidR="004E5362" w:rsidRDefault="004E5362">
            <w:pPr>
              <w:widowControl w:val="0"/>
              <w:ind w:firstLine="0"/>
              <w:rPr>
                <w:bCs/>
              </w:rPr>
            </w:pPr>
            <w:r>
              <w:rPr>
                <w:bCs/>
              </w:rPr>
              <w:t>Spacing:</w:t>
            </w:r>
          </w:p>
        </w:tc>
        <w:tc>
          <w:tcPr>
            <w:tcW w:w="6053" w:type="dxa"/>
            <w:tcBorders>
              <w:top w:val="single" w:sz="4" w:space="0" w:color="auto"/>
              <w:left w:val="single" w:sz="4" w:space="0" w:color="auto"/>
              <w:bottom w:val="single" w:sz="4" w:space="0" w:color="auto"/>
              <w:right w:val="single" w:sz="4" w:space="0" w:color="auto"/>
            </w:tcBorders>
            <w:hideMark/>
          </w:tcPr>
          <w:p w14:paraId="7F7A605B" w14:textId="77777777" w:rsidR="004E5362" w:rsidRDefault="004E5362">
            <w:pPr>
              <w:widowControl w:val="0"/>
              <w:ind w:firstLine="0"/>
            </w:pPr>
            <w:r>
              <w:t>Double-spacing throughout narrative</w:t>
            </w:r>
            <w:r w:rsidR="00465C3D">
              <w:t xml:space="preserve">. </w:t>
            </w:r>
            <w:r>
              <w:t>Charts and tables may be single-spaced.</w:t>
            </w:r>
          </w:p>
        </w:tc>
      </w:tr>
      <w:tr w:rsidR="004E5362" w14:paraId="70EA87B9" w14:textId="77777777" w:rsidTr="001D1C05">
        <w:trPr>
          <w:cantSplit/>
        </w:trPr>
        <w:tc>
          <w:tcPr>
            <w:tcW w:w="2700" w:type="dxa"/>
            <w:tcBorders>
              <w:top w:val="single" w:sz="4" w:space="0" w:color="auto"/>
              <w:left w:val="single" w:sz="4" w:space="0" w:color="auto"/>
              <w:bottom w:val="single" w:sz="4" w:space="0" w:color="auto"/>
              <w:right w:val="single" w:sz="4" w:space="0" w:color="auto"/>
            </w:tcBorders>
            <w:hideMark/>
          </w:tcPr>
          <w:p w14:paraId="79024677" w14:textId="77777777" w:rsidR="004E5362" w:rsidRDefault="004E5362">
            <w:pPr>
              <w:widowControl w:val="0"/>
              <w:spacing w:before="60" w:after="60"/>
              <w:ind w:firstLine="0"/>
              <w:rPr>
                <w:bCs/>
              </w:rPr>
            </w:pPr>
            <w:r>
              <w:rPr>
                <w:bCs/>
              </w:rPr>
              <w:t>Final File Format:</w:t>
            </w:r>
          </w:p>
        </w:tc>
        <w:tc>
          <w:tcPr>
            <w:tcW w:w="6053" w:type="dxa"/>
            <w:tcBorders>
              <w:top w:val="single" w:sz="4" w:space="0" w:color="auto"/>
              <w:left w:val="single" w:sz="4" w:space="0" w:color="auto"/>
              <w:bottom w:val="single" w:sz="4" w:space="0" w:color="auto"/>
              <w:right w:val="single" w:sz="4" w:space="0" w:color="auto"/>
            </w:tcBorders>
            <w:hideMark/>
          </w:tcPr>
          <w:p w14:paraId="675632DF" w14:textId="77777777" w:rsidR="004E5362" w:rsidRDefault="004E5362">
            <w:pPr>
              <w:widowControl w:val="0"/>
              <w:spacing w:before="60" w:after="60"/>
              <w:ind w:firstLine="0"/>
            </w:pPr>
            <w:r>
              <w:t>PDF document.</w:t>
            </w:r>
          </w:p>
        </w:tc>
      </w:tr>
    </w:tbl>
    <w:p w14:paraId="7065C7EE" w14:textId="77777777" w:rsidR="00081DC0" w:rsidRDefault="00081DC0" w:rsidP="00485028">
      <w:pPr>
        <w:pStyle w:val="Footer"/>
        <w:widowControl w:val="0"/>
        <w:tabs>
          <w:tab w:val="clear" w:pos="4320"/>
          <w:tab w:val="clear" w:pos="8640"/>
        </w:tabs>
        <w:ind w:firstLine="0"/>
        <w:rPr>
          <w:bCs/>
          <w:iCs/>
        </w:rPr>
      </w:pPr>
    </w:p>
    <w:p w14:paraId="0BB3DBE4" w14:textId="77777777" w:rsidR="004E5362" w:rsidRDefault="004E5362" w:rsidP="00485028">
      <w:pPr>
        <w:pStyle w:val="Footer"/>
        <w:widowControl w:val="0"/>
        <w:tabs>
          <w:tab w:val="clear" w:pos="4320"/>
          <w:tab w:val="clear" w:pos="8640"/>
        </w:tabs>
        <w:ind w:firstLine="0"/>
        <w:rPr>
          <w:bCs/>
          <w:iCs/>
        </w:rPr>
      </w:pPr>
      <w:r>
        <w:rPr>
          <w:bCs/>
          <w:iCs/>
        </w:rPr>
        <w:lastRenderedPageBreak/>
        <w:t>Each section must be clearly identified</w:t>
      </w:r>
      <w:r w:rsidR="00465C3D">
        <w:rPr>
          <w:bCs/>
          <w:iCs/>
        </w:rPr>
        <w:t xml:space="preserve">. </w:t>
      </w:r>
      <w:r>
        <w:rPr>
          <w:bCs/>
          <w:iCs/>
        </w:rPr>
        <w:t>Sections may not be combined</w:t>
      </w:r>
      <w:r w:rsidR="00465C3D">
        <w:rPr>
          <w:bCs/>
          <w:iCs/>
        </w:rPr>
        <w:t xml:space="preserve">. </w:t>
      </w:r>
      <w:r>
        <w:rPr>
          <w:bCs/>
          <w:iCs/>
        </w:rPr>
        <w:t xml:space="preserve">Incomplete </w:t>
      </w:r>
      <w:r w:rsidR="001D1C05">
        <w:rPr>
          <w:bCs/>
          <w:iCs/>
        </w:rPr>
        <w:t>a</w:t>
      </w:r>
      <w:r>
        <w:rPr>
          <w:bCs/>
          <w:iCs/>
        </w:rPr>
        <w:t>p</w:t>
      </w:r>
      <w:r w:rsidR="001D1C05">
        <w:rPr>
          <w:bCs/>
          <w:iCs/>
        </w:rPr>
        <w:t>plications</w:t>
      </w:r>
      <w:r>
        <w:rPr>
          <w:bCs/>
          <w:iCs/>
        </w:rPr>
        <w:t xml:space="preserve"> will not be considered.</w:t>
      </w:r>
    </w:p>
    <w:p w14:paraId="0E0778FF" w14:textId="77777777" w:rsidR="004E5362" w:rsidRDefault="004E5362" w:rsidP="004E5362">
      <w:pPr>
        <w:pStyle w:val="Footer"/>
        <w:widowControl w:val="0"/>
        <w:tabs>
          <w:tab w:val="left" w:pos="720"/>
        </w:tabs>
        <w:ind w:firstLine="0"/>
        <w:rPr>
          <w:bCs/>
          <w:iCs/>
        </w:rPr>
      </w:pPr>
    </w:p>
    <w:p w14:paraId="4FB986D5" w14:textId="77777777" w:rsidR="004E5362" w:rsidRDefault="004E5362" w:rsidP="00D54183">
      <w:pPr>
        <w:pStyle w:val="Heading2"/>
        <w:numPr>
          <w:ilvl w:val="0"/>
          <w:numId w:val="5"/>
        </w:numPr>
        <w:rPr>
          <w:szCs w:val="24"/>
        </w:rPr>
      </w:pPr>
      <w:bookmarkStart w:id="73" w:name="_Toc26866555"/>
      <w:r>
        <w:rPr>
          <w:szCs w:val="24"/>
        </w:rPr>
        <w:t>Online Application Submission</w:t>
      </w:r>
      <w:bookmarkEnd w:id="73"/>
    </w:p>
    <w:p w14:paraId="1B767C10" w14:textId="77777777" w:rsidR="004E5362" w:rsidRDefault="004E5362" w:rsidP="004E5362">
      <w:pPr>
        <w:ind w:firstLine="0"/>
        <w:rPr>
          <w:color w:val="000000"/>
        </w:rPr>
      </w:pPr>
    </w:p>
    <w:p w14:paraId="2B822DC2" w14:textId="1E8ABD85" w:rsidR="004E5362" w:rsidRDefault="001D1C05" w:rsidP="00485028">
      <w:pPr>
        <w:ind w:firstLine="0"/>
      </w:pPr>
      <w:r>
        <w:rPr>
          <w:color w:val="000000"/>
        </w:rPr>
        <w:t>Applications</w:t>
      </w:r>
      <w:r w:rsidR="00C02B77">
        <w:rPr>
          <w:color w:val="000000"/>
        </w:rPr>
        <w:t xml:space="preserve"> must be submitted using the </w:t>
      </w:r>
      <w:hyperlink r:id="rId18" w:history="1">
        <w:r w:rsidR="00C02B77" w:rsidRPr="005123C0">
          <w:rPr>
            <w:rStyle w:val="Hyperlink"/>
          </w:rPr>
          <w:t>online application form</w:t>
        </w:r>
      </w:hyperlink>
      <w:r w:rsidR="00C02B77">
        <w:rPr>
          <w:color w:val="000000"/>
        </w:rPr>
        <w:t xml:space="preserve">. </w:t>
      </w:r>
      <w:r w:rsidR="00C02B77">
        <w:t>The online submission is organized into two sections—Online Form Section</w:t>
      </w:r>
      <w:r w:rsidR="00D13C27">
        <w:t>s</w:t>
      </w:r>
      <w:r w:rsidR="00C02B77">
        <w:t xml:space="preserve"> and Attachments Section.</w:t>
      </w:r>
    </w:p>
    <w:p w14:paraId="3C222AF1" w14:textId="77777777" w:rsidR="00C02B77" w:rsidRDefault="00C02B77" w:rsidP="00485028">
      <w:pPr>
        <w:ind w:firstLine="0"/>
      </w:pPr>
    </w:p>
    <w:p w14:paraId="05D633A0" w14:textId="77777777" w:rsidR="00C02B77" w:rsidRPr="00CC7653" w:rsidRDefault="00C02B77" w:rsidP="00C02B77">
      <w:pPr>
        <w:ind w:firstLine="0"/>
      </w:pPr>
      <w:r w:rsidRPr="00CC7653">
        <w:t xml:space="preserve">Provide the applicant’s nine-digit Data Universal Numbering System (DUNS) number and Taxpayer Identification Number (TIN) in the </w:t>
      </w:r>
      <w:r>
        <w:t xml:space="preserve">online </w:t>
      </w:r>
      <w:r w:rsidRPr="00CC7653">
        <w:t>application form</w:t>
      </w:r>
      <w:r>
        <w:t xml:space="preserve">. </w:t>
      </w:r>
      <w:r w:rsidRPr="00CC7653">
        <w:t>Applicants should contact their finance office for assistance with these items</w:t>
      </w:r>
      <w:r>
        <w:t xml:space="preserve">. </w:t>
      </w:r>
      <w:r w:rsidRPr="00CC7653">
        <w:t>The DUNS number is assigned by Dun &amp; Bradstreet, Inc. (D&amp;B) to identify unique business entities</w:t>
      </w:r>
      <w:r>
        <w:t xml:space="preserve">. </w:t>
      </w:r>
      <w:r w:rsidRPr="00CC7653">
        <w:t>To verify the</w:t>
      </w:r>
      <w:r>
        <w:t xml:space="preserve"> status of the</w:t>
      </w:r>
      <w:r w:rsidRPr="00CC7653">
        <w:t xml:space="preserve"> applicant’s DUNS number, visit the </w:t>
      </w:r>
      <w:hyperlink r:id="rId19" w:history="1">
        <w:r w:rsidRPr="00306718">
          <w:rPr>
            <w:rStyle w:val="Hyperlink"/>
          </w:rPr>
          <w:t>D&amp;B website</w:t>
        </w:r>
      </w:hyperlink>
      <w:r w:rsidRPr="00CC7653">
        <w:t>.</w:t>
      </w:r>
    </w:p>
    <w:p w14:paraId="05872CF6" w14:textId="77777777" w:rsidR="004E5362" w:rsidRDefault="004E5362" w:rsidP="004E5362">
      <w:pPr>
        <w:ind w:firstLine="0"/>
        <w:rPr>
          <w:color w:val="000000"/>
        </w:rPr>
      </w:pPr>
    </w:p>
    <w:p w14:paraId="2DD496CF" w14:textId="2A5CFD66" w:rsidR="004E5362" w:rsidRDefault="004E5362" w:rsidP="00485028">
      <w:pPr>
        <w:ind w:firstLine="0"/>
        <w:rPr>
          <w:color w:val="000000"/>
        </w:rPr>
      </w:pPr>
      <w:r>
        <w:rPr>
          <w:color w:val="000000"/>
        </w:rPr>
        <w:t xml:space="preserve">Use the screenshots on </w:t>
      </w:r>
      <w:r w:rsidR="00BC2C0C">
        <w:t xml:space="preserve">pages </w:t>
      </w:r>
      <w:r w:rsidR="000E59AD" w:rsidRPr="00A146D2">
        <w:t>15</w:t>
      </w:r>
      <w:r w:rsidR="00BC2C0C" w:rsidRPr="00A146D2">
        <w:t>–</w:t>
      </w:r>
      <w:r w:rsidR="000E59AD" w:rsidRPr="00A146D2">
        <w:t>2</w:t>
      </w:r>
      <w:r w:rsidR="00A146D2" w:rsidRPr="00A146D2">
        <w:t>1</w:t>
      </w:r>
      <w:r>
        <w:t xml:space="preserve"> and </w:t>
      </w:r>
      <w:r>
        <w:rPr>
          <w:color w:val="000000"/>
        </w:rPr>
        <w:t xml:space="preserve">the instructions below </w:t>
      </w:r>
      <w:r>
        <w:t>t</w:t>
      </w:r>
      <w:r>
        <w:rPr>
          <w:color w:val="000000"/>
        </w:rPr>
        <w:t>o compile and complete all online sections and attachments prior to submitting your application</w:t>
      </w:r>
      <w:r w:rsidR="00465C3D">
        <w:rPr>
          <w:color w:val="000000"/>
        </w:rPr>
        <w:t xml:space="preserve">. </w:t>
      </w:r>
      <w:r>
        <w:rPr>
          <w:color w:val="000000"/>
        </w:rPr>
        <w:t>Follow the directions in each narrative section for saving the documents to upload online.</w:t>
      </w:r>
    </w:p>
    <w:p w14:paraId="4FAA5AF1" w14:textId="77777777" w:rsidR="004E5362" w:rsidRDefault="004E5362" w:rsidP="004E5362">
      <w:pPr>
        <w:ind w:firstLine="0"/>
      </w:pPr>
    </w:p>
    <w:p w14:paraId="556F9DED" w14:textId="77777777" w:rsidR="004E5362" w:rsidRDefault="004E5362" w:rsidP="00D54183">
      <w:pPr>
        <w:pStyle w:val="Heading2"/>
        <w:numPr>
          <w:ilvl w:val="0"/>
          <w:numId w:val="5"/>
        </w:numPr>
        <w:rPr>
          <w:szCs w:val="24"/>
        </w:rPr>
      </w:pPr>
      <w:bookmarkStart w:id="74" w:name="_Toc26866556"/>
      <w:r>
        <w:rPr>
          <w:szCs w:val="24"/>
        </w:rPr>
        <w:t>Project Summary</w:t>
      </w:r>
      <w:bookmarkEnd w:id="74"/>
    </w:p>
    <w:p w14:paraId="360A66CA" w14:textId="77777777" w:rsidR="004E5362" w:rsidRDefault="004E5362" w:rsidP="004E5362">
      <w:pPr>
        <w:ind w:firstLine="0"/>
      </w:pPr>
    </w:p>
    <w:p w14:paraId="4816171E" w14:textId="657C46A2" w:rsidR="004E5362" w:rsidRDefault="004E5362" w:rsidP="00485028">
      <w:pPr>
        <w:ind w:firstLine="0"/>
      </w:pPr>
      <w:r>
        <w:t>In a one-page summary, describe the overall project t</w:t>
      </w:r>
      <w:r w:rsidR="00F50BCE">
        <w:t xml:space="preserve">o provide one or more AP </w:t>
      </w:r>
      <w:r w:rsidR="003A02A3">
        <w:t xml:space="preserve">Teacher </w:t>
      </w:r>
      <w:r>
        <w:t>Institutes</w:t>
      </w:r>
      <w:r w:rsidR="007B3996">
        <w:t>. I</w:t>
      </w:r>
      <w:r w:rsidR="00693465">
        <w:t>nclude</w:t>
      </w:r>
      <w:r>
        <w:t xml:space="preserve"> the nu</w:t>
      </w:r>
      <w:r w:rsidR="007B3996">
        <w:t xml:space="preserve">mber of institutes proposed, the number of </w:t>
      </w:r>
      <w:r>
        <w:t>teachers to be served, the applicant’s name, the amount requested, and a list of applicable partners (IHEs or school districts)</w:t>
      </w:r>
      <w:r w:rsidR="00465C3D">
        <w:t xml:space="preserve">. </w:t>
      </w:r>
      <w:r w:rsidR="00693465">
        <w:rPr>
          <w:rFonts w:eastAsia="Times"/>
        </w:rPr>
        <w:t>S</w:t>
      </w:r>
      <w:r>
        <w:rPr>
          <w:rFonts w:eastAsia="Times"/>
        </w:rPr>
        <w:t xml:space="preserve">ave the file as </w:t>
      </w:r>
      <w:r w:rsidRPr="0036137E">
        <w:rPr>
          <w:i/>
        </w:rPr>
        <w:t>one</w:t>
      </w:r>
      <w:r>
        <w:t xml:space="preserve"> PDF document </w:t>
      </w:r>
      <w:r w:rsidR="00116A64">
        <w:t>for</w:t>
      </w:r>
      <w:r>
        <w:t xml:space="preserve"> upload as an attachment in the online application</w:t>
      </w:r>
      <w:r w:rsidR="00116A64" w:rsidRPr="00116A64">
        <w:t xml:space="preserve"> </w:t>
      </w:r>
      <w:r w:rsidR="00116A64">
        <w:t>(</w:t>
      </w:r>
      <w:r w:rsidR="00116A64" w:rsidRPr="00A146D2">
        <w:t xml:space="preserve">see page </w:t>
      </w:r>
      <w:r w:rsidR="000E59AD" w:rsidRPr="00A146D2">
        <w:t>20</w:t>
      </w:r>
      <w:r w:rsidR="00116A64" w:rsidRPr="00A146D2">
        <w:t>)</w:t>
      </w:r>
      <w:r w:rsidRPr="00A146D2">
        <w:t>.</w:t>
      </w:r>
    </w:p>
    <w:p w14:paraId="1281BB88" w14:textId="77777777" w:rsidR="004E5362" w:rsidRDefault="004E5362" w:rsidP="004E5362">
      <w:pPr>
        <w:ind w:firstLine="0"/>
      </w:pPr>
    </w:p>
    <w:p w14:paraId="16041DE3" w14:textId="77777777" w:rsidR="004E5362" w:rsidRDefault="004E5362" w:rsidP="00D54183">
      <w:pPr>
        <w:pStyle w:val="Heading2"/>
        <w:numPr>
          <w:ilvl w:val="0"/>
          <w:numId w:val="5"/>
        </w:numPr>
        <w:rPr>
          <w:szCs w:val="24"/>
        </w:rPr>
      </w:pPr>
      <w:bookmarkStart w:id="75" w:name="_Toc26866557"/>
      <w:r>
        <w:rPr>
          <w:szCs w:val="24"/>
        </w:rPr>
        <w:t>Project Narrative Content</w:t>
      </w:r>
      <w:bookmarkEnd w:id="75"/>
      <w:r w:rsidR="00774187">
        <w:rPr>
          <w:szCs w:val="24"/>
        </w:rPr>
        <w:t xml:space="preserve"> </w:t>
      </w:r>
    </w:p>
    <w:p w14:paraId="36FB39E6" w14:textId="77777777" w:rsidR="004E5362" w:rsidRDefault="004E5362" w:rsidP="004E5362">
      <w:pPr>
        <w:ind w:firstLine="0"/>
        <w:rPr>
          <w:rFonts w:eastAsia="Times"/>
        </w:rPr>
      </w:pPr>
    </w:p>
    <w:p w14:paraId="5EE8FB61" w14:textId="13FC08D0" w:rsidR="004E5362" w:rsidRDefault="004E5362" w:rsidP="00485028">
      <w:pPr>
        <w:ind w:firstLine="0"/>
      </w:pPr>
      <w:r>
        <w:rPr>
          <w:rFonts w:eastAsia="Times"/>
        </w:rPr>
        <w:t>Use the following directions to write the overall project narrative and o</w:t>
      </w:r>
      <w:r>
        <w:t>rganize it into sections following the sequence presented below</w:t>
      </w:r>
      <w:r w:rsidR="00465C3D">
        <w:t xml:space="preserve">. </w:t>
      </w:r>
      <w:r>
        <w:t>Do not combine sections</w:t>
      </w:r>
      <w:r w:rsidR="00465C3D">
        <w:t xml:space="preserve">. </w:t>
      </w:r>
      <w:r>
        <w:t xml:space="preserve">Save the project narrative as one PDF document to be uploaded in the online application (see the screenshot on </w:t>
      </w:r>
      <w:r w:rsidR="0099207F" w:rsidRPr="00A146D2">
        <w:t xml:space="preserve">page </w:t>
      </w:r>
      <w:r w:rsidR="000E59AD" w:rsidRPr="00A146D2">
        <w:t>20</w:t>
      </w:r>
      <w:r w:rsidRPr="00A146D2">
        <w:t>).</w:t>
      </w:r>
    </w:p>
    <w:p w14:paraId="2B009560" w14:textId="77777777" w:rsidR="004E5362" w:rsidRDefault="004E5362" w:rsidP="00485028">
      <w:pPr>
        <w:ind w:firstLine="0"/>
      </w:pPr>
    </w:p>
    <w:p w14:paraId="506F553F" w14:textId="6C83CB3F" w:rsidR="004E5362" w:rsidRDefault="004E5362" w:rsidP="00485028">
      <w:pPr>
        <w:ind w:firstLine="0"/>
      </w:pPr>
      <w:r w:rsidRPr="00F53F8F">
        <w:rPr>
          <w:i/>
        </w:rPr>
        <w:t>Note:</w:t>
      </w:r>
      <w:r>
        <w:t xml:space="preserve"> Applicants are als</w:t>
      </w:r>
      <w:r w:rsidR="00116A64">
        <w:t>o required to provide an</w:t>
      </w:r>
      <w:r>
        <w:t xml:space="preserve"> institute-specific narrative</w:t>
      </w:r>
      <w:r w:rsidR="00116A64">
        <w:t>, budget</w:t>
      </w:r>
      <w:r>
        <w:t xml:space="preserve"> and other required docume</w:t>
      </w:r>
      <w:r w:rsidR="005612F6">
        <w:t xml:space="preserve">nts for each proposed AP </w:t>
      </w:r>
      <w:r w:rsidR="003F49E6">
        <w:t xml:space="preserve">Teacher </w:t>
      </w:r>
      <w:r>
        <w:t xml:space="preserve">Institute as detailed in </w:t>
      </w:r>
      <w:hyperlink w:anchor="_Proposed_AP_Teacher" w:history="1">
        <w:r w:rsidRPr="007B3996">
          <w:rPr>
            <w:rStyle w:val="Hyperlink"/>
          </w:rPr>
          <w:t>Section F</w:t>
        </w:r>
      </w:hyperlink>
      <w:r>
        <w:t xml:space="preserve"> below</w:t>
      </w:r>
      <w:r w:rsidR="00465C3D">
        <w:t xml:space="preserve">. </w:t>
      </w:r>
    </w:p>
    <w:p w14:paraId="5A2635C4" w14:textId="77777777" w:rsidR="004E5362" w:rsidRDefault="004E5362" w:rsidP="004E5362">
      <w:pPr>
        <w:ind w:firstLine="0"/>
      </w:pPr>
    </w:p>
    <w:p w14:paraId="06E97EEB" w14:textId="77777777" w:rsidR="004E5362" w:rsidRPr="007350CB" w:rsidRDefault="004E5362" w:rsidP="00C02B77">
      <w:pPr>
        <w:pStyle w:val="StyleHeading3LatinVerdana11pt"/>
        <w:numPr>
          <w:ilvl w:val="3"/>
          <w:numId w:val="25"/>
        </w:numPr>
        <w:ind w:left="720"/>
        <w:rPr>
          <w:rFonts w:ascii="Times New Roman" w:hAnsi="Times New Roman"/>
          <w:sz w:val="24"/>
          <w:szCs w:val="24"/>
        </w:rPr>
      </w:pPr>
      <w:bookmarkStart w:id="76" w:name="_Toc359584659"/>
      <w:bookmarkStart w:id="77" w:name="_Toc333411379"/>
      <w:bookmarkStart w:id="78" w:name="_Toc333325824"/>
      <w:bookmarkStart w:id="79" w:name="_Toc333325404"/>
      <w:bookmarkStart w:id="80" w:name="_Toc26866558"/>
      <w:r w:rsidRPr="007350CB">
        <w:rPr>
          <w:rFonts w:ascii="Times New Roman" w:hAnsi="Times New Roman"/>
          <w:sz w:val="24"/>
          <w:szCs w:val="24"/>
        </w:rPr>
        <w:t>Project Description</w:t>
      </w:r>
      <w:r w:rsidRPr="00DE235F">
        <w:rPr>
          <w:rFonts w:ascii="Times New Roman" w:hAnsi="Times New Roman"/>
          <w:sz w:val="24"/>
          <w:szCs w:val="24"/>
          <w:u w:val="none"/>
        </w:rPr>
        <w:t xml:space="preserve"> </w:t>
      </w:r>
      <w:bookmarkEnd w:id="76"/>
      <w:bookmarkEnd w:id="77"/>
      <w:bookmarkEnd w:id="78"/>
      <w:bookmarkEnd w:id="79"/>
      <w:r w:rsidR="0099207F">
        <w:rPr>
          <w:rFonts w:ascii="Times New Roman" w:hAnsi="Times New Roman"/>
          <w:sz w:val="24"/>
          <w:szCs w:val="24"/>
          <w:u w:val="none"/>
        </w:rPr>
        <w:t>(</w:t>
      </w:r>
      <w:r w:rsidR="00693465">
        <w:rPr>
          <w:rFonts w:ascii="Times New Roman" w:hAnsi="Times New Roman"/>
          <w:sz w:val="24"/>
          <w:szCs w:val="24"/>
          <w:u w:val="none"/>
        </w:rPr>
        <w:t xml:space="preserve">maximum of </w:t>
      </w:r>
      <w:r w:rsidR="0099207F">
        <w:rPr>
          <w:rFonts w:ascii="Times New Roman" w:hAnsi="Times New Roman"/>
          <w:sz w:val="24"/>
          <w:szCs w:val="24"/>
          <w:u w:val="none"/>
        </w:rPr>
        <w:t>10 points</w:t>
      </w:r>
      <w:r w:rsidR="00693465">
        <w:rPr>
          <w:rFonts w:ascii="Times New Roman" w:hAnsi="Times New Roman"/>
          <w:sz w:val="24"/>
          <w:szCs w:val="24"/>
          <w:u w:val="none"/>
        </w:rPr>
        <w:t xml:space="preserve"> available</w:t>
      </w:r>
      <w:r w:rsidR="0099207F">
        <w:rPr>
          <w:rFonts w:ascii="Times New Roman" w:hAnsi="Times New Roman"/>
          <w:sz w:val="24"/>
          <w:szCs w:val="24"/>
          <w:u w:val="none"/>
        </w:rPr>
        <w:t>)</w:t>
      </w:r>
      <w:bookmarkEnd w:id="80"/>
    </w:p>
    <w:p w14:paraId="46B6A143" w14:textId="77777777" w:rsidR="004E5362" w:rsidRDefault="004E5362" w:rsidP="00E373AE">
      <w:pPr>
        <w:ind w:firstLine="0"/>
      </w:pPr>
    </w:p>
    <w:p w14:paraId="67556167" w14:textId="5A354B28" w:rsidR="004E5362" w:rsidRDefault="004E5362" w:rsidP="00C02B77">
      <w:pPr>
        <w:pStyle w:val="ListParagraph"/>
        <w:widowControl w:val="0"/>
        <w:numPr>
          <w:ilvl w:val="0"/>
          <w:numId w:val="14"/>
        </w:numPr>
        <w:ind w:left="1080"/>
      </w:pPr>
      <w:r>
        <w:t xml:space="preserve">Provide a detailed description of the overall project to provide one or more </w:t>
      </w:r>
      <w:r w:rsidR="005612F6">
        <w:t xml:space="preserve">AP </w:t>
      </w:r>
      <w:r w:rsidR="003F49E6">
        <w:t xml:space="preserve">Teacher </w:t>
      </w:r>
      <w:r w:rsidR="005612F6">
        <w:t>Institute</w:t>
      </w:r>
      <w:r>
        <w:t>s</w:t>
      </w:r>
      <w:r w:rsidR="00465C3D">
        <w:t xml:space="preserve">. </w:t>
      </w:r>
      <w:r>
        <w:t>Include the project’s goals and objectives</w:t>
      </w:r>
      <w:r w:rsidR="00465C3D">
        <w:t xml:space="preserve">. </w:t>
      </w:r>
      <w:r>
        <w:t>Objectives must be specific, measurable, achievable, relevant, and time-specific</w:t>
      </w:r>
      <w:r w:rsidR="00E73E3B">
        <w:t xml:space="preserve"> (SMART)</w:t>
      </w:r>
      <w:r w:rsidR="00465C3D">
        <w:t xml:space="preserve">. </w:t>
      </w:r>
      <w:r>
        <w:t>Describe the primary target audience and the number of teachers to be served.</w:t>
      </w:r>
    </w:p>
    <w:p w14:paraId="518692FE" w14:textId="77777777" w:rsidR="004E5362" w:rsidRDefault="004E5362" w:rsidP="00C02B77">
      <w:pPr>
        <w:pStyle w:val="ListParagraph"/>
        <w:widowControl w:val="0"/>
        <w:numPr>
          <w:ilvl w:val="0"/>
          <w:numId w:val="14"/>
        </w:numPr>
        <w:ind w:left="1080"/>
      </w:pPr>
      <w:r>
        <w:t>Discuss the scope of the project</w:t>
      </w:r>
      <w:r w:rsidR="00465C3D">
        <w:t xml:space="preserve">. </w:t>
      </w:r>
      <w:r>
        <w:t>List the institute(s) that will be offered during the project term to meet the goals and objectives</w:t>
      </w:r>
      <w:r w:rsidR="00465C3D">
        <w:t xml:space="preserve">. </w:t>
      </w:r>
      <w:r>
        <w:t xml:space="preserve">For each institute, indicate the </w:t>
      </w:r>
      <w:r w:rsidR="00391106">
        <w:t>f</w:t>
      </w:r>
      <w:r>
        <w:t xml:space="preserve">ormat—face-to-face (traditional class meetings once a week at a physical location for the duration of the </w:t>
      </w:r>
      <w:r w:rsidR="005123C0">
        <w:t>institute</w:t>
      </w:r>
      <w:r>
        <w:t>), virtual (online or via distance education), or a hybrid model</w:t>
      </w:r>
      <w:r w:rsidR="00707712" w:rsidRPr="00707712">
        <w:t xml:space="preserve"> </w:t>
      </w:r>
      <w:r w:rsidR="00707712">
        <w:t>(a blend of face-to-face and virtual)</w:t>
      </w:r>
      <w:r>
        <w:t>.</w:t>
      </w:r>
    </w:p>
    <w:p w14:paraId="5993021B" w14:textId="77777777" w:rsidR="004E5362" w:rsidRPr="007350CB" w:rsidRDefault="004E5362" w:rsidP="00C02B77">
      <w:pPr>
        <w:pStyle w:val="StyleHeading3LatinVerdana11pt"/>
        <w:numPr>
          <w:ilvl w:val="3"/>
          <w:numId w:val="25"/>
        </w:numPr>
        <w:ind w:left="720"/>
        <w:rPr>
          <w:rFonts w:ascii="Times New Roman" w:hAnsi="Times New Roman"/>
          <w:sz w:val="24"/>
          <w:szCs w:val="24"/>
        </w:rPr>
      </w:pPr>
      <w:bookmarkStart w:id="81" w:name="_Toc359584660"/>
      <w:bookmarkStart w:id="82" w:name="_Toc333411381"/>
      <w:bookmarkStart w:id="83" w:name="_Toc333325826"/>
      <w:bookmarkStart w:id="84" w:name="_Toc333325406"/>
      <w:bookmarkStart w:id="85" w:name="_Toc26866559"/>
      <w:r w:rsidRPr="007350CB">
        <w:rPr>
          <w:rFonts w:ascii="Times New Roman" w:hAnsi="Times New Roman"/>
          <w:sz w:val="24"/>
          <w:szCs w:val="24"/>
        </w:rPr>
        <w:lastRenderedPageBreak/>
        <w:t>Management and Personnel</w:t>
      </w:r>
      <w:r w:rsidR="00774187">
        <w:rPr>
          <w:rFonts w:ascii="Times New Roman" w:hAnsi="Times New Roman"/>
          <w:sz w:val="24"/>
          <w:szCs w:val="24"/>
          <w:u w:val="none"/>
        </w:rPr>
        <w:t xml:space="preserve"> </w:t>
      </w:r>
      <w:bookmarkEnd w:id="81"/>
      <w:bookmarkEnd w:id="82"/>
      <w:bookmarkEnd w:id="83"/>
      <w:bookmarkEnd w:id="84"/>
      <w:r w:rsidR="0099207F">
        <w:rPr>
          <w:rFonts w:ascii="Times New Roman" w:hAnsi="Times New Roman"/>
          <w:sz w:val="24"/>
          <w:szCs w:val="24"/>
          <w:u w:val="none"/>
        </w:rPr>
        <w:t>(</w:t>
      </w:r>
      <w:r w:rsidR="00693465">
        <w:rPr>
          <w:rFonts w:ascii="Times New Roman" w:hAnsi="Times New Roman"/>
          <w:sz w:val="24"/>
          <w:szCs w:val="24"/>
          <w:u w:val="none"/>
        </w:rPr>
        <w:t xml:space="preserve">maximum of </w:t>
      </w:r>
      <w:r w:rsidR="0099207F">
        <w:rPr>
          <w:rFonts w:ascii="Times New Roman" w:hAnsi="Times New Roman"/>
          <w:sz w:val="24"/>
          <w:szCs w:val="24"/>
          <w:u w:val="none"/>
        </w:rPr>
        <w:t>10 points</w:t>
      </w:r>
      <w:r w:rsidR="00693465" w:rsidRPr="00693465">
        <w:rPr>
          <w:rFonts w:ascii="Times New Roman" w:hAnsi="Times New Roman"/>
          <w:sz w:val="24"/>
          <w:szCs w:val="24"/>
          <w:u w:val="none"/>
        </w:rPr>
        <w:t xml:space="preserve"> </w:t>
      </w:r>
      <w:r w:rsidR="00693465">
        <w:rPr>
          <w:rFonts w:ascii="Times New Roman" w:hAnsi="Times New Roman"/>
          <w:sz w:val="24"/>
          <w:szCs w:val="24"/>
          <w:u w:val="none"/>
        </w:rPr>
        <w:t>available</w:t>
      </w:r>
      <w:r w:rsidR="0099207F">
        <w:rPr>
          <w:rFonts w:ascii="Times New Roman" w:hAnsi="Times New Roman"/>
          <w:sz w:val="24"/>
          <w:szCs w:val="24"/>
          <w:u w:val="none"/>
        </w:rPr>
        <w:t>)</w:t>
      </w:r>
      <w:bookmarkEnd w:id="85"/>
    </w:p>
    <w:p w14:paraId="77C4AD5B" w14:textId="77777777" w:rsidR="004E5362" w:rsidRDefault="004E5362" w:rsidP="00E373AE">
      <w:pPr>
        <w:ind w:firstLine="0"/>
      </w:pPr>
    </w:p>
    <w:p w14:paraId="4F3B7D4F" w14:textId="7D6B1C38" w:rsidR="004E5362" w:rsidRDefault="004E5362" w:rsidP="00485028">
      <w:pPr>
        <w:ind w:left="720" w:firstLine="0"/>
      </w:pPr>
      <w:r>
        <w:t xml:space="preserve">Describe the plan to manage the overall project to provide one or more </w:t>
      </w:r>
      <w:r w:rsidR="005612F6">
        <w:t xml:space="preserve">AP </w:t>
      </w:r>
      <w:r w:rsidR="003F49E6">
        <w:t xml:space="preserve">Teacher </w:t>
      </w:r>
      <w:r w:rsidR="005612F6">
        <w:t>Institute</w:t>
      </w:r>
      <w:r>
        <w:t>s</w:t>
      </w:r>
      <w:r w:rsidR="00465C3D">
        <w:t xml:space="preserve">. </w:t>
      </w:r>
      <w:r>
        <w:t xml:space="preserve">Include details about the IHE’s and the district’s (if applicable) experience in providing </w:t>
      </w:r>
      <w:r w:rsidR="005612F6">
        <w:t xml:space="preserve">AP </w:t>
      </w:r>
      <w:r w:rsidR="003F49E6">
        <w:t xml:space="preserve">Teacher </w:t>
      </w:r>
      <w:r w:rsidR="005612F6">
        <w:t>Institute</w:t>
      </w:r>
      <w:r>
        <w:t>s, including the types of institutes provided, the number of years the institutes have been provided, and the delivery method(s)</w:t>
      </w:r>
      <w:r w:rsidR="00465C3D">
        <w:t xml:space="preserve">. </w:t>
      </w:r>
      <w:r>
        <w:t>List the professors</w:t>
      </w:r>
      <w:r w:rsidR="000F0B8F">
        <w:t>,</w:t>
      </w:r>
      <w:r>
        <w:t xml:space="preserve"> master teachers</w:t>
      </w:r>
      <w:r w:rsidR="000F0B8F">
        <w:t>, and consultants</w:t>
      </w:r>
      <w:r>
        <w:t xml:space="preserve"> who will provide the </w:t>
      </w:r>
      <w:r w:rsidR="005612F6">
        <w:t xml:space="preserve">AP </w:t>
      </w:r>
      <w:r w:rsidR="003F49E6">
        <w:t xml:space="preserve">Teacher </w:t>
      </w:r>
      <w:r w:rsidR="005612F6">
        <w:t>Institute</w:t>
      </w:r>
      <w:r w:rsidR="007B3996">
        <w:t>(</w:t>
      </w:r>
      <w:r>
        <w:t>s</w:t>
      </w:r>
      <w:r w:rsidR="007B3996">
        <w:t>)</w:t>
      </w:r>
      <w:r>
        <w:t>, indicate their rank,</w:t>
      </w:r>
      <w:r w:rsidR="00067E50">
        <w:t xml:space="preserve"> whether they are College Board </w:t>
      </w:r>
      <w:r>
        <w:t xml:space="preserve">endorsed, and briefly discuss their prior experience, both with the College Board and with providing </w:t>
      </w:r>
      <w:r w:rsidR="005612F6">
        <w:t xml:space="preserve">AP </w:t>
      </w:r>
      <w:r w:rsidR="003F49E6">
        <w:t xml:space="preserve">Teacher </w:t>
      </w:r>
      <w:r w:rsidR="005612F6">
        <w:t>Institute</w:t>
      </w:r>
      <w:r>
        <w:t>s.</w:t>
      </w:r>
    </w:p>
    <w:p w14:paraId="38432647" w14:textId="77777777" w:rsidR="004E5362" w:rsidRDefault="004E5362" w:rsidP="004E5362">
      <w:pPr>
        <w:ind w:firstLine="0"/>
      </w:pPr>
    </w:p>
    <w:p w14:paraId="03203ED3" w14:textId="77777777" w:rsidR="004E5362" w:rsidRPr="007350CB" w:rsidRDefault="004E5362" w:rsidP="00C02B77">
      <w:pPr>
        <w:pStyle w:val="StyleHeading3LatinVerdana11pt"/>
        <w:numPr>
          <w:ilvl w:val="3"/>
          <w:numId w:val="25"/>
        </w:numPr>
        <w:ind w:left="720"/>
        <w:rPr>
          <w:rFonts w:ascii="Times New Roman" w:hAnsi="Times New Roman"/>
          <w:sz w:val="24"/>
          <w:szCs w:val="24"/>
        </w:rPr>
      </w:pPr>
      <w:bookmarkStart w:id="86" w:name="_Toc359584661"/>
      <w:bookmarkStart w:id="87" w:name="_Toc333411382"/>
      <w:bookmarkStart w:id="88" w:name="_Toc333325827"/>
      <w:bookmarkStart w:id="89" w:name="_Toc333325407"/>
      <w:bookmarkStart w:id="90" w:name="_Toc26866560"/>
      <w:r w:rsidRPr="007350CB">
        <w:rPr>
          <w:rFonts w:ascii="Times New Roman" w:hAnsi="Times New Roman"/>
          <w:sz w:val="24"/>
          <w:szCs w:val="24"/>
        </w:rPr>
        <w:t>Evaluation Design</w:t>
      </w:r>
      <w:bookmarkEnd w:id="86"/>
      <w:bookmarkEnd w:id="87"/>
      <w:bookmarkEnd w:id="88"/>
      <w:bookmarkEnd w:id="89"/>
      <w:r w:rsidR="0099207F">
        <w:rPr>
          <w:rFonts w:ascii="Times New Roman" w:hAnsi="Times New Roman"/>
          <w:sz w:val="24"/>
          <w:szCs w:val="24"/>
          <w:u w:val="none"/>
        </w:rPr>
        <w:t xml:space="preserve"> (</w:t>
      </w:r>
      <w:r w:rsidR="00693465">
        <w:rPr>
          <w:rFonts w:ascii="Times New Roman" w:hAnsi="Times New Roman"/>
          <w:sz w:val="24"/>
          <w:szCs w:val="24"/>
          <w:u w:val="none"/>
        </w:rPr>
        <w:t xml:space="preserve">maximum of </w:t>
      </w:r>
      <w:r w:rsidR="0099207F">
        <w:rPr>
          <w:rFonts w:ascii="Times New Roman" w:hAnsi="Times New Roman"/>
          <w:sz w:val="24"/>
          <w:szCs w:val="24"/>
          <w:u w:val="none"/>
        </w:rPr>
        <w:t>10 points</w:t>
      </w:r>
      <w:r w:rsidR="00693465" w:rsidRPr="00693465">
        <w:rPr>
          <w:rFonts w:ascii="Times New Roman" w:hAnsi="Times New Roman"/>
          <w:sz w:val="24"/>
          <w:szCs w:val="24"/>
          <w:u w:val="none"/>
        </w:rPr>
        <w:t xml:space="preserve"> </w:t>
      </w:r>
      <w:r w:rsidR="00693465">
        <w:rPr>
          <w:rFonts w:ascii="Times New Roman" w:hAnsi="Times New Roman"/>
          <w:sz w:val="24"/>
          <w:szCs w:val="24"/>
          <w:u w:val="none"/>
        </w:rPr>
        <w:t>available</w:t>
      </w:r>
      <w:r w:rsidR="0099207F">
        <w:rPr>
          <w:rFonts w:ascii="Times New Roman" w:hAnsi="Times New Roman"/>
          <w:sz w:val="24"/>
          <w:szCs w:val="24"/>
          <w:u w:val="none"/>
        </w:rPr>
        <w:t>)</w:t>
      </w:r>
      <w:bookmarkEnd w:id="90"/>
    </w:p>
    <w:p w14:paraId="0716CDA4" w14:textId="77777777" w:rsidR="004E5362" w:rsidRDefault="004E5362" w:rsidP="00E373AE">
      <w:pPr>
        <w:ind w:firstLine="0"/>
      </w:pPr>
    </w:p>
    <w:p w14:paraId="10DBCDC5" w14:textId="144D3EB1" w:rsidR="004E5362" w:rsidRDefault="004E5362" w:rsidP="00485028">
      <w:pPr>
        <w:ind w:left="720" w:firstLine="0"/>
      </w:pPr>
      <w:r>
        <w:t xml:space="preserve">Explain the techniques, methods, and/or instruments used for determining the outcomes, effectiveness, impact, and changes resulting from the overall project to provide </w:t>
      </w:r>
      <w:r w:rsidR="005612F6">
        <w:t xml:space="preserve">AP </w:t>
      </w:r>
      <w:r w:rsidR="006B6F74">
        <w:t xml:space="preserve">Teacher </w:t>
      </w:r>
      <w:r w:rsidR="005612F6">
        <w:t>Institute</w:t>
      </w:r>
      <w:r>
        <w:t>s and the specific institute(s) conducted</w:t>
      </w:r>
      <w:r w:rsidR="00465C3D">
        <w:t xml:space="preserve">. </w:t>
      </w:r>
      <w:r>
        <w:t xml:space="preserve">Detail the plan to collect and report both quantitative and qualitative data for the programmatic final report as detailed in Part I, Section H.2 of this </w:t>
      </w:r>
      <w:r w:rsidRPr="00A146D2">
        <w:t>RFP (</w:t>
      </w:r>
      <w:r w:rsidR="0099207F" w:rsidRPr="00A146D2">
        <w:t>page</w:t>
      </w:r>
      <w:r w:rsidR="00EE5758" w:rsidRPr="00A146D2">
        <w:t xml:space="preserve"> </w:t>
      </w:r>
      <w:r w:rsidR="002755A0" w:rsidRPr="00A146D2">
        <w:t>5</w:t>
      </w:r>
      <w:r w:rsidRPr="00A146D2">
        <w:t>)</w:t>
      </w:r>
      <w:r w:rsidR="00465C3D" w:rsidRPr="00A146D2">
        <w:t xml:space="preserve">. </w:t>
      </w:r>
      <w:r w:rsidRPr="00A146D2">
        <w:t>Include</w:t>
      </w:r>
      <w:r>
        <w:t xml:space="preserve"> how the data will be collected </w:t>
      </w:r>
      <w:r w:rsidR="00E73E3B">
        <w:t xml:space="preserve">and assessed </w:t>
      </w:r>
      <w:r>
        <w:t>(when and by whom).</w:t>
      </w:r>
    </w:p>
    <w:p w14:paraId="5B71CA15" w14:textId="77777777" w:rsidR="004E5362" w:rsidRDefault="004E5362" w:rsidP="00E373AE">
      <w:pPr>
        <w:ind w:firstLine="0"/>
      </w:pPr>
    </w:p>
    <w:p w14:paraId="37627C2E" w14:textId="77777777" w:rsidR="004E5362" w:rsidRDefault="004E5362" w:rsidP="00485028">
      <w:pPr>
        <w:ind w:left="720" w:firstLine="0"/>
      </w:pPr>
      <w:r>
        <w:t>Discuss how the applicant will use the participants’ evaluation responses to assess</w:t>
      </w:r>
      <w:r w:rsidR="007E5A99">
        <w:t xml:space="preserve"> the</w:t>
      </w:r>
      <w:r>
        <w:t xml:space="preserve"> effectiveness of the proposed institute(s) and </w:t>
      </w:r>
      <w:r w:rsidR="007E5A99">
        <w:t xml:space="preserve">to </w:t>
      </w:r>
      <w:r w:rsidR="00E373AE">
        <w:t>plan for subsequent institutes.</w:t>
      </w:r>
    </w:p>
    <w:p w14:paraId="5842CC1F" w14:textId="77777777" w:rsidR="004E5362" w:rsidRDefault="004E5362" w:rsidP="00E373AE">
      <w:pPr>
        <w:ind w:firstLine="0"/>
      </w:pPr>
    </w:p>
    <w:p w14:paraId="159DB22E" w14:textId="36DA40DA" w:rsidR="004E5362" w:rsidRDefault="004E5362" w:rsidP="00D54183">
      <w:pPr>
        <w:pStyle w:val="Heading2"/>
        <w:numPr>
          <w:ilvl w:val="0"/>
          <w:numId w:val="5"/>
        </w:numPr>
        <w:rPr>
          <w:szCs w:val="24"/>
        </w:rPr>
      </w:pPr>
      <w:bookmarkStart w:id="91" w:name="_Proposed_AP_Teacher"/>
      <w:bookmarkStart w:id="92" w:name="_Toc26866561"/>
      <w:bookmarkEnd w:id="91"/>
      <w:r>
        <w:rPr>
          <w:szCs w:val="24"/>
        </w:rPr>
        <w:t xml:space="preserve">Proposed </w:t>
      </w:r>
      <w:r w:rsidR="005612F6">
        <w:rPr>
          <w:szCs w:val="24"/>
        </w:rPr>
        <w:t xml:space="preserve">AP </w:t>
      </w:r>
      <w:r w:rsidR="006B6F74">
        <w:rPr>
          <w:szCs w:val="24"/>
        </w:rPr>
        <w:t xml:space="preserve">Teacher </w:t>
      </w:r>
      <w:r w:rsidR="005612F6">
        <w:rPr>
          <w:szCs w:val="24"/>
        </w:rPr>
        <w:t>Institute</w:t>
      </w:r>
      <w:r>
        <w:rPr>
          <w:szCs w:val="24"/>
        </w:rPr>
        <w:t xml:space="preserve"> Details and Budget</w:t>
      </w:r>
      <w:bookmarkEnd w:id="92"/>
    </w:p>
    <w:p w14:paraId="5DC95E49" w14:textId="77777777" w:rsidR="004E5362" w:rsidRDefault="004E5362" w:rsidP="004E5362">
      <w:pPr>
        <w:ind w:firstLine="0"/>
      </w:pPr>
    </w:p>
    <w:p w14:paraId="1132EC9E" w14:textId="50476E91" w:rsidR="004E5362" w:rsidRDefault="004E5362" w:rsidP="00485028">
      <w:pPr>
        <w:widowControl w:val="0"/>
        <w:ind w:firstLine="0"/>
      </w:pPr>
      <w:r>
        <w:t xml:space="preserve">For each proposed institute, provide the following items: (1) </w:t>
      </w:r>
      <w:r w:rsidR="002852CE">
        <w:t xml:space="preserve">AP </w:t>
      </w:r>
      <w:r w:rsidR="006B6F74">
        <w:t xml:space="preserve">Teacher </w:t>
      </w:r>
      <w:r w:rsidR="002852CE">
        <w:t>Institute Narrative</w:t>
      </w:r>
      <w:r>
        <w:t xml:space="preserve">, (2) evaluation, (3) budget narrative, (4) </w:t>
      </w:r>
      <w:r w:rsidR="005612F6">
        <w:t xml:space="preserve">AP </w:t>
      </w:r>
      <w:r w:rsidR="006B6F74">
        <w:t xml:space="preserve">Teacher </w:t>
      </w:r>
      <w:r w:rsidR="005612F6">
        <w:t>Institute</w:t>
      </w:r>
      <w:r>
        <w:t xml:space="preserve"> syllabus, and (5) curriculum vitae of professor</w:t>
      </w:r>
      <w:r w:rsidR="000F0B8F">
        <w:t>,</w:t>
      </w:r>
      <w:r>
        <w:t xml:space="preserve"> master teacher</w:t>
      </w:r>
      <w:r w:rsidR="000F0B8F">
        <w:t>, and/or consultant</w:t>
      </w:r>
      <w:r w:rsidR="00465C3D">
        <w:t xml:space="preserve">. </w:t>
      </w:r>
      <w:r>
        <w:t xml:space="preserve">Save the compiled </w:t>
      </w:r>
      <w:r w:rsidR="00C6580E">
        <w:t>components</w:t>
      </w:r>
      <w:r>
        <w:t xml:space="preserve"> as </w:t>
      </w:r>
      <w:r w:rsidR="004F5C9A">
        <w:t xml:space="preserve">a </w:t>
      </w:r>
      <w:r>
        <w:t>single PDF document for each institute and upload them separately into the online application where indicated (see the scree</w:t>
      </w:r>
      <w:r w:rsidR="0099207F">
        <w:t xml:space="preserve">nshot </w:t>
      </w:r>
      <w:r w:rsidR="0099207F" w:rsidRPr="00A146D2">
        <w:t xml:space="preserve">on page </w:t>
      </w:r>
      <w:r w:rsidR="000E59AD" w:rsidRPr="00A146D2">
        <w:t>20</w:t>
      </w:r>
      <w:r w:rsidRPr="00A146D2">
        <w:t>)</w:t>
      </w:r>
      <w:r w:rsidR="00FC1F51" w:rsidRPr="00A146D2">
        <w:t xml:space="preserve">. </w:t>
      </w:r>
      <w:r w:rsidRPr="00A146D2">
        <w:t>Structure</w:t>
      </w:r>
      <w:r>
        <w:t xml:space="preserve"> the file name to include the </w:t>
      </w:r>
      <w:r w:rsidR="007014CB">
        <w:t>three-</w:t>
      </w:r>
      <w:r w:rsidR="00FC1F51">
        <w:t>letter IHE abbreviation</w:t>
      </w:r>
      <w:r w:rsidR="00486FE7">
        <w:t>,</w:t>
      </w:r>
      <w:r w:rsidR="00FC1F51">
        <w:t xml:space="preserve"> </w:t>
      </w:r>
      <w:r>
        <w:t>topic</w:t>
      </w:r>
      <w:r w:rsidR="00486FE7">
        <w:t xml:space="preserve"> of the institute, the </w:t>
      </w:r>
      <w:r>
        <w:t>term</w:t>
      </w:r>
      <w:r w:rsidR="00486FE7">
        <w:t xml:space="preserve"> (F for fall, S for Spring, and SU for Summer)</w:t>
      </w:r>
      <w:r>
        <w:t xml:space="preserve">, </w:t>
      </w:r>
      <w:r w:rsidR="00486FE7">
        <w:t xml:space="preserve">two-digit </w:t>
      </w:r>
      <w:r>
        <w:t>year, and delivery—</w:t>
      </w:r>
      <w:r w:rsidR="00650E5A" w:rsidRPr="00650E5A">
        <w:t xml:space="preserve"> </w:t>
      </w:r>
      <w:r w:rsidR="00650E5A">
        <w:t>F for face-to-face (the entire course is offered in a physical classroom</w:t>
      </w:r>
      <w:r w:rsidR="004D1A2D">
        <w:t xml:space="preserve">); </w:t>
      </w:r>
      <w:r>
        <w:t>V for virtual</w:t>
      </w:r>
      <w:r w:rsidR="00650E5A">
        <w:t xml:space="preserve"> (the entire course is offered in an online format</w:t>
      </w:r>
      <w:r w:rsidR="004D1A2D">
        <w:t xml:space="preserve">); </w:t>
      </w:r>
      <w:r w:rsidR="00650E5A">
        <w:t xml:space="preserve">or </w:t>
      </w:r>
      <w:r>
        <w:t xml:space="preserve">H for </w:t>
      </w:r>
      <w:r w:rsidR="00650E5A">
        <w:t>h</w:t>
      </w:r>
      <w:r>
        <w:t>ybrid</w:t>
      </w:r>
      <w:r w:rsidR="00650E5A">
        <w:t xml:space="preserve"> (the course is a blend of face-to-face and virtual)</w:t>
      </w:r>
      <w:r w:rsidR="00465C3D">
        <w:t xml:space="preserve">. </w:t>
      </w:r>
      <w:r w:rsidR="00650E5A">
        <w:t>A sample file name is</w:t>
      </w:r>
      <w:r w:rsidR="00486FE7">
        <w:t xml:space="preserve"> </w:t>
      </w:r>
      <w:r w:rsidR="00486FE7">
        <w:rPr>
          <w:i/>
        </w:rPr>
        <w:t>ABU</w:t>
      </w:r>
      <w:r w:rsidR="00486FE7">
        <w:t>_</w:t>
      </w:r>
      <w:r w:rsidR="00FC1F51">
        <w:rPr>
          <w:i/>
        </w:rPr>
        <w:t>Calculus AB</w:t>
      </w:r>
      <w:r w:rsidR="00486FE7">
        <w:rPr>
          <w:i/>
        </w:rPr>
        <w:t>_SU20</w:t>
      </w:r>
      <w:r w:rsidRPr="00650E5A">
        <w:rPr>
          <w:i/>
        </w:rPr>
        <w:t>V</w:t>
      </w:r>
      <w:r w:rsidR="00EE5758">
        <w:t>.</w:t>
      </w:r>
    </w:p>
    <w:p w14:paraId="69AC118F" w14:textId="77777777" w:rsidR="004E5362" w:rsidRDefault="004E5362" w:rsidP="004E5362">
      <w:pPr>
        <w:ind w:firstLine="0"/>
      </w:pPr>
    </w:p>
    <w:p w14:paraId="092A8294" w14:textId="77777777" w:rsidR="004E5362" w:rsidRDefault="00457FD6" w:rsidP="00485028">
      <w:pPr>
        <w:pStyle w:val="Heading3"/>
      </w:pPr>
      <w:bookmarkStart w:id="93" w:name="_Toc26866562"/>
      <w:r>
        <w:t>AP Institute Narrative</w:t>
      </w:r>
      <w:r w:rsidR="0099207F">
        <w:rPr>
          <w:u w:val="none"/>
        </w:rPr>
        <w:t xml:space="preserve"> (</w:t>
      </w:r>
      <w:r w:rsidR="00693465">
        <w:rPr>
          <w:szCs w:val="24"/>
          <w:u w:val="none"/>
        </w:rPr>
        <w:t xml:space="preserve">maximum </w:t>
      </w:r>
      <w:r w:rsidR="00693465" w:rsidRPr="00170E27">
        <w:rPr>
          <w:szCs w:val="24"/>
          <w:u w:val="none"/>
        </w:rPr>
        <w:t xml:space="preserve">of </w:t>
      </w:r>
      <w:r w:rsidR="00265868" w:rsidRPr="00170E27">
        <w:rPr>
          <w:u w:val="none"/>
        </w:rPr>
        <w:t>20</w:t>
      </w:r>
      <w:r w:rsidR="0099207F" w:rsidRPr="00170E27">
        <w:rPr>
          <w:u w:val="none"/>
        </w:rPr>
        <w:t xml:space="preserve"> points</w:t>
      </w:r>
      <w:r w:rsidR="00693465" w:rsidRPr="00693465">
        <w:rPr>
          <w:szCs w:val="24"/>
          <w:u w:val="none"/>
        </w:rPr>
        <w:t xml:space="preserve"> </w:t>
      </w:r>
      <w:r w:rsidR="00693465">
        <w:rPr>
          <w:szCs w:val="24"/>
          <w:u w:val="none"/>
        </w:rPr>
        <w:t>available</w:t>
      </w:r>
      <w:r w:rsidR="0099207F" w:rsidRPr="0099207F">
        <w:rPr>
          <w:u w:val="none"/>
        </w:rPr>
        <w:t>)</w:t>
      </w:r>
      <w:bookmarkEnd w:id="93"/>
    </w:p>
    <w:p w14:paraId="3EE02342" w14:textId="77777777" w:rsidR="004E5362" w:rsidRDefault="004E5362" w:rsidP="004E5362">
      <w:pPr>
        <w:ind w:firstLine="0"/>
      </w:pPr>
    </w:p>
    <w:p w14:paraId="37B57D5C" w14:textId="77777777" w:rsidR="00FD5AAF" w:rsidRDefault="007E5A99" w:rsidP="00FD5AAF">
      <w:pPr>
        <w:ind w:left="720" w:firstLine="0"/>
      </w:pPr>
      <w:r>
        <w:t>D</w:t>
      </w:r>
      <w:r w:rsidR="00FD5AAF">
        <w:t>escribe in detail the instructional approach</w:t>
      </w:r>
      <w:r w:rsidRPr="007E5A99">
        <w:t xml:space="preserve"> </w:t>
      </w:r>
      <w:r>
        <w:t>for the proposed institute, the</w:t>
      </w:r>
      <w:r w:rsidR="00FD5AAF">
        <w:t xml:space="preserve"> materials to be used</w:t>
      </w:r>
      <w:r>
        <w:t xml:space="preserve">, </w:t>
      </w:r>
      <w:r w:rsidR="00FD5AAF">
        <w:t xml:space="preserve">and how this approach is intended to meet the </w:t>
      </w:r>
      <w:r>
        <w:t>institute</w:t>
      </w:r>
      <w:r w:rsidR="00FD5AAF">
        <w:t xml:space="preserve"> obj</w:t>
      </w:r>
      <w:r>
        <w:t xml:space="preserve">ectives stated in the </w:t>
      </w:r>
      <w:r w:rsidR="00FD5AAF">
        <w:t>syllabus.</w:t>
      </w:r>
    </w:p>
    <w:p w14:paraId="4896F8DB" w14:textId="77777777" w:rsidR="00FD5AAF" w:rsidRDefault="00FD5AAF" w:rsidP="004E5362">
      <w:pPr>
        <w:ind w:firstLine="0"/>
      </w:pPr>
    </w:p>
    <w:p w14:paraId="62D5B981" w14:textId="77777777" w:rsidR="00641FC1" w:rsidRPr="00641FC1" w:rsidRDefault="004E5362" w:rsidP="00F40F16">
      <w:pPr>
        <w:numPr>
          <w:ilvl w:val="0"/>
          <w:numId w:val="40"/>
        </w:numPr>
        <w:ind w:left="1080"/>
        <w:rPr>
          <w:lang w:val="x-none"/>
        </w:rPr>
      </w:pPr>
      <w:r>
        <w:t xml:space="preserve">Explain the goal and </w:t>
      </w:r>
      <w:r>
        <w:rPr>
          <w:iCs/>
        </w:rPr>
        <w:t>purpose</w:t>
      </w:r>
      <w:r>
        <w:t xml:space="preserve"> of the proposed institute</w:t>
      </w:r>
      <w:r w:rsidR="00641FC1">
        <w:t xml:space="preserve"> and</w:t>
      </w:r>
      <w:r w:rsidR="00641FC1" w:rsidRPr="00641FC1">
        <w:t xml:space="preserve"> </w:t>
      </w:r>
      <w:r w:rsidR="00641FC1">
        <w:t>describe the roles of the professor, master teacher, and/or consu</w:t>
      </w:r>
      <w:r w:rsidR="00451422">
        <w:t>ltant</w:t>
      </w:r>
      <w:r w:rsidR="00641FC1">
        <w:t>.</w:t>
      </w:r>
    </w:p>
    <w:p w14:paraId="3C3A82CC" w14:textId="60D9D461" w:rsidR="00DA6A36" w:rsidRDefault="00CA3477" w:rsidP="00F40F16">
      <w:pPr>
        <w:numPr>
          <w:ilvl w:val="0"/>
          <w:numId w:val="40"/>
        </w:numPr>
        <w:ind w:left="1080"/>
        <w:rPr>
          <w:lang w:val="x-none"/>
        </w:rPr>
      </w:pPr>
      <w:r>
        <w:t>Explain</w:t>
      </w:r>
      <w:r w:rsidR="00DA6A36">
        <w:t xml:space="preserve"> how content will be aligned with approved state curriculum standards as well as the College Board’s standards, including the use of AP Central and AP Potential, and the AP course audit. </w:t>
      </w:r>
      <w:r w:rsidR="00DA6A36">
        <w:rPr>
          <w:lang w:val="x-none"/>
        </w:rPr>
        <w:t xml:space="preserve">Describe </w:t>
      </w:r>
      <w:r w:rsidR="00DA6A36">
        <w:t xml:space="preserve">the </w:t>
      </w:r>
      <w:r w:rsidR="00DA6A36">
        <w:rPr>
          <w:lang w:val="x-none"/>
        </w:rPr>
        <w:t xml:space="preserve">appropriate strategies and activities and detail </w:t>
      </w:r>
      <w:r w:rsidR="00DA6A36">
        <w:rPr>
          <w:lang w:val="x-none"/>
        </w:rPr>
        <w:lastRenderedPageBreak/>
        <w:t xml:space="preserve">how they are intended to advance teacher and student </w:t>
      </w:r>
      <w:r w:rsidR="00451422">
        <w:rPr>
          <w:lang w:val="x-none"/>
        </w:rPr>
        <w:t xml:space="preserve">learning and achieve the </w:t>
      </w:r>
      <w:r w:rsidR="00C104F6">
        <w:rPr>
          <w:lang w:val="x-none"/>
        </w:rPr>
        <w:t>institute</w:t>
      </w:r>
      <w:r w:rsidR="00451422">
        <w:rPr>
          <w:lang w:val="x-none"/>
        </w:rPr>
        <w:t xml:space="preserve"> </w:t>
      </w:r>
      <w:r w:rsidR="00DA6A36">
        <w:rPr>
          <w:lang w:val="x-none"/>
        </w:rPr>
        <w:t>objectives stated in the syllabus.</w:t>
      </w:r>
    </w:p>
    <w:p w14:paraId="2BB8AC65" w14:textId="562A3192" w:rsidR="004E5362" w:rsidRDefault="004E5362" w:rsidP="00F40F16">
      <w:pPr>
        <w:numPr>
          <w:ilvl w:val="0"/>
          <w:numId w:val="40"/>
        </w:numPr>
        <w:ind w:left="1080"/>
      </w:pPr>
      <w:r>
        <w:t xml:space="preserve">List all materials and publications that participants will receive as support materials in the institute and </w:t>
      </w:r>
      <w:r w:rsidR="001B5ED5">
        <w:t xml:space="preserve">describe </w:t>
      </w:r>
      <w:r>
        <w:t>how these materials will be used</w:t>
      </w:r>
      <w:r w:rsidR="00465C3D">
        <w:t xml:space="preserve">. </w:t>
      </w:r>
      <w:r>
        <w:t xml:space="preserve">Support materials </w:t>
      </w:r>
      <w:r w:rsidRPr="00FD64DD">
        <w:rPr>
          <w:i/>
        </w:rPr>
        <w:t>must</w:t>
      </w:r>
      <w:r>
        <w:t xml:space="preserve"> include the following:</w:t>
      </w:r>
    </w:p>
    <w:p w14:paraId="66BA61D3" w14:textId="77777777" w:rsidR="004E5362" w:rsidRDefault="004E5362" w:rsidP="00F40F16">
      <w:pPr>
        <w:numPr>
          <w:ilvl w:val="2"/>
          <w:numId w:val="39"/>
        </w:numPr>
        <w:tabs>
          <w:tab w:val="clear" w:pos="2160"/>
        </w:tabs>
        <w:ind w:left="1440"/>
        <w:rPr>
          <w:lang w:val="x-none"/>
        </w:rPr>
      </w:pPr>
      <w:r>
        <w:rPr>
          <w:lang w:val="x-none"/>
        </w:rPr>
        <w:t>AP course description book appropriate for the institute,</w:t>
      </w:r>
    </w:p>
    <w:p w14:paraId="1747D244" w14:textId="77777777" w:rsidR="004E5362" w:rsidRDefault="004E5362" w:rsidP="00F40F16">
      <w:pPr>
        <w:numPr>
          <w:ilvl w:val="2"/>
          <w:numId w:val="39"/>
        </w:numPr>
        <w:tabs>
          <w:tab w:val="clear" w:pos="2160"/>
        </w:tabs>
        <w:ind w:left="1440"/>
        <w:rPr>
          <w:lang w:val="x-none"/>
        </w:rPr>
      </w:pPr>
      <w:r>
        <w:rPr>
          <w:lang w:val="x-none"/>
        </w:rPr>
        <w:t>AP teacher’s guide appropriate for the institute, and</w:t>
      </w:r>
    </w:p>
    <w:p w14:paraId="395A42C9" w14:textId="77777777" w:rsidR="004E5362" w:rsidRDefault="00EC4D22" w:rsidP="00F40F16">
      <w:pPr>
        <w:numPr>
          <w:ilvl w:val="2"/>
          <w:numId w:val="39"/>
        </w:numPr>
        <w:tabs>
          <w:tab w:val="clear" w:pos="2160"/>
        </w:tabs>
        <w:ind w:left="1440"/>
        <w:rPr>
          <w:lang w:val="x-none"/>
        </w:rPr>
      </w:pPr>
      <w:r>
        <w:t>free-response</w:t>
      </w:r>
      <w:r w:rsidR="004E5362">
        <w:rPr>
          <w:lang w:val="x-none"/>
        </w:rPr>
        <w:t xml:space="preserve"> question booklet appropriate for the institute.</w:t>
      </w:r>
    </w:p>
    <w:p w14:paraId="56C0E8D1" w14:textId="77777777" w:rsidR="00DA6A36" w:rsidRDefault="00DA6A36" w:rsidP="004E5362">
      <w:pPr>
        <w:pStyle w:val="Header"/>
        <w:tabs>
          <w:tab w:val="left" w:pos="720"/>
        </w:tabs>
        <w:ind w:firstLine="0"/>
      </w:pPr>
    </w:p>
    <w:p w14:paraId="41B084EC" w14:textId="77777777" w:rsidR="004E5362" w:rsidRDefault="004E5362" w:rsidP="00485028">
      <w:pPr>
        <w:pStyle w:val="Heading3"/>
        <w:rPr>
          <w:u w:val="none"/>
        </w:rPr>
      </w:pPr>
      <w:bookmarkStart w:id="94" w:name="_Toc26866563"/>
      <w:r>
        <w:t>Evaluation</w:t>
      </w:r>
      <w:r w:rsidR="0099207F">
        <w:t xml:space="preserve"> </w:t>
      </w:r>
      <w:r w:rsidR="0099207F">
        <w:rPr>
          <w:u w:val="none"/>
        </w:rPr>
        <w:t>(</w:t>
      </w:r>
      <w:r w:rsidR="00693465">
        <w:rPr>
          <w:szCs w:val="24"/>
          <w:u w:val="none"/>
        </w:rPr>
        <w:t xml:space="preserve">maximum of </w:t>
      </w:r>
      <w:r w:rsidR="0099207F">
        <w:rPr>
          <w:u w:val="none"/>
        </w:rPr>
        <w:t>10 points</w:t>
      </w:r>
      <w:r w:rsidR="00693465" w:rsidRPr="00693465">
        <w:rPr>
          <w:szCs w:val="24"/>
          <w:u w:val="none"/>
        </w:rPr>
        <w:t xml:space="preserve"> </w:t>
      </w:r>
      <w:r w:rsidR="00693465">
        <w:rPr>
          <w:szCs w:val="24"/>
          <w:u w:val="none"/>
        </w:rPr>
        <w:t>available</w:t>
      </w:r>
      <w:r w:rsidR="0099207F">
        <w:rPr>
          <w:u w:val="none"/>
        </w:rPr>
        <w:t>)</w:t>
      </w:r>
      <w:bookmarkEnd w:id="94"/>
    </w:p>
    <w:p w14:paraId="2BE83A43" w14:textId="77777777" w:rsidR="00ED20BD" w:rsidRPr="00ED20BD" w:rsidRDefault="00ED20BD" w:rsidP="00ED20BD">
      <w:pPr>
        <w:ind w:firstLine="0"/>
      </w:pPr>
      <w:bookmarkStart w:id="95" w:name="_Toc359584665"/>
    </w:p>
    <w:p w14:paraId="070FDEBB" w14:textId="77777777" w:rsidR="00ED20BD" w:rsidRPr="00ED20BD" w:rsidRDefault="00ED20BD" w:rsidP="00ED20BD">
      <w:pPr>
        <w:ind w:left="720" w:firstLine="0"/>
      </w:pPr>
      <w:r w:rsidRPr="00ED20BD">
        <w:t>Describe the instrument to be used including the components to be evaluated. If an IHE uses its own course evaluation instrument it must, at a minimum, include a description of</w:t>
      </w:r>
    </w:p>
    <w:p w14:paraId="06E05CDE" w14:textId="77777777" w:rsidR="00ED20BD" w:rsidRPr="00ED20BD" w:rsidRDefault="00ED20BD" w:rsidP="00ED20BD">
      <w:pPr>
        <w:numPr>
          <w:ilvl w:val="0"/>
          <w:numId w:val="16"/>
        </w:numPr>
      </w:pPr>
      <w:r w:rsidRPr="00ED20BD">
        <w:t xml:space="preserve">the techniques, methods, and/or instruments for determining the institute outcomes, effectiveness, impact, and changes resulting from </w:t>
      </w:r>
      <w:r w:rsidR="000A6238">
        <w:t xml:space="preserve">this institute and </w:t>
      </w:r>
      <w:r w:rsidRPr="00ED20BD">
        <w:t>how they relate to the institute objectives stated in the syllabus;</w:t>
      </w:r>
    </w:p>
    <w:p w14:paraId="68575536" w14:textId="77777777" w:rsidR="00ED20BD" w:rsidRPr="00ED20BD" w:rsidRDefault="00ED20BD" w:rsidP="00ED20BD">
      <w:pPr>
        <w:numPr>
          <w:ilvl w:val="0"/>
          <w:numId w:val="16"/>
        </w:numPr>
      </w:pPr>
      <w:r w:rsidRPr="00ED20BD">
        <w:t>how participants will be evaluated and the basis for awarding credit; and</w:t>
      </w:r>
    </w:p>
    <w:p w14:paraId="796CEB08" w14:textId="1B22A0D8" w:rsidR="00ED20BD" w:rsidRPr="00ED20BD" w:rsidRDefault="00ED20BD" w:rsidP="00ED20BD">
      <w:pPr>
        <w:numPr>
          <w:ilvl w:val="0"/>
          <w:numId w:val="16"/>
        </w:numPr>
      </w:pPr>
      <w:r w:rsidRPr="00ED20BD">
        <w:t xml:space="preserve">how participants will evaluate the professor/master teacher/consultant and the delivery of the </w:t>
      </w:r>
      <w:r w:rsidR="005612F6">
        <w:t xml:space="preserve">AP </w:t>
      </w:r>
      <w:r w:rsidR="00900B38">
        <w:t xml:space="preserve">Teacher </w:t>
      </w:r>
      <w:r w:rsidR="005612F6">
        <w:t>Institute</w:t>
      </w:r>
      <w:r w:rsidRPr="00ED20BD">
        <w:t>.</w:t>
      </w:r>
    </w:p>
    <w:p w14:paraId="628179C1" w14:textId="77777777" w:rsidR="00ED20BD" w:rsidRPr="00ED20BD" w:rsidRDefault="00ED20BD" w:rsidP="00ED20BD"/>
    <w:p w14:paraId="1C28D807" w14:textId="77777777" w:rsidR="00ED20BD" w:rsidRDefault="00ED20BD" w:rsidP="00ED20BD">
      <w:pPr>
        <w:ind w:left="720" w:firstLine="0"/>
      </w:pPr>
      <w:r w:rsidRPr="00ED20BD">
        <w:t>Include a copy of the course evaluation instrument to be used for the proposed institute(s). The evaluation instrument is subject to approval by the SCDE.</w:t>
      </w:r>
    </w:p>
    <w:p w14:paraId="65F44222" w14:textId="77777777" w:rsidR="00C91479" w:rsidRPr="00ED20BD" w:rsidRDefault="00C91479" w:rsidP="00ED20BD">
      <w:pPr>
        <w:ind w:left="720" w:firstLine="0"/>
      </w:pPr>
    </w:p>
    <w:p w14:paraId="6699F807" w14:textId="77777777" w:rsidR="004E5362" w:rsidRDefault="004E5362" w:rsidP="00485028">
      <w:pPr>
        <w:pStyle w:val="Heading3"/>
      </w:pPr>
      <w:bookmarkStart w:id="96" w:name="_Toc26866564"/>
      <w:r>
        <w:t>Budget Narrative (limited to two pages)</w:t>
      </w:r>
      <w:bookmarkEnd w:id="95"/>
      <w:r w:rsidR="00B026A2">
        <w:t xml:space="preserve"> </w:t>
      </w:r>
      <w:r w:rsidR="00B026A2">
        <w:rPr>
          <w:u w:val="none"/>
        </w:rPr>
        <w:t>(0 points)</w:t>
      </w:r>
      <w:bookmarkEnd w:id="96"/>
    </w:p>
    <w:p w14:paraId="3BCD110A" w14:textId="77777777" w:rsidR="004E5362" w:rsidRDefault="004E5362" w:rsidP="004E5362">
      <w:pPr>
        <w:ind w:firstLine="0"/>
      </w:pPr>
    </w:p>
    <w:p w14:paraId="45138712" w14:textId="0FC9B16F" w:rsidR="004E5362" w:rsidRDefault="004E5362" w:rsidP="00485028">
      <w:pPr>
        <w:ind w:left="720" w:firstLine="0"/>
      </w:pPr>
      <w:r>
        <w:t xml:space="preserve">The application budget consists of the project budget summary </w:t>
      </w:r>
      <w:r w:rsidR="00C91479">
        <w:t xml:space="preserve">that includes all grant-related expenditures for the funding period </w:t>
      </w:r>
      <w:r w:rsidR="00170E27" w:rsidRPr="00D13C27">
        <w:t>March</w:t>
      </w:r>
      <w:r w:rsidRPr="00D13C27">
        <w:t xml:space="preserve"> 1</w:t>
      </w:r>
      <w:r w:rsidR="008236C1" w:rsidRPr="00D13C27">
        <w:t>5</w:t>
      </w:r>
      <w:r w:rsidRPr="00D13C27">
        <w:t xml:space="preserve">, </w:t>
      </w:r>
      <w:r w:rsidR="00C67AC8" w:rsidRPr="00D13C27">
        <w:t>2020</w:t>
      </w:r>
      <w:r w:rsidR="00D13C27" w:rsidRPr="00D13C27">
        <w:t>,</w:t>
      </w:r>
      <w:r w:rsidRPr="00D13C27">
        <w:t xml:space="preserve"> through June 30, </w:t>
      </w:r>
      <w:r w:rsidR="00C67AC8" w:rsidRPr="00D13C27">
        <w:t>2020</w:t>
      </w:r>
      <w:r w:rsidRPr="00BA0447">
        <w:t>,</w:t>
      </w:r>
      <w:r w:rsidRPr="00F72569">
        <w:t xml:space="preserve"> </w:t>
      </w:r>
      <w:r w:rsidR="00C91479">
        <w:t xml:space="preserve">and individual institute budget narrative(s) </w:t>
      </w:r>
      <w:r>
        <w:t xml:space="preserve">for the proposed institute(s) that include(s) only those expenses necessary for </w:t>
      </w:r>
      <w:r w:rsidR="000A6238">
        <w:t>th</w:t>
      </w:r>
      <w:r w:rsidR="00C91479">
        <w:t xml:space="preserve">e </w:t>
      </w:r>
      <w:r>
        <w:t>specific institute</w:t>
      </w:r>
      <w:r w:rsidR="000A6238">
        <w:t>(s)</w:t>
      </w:r>
      <w:r w:rsidR="00465C3D">
        <w:t xml:space="preserve">. </w:t>
      </w:r>
      <w:r>
        <w:t>All proposed expenditures for the entire grant period must be included in the budget summary and itemized in the individual budget narrative(s)</w:t>
      </w:r>
      <w:r w:rsidR="00465C3D">
        <w:t xml:space="preserve">. </w:t>
      </w:r>
      <w:r>
        <w:t xml:space="preserve">Ensure the totals in the budget summary equal the </w:t>
      </w:r>
      <w:r w:rsidR="00D554FA">
        <w:t xml:space="preserve">combined </w:t>
      </w:r>
      <w:r>
        <w:t xml:space="preserve">total </w:t>
      </w:r>
      <w:r w:rsidR="00C91479">
        <w:t>of all institute</w:t>
      </w:r>
      <w:r>
        <w:t xml:space="preserve"> budget narratives.</w:t>
      </w:r>
      <w:r w:rsidR="00D554FA">
        <w:t xml:space="preserve"> The budget summary is entered in the Project Budget Summary section of the online application (see </w:t>
      </w:r>
      <w:r w:rsidR="00D554FA" w:rsidRPr="00FD364C">
        <w:t xml:space="preserve">page </w:t>
      </w:r>
      <w:r w:rsidR="000E59AD" w:rsidRPr="00FD364C">
        <w:t>1</w:t>
      </w:r>
      <w:r w:rsidR="00FD364C" w:rsidRPr="00FD364C">
        <w:t>7</w:t>
      </w:r>
      <w:r w:rsidR="00D554FA">
        <w:t>)</w:t>
      </w:r>
    </w:p>
    <w:p w14:paraId="1931A099" w14:textId="77777777" w:rsidR="00C91479" w:rsidRDefault="00C91479" w:rsidP="00485028">
      <w:pPr>
        <w:ind w:left="720" w:firstLine="0"/>
      </w:pPr>
    </w:p>
    <w:p w14:paraId="1FEAC601" w14:textId="77777777" w:rsidR="004E5362" w:rsidRDefault="004E5362" w:rsidP="00485028">
      <w:pPr>
        <w:ind w:left="720" w:firstLine="0"/>
      </w:pPr>
      <w:r>
        <w:t xml:space="preserve">While </w:t>
      </w:r>
      <w:r w:rsidR="000A6238">
        <w:t>i</w:t>
      </w:r>
      <w:r>
        <w:t>t is assigned zero (0) points, the budget remains a critical component of the entire application</w:t>
      </w:r>
      <w:r w:rsidR="00465C3D">
        <w:t xml:space="preserve">. </w:t>
      </w:r>
      <w:r>
        <w:t xml:space="preserve">No institute with an incomplete budget will be </w:t>
      </w:r>
      <w:r w:rsidR="000667DC">
        <w:t>reviewed</w:t>
      </w:r>
      <w:r>
        <w:t xml:space="preserve"> or funded.</w:t>
      </w:r>
    </w:p>
    <w:p w14:paraId="0CBAE597" w14:textId="77777777" w:rsidR="004E5362" w:rsidRDefault="004E5362" w:rsidP="004E5362">
      <w:pPr>
        <w:pStyle w:val="BodyText"/>
        <w:ind w:firstLine="0"/>
        <w:rPr>
          <w:rFonts w:ascii="Times New Roman" w:hAnsi="Times New Roman"/>
          <w:sz w:val="24"/>
          <w:szCs w:val="24"/>
        </w:rPr>
      </w:pPr>
    </w:p>
    <w:p w14:paraId="7906816F" w14:textId="1346CC48" w:rsidR="004E5362" w:rsidRDefault="004E5362" w:rsidP="00485028">
      <w:pPr>
        <w:ind w:left="720" w:firstLine="0"/>
      </w:pPr>
      <w:r>
        <w:t>The institute budget narrative should provide clear evidence that the expenditures are adequate, reasonable, appropriate, and justified to support the activities in the proposed institute</w:t>
      </w:r>
      <w:r w:rsidR="00465C3D">
        <w:t xml:space="preserve">. </w:t>
      </w:r>
      <w:r>
        <w:rPr>
          <w:bCs/>
          <w:color w:val="000000"/>
        </w:rPr>
        <w:t>In either a narrative or a spreadsheet, structure a budget narrative to parallel the sections of the Budget Summary (online form)</w:t>
      </w:r>
      <w:r w:rsidR="00465C3D">
        <w:rPr>
          <w:bCs/>
          <w:color w:val="000000"/>
        </w:rPr>
        <w:t xml:space="preserve">. </w:t>
      </w:r>
      <w:r>
        <w:t xml:space="preserve">A budget template is available </w:t>
      </w:r>
      <w:r w:rsidR="00D033F4">
        <w:t xml:space="preserve">on the SCDE’s Grant Opportunities web page for </w:t>
      </w:r>
      <w:hyperlink r:id="rId20" w:history="1">
        <w:r w:rsidR="005612F6">
          <w:rPr>
            <w:rStyle w:val="Hyperlink"/>
          </w:rPr>
          <w:t xml:space="preserve">AP </w:t>
        </w:r>
        <w:r w:rsidR="00A818D3">
          <w:rPr>
            <w:rStyle w:val="Hyperlink"/>
          </w:rPr>
          <w:t xml:space="preserve">Teacher </w:t>
        </w:r>
        <w:r w:rsidR="005612F6">
          <w:rPr>
            <w:rStyle w:val="Hyperlink"/>
          </w:rPr>
          <w:t>Institute</w:t>
        </w:r>
        <w:r w:rsidR="00D033F4" w:rsidRPr="00BA0447">
          <w:rPr>
            <w:rStyle w:val="Hyperlink"/>
          </w:rPr>
          <w:t>s</w:t>
        </w:r>
      </w:hyperlink>
      <w:r w:rsidR="00D033F4">
        <w:t xml:space="preserve"> </w:t>
      </w:r>
      <w:r>
        <w:t>for applicants to use in developing the institute budget narrative (</w:t>
      </w:r>
      <w:r w:rsidR="000A6238" w:rsidRPr="00FD364C">
        <w:t>see</w:t>
      </w:r>
      <w:r w:rsidR="00D033F4" w:rsidRPr="00FD364C">
        <w:t xml:space="preserve"> </w:t>
      </w:r>
      <w:r w:rsidR="00E124CB" w:rsidRPr="00FD364C">
        <w:t xml:space="preserve">page </w:t>
      </w:r>
      <w:r w:rsidR="000E59AD" w:rsidRPr="00FD364C">
        <w:t>3</w:t>
      </w:r>
      <w:r w:rsidR="00053CB4" w:rsidRPr="00FD364C">
        <w:t>6</w:t>
      </w:r>
      <w:r w:rsidRPr="00FD364C">
        <w:t>)</w:t>
      </w:r>
      <w:r w:rsidR="00465C3D" w:rsidRPr="00FD364C">
        <w:t>.</w:t>
      </w:r>
      <w:r w:rsidR="00465C3D">
        <w:t xml:space="preserve"> </w:t>
      </w:r>
      <w:bookmarkStart w:id="97" w:name="_Toc49934189"/>
      <w:bookmarkStart w:id="98" w:name="_Toc48698937"/>
      <w:r>
        <w:t>Expenditures should be reasonable and adequate to complete the project and must directly connect to the institute details.</w:t>
      </w:r>
    </w:p>
    <w:p w14:paraId="09A06648" w14:textId="77777777" w:rsidR="00346471" w:rsidRDefault="00346471" w:rsidP="00485028">
      <w:pPr>
        <w:ind w:left="720" w:firstLine="0"/>
      </w:pPr>
    </w:p>
    <w:p w14:paraId="69807B72" w14:textId="77777777" w:rsidR="004E5362" w:rsidRDefault="004E5362" w:rsidP="004E5362">
      <w:pPr>
        <w:ind w:left="360" w:firstLine="360"/>
        <w:jc w:val="both"/>
      </w:pPr>
      <w:bookmarkStart w:id="99" w:name="_Toc49934190"/>
      <w:bookmarkStart w:id="100" w:name="_Toc48698938"/>
      <w:bookmarkEnd w:id="97"/>
      <w:bookmarkEnd w:id="98"/>
      <w:r>
        <w:lastRenderedPageBreak/>
        <w:t xml:space="preserve">Use the following guidelines when creating the </w:t>
      </w:r>
      <w:r w:rsidR="000667DC">
        <w:t xml:space="preserve">institute </w:t>
      </w:r>
      <w:r>
        <w:t>budget narrative</w:t>
      </w:r>
      <w:r w:rsidR="00D554FA">
        <w:t>:</w:t>
      </w:r>
    </w:p>
    <w:p w14:paraId="010CB376" w14:textId="77777777" w:rsidR="004E5362" w:rsidRDefault="000A6238" w:rsidP="00C02B77">
      <w:pPr>
        <w:numPr>
          <w:ilvl w:val="0"/>
          <w:numId w:val="17"/>
        </w:numPr>
      </w:pPr>
      <w:r>
        <w:t>Carefully allocate a</w:t>
      </w:r>
      <w:r w:rsidR="004E5362">
        <w:t xml:space="preserve">ppropriate personnel and other resources </w:t>
      </w:r>
      <w:r>
        <w:t>f</w:t>
      </w:r>
      <w:r w:rsidR="004E5362">
        <w:t>or the tasks and activities described in the application narrative</w:t>
      </w:r>
      <w:r w:rsidR="00465C3D">
        <w:t xml:space="preserve">. </w:t>
      </w:r>
      <w:r w:rsidR="004E5362">
        <w:t>Applicants should ensure that the budget will adequately cover program expenses.</w:t>
      </w:r>
    </w:p>
    <w:p w14:paraId="5F4D70AF" w14:textId="77777777" w:rsidR="004E5362" w:rsidRDefault="004E5362" w:rsidP="00C02B77">
      <w:pPr>
        <w:numPr>
          <w:ilvl w:val="0"/>
          <w:numId w:val="17"/>
        </w:numPr>
      </w:pPr>
      <w:r>
        <w:t>Estimate a maximum of 25 participants or provide justification for a lower enrollment.</w:t>
      </w:r>
    </w:p>
    <w:p w14:paraId="38E8D9F8" w14:textId="77777777" w:rsidR="004E5362" w:rsidRPr="000A6238" w:rsidRDefault="004E5362" w:rsidP="00C02B77">
      <w:pPr>
        <w:numPr>
          <w:ilvl w:val="0"/>
          <w:numId w:val="17"/>
        </w:numPr>
      </w:pPr>
      <w:r>
        <w:rPr>
          <w:bCs/>
          <w:iCs/>
        </w:rPr>
        <w:t>Provide a detailed breakdown (hourly rate, cost per item, cost per student, etc.) for each expense including all materials and supplies</w:t>
      </w:r>
      <w:r w:rsidR="00465C3D">
        <w:rPr>
          <w:bCs/>
          <w:iCs/>
        </w:rPr>
        <w:t xml:space="preserve">. </w:t>
      </w:r>
      <w:r w:rsidR="000A6238">
        <w:rPr>
          <w:bCs/>
          <w:iCs/>
        </w:rPr>
        <w:t>Inclu</w:t>
      </w:r>
      <w:r w:rsidR="000A6238">
        <w:t xml:space="preserve">de the formulas used to calculate the costs for each line item. </w:t>
      </w:r>
      <w:r>
        <w:rPr>
          <w:bCs/>
          <w:iCs/>
        </w:rPr>
        <w:t>For example: Program Manager will provide [insert name of textbook] to each participant</w:t>
      </w:r>
      <w:r w:rsidR="00465C3D">
        <w:rPr>
          <w:bCs/>
          <w:iCs/>
        </w:rPr>
        <w:t xml:space="preserve">. </w:t>
      </w:r>
      <w:r>
        <w:rPr>
          <w:bCs/>
          <w:iCs/>
        </w:rPr>
        <w:t>Each book costs $100 per participant</w:t>
      </w:r>
      <w:r w:rsidR="00465C3D">
        <w:rPr>
          <w:bCs/>
          <w:iCs/>
        </w:rPr>
        <w:t xml:space="preserve">. </w:t>
      </w:r>
      <w:r>
        <w:rPr>
          <w:bCs/>
          <w:iCs/>
        </w:rPr>
        <w:t>The total cost for this institute is $16,450 which includes books ($100 x 25 participants = $2,500), master teacher’s salary ($88 x 45 hours = $3,960), and professor’s salary ($222 x 45 hours = $9,990).</w:t>
      </w:r>
    </w:p>
    <w:p w14:paraId="57FECFB7" w14:textId="77777777" w:rsidR="000A6238" w:rsidRDefault="000A6238" w:rsidP="00C02B77">
      <w:pPr>
        <w:numPr>
          <w:ilvl w:val="0"/>
          <w:numId w:val="17"/>
        </w:numPr>
      </w:pPr>
      <w:r>
        <w:rPr>
          <w:bCs/>
          <w:iCs/>
        </w:rPr>
        <w:t>Ensure proposed expenditures are within allowable limits.</w:t>
      </w:r>
    </w:p>
    <w:p w14:paraId="65738A67" w14:textId="77777777" w:rsidR="004E5362" w:rsidRDefault="004E5362" w:rsidP="000A6238">
      <w:pPr>
        <w:numPr>
          <w:ilvl w:val="1"/>
          <w:numId w:val="17"/>
        </w:numPr>
      </w:pPr>
      <w:r>
        <w:t>If the professor has served as a reader or consultant for the College Board, the contract course rate (purchased services), which includes the professor’s/instructor’s salary and fringe, should not exceed $10,000; otherwise, the maximum is $7,000.</w:t>
      </w:r>
    </w:p>
    <w:p w14:paraId="1C9172FA" w14:textId="77777777" w:rsidR="004E5362" w:rsidRDefault="004E5362" w:rsidP="000A6238">
      <w:pPr>
        <w:numPr>
          <w:ilvl w:val="1"/>
          <w:numId w:val="17"/>
        </w:numPr>
      </w:pPr>
      <w:r>
        <w:t>If the master teacher has served as a reader or consultant for the College Board, use a maximum of $4,000 for the sum of the master teacher's salary and fringe; otherwise, the maximum is $3,000.</w:t>
      </w:r>
    </w:p>
    <w:p w14:paraId="12F4A755" w14:textId="77777777" w:rsidR="004E5362" w:rsidRDefault="004E5362" w:rsidP="000A6238">
      <w:pPr>
        <w:numPr>
          <w:ilvl w:val="1"/>
          <w:numId w:val="17"/>
        </w:numPr>
        <w:rPr>
          <w:b/>
        </w:rPr>
      </w:pPr>
      <w:r>
        <w:t>Supplies and materials may not exceed $</w:t>
      </w:r>
      <w:r w:rsidR="00812480">
        <w:t>40</w:t>
      </w:r>
      <w:r>
        <w:t>0 per participant enrolled.</w:t>
      </w:r>
      <w:r w:rsidR="00EE2F5F">
        <w:t xml:space="preserve"> A detailed breakdown and justification of supply and material costs must be provided.</w:t>
      </w:r>
    </w:p>
    <w:p w14:paraId="4EC4186F" w14:textId="41272C47" w:rsidR="004E5362" w:rsidRDefault="000A6238" w:rsidP="000A6238">
      <w:pPr>
        <w:numPr>
          <w:ilvl w:val="1"/>
          <w:numId w:val="17"/>
        </w:numPr>
      </w:pPr>
      <w:r>
        <w:t xml:space="preserve">All travel-related expenses must adhere to the state travel proviso (see Section J. Travel Costs of the Terms and Conditions </w:t>
      </w:r>
      <w:r w:rsidRPr="00FD364C">
        <w:t xml:space="preserve">on page </w:t>
      </w:r>
      <w:r w:rsidR="000E59AD" w:rsidRPr="00FD364C">
        <w:t>34</w:t>
      </w:r>
      <w:r w:rsidRPr="00FD364C">
        <w:t xml:space="preserve">). </w:t>
      </w:r>
      <w:r w:rsidR="004E5362" w:rsidRPr="00FD364C">
        <w:t>If the</w:t>
      </w:r>
      <w:r w:rsidR="004E5362">
        <w:t xml:space="preserve"> master teacher</w:t>
      </w:r>
      <w:r w:rsidR="000F0B8F">
        <w:t>,</w:t>
      </w:r>
      <w:r w:rsidR="004E5362">
        <w:t xml:space="preserve"> professor</w:t>
      </w:r>
      <w:r w:rsidR="000F0B8F">
        <w:t>, or consultant</w:t>
      </w:r>
      <w:r w:rsidR="004E5362">
        <w:t xml:space="preserve"> must travel to provide the </w:t>
      </w:r>
      <w:r w:rsidR="005612F6">
        <w:t xml:space="preserve">AP </w:t>
      </w:r>
      <w:r w:rsidR="0087213E">
        <w:t xml:space="preserve">Teacher </w:t>
      </w:r>
      <w:r w:rsidR="005612F6">
        <w:t>Institute</w:t>
      </w:r>
      <w:r w:rsidR="004E5362">
        <w:t xml:space="preserve"> to the participants, travel expenditures</w:t>
      </w:r>
      <w:r>
        <w:t xml:space="preserve"> are allowable </w:t>
      </w:r>
      <w:r w:rsidRPr="000A6238">
        <w:rPr>
          <w:i/>
        </w:rPr>
        <w:t>only</w:t>
      </w:r>
      <w:r>
        <w:t xml:space="preserve"> if</w:t>
      </w:r>
      <w:r w:rsidR="004E5362">
        <w:t xml:space="preserve"> the </w:t>
      </w:r>
      <w:r w:rsidR="005612F6">
        <w:t xml:space="preserve">AP </w:t>
      </w:r>
      <w:r w:rsidR="0087213E">
        <w:t xml:space="preserve">Teacher </w:t>
      </w:r>
      <w:r w:rsidR="005612F6">
        <w:t>Institute</w:t>
      </w:r>
      <w:r w:rsidR="004E5362">
        <w:t xml:space="preserve"> site </w:t>
      </w:r>
      <w:r>
        <w:t>is</w:t>
      </w:r>
      <w:r w:rsidR="004E5362">
        <w:t xml:space="preserve"> not the normal job site for the master teacher</w:t>
      </w:r>
      <w:r w:rsidR="000F0B8F">
        <w:t>,</w:t>
      </w:r>
      <w:r w:rsidR="004E5362">
        <w:t xml:space="preserve"> professor</w:t>
      </w:r>
      <w:r w:rsidR="000F0B8F">
        <w:t>, or consultant</w:t>
      </w:r>
      <w:r w:rsidR="00465C3D">
        <w:t xml:space="preserve">. </w:t>
      </w:r>
      <w:r w:rsidR="00137336">
        <w:t>Grant funds cannot be used to support r</w:t>
      </w:r>
      <w:r>
        <w:t xml:space="preserve">oom and board expenditures for </w:t>
      </w:r>
      <w:r w:rsidR="00137336">
        <w:t>institute participants (teachers).</w:t>
      </w:r>
    </w:p>
    <w:p w14:paraId="53EA28C6" w14:textId="36A98F37" w:rsidR="004E5362" w:rsidRDefault="004E5362" w:rsidP="00C02B77">
      <w:pPr>
        <w:numPr>
          <w:ilvl w:val="0"/>
          <w:numId w:val="17"/>
        </w:numPr>
      </w:pPr>
      <w:r>
        <w:t>Do not include non-allowable expenditures, including travel for participants; room and board for participants; college/university application fees; or medical, recreational, parking, or other fees (see Part I</w:t>
      </w:r>
      <w:r w:rsidR="004956CD">
        <w:t>,</w:t>
      </w:r>
      <w:r>
        <w:t xml:space="preserve"> </w:t>
      </w:r>
      <w:hyperlink w:anchor="_Unauthorized_Activities" w:history="1">
        <w:r w:rsidRPr="00265362">
          <w:rPr>
            <w:rStyle w:val="Hyperlink"/>
          </w:rPr>
          <w:t xml:space="preserve">Section </w:t>
        </w:r>
        <w:r w:rsidR="001C4417" w:rsidRPr="00265362">
          <w:rPr>
            <w:rStyle w:val="Hyperlink"/>
          </w:rPr>
          <w:t>G</w:t>
        </w:r>
      </w:hyperlink>
      <w:r>
        <w:t>).</w:t>
      </w:r>
      <w:bookmarkStart w:id="101" w:name="_Toc241639297"/>
      <w:bookmarkStart w:id="102" w:name="_Toc241640180"/>
      <w:bookmarkEnd w:id="101"/>
      <w:bookmarkEnd w:id="102"/>
    </w:p>
    <w:p w14:paraId="592B1496" w14:textId="77777777" w:rsidR="00137336" w:rsidRDefault="00137336" w:rsidP="00137336">
      <w:pPr>
        <w:ind w:left="720" w:firstLine="0"/>
      </w:pPr>
    </w:p>
    <w:p w14:paraId="64C1A478" w14:textId="6706E630" w:rsidR="004E5362" w:rsidRDefault="005612F6" w:rsidP="00485028">
      <w:pPr>
        <w:pStyle w:val="Heading3"/>
      </w:pPr>
      <w:bookmarkStart w:id="103" w:name="_Toc359584666"/>
      <w:bookmarkStart w:id="104" w:name="_Toc26866565"/>
      <w:bookmarkStart w:id="105" w:name="_Toc50869631"/>
      <w:bookmarkStart w:id="106" w:name="_Toc49934191"/>
      <w:bookmarkStart w:id="107" w:name="_Toc48698939"/>
      <w:bookmarkEnd w:id="99"/>
      <w:bookmarkEnd w:id="100"/>
      <w:r>
        <w:t xml:space="preserve">AP </w:t>
      </w:r>
      <w:r w:rsidR="0087213E">
        <w:t xml:space="preserve">Teacher </w:t>
      </w:r>
      <w:r>
        <w:t>Institute</w:t>
      </w:r>
      <w:r w:rsidR="004E5362">
        <w:t xml:space="preserve"> Syllabus</w:t>
      </w:r>
      <w:bookmarkEnd w:id="103"/>
      <w:r w:rsidR="0099207F">
        <w:t xml:space="preserve"> </w:t>
      </w:r>
      <w:r w:rsidR="0099207F">
        <w:rPr>
          <w:u w:val="none"/>
        </w:rPr>
        <w:t>(</w:t>
      </w:r>
      <w:r w:rsidR="00693465">
        <w:rPr>
          <w:u w:val="none"/>
        </w:rPr>
        <w:t xml:space="preserve">maximum of </w:t>
      </w:r>
      <w:r w:rsidR="0099207F">
        <w:rPr>
          <w:u w:val="none"/>
        </w:rPr>
        <w:t>25 points</w:t>
      </w:r>
      <w:r w:rsidR="00693465">
        <w:rPr>
          <w:u w:val="none"/>
        </w:rPr>
        <w:t xml:space="preserve"> available</w:t>
      </w:r>
      <w:r w:rsidR="0099207F">
        <w:rPr>
          <w:u w:val="none"/>
        </w:rPr>
        <w:t>)</w:t>
      </w:r>
      <w:bookmarkEnd w:id="104"/>
    </w:p>
    <w:p w14:paraId="73CF7199" w14:textId="77777777" w:rsidR="004E5362" w:rsidRDefault="004E5362" w:rsidP="004E5362">
      <w:pPr>
        <w:ind w:firstLine="0"/>
      </w:pPr>
    </w:p>
    <w:p w14:paraId="7845EAE5" w14:textId="42FCE861" w:rsidR="00551DFD" w:rsidRDefault="004E5362" w:rsidP="00485028">
      <w:pPr>
        <w:ind w:left="720" w:firstLine="0"/>
      </w:pPr>
      <w:r>
        <w:t xml:space="preserve">Include a </w:t>
      </w:r>
      <w:r w:rsidRPr="00EE2F5F">
        <w:rPr>
          <w:i/>
        </w:rPr>
        <w:t>daily</w:t>
      </w:r>
      <w:r>
        <w:t xml:space="preserve"> syllabus that summarizes the content, participant activities, and requirements for the proposed </w:t>
      </w:r>
      <w:r w:rsidR="005612F6">
        <w:t xml:space="preserve">AP </w:t>
      </w:r>
      <w:r w:rsidR="0087213E">
        <w:t>Teacher I</w:t>
      </w:r>
      <w:r w:rsidR="005612F6">
        <w:t>nstitute</w:t>
      </w:r>
      <w:r w:rsidR="00465C3D">
        <w:t xml:space="preserve">. </w:t>
      </w:r>
      <w:r>
        <w:t>The syllabus must include</w:t>
      </w:r>
      <w:r w:rsidR="00551DFD">
        <w:t xml:space="preserve"> </w:t>
      </w:r>
      <w:r w:rsidR="00137336">
        <w:t>all</w:t>
      </w:r>
      <w:r w:rsidR="00551DFD">
        <w:t xml:space="preserve"> of the following:</w:t>
      </w:r>
    </w:p>
    <w:p w14:paraId="2D515E2F" w14:textId="77777777" w:rsidR="0029768D" w:rsidRDefault="0029768D" w:rsidP="00F40F16">
      <w:pPr>
        <w:pStyle w:val="Default0"/>
        <w:numPr>
          <w:ilvl w:val="0"/>
          <w:numId w:val="37"/>
        </w:numPr>
        <w:rPr>
          <w:sz w:val="23"/>
          <w:szCs w:val="23"/>
        </w:rPr>
      </w:pPr>
      <w:r>
        <w:rPr>
          <w:sz w:val="23"/>
          <w:szCs w:val="23"/>
        </w:rPr>
        <w:t>the course components, including the course name/title and number, number of graduate credits awarded, the meeting dates and items to reflect adequate course duration and frequency of instructional activities (i.e., instructional time and the number of times the course will meet</w:t>
      </w:r>
      <w:r w:rsidR="00FE1797">
        <w:rPr>
          <w:sz w:val="23"/>
          <w:szCs w:val="23"/>
        </w:rPr>
        <w:t>);</w:t>
      </w:r>
    </w:p>
    <w:p w14:paraId="259708D1" w14:textId="33F32308" w:rsidR="00551DFD" w:rsidRDefault="00551DFD" w:rsidP="00C02B77">
      <w:pPr>
        <w:pStyle w:val="ListParagraph"/>
        <w:numPr>
          <w:ilvl w:val="0"/>
          <w:numId w:val="36"/>
        </w:numPr>
      </w:pPr>
      <w:r>
        <w:t>the specific performance standards for the institute</w:t>
      </w:r>
    </w:p>
    <w:p w14:paraId="2E3A084D" w14:textId="77777777" w:rsidR="00551DFD" w:rsidRDefault="00551DFD" w:rsidP="00C02B77">
      <w:pPr>
        <w:pStyle w:val="ListParagraph"/>
        <w:numPr>
          <w:ilvl w:val="0"/>
          <w:numId w:val="36"/>
        </w:numPr>
      </w:pPr>
      <w:r>
        <w:t>how the course readings, assignments, and assessments will ensure competency with the specific AP standards</w:t>
      </w:r>
      <w:r w:rsidR="00FE1797">
        <w:t>;</w:t>
      </w:r>
    </w:p>
    <w:p w14:paraId="035D4BAA" w14:textId="77777777" w:rsidR="00551DFD" w:rsidRDefault="00551DFD" w:rsidP="00C02B77">
      <w:pPr>
        <w:pStyle w:val="ListParagraph"/>
        <w:numPr>
          <w:ilvl w:val="0"/>
          <w:numId w:val="36"/>
        </w:numPr>
      </w:pPr>
      <w:r>
        <w:lastRenderedPageBreak/>
        <w:t xml:space="preserve">clearly defined </w:t>
      </w:r>
      <w:r w:rsidR="00137336">
        <w:t xml:space="preserve">SMART </w:t>
      </w:r>
      <w:r>
        <w:t>objectives for the institute</w:t>
      </w:r>
      <w:r w:rsidR="00FE1797">
        <w:t>;</w:t>
      </w:r>
    </w:p>
    <w:p w14:paraId="2D2C7C7F" w14:textId="77777777" w:rsidR="00551DFD" w:rsidRDefault="00551DFD" w:rsidP="00C02B77">
      <w:pPr>
        <w:pStyle w:val="ListParagraph"/>
        <w:numPr>
          <w:ilvl w:val="0"/>
          <w:numId w:val="36"/>
        </w:numPr>
      </w:pPr>
      <w:r>
        <w:t>the content to be addressed in each class meeting and participant activities and requirements</w:t>
      </w:r>
      <w:r w:rsidR="00FE1797">
        <w:t>;</w:t>
      </w:r>
    </w:p>
    <w:p w14:paraId="1EB0CF68" w14:textId="77777777" w:rsidR="00551DFD" w:rsidRDefault="00551DFD" w:rsidP="00C02B77">
      <w:pPr>
        <w:pStyle w:val="ListParagraph"/>
        <w:numPr>
          <w:ilvl w:val="0"/>
          <w:numId w:val="36"/>
        </w:numPr>
      </w:pPr>
      <w:r>
        <w:t>core content related to the discipline</w:t>
      </w:r>
      <w:r w:rsidR="00FE1797">
        <w:t>; and</w:t>
      </w:r>
    </w:p>
    <w:p w14:paraId="00119643" w14:textId="3504945C" w:rsidR="00551DFD" w:rsidRDefault="00551DFD" w:rsidP="00C02B77">
      <w:pPr>
        <w:pStyle w:val="ListParagraph"/>
        <w:numPr>
          <w:ilvl w:val="0"/>
          <w:numId w:val="36"/>
        </w:numPr>
      </w:pPr>
      <w:r>
        <w:t>instructional strategies for teaching the AP course, and the preparation of K</w:t>
      </w:r>
      <w:r w:rsidR="007464CC">
        <w:t>–</w:t>
      </w:r>
      <w:r>
        <w:t>12 students to successfully complete the course of study and write the four-page AP examination</w:t>
      </w:r>
      <w:r w:rsidR="00FE1797">
        <w:t>.</w:t>
      </w:r>
    </w:p>
    <w:p w14:paraId="3DBE34C6" w14:textId="77777777" w:rsidR="00485028" w:rsidRDefault="00485028" w:rsidP="00485028">
      <w:pPr>
        <w:ind w:firstLine="0"/>
      </w:pPr>
    </w:p>
    <w:p w14:paraId="44FB5EC1" w14:textId="77777777" w:rsidR="004E5362" w:rsidRDefault="004E5362" w:rsidP="00485028">
      <w:pPr>
        <w:pStyle w:val="Heading3"/>
      </w:pPr>
      <w:bookmarkStart w:id="108" w:name="_Toc26866566"/>
      <w:r>
        <w:t>Curriculum Vitae of Professor</w:t>
      </w:r>
      <w:r w:rsidR="000F0B8F">
        <w:t>,</w:t>
      </w:r>
      <w:r>
        <w:t xml:space="preserve"> Master Teacher</w:t>
      </w:r>
      <w:r w:rsidR="000F0B8F">
        <w:t>, and/or Consultant</w:t>
      </w:r>
      <w:r w:rsidR="0099207F">
        <w:t xml:space="preserve"> </w:t>
      </w:r>
      <w:r w:rsidR="0099207F">
        <w:rPr>
          <w:u w:val="none"/>
        </w:rPr>
        <w:t>(</w:t>
      </w:r>
      <w:r w:rsidR="00DD2E86">
        <w:rPr>
          <w:u w:val="none"/>
        </w:rPr>
        <w:t xml:space="preserve">maximum of </w:t>
      </w:r>
      <w:r w:rsidR="00265868">
        <w:rPr>
          <w:u w:val="none"/>
        </w:rPr>
        <w:t>15</w:t>
      </w:r>
      <w:r w:rsidR="0099207F">
        <w:rPr>
          <w:u w:val="none"/>
        </w:rPr>
        <w:t xml:space="preserve"> points</w:t>
      </w:r>
      <w:r w:rsidR="00DD2E86">
        <w:rPr>
          <w:u w:val="none"/>
        </w:rPr>
        <w:t xml:space="preserve"> available</w:t>
      </w:r>
      <w:r w:rsidR="0099207F">
        <w:rPr>
          <w:u w:val="none"/>
        </w:rPr>
        <w:t>)</w:t>
      </w:r>
      <w:bookmarkEnd w:id="108"/>
    </w:p>
    <w:p w14:paraId="7A6EFCE2" w14:textId="77777777" w:rsidR="004E5362" w:rsidRDefault="004E5362" w:rsidP="004E5362">
      <w:pPr>
        <w:ind w:firstLine="0"/>
      </w:pPr>
    </w:p>
    <w:p w14:paraId="0EE86417" w14:textId="3EF6B862" w:rsidR="00137336" w:rsidRDefault="004E5362" w:rsidP="00485028">
      <w:pPr>
        <w:ind w:left="720" w:firstLine="0"/>
        <w:rPr>
          <w:color w:val="000000"/>
          <w:szCs w:val="22"/>
        </w:rPr>
      </w:pPr>
      <w:bookmarkStart w:id="109" w:name="_Toc241640176"/>
      <w:bookmarkStart w:id="110" w:name="_Toc241639293"/>
      <w:r>
        <w:t xml:space="preserve">Include </w:t>
      </w:r>
      <w:r w:rsidR="00AC12E9">
        <w:t xml:space="preserve">a </w:t>
      </w:r>
      <w:r>
        <w:t>curriculum vitae</w:t>
      </w:r>
      <w:r w:rsidR="00857D28">
        <w:t xml:space="preserve"> (CV)</w:t>
      </w:r>
      <w:r>
        <w:t xml:space="preserve"> for the professor</w:t>
      </w:r>
      <w:r w:rsidR="000F0B8F">
        <w:t>,</w:t>
      </w:r>
      <w:r>
        <w:t xml:space="preserve"> master teacher</w:t>
      </w:r>
      <w:r w:rsidR="000F0B8F">
        <w:t>, and/or consultant</w:t>
      </w:r>
      <w:r>
        <w:t xml:space="preserve"> for the proposed institute</w:t>
      </w:r>
      <w:r w:rsidR="003343C6">
        <w:t xml:space="preserve"> (maximum of two pages per person)</w:t>
      </w:r>
      <w:r w:rsidR="00137336">
        <w:t>. The CV must</w:t>
      </w:r>
      <w:r>
        <w:t xml:space="preserve"> a</w:t>
      </w:r>
      <w:r>
        <w:rPr>
          <w:color w:val="000000"/>
        </w:rPr>
        <w:t>ddress their unique qualifications and experience regarding AP education and courses</w:t>
      </w:r>
      <w:bookmarkEnd w:id="109"/>
      <w:bookmarkEnd w:id="110"/>
      <w:r w:rsidR="003343C6">
        <w:rPr>
          <w:color w:val="000000"/>
        </w:rPr>
        <w:t>; it</w:t>
      </w:r>
      <w:r>
        <w:rPr>
          <w:color w:val="000000"/>
          <w:szCs w:val="22"/>
        </w:rPr>
        <w:t xml:space="preserve"> must include evidence that the person has the required experience and qualifications for the proposed institute (see Part I, </w:t>
      </w:r>
      <w:hyperlink w:anchor="_Statutory_Requirements" w:history="1">
        <w:r w:rsidRPr="003343C6">
          <w:rPr>
            <w:rStyle w:val="Hyperlink"/>
            <w:szCs w:val="22"/>
          </w:rPr>
          <w:t>Section E</w:t>
        </w:r>
      </w:hyperlink>
      <w:r w:rsidRPr="004267DF">
        <w:rPr>
          <w:color w:val="000000"/>
          <w:szCs w:val="22"/>
        </w:rPr>
        <w:t>)</w:t>
      </w:r>
      <w:r w:rsidR="00465C3D">
        <w:rPr>
          <w:color w:val="000000"/>
          <w:szCs w:val="22"/>
        </w:rPr>
        <w:t xml:space="preserve">. </w:t>
      </w:r>
    </w:p>
    <w:p w14:paraId="04546EBF" w14:textId="77777777" w:rsidR="00137336" w:rsidRDefault="00137336" w:rsidP="00485028">
      <w:pPr>
        <w:ind w:left="720" w:firstLine="0"/>
        <w:rPr>
          <w:color w:val="000000"/>
          <w:szCs w:val="22"/>
        </w:rPr>
      </w:pPr>
    </w:p>
    <w:p w14:paraId="36294531" w14:textId="77777777" w:rsidR="004E5362" w:rsidRDefault="004E5362" w:rsidP="00485028">
      <w:pPr>
        <w:ind w:left="720" w:firstLine="0"/>
      </w:pPr>
      <w:r>
        <w:t xml:space="preserve">If </w:t>
      </w:r>
      <w:r w:rsidR="00137336">
        <w:t>a CV is applicable to more than one institute being pr</w:t>
      </w:r>
      <w:r>
        <w:t>opos</w:t>
      </w:r>
      <w:r w:rsidR="00137336">
        <w:t>ed in this funding round,</w:t>
      </w:r>
      <w:r>
        <w:t xml:space="preserve"> indicate </w:t>
      </w:r>
      <w:r w:rsidR="00137336">
        <w:t>all</w:t>
      </w:r>
      <w:r>
        <w:t xml:space="preserve"> institute title</w:t>
      </w:r>
      <w:r w:rsidR="00137336">
        <w:t>s at the top of the</w:t>
      </w:r>
      <w:r>
        <w:t xml:space="preserve"> </w:t>
      </w:r>
      <w:r w:rsidR="00857D28">
        <w:t>CV</w:t>
      </w:r>
      <w:r w:rsidR="00465C3D">
        <w:t xml:space="preserve">. </w:t>
      </w:r>
      <w:r w:rsidR="00707712">
        <w:t xml:space="preserve">Only one </w:t>
      </w:r>
      <w:r w:rsidR="00857D28">
        <w:t>CV</w:t>
      </w:r>
      <w:r w:rsidR="00707712">
        <w:t xml:space="preserve"> is required per professor, master teacher, or consultant.</w:t>
      </w:r>
    </w:p>
    <w:p w14:paraId="68503E4B" w14:textId="77777777" w:rsidR="004E5362" w:rsidRDefault="004E5362" w:rsidP="004E5362">
      <w:pPr>
        <w:ind w:firstLine="0"/>
        <w:rPr>
          <w:rFonts w:eastAsia="Times"/>
          <w:b/>
          <w:bCs/>
        </w:rPr>
      </w:pPr>
    </w:p>
    <w:p w14:paraId="6972A6C0" w14:textId="77777777" w:rsidR="004E5362" w:rsidRDefault="004E5362" w:rsidP="00D54183">
      <w:pPr>
        <w:pStyle w:val="Heading2"/>
        <w:numPr>
          <w:ilvl w:val="0"/>
          <w:numId w:val="5"/>
        </w:numPr>
        <w:rPr>
          <w:szCs w:val="24"/>
        </w:rPr>
      </w:pPr>
      <w:bookmarkStart w:id="111" w:name="_Toc26866567"/>
      <w:r>
        <w:rPr>
          <w:szCs w:val="24"/>
        </w:rPr>
        <w:t>Required Forms and Attachments</w:t>
      </w:r>
      <w:bookmarkEnd w:id="111"/>
    </w:p>
    <w:p w14:paraId="6E73F5FA" w14:textId="77777777" w:rsidR="004E5362" w:rsidRDefault="004E5362" w:rsidP="004E5362">
      <w:pPr>
        <w:ind w:firstLine="0"/>
      </w:pPr>
    </w:p>
    <w:p w14:paraId="71B07D0A" w14:textId="7EAC04D4" w:rsidR="00393B86" w:rsidRDefault="00AE45DB" w:rsidP="00137336">
      <w:pPr>
        <w:ind w:firstLine="0"/>
      </w:pPr>
      <w:r>
        <w:t xml:space="preserve">Save the Project Summary </w:t>
      </w:r>
      <w:r w:rsidR="00137336">
        <w:t xml:space="preserve">and the Project Narrative </w:t>
      </w:r>
      <w:r>
        <w:t xml:space="preserve">as directed </w:t>
      </w:r>
      <w:r w:rsidRPr="00FD364C">
        <w:t>on page 1</w:t>
      </w:r>
      <w:r w:rsidR="00816AB9" w:rsidRPr="00FD364C">
        <w:t>0</w:t>
      </w:r>
      <w:r w:rsidR="00A755F1" w:rsidRPr="00FD364C">
        <w:t xml:space="preserve"> and u</w:t>
      </w:r>
      <w:r w:rsidRPr="00FD364C">
        <w:t>pload the</w:t>
      </w:r>
      <w:r w:rsidR="00137336" w:rsidRPr="00FD364C">
        <w:t xml:space="preserve"> documents into the</w:t>
      </w:r>
      <w:r w:rsidRPr="00FD364C">
        <w:t xml:space="preserve"> online application where indicated</w:t>
      </w:r>
      <w:r w:rsidR="00AC12E9" w:rsidRPr="00FD364C">
        <w:t xml:space="preserve"> in the screenshot on page</w:t>
      </w:r>
      <w:r w:rsidR="00053CB4" w:rsidRPr="00FD364C">
        <w:t xml:space="preserve"> 20</w:t>
      </w:r>
      <w:r w:rsidRPr="00FD364C">
        <w:t>.</w:t>
      </w:r>
    </w:p>
    <w:p w14:paraId="1AB9E757" w14:textId="77777777" w:rsidR="00137336" w:rsidRDefault="00137336" w:rsidP="00137336">
      <w:pPr>
        <w:pStyle w:val="ListParagraph"/>
        <w:ind w:firstLine="0"/>
        <w:rPr>
          <w:u w:val="single"/>
        </w:rPr>
      </w:pPr>
      <w:bookmarkStart w:id="112" w:name="_Toc369251633"/>
      <w:bookmarkStart w:id="113" w:name="_Toc368654007"/>
      <w:bookmarkStart w:id="114" w:name="_Toc368579100"/>
      <w:bookmarkStart w:id="115" w:name="_Toc354136125"/>
      <w:bookmarkStart w:id="116" w:name="_Toc350151157"/>
      <w:bookmarkStart w:id="117" w:name="_Toc322013002"/>
      <w:bookmarkStart w:id="118" w:name="_Toc294164227"/>
    </w:p>
    <w:p w14:paraId="68ECAE13" w14:textId="77777777" w:rsidR="00393B86" w:rsidRPr="00393B86" w:rsidRDefault="00393B86" w:rsidP="00137336">
      <w:pPr>
        <w:pStyle w:val="ListParagraph"/>
        <w:ind w:firstLine="0"/>
        <w:rPr>
          <w:u w:val="single"/>
        </w:rPr>
      </w:pPr>
      <w:r w:rsidRPr="00393B86">
        <w:rPr>
          <w:u w:val="single"/>
        </w:rPr>
        <w:t>Certification Signature Page</w:t>
      </w:r>
      <w:bookmarkEnd w:id="112"/>
      <w:bookmarkEnd w:id="113"/>
      <w:bookmarkEnd w:id="114"/>
      <w:bookmarkEnd w:id="115"/>
      <w:bookmarkEnd w:id="116"/>
      <w:bookmarkEnd w:id="117"/>
      <w:bookmarkEnd w:id="118"/>
    </w:p>
    <w:p w14:paraId="5ADEF4F4" w14:textId="128674DB" w:rsidR="004A51B6" w:rsidRDefault="00393B86" w:rsidP="00393B86">
      <w:pPr>
        <w:ind w:left="720" w:firstLine="0"/>
      </w:pPr>
      <w:r>
        <w:t>Print the Ce</w:t>
      </w:r>
      <w:r w:rsidR="00137336">
        <w:t xml:space="preserve">rtification Signature </w:t>
      </w:r>
      <w:r w:rsidR="00137336" w:rsidRPr="00FD364C">
        <w:t>Page (</w:t>
      </w:r>
      <w:r w:rsidRPr="00FD364C">
        <w:t>page 3</w:t>
      </w:r>
      <w:r w:rsidR="00053CB4" w:rsidRPr="00FD364C">
        <w:t>2</w:t>
      </w:r>
      <w:r w:rsidRPr="00FD364C">
        <w:t>) and</w:t>
      </w:r>
      <w:r>
        <w:t xml:space="preserve"> obtain the appropriate signatures</w:t>
      </w:r>
      <w:r w:rsidR="00465C3D">
        <w:t xml:space="preserve">. </w:t>
      </w:r>
      <w:r w:rsidR="00A755F1">
        <w:t>Th</w:t>
      </w:r>
      <w:r w:rsidR="004A51B6">
        <w:t>is form</w:t>
      </w:r>
      <w:r w:rsidR="00A755F1">
        <w:t xml:space="preserve"> </w:t>
      </w:r>
      <w:r>
        <w:t>includes the certification of the SCDE’s Assurances and Terms and Conditions</w:t>
      </w:r>
      <w:r w:rsidR="00152AC7">
        <w:t xml:space="preserve"> for State Awards</w:t>
      </w:r>
      <w:r w:rsidR="004A51B6">
        <w:t>. Those documents ar</w:t>
      </w:r>
      <w:r>
        <w:t xml:space="preserve">e not required to be included in the </w:t>
      </w:r>
      <w:r w:rsidR="001D1C05">
        <w:t>application</w:t>
      </w:r>
      <w:r w:rsidR="00465C3D">
        <w:t xml:space="preserve">. </w:t>
      </w:r>
    </w:p>
    <w:p w14:paraId="36681D9E" w14:textId="77777777" w:rsidR="004A51B6" w:rsidRDefault="004A51B6" w:rsidP="00393B86">
      <w:pPr>
        <w:ind w:left="720" w:firstLine="0"/>
      </w:pPr>
    </w:p>
    <w:p w14:paraId="5344FC3B" w14:textId="4A7C529B" w:rsidR="004E5362" w:rsidRDefault="00393B86" w:rsidP="00393B86">
      <w:pPr>
        <w:ind w:left="720" w:firstLine="0"/>
      </w:pPr>
      <w:r>
        <w:t>By signing the Certification Signature Page, the signatories assure that they have reviewed and will comply with all the terms and conditions and assurances for the program</w:t>
      </w:r>
      <w:r w:rsidR="00465C3D">
        <w:t xml:space="preserve">. </w:t>
      </w:r>
      <w:r w:rsidR="004A51B6" w:rsidRPr="00560246">
        <w:rPr>
          <w:i/>
        </w:rPr>
        <w:t>All</w:t>
      </w:r>
      <w:r w:rsidR="004A51B6">
        <w:t xml:space="preserve"> signatories </w:t>
      </w:r>
      <w:r w:rsidR="004A51B6" w:rsidRPr="00560246">
        <w:rPr>
          <w:i/>
        </w:rPr>
        <w:t>must</w:t>
      </w:r>
      <w:r w:rsidR="004A51B6">
        <w:t xml:space="preserve"> understand that they are signing a document that is </w:t>
      </w:r>
      <w:r w:rsidR="004A51B6" w:rsidRPr="00560246">
        <w:rPr>
          <w:i/>
        </w:rPr>
        <w:t>legally</w:t>
      </w:r>
      <w:r w:rsidR="004A51B6">
        <w:rPr>
          <w:i/>
        </w:rPr>
        <w:t xml:space="preserve"> </w:t>
      </w:r>
      <w:r w:rsidR="004A51B6" w:rsidRPr="00560246">
        <w:rPr>
          <w:i/>
        </w:rPr>
        <w:t>binding</w:t>
      </w:r>
      <w:r w:rsidR="004A51B6">
        <w:t xml:space="preserve"> in the event a grant is awarded. </w:t>
      </w:r>
      <w:r>
        <w:t xml:space="preserve">All signatories should retain a copy of the Assurances and Terms and Conditions </w:t>
      </w:r>
      <w:r w:rsidR="00152AC7">
        <w:t xml:space="preserve">for State Awards </w:t>
      </w:r>
      <w:r>
        <w:t>and the signed Certification Signature Page for their records</w:t>
      </w:r>
      <w:r w:rsidR="00465C3D">
        <w:t xml:space="preserve">. </w:t>
      </w:r>
      <w:r>
        <w:t xml:space="preserve">Scan the signed form into a PDF document to be uploaded in the online application where indicated (see the screenshot </w:t>
      </w:r>
      <w:r w:rsidRPr="00FD364C">
        <w:t xml:space="preserve">on page </w:t>
      </w:r>
      <w:r w:rsidR="00053CB4" w:rsidRPr="00FD364C">
        <w:t>20</w:t>
      </w:r>
      <w:r w:rsidRPr="00FD364C">
        <w:t>).</w:t>
      </w:r>
      <w:r w:rsidR="004A51B6" w:rsidRPr="004A51B6">
        <w:t xml:space="preserve"> </w:t>
      </w:r>
      <w:r w:rsidR="004A51B6">
        <w:t xml:space="preserve">Applications that </w:t>
      </w:r>
      <w:r w:rsidR="004A51B6" w:rsidRPr="004A51B6">
        <w:rPr>
          <w:i/>
        </w:rPr>
        <w:t>do not</w:t>
      </w:r>
      <w:r w:rsidR="004A51B6">
        <w:t xml:space="preserve"> include the signed Certification Signature Page </w:t>
      </w:r>
      <w:r w:rsidR="004A51B6" w:rsidRPr="004A51B6">
        <w:rPr>
          <w:i/>
        </w:rPr>
        <w:t>will not</w:t>
      </w:r>
      <w:r w:rsidR="004A51B6">
        <w:t xml:space="preserve"> be reviewed or considered for funding.</w:t>
      </w:r>
    </w:p>
    <w:p w14:paraId="188D485D" w14:textId="77777777" w:rsidR="00B5315B" w:rsidRDefault="00B5315B" w:rsidP="00393B86">
      <w:pPr>
        <w:ind w:left="720" w:firstLine="0"/>
      </w:pPr>
    </w:p>
    <w:p w14:paraId="7F1DE4F5" w14:textId="77777777" w:rsidR="00B5315B" w:rsidRPr="00857D28" w:rsidRDefault="00B5315B" w:rsidP="00137336">
      <w:pPr>
        <w:pStyle w:val="ListParagraph"/>
        <w:ind w:firstLine="0"/>
        <w:rPr>
          <w:u w:val="single"/>
        </w:rPr>
      </w:pPr>
      <w:r w:rsidRPr="00857D28">
        <w:rPr>
          <w:u w:val="single"/>
        </w:rPr>
        <w:t>Agreement between School District and IHE (if applicable)</w:t>
      </w:r>
    </w:p>
    <w:p w14:paraId="38E58EA7" w14:textId="6D6C8018" w:rsidR="00B5315B" w:rsidRDefault="00B5315B" w:rsidP="00B5315B">
      <w:pPr>
        <w:ind w:left="720" w:firstLine="0"/>
      </w:pPr>
      <w:r>
        <w:t>A school district appli</w:t>
      </w:r>
      <w:r w:rsidR="00872347">
        <w:t>ca</w:t>
      </w:r>
      <w:r>
        <w:t>n</w:t>
      </w:r>
      <w:r w:rsidR="00872347">
        <w:t>t</w:t>
      </w:r>
      <w:r>
        <w:t xml:space="preserve"> must include a copy of their fully executed letter of agreement or MOU with an IHE to offer the institute</w:t>
      </w:r>
      <w:r w:rsidR="00465C3D">
        <w:t xml:space="preserve">. </w:t>
      </w:r>
      <w:r>
        <w:t xml:space="preserve">Scan the agreement or MOU into a PDF document to be uploaded in the online application where indicated (see the screenshot on </w:t>
      </w:r>
      <w:r w:rsidRPr="00FD364C">
        <w:t xml:space="preserve">page </w:t>
      </w:r>
      <w:r w:rsidR="00053CB4" w:rsidRPr="00FD364C">
        <w:t>20</w:t>
      </w:r>
      <w:r w:rsidRPr="00FD364C">
        <w:t>).</w:t>
      </w:r>
    </w:p>
    <w:p w14:paraId="3009E154" w14:textId="77777777" w:rsidR="004E5362" w:rsidRDefault="004E5362" w:rsidP="00D96610">
      <w:pPr>
        <w:pStyle w:val="Heading2"/>
        <w:keepLines/>
        <w:numPr>
          <w:ilvl w:val="0"/>
          <w:numId w:val="5"/>
        </w:numPr>
        <w:rPr>
          <w:szCs w:val="24"/>
        </w:rPr>
      </w:pPr>
      <w:bookmarkStart w:id="119" w:name="_Toc26866568"/>
      <w:r>
        <w:rPr>
          <w:szCs w:val="24"/>
        </w:rPr>
        <w:lastRenderedPageBreak/>
        <w:t>Deadline and Submission Procedures</w:t>
      </w:r>
      <w:bookmarkEnd w:id="119"/>
    </w:p>
    <w:p w14:paraId="06162EDB" w14:textId="77777777" w:rsidR="004E5362" w:rsidRDefault="004E5362" w:rsidP="00D96610">
      <w:pPr>
        <w:keepNext/>
        <w:keepLines/>
        <w:ind w:firstLine="0"/>
      </w:pPr>
    </w:p>
    <w:p w14:paraId="1C104B25" w14:textId="6187B3D5" w:rsidR="004E5362" w:rsidRPr="00FD364C" w:rsidRDefault="004E5362" w:rsidP="00C02B77">
      <w:pPr>
        <w:keepNext/>
        <w:keepLines/>
        <w:numPr>
          <w:ilvl w:val="0"/>
          <w:numId w:val="18"/>
        </w:numPr>
      </w:pPr>
      <w:r>
        <w:t xml:space="preserve">Applications </w:t>
      </w:r>
      <w:r w:rsidRPr="0065339E">
        <w:rPr>
          <w:i/>
        </w:rPr>
        <w:t>must</w:t>
      </w:r>
      <w:r>
        <w:t xml:space="preserve"> be submitted </w:t>
      </w:r>
      <w:hyperlink r:id="rId21" w:history="1">
        <w:r w:rsidRPr="00233111">
          <w:rPr>
            <w:rStyle w:val="Hyperlink"/>
          </w:rPr>
          <w:t>online</w:t>
        </w:r>
      </w:hyperlink>
      <w:r>
        <w:t xml:space="preserve"> before </w:t>
      </w:r>
      <w:r w:rsidR="008236C1">
        <w:rPr>
          <w:b/>
        </w:rPr>
        <w:t>4</w:t>
      </w:r>
      <w:r>
        <w:rPr>
          <w:b/>
        </w:rPr>
        <w:t>:</w:t>
      </w:r>
      <w:r w:rsidR="008236C1">
        <w:rPr>
          <w:b/>
        </w:rPr>
        <w:t>3</w:t>
      </w:r>
      <w:r>
        <w:rPr>
          <w:b/>
        </w:rPr>
        <w:t>0 p.m.</w:t>
      </w:r>
      <w:r>
        <w:t xml:space="preserve"> on </w:t>
      </w:r>
      <w:r w:rsidR="007810D4" w:rsidRPr="00FD364C">
        <w:rPr>
          <w:b/>
        </w:rPr>
        <w:t>February 14</w:t>
      </w:r>
      <w:r w:rsidR="005F5A52" w:rsidRPr="00FD364C">
        <w:rPr>
          <w:b/>
        </w:rPr>
        <w:t>, 2020</w:t>
      </w:r>
      <w:r w:rsidR="00465C3D" w:rsidRPr="00FD364C">
        <w:t xml:space="preserve">. </w:t>
      </w:r>
      <w:r w:rsidRPr="00FD364C">
        <w:t>Applications received after this deadline will not be considered.</w:t>
      </w:r>
    </w:p>
    <w:p w14:paraId="381F9E23" w14:textId="77777777" w:rsidR="004E5362" w:rsidRDefault="004E5362" w:rsidP="00C02B77">
      <w:pPr>
        <w:numPr>
          <w:ilvl w:val="0"/>
          <w:numId w:val="18"/>
        </w:numPr>
      </w:pPr>
      <w:r>
        <w:t xml:space="preserve">Only applications that adhere to </w:t>
      </w:r>
      <w:r w:rsidRPr="00FD64DD">
        <w:rPr>
          <w:i/>
        </w:rPr>
        <w:t>all</w:t>
      </w:r>
      <w:r>
        <w:t xml:space="preserve"> of the guidelines and directions in this RFP will be reviewed and considered for funding.</w:t>
      </w:r>
    </w:p>
    <w:p w14:paraId="30027A6F" w14:textId="77777777" w:rsidR="004E5362" w:rsidRDefault="004E5362" w:rsidP="00C02B77">
      <w:pPr>
        <w:numPr>
          <w:ilvl w:val="0"/>
          <w:numId w:val="18"/>
        </w:numPr>
      </w:pPr>
      <w:r>
        <w:t>No hard copy applications will be accepted</w:t>
      </w:r>
      <w:r w:rsidR="00465C3D">
        <w:t xml:space="preserve">. </w:t>
      </w:r>
      <w:r>
        <w:t>Applications delivered by hand, electronic mail (</w:t>
      </w:r>
      <w:r w:rsidR="006B3DBA">
        <w:t>email</w:t>
      </w:r>
      <w:r>
        <w:t xml:space="preserve">), postal mail, or fax </w:t>
      </w:r>
      <w:r w:rsidRPr="00872347">
        <w:rPr>
          <w:i/>
        </w:rPr>
        <w:t>will</w:t>
      </w:r>
      <w:r>
        <w:t xml:space="preserve"> </w:t>
      </w:r>
      <w:r w:rsidRPr="00FD64DD">
        <w:rPr>
          <w:i/>
        </w:rPr>
        <w:t>not</w:t>
      </w:r>
      <w:r>
        <w:t xml:space="preserve"> be accepted.</w:t>
      </w:r>
    </w:p>
    <w:p w14:paraId="6A1FC65E" w14:textId="77777777" w:rsidR="004E5362" w:rsidRDefault="004E5362" w:rsidP="00C02B77">
      <w:pPr>
        <w:numPr>
          <w:ilvl w:val="0"/>
          <w:numId w:val="18"/>
        </w:numPr>
      </w:pPr>
      <w:r>
        <w:t>Applications must originate from the applicant</w:t>
      </w:r>
      <w:r w:rsidR="00465C3D">
        <w:t xml:space="preserve">. </w:t>
      </w:r>
      <w:r>
        <w:t>Applications</w:t>
      </w:r>
      <w:r w:rsidR="007E3DEC">
        <w:t xml:space="preserve"> that are plagiarized from the i</w:t>
      </w:r>
      <w:r>
        <w:t>nternet, other grants, or other resources will not be considered for funding.</w:t>
      </w:r>
    </w:p>
    <w:p w14:paraId="600A0061" w14:textId="77777777" w:rsidR="004E5362" w:rsidRDefault="004E5362" w:rsidP="00C02B77">
      <w:pPr>
        <w:numPr>
          <w:ilvl w:val="0"/>
          <w:numId w:val="18"/>
        </w:numPr>
      </w:pPr>
      <w:r>
        <w:t>Do not attach or submit any additional materials other than what is specifically requested</w:t>
      </w:r>
      <w:r w:rsidR="00465C3D">
        <w:t xml:space="preserve">. </w:t>
      </w:r>
      <w:r>
        <w:t>Any additional materials will be disposed of without review.</w:t>
      </w:r>
    </w:p>
    <w:p w14:paraId="7ABD6938" w14:textId="77777777" w:rsidR="004E5362" w:rsidRDefault="004E5362" w:rsidP="00C02B77">
      <w:pPr>
        <w:numPr>
          <w:ilvl w:val="0"/>
          <w:numId w:val="18"/>
        </w:numPr>
      </w:pPr>
      <w:r>
        <w:t>Applications will not be returned</w:t>
      </w:r>
      <w:r w:rsidR="00465C3D">
        <w:t xml:space="preserve">. </w:t>
      </w:r>
      <w:r>
        <w:t>Keep a copy of the entire application for your records.</w:t>
      </w:r>
    </w:p>
    <w:p w14:paraId="4F7A7D55" w14:textId="77777777" w:rsidR="004E5362" w:rsidRDefault="004E5362" w:rsidP="004E5362">
      <w:pPr>
        <w:ind w:firstLine="0"/>
      </w:pPr>
    </w:p>
    <w:p w14:paraId="2927069D" w14:textId="77777777" w:rsidR="004E5362" w:rsidRDefault="004E5362" w:rsidP="00D54183">
      <w:pPr>
        <w:pStyle w:val="Heading2"/>
        <w:numPr>
          <w:ilvl w:val="0"/>
          <w:numId w:val="5"/>
        </w:numPr>
        <w:rPr>
          <w:kern w:val="36"/>
        </w:rPr>
      </w:pPr>
      <w:bookmarkStart w:id="120" w:name="_Toc349919715"/>
      <w:bookmarkStart w:id="121" w:name="_Toc26866569"/>
      <w:r>
        <w:rPr>
          <w:kern w:val="36"/>
        </w:rPr>
        <w:t>Screenshots of Online Application Submission Forms</w:t>
      </w:r>
      <w:bookmarkEnd w:id="120"/>
      <w:bookmarkEnd w:id="121"/>
    </w:p>
    <w:p w14:paraId="59357B9E" w14:textId="77777777" w:rsidR="004E5362" w:rsidRDefault="004E5362" w:rsidP="004E5362">
      <w:pPr>
        <w:ind w:firstLine="0"/>
      </w:pPr>
    </w:p>
    <w:p w14:paraId="73D43A48" w14:textId="4C85CF9B" w:rsidR="008963CE" w:rsidRDefault="00FF0318" w:rsidP="0000759A">
      <w:pPr>
        <w:ind w:firstLine="0"/>
      </w:pPr>
      <w:r w:rsidRPr="00CC7653">
        <w:t xml:space="preserve">The following screenshots are for informational purposes only and to assist applicants in compiling all </w:t>
      </w:r>
      <w:r w:rsidR="006267CE">
        <w:t xml:space="preserve">items </w:t>
      </w:r>
      <w:r w:rsidRPr="00CC7653">
        <w:t xml:space="preserve">needed to complete the </w:t>
      </w:r>
      <w:hyperlink r:id="rId22" w:history="1">
        <w:r w:rsidRPr="006D11B8">
          <w:rPr>
            <w:rStyle w:val="Hyperlink"/>
          </w:rPr>
          <w:t>online sub</w:t>
        </w:r>
        <w:r w:rsidRPr="006D11B8">
          <w:rPr>
            <w:rStyle w:val="Hyperlink"/>
          </w:rPr>
          <w:t>m</w:t>
        </w:r>
        <w:r w:rsidRPr="006D11B8">
          <w:rPr>
            <w:rStyle w:val="Hyperlink"/>
          </w:rPr>
          <w:t>ission</w:t>
        </w:r>
      </w:hyperlink>
      <w:r w:rsidR="00465C3D">
        <w:t xml:space="preserve">. </w:t>
      </w:r>
      <w:r w:rsidRPr="00CC7653">
        <w:t>Complete the</w:t>
      </w:r>
      <w:r w:rsidR="006267CE">
        <w:t xml:space="preserve"> attachments for the online application as directed in the </w:t>
      </w:r>
      <w:r w:rsidR="008963CE">
        <w:t>preceding</w:t>
      </w:r>
      <w:r w:rsidRPr="00CC7653">
        <w:t xml:space="preserve"> instructions</w:t>
      </w:r>
      <w:r w:rsidR="00465C3D">
        <w:t xml:space="preserve">. </w:t>
      </w:r>
      <w:r w:rsidR="008963CE">
        <w:t xml:space="preserve">The SCDE encourages applicants to prepare </w:t>
      </w:r>
      <w:r w:rsidR="008963CE" w:rsidRPr="00990721">
        <w:rPr>
          <w:i/>
        </w:rPr>
        <w:t>all</w:t>
      </w:r>
      <w:r w:rsidR="008963CE">
        <w:t xml:space="preserve"> </w:t>
      </w:r>
      <w:r w:rsidR="006267CE">
        <w:t>items</w:t>
      </w:r>
      <w:r w:rsidR="008963CE">
        <w:t xml:space="preserve"> of the application </w:t>
      </w:r>
      <w:r w:rsidR="008963CE" w:rsidRPr="00990721">
        <w:rPr>
          <w:i/>
        </w:rPr>
        <w:t>prior</w:t>
      </w:r>
      <w:r w:rsidR="008963CE">
        <w:t xml:space="preserve"> to beginning the online submission process.</w:t>
      </w:r>
    </w:p>
    <w:p w14:paraId="2FCCCCDA" w14:textId="77777777" w:rsidR="008963CE" w:rsidRDefault="008963CE" w:rsidP="008963CE">
      <w:pPr>
        <w:ind w:firstLine="0"/>
      </w:pPr>
    </w:p>
    <w:p w14:paraId="5EDB81DD" w14:textId="7A5CAFDB" w:rsidR="00FF0318" w:rsidRDefault="00FF0318" w:rsidP="0000759A">
      <w:pPr>
        <w:ind w:firstLine="0"/>
      </w:pPr>
      <w:r w:rsidRPr="00CC7653">
        <w:t xml:space="preserve">Make sure all information submitted is accurate, including </w:t>
      </w:r>
      <w:r w:rsidR="008963CE">
        <w:t xml:space="preserve">formal and </w:t>
      </w:r>
      <w:r w:rsidRPr="00CC7653">
        <w:t xml:space="preserve">official names </w:t>
      </w:r>
      <w:r w:rsidR="00AF6A0D">
        <w:t xml:space="preserve">of contacts and </w:t>
      </w:r>
      <w:r w:rsidR="008963CE">
        <w:t xml:space="preserve">the </w:t>
      </w:r>
      <w:r w:rsidR="00AF6A0D">
        <w:t>organization</w:t>
      </w:r>
      <w:r w:rsidRPr="00CC7653">
        <w:t>, and that spelling is correct</w:t>
      </w:r>
      <w:r w:rsidR="00465C3D">
        <w:t xml:space="preserve">. </w:t>
      </w:r>
      <w:r w:rsidRPr="00CC7653">
        <w:t>Do not use abbreviations or acronyms</w:t>
      </w:r>
      <w:r w:rsidR="00465C3D">
        <w:t xml:space="preserve">. </w:t>
      </w:r>
      <w:r w:rsidR="008963CE">
        <w:t xml:space="preserve">All fields marked with a red asterisk </w:t>
      </w:r>
      <w:r w:rsidR="008963CE" w:rsidRPr="00DC01D5">
        <w:t xml:space="preserve">are </w:t>
      </w:r>
      <w:r w:rsidR="008963CE" w:rsidRPr="00DC01D5">
        <w:rPr>
          <w:i/>
        </w:rPr>
        <w:t>required</w:t>
      </w:r>
      <w:r w:rsidR="008963CE" w:rsidRPr="00DC01D5">
        <w:t xml:space="preserve">; </w:t>
      </w:r>
      <w:r w:rsidR="008963CE">
        <w:t>you</w:t>
      </w:r>
      <w:r w:rsidR="008963CE" w:rsidRPr="00DC01D5">
        <w:t xml:space="preserve"> will not be able to proceed to the next </w:t>
      </w:r>
      <w:r w:rsidR="008963CE">
        <w:t>screen</w:t>
      </w:r>
      <w:r w:rsidR="008963CE" w:rsidRPr="00DC01D5">
        <w:t xml:space="preserve"> of the application without entering </w:t>
      </w:r>
      <w:r w:rsidR="008963CE">
        <w:t>all required</w:t>
      </w:r>
      <w:r w:rsidR="008963CE" w:rsidRPr="00DC01D5">
        <w:t xml:space="preserve"> information.</w:t>
      </w:r>
    </w:p>
    <w:p w14:paraId="068F0E95" w14:textId="76A01C15" w:rsidR="004C57C7" w:rsidRDefault="004C57C7" w:rsidP="0000759A">
      <w:pPr>
        <w:ind w:firstLine="0"/>
      </w:pPr>
    </w:p>
    <w:p w14:paraId="16748F6D" w14:textId="0E808CA4" w:rsidR="008963CE" w:rsidRPr="004802CC" w:rsidRDefault="008963CE" w:rsidP="0000759A">
      <w:pPr>
        <w:ind w:firstLine="0"/>
      </w:pPr>
      <w:r w:rsidRPr="004802CC">
        <w:t>If necessary</w:t>
      </w:r>
      <w:r w:rsidR="00111CF9">
        <w:t>,</w:t>
      </w:r>
      <w:r w:rsidRPr="004802CC">
        <w:t xml:space="preserve"> you may save </w:t>
      </w:r>
      <w:r w:rsidR="005104CE">
        <w:t xml:space="preserve">your progress in the online application and return </w:t>
      </w:r>
      <w:r w:rsidRPr="004802CC">
        <w:t>to the form later</w:t>
      </w:r>
      <w:r w:rsidR="00465C3D">
        <w:t xml:space="preserve">. </w:t>
      </w:r>
      <w:r w:rsidRPr="004802CC">
        <w:t>Click on the “</w:t>
      </w:r>
      <w:r w:rsidRPr="004802CC">
        <w:rPr>
          <w:b/>
        </w:rPr>
        <w:t>Save and Resume Later</w:t>
      </w:r>
      <w:r w:rsidRPr="004802CC">
        <w:t>” link to save your progress</w:t>
      </w:r>
      <w:r w:rsidR="00465C3D">
        <w:t xml:space="preserve">. </w:t>
      </w:r>
      <w:r w:rsidRPr="004802CC">
        <w:t>You will be prompted to create a password to securely save your form</w:t>
      </w:r>
      <w:r w:rsidR="005104CE">
        <w:t xml:space="preserve"> or enter an email address to have the link emailed to you.</w:t>
      </w:r>
      <w:r w:rsidR="00465C3D">
        <w:t xml:space="preserve"> </w:t>
      </w:r>
      <w:r w:rsidRPr="004802CC">
        <w:t xml:space="preserve">Be sure to enter the email address </w:t>
      </w:r>
      <w:r w:rsidR="008A1F67" w:rsidRPr="004802CC">
        <w:t>correctly,</w:t>
      </w:r>
      <w:r w:rsidRPr="004802CC">
        <w:t xml:space="preserve"> as SCDE personnel cannot access the link or the incomplete application</w:t>
      </w:r>
      <w:r w:rsidR="00465C3D">
        <w:t xml:space="preserve">. </w:t>
      </w:r>
      <w:r w:rsidRPr="004802CC">
        <w:t>Us</w:t>
      </w:r>
      <w:r w:rsidR="005104CE">
        <w:t>e</w:t>
      </w:r>
      <w:r w:rsidRPr="004802CC">
        <w:t xml:space="preserve"> th</w:t>
      </w:r>
      <w:r w:rsidR="005104CE">
        <w:t>e</w:t>
      </w:r>
      <w:r w:rsidRPr="004802CC">
        <w:t xml:space="preserve"> link</w:t>
      </w:r>
      <w:r>
        <w:t xml:space="preserve"> </w:t>
      </w:r>
      <w:r w:rsidR="005104CE">
        <w:t xml:space="preserve">to </w:t>
      </w:r>
      <w:r>
        <w:t>access</w:t>
      </w:r>
      <w:r w:rsidRPr="004802CC">
        <w:t xml:space="preserve"> the application from any computer </w:t>
      </w:r>
      <w:r w:rsidRPr="003343C6">
        <w:rPr>
          <w:i/>
        </w:rPr>
        <w:t>within thirty days</w:t>
      </w:r>
      <w:r w:rsidRPr="004802CC">
        <w:t xml:space="preserve"> to complete the online submission</w:t>
      </w:r>
      <w:r w:rsidR="00465C3D">
        <w:t xml:space="preserve">. </w:t>
      </w:r>
      <w:r w:rsidRPr="004802CC">
        <w:t xml:space="preserve">Without the link </w:t>
      </w:r>
      <w:r w:rsidR="005104CE">
        <w:t xml:space="preserve">and password </w:t>
      </w:r>
      <w:r w:rsidRPr="004802CC">
        <w:t>or after thirty days, the data previously entered cannot be retrieved</w:t>
      </w:r>
      <w:r w:rsidR="008A1F67">
        <w:t>,</w:t>
      </w:r>
      <w:r w:rsidRPr="004802CC">
        <w:t xml:space="preserve"> and you </w:t>
      </w:r>
      <w:r w:rsidR="005104CE">
        <w:t xml:space="preserve">will have to </w:t>
      </w:r>
      <w:r w:rsidRPr="004802CC">
        <w:t>begin a new application</w:t>
      </w:r>
      <w:r w:rsidR="00465C3D">
        <w:t xml:space="preserve">. </w:t>
      </w:r>
      <w:r w:rsidRPr="004802CC">
        <w:t xml:space="preserve">A saved application is </w:t>
      </w:r>
      <w:r w:rsidRPr="004802CC">
        <w:rPr>
          <w:i/>
        </w:rPr>
        <w:t>not</w:t>
      </w:r>
      <w:r w:rsidRPr="004802CC">
        <w:t xml:space="preserve"> a submitted application</w:t>
      </w:r>
      <w:r w:rsidR="00465C3D">
        <w:t xml:space="preserve">. </w:t>
      </w:r>
      <w:r w:rsidRPr="004802CC">
        <w:t xml:space="preserve">You </w:t>
      </w:r>
      <w:r w:rsidRPr="004802CC">
        <w:rPr>
          <w:i/>
        </w:rPr>
        <w:t>must</w:t>
      </w:r>
      <w:r w:rsidRPr="004802CC">
        <w:t xml:space="preserve"> follow </w:t>
      </w:r>
      <w:r w:rsidRPr="005104CE">
        <w:t>all</w:t>
      </w:r>
      <w:r w:rsidRPr="004802CC">
        <w:t xml:space="preserve"> of the steps described on </w:t>
      </w:r>
      <w:r w:rsidRPr="000E59AD">
        <w:t xml:space="preserve">pages </w:t>
      </w:r>
      <w:r w:rsidR="00CE3137" w:rsidRPr="00FD364C">
        <w:t>1</w:t>
      </w:r>
      <w:r w:rsidR="00816AB9" w:rsidRPr="00FD364C">
        <w:t>5</w:t>
      </w:r>
      <w:r w:rsidR="006B3DBA" w:rsidRPr="00FD364C">
        <w:t>–</w:t>
      </w:r>
      <w:r w:rsidR="00FD60CC" w:rsidRPr="00FD364C">
        <w:t>2</w:t>
      </w:r>
      <w:r w:rsidR="00FD364C" w:rsidRPr="00FD364C">
        <w:t>1</w:t>
      </w:r>
      <w:r>
        <w:t xml:space="preserve"> </w:t>
      </w:r>
      <w:r w:rsidRPr="004802CC">
        <w:t>to complete the submission process.</w:t>
      </w:r>
    </w:p>
    <w:p w14:paraId="10AF146E" w14:textId="1993A780" w:rsidR="008963CE" w:rsidRDefault="005B7EA3" w:rsidP="008963CE">
      <w:pPr>
        <w:ind w:firstLine="0"/>
      </w:pPr>
      <w:r w:rsidRPr="004C57C7">
        <w:rPr>
          <w:noProof/>
        </w:rPr>
        <w:drawing>
          <wp:anchor distT="0" distB="0" distL="114300" distR="114300" simplePos="0" relativeHeight="251646976" behindDoc="1" locked="0" layoutInCell="1" allowOverlap="1" wp14:anchorId="223EC61A" wp14:editId="7A07BD59">
            <wp:simplePos x="0" y="0"/>
            <wp:positionH relativeFrom="column">
              <wp:posOffset>-11430</wp:posOffset>
            </wp:positionH>
            <wp:positionV relativeFrom="paragraph">
              <wp:posOffset>312926</wp:posOffset>
            </wp:positionV>
            <wp:extent cx="5943600" cy="992505"/>
            <wp:effectExtent l="114300" t="76200" r="133350" b="74295"/>
            <wp:wrapTight wrapText="bothSides">
              <wp:wrapPolygon edited="0">
                <wp:start x="-415" y="-1658"/>
                <wp:lineTo x="-415" y="22802"/>
                <wp:lineTo x="21946" y="22802"/>
                <wp:lineTo x="22015" y="19071"/>
                <wp:lineTo x="22015" y="5390"/>
                <wp:lineTo x="21946" y="-829"/>
                <wp:lineTo x="21946" y="-1658"/>
                <wp:lineTo x="-415" y="-1658"/>
              </wp:wrapPolygon>
            </wp:wrapTight>
            <wp:docPr id="1" name="Picture 1" descr="Screenshot of the online hyperlink to the save and resume la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5943600" cy="992505"/>
                    </a:xfrm>
                    <a:prstGeom prst="rect">
                      <a:avLst/>
                    </a:prstGeom>
                    <a:effectLst>
                      <a:outerShdw blurRad="63500" sx="102000" sy="102000" algn="ctr"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14:paraId="3B41C3EB" w14:textId="77777777" w:rsidR="005B7EA3" w:rsidRDefault="005B7EA3">
      <w:pPr>
        <w:ind w:firstLine="0"/>
      </w:pPr>
      <w:r>
        <w:br w:type="page"/>
      </w:r>
    </w:p>
    <w:p w14:paraId="39B9A8E8" w14:textId="077C2EE9" w:rsidR="005B7EA3" w:rsidRDefault="005B7EA3" w:rsidP="00032C8E">
      <w:pPr>
        <w:ind w:firstLine="0"/>
      </w:pPr>
      <w:r w:rsidRPr="004C57C7">
        <w:rPr>
          <w:noProof/>
        </w:rPr>
        <w:lastRenderedPageBreak/>
        <w:drawing>
          <wp:anchor distT="0" distB="0" distL="114300" distR="114300" simplePos="0" relativeHeight="251649024" behindDoc="1" locked="0" layoutInCell="1" allowOverlap="1" wp14:anchorId="54B6A1C5" wp14:editId="3A2E62F5">
            <wp:simplePos x="0" y="0"/>
            <wp:positionH relativeFrom="column">
              <wp:posOffset>2433955</wp:posOffset>
            </wp:positionH>
            <wp:positionV relativeFrom="paragraph">
              <wp:posOffset>116205</wp:posOffset>
            </wp:positionV>
            <wp:extent cx="3429635" cy="3572510"/>
            <wp:effectExtent l="95250" t="114300" r="94615" b="123190"/>
            <wp:wrapTight wrapText="bothSides">
              <wp:wrapPolygon edited="0">
                <wp:start x="-600" y="-691"/>
                <wp:lineTo x="-600" y="22230"/>
                <wp:lineTo x="22076" y="22230"/>
                <wp:lineTo x="22076" y="-691"/>
                <wp:lineTo x="-600" y="-691"/>
              </wp:wrapPolygon>
            </wp:wrapTight>
            <wp:docPr id="5" name="Picture 5" descr="Screenshot of online application mai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3429635" cy="3572510"/>
                    </a:xfrm>
                    <a:prstGeom prst="rect">
                      <a:avLst/>
                    </a:prstGeom>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p>
    <w:p w14:paraId="27AF6C8C" w14:textId="477C52AA" w:rsidR="00032C8E" w:rsidRPr="00DC01D5" w:rsidRDefault="00032C8E" w:rsidP="00032C8E">
      <w:pPr>
        <w:ind w:firstLine="0"/>
      </w:pPr>
      <w:r w:rsidRPr="00DC01D5">
        <w:t xml:space="preserve">Enter the official name of the </w:t>
      </w:r>
      <w:r>
        <w:t xml:space="preserve">applicant organization and select the applicant type (IHE or school district). </w:t>
      </w:r>
      <w:r w:rsidRPr="00DC01D5">
        <w:t xml:space="preserve">The name as entered </w:t>
      </w:r>
      <w:r w:rsidRPr="00DC01D5">
        <w:rPr>
          <w:i/>
        </w:rPr>
        <w:t>must</w:t>
      </w:r>
      <w:r w:rsidRPr="00DC01D5">
        <w:t xml:space="preserve"> m</w:t>
      </w:r>
      <w:r>
        <w:t>atch the registered DUNS name. Enter the applicant organization’s physical address with the 10-digit ZIP Code (ZIP+4 Code),</w:t>
      </w:r>
      <w:r w:rsidRPr="00DC01D5">
        <w:t xml:space="preserve"> </w:t>
      </w:r>
      <w:r>
        <w:t>DUNS number, and TIN (tax identification number). Provide a descriptive title of the project.</w:t>
      </w:r>
    </w:p>
    <w:p w14:paraId="0FE3ED43" w14:textId="499F48D1" w:rsidR="00032C8E" w:rsidRDefault="00032C8E" w:rsidP="0000759A">
      <w:pPr>
        <w:ind w:firstLine="0"/>
      </w:pPr>
    </w:p>
    <w:p w14:paraId="22A61985" w14:textId="61EDABED" w:rsidR="006A68C2" w:rsidRDefault="006A68C2" w:rsidP="006A68C2">
      <w:pPr>
        <w:ind w:firstLine="0"/>
        <w:rPr>
          <w:noProof/>
        </w:rPr>
      </w:pPr>
      <w:r w:rsidRPr="006A68C2">
        <w:rPr>
          <w:noProof/>
        </w:rPr>
        <w:drawing>
          <wp:anchor distT="0" distB="0" distL="114300" distR="114300" simplePos="0" relativeHeight="251651072" behindDoc="1" locked="0" layoutInCell="1" allowOverlap="1" wp14:anchorId="5D68DF0C" wp14:editId="59EBF245">
            <wp:simplePos x="0" y="0"/>
            <wp:positionH relativeFrom="column">
              <wp:posOffset>55880</wp:posOffset>
            </wp:positionH>
            <wp:positionV relativeFrom="paragraph">
              <wp:posOffset>1954530</wp:posOffset>
            </wp:positionV>
            <wp:extent cx="5756910" cy="3144520"/>
            <wp:effectExtent l="114300" t="95250" r="129540" b="93980"/>
            <wp:wrapTight wrapText="bothSides">
              <wp:wrapPolygon edited="0">
                <wp:start x="-429" y="-654"/>
                <wp:lineTo x="-429" y="22115"/>
                <wp:lineTo x="21943" y="22115"/>
                <wp:lineTo x="22015" y="20544"/>
                <wp:lineTo x="22015" y="1570"/>
                <wp:lineTo x="21943" y="-393"/>
                <wp:lineTo x="21943" y="-654"/>
                <wp:lineTo x="-429" y="-654"/>
              </wp:wrapPolygon>
            </wp:wrapTight>
            <wp:docPr id="8" name="Picture 8" descr="This is a screenshot where the applicant enters contact information for the Project Director as described in the preceding paragra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5756910" cy="3144520"/>
                    </a:xfrm>
                    <a:prstGeom prst="rect">
                      <a:avLst/>
                    </a:prstGeom>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sidRPr="00D8008D">
        <w:rPr>
          <w:noProof/>
        </w:rPr>
        <w:t>Enter the contact information for the p</w:t>
      </w:r>
      <w:r>
        <w:rPr>
          <w:noProof/>
        </w:rPr>
        <w:t xml:space="preserve">roject director. </w:t>
      </w:r>
      <w:r>
        <w:t xml:space="preserve">The name entered in the online application must match the project director’s name on the Certification Signature Page. The project director’s email is a </w:t>
      </w:r>
      <w:r w:rsidRPr="0045379F">
        <w:rPr>
          <w:i/>
        </w:rPr>
        <w:t>required</w:t>
      </w:r>
      <w:r>
        <w:t xml:space="preserve"> field. The confirmation of a successful online application submission will be sent </w:t>
      </w:r>
      <w:r w:rsidRPr="00C8270D">
        <w:rPr>
          <w:i/>
        </w:rPr>
        <w:t>only</w:t>
      </w:r>
      <w:r w:rsidRPr="00C8270D">
        <w:t xml:space="preserve"> </w:t>
      </w:r>
      <w:r>
        <w:t xml:space="preserve">to this email address. </w:t>
      </w:r>
      <w:r>
        <w:rPr>
          <w:rFonts w:eastAsia="Times"/>
        </w:rPr>
        <w:t>Reenter the email address to confirm that it is correct.</w:t>
      </w:r>
    </w:p>
    <w:p w14:paraId="54F0084C" w14:textId="161547DF" w:rsidR="00EC5A22" w:rsidRDefault="00A439B0" w:rsidP="0000759A">
      <w:pPr>
        <w:ind w:firstLine="0"/>
        <w:rPr>
          <w:rFonts w:eastAsia="Times"/>
        </w:rPr>
      </w:pPr>
      <w:r>
        <w:t>Enter a</w:t>
      </w:r>
      <w:r w:rsidR="00A15062" w:rsidRPr="00A15062">
        <w:t>ll amounts in the Funding Information and Budget Su</w:t>
      </w:r>
      <w:r>
        <w:t>mmary</w:t>
      </w:r>
      <w:r w:rsidR="00A15062" w:rsidRPr="00A15062">
        <w:t xml:space="preserve"> using whole dollars (no cents)</w:t>
      </w:r>
      <w:r w:rsidR="00465C3D">
        <w:t xml:space="preserve">. </w:t>
      </w:r>
      <w:r w:rsidR="003343C6">
        <w:t>Complete</w:t>
      </w:r>
      <w:r w:rsidR="00A15062" w:rsidRPr="00A15062">
        <w:t xml:space="preserve"> all fields and enter 0 (zero) for line items that are not applicable </w:t>
      </w:r>
      <w:r>
        <w:t>f</w:t>
      </w:r>
      <w:r w:rsidR="00A15062">
        <w:t>o</w:t>
      </w:r>
      <w:r>
        <w:t>r</w:t>
      </w:r>
      <w:r w:rsidR="00A15062">
        <w:t xml:space="preserve"> the </w:t>
      </w:r>
      <w:r>
        <w:t xml:space="preserve">proposed </w:t>
      </w:r>
      <w:r w:rsidR="00A15062">
        <w:t>project</w:t>
      </w:r>
      <w:r w:rsidR="00465C3D">
        <w:t xml:space="preserve">. </w:t>
      </w:r>
      <w:r w:rsidR="00A15062">
        <w:t>In the Funding Information section, provide the total amount of funds</w:t>
      </w:r>
      <w:r w:rsidR="00A35F4A">
        <w:t xml:space="preserve"> </w:t>
      </w:r>
      <w:r w:rsidR="00A15062">
        <w:lastRenderedPageBreak/>
        <w:t xml:space="preserve">requested for all </w:t>
      </w:r>
      <w:r w:rsidR="005612F6">
        <w:t xml:space="preserve">AP </w:t>
      </w:r>
      <w:r w:rsidR="00B47F99">
        <w:t>Teacher I</w:t>
      </w:r>
      <w:r w:rsidR="005612F6">
        <w:t>nstitute</w:t>
      </w:r>
      <w:r w:rsidR="00A15062">
        <w:t xml:space="preserve">s combined for the period from </w:t>
      </w:r>
      <w:r w:rsidR="00E124CB">
        <w:t>March</w:t>
      </w:r>
      <w:r w:rsidR="00A15062" w:rsidRPr="00265868">
        <w:t xml:space="preserve"> 15, </w:t>
      </w:r>
      <w:r w:rsidR="00551DFD" w:rsidRPr="00265868">
        <w:t>20</w:t>
      </w:r>
      <w:r w:rsidR="00B47F99">
        <w:t>20</w:t>
      </w:r>
      <w:r w:rsidR="002243C8">
        <w:t>,</w:t>
      </w:r>
      <w:r w:rsidR="00A15062" w:rsidRPr="00265868">
        <w:t xml:space="preserve"> through June 30, </w:t>
      </w:r>
      <w:r w:rsidR="00551DFD" w:rsidRPr="00265868">
        <w:t>20</w:t>
      </w:r>
      <w:r w:rsidR="00B47F99">
        <w:t>20.</w:t>
      </w:r>
      <w:r w:rsidR="00465C3D">
        <w:t xml:space="preserve"> </w:t>
      </w:r>
      <w:r w:rsidR="00A15062" w:rsidRPr="00B876CC">
        <w:t>I</w:t>
      </w:r>
      <w:r w:rsidR="00A15062">
        <w:t>n the Budget Summary section, e</w:t>
      </w:r>
      <w:r w:rsidR="00A15062" w:rsidRPr="005D685D">
        <w:rPr>
          <w:rFonts w:eastAsia="Times"/>
        </w:rPr>
        <w:t xml:space="preserve">nter the line item </w:t>
      </w:r>
      <w:r w:rsidR="00A15062">
        <w:rPr>
          <w:rFonts w:eastAsia="Times"/>
        </w:rPr>
        <w:t>total</w:t>
      </w:r>
      <w:r w:rsidR="00A15062" w:rsidRPr="005D685D">
        <w:rPr>
          <w:rFonts w:eastAsia="Times"/>
        </w:rPr>
        <w:t>s for the funds requested</w:t>
      </w:r>
      <w:r w:rsidR="00465C3D">
        <w:rPr>
          <w:rFonts w:eastAsia="Times"/>
        </w:rPr>
        <w:t xml:space="preserve">. </w:t>
      </w:r>
      <w:r w:rsidR="00A15062" w:rsidRPr="005D685D">
        <w:rPr>
          <w:rFonts w:eastAsia="Times"/>
        </w:rPr>
        <w:t>The Total Costs (Funds Requested) field will automatically calculate</w:t>
      </w:r>
      <w:r w:rsidR="00465C3D">
        <w:rPr>
          <w:rFonts w:eastAsia="Times"/>
        </w:rPr>
        <w:t xml:space="preserve">. </w:t>
      </w:r>
      <w:r w:rsidR="00A15062" w:rsidRPr="005D685D">
        <w:rPr>
          <w:rFonts w:eastAsia="Times"/>
        </w:rPr>
        <w:t>This amount must match the total funds requested under the Funding Information section</w:t>
      </w:r>
      <w:r w:rsidR="00A15062">
        <w:rPr>
          <w:rFonts w:eastAsia="Times"/>
        </w:rPr>
        <w:t xml:space="preserve"> and the combined totals of the individual budget narratives for each proposed institute</w:t>
      </w:r>
      <w:r w:rsidR="00A15062" w:rsidRPr="005D685D">
        <w:rPr>
          <w:rFonts w:eastAsia="Times"/>
        </w:rPr>
        <w:t>.</w:t>
      </w:r>
    </w:p>
    <w:p w14:paraId="7B6D5E6F" w14:textId="462741C4" w:rsidR="00CB6790" w:rsidRDefault="00CB6790" w:rsidP="0000759A">
      <w:pPr>
        <w:ind w:firstLine="0"/>
        <w:rPr>
          <w:rFonts w:eastAsia="Times"/>
        </w:rPr>
      </w:pPr>
      <w:r w:rsidRPr="00CB6790">
        <w:rPr>
          <w:rFonts w:eastAsia="Times"/>
          <w:noProof/>
        </w:rPr>
        <w:drawing>
          <wp:anchor distT="0" distB="0" distL="114300" distR="114300" simplePos="0" relativeHeight="251653120" behindDoc="1" locked="0" layoutInCell="1" allowOverlap="1" wp14:anchorId="7BA7F7AA" wp14:editId="6F4A160A">
            <wp:simplePos x="0" y="0"/>
            <wp:positionH relativeFrom="column">
              <wp:posOffset>132080</wp:posOffset>
            </wp:positionH>
            <wp:positionV relativeFrom="paragraph">
              <wp:posOffset>393443</wp:posOffset>
            </wp:positionV>
            <wp:extent cx="5686339" cy="5660823"/>
            <wp:effectExtent l="114300" t="133350" r="105410" b="130810"/>
            <wp:wrapTight wrapText="bothSides">
              <wp:wrapPolygon edited="0">
                <wp:start x="-434" y="-509"/>
                <wp:lineTo x="-434" y="22026"/>
                <wp:lineTo x="21928" y="22026"/>
                <wp:lineTo x="21928" y="-509"/>
                <wp:lineTo x="-434" y="-509"/>
              </wp:wrapPolygon>
            </wp:wrapTight>
            <wp:docPr id="18" name="Picture 18" descr="This is a screenshot of the budget summary web page where applicants enter an itemized budget. It includes entry fields such as Salaries, Employee Benefits, Purchased Services, et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5686339" cy="5660823"/>
                    </a:xfrm>
                    <a:prstGeom prst="rect">
                      <a:avLst/>
                    </a:prstGeom>
                    <a:effectLst>
                      <a:outerShdw blurRad="63500" sx="102000" sy="102000" algn="ctr" rotWithShape="0">
                        <a:prstClr val="black">
                          <a:alpha val="40000"/>
                        </a:prstClr>
                      </a:outerShdw>
                    </a:effectLst>
                  </pic:spPr>
                </pic:pic>
              </a:graphicData>
            </a:graphic>
          </wp:anchor>
        </w:drawing>
      </w:r>
    </w:p>
    <w:p w14:paraId="6E5210AA" w14:textId="5CACD4DE" w:rsidR="00FF0318" w:rsidRDefault="00D24E82" w:rsidP="0000759A">
      <w:pPr>
        <w:ind w:firstLine="0"/>
      </w:pPr>
      <w:r w:rsidRPr="005D685D">
        <w:rPr>
          <w:rFonts w:eastAsia="Times"/>
        </w:rPr>
        <w:t xml:space="preserve">Select the number of proposed </w:t>
      </w:r>
      <w:r w:rsidR="001641EF">
        <w:rPr>
          <w:rFonts w:eastAsia="Times"/>
        </w:rPr>
        <w:t>institute</w:t>
      </w:r>
      <w:r w:rsidRPr="005D685D">
        <w:rPr>
          <w:rFonts w:eastAsia="Times"/>
        </w:rPr>
        <w:t>s from the dropdown box (up to twelve)</w:t>
      </w:r>
      <w:r w:rsidR="00465C3D">
        <w:rPr>
          <w:rFonts w:eastAsia="Times"/>
        </w:rPr>
        <w:t xml:space="preserve">. </w:t>
      </w:r>
      <w:r w:rsidR="00A439B0">
        <w:t>Separate screens will be displayed based on the number of institutes selected to allow you to</w:t>
      </w:r>
      <w:r w:rsidR="00C9617D">
        <w:rPr>
          <w:rFonts w:eastAsia="Times"/>
        </w:rPr>
        <w:t xml:space="preserve"> </w:t>
      </w:r>
      <w:r w:rsidR="006113C9">
        <w:rPr>
          <w:rFonts w:eastAsia="Times"/>
        </w:rPr>
        <w:t>provide details and budg</w:t>
      </w:r>
      <w:r w:rsidR="00C9617D">
        <w:rPr>
          <w:rFonts w:eastAsia="Times"/>
        </w:rPr>
        <w:t>ets for each proposed institute.</w:t>
      </w:r>
      <w:r w:rsidR="00A439B0" w:rsidRPr="00A439B0">
        <w:rPr>
          <w:rFonts w:eastAsia="Times"/>
        </w:rPr>
        <w:t xml:space="preserve"> </w:t>
      </w:r>
      <w:r w:rsidR="00A439B0">
        <w:rPr>
          <w:rFonts w:eastAsia="Times"/>
        </w:rPr>
        <w:t>If the number of institutes selected is incorrect, select the correct number from the dropdown menu.</w:t>
      </w:r>
    </w:p>
    <w:p w14:paraId="5226B6B3" w14:textId="47D2079F" w:rsidR="00FF0318" w:rsidRDefault="00555F0F" w:rsidP="00CB6790">
      <w:pPr>
        <w:ind w:firstLine="0"/>
      </w:pPr>
      <w:r w:rsidRPr="00CB6790">
        <w:rPr>
          <w:noProof/>
        </w:rPr>
        <w:lastRenderedPageBreak/>
        <w:drawing>
          <wp:anchor distT="0" distB="0" distL="114300" distR="114300" simplePos="0" relativeHeight="251665408" behindDoc="1" locked="0" layoutInCell="1" allowOverlap="1" wp14:anchorId="76A6E110" wp14:editId="406C73D6">
            <wp:simplePos x="0" y="0"/>
            <wp:positionH relativeFrom="column">
              <wp:posOffset>-77</wp:posOffset>
            </wp:positionH>
            <wp:positionV relativeFrom="paragraph">
              <wp:posOffset>4719856</wp:posOffset>
            </wp:positionV>
            <wp:extent cx="5943600" cy="2054225"/>
            <wp:effectExtent l="114300" t="95250" r="133350" b="98425"/>
            <wp:wrapTight wrapText="bothSides">
              <wp:wrapPolygon edited="0">
                <wp:start x="-415" y="-1002"/>
                <wp:lineTo x="-415" y="22234"/>
                <wp:lineTo x="-346" y="22435"/>
                <wp:lineTo x="21877" y="22435"/>
                <wp:lineTo x="22015" y="21834"/>
                <wp:lineTo x="22015" y="2604"/>
                <wp:lineTo x="21946" y="-401"/>
                <wp:lineTo x="21946" y="-1002"/>
                <wp:lineTo x="-415" y="-1002"/>
              </wp:wrapPolygon>
            </wp:wrapTight>
            <wp:docPr id="21" name="Picture 21" descr="A screenshot of the entry fields where applicants enter specific information regarding the proposed institute as described in the preceding paragra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5943600" cy="2054225"/>
                    </a:xfrm>
                    <a:prstGeom prst="rect">
                      <a:avLst/>
                    </a:prstGeom>
                    <a:effectLst>
                      <a:outerShdw blurRad="63500" sx="102000" sy="102000" algn="ctr" rotWithShape="0">
                        <a:prstClr val="black">
                          <a:alpha val="40000"/>
                        </a:prstClr>
                      </a:outerShdw>
                    </a:effectLst>
                  </pic:spPr>
                </pic:pic>
              </a:graphicData>
            </a:graphic>
          </wp:anchor>
        </w:drawing>
      </w:r>
      <w:r w:rsidR="00CB6790" w:rsidRPr="00CB6790">
        <w:rPr>
          <w:noProof/>
        </w:rPr>
        <w:drawing>
          <wp:anchor distT="0" distB="0" distL="114300" distR="114300" simplePos="0" relativeHeight="251655168" behindDoc="1" locked="0" layoutInCell="1" allowOverlap="1" wp14:anchorId="4184DD48" wp14:editId="16EE26A7">
            <wp:simplePos x="0" y="0"/>
            <wp:positionH relativeFrom="column">
              <wp:posOffset>0</wp:posOffset>
            </wp:positionH>
            <wp:positionV relativeFrom="paragraph">
              <wp:posOffset>0</wp:posOffset>
            </wp:positionV>
            <wp:extent cx="5943600" cy="4284345"/>
            <wp:effectExtent l="133350" t="114300" r="133350" b="116205"/>
            <wp:wrapTight wrapText="bothSides">
              <wp:wrapPolygon edited="0">
                <wp:start x="-346" y="-576"/>
                <wp:lineTo x="-485" y="-480"/>
                <wp:lineTo x="-485" y="21033"/>
                <wp:lineTo x="-346" y="22090"/>
                <wp:lineTo x="21877" y="22090"/>
                <wp:lineTo x="22015" y="21129"/>
                <wp:lineTo x="22015" y="1056"/>
                <wp:lineTo x="21877" y="-384"/>
                <wp:lineTo x="21877" y="-576"/>
                <wp:lineTo x="-346" y="-576"/>
              </wp:wrapPolygon>
            </wp:wrapTight>
            <wp:docPr id="20" name="Picture 20" descr="Screenshot of the main proposed institutes page where you select the number of proposed institu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5943600" cy="4284345"/>
                    </a:xfrm>
                    <a:prstGeom prst="rect">
                      <a:avLst/>
                    </a:prstGeom>
                    <a:effectLst>
                      <a:outerShdw blurRad="63500" sx="102000" sy="102000" algn="ctr" rotWithShape="0">
                        <a:prstClr val="black">
                          <a:alpha val="40000"/>
                        </a:prstClr>
                      </a:outerShdw>
                    </a:effectLst>
                  </pic:spPr>
                </pic:pic>
              </a:graphicData>
            </a:graphic>
          </wp:anchor>
        </w:drawing>
      </w:r>
      <w:r w:rsidR="00B00832">
        <w:t>For each institute, e</w:t>
      </w:r>
      <w:r w:rsidR="00B00832">
        <w:rPr>
          <w:noProof/>
        </w:rPr>
        <w:t>nter the name of the AP subject area, the institute number and title, the total graduate hours to be awarded, the meeting dates, and the class time(s).</w:t>
      </w:r>
    </w:p>
    <w:p w14:paraId="1313F301" w14:textId="2306680A" w:rsidR="00CB6790" w:rsidRDefault="00CB6790" w:rsidP="00FB6717">
      <w:pPr>
        <w:ind w:firstLine="0"/>
        <w:jc w:val="center"/>
      </w:pPr>
    </w:p>
    <w:p w14:paraId="3CB7033E" w14:textId="52994719" w:rsidR="00ED5819" w:rsidRDefault="00B00832" w:rsidP="0000759A">
      <w:pPr>
        <w:ind w:firstLine="0"/>
      </w:pPr>
      <w:r>
        <w:t>Provide the requested information for the professor of each institute</w:t>
      </w:r>
      <w:r w:rsidR="00465C3D">
        <w:t xml:space="preserve">. </w:t>
      </w:r>
      <w:r>
        <w:t>Indicate whether or not the curriculum vitae</w:t>
      </w:r>
      <w:r w:rsidR="00DE24C6">
        <w:t xml:space="preserve"> (CV)</w:t>
      </w:r>
      <w:r>
        <w:t xml:space="preserve"> are included in the attachments for </w:t>
      </w:r>
      <w:r w:rsidR="00A439B0">
        <w:t xml:space="preserve">this institute (only one CV is required per person; see section F5 </w:t>
      </w:r>
      <w:r w:rsidR="00A439B0" w:rsidRPr="00FD364C">
        <w:t>on page 1</w:t>
      </w:r>
      <w:r w:rsidR="00816AB9" w:rsidRPr="00FD364C">
        <w:t>4</w:t>
      </w:r>
      <w:r w:rsidR="00A439B0" w:rsidRPr="00FD364C">
        <w:t>).</w:t>
      </w:r>
    </w:p>
    <w:p w14:paraId="4AD9EEC5" w14:textId="0D556D55" w:rsidR="00CB6790" w:rsidRDefault="00CB6790" w:rsidP="00FB6717">
      <w:pPr>
        <w:ind w:firstLine="0"/>
        <w:jc w:val="center"/>
      </w:pPr>
      <w:r w:rsidRPr="00CB6790">
        <w:rPr>
          <w:noProof/>
        </w:rPr>
        <w:lastRenderedPageBreak/>
        <w:drawing>
          <wp:inline distT="0" distB="0" distL="0" distR="0" wp14:anchorId="21500948" wp14:editId="0066845D">
            <wp:extent cx="5689993" cy="1567788"/>
            <wp:effectExtent l="114300" t="95250" r="120650" b="90170"/>
            <wp:docPr id="22" name="Picture 22" descr="This is a screenshot of the entry fields where applicants enter information for the professor of the proposed AP Institu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697694" cy="1569910"/>
                    </a:xfrm>
                    <a:prstGeom prst="rect">
                      <a:avLst/>
                    </a:prstGeom>
                    <a:effectLst>
                      <a:outerShdw blurRad="63500" sx="102000" sy="102000" algn="ctr" rotWithShape="0">
                        <a:prstClr val="black">
                          <a:alpha val="40000"/>
                        </a:prstClr>
                      </a:outerShdw>
                    </a:effectLst>
                  </pic:spPr>
                </pic:pic>
              </a:graphicData>
            </a:graphic>
          </wp:inline>
        </w:drawing>
      </w:r>
    </w:p>
    <w:p w14:paraId="3E66B2FD" w14:textId="0F28B6A0" w:rsidR="00B00832" w:rsidRDefault="00B00832" w:rsidP="0000759A">
      <w:pPr>
        <w:ind w:firstLine="0"/>
      </w:pPr>
      <w:r>
        <w:t>Provide the requested information for the master teacher of each institute</w:t>
      </w:r>
      <w:r w:rsidR="00465C3D">
        <w:t xml:space="preserve">. </w:t>
      </w:r>
      <w:r>
        <w:t>Indicate whether the</w:t>
      </w:r>
      <w:r w:rsidR="00A439B0">
        <w:t>ir</w:t>
      </w:r>
      <w:r w:rsidR="00DE24C6">
        <w:t xml:space="preserve"> CV </w:t>
      </w:r>
      <w:r w:rsidR="00A439B0">
        <w:t>is</w:t>
      </w:r>
      <w:r>
        <w:t xml:space="preserve"> included in the attachments for </w:t>
      </w:r>
      <w:r w:rsidR="00A439B0">
        <w:t xml:space="preserve">this </w:t>
      </w:r>
      <w:r>
        <w:t>institute</w:t>
      </w:r>
      <w:r w:rsidR="00A439B0">
        <w:t xml:space="preserve"> (respond “No” to indicate that it has already been included in attachments for a previously entered institute)</w:t>
      </w:r>
      <w:r w:rsidR="00465C3D">
        <w:t xml:space="preserve">. </w:t>
      </w:r>
      <w:r w:rsidR="00D37DE0">
        <w:t>Indicate the most recent year that the master teacher taught an AP course and the most recent year they served as an AP reader.</w:t>
      </w:r>
    </w:p>
    <w:p w14:paraId="1E33D249" w14:textId="5F704A5C" w:rsidR="00CB6790" w:rsidRDefault="00CB6790" w:rsidP="00FB6717">
      <w:pPr>
        <w:ind w:firstLine="0"/>
        <w:jc w:val="center"/>
      </w:pPr>
      <w:r w:rsidRPr="00CB6790">
        <w:rPr>
          <w:noProof/>
        </w:rPr>
        <w:drawing>
          <wp:inline distT="0" distB="0" distL="0" distR="0" wp14:anchorId="71E18B07" wp14:editId="6DF1F0AD">
            <wp:extent cx="5581540" cy="2724579"/>
            <wp:effectExtent l="133350" t="95250" r="133985" b="95250"/>
            <wp:docPr id="23" name="Picture 23" descr="Applicants enter information about the Master Teacher such as Name, Position, High School, District, et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585933" cy="2726723"/>
                    </a:xfrm>
                    <a:prstGeom prst="rect">
                      <a:avLst/>
                    </a:prstGeom>
                    <a:effectLst>
                      <a:outerShdw blurRad="63500" sx="102000" sy="102000" algn="ctr" rotWithShape="0">
                        <a:prstClr val="black">
                          <a:alpha val="40000"/>
                        </a:prstClr>
                      </a:outerShdw>
                    </a:effectLst>
                  </pic:spPr>
                </pic:pic>
              </a:graphicData>
            </a:graphic>
          </wp:inline>
        </w:drawing>
      </w:r>
    </w:p>
    <w:p w14:paraId="21B26648" w14:textId="72C4E10F" w:rsidR="00ED5819" w:rsidRDefault="00465199" w:rsidP="0000759A">
      <w:pPr>
        <w:ind w:firstLine="0"/>
      </w:pPr>
      <w:r w:rsidRPr="00CB6790">
        <w:rPr>
          <w:noProof/>
        </w:rPr>
        <w:drawing>
          <wp:anchor distT="0" distB="0" distL="114300" distR="114300" simplePos="0" relativeHeight="251661312" behindDoc="1" locked="0" layoutInCell="1" allowOverlap="1" wp14:anchorId="405D050B" wp14:editId="56D90D8D">
            <wp:simplePos x="0" y="0"/>
            <wp:positionH relativeFrom="column">
              <wp:posOffset>-21201</wp:posOffset>
            </wp:positionH>
            <wp:positionV relativeFrom="paragraph">
              <wp:posOffset>746166</wp:posOffset>
            </wp:positionV>
            <wp:extent cx="6086121" cy="697693"/>
            <wp:effectExtent l="133350" t="76200" r="124460" b="83820"/>
            <wp:wrapTight wrapText="bothSides">
              <wp:wrapPolygon edited="0">
                <wp:start x="-270" y="-2361"/>
                <wp:lineTo x="-473" y="-1770"/>
                <wp:lineTo x="-473" y="17115"/>
                <wp:lineTo x="-338" y="23607"/>
                <wp:lineTo x="21974" y="23607"/>
                <wp:lineTo x="21974" y="7672"/>
                <wp:lineTo x="21907" y="-1180"/>
                <wp:lineTo x="21907" y="-2361"/>
                <wp:lineTo x="-270" y="-2361"/>
              </wp:wrapPolygon>
            </wp:wrapTight>
            <wp:docPr id="24" name="Picture 24" descr="Screenshot of institute file up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6086121" cy="697693"/>
                    </a:xfrm>
                    <a:prstGeom prst="rect">
                      <a:avLst/>
                    </a:prstGeom>
                    <a:effectLst>
                      <a:outerShdw blurRad="63500" sx="102000" sy="102000" algn="ctr" rotWithShape="0">
                        <a:prstClr val="black">
                          <a:alpha val="40000"/>
                        </a:prstClr>
                      </a:outerShdw>
                    </a:effectLst>
                  </pic:spPr>
                </pic:pic>
              </a:graphicData>
            </a:graphic>
          </wp:anchor>
        </w:drawing>
      </w:r>
      <w:r w:rsidR="00D37DE0">
        <w:t xml:space="preserve">Upload the PDF documents containing the </w:t>
      </w:r>
      <w:r w:rsidR="005612F6">
        <w:t xml:space="preserve">AP </w:t>
      </w:r>
      <w:r w:rsidR="00866A95">
        <w:t>Teacher I</w:t>
      </w:r>
      <w:r w:rsidR="005612F6">
        <w:t>nstitute</w:t>
      </w:r>
      <w:r w:rsidR="00C9617D">
        <w:t xml:space="preserve"> </w:t>
      </w:r>
      <w:r w:rsidR="00D37DE0">
        <w:t xml:space="preserve">details and budget narrative for </w:t>
      </w:r>
      <w:r w:rsidR="00A439B0">
        <w:t>th</w:t>
      </w:r>
      <w:r w:rsidR="00D37DE0">
        <w:t>e individual institute</w:t>
      </w:r>
      <w:r w:rsidR="00465C3D">
        <w:t xml:space="preserve">. </w:t>
      </w:r>
      <w:r w:rsidR="00D37DE0">
        <w:t>These attachments are required; you will not be able to proceed to the next screen of the application without uploading the documents.</w:t>
      </w:r>
    </w:p>
    <w:p w14:paraId="15CD0603" w14:textId="037DBED6" w:rsidR="00CB6790" w:rsidRDefault="00CB6790" w:rsidP="00FB6717">
      <w:pPr>
        <w:ind w:firstLine="0"/>
        <w:jc w:val="center"/>
      </w:pPr>
    </w:p>
    <w:p w14:paraId="346D6E15" w14:textId="0ECC1453" w:rsidR="00FF0318" w:rsidRDefault="00465199" w:rsidP="0000759A">
      <w:pPr>
        <w:ind w:firstLine="0"/>
      </w:pPr>
      <w:r w:rsidRPr="0034257A">
        <w:rPr>
          <w:noProof/>
        </w:rPr>
        <w:lastRenderedPageBreak/>
        <w:drawing>
          <wp:anchor distT="0" distB="0" distL="114300" distR="114300" simplePos="0" relativeHeight="251657216" behindDoc="1" locked="0" layoutInCell="1" allowOverlap="1" wp14:anchorId="46CFE98C" wp14:editId="014B6C0D">
            <wp:simplePos x="0" y="0"/>
            <wp:positionH relativeFrom="column">
              <wp:posOffset>2046605</wp:posOffset>
            </wp:positionH>
            <wp:positionV relativeFrom="paragraph">
              <wp:posOffset>95250</wp:posOffset>
            </wp:positionV>
            <wp:extent cx="3895090" cy="3117850"/>
            <wp:effectExtent l="95250" t="95250" r="105410" b="101600"/>
            <wp:wrapTight wrapText="bothSides">
              <wp:wrapPolygon edited="0">
                <wp:start x="-528" y="-660"/>
                <wp:lineTo x="-528" y="22172"/>
                <wp:lineTo x="21973" y="22172"/>
                <wp:lineTo x="22079" y="20720"/>
                <wp:lineTo x="22079" y="1584"/>
                <wp:lineTo x="21973" y="-396"/>
                <wp:lineTo x="21973" y="-660"/>
                <wp:lineTo x="-528" y="-660"/>
              </wp:wrapPolygon>
            </wp:wrapTight>
            <wp:docPr id="25" name="Picture 25" descr="Screenshot of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extLst>
                        <a:ext uri="{28A0092B-C50C-407E-A947-70E740481C1C}">
                          <a14:useLocalDpi xmlns:a14="http://schemas.microsoft.com/office/drawing/2010/main" val="0"/>
                        </a:ext>
                      </a:extLst>
                    </a:blip>
                    <a:srcRect r="35971"/>
                    <a:stretch/>
                  </pic:blipFill>
                  <pic:spPr bwMode="auto">
                    <a:xfrm>
                      <a:off x="0" y="0"/>
                      <a:ext cx="3895090" cy="311785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37DE0">
        <w:t xml:space="preserve">On the final screen, upload the Project Summary, Project Narrative, Certification Signature Page, and, if applicable, a copy of the signed agreement between the school district and the IHE in the appropriate format </w:t>
      </w:r>
      <w:r w:rsidR="00D37DE0" w:rsidRPr="00FD364C">
        <w:t>following the instructions provided</w:t>
      </w:r>
      <w:r w:rsidR="00A439B0" w:rsidRPr="00FD364C">
        <w:t xml:space="preserve"> on page 1</w:t>
      </w:r>
      <w:r w:rsidR="00816AB9" w:rsidRPr="00FD364C">
        <w:t>4</w:t>
      </w:r>
      <w:r w:rsidR="00465C3D" w:rsidRPr="00FD364C">
        <w:t xml:space="preserve">. </w:t>
      </w:r>
      <w:r w:rsidR="000C0F1E" w:rsidRPr="00FD364C">
        <w:t>Y</w:t>
      </w:r>
      <w:r w:rsidR="00D37DE0" w:rsidRPr="00FD364C">
        <w:t>ou</w:t>
      </w:r>
      <w:r w:rsidR="00D37DE0">
        <w:t xml:space="preserve"> will not be able to submit the application without attaching all </w:t>
      </w:r>
      <w:r w:rsidR="000C0F1E">
        <w:t xml:space="preserve">of the required </w:t>
      </w:r>
      <w:r w:rsidR="00D37DE0">
        <w:t>documents.</w:t>
      </w:r>
    </w:p>
    <w:p w14:paraId="45F27C5A" w14:textId="461EE3DF" w:rsidR="0034257A" w:rsidRDefault="0034257A" w:rsidP="0034257A">
      <w:pPr>
        <w:ind w:firstLine="0"/>
      </w:pPr>
    </w:p>
    <w:p w14:paraId="56C16491" w14:textId="5A5AEA2B" w:rsidR="00BB55FB" w:rsidRDefault="00A35F4A" w:rsidP="0034257A">
      <w:pPr>
        <w:ind w:firstLine="0"/>
      </w:pPr>
      <w:r w:rsidRPr="0034257A">
        <w:rPr>
          <w:noProof/>
        </w:rPr>
        <w:drawing>
          <wp:anchor distT="0" distB="0" distL="114300" distR="114300" simplePos="0" relativeHeight="251659264" behindDoc="1" locked="0" layoutInCell="1" allowOverlap="1" wp14:anchorId="327DDDA6" wp14:editId="235019A4">
            <wp:simplePos x="0" y="0"/>
            <wp:positionH relativeFrom="column">
              <wp:posOffset>2025650</wp:posOffset>
            </wp:positionH>
            <wp:positionV relativeFrom="paragraph">
              <wp:posOffset>900430</wp:posOffset>
            </wp:positionV>
            <wp:extent cx="3921125" cy="3313430"/>
            <wp:effectExtent l="95250" t="114300" r="117475" b="115570"/>
            <wp:wrapTight wrapText="bothSides">
              <wp:wrapPolygon edited="0">
                <wp:start x="-525" y="-745"/>
                <wp:lineTo x="-525" y="22229"/>
                <wp:lineTo x="22037" y="22229"/>
                <wp:lineTo x="22142" y="21360"/>
                <wp:lineTo x="22142" y="1490"/>
                <wp:lineTo x="22037" y="-373"/>
                <wp:lineTo x="22037" y="-745"/>
                <wp:lineTo x="-525" y="-745"/>
              </wp:wrapPolygon>
            </wp:wrapTight>
            <wp:docPr id="26" name="Picture 26" descr="This illustrates the screen that appears where applicants can review all of the data they have entered into entry fields and ensure it is correct before they submit the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921125" cy="3313430"/>
                    </a:xfrm>
                    <a:prstGeom prst="rect">
                      <a:avLst/>
                    </a:prstGeom>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t xml:space="preserve">Before submitting the application, </w:t>
      </w:r>
      <w:r w:rsidR="00070893">
        <w:t>t</w:t>
      </w:r>
      <w:r w:rsidR="00BB55FB">
        <w:t xml:space="preserve">horoughly review </w:t>
      </w:r>
      <w:r w:rsidR="00070893">
        <w:t>all information</w:t>
      </w:r>
      <w:r w:rsidR="00BB55FB">
        <w:t xml:space="preserve"> on the Data Review and Confirmation Page to verify that </w:t>
      </w:r>
      <w:r w:rsidR="00070893">
        <w:t>i</w:t>
      </w:r>
      <w:r w:rsidR="00BB55FB">
        <w:t>t has been entered correctly in the online application</w:t>
      </w:r>
      <w:r w:rsidR="002722D3">
        <w:t>.</w:t>
      </w:r>
    </w:p>
    <w:p w14:paraId="461A955B" w14:textId="60C00408" w:rsidR="0034257A" w:rsidRDefault="0034257A" w:rsidP="00FB6717">
      <w:pPr>
        <w:ind w:firstLine="0"/>
        <w:jc w:val="center"/>
      </w:pPr>
    </w:p>
    <w:p w14:paraId="18EF4627" w14:textId="45DE0E8A" w:rsidR="00CE4562" w:rsidRDefault="00465199" w:rsidP="0000759A">
      <w:pPr>
        <w:ind w:firstLine="0"/>
      </w:pPr>
      <w:r w:rsidRPr="00465199">
        <w:rPr>
          <w:noProof/>
        </w:rPr>
        <w:drawing>
          <wp:anchor distT="0" distB="0" distL="114300" distR="114300" simplePos="0" relativeHeight="251663360" behindDoc="1" locked="0" layoutInCell="1" allowOverlap="1" wp14:anchorId="6073994B" wp14:editId="110CD334">
            <wp:simplePos x="0" y="0"/>
            <wp:positionH relativeFrom="column">
              <wp:posOffset>10795</wp:posOffset>
            </wp:positionH>
            <wp:positionV relativeFrom="paragraph">
              <wp:posOffset>2978785</wp:posOffset>
            </wp:positionV>
            <wp:extent cx="5943600" cy="467360"/>
            <wp:effectExtent l="133350" t="76200" r="133350" b="85090"/>
            <wp:wrapTight wrapText="bothSides">
              <wp:wrapPolygon edited="0">
                <wp:start x="-346" y="-3522"/>
                <wp:lineTo x="-485" y="-2641"/>
                <wp:lineTo x="-485" y="21130"/>
                <wp:lineTo x="-346" y="24652"/>
                <wp:lineTo x="21877" y="24652"/>
                <wp:lineTo x="22015" y="12326"/>
                <wp:lineTo x="22015" y="11446"/>
                <wp:lineTo x="21877" y="-1761"/>
                <wp:lineTo x="21877" y="-3522"/>
                <wp:lineTo x="-346" y="-3522"/>
              </wp:wrapPolygon>
            </wp:wrapTight>
            <wp:docPr id="27" name="Picture 27" descr="This is a screenshot of the &quot;Submit Application&quot; button and the Progress 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5943600" cy="467360"/>
                    </a:xfrm>
                    <a:prstGeom prst="rect">
                      <a:avLst/>
                    </a:prstGeom>
                    <a:effectLst>
                      <a:outerShdw blurRad="63500" sx="102000" sy="102000" algn="ctr" rotWithShape="0">
                        <a:prstClr val="black">
                          <a:alpha val="40000"/>
                        </a:prstClr>
                      </a:outerShdw>
                    </a:effectLst>
                  </pic:spPr>
                </pic:pic>
              </a:graphicData>
            </a:graphic>
          </wp:anchor>
        </w:drawing>
      </w:r>
      <w:r w:rsidR="002722D3">
        <w:t>If any of the entries are incorrect, click on the "</w:t>
      </w:r>
      <w:r w:rsidR="002722D3">
        <w:rPr>
          <w:b/>
        </w:rPr>
        <w:t>Previous</w:t>
      </w:r>
      <w:r w:rsidR="002722D3">
        <w:t>" button at the bottom of each page to return to the appropriate section(s) and reenter the correct information.</w:t>
      </w:r>
      <w:r w:rsidR="002722D3" w:rsidRPr="002722D3">
        <w:t xml:space="preserve"> </w:t>
      </w:r>
      <w:r w:rsidR="002722D3">
        <w:t xml:space="preserve">You will </w:t>
      </w:r>
      <w:r w:rsidR="002722D3">
        <w:rPr>
          <w:i/>
        </w:rPr>
        <w:t>not</w:t>
      </w:r>
      <w:r w:rsidR="002722D3">
        <w:t xml:space="preserve"> be able to access the application form after it has been submitted. </w:t>
      </w:r>
      <w:r w:rsidR="00FB6717" w:rsidRPr="002176C1">
        <w:t>If all of the entries are correct, click on the “</w:t>
      </w:r>
      <w:r w:rsidR="00FB6717" w:rsidRPr="002176C1">
        <w:rPr>
          <w:b/>
        </w:rPr>
        <w:t xml:space="preserve">Submit </w:t>
      </w:r>
      <w:r w:rsidR="00A35F4A">
        <w:rPr>
          <w:b/>
        </w:rPr>
        <w:t>Form</w:t>
      </w:r>
      <w:r w:rsidR="00FB6717" w:rsidRPr="002176C1">
        <w:t>” button in the lower right corner of this screen to complete the submission process</w:t>
      </w:r>
      <w:r w:rsidR="00DE24C6">
        <w:t>.</w:t>
      </w:r>
    </w:p>
    <w:p w14:paraId="72E090DB" w14:textId="77777777" w:rsidR="00A35F4A" w:rsidRDefault="00A35F4A" w:rsidP="0000759A">
      <w:pPr>
        <w:ind w:firstLine="0"/>
      </w:pPr>
    </w:p>
    <w:p w14:paraId="2A5CEF15" w14:textId="3BD1F6C1" w:rsidR="00FB6717" w:rsidRPr="006771C0" w:rsidRDefault="00FB6717" w:rsidP="0000759A">
      <w:pPr>
        <w:ind w:firstLine="0"/>
      </w:pPr>
      <w:r>
        <w:t>On</w:t>
      </w:r>
      <w:r w:rsidR="00A35F4A">
        <w:t>ce the application is submitted,</w:t>
      </w:r>
      <w:r>
        <w:t xml:space="preserve"> the following message will be displayed on the screen, and a submission confirmation will be sent to the </w:t>
      </w:r>
      <w:r w:rsidR="006B3DBA">
        <w:t>email</w:t>
      </w:r>
      <w:r>
        <w:t xml:space="preserve"> address </w:t>
      </w:r>
      <w:r w:rsidR="00070893">
        <w:t>entered</w:t>
      </w:r>
      <w:r>
        <w:t xml:space="preserve"> for the project director</w:t>
      </w:r>
      <w:r w:rsidRPr="00DC01D5">
        <w:t>.</w:t>
      </w:r>
    </w:p>
    <w:p w14:paraId="66CBCD87" w14:textId="0204DB7B" w:rsidR="00555F0F" w:rsidRDefault="00555F0F" w:rsidP="00FB6717">
      <w:pPr>
        <w:ind w:firstLine="0"/>
        <w:jc w:val="center"/>
      </w:pPr>
      <w:r w:rsidRPr="00555F0F">
        <w:rPr>
          <w:noProof/>
        </w:rPr>
        <w:lastRenderedPageBreak/>
        <w:drawing>
          <wp:anchor distT="0" distB="0" distL="114300" distR="114300" simplePos="0" relativeHeight="251669504" behindDoc="0" locked="0" layoutInCell="1" allowOverlap="1" wp14:anchorId="649FC033" wp14:editId="77E78148">
            <wp:simplePos x="0" y="0"/>
            <wp:positionH relativeFrom="column">
              <wp:posOffset>0</wp:posOffset>
            </wp:positionH>
            <wp:positionV relativeFrom="paragraph">
              <wp:posOffset>114300</wp:posOffset>
            </wp:positionV>
            <wp:extent cx="5847080" cy="3529965"/>
            <wp:effectExtent l="114300" t="114300" r="134620" b="108585"/>
            <wp:wrapTopAndBottom/>
            <wp:docPr id="2" name="Picture 2" descr="Screenshot of the onscreen confirmation of submission." title="Onscreen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5847080" cy="3529965"/>
                    </a:xfrm>
                    <a:prstGeom prst="rect">
                      <a:avLst/>
                    </a:prstGeom>
                    <a:effectLst>
                      <a:outerShdw blurRad="63500" sx="102000" sy="102000" algn="ctr" rotWithShape="0">
                        <a:prstClr val="black">
                          <a:alpha val="40000"/>
                        </a:prstClr>
                      </a:outerShdw>
                    </a:effectLst>
                  </pic:spPr>
                </pic:pic>
              </a:graphicData>
            </a:graphic>
          </wp:anchor>
        </w:drawing>
      </w:r>
    </w:p>
    <w:p w14:paraId="3B55B7BB" w14:textId="5F6FB976" w:rsidR="00CE4562" w:rsidRDefault="00555F0F" w:rsidP="0000759A">
      <w:pPr>
        <w:ind w:firstLine="0"/>
      </w:pPr>
      <w:r w:rsidRPr="00555F0F">
        <w:rPr>
          <w:noProof/>
        </w:rPr>
        <w:drawing>
          <wp:anchor distT="0" distB="0" distL="114300" distR="114300" simplePos="0" relativeHeight="251667456" behindDoc="1" locked="0" layoutInCell="1" allowOverlap="1" wp14:anchorId="11148A10" wp14:editId="28829ABE">
            <wp:simplePos x="0" y="0"/>
            <wp:positionH relativeFrom="column">
              <wp:posOffset>3175</wp:posOffset>
            </wp:positionH>
            <wp:positionV relativeFrom="paragraph">
              <wp:posOffset>340360</wp:posOffset>
            </wp:positionV>
            <wp:extent cx="5845810" cy="920750"/>
            <wp:effectExtent l="133350" t="76200" r="135890" b="69850"/>
            <wp:wrapTight wrapText="bothSides">
              <wp:wrapPolygon edited="0">
                <wp:start x="-352" y="-1788"/>
                <wp:lineTo x="-493" y="-1341"/>
                <wp:lineTo x="-422" y="22792"/>
                <wp:lineTo x="21961" y="22792"/>
                <wp:lineTo x="22032" y="20110"/>
                <wp:lineTo x="22032" y="5810"/>
                <wp:lineTo x="21891" y="-894"/>
                <wp:lineTo x="21891" y="-1788"/>
                <wp:lineTo x="-352" y="-1788"/>
              </wp:wrapPolygon>
            </wp:wrapTight>
            <wp:docPr id="4" name="Picture 4" descr="Screenshot of the email confirmation of sub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5845810" cy="920750"/>
                    </a:xfrm>
                    <a:prstGeom prst="rect">
                      <a:avLst/>
                    </a:prstGeom>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sidR="00A35F4A">
        <w:t xml:space="preserve">The following </w:t>
      </w:r>
      <w:r w:rsidR="00CE4562" w:rsidRPr="006771C0">
        <w:t xml:space="preserve">confirmation </w:t>
      </w:r>
      <w:r w:rsidR="003E5C38">
        <w:t xml:space="preserve">email </w:t>
      </w:r>
      <w:r w:rsidR="00CE4562" w:rsidRPr="006771C0">
        <w:t xml:space="preserve">will </w:t>
      </w:r>
      <w:r w:rsidR="008456F4">
        <w:t>go</w:t>
      </w:r>
      <w:r w:rsidR="00CE4562" w:rsidRPr="006771C0">
        <w:t xml:space="preserve"> to the </w:t>
      </w:r>
      <w:r w:rsidR="006B3DBA">
        <w:t>email</w:t>
      </w:r>
      <w:r w:rsidR="00CE4562" w:rsidRPr="006771C0">
        <w:t xml:space="preserve"> address e</w:t>
      </w:r>
      <w:r w:rsidR="00070893">
        <w:t>ntered</w:t>
      </w:r>
      <w:r w:rsidR="00CE4562" w:rsidRPr="006771C0">
        <w:t xml:space="preserve"> for the </w:t>
      </w:r>
      <w:r w:rsidR="00CE4562">
        <w:t xml:space="preserve">project </w:t>
      </w:r>
      <w:r w:rsidR="00CE4562" w:rsidRPr="006771C0">
        <w:t>director.</w:t>
      </w:r>
    </w:p>
    <w:p w14:paraId="711DB441" w14:textId="17B3AD05" w:rsidR="00CE4562" w:rsidRPr="006771C0" w:rsidRDefault="00CE4562" w:rsidP="0000759A">
      <w:pPr>
        <w:widowControl w:val="0"/>
        <w:ind w:firstLine="0"/>
      </w:pPr>
      <w:r w:rsidRPr="006771C0">
        <w:t xml:space="preserve">If the </w:t>
      </w:r>
      <w:r>
        <w:t>project</w:t>
      </w:r>
      <w:r w:rsidRPr="006771C0">
        <w:t xml:space="preserve"> director does not receive a confirmation </w:t>
      </w:r>
      <w:r w:rsidR="006B3DBA">
        <w:t>email</w:t>
      </w:r>
      <w:r>
        <w:t>,</w:t>
      </w:r>
      <w:r w:rsidRPr="006771C0">
        <w:t xml:space="preserve"> then the application </w:t>
      </w:r>
      <w:r w:rsidR="001926FC">
        <w:t xml:space="preserve">did not </w:t>
      </w:r>
      <w:r w:rsidR="00426454">
        <w:t>submit</w:t>
      </w:r>
      <w:r w:rsidR="001926FC">
        <w:t xml:space="preserve"> successfully</w:t>
      </w:r>
      <w:r w:rsidR="00465C3D">
        <w:t xml:space="preserve">. </w:t>
      </w:r>
      <w:r w:rsidR="00070893">
        <w:t xml:space="preserve">You must </w:t>
      </w:r>
      <w:r w:rsidRPr="006771C0">
        <w:t xml:space="preserve">resubmit the </w:t>
      </w:r>
      <w:r w:rsidRPr="006771C0">
        <w:rPr>
          <w:i/>
        </w:rPr>
        <w:t>entire</w:t>
      </w:r>
      <w:r w:rsidRPr="006771C0">
        <w:t xml:space="preserve"> online form, including </w:t>
      </w:r>
      <w:r w:rsidRPr="006771C0">
        <w:rPr>
          <w:i/>
        </w:rPr>
        <w:t>all</w:t>
      </w:r>
      <w:r w:rsidR="00070893">
        <w:t xml:space="preserve"> attachments, in order for the</w:t>
      </w:r>
      <w:r w:rsidRPr="006771C0">
        <w:t xml:space="preserve"> application to be considered for funding.</w:t>
      </w:r>
    </w:p>
    <w:p w14:paraId="1B991C46" w14:textId="77777777" w:rsidR="00CE4562" w:rsidRDefault="00CE4562" w:rsidP="00FB6717">
      <w:pPr>
        <w:ind w:firstLine="0"/>
      </w:pPr>
    </w:p>
    <w:p w14:paraId="5BDE6A3E" w14:textId="1E2D9E0C" w:rsidR="00ED5819" w:rsidRDefault="00CE4562" w:rsidP="0000759A">
      <w:pPr>
        <w:ind w:firstLine="0"/>
      </w:pPr>
      <w:r>
        <w:t xml:space="preserve">An </w:t>
      </w:r>
      <w:r w:rsidR="006B3DBA">
        <w:t>email</w:t>
      </w:r>
      <w:r>
        <w:t xml:space="preserve"> confirmation that your application was successfully uploaded</w:t>
      </w:r>
      <w:r w:rsidR="003E5C38">
        <w:t xml:space="preserve"> and submitted</w:t>
      </w:r>
      <w:r>
        <w:t xml:space="preserve"> does not account for the quality of the upload or its completeness</w:t>
      </w:r>
      <w:r w:rsidR="00465C3D">
        <w:t xml:space="preserve">. </w:t>
      </w:r>
      <w:r>
        <w:t xml:space="preserve">The confirmation </w:t>
      </w:r>
      <w:r w:rsidR="006B3DBA">
        <w:t>email</w:t>
      </w:r>
      <w:r>
        <w:t xml:space="preserve"> only notifies you that your online application has been submitted</w:t>
      </w:r>
      <w:r w:rsidR="00465C3D">
        <w:t xml:space="preserve">. </w:t>
      </w:r>
      <w:r>
        <w:t>Successfully uploaded grant narratives and appendices do not necessarily mean that the attachments are complete and that your application will be re</w:t>
      </w:r>
      <w:r w:rsidR="000C0F1E">
        <w:t>viewed</w:t>
      </w:r>
      <w:r>
        <w:t xml:space="preserve"> or considered for funding</w:t>
      </w:r>
      <w:r w:rsidR="00465C3D">
        <w:t xml:space="preserve">. </w:t>
      </w:r>
      <w:r w:rsidR="000C0F1E">
        <w:t>If you have concerns regarding the upload of any documents following submission, you may resubmit the entire online form prior to the application deadline</w:t>
      </w:r>
      <w:r w:rsidR="00465C3D">
        <w:t xml:space="preserve">. </w:t>
      </w:r>
      <w:r w:rsidR="000C0F1E">
        <w:t>O</w:t>
      </w:r>
      <w:r w:rsidR="00183985">
        <w:t xml:space="preserve">nly the most recently submitted, complete </w:t>
      </w:r>
      <w:r w:rsidR="00426454">
        <w:t xml:space="preserve">application </w:t>
      </w:r>
      <w:r w:rsidR="000C0F1E">
        <w:t>will be reviewed.</w:t>
      </w:r>
    </w:p>
    <w:p w14:paraId="7E9EAAEE" w14:textId="77777777" w:rsidR="004E5362" w:rsidRDefault="004E5362" w:rsidP="004E5362">
      <w:pPr>
        <w:pStyle w:val="Heading1"/>
        <w:rPr>
          <w:sz w:val="24"/>
        </w:rPr>
      </w:pPr>
      <w:r>
        <w:br w:type="page"/>
      </w:r>
      <w:bookmarkStart w:id="122" w:name="_Toc26866570"/>
      <w:r>
        <w:rPr>
          <w:rStyle w:val="Heading2Char"/>
        </w:rPr>
        <w:lastRenderedPageBreak/>
        <w:t>Appendix A: Definitions of Terms Used</w:t>
      </w:r>
      <w:bookmarkEnd w:id="122"/>
    </w:p>
    <w:p w14:paraId="28106792" w14:textId="77777777" w:rsidR="004E5362" w:rsidRDefault="004E5362" w:rsidP="004E5362">
      <w:pPr>
        <w:ind w:firstLine="0"/>
      </w:pPr>
    </w:p>
    <w:p w14:paraId="1862104D" w14:textId="6C8522E5" w:rsidR="004E5362" w:rsidRDefault="004E5362" w:rsidP="004E5362">
      <w:pPr>
        <w:ind w:left="720" w:hanging="720"/>
      </w:pPr>
      <w:r w:rsidRPr="00E124CB">
        <w:t xml:space="preserve">The </w:t>
      </w:r>
      <w:hyperlink r:id="rId37" w:history="1">
        <w:r w:rsidRPr="00183985">
          <w:rPr>
            <w:rStyle w:val="Hyperlink"/>
          </w:rPr>
          <w:t>Advanced Placeme</w:t>
        </w:r>
        <w:r w:rsidRPr="00183985">
          <w:rPr>
            <w:rStyle w:val="Hyperlink"/>
          </w:rPr>
          <w:t>n</w:t>
        </w:r>
        <w:r w:rsidRPr="00183985">
          <w:rPr>
            <w:rStyle w:val="Hyperlink"/>
          </w:rPr>
          <w:t xml:space="preserve">t® </w:t>
        </w:r>
        <w:r w:rsidR="00070893" w:rsidRPr="00183985">
          <w:rPr>
            <w:rStyle w:val="Hyperlink"/>
          </w:rPr>
          <w:t xml:space="preserve">(AP) </w:t>
        </w:r>
        <w:r w:rsidRPr="00183985">
          <w:rPr>
            <w:rStyle w:val="Hyperlink"/>
          </w:rPr>
          <w:t>Program</w:t>
        </w:r>
      </w:hyperlink>
      <w:r w:rsidR="00E373AE">
        <w:t xml:space="preserve"> o</w:t>
      </w:r>
      <w:r>
        <w:t>ffers students the opportunity to take college-level courses while in high school</w:t>
      </w:r>
      <w:r>
        <w:rPr>
          <w:color w:val="000000"/>
        </w:rPr>
        <w:t>.</w:t>
      </w:r>
    </w:p>
    <w:p w14:paraId="05181FA9" w14:textId="77777777" w:rsidR="004E5362" w:rsidRDefault="004E5362" w:rsidP="004E5362">
      <w:pPr>
        <w:ind w:left="720" w:hanging="720"/>
      </w:pPr>
    </w:p>
    <w:p w14:paraId="09834707" w14:textId="77777777" w:rsidR="004E5362" w:rsidRDefault="00F22FAD" w:rsidP="004E5362">
      <w:pPr>
        <w:ind w:left="720" w:hanging="720"/>
      </w:pPr>
      <w:hyperlink r:id="rId38" w:history="1">
        <w:r w:rsidR="004E5362" w:rsidRPr="00E124CB">
          <w:rPr>
            <w:rStyle w:val="Hyperlink"/>
          </w:rPr>
          <w:t>AP C</w:t>
        </w:r>
        <w:r w:rsidR="004E5362" w:rsidRPr="00E124CB">
          <w:rPr>
            <w:rStyle w:val="Hyperlink"/>
          </w:rPr>
          <w:t>e</w:t>
        </w:r>
        <w:r w:rsidR="004E5362" w:rsidRPr="00E124CB">
          <w:rPr>
            <w:rStyle w:val="Hyperlink"/>
          </w:rPr>
          <w:t>ntral</w:t>
        </w:r>
      </w:hyperlink>
      <w:r w:rsidR="004E5362">
        <w:t xml:space="preserve"> is the official online home for any professional interested in or involved with the AP program or Pre-AP strategies.</w:t>
      </w:r>
    </w:p>
    <w:p w14:paraId="0C48869A" w14:textId="77777777" w:rsidR="004E5362" w:rsidRDefault="004E5362" w:rsidP="004E5362">
      <w:pPr>
        <w:ind w:left="720" w:hanging="720"/>
      </w:pPr>
    </w:p>
    <w:p w14:paraId="3572307D" w14:textId="1D7F1803" w:rsidR="00183985" w:rsidRDefault="00F22FAD" w:rsidP="004E5362">
      <w:pPr>
        <w:ind w:left="720" w:hanging="720"/>
        <w:rPr>
          <w:color w:val="000000"/>
          <w:shd w:val="clear" w:color="auto" w:fill="FFFFFF"/>
        </w:rPr>
      </w:pPr>
      <w:hyperlink r:id="rId39" w:history="1">
        <w:r w:rsidR="00794D5C" w:rsidRPr="00E124CB">
          <w:rPr>
            <w:rStyle w:val="Hyperlink"/>
          </w:rPr>
          <w:t>AP Potential</w:t>
        </w:r>
      </w:hyperlink>
      <w:r w:rsidR="00183985" w:rsidRPr="00183985">
        <w:rPr>
          <w:color w:val="000000"/>
          <w:shd w:val="clear" w:color="auto" w:fill="FFFFFF"/>
        </w:rPr>
        <w:t xml:space="preserve"> is a free, </w:t>
      </w:r>
      <w:r w:rsidR="00794D5C">
        <w:rPr>
          <w:color w:val="000000"/>
          <w:shd w:val="clear" w:color="auto" w:fill="FFFFFF"/>
        </w:rPr>
        <w:t>w</w:t>
      </w:r>
      <w:r w:rsidR="00183985" w:rsidRPr="00183985">
        <w:rPr>
          <w:color w:val="000000"/>
          <w:shd w:val="clear" w:color="auto" w:fill="FFFFFF"/>
        </w:rPr>
        <w:t xml:space="preserve">eb-based tool that allows schools to generate rosters of students who are likely to score a 3 or higher on a given AP® Exam based on their performance on the </w:t>
      </w:r>
      <w:r w:rsidR="00794D5C">
        <w:rPr>
          <w:color w:val="000000"/>
          <w:shd w:val="clear" w:color="auto" w:fill="FFFFFF"/>
        </w:rPr>
        <w:t>Preliminary Scholastic Assessment Test (</w:t>
      </w:r>
      <w:r w:rsidR="00183985" w:rsidRPr="00183985">
        <w:rPr>
          <w:color w:val="000000"/>
          <w:shd w:val="clear" w:color="auto" w:fill="FFFFFF"/>
        </w:rPr>
        <w:t>PSAT</w:t>
      </w:r>
      <w:r w:rsidR="00794D5C">
        <w:rPr>
          <w:color w:val="000000"/>
          <w:shd w:val="clear" w:color="auto" w:fill="FFFFFF"/>
        </w:rPr>
        <w:t>)</w:t>
      </w:r>
      <w:r w:rsidR="00183985" w:rsidRPr="00183985">
        <w:rPr>
          <w:color w:val="000000"/>
          <w:shd w:val="clear" w:color="auto" w:fill="FFFFFF"/>
        </w:rPr>
        <w:t>/</w:t>
      </w:r>
      <w:r w:rsidR="00794D5C">
        <w:rPr>
          <w:color w:val="000000"/>
          <w:shd w:val="clear" w:color="auto" w:fill="FFFFFF"/>
        </w:rPr>
        <w:t>National Merit Scholarship Qualifying Test (</w:t>
      </w:r>
      <w:r w:rsidR="00183985" w:rsidRPr="00183985">
        <w:rPr>
          <w:color w:val="000000"/>
          <w:shd w:val="clear" w:color="auto" w:fill="FFFFFF"/>
        </w:rPr>
        <w:t>NMSQT</w:t>
      </w:r>
      <w:r w:rsidR="00183985" w:rsidRPr="00183985">
        <w:rPr>
          <w:color w:val="000000"/>
          <w:shd w:val="clear" w:color="auto" w:fill="FFFFFF"/>
          <w:vertAlign w:val="superscript"/>
        </w:rPr>
        <w:t>®</w:t>
      </w:r>
      <w:r w:rsidR="00794D5C">
        <w:rPr>
          <w:color w:val="000000"/>
          <w:shd w:val="clear" w:color="auto" w:fill="FFFFFF"/>
        </w:rPr>
        <w:t>),</w:t>
      </w:r>
      <w:r w:rsidR="00183985" w:rsidRPr="00183985">
        <w:rPr>
          <w:color w:val="000000"/>
          <w:shd w:val="clear" w:color="auto" w:fill="FFFFFF"/>
        </w:rPr>
        <w:t xml:space="preserve"> PSAT™ 8/9, PSAT™ 10, or </w:t>
      </w:r>
      <w:r w:rsidR="00794D5C">
        <w:rPr>
          <w:color w:val="000000"/>
          <w:shd w:val="clear" w:color="auto" w:fill="FFFFFF"/>
        </w:rPr>
        <w:t>Scholastic Aptitude Test (</w:t>
      </w:r>
      <w:r w:rsidR="00183985" w:rsidRPr="00183985">
        <w:rPr>
          <w:color w:val="000000"/>
          <w:shd w:val="clear" w:color="auto" w:fill="FFFFFF"/>
        </w:rPr>
        <w:t>SAT</w:t>
      </w:r>
      <w:r w:rsidR="00183985" w:rsidRPr="00183985">
        <w:rPr>
          <w:color w:val="000000"/>
          <w:shd w:val="clear" w:color="auto" w:fill="FFFFFF"/>
          <w:vertAlign w:val="superscript"/>
        </w:rPr>
        <w:t>®</w:t>
      </w:r>
      <w:r w:rsidR="00794D5C">
        <w:rPr>
          <w:color w:val="000000"/>
          <w:shd w:val="clear" w:color="auto" w:fill="FFFFFF"/>
        </w:rPr>
        <w:t>).</w:t>
      </w:r>
      <w:r w:rsidR="00183985" w:rsidRPr="00183985">
        <w:rPr>
          <w:color w:val="000000"/>
          <w:shd w:val="clear" w:color="auto" w:fill="FFFFFF"/>
        </w:rPr>
        <w:t xml:space="preserve"> AP Potential is rooted in a long line of research showing moderate to strong correlations between PSAT/NMSQT</w:t>
      </w:r>
      <w:r w:rsidR="00183985" w:rsidRPr="00183985">
        <w:rPr>
          <w:color w:val="000000"/>
          <w:shd w:val="clear" w:color="auto" w:fill="FFFFFF"/>
          <w:vertAlign w:val="superscript"/>
        </w:rPr>
        <w:t>®</w:t>
      </w:r>
      <w:r w:rsidR="00794D5C">
        <w:rPr>
          <w:color w:val="000000"/>
          <w:shd w:val="clear" w:color="auto" w:fill="FFFFFF"/>
          <w:vertAlign w:val="superscript"/>
        </w:rPr>
        <w:t xml:space="preserve"> </w:t>
      </w:r>
      <w:r w:rsidR="00183985" w:rsidRPr="00183985">
        <w:rPr>
          <w:color w:val="000000"/>
          <w:shd w:val="clear" w:color="auto" w:fill="FFFFFF"/>
        </w:rPr>
        <w:t>scores and AP Exam results, and that PSAT/NMSQT scores are stronger predictors of students' AP Exam scores than the more traditional factors such as high school grades and grades in same-discipline course work. AP Potential is designed to help you increase access to AP and to ensure that no student who has the chance of succeeding in AP is overlooked.</w:t>
      </w:r>
    </w:p>
    <w:p w14:paraId="03F4B127" w14:textId="77777777" w:rsidR="00794D5C" w:rsidRPr="00183985" w:rsidRDefault="00794D5C" w:rsidP="004E5362">
      <w:pPr>
        <w:ind w:left="720" w:hanging="720"/>
      </w:pPr>
    </w:p>
    <w:p w14:paraId="4EBC5EBC" w14:textId="5AE6F93B" w:rsidR="002F77FC" w:rsidRDefault="00F22FAD" w:rsidP="002F77FC">
      <w:pPr>
        <w:ind w:left="720" w:hanging="720"/>
      </w:pPr>
      <w:hyperlink r:id="rId40" w:history="1">
        <w:r w:rsidR="004E5362" w:rsidRPr="00E124CB">
          <w:rPr>
            <w:rStyle w:val="Hyperlink"/>
          </w:rPr>
          <w:t>The College Board</w:t>
        </w:r>
      </w:hyperlink>
      <w:r w:rsidR="004E5362">
        <w:t xml:space="preserve"> </w:t>
      </w:r>
      <w:r w:rsidR="002F77FC" w:rsidRPr="002F77FC">
        <w:t>is a mission-driven not-for-profit organization that connects students to college success and opportunity.</w:t>
      </w:r>
      <w:r w:rsidR="002F77FC">
        <w:t xml:space="preserve"> </w:t>
      </w:r>
      <w:r w:rsidR="002F77FC" w:rsidRPr="002F77FC">
        <w:t xml:space="preserve">Founded in 1900, the College Board was created to expand access to higher education. Today, the membership association is made up of </w:t>
      </w:r>
      <w:r w:rsidR="003E5C38">
        <w:t>m</w:t>
      </w:r>
      <w:r w:rsidR="002F77FC" w:rsidRPr="002F77FC">
        <w:t>o</w:t>
      </w:r>
      <w:r w:rsidR="003E5C38">
        <w:t>r</w:t>
      </w:r>
      <w:r w:rsidR="002F77FC" w:rsidRPr="002F77FC">
        <w:t>e</w:t>
      </w:r>
      <w:r w:rsidR="003E5C38">
        <w:t xml:space="preserve"> than</w:t>
      </w:r>
      <w:r w:rsidR="002F77FC" w:rsidRPr="002F77FC">
        <w:t xml:space="preserve"> 6,000 of the world’s leading educational institutions and is dedicated to promoting excellence and equity in education.</w:t>
      </w:r>
      <w:r w:rsidR="002F77FC">
        <w:t xml:space="preserve"> </w:t>
      </w:r>
      <w:r w:rsidR="002F77FC" w:rsidRPr="002F77FC">
        <w:t>Each year, the College Board helps more than seven million students prepare for a successful transition to college through programs and services in college readiness and college success—including the SAT</w:t>
      </w:r>
      <w:r w:rsidR="002F77FC">
        <w:t xml:space="preserve"> </w:t>
      </w:r>
      <w:r w:rsidR="002F77FC" w:rsidRPr="002F77FC">
        <w:t>and the A</w:t>
      </w:r>
      <w:r w:rsidR="00070893">
        <w:t>P</w:t>
      </w:r>
      <w:r w:rsidR="002F77FC" w:rsidRPr="002F77FC">
        <w:t xml:space="preserve"> Program. The organization also serves the education community through research and advocacy on behalf of students, educators and schools.</w:t>
      </w:r>
    </w:p>
    <w:p w14:paraId="35EB4BDE" w14:textId="77777777" w:rsidR="004E5362" w:rsidRDefault="004E5362" w:rsidP="004E5362">
      <w:pPr>
        <w:pStyle w:val="Heading1"/>
        <w:ind w:firstLine="0"/>
        <w:rPr>
          <w:b/>
          <w:sz w:val="24"/>
        </w:rPr>
      </w:pPr>
      <w:bookmarkStart w:id="123" w:name="_Appendix_B:_Selection"/>
      <w:bookmarkEnd w:id="123"/>
      <w:r>
        <w:br w:type="page"/>
      </w:r>
      <w:bookmarkStart w:id="124" w:name="_Toc26866571"/>
      <w:r>
        <w:rPr>
          <w:b/>
          <w:sz w:val="24"/>
        </w:rPr>
        <w:lastRenderedPageBreak/>
        <w:t>Appendix B: Selection Criteria and Reviewers’ Scoring Rubric</w:t>
      </w:r>
      <w:bookmarkEnd w:id="124"/>
    </w:p>
    <w:p w14:paraId="1ECA50FA" w14:textId="77777777" w:rsidR="004E5362" w:rsidRDefault="004E5362" w:rsidP="004E5362">
      <w:pPr>
        <w:ind w:firstLine="0"/>
      </w:pPr>
      <w:bookmarkStart w:id="125" w:name="_Toc50869624"/>
    </w:p>
    <w:p w14:paraId="52914BAE" w14:textId="77777777" w:rsidR="004E5362" w:rsidRDefault="004E5362" w:rsidP="004E5362">
      <w:pPr>
        <w:ind w:firstLine="0"/>
        <w:rPr>
          <w:u w:val="single"/>
        </w:rPr>
      </w:pPr>
      <w:r>
        <w:rPr>
          <w:u w:val="single"/>
        </w:rPr>
        <w:t>Selection Criteria</w:t>
      </w:r>
    </w:p>
    <w:p w14:paraId="2B112947" w14:textId="77777777" w:rsidR="00774187" w:rsidRDefault="00774187" w:rsidP="004E5362">
      <w:pPr>
        <w:ind w:firstLine="0"/>
      </w:pPr>
    </w:p>
    <w:p w14:paraId="4C69652E" w14:textId="77777777" w:rsidR="00504838" w:rsidRDefault="00504838" w:rsidP="004E5362">
      <w:pPr>
        <w:ind w:firstLine="0"/>
      </w:pPr>
      <w:r>
        <w:rPr>
          <w:sz w:val="23"/>
          <w:szCs w:val="23"/>
        </w:rPr>
        <w:t xml:space="preserve">Each </w:t>
      </w:r>
      <w:r w:rsidR="00070893">
        <w:rPr>
          <w:sz w:val="23"/>
          <w:szCs w:val="23"/>
        </w:rPr>
        <w:t>component of the individual AP Institute application indicated below</w:t>
      </w:r>
      <w:r>
        <w:rPr>
          <w:sz w:val="23"/>
          <w:szCs w:val="23"/>
        </w:rPr>
        <w:t xml:space="preserve"> will be </w:t>
      </w:r>
      <w:r w:rsidR="00070893">
        <w:rPr>
          <w:sz w:val="23"/>
          <w:szCs w:val="23"/>
        </w:rPr>
        <w:t xml:space="preserve">reviewed and </w:t>
      </w:r>
      <w:r>
        <w:rPr>
          <w:sz w:val="23"/>
          <w:szCs w:val="23"/>
        </w:rPr>
        <w:t>assigned a score</w:t>
      </w:r>
      <w:r w:rsidR="00070893">
        <w:rPr>
          <w:sz w:val="23"/>
          <w:szCs w:val="23"/>
        </w:rPr>
        <w:t xml:space="preserve">; the overall point values for the two tiers are indicated below. The </w:t>
      </w:r>
      <w:r>
        <w:rPr>
          <w:sz w:val="23"/>
          <w:szCs w:val="23"/>
        </w:rPr>
        <w:t>rubric</w:t>
      </w:r>
      <w:r w:rsidR="00070893">
        <w:rPr>
          <w:sz w:val="23"/>
          <w:szCs w:val="23"/>
        </w:rPr>
        <w:t xml:space="preserve"> that follows indicates</w:t>
      </w:r>
      <w:r>
        <w:rPr>
          <w:sz w:val="23"/>
          <w:szCs w:val="23"/>
        </w:rPr>
        <w:t xml:space="preserve"> the point ranges assigned to each </w:t>
      </w:r>
      <w:r w:rsidR="00070893">
        <w:rPr>
          <w:sz w:val="23"/>
          <w:szCs w:val="23"/>
        </w:rPr>
        <w:t xml:space="preserve">narrative </w:t>
      </w:r>
      <w:r>
        <w:rPr>
          <w:sz w:val="23"/>
          <w:szCs w:val="23"/>
        </w:rPr>
        <w:t>subsection.</w:t>
      </w:r>
    </w:p>
    <w:p w14:paraId="025B6E21" w14:textId="77777777" w:rsidR="00504838" w:rsidRDefault="00504838" w:rsidP="004E5362">
      <w:pPr>
        <w:ind w:firstLine="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5"/>
        <w:gridCol w:w="2497"/>
      </w:tblGrid>
      <w:tr w:rsidR="004E5362" w14:paraId="1FA9B47F" w14:textId="77777777" w:rsidTr="003E5C38">
        <w:tc>
          <w:tcPr>
            <w:tcW w:w="6745" w:type="dxa"/>
            <w:tcBorders>
              <w:top w:val="single" w:sz="4" w:space="0" w:color="auto"/>
              <w:left w:val="single" w:sz="4" w:space="0" w:color="auto"/>
              <w:bottom w:val="single" w:sz="4" w:space="0" w:color="auto"/>
              <w:right w:val="single" w:sz="4" w:space="0" w:color="auto"/>
            </w:tcBorders>
            <w:shd w:val="clear" w:color="auto" w:fill="E0E0E0"/>
            <w:hideMark/>
          </w:tcPr>
          <w:p w14:paraId="089CA85B" w14:textId="77777777" w:rsidR="004E5362" w:rsidRDefault="004E5362">
            <w:pPr>
              <w:ind w:firstLine="0"/>
              <w:jc w:val="center"/>
              <w:rPr>
                <w:b/>
                <w:bCs/>
              </w:rPr>
            </w:pPr>
            <w:r>
              <w:rPr>
                <w:b/>
                <w:bCs/>
              </w:rPr>
              <w:t>Narrative Sections</w:t>
            </w:r>
          </w:p>
        </w:tc>
        <w:tc>
          <w:tcPr>
            <w:tcW w:w="2497" w:type="dxa"/>
            <w:tcBorders>
              <w:top w:val="single" w:sz="4" w:space="0" w:color="auto"/>
              <w:left w:val="single" w:sz="4" w:space="0" w:color="auto"/>
              <w:bottom w:val="single" w:sz="4" w:space="0" w:color="auto"/>
              <w:right w:val="single" w:sz="4" w:space="0" w:color="auto"/>
            </w:tcBorders>
            <w:shd w:val="clear" w:color="auto" w:fill="E0E0E0"/>
            <w:hideMark/>
          </w:tcPr>
          <w:p w14:paraId="7CF35FA8" w14:textId="77777777" w:rsidR="004E5362" w:rsidRDefault="004E5362">
            <w:pPr>
              <w:ind w:firstLine="0"/>
              <w:jc w:val="center"/>
              <w:rPr>
                <w:b/>
                <w:bCs/>
              </w:rPr>
            </w:pPr>
            <w:r>
              <w:rPr>
                <w:b/>
                <w:bCs/>
              </w:rPr>
              <w:t>Points Available</w:t>
            </w:r>
          </w:p>
        </w:tc>
      </w:tr>
      <w:tr w:rsidR="004E5362" w14:paraId="339D2F20" w14:textId="77777777" w:rsidTr="00F776D0">
        <w:tc>
          <w:tcPr>
            <w:tcW w:w="6745" w:type="dxa"/>
            <w:tcBorders>
              <w:top w:val="single" w:sz="4" w:space="0" w:color="auto"/>
              <w:left w:val="single" w:sz="4" w:space="0" w:color="auto"/>
              <w:bottom w:val="single" w:sz="4" w:space="0" w:color="auto"/>
              <w:right w:val="single" w:sz="4" w:space="0" w:color="auto"/>
            </w:tcBorders>
            <w:hideMark/>
          </w:tcPr>
          <w:p w14:paraId="4C7E3C3C" w14:textId="185812DA" w:rsidR="004E5362" w:rsidRDefault="004E5362" w:rsidP="00774187">
            <w:pPr>
              <w:ind w:firstLine="0"/>
            </w:pPr>
            <w:r>
              <w:t xml:space="preserve">1. </w:t>
            </w:r>
            <w:r w:rsidR="003E5C38">
              <w:t>Overall Project Narrative</w:t>
            </w:r>
          </w:p>
          <w:p w14:paraId="21D9AA4F" w14:textId="77777777" w:rsidR="00774187" w:rsidRPr="00774187" w:rsidRDefault="00774187" w:rsidP="004A58AA">
            <w:pPr>
              <w:ind w:firstLine="0"/>
              <w:rPr>
                <w:i/>
              </w:rPr>
            </w:pPr>
            <w:r w:rsidRPr="00774187">
              <w:rPr>
                <w:i/>
              </w:rPr>
              <w:t>Includes Project Description, Management and Personnel, and Evaluation Design</w:t>
            </w:r>
          </w:p>
        </w:tc>
        <w:tc>
          <w:tcPr>
            <w:tcW w:w="2497" w:type="dxa"/>
            <w:tcBorders>
              <w:top w:val="single" w:sz="4" w:space="0" w:color="auto"/>
              <w:left w:val="single" w:sz="4" w:space="0" w:color="auto"/>
              <w:bottom w:val="single" w:sz="4" w:space="0" w:color="auto"/>
              <w:right w:val="single" w:sz="4" w:space="0" w:color="auto"/>
            </w:tcBorders>
            <w:hideMark/>
          </w:tcPr>
          <w:p w14:paraId="36674A61" w14:textId="77777777" w:rsidR="004E5362" w:rsidRDefault="0043105F" w:rsidP="008456F4">
            <w:pPr>
              <w:widowControl w:val="0"/>
              <w:ind w:hanging="29"/>
              <w:jc w:val="center"/>
            </w:pPr>
            <w:r>
              <w:t>30</w:t>
            </w:r>
          </w:p>
        </w:tc>
      </w:tr>
      <w:tr w:rsidR="004E5362" w14:paraId="00EE40EA" w14:textId="77777777" w:rsidTr="00F776D0">
        <w:tc>
          <w:tcPr>
            <w:tcW w:w="6745" w:type="dxa"/>
            <w:tcBorders>
              <w:top w:val="single" w:sz="4" w:space="0" w:color="auto"/>
              <w:left w:val="single" w:sz="4" w:space="0" w:color="auto"/>
              <w:bottom w:val="single" w:sz="4" w:space="0" w:color="auto"/>
              <w:right w:val="single" w:sz="4" w:space="0" w:color="auto"/>
            </w:tcBorders>
            <w:hideMark/>
          </w:tcPr>
          <w:p w14:paraId="3025A7D5" w14:textId="439EE0AD" w:rsidR="004E5362" w:rsidRDefault="004E5362" w:rsidP="00774187">
            <w:pPr>
              <w:ind w:firstLine="0"/>
            </w:pPr>
            <w:r>
              <w:t xml:space="preserve">2. </w:t>
            </w:r>
            <w:r w:rsidR="00F776D0">
              <w:t xml:space="preserve">Proposed </w:t>
            </w:r>
            <w:r w:rsidR="005612F6">
              <w:t xml:space="preserve">AP </w:t>
            </w:r>
            <w:r w:rsidR="00AD7FAB">
              <w:t xml:space="preserve">Teacher </w:t>
            </w:r>
            <w:r w:rsidR="005612F6">
              <w:t>Institute</w:t>
            </w:r>
            <w:r w:rsidR="00774187">
              <w:t xml:space="preserve"> </w:t>
            </w:r>
            <w:r w:rsidR="00F776D0">
              <w:t xml:space="preserve">Details and Budget </w:t>
            </w:r>
            <w:r w:rsidR="00774187">
              <w:t>(per proposed institute)</w:t>
            </w:r>
          </w:p>
          <w:p w14:paraId="2FA45B9D" w14:textId="6D473CE8" w:rsidR="00774187" w:rsidRPr="00774187" w:rsidRDefault="004A58AA" w:rsidP="00AD7FAB">
            <w:pPr>
              <w:ind w:firstLine="0"/>
              <w:rPr>
                <w:i/>
              </w:rPr>
            </w:pPr>
            <w:r>
              <w:rPr>
                <w:i/>
              </w:rPr>
              <w:t xml:space="preserve">Includes </w:t>
            </w:r>
            <w:r w:rsidR="00774187" w:rsidRPr="00774187">
              <w:rPr>
                <w:i/>
              </w:rPr>
              <w:t xml:space="preserve">AP </w:t>
            </w:r>
            <w:r>
              <w:rPr>
                <w:i/>
              </w:rPr>
              <w:t>I</w:t>
            </w:r>
            <w:r w:rsidR="00774187" w:rsidRPr="00774187">
              <w:rPr>
                <w:i/>
              </w:rPr>
              <w:t xml:space="preserve">nstitute </w:t>
            </w:r>
            <w:r>
              <w:rPr>
                <w:i/>
              </w:rPr>
              <w:t>N</w:t>
            </w:r>
            <w:r w:rsidR="00774187" w:rsidRPr="00774187">
              <w:rPr>
                <w:i/>
              </w:rPr>
              <w:t>arrative</w:t>
            </w:r>
            <w:r>
              <w:rPr>
                <w:i/>
              </w:rPr>
              <w:t>;</w:t>
            </w:r>
            <w:r w:rsidR="00774187" w:rsidRPr="00774187">
              <w:rPr>
                <w:i/>
              </w:rPr>
              <w:t xml:space="preserve"> </w:t>
            </w:r>
            <w:r>
              <w:rPr>
                <w:i/>
              </w:rPr>
              <w:t>E</w:t>
            </w:r>
            <w:r w:rsidR="00774187" w:rsidRPr="00774187">
              <w:rPr>
                <w:i/>
              </w:rPr>
              <w:t>valuation</w:t>
            </w:r>
            <w:r>
              <w:rPr>
                <w:i/>
              </w:rPr>
              <w:t>; Budget Narrative;</w:t>
            </w:r>
            <w:r w:rsidR="00774187" w:rsidRPr="00774187">
              <w:rPr>
                <w:i/>
              </w:rPr>
              <w:t xml:space="preserve"> </w:t>
            </w:r>
            <w:r w:rsidR="005612F6">
              <w:rPr>
                <w:i/>
              </w:rPr>
              <w:t xml:space="preserve">AP </w:t>
            </w:r>
            <w:r w:rsidR="00AD7FAB">
              <w:rPr>
                <w:i/>
              </w:rPr>
              <w:t xml:space="preserve">Teacher </w:t>
            </w:r>
            <w:r w:rsidR="005612F6">
              <w:rPr>
                <w:i/>
              </w:rPr>
              <w:t>Institute</w:t>
            </w:r>
            <w:r w:rsidR="00774187" w:rsidRPr="00774187">
              <w:rPr>
                <w:i/>
              </w:rPr>
              <w:t xml:space="preserve"> </w:t>
            </w:r>
            <w:r>
              <w:rPr>
                <w:i/>
              </w:rPr>
              <w:t>S</w:t>
            </w:r>
            <w:r w:rsidR="00774187" w:rsidRPr="00774187">
              <w:rPr>
                <w:i/>
              </w:rPr>
              <w:t>yllabus</w:t>
            </w:r>
            <w:r>
              <w:rPr>
                <w:i/>
              </w:rPr>
              <w:t>; and Curriculum Vitae of Professor, Master Teacher, and/or Consultant</w:t>
            </w:r>
          </w:p>
        </w:tc>
        <w:tc>
          <w:tcPr>
            <w:tcW w:w="2497" w:type="dxa"/>
            <w:tcBorders>
              <w:top w:val="single" w:sz="4" w:space="0" w:color="auto"/>
              <w:left w:val="single" w:sz="4" w:space="0" w:color="auto"/>
              <w:bottom w:val="single" w:sz="4" w:space="0" w:color="auto"/>
              <w:right w:val="single" w:sz="4" w:space="0" w:color="auto"/>
            </w:tcBorders>
            <w:hideMark/>
          </w:tcPr>
          <w:p w14:paraId="4F5B6994" w14:textId="77777777" w:rsidR="004E5362" w:rsidRDefault="00F776D0" w:rsidP="008456F4">
            <w:pPr>
              <w:widowControl w:val="0"/>
              <w:ind w:hanging="29"/>
              <w:jc w:val="center"/>
            </w:pPr>
            <w:r>
              <w:t>7</w:t>
            </w:r>
            <w:r w:rsidR="0043105F">
              <w:t>0</w:t>
            </w:r>
          </w:p>
        </w:tc>
      </w:tr>
      <w:tr w:rsidR="004E5362" w14:paraId="7337250A" w14:textId="77777777" w:rsidTr="00F776D0">
        <w:tc>
          <w:tcPr>
            <w:tcW w:w="6745" w:type="dxa"/>
            <w:tcBorders>
              <w:top w:val="single" w:sz="4" w:space="0" w:color="auto"/>
              <w:left w:val="single" w:sz="4" w:space="0" w:color="auto"/>
              <w:bottom w:val="single" w:sz="4" w:space="0" w:color="auto"/>
              <w:right w:val="single" w:sz="4" w:space="0" w:color="auto"/>
            </w:tcBorders>
            <w:shd w:val="clear" w:color="auto" w:fill="E0E0E0"/>
            <w:hideMark/>
          </w:tcPr>
          <w:p w14:paraId="4F3D04EF" w14:textId="77777777" w:rsidR="004E5362" w:rsidRDefault="004E5362">
            <w:pPr>
              <w:jc w:val="right"/>
              <w:rPr>
                <w:b/>
                <w:bCs/>
              </w:rPr>
            </w:pPr>
            <w:r>
              <w:rPr>
                <w:b/>
                <w:bCs/>
              </w:rPr>
              <w:t>TOTAL</w:t>
            </w:r>
          </w:p>
        </w:tc>
        <w:tc>
          <w:tcPr>
            <w:tcW w:w="2497" w:type="dxa"/>
            <w:tcBorders>
              <w:top w:val="single" w:sz="4" w:space="0" w:color="auto"/>
              <w:left w:val="single" w:sz="4" w:space="0" w:color="auto"/>
              <w:bottom w:val="single" w:sz="4" w:space="0" w:color="auto"/>
              <w:right w:val="single" w:sz="4" w:space="0" w:color="auto"/>
            </w:tcBorders>
            <w:shd w:val="clear" w:color="auto" w:fill="E0E0E0"/>
            <w:hideMark/>
          </w:tcPr>
          <w:p w14:paraId="72F319F1" w14:textId="77777777" w:rsidR="004E5362" w:rsidRDefault="004E5362" w:rsidP="008456F4">
            <w:pPr>
              <w:widowControl w:val="0"/>
              <w:ind w:hanging="29"/>
              <w:jc w:val="center"/>
              <w:rPr>
                <w:b/>
              </w:rPr>
            </w:pPr>
            <w:r>
              <w:rPr>
                <w:b/>
              </w:rPr>
              <w:t>100</w:t>
            </w:r>
          </w:p>
        </w:tc>
      </w:tr>
    </w:tbl>
    <w:p w14:paraId="2594DF74" w14:textId="77777777" w:rsidR="004E5362" w:rsidRDefault="004E5362" w:rsidP="004E5362">
      <w:pPr>
        <w:ind w:firstLine="0"/>
        <w:jc w:val="both"/>
        <w:rPr>
          <w:highlight w:val="cyan"/>
        </w:rPr>
      </w:pPr>
    </w:p>
    <w:bookmarkEnd w:id="125"/>
    <w:p w14:paraId="5B4D317E" w14:textId="77777777" w:rsidR="00774187" w:rsidRDefault="00774187" w:rsidP="004E5362">
      <w:pPr>
        <w:ind w:firstLine="0"/>
        <w:sectPr w:rsidR="00774187" w:rsidSect="00BC2C0C">
          <w:footerReference w:type="default" r:id="rId41"/>
          <w:pgSz w:w="12240" w:h="15840"/>
          <w:pgMar w:top="1440" w:right="1440" w:bottom="1440" w:left="1440" w:header="720" w:footer="720" w:gutter="0"/>
          <w:cols w:space="720"/>
        </w:sectPr>
      </w:pPr>
    </w:p>
    <w:p w14:paraId="3B708C22" w14:textId="77777777" w:rsidR="004E5362" w:rsidRPr="002A377C" w:rsidRDefault="002A377C" w:rsidP="004E5362">
      <w:pPr>
        <w:ind w:firstLine="0"/>
        <w:rPr>
          <w:b/>
        </w:rPr>
      </w:pPr>
      <w:r w:rsidRPr="002A377C">
        <w:rPr>
          <w:b/>
        </w:rPr>
        <w:lastRenderedPageBreak/>
        <w:t>Scoring Rubric</w:t>
      </w:r>
    </w:p>
    <w:tbl>
      <w:tblPr>
        <w:tblStyle w:val="TableGrid"/>
        <w:tblW w:w="13205" w:type="dxa"/>
        <w:tblInd w:w="-5"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4770"/>
        <w:gridCol w:w="900"/>
        <w:gridCol w:w="270"/>
        <w:gridCol w:w="810"/>
        <w:gridCol w:w="6455"/>
      </w:tblGrid>
      <w:tr w:rsidR="00CE3095" w14:paraId="16FF8F18" w14:textId="77777777" w:rsidTr="003075C7">
        <w:trPr>
          <w:trHeight w:val="710"/>
          <w:tblHeader/>
        </w:trPr>
        <w:tc>
          <w:tcPr>
            <w:tcW w:w="13205" w:type="dxa"/>
            <w:gridSpan w:val="5"/>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4A7F76DB" w14:textId="216A0C72" w:rsidR="00CE3095" w:rsidRDefault="00B97A3C" w:rsidP="00425C6F">
            <w:pPr>
              <w:ind w:firstLine="0"/>
              <w:rPr>
                <w:b/>
              </w:rPr>
            </w:pPr>
            <w:r w:rsidRPr="00B97A3C">
              <w:rPr>
                <w:b/>
              </w:rPr>
              <w:t>Project Summary:</w:t>
            </w:r>
            <w:r>
              <w:t xml:space="preserve"> The applicant must provide a one-page summary that describes the overall project to provide one or more </w:t>
            </w:r>
            <w:r w:rsidR="005612F6">
              <w:t xml:space="preserve">AP </w:t>
            </w:r>
            <w:r w:rsidR="00425C6F">
              <w:t xml:space="preserve">Teacher </w:t>
            </w:r>
            <w:r w:rsidR="005612F6">
              <w:t>Institute</w:t>
            </w:r>
            <w:r>
              <w:t>s and includes the number of institutes proposed, the number of teachers to be served, the applicant’s name, the amount requested, and a list of applicable partners (IHEs or school districts).</w:t>
            </w:r>
          </w:p>
        </w:tc>
      </w:tr>
      <w:tr w:rsidR="00A842C9" w14:paraId="38C6BFF0" w14:textId="77777777" w:rsidTr="00A3490E">
        <w:trPr>
          <w:trHeight w:val="1412"/>
        </w:trPr>
        <w:tc>
          <w:tcPr>
            <w:tcW w:w="5940" w:type="dxa"/>
            <w:gridSpan w:val="3"/>
            <w:vMerge w:val="restart"/>
            <w:tcBorders>
              <w:top w:val="single" w:sz="4" w:space="0" w:color="auto"/>
              <w:left w:val="single" w:sz="4" w:space="0" w:color="auto"/>
              <w:right w:val="single" w:sz="4" w:space="0" w:color="auto"/>
            </w:tcBorders>
            <w:shd w:val="clear" w:color="auto" w:fill="auto"/>
          </w:tcPr>
          <w:p w14:paraId="73CB8B29" w14:textId="77777777" w:rsidR="00B97A3C" w:rsidRDefault="00B97A3C" w:rsidP="00B97A3C">
            <w:pPr>
              <w:ind w:firstLine="0"/>
            </w:pPr>
          </w:p>
          <w:p w14:paraId="68949572" w14:textId="4CF842B4" w:rsidR="00B97A3C" w:rsidRDefault="00B97A3C" w:rsidP="00157959">
            <w:pPr>
              <w:ind w:firstLine="0"/>
            </w:pPr>
            <w:r>
              <w:t>The applicant provide</w:t>
            </w:r>
            <w:r w:rsidR="00514BCD">
              <w:t>s</w:t>
            </w:r>
            <w:r>
              <w:t xml:space="preserve"> a narrative that describes the overall project to provide one or more </w:t>
            </w:r>
            <w:r w:rsidR="005612F6">
              <w:t xml:space="preserve">AP </w:t>
            </w:r>
            <w:r w:rsidR="00425C6F">
              <w:t xml:space="preserve">Teacher </w:t>
            </w:r>
            <w:r w:rsidR="005612F6">
              <w:t>Institute</w:t>
            </w:r>
            <w:r>
              <w:t>s</w:t>
            </w:r>
            <w:r w:rsidR="00157959">
              <w:t xml:space="preserve"> and includes:</w:t>
            </w:r>
          </w:p>
          <w:p w14:paraId="520B005D" w14:textId="77777777" w:rsidR="00B97A3C" w:rsidRDefault="00B97A3C" w:rsidP="00157959">
            <w:pPr>
              <w:numPr>
                <w:ilvl w:val="1"/>
                <w:numId w:val="54"/>
              </w:numPr>
              <w:ind w:left="341"/>
              <w:contextualSpacing/>
            </w:pPr>
            <w:r>
              <w:t>the number of institutes proposed</w:t>
            </w:r>
          </w:p>
          <w:p w14:paraId="724461D9" w14:textId="77777777" w:rsidR="00B97A3C" w:rsidRDefault="00B97A3C" w:rsidP="00157959">
            <w:pPr>
              <w:numPr>
                <w:ilvl w:val="1"/>
                <w:numId w:val="54"/>
              </w:numPr>
              <w:ind w:left="341"/>
              <w:contextualSpacing/>
            </w:pPr>
            <w:r>
              <w:t>the number of teachers to be served,</w:t>
            </w:r>
          </w:p>
          <w:p w14:paraId="469137A1" w14:textId="77777777" w:rsidR="00B97A3C" w:rsidRDefault="00B97A3C" w:rsidP="00157959">
            <w:pPr>
              <w:numPr>
                <w:ilvl w:val="1"/>
                <w:numId w:val="54"/>
              </w:numPr>
              <w:ind w:left="341"/>
              <w:contextualSpacing/>
            </w:pPr>
            <w:r>
              <w:t>the applicant’s name,</w:t>
            </w:r>
          </w:p>
          <w:p w14:paraId="555C6432" w14:textId="77777777" w:rsidR="00B97A3C" w:rsidRDefault="00B97A3C" w:rsidP="00157959">
            <w:pPr>
              <w:numPr>
                <w:ilvl w:val="1"/>
                <w:numId w:val="54"/>
              </w:numPr>
              <w:ind w:left="341"/>
              <w:contextualSpacing/>
            </w:pPr>
            <w:r>
              <w:t>the amount requested, and</w:t>
            </w:r>
          </w:p>
          <w:p w14:paraId="052EB4F1" w14:textId="4075EC5A" w:rsidR="00CE3095" w:rsidRDefault="00B97A3C" w:rsidP="00157959">
            <w:pPr>
              <w:numPr>
                <w:ilvl w:val="1"/>
                <w:numId w:val="54"/>
              </w:numPr>
              <w:ind w:left="341"/>
              <w:contextualSpacing/>
              <w:rPr>
                <w:b/>
              </w:rPr>
            </w:pPr>
            <w:r>
              <w:t>a list of applicable partners (IHEs or school districts).</w:t>
            </w:r>
          </w:p>
        </w:tc>
        <w:tc>
          <w:tcPr>
            <w:tcW w:w="810" w:type="dxa"/>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tcPr>
          <w:p w14:paraId="6BE04176" w14:textId="0A1611B4" w:rsidR="00CE3095" w:rsidRDefault="00CE3095" w:rsidP="00CE3095">
            <w:pPr>
              <w:ind w:firstLine="0"/>
              <w:jc w:val="center"/>
              <w:rPr>
                <w:b/>
              </w:rPr>
            </w:pPr>
            <w:r>
              <w:rPr>
                <w:b/>
              </w:rPr>
              <w:t>Acceptable</w:t>
            </w:r>
          </w:p>
        </w:tc>
        <w:tc>
          <w:tcPr>
            <w:tcW w:w="6455" w:type="dxa"/>
            <w:tcBorders>
              <w:top w:val="single" w:sz="4" w:space="0" w:color="auto"/>
              <w:left w:val="single" w:sz="4" w:space="0" w:color="auto"/>
              <w:right w:val="single" w:sz="4" w:space="0" w:color="auto"/>
            </w:tcBorders>
            <w:shd w:val="clear" w:color="auto" w:fill="auto"/>
            <w:vAlign w:val="center"/>
          </w:tcPr>
          <w:p w14:paraId="5E836406" w14:textId="62EC48E6" w:rsidR="00CE3095" w:rsidRPr="00B11918" w:rsidRDefault="00CE3095" w:rsidP="00B97A3C">
            <w:pPr>
              <w:ind w:firstLine="0"/>
              <w:rPr>
                <w:rFonts w:cstheme="minorBidi"/>
              </w:rPr>
            </w:pPr>
            <w:r w:rsidRPr="00B11918">
              <w:rPr>
                <w:b/>
              </w:rPr>
              <w:t>Adequate/Meets—0 points</w:t>
            </w:r>
          </w:p>
          <w:p w14:paraId="590BE7C1" w14:textId="523D577F" w:rsidR="00CE3095" w:rsidRDefault="00CE3095" w:rsidP="00B97A3C">
            <w:pPr>
              <w:ind w:firstLine="0"/>
              <w:rPr>
                <w:b/>
              </w:rPr>
            </w:pPr>
            <w:r w:rsidRPr="00B11918">
              <w:t xml:space="preserve">The applicant provides a narrative that moderately </w:t>
            </w:r>
            <w:r>
              <w:t>ad</w:t>
            </w:r>
            <w:r w:rsidRPr="00B11918">
              <w:t>d</w:t>
            </w:r>
            <w:r>
              <w:t>ress</w:t>
            </w:r>
            <w:r w:rsidRPr="00B11918">
              <w:t>es all required items.</w:t>
            </w:r>
          </w:p>
        </w:tc>
      </w:tr>
      <w:tr w:rsidR="00A842C9" w14:paraId="10702A9D" w14:textId="77777777" w:rsidTr="00A3490E">
        <w:trPr>
          <w:cantSplit/>
          <w:trHeight w:val="1412"/>
        </w:trPr>
        <w:tc>
          <w:tcPr>
            <w:tcW w:w="5940" w:type="dxa"/>
            <w:gridSpan w:val="3"/>
            <w:vMerge/>
            <w:tcBorders>
              <w:left w:val="single" w:sz="4" w:space="0" w:color="auto"/>
              <w:bottom w:val="single" w:sz="4" w:space="0" w:color="auto"/>
              <w:right w:val="single" w:sz="4" w:space="0" w:color="auto"/>
            </w:tcBorders>
            <w:shd w:val="clear" w:color="auto" w:fill="auto"/>
          </w:tcPr>
          <w:p w14:paraId="3D614959" w14:textId="77777777" w:rsidR="00CE3095" w:rsidRDefault="00CE3095" w:rsidP="00CE3095">
            <w:pPr>
              <w:ind w:firstLine="0"/>
              <w:rPr>
                <w:b/>
              </w:rPr>
            </w:pPr>
          </w:p>
        </w:tc>
        <w:tc>
          <w:tcPr>
            <w:tcW w:w="810" w:type="dxa"/>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tcPr>
          <w:p w14:paraId="0363BC29" w14:textId="4AE2C427" w:rsidR="00CE3095" w:rsidRDefault="00CE3095" w:rsidP="00CE3095">
            <w:pPr>
              <w:ind w:left="113" w:right="113" w:firstLine="0"/>
              <w:jc w:val="center"/>
              <w:rPr>
                <w:b/>
              </w:rPr>
            </w:pPr>
            <w:r>
              <w:rPr>
                <w:b/>
              </w:rPr>
              <w:t>Not</w:t>
            </w:r>
          </w:p>
          <w:p w14:paraId="5847B53F" w14:textId="01C1D061" w:rsidR="00CE3095" w:rsidRDefault="00CE3095" w:rsidP="00CE3095">
            <w:pPr>
              <w:ind w:left="113" w:right="113" w:firstLine="0"/>
              <w:jc w:val="center"/>
              <w:rPr>
                <w:b/>
              </w:rPr>
            </w:pPr>
            <w:r>
              <w:rPr>
                <w:b/>
              </w:rPr>
              <w:t>Acceptable</w:t>
            </w:r>
          </w:p>
        </w:tc>
        <w:tc>
          <w:tcPr>
            <w:tcW w:w="6455" w:type="dxa"/>
            <w:tcBorders>
              <w:left w:val="single" w:sz="4" w:space="0" w:color="auto"/>
              <w:bottom w:val="single" w:sz="4" w:space="0" w:color="auto"/>
              <w:right w:val="single" w:sz="4" w:space="0" w:color="auto"/>
            </w:tcBorders>
            <w:shd w:val="clear" w:color="auto" w:fill="auto"/>
            <w:vAlign w:val="center"/>
          </w:tcPr>
          <w:p w14:paraId="33CEE50F" w14:textId="77777777" w:rsidR="00CE3095" w:rsidRPr="00B11918" w:rsidRDefault="00CE3095" w:rsidP="00B97A3C">
            <w:pPr>
              <w:ind w:firstLine="0"/>
              <w:rPr>
                <w:rFonts w:cstheme="minorBidi"/>
                <w:b/>
              </w:rPr>
            </w:pPr>
            <w:r w:rsidRPr="00B11918">
              <w:rPr>
                <w:b/>
              </w:rPr>
              <w:t>Inadequate—0 points</w:t>
            </w:r>
          </w:p>
          <w:p w14:paraId="52012187" w14:textId="00999489" w:rsidR="00CE3095" w:rsidRDefault="00CE3095" w:rsidP="00B97A3C">
            <w:pPr>
              <w:ind w:firstLine="0"/>
              <w:rPr>
                <w:b/>
              </w:rPr>
            </w:pPr>
            <w:r w:rsidRPr="00B11918">
              <w:t>The applicant provides a narrative that does not adequately</w:t>
            </w:r>
            <w:r>
              <w:t xml:space="preserve"> address</w:t>
            </w:r>
            <w:r w:rsidRPr="00B11918">
              <w:t xml:space="preserve"> all required items.</w:t>
            </w:r>
          </w:p>
        </w:tc>
      </w:tr>
      <w:tr w:rsidR="00CE3095" w14:paraId="2BB7FB6D" w14:textId="77777777" w:rsidTr="008456F4">
        <w:trPr>
          <w:trHeight w:val="638"/>
        </w:trPr>
        <w:tc>
          <w:tcPr>
            <w:tcW w:w="13205" w:type="dxa"/>
            <w:gridSpan w:val="5"/>
            <w:tcBorders>
              <w:top w:val="single" w:sz="4" w:space="0" w:color="auto"/>
              <w:left w:val="single" w:sz="4" w:space="0" w:color="auto"/>
              <w:bottom w:val="single" w:sz="4" w:space="0" w:color="auto"/>
              <w:right w:val="single" w:sz="4" w:space="0" w:color="auto"/>
            </w:tcBorders>
            <w:shd w:val="clear" w:color="auto" w:fill="auto"/>
          </w:tcPr>
          <w:p w14:paraId="29C5FE42" w14:textId="160AFEB3" w:rsidR="00CE3095" w:rsidRDefault="00CE3095" w:rsidP="00A3490E">
            <w:pPr>
              <w:spacing w:after="240"/>
              <w:ind w:firstLine="0"/>
              <w:rPr>
                <w:b/>
              </w:rPr>
            </w:pPr>
            <w:r>
              <w:rPr>
                <w:b/>
              </w:rPr>
              <w:t>Reviewer’s Comments</w:t>
            </w:r>
          </w:p>
        </w:tc>
      </w:tr>
      <w:tr w:rsidR="00CE3095" w14:paraId="531C2A01" w14:textId="77777777" w:rsidTr="003075C7">
        <w:trPr>
          <w:trHeight w:val="710"/>
        </w:trPr>
        <w:tc>
          <w:tcPr>
            <w:tcW w:w="13205" w:type="dxa"/>
            <w:gridSpan w:val="5"/>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67BCDAA0" w14:textId="5387748D" w:rsidR="00CE3095" w:rsidRPr="00F776D0" w:rsidRDefault="00CE3095" w:rsidP="00425C6F">
            <w:pPr>
              <w:ind w:firstLine="0"/>
              <w:rPr>
                <w:b/>
                <w:szCs w:val="22"/>
              </w:rPr>
            </w:pPr>
            <w:r>
              <w:rPr>
                <w:b/>
              </w:rPr>
              <w:t xml:space="preserve">1.a. </w:t>
            </w:r>
            <w:r w:rsidRPr="00F776D0">
              <w:rPr>
                <w:b/>
              </w:rPr>
              <w:t xml:space="preserve">Project Narrative </w:t>
            </w:r>
            <w:r>
              <w:rPr>
                <w:b/>
              </w:rPr>
              <w:t>Content—</w:t>
            </w:r>
            <w:r w:rsidRPr="00F776D0">
              <w:rPr>
                <w:b/>
              </w:rPr>
              <w:t xml:space="preserve">Project Description: </w:t>
            </w:r>
            <w:r>
              <w:t xml:space="preserve">The applicant must provide a detailed description of the overall project to provide one or more </w:t>
            </w:r>
            <w:r w:rsidR="005612F6">
              <w:t xml:space="preserve">AP </w:t>
            </w:r>
            <w:r w:rsidR="00425C6F">
              <w:t xml:space="preserve">Teacher </w:t>
            </w:r>
            <w:r w:rsidR="005612F6">
              <w:t>Institute</w:t>
            </w:r>
            <w:r>
              <w:t>s; include the project’s goals and objectives</w:t>
            </w:r>
            <w:r w:rsidR="00B97A3C">
              <w:t xml:space="preserve"> (that </w:t>
            </w:r>
            <w:r>
              <w:t>must be specific, measurable, achievable, relevant, and time-specific (SMART)); and describe the primary target audience and the number of teachers to be served.</w:t>
            </w:r>
          </w:p>
        </w:tc>
      </w:tr>
      <w:tr w:rsidR="00CE3095" w14:paraId="76599769" w14:textId="77777777" w:rsidTr="00A3490E">
        <w:trPr>
          <w:cantSplit/>
          <w:trHeight w:val="521"/>
        </w:trPr>
        <w:tc>
          <w:tcPr>
            <w:tcW w:w="4770" w:type="dxa"/>
            <w:vMerge w:val="restart"/>
            <w:tcBorders>
              <w:top w:val="single" w:sz="4" w:space="0" w:color="auto"/>
              <w:left w:val="single" w:sz="4" w:space="0" w:color="auto"/>
              <w:bottom w:val="single" w:sz="4" w:space="0" w:color="auto"/>
              <w:right w:val="single" w:sz="4" w:space="0" w:color="auto"/>
            </w:tcBorders>
          </w:tcPr>
          <w:p w14:paraId="7A844831" w14:textId="77777777" w:rsidR="00CE3095" w:rsidRDefault="00CE3095" w:rsidP="00CE3095">
            <w:pPr>
              <w:rPr>
                <w:rFonts w:cstheme="minorBidi"/>
              </w:rPr>
            </w:pPr>
          </w:p>
          <w:p w14:paraId="3FD28C37" w14:textId="0B11145E" w:rsidR="00CE3095" w:rsidRDefault="00CE3095" w:rsidP="00CE3095">
            <w:pPr>
              <w:ind w:firstLine="0"/>
            </w:pPr>
            <w:r>
              <w:t>The applicant provide</w:t>
            </w:r>
            <w:r w:rsidR="00514BCD">
              <w:t>s</w:t>
            </w:r>
            <w:r>
              <w:t xml:space="preserve"> a </w:t>
            </w:r>
            <w:r w:rsidR="00A842C9">
              <w:t>narrative that is a detailed description</w:t>
            </w:r>
            <w:r>
              <w:t xml:space="preserve"> </w:t>
            </w:r>
            <w:r w:rsidR="000A018B">
              <w:t xml:space="preserve">of </w:t>
            </w:r>
            <w:r>
              <w:t>all of the following:</w:t>
            </w:r>
          </w:p>
          <w:p w14:paraId="0B5A031C" w14:textId="1879A055" w:rsidR="00CE3095" w:rsidRDefault="00CE3095" w:rsidP="00157959">
            <w:pPr>
              <w:pStyle w:val="ListParagraph"/>
              <w:numPr>
                <w:ilvl w:val="0"/>
                <w:numId w:val="33"/>
              </w:numPr>
              <w:ind w:left="341"/>
            </w:pPr>
            <w:r>
              <w:t xml:space="preserve">the overall project to provide one or more </w:t>
            </w:r>
            <w:r w:rsidR="005612F6">
              <w:t xml:space="preserve">AP </w:t>
            </w:r>
            <w:r w:rsidR="00425C6F">
              <w:t xml:space="preserve">Teacher </w:t>
            </w:r>
            <w:r w:rsidR="005612F6">
              <w:t>Institute</w:t>
            </w:r>
            <w:r>
              <w:t>s;</w:t>
            </w:r>
          </w:p>
          <w:p w14:paraId="1735F695" w14:textId="4DD38CE0" w:rsidR="00CE3095" w:rsidRDefault="00CE3095" w:rsidP="00157959">
            <w:pPr>
              <w:numPr>
                <w:ilvl w:val="0"/>
                <w:numId w:val="33"/>
              </w:numPr>
              <w:ind w:left="341"/>
              <w:contextualSpacing/>
            </w:pPr>
            <w:r>
              <w:t>project goals and SMART objectives;</w:t>
            </w:r>
          </w:p>
          <w:p w14:paraId="4E8308BD" w14:textId="037CC70B" w:rsidR="00A842C9" w:rsidRDefault="00CE3095" w:rsidP="00157959">
            <w:pPr>
              <w:numPr>
                <w:ilvl w:val="0"/>
                <w:numId w:val="33"/>
              </w:numPr>
              <w:ind w:left="341"/>
              <w:contextualSpacing/>
            </w:pPr>
            <w:r>
              <w:t>the primary target audience</w:t>
            </w:r>
            <w:r w:rsidR="00A842C9">
              <w:t>;</w:t>
            </w:r>
            <w:r>
              <w:t xml:space="preserve"> and </w:t>
            </w:r>
          </w:p>
          <w:p w14:paraId="0C416875" w14:textId="396ABA8A" w:rsidR="00CE3095" w:rsidRDefault="00CE3095" w:rsidP="00157959">
            <w:pPr>
              <w:numPr>
                <w:ilvl w:val="0"/>
                <w:numId w:val="33"/>
              </w:numPr>
              <w:ind w:left="341"/>
              <w:contextualSpacing/>
            </w:pPr>
            <w:r>
              <w:t>the number of teachers to be served.</w:t>
            </w:r>
          </w:p>
        </w:tc>
        <w:tc>
          <w:tcPr>
            <w:tcW w:w="90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4450F811" w14:textId="77777777" w:rsidR="00CE3095" w:rsidRDefault="00CE3095" w:rsidP="00CE3095">
            <w:pPr>
              <w:ind w:left="113" w:right="113" w:firstLine="0"/>
              <w:contextualSpacing/>
              <w:jc w:val="center"/>
              <w:rPr>
                <w:b/>
              </w:rPr>
            </w:pPr>
            <w:r>
              <w:rPr>
                <w:b/>
              </w:rPr>
              <w:t>Acceptable</w:t>
            </w:r>
          </w:p>
        </w:tc>
        <w:tc>
          <w:tcPr>
            <w:tcW w:w="7535" w:type="dxa"/>
            <w:gridSpan w:val="3"/>
            <w:tcBorders>
              <w:top w:val="single" w:sz="4" w:space="0" w:color="auto"/>
              <w:left w:val="single" w:sz="4" w:space="0" w:color="auto"/>
              <w:bottom w:val="single" w:sz="4" w:space="0" w:color="auto"/>
              <w:right w:val="single" w:sz="4" w:space="0" w:color="auto"/>
            </w:tcBorders>
            <w:vAlign w:val="center"/>
            <w:hideMark/>
          </w:tcPr>
          <w:p w14:paraId="71497A6A" w14:textId="77777777" w:rsidR="00CE3095" w:rsidRPr="00B11918" w:rsidRDefault="00CE3095" w:rsidP="00B97A3C">
            <w:pPr>
              <w:ind w:firstLine="0"/>
              <w:rPr>
                <w:rFonts w:cstheme="minorBidi"/>
                <w:b/>
              </w:rPr>
            </w:pPr>
            <w:r w:rsidRPr="00B11918">
              <w:rPr>
                <w:b/>
              </w:rPr>
              <w:t>Fully Meets—4–5 points</w:t>
            </w:r>
          </w:p>
          <w:p w14:paraId="2AEA3756" w14:textId="77777777" w:rsidR="00CE3095" w:rsidRPr="00B11918" w:rsidRDefault="00CE3095" w:rsidP="00B97A3C">
            <w:pPr>
              <w:ind w:firstLine="0"/>
              <w:contextualSpacing/>
            </w:pPr>
            <w:r w:rsidRPr="00B11918">
              <w:t>The applicant provides a narrative that fully describes all required items.</w:t>
            </w:r>
          </w:p>
        </w:tc>
      </w:tr>
      <w:tr w:rsidR="00CE3095" w14:paraId="7D553962" w14:textId="77777777" w:rsidTr="00A3490E">
        <w:trPr>
          <w:cantSplit/>
          <w:trHeight w:val="521"/>
        </w:trPr>
        <w:tc>
          <w:tcPr>
            <w:tcW w:w="4770" w:type="dxa"/>
            <w:vMerge/>
            <w:tcBorders>
              <w:top w:val="single" w:sz="4" w:space="0" w:color="auto"/>
              <w:left w:val="single" w:sz="4" w:space="0" w:color="auto"/>
              <w:bottom w:val="single" w:sz="4" w:space="0" w:color="auto"/>
              <w:right w:val="single" w:sz="4" w:space="0" w:color="auto"/>
            </w:tcBorders>
            <w:vAlign w:val="center"/>
            <w:hideMark/>
          </w:tcPr>
          <w:p w14:paraId="661287AF" w14:textId="77777777" w:rsidR="00CE3095" w:rsidRDefault="00CE3095" w:rsidP="00CE3095"/>
        </w:tc>
        <w:tc>
          <w:tcPr>
            <w:tcW w:w="900" w:type="dxa"/>
            <w:vMerge/>
            <w:tcBorders>
              <w:top w:val="single" w:sz="4" w:space="0" w:color="auto"/>
              <w:left w:val="single" w:sz="4" w:space="0" w:color="auto"/>
              <w:bottom w:val="single" w:sz="4" w:space="0" w:color="auto"/>
              <w:right w:val="single" w:sz="4" w:space="0" w:color="auto"/>
            </w:tcBorders>
            <w:vAlign w:val="center"/>
            <w:hideMark/>
          </w:tcPr>
          <w:p w14:paraId="6FEC3E2E" w14:textId="77777777" w:rsidR="00CE3095" w:rsidRDefault="00CE3095" w:rsidP="00CE3095">
            <w:pPr>
              <w:rPr>
                <w:b/>
              </w:rPr>
            </w:pPr>
          </w:p>
        </w:tc>
        <w:tc>
          <w:tcPr>
            <w:tcW w:w="7535" w:type="dxa"/>
            <w:gridSpan w:val="3"/>
            <w:tcBorders>
              <w:top w:val="single" w:sz="4" w:space="0" w:color="auto"/>
              <w:left w:val="single" w:sz="4" w:space="0" w:color="auto"/>
              <w:bottom w:val="single" w:sz="4" w:space="0" w:color="auto"/>
              <w:right w:val="single" w:sz="4" w:space="0" w:color="auto"/>
            </w:tcBorders>
            <w:vAlign w:val="center"/>
            <w:hideMark/>
          </w:tcPr>
          <w:p w14:paraId="551A6358" w14:textId="77777777" w:rsidR="00CE3095" w:rsidRPr="00B11918" w:rsidRDefault="00CE3095" w:rsidP="00B97A3C">
            <w:pPr>
              <w:ind w:firstLine="0"/>
              <w:rPr>
                <w:rFonts w:cstheme="minorBidi"/>
              </w:rPr>
            </w:pPr>
            <w:r w:rsidRPr="00B11918">
              <w:rPr>
                <w:b/>
              </w:rPr>
              <w:t>Adequate/Meets—2–3 points</w:t>
            </w:r>
          </w:p>
          <w:p w14:paraId="706211E4" w14:textId="77777777" w:rsidR="00CE3095" w:rsidRPr="00B11918" w:rsidRDefault="00CE3095" w:rsidP="00B97A3C">
            <w:pPr>
              <w:ind w:firstLine="0"/>
              <w:contextualSpacing/>
              <w:rPr>
                <w:b/>
                <w:szCs w:val="22"/>
              </w:rPr>
            </w:pPr>
            <w:r w:rsidRPr="00B11918">
              <w:t>The applicant provides a narrative that moderately describes all required items.</w:t>
            </w:r>
          </w:p>
        </w:tc>
      </w:tr>
      <w:tr w:rsidR="0015540D" w14:paraId="54A16EB1" w14:textId="77777777" w:rsidTr="00A3490E">
        <w:trPr>
          <w:cantSplit/>
          <w:trHeight w:val="620"/>
        </w:trPr>
        <w:tc>
          <w:tcPr>
            <w:tcW w:w="4770" w:type="dxa"/>
            <w:vMerge/>
            <w:tcBorders>
              <w:top w:val="single" w:sz="4" w:space="0" w:color="auto"/>
              <w:left w:val="single" w:sz="4" w:space="0" w:color="auto"/>
              <w:bottom w:val="single" w:sz="4" w:space="0" w:color="auto"/>
              <w:right w:val="single" w:sz="4" w:space="0" w:color="auto"/>
            </w:tcBorders>
            <w:vAlign w:val="center"/>
            <w:hideMark/>
          </w:tcPr>
          <w:p w14:paraId="4987519F" w14:textId="77777777" w:rsidR="00CE3095" w:rsidRDefault="00CE3095" w:rsidP="00CE3095"/>
        </w:tc>
        <w:tc>
          <w:tcPr>
            <w:tcW w:w="90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675325B0" w14:textId="77777777" w:rsidR="00CE3095" w:rsidRDefault="00CE3095" w:rsidP="00CE3095">
            <w:pPr>
              <w:ind w:left="115" w:right="115" w:firstLine="0"/>
              <w:contextualSpacing/>
              <w:jc w:val="center"/>
            </w:pPr>
            <w:r>
              <w:rPr>
                <w:b/>
              </w:rPr>
              <w:t>Not Acceptable</w:t>
            </w:r>
          </w:p>
        </w:tc>
        <w:tc>
          <w:tcPr>
            <w:tcW w:w="7535" w:type="dxa"/>
            <w:gridSpan w:val="3"/>
            <w:tcBorders>
              <w:top w:val="single" w:sz="4" w:space="0" w:color="auto"/>
              <w:left w:val="single" w:sz="4" w:space="0" w:color="auto"/>
              <w:bottom w:val="single" w:sz="4" w:space="0" w:color="auto"/>
              <w:right w:val="single" w:sz="4" w:space="0" w:color="auto"/>
            </w:tcBorders>
            <w:vAlign w:val="center"/>
            <w:hideMark/>
          </w:tcPr>
          <w:p w14:paraId="7BD9C479" w14:textId="77777777" w:rsidR="00CE3095" w:rsidRPr="00B11918" w:rsidRDefault="00CE3095" w:rsidP="00B97A3C">
            <w:pPr>
              <w:ind w:firstLine="0"/>
              <w:rPr>
                <w:rFonts w:cstheme="minorBidi"/>
                <w:b/>
              </w:rPr>
            </w:pPr>
            <w:r w:rsidRPr="00B11918">
              <w:rPr>
                <w:b/>
              </w:rPr>
              <w:t>Limited/Approaches—1 point</w:t>
            </w:r>
          </w:p>
          <w:p w14:paraId="6C53599B" w14:textId="77777777" w:rsidR="00CE3095" w:rsidRPr="00B11918" w:rsidRDefault="00CE3095" w:rsidP="00B97A3C">
            <w:pPr>
              <w:ind w:firstLine="0"/>
              <w:contextualSpacing/>
              <w:rPr>
                <w:b/>
              </w:rPr>
            </w:pPr>
            <w:r w:rsidRPr="00B11918">
              <w:t>The applicant provides a narrative that is limited or vague in describing all required items.</w:t>
            </w:r>
          </w:p>
        </w:tc>
      </w:tr>
      <w:tr w:rsidR="00CE3095" w14:paraId="520663C7" w14:textId="77777777" w:rsidTr="00A3490E">
        <w:trPr>
          <w:cantSplit/>
          <w:trHeight w:val="714"/>
        </w:trPr>
        <w:tc>
          <w:tcPr>
            <w:tcW w:w="4770" w:type="dxa"/>
            <w:vMerge/>
            <w:tcBorders>
              <w:top w:val="single" w:sz="4" w:space="0" w:color="auto"/>
              <w:left w:val="single" w:sz="4" w:space="0" w:color="auto"/>
              <w:bottom w:val="single" w:sz="4" w:space="0" w:color="auto"/>
              <w:right w:val="single" w:sz="4" w:space="0" w:color="auto"/>
            </w:tcBorders>
            <w:vAlign w:val="center"/>
            <w:hideMark/>
          </w:tcPr>
          <w:p w14:paraId="50205EFB" w14:textId="77777777" w:rsidR="00CE3095" w:rsidRDefault="00CE3095" w:rsidP="00CE3095"/>
        </w:tc>
        <w:tc>
          <w:tcPr>
            <w:tcW w:w="900" w:type="dxa"/>
            <w:vMerge/>
            <w:tcBorders>
              <w:top w:val="single" w:sz="4" w:space="0" w:color="auto"/>
              <w:left w:val="single" w:sz="4" w:space="0" w:color="auto"/>
              <w:bottom w:val="single" w:sz="4" w:space="0" w:color="auto"/>
              <w:right w:val="single" w:sz="4" w:space="0" w:color="auto"/>
            </w:tcBorders>
            <w:vAlign w:val="center"/>
            <w:hideMark/>
          </w:tcPr>
          <w:p w14:paraId="04E8A57E" w14:textId="77777777" w:rsidR="00CE3095" w:rsidRDefault="00CE3095" w:rsidP="00CE3095"/>
        </w:tc>
        <w:tc>
          <w:tcPr>
            <w:tcW w:w="7535" w:type="dxa"/>
            <w:gridSpan w:val="3"/>
            <w:tcBorders>
              <w:top w:val="single" w:sz="4" w:space="0" w:color="auto"/>
              <w:left w:val="single" w:sz="4" w:space="0" w:color="auto"/>
              <w:bottom w:val="single" w:sz="4" w:space="0" w:color="auto"/>
              <w:right w:val="single" w:sz="4" w:space="0" w:color="auto"/>
            </w:tcBorders>
            <w:hideMark/>
          </w:tcPr>
          <w:p w14:paraId="6C21923C" w14:textId="77777777" w:rsidR="00CE3095" w:rsidRPr="00B11918" w:rsidRDefault="00CE3095" w:rsidP="00CE3095">
            <w:pPr>
              <w:ind w:firstLine="0"/>
              <w:rPr>
                <w:rFonts w:cstheme="minorBidi"/>
                <w:b/>
              </w:rPr>
            </w:pPr>
            <w:r w:rsidRPr="00B11918">
              <w:rPr>
                <w:b/>
              </w:rPr>
              <w:t>Inadequate—0 points</w:t>
            </w:r>
          </w:p>
          <w:p w14:paraId="5EF4023A" w14:textId="77777777" w:rsidR="00CE3095" w:rsidRPr="00B11918" w:rsidRDefault="00CE3095" w:rsidP="00CE3095">
            <w:pPr>
              <w:ind w:firstLine="0"/>
              <w:contextualSpacing/>
              <w:rPr>
                <w:b/>
                <w:szCs w:val="22"/>
              </w:rPr>
            </w:pPr>
            <w:r w:rsidRPr="00B11918">
              <w:t>The applicant provides a narrative that does not adequately describe all required items.</w:t>
            </w:r>
          </w:p>
        </w:tc>
      </w:tr>
      <w:tr w:rsidR="00CE3095" w14:paraId="4DCA17C5" w14:textId="77777777" w:rsidTr="008456F4">
        <w:trPr>
          <w:trHeight w:val="647"/>
        </w:trPr>
        <w:tc>
          <w:tcPr>
            <w:tcW w:w="13205" w:type="dxa"/>
            <w:gridSpan w:val="5"/>
            <w:tcBorders>
              <w:top w:val="single" w:sz="4" w:space="0" w:color="auto"/>
              <w:left w:val="single" w:sz="4" w:space="0" w:color="auto"/>
              <w:bottom w:val="single" w:sz="4" w:space="0" w:color="auto"/>
              <w:right w:val="single" w:sz="4" w:space="0" w:color="auto"/>
            </w:tcBorders>
            <w:hideMark/>
          </w:tcPr>
          <w:p w14:paraId="5A2EBB08" w14:textId="77777777" w:rsidR="00CE3095" w:rsidRDefault="00CE3095" w:rsidP="00A3490E">
            <w:pPr>
              <w:spacing w:after="240"/>
              <w:ind w:firstLine="0"/>
              <w:rPr>
                <w:b/>
                <w:szCs w:val="22"/>
              </w:rPr>
            </w:pPr>
            <w:r>
              <w:rPr>
                <w:b/>
              </w:rPr>
              <w:t>Reviewer’s Comments</w:t>
            </w:r>
          </w:p>
        </w:tc>
      </w:tr>
    </w:tbl>
    <w:p w14:paraId="5A5338BB" w14:textId="6BEBBD60" w:rsidR="00542850" w:rsidRDefault="00542850" w:rsidP="008456F4">
      <w:pPr>
        <w:ind w:firstLine="0"/>
      </w:pPr>
    </w:p>
    <w:tbl>
      <w:tblPr>
        <w:tblStyle w:val="TableGrid"/>
        <w:tblW w:w="0" w:type="auto"/>
        <w:tblInd w:w="-5"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4860"/>
        <w:gridCol w:w="720"/>
        <w:gridCol w:w="2070"/>
        <w:gridCol w:w="630"/>
        <w:gridCol w:w="4675"/>
      </w:tblGrid>
      <w:tr w:rsidR="00CE3095" w14:paraId="31A6EBF3" w14:textId="77777777" w:rsidTr="003D09A4">
        <w:trPr>
          <w:trHeight w:val="710"/>
          <w:tblHeader/>
        </w:trPr>
        <w:tc>
          <w:tcPr>
            <w:tcW w:w="12955" w:type="dxa"/>
            <w:gridSpan w:val="5"/>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5CFEAFB0" w14:textId="0473676B" w:rsidR="00CE3095" w:rsidRPr="00F776D0" w:rsidRDefault="00CE3095" w:rsidP="00CE3095">
            <w:pPr>
              <w:ind w:firstLine="0"/>
              <w:rPr>
                <w:b/>
                <w:szCs w:val="22"/>
              </w:rPr>
            </w:pPr>
            <w:r>
              <w:rPr>
                <w:b/>
              </w:rPr>
              <w:t xml:space="preserve">1.b. </w:t>
            </w:r>
            <w:r w:rsidRPr="00F776D0">
              <w:rPr>
                <w:b/>
              </w:rPr>
              <w:t xml:space="preserve">Project Narrative </w:t>
            </w:r>
            <w:r>
              <w:rPr>
                <w:b/>
              </w:rPr>
              <w:t>Content—</w:t>
            </w:r>
            <w:r w:rsidRPr="00F776D0">
              <w:rPr>
                <w:b/>
              </w:rPr>
              <w:t xml:space="preserve">Project Description: </w:t>
            </w:r>
            <w:r w:rsidR="009004CB">
              <w:rPr>
                <w:b/>
              </w:rPr>
              <w:t xml:space="preserve"> </w:t>
            </w:r>
            <w:r w:rsidRPr="00B11918">
              <w:t>The applicant must discuss the scope of the project, list the institute(s) that will be offered during the project term to meet the goals and objectives, and indicate the format</w:t>
            </w:r>
            <w:r w:rsidR="00B97A3C">
              <w:t xml:space="preserve"> for each institute</w:t>
            </w:r>
            <w:r w:rsidRPr="00B11918">
              <w:t>—face-to-face (traditional class meeting once a week at a physical location for the duration of the institute), virtual (online of via distance education), or a hybrid model (a blend of face-to-face and virtual).</w:t>
            </w:r>
          </w:p>
        </w:tc>
      </w:tr>
      <w:tr w:rsidR="00157959" w14:paraId="64167CEF" w14:textId="77777777" w:rsidTr="00AC0767">
        <w:trPr>
          <w:cantSplit/>
          <w:trHeight w:val="521"/>
        </w:trPr>
        <w:tc>
          <w:tcPr>
            <w:tcW w:w="4860" w:type="dxa"/>
            <w:vMerge w:val="restart"/>
            <w:tcBorders>
              <w:top w:val="single" w:sz="4" w:space="0" w:color="auto"/>
              <w:left w:val="single" w:sz="4" w:space="0" w:color="auto"/>
              <w:bottom w:val="single" w:sz="4" w:space="0" w:color="auto"/>
              <w:right w:val="single" w:sz="4" w:space="0" w:color="auto"/>
            </w:tcBorders>
          </w:tcPr>
          <w:p w14:paraId="6BB68A2A" w14:textId="77777777" w:rsidR="00CE3095" w:rsidRDefault="00CE3095" w:rsidP="00CE3095">
            <w:pPr>
              <w:rPr>
                <w:rFonts w:cstheme="minorBidi"/>
              </w:rPr>
            </w:pPr>
          </w:p>
          <w:p w14:paraId="54DF52A3" w14:textId="4D2A8AB4" w:rsidR="00CE3095" w:rsidRPr="00B11918" w:rsidRDefault="00CE3095" w:rsidP="00CE3095">
            <w:pPr>
              <w:ind w:firstLine="0"/>
            </w:pPr>
            <w:r>
              <w:t>The applicant provide</w:t>
            </w:r>
            <w:r w:rsidR="00514BCD">
              <w:t>s</w:t>
            </w:r>
            <w:r>
              <w:t xml:space="preserve"> a </w:t>
            </w:r>
            <w:r w:rsidRPr="00B11918">
              <w:t xml:space="preserve">narrative that </w:t>
            </w:r>
          </w:p>
          <w:p w14:paraId="167207EA" w14:textId="77777777" w:rsidR="00CE3095" w:rsidRPr="00B11918" w:rsidRDefault="00CE3095" w:rsidP="00157959">
            <w:pPr>
              <w:pStyle w:val="ListParagraph"/>
              <w:numPr>
                <w:ilvl w:val="0"/>
                <w:numId w:val="47"/>
              </w:numPr>
              <w:ind w:left="341"/>
            </w:pPr>
            <w:r w:rsidRPr="00B11918">
              <w:t>discusse</w:t>
            </w:r>
            <w:r>
              <w:t>s</w:t>
            </w:r>
            <w:r w:rsidRPr="00B11918">
              <w:t xml:space="preserve"> the scope of the project;</w:t>
            </w:r>
          </w:p>
          <w:p w14:paraId="2FA66789" w14:textId="77777777" w:rsidR="00CE3095" w:rsidRPr="00B11918" w:rsidRDefault="00CE3095" w:rsidP="00157959">
            <w:pPr>
              <w:pStyle w:val="ListParagraph"/>
              <w:numPr>
                <w:ilvl w:val="0"/>
                <w:numId w:val="47"/>
              </w:numPr>
              <w:ind w:left="341"/>
            </w:pPr>
            <w:r w:rsidRPr="00B11918">
              <w:t>lists of the institute(s) that will be offered during the project term to meet the goals and objectives; and</w:t>
            </w:r>
          </w:p>
          <w:p w14:paraId="07E64824" w14:textId="53B6A9D6" w:rsidR="00CE3095" w:rsidRDefault="00CE3095" w:rsidP="00157959">
            <w:pPr>
              <w:pStyle w:val="ListParagraph"/>
              <w:numPr>
                <w:ilvl w:val="0"/>
                <w:numId w:val="47"/>
              </w:numPr>
              <w:ind w:left="341"/>
            </w:pPr>
            <w:r w:rsidRPr="00B11918">
              <w:t>indicates the format for each institute (face-to-face, virtual, or hybrid model)</w:t>
            </w:r>
            <w:r w:rsidR="00A842C9">
              <w:t>.</w:t>
            </w:r>
          </w:p>
        </w:tc>
        <w:tc>
          <w:tcPr>
            <w:tcW w:w="72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286A3A1D" w14:textId="77777777" w:rsidR="00CE3095" w:rsidRDefault="00CE3095" w:rsidP="00CE3095">
            <w:pPr>
              <w:ind w:left="113" w:right="113" w:firstLine="0"/>
              <w:contextualSpacing/>
              <w:jc w:val="center"/>
              <w:rPr>
                <w:b/>
              </w:rPr>
            </w:pPr>
            <w:r>
              <w:rPr>
                <w:b/>
              </w:rPr>
              <w:t>Acceptable</w:t>
            </w:r>
          </w:p>
        </w:tc>
        <w:tc>
          <w:tcPr>
            <w:tcW w:w="7375" w:type="dxa"/>
            <w:gridSpan w:val="3"/>
            <w:tcBorders>
              <w:top w:val="single" w:sz="4" w:space="0" w:color="auto"/>
              <w:left w:val="single" w:sz="4" w:space="0" w:color="auto"/>
              <w:bottom w:val="single" w:sz="4" w:space="0" w:color="auto"/>
              <w:right w:val="single" w:sz="4" w:space="0" w:color="auto"/>
            </w:tcBorders>
            <w:hideMark/>
          </w:tcPr>
          <w:p w14:paraId="0E442462" w14:textId="77777777" w:rsidR="00CE3095" w:rsidRPr="00B11918" w:rsidRDefault="00CE3095" w:rsidP="00CE3095">
            <w:pPr>
              <w:ind w:firstLine="0"/>
              <w:rPr>
                <w:rFonts w:cstheme="minorBidi"/>
                <w:b/>
              </w:rPr>
            </w:pPr>
            <w:r w:rsidRPr="00B11918">
              <w:rPr>
                <w:b/>
              </w:rPr>
              <w:t xml:space="preserve">Fully Meets—4–5 points </w:t>
            </w:r>
          </w:p>
          <w:p w14:paraId="67347FC4" w14:textId="77777777" w:rsidR="00CE3095" w:rsidRPr="00B11918" w:rsidRDefault="00CE3095" w:rsidP="00CE3095">
            <w:pPr>
              <w:ind w:firstLine="0"/>
              <w:contextualSpacing/>
            </w:pPr>
            <w:r w:rsidRPr="00B11918">
              <w:t>The applicant provides a narrative that fully addresses all required items.</w:t>
            </w:r>
          </w:p>
        </w:tc>
      </w:tr>
      <w:tr w:rsidR="00157959" w14:paraId="7380DAFC" w14:textId="77777777" w:rsidTr="00AC0767">
        <w:trPr>
          <w:cantSplit/>
          <w:trHeight w:val="521"/>
        </w:trPr>
        <w:tc>
          <w:tcPr>
            <w:tcW w:w="4860" w:type="dxa"/>
            <w:vMerge/>
            <w:tcBorders>
              <w:top w:val="single" w:sz="4" w:space="0" w:color="auto"/>
              <w:left w:val="single" w:sz="4" w:space="0" w:color="auto"/>
              <w:bottom w:val="single" w:sz="4" w:space="0" w:color="auto"/>
              <w:right w:val="single" w:sz="4" w:space="0" w:color="auto"/>
            </w:tcBorders>
            <w:vAlign w:val="center"/>
            <w:hideMark/>
          </w:tcPr>
          <w:p w14:paraId="4DC3CAE5" w14:textId="77777777" w:rsidR="00CE3095" w:rsidRDefault="00CE3095" w:rsidP="00CE3095"/>
        </w:tc>
        <w:tc>
          <w:tcPr>
            <w:tcW w:w="720" w:type="dxa"/>
            <w:vMerge/>
            <w:tcBorders>
              <w:top w:val="single" w:sz="4" w:space="0" w:color="auto"/>
              <w:left w:val="single" w:sz="4" w:space="0" w:color="auto"/>
              <w:bottom w:val="single" w:sz="4" w:space="0" w:color="auto"/>
              <w:right w:val="single" w:sz="4" w:space="0" w:color="auto"/>
            </w:tcBorders>
            <w:vAlign w:val="center"/>
            <w:hideMark/>
          </w:tcPr>
          <w:p w14:paraId="6B4B8682" w14:textId="77777777" w:rsidR="00CE3095" w:rsidRDefault="00CE3095" w:rsidP="00CE3095">
            <w:pPr>
              <w:rPr>
                <w:b/>
              </w:rPr>
            </w:pPr>
          </w:p>
        </w:tc>
        <w:tc>
          <w:tcPr>
            <w:tcW w:w="7375" w:type="dxa"/>
            <w:gridSpan w:val="3"/>
            <w:tcBorders>
              <w:top w:val="single" w:sz="4" w:space="0" w:color="auto"/>
              <w:left w:val="single" w:sz="4" w:space="0" w:color="auto"/>
              <w:bottom w:val="single" w:sz="4" w:space="0" w:color="auto"/>
              <w:right w:val="single" w:sz="4" w:space="0" w:color="auto"/>
            </w:tcBorders>
            <w:hideMark/>
          </w:tcPr>
          <w:p w14:paraId="4B7428D4" w14:textId="77777777" w:rsidR="00CE3095" w:rsidRPr="00B11918" w:rsidRDefault="00CE3095" w:rsidP="00CE3095">
            <w:pPr>
              <w:ind w:firstLine="0"/>
              <w:rPr>
                <w:rFonts w:cstheme="minorBidi"/>
              </w:rPr>
            </w:pPr>
            <w:r w:rsidRPr="00B11918">
              <w:rPr>
                <w:b/>
              </w:rPr>
              <w:t>Adequate/Meets—2–3 points</w:t>
            </w:r>
          </w:p>
          <w:p w14:paraId="424F33BE" w14:textId="77777777" w:rsidR="00CE3095" w:rsidRPr="00B11918" w:rsidRDefault="00CE3095" w:rsidP="00CE3095">
            <w:pPr>
              <w:ind w:firstLine="0"/>
              <w:contextualSpacing/>
              <w:rPr>
                <w:b/>
                <w:szCs w:val="22"/>
              </w:rPr>
            </w:pPr>
            <w:r w:rsidRPr="00B11918">
              <w:t>The applicant provides a narrative that moderately addresses all required items.</w:t>
            </w:r>
          </w:p>
        </w:tc>
      </w:tr>
      <w:tr w:rsidR="00157959" w14:paraId="5E242E66" w14:textId="77777777" w:rsidTr="00AC0767">
        <w:trPr>
          <w:cantSplit/>
          <w:trHeight w:val="715"/>
        </w:trPr>
        <w:tc>
          <w:tcPr>
            <w:tcW w:w="4860" w:type="dxa"/>
            <w:vMerge/>
            <w:tcBorders>
              <w:top w:val="single" w:sz="4" w:space="0" w:color="auto"/>
              <w:left w:val="single" w:sz="4" w:space="0" w:color="auto"/>
              <w:bottom w:val="single" w:sz="4" w:space="0" w:color="auto"/>
              <w:right w:val="single" w:sz="4" w:space="0" w:color="auto"/>
            </w:tcBorders>
            <w:vAlign w:val="center"/>
            <w:hideMark/>
          </w:tcPr>
          <w:p w14:paraId="315DE305" w14:textId="77777777" w:rsidR="00CE3095" w:rsidRDefault="00CE3095" w:rsidP="00CE3095"/>
        </w:tc>
        <w:tc>
          <w:tcPr>
            <w:tcW w:w="72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79DAF8D3" w14:textId="77777777" w:rsidR="00CE3095" w:rsidRDefault="00CE3095" w:rsidP="00AC0767">
            <w:pPr>
              <w:ind w:left="113" w:right="113" w:firstLine="0"/>
              <w:contextualSpacing/>
              <w:jc w:val="center"/>
            </w:pPr>
            <w:r>
              <w:rPr>
                <w:b/>
              </w:rPr>
              <w:t>Not Acceptable</w:t>
            </w:r>
          </w:p>
        </w:tc>
        <w:tc>
          <w:tcPr>
            <w:tcW w:w="7375" w:type="dxa"/>
            <w:gridSpan w:val="3"/>
            <w:tcBorders>
              <w:top w:val="single" w:sz="4" w:space="0" w:color="auto"/>
              <w:left w:val="single" w:sz="4" w:space="0" w:color="auto"/>
              <w:bottom w:val="single" w:sz="4" w:space="0" w:color="auto"/>
              <w:right w:val="single" w:sz="4" w:space="0" w:color="auto"/>
            </w:tcBorders>
            <w:hideMark/>
          </w:tcPr>
          <w:p w14:paraId="6088B7D4" w14:textId="77777777" w:rsidR="00CE3095" w:rsidRPr="00B11918" w:rsidRDefault="00CE3095" w:rsidP="00CE3095">
            <w:pPr>
              <w:ind w:firstLine="0"/>
              <w:rPr>
                <w:rFonts w:cstheme="minorBidi"/>
                <w:b/>
              </w:rPr>
            </w:pPr>
            <w:r w:rsidRPr="00B11918">
              <w:rPr>
                <w:b/>
              </w:rPr>
              <w:t>Limited/Approaches—1 point</w:t>
            </w:r>
          </w:p>
          <w:p w14:paraId="78011F8C" w14:textId="77777777" w:rsidR="00CE3095" w:rsidRPr="00B11918" w:rsidRDefault="00CE3095" w:rsidP="00CE3095">
            <w:pPr>
              <w:ind w:firstLine="0"/>
              <w:contextualSpacing/>
              <w:rPr>
                <w:b/>
              </w:rPr>
            </w:pPr>
            <w:r w:rsidRPr="00B11918">
              <w:t>The applicant provides a narrative that is limited or vague in addressing all required items.</w:t>
            </w:r>
          </w:p>
        </w:tc>
      </w:tr>
      <w:tr w:rsidR="00157959" w14:paraId="5322391C" w14:textId="77777777" w:rsidTr="00AC0767">
        <w:trPr>
          <w:cantSplit/>
          <w:trHeight w:val="714"/>
        </w:trPr>
        <w:tc>
          <w:tcPr>
            <w:tcW w:w="4860" w:type="dxa"/>
            <w:vMerge/>
            <w:tcBorders>
              <w:top w:val="single" w:sz="4" w:space="0" w:color="auto"/>
              <w:left w:val="single" w:sz="4" w:space="0" w:color="auto"/>
              <w:bottom w:val="single" w:sz="4" w:space="0" w:color="auto"/>
              <w:right w:val="single" w:sz="4" w:space="0" w:color="auto"/>
            </w:tcBorders>
            <w:vAlign w:val="center"/>
            <w:hideMark/>
          </w:tcPr>
          <w:p w14:paraId="2D14F8AA" w14:textId="77777777" w:rsidR="00CE3095" w:rsidRDefault="00CE3095" w:rsidP="00CE3095"/>
        </w:tc>
        <w:tc>
          <w:tcPr>
            <w:tcW w:w="720" w:type="dxa"/>
            <w:vMerge/>
            <w:tcBorders>
              <w:top w:val="single" w:sz="4" w:space="0" w:color="auto"/>
              <w:left w:val="single" w:sz="4" w:space="0" w:color="auto"/>
              <w:bottom w:val="single" w:sz="4" w:space="0" w:color="auto"/>
              <w:right w:val="single" w:sz="4" w:space="0" w:color="auto"/>
            </w:tcBorders>
            <w:vAlign w:val="center"/>
            <w:hideMark/>
          </w:tcPr>
          <w:p w14:paraId="18946408" w14:textId="77777777" w:rsidR="00CE3095" w:rsidRDefault="00CE3095" w:rsidP="00CE3095"/>
        </w:tc>
        <w:tc>
          <w:tcPr>
            <w:tcW w:w="7375" w:type="dxa"/>
            <w:gridSpan w:val="3"/>
            <w:tcBorders>
              <w:top w:val="single" w:sz="4" w:space="0" w:color="auto"/>
              <w:left w:val="single" w:sz="4" w:space="0" w:color="auto"/>
              <w:bottom w:val="single" w:sz="4" w:space="0" w:color="auto"/>
              <w:right w:val="single" w:sz="4" w:space="0" w:color="auto"/>
            </w:tcBorders>
            <w:hideMark/>
          </w:tcPr>
          <w:p w14:paraId="0FCE4B52" w14:textId="77777777" w:rsidR="00CE3095" w:rsidRDefault="00CE3095" w:rsidP="00CE3095">
            <w:pPr>
              <w:ind w:firstLine="0"/>
              <w:rPr>
                <w:rFonts w:cstheme="minorBidi"/>
                <w:b/>
              </w:rPr>
            </w:pPr>
            <w:r>
              <w:rPr>
                <w:b/>
              </w:rPr>
              <w:t>Inadequate—0 points</w:t>
            </w:r>
          </w:p>
          <w:p w14:paraId="782C360B" w14:textId="77777777" w:rsidR="00CE3095" w:rsidRDefault="00CE3095" w:rsidP="00CE3095">
            <w:pPr>
              <w:ind w:firstLine="0"/>
              <w:contextualSpacing/>
              <w:rPr>
                <w:b/>
                <w:szCs w:val="22"/>
              </w:rPr>
            </w:pPr>
            <w:r w:rsidRPr="00B11918">
              <w:t>The applicant provides a narrative that does not adequately address all required items.</w:t>
            </w:r>
          </w:p>
        </w:tc>
      </w:tr>
      <w:tr w:rsidR="00CE3095" w14:paraId="087067F9" w14:textId="77777777" w:rsidTr="00157959">
        <w:trPr>
          <w:trHeight w:val="296"/>
        </w:trPr>
        <w:tc>
          <w:tcPr>
            <w:tcW w:w="12955" w:type="dxa"/>
            <w:gridSpan w:val="5"/>
            <w:tcBorders>
              <w:top w:val="single" w:sz="4" w:space="0" w:color="auto"/>
              <w:left w:val="single" w:sz="4" w:space="0" w:color="auto"/>
              <w:bottom w:val="single" w:sz="4" w:space="0" w:color="auto"/>
              <w:right w:val="single" w:sz="4" w:space="0" w:color="auto"/>
            </w:tcBorders>
            <w:hideMark/>
          </w:tcPr>
          <w:p w14:paraId="62F5BD6A" w14:textId="77777777" w:rsidR="00CE3095" w:rsidRDefault="00CE3095" w:rsidP="00A3490E">
            <w:pPr>
              <w:spacing w:after="240"/>
              <w:ind w:firstLine="0"/>
              <w:rPr>
                <w:b/>
                <w:szCs w:val="22"/>
              </w:rPr>
            </w:pPr>
            <w:r>
              <w:rPr>
                <w:b/>
              </w:rPr>
              <w:t>Reviewer’s Comments</w:t>
            </w:r>
          </w:p>
        </w:tc>
      </w:tr>
      <w:tr w:rsidR="00CE3095" w14:paraId="5EEE4EED" w14:textId="77777777" w:rsidTr="003D09A4">
        <w:trPr>
          <w:trHeight w:val="800"/>
        </w:trPr>
        <w:tc>
          <w:tcPr>
            <w:tcW w:w="12955" w:type="dxa"/>
            <w:gridSpan w:val="5"/>
            <w:tcBorders>
              <w:top w:val="single" w:sz="4" w:space="0" w:color="auto"/>
              <w:left w:val="single" w:sz="4" w:space="0" w:color="auto"/>
              <w:bottom w:val="single" w:sz="4" w:space="0" w:color="auto"/>
              <w:right w:val="single" w:sz="4" w:space="0" w:color="auto"/>
            </w:tcBorders>
            <w:shd w:val="clear" w:color="auto" w:fill="DDD9C3" w:themeFill="background2" w:themeFillShade="E6"/>
            <w:vAlign w:val="center"/>
            <w:hideMark/>
          </w:tcPr>
          <w:p w14:paraId="5B51747A" w14:textId="07A8995C" w:rsidR="00CE3095" w:rsidRPr="00A66B25" w:rsidRDefault="00CE3095" w:rsidP="0055767A">
            <w:pPr>
              <w:ind w:firstLine="0"/>
              <w:contextualSpacing/>
            </w:pPr>
            <w:r>
              <w:rPr>
                <w:b/>
              </w:rPr>
              <w:t>2. Project Narrative Content—Management and Personnel:</w:t>
            </w:r>
            <w:r w:rsidR="009004CB">
              <w:rPr>
                <w:b/>
              </w:rPr>
              <w:t xml:space="preserve"> </w:t>
            </w:r>
            <w:r>
              <w:rPr>
                <w:b/>
              </w:rPr>
              <w:t xml:space="preserve"> </w:t>
            </w:r>
            <w:r>
              <w:t xml:space="preserve">The applicant must describe the plan to manage the overall project to provide one or more </w:t>
            </w:r>
            <w:r w:rsidR="005612F6">
              <w:t xml:space="preserve">AP </w:t>
            </w:r>
            <w:r w:rsidR="006D728F">
              <w:t xml:space="preserve">Teacher </w:t>
            </w:r>
            <w:r w:rsidR="005612F6">
              <w:t>Institute</w:t>
            </w:r>
            <w:r>
              <w:t xml:space="preserve">s; include details about the IHE’s and the district’s (if applicable) experience in providing </w:t>
            </w:r>
            <w:r w:rsidR="005612F6">
              <w:t xml:space="preserve">AP </w:t>
            </w:r>
            <w:r w:rsidR="0055767A">
              <w:t>Teacher I</w:t>
            </w:r>
            <w:r w:rsidR="005612F6">
              <w:t>nstitute</w:t>
            </w:r>
            <w:r>
              <w:t xml:space="preserve">s including the types of institutes provided, the number of years the institutes have been provided, and the delivery methods; list the professors, master teachers, and consultants who will provide the </w:t>
            </w:r>
            <w:r w:rsidR="005612F6">
              <w:t xml:space="preserve">AP </w:t>
            </w:r>
            <w:r w:rsidR="0055767A">
              <w:t>Teacher I</w:t>
            </w:r>
            <w:r w:rsidR="005612F6">
              <w:t>nstitute</w:t>
            </w:r>
            <w:r>
              <w:t xml:space="preserve">s indicating their rank and whether they are College Board–endorsed; and briefly discuss their prior experience, both with the College Board and with providing </w:t>
            </w:r>
            <w:r w:rsidR="005612F6">
              <w:t xml:space="preserve">AP </w:t>
            </w:r>
            <w:r w:rsidR="0055767A">
              <w:t>Teacher I</w:t>
            </w:r>
            <w:r w:rsidR="005612F6">
              <w:t>nstitute</w:t>
            </w:r>
            <w:r>
              <w:t>s.</w:t>
            </w:r>
          </w:p>
        </w:tc>
      </w:tr>
      <w:tr w:rsidR="008C6E3C" w14:paraId="1F42C280" w14:textId="77777777" w:rsidTr="00AC0767">
        <w:trPr>
          <w:trHeight w:val="1475"/>
          <w:tblHeader/>
        </w:trPr>
        <w:tc>
          <w:tcPr>
            <w:tcW w:w="7650" w:type="dxa"/>
            <w:gridSpan w:val="3"/>
            <w:vMerge w:val="restart"/>
            <w:tcBorders>
              <w:top w:val="single" w:sz="4" w:space="0" w:color="auto"/>
              <w:left w:val="single" w:sz="4" w:space="0" w:color="auto"/>
              <w:right w:val="single" w:sz="4" w:space="0" w:color="auto"/>
            </w:tcBorders>
          </w:tcPr>
          <w:p w14:paraId="7756B56F" w14:textId="548BC9BA" w:rsidR="008C6E3C" w:rsidRDefault="008C6E3C" w:rsidP="009004CB">
            <w:pPr>
              <w:ind w:firstLine="0"/>
              <w:rPr>
                <w:rFonts w:cstheme="minorBidi"/>
              </w:rPr>
            </w:pPr>
          </w:p>
          <w:p w14:paraId="7CEB873C" w14:textId="0CB86D88" w:rsidR="008C6E3C" w:rsidRDefault="008C6E3C" w:rsidP="00CE3095">
            <w:pPr>
              <w:ind w:firstLine="0"/>
            </w:pPr>
            <w:r>
              <w:t>The applicant provide</w:t>
            </w:r>
            <w:r w:rsidR="00514BCD">
              <w:t>s</w:t>
            </w:r>
            <w:r>
              <w:t xml:space="preserve"> a narrative that </w:t>
            </w:r>
          </w:p>
          <w:p w14:paraId="2D1671BB" w14:textId="5046AAE0" w:rsidR="008C6E3C" w:rsidRDefault="008C6E3C" w:rsidP="00AC0767">
            <w:pPr>
              <w:pStyle w:val="ListParagraph"/>
              <w:numPr>
                <w:ilvl w:val="0"/>
                <w:numId w:val="50"/>
              </w:numPr>
              <w:ind w:left="341"/>
            </w:pPr>
            <w:r>
              <w:t xml:space="preserve">describes the plan to manage the overall project to provide one or more </w:t>
            </w:r>
            <w:r w:rsidR="005612F6">
              <w:t xml:space="preserve">AP </w:t>
            </w:r>
            <w:r w:rsidR="0055767A">
              <w:t>Teacher I</w:t>
            </w:r>
            <w:r w:rsidR="005612F6">
              <w:t>nstitute</w:t>
            </w:r>
            <w:r>
              <w:t xml:space="preserve">s, </w:t>
            </w:r>
          </w:p>
          <w:p w14:paraId="47A06CCC" w14:textId="1150F231" w:rsidR="008C6E3C" w:rsidRDefault="008C6E3C" w:rsidP="0055767A">
            <w:pPr>
              <w:pStyle w:val="ListParagraph"/>
              <w:numPr>
                <w:ilvl w:val="0"/>
                <w:numId w:val="50"/>
              </w:numPr>
              <w:ind w:left="341"/>
            </w:pPr>
            <w:r>
              <w:t xml:space="preserve">includes details about the IHE’s and the district’s (as applicable) experience in providing </w:t>
            </w:r>
            <w:r w:rsidR="0055767A">
              <w:t>AP Teacher I</w:t>
            </w:r>
            <w:r w:rsidR="005612F6">
              <w:t>nstitute</w:t>
            </w:r>
            <w:r>
              <w:t>s including the types of institutes provided, number of years the institutes have been provided, and the delivery methods;</w:t>
            </w:r>
          </w:p>
        </w:tc>
        <w:tc>
          <w:tcPr>
            <w:tcW w:w="63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707AA4B9" w14:textId="77777777" w:rsidR="008C6E3C" w:rsidRDefault="008C6E3C" w:rsidP="008B3C5D">
            <w:pPr>
              <w:ind w:left="113" w:right="113" w:firstLine="0"/>
              <w:contextualSpacing/>
              <w:jc w:val="center"/>
              <w:rPr>
                <w:b/>
              </w:rPr>
            </w:pPr>
            <w:r>
              <w:rPr>
                <w:b/>
              </w:rPr>
              <w:t>Acceptable</w:t>
            </w:r>
          </w:p>
        </w:tc>
        <w:tc>
          <w:tcPr>
            <w:tcW w:w="4675" w:type="dxa"/>
            <w:tcBorders>
              <w:top w:val="single" w:sz="4" w:space="0" w:color="auto"/>
              <w:left w:val="single" w:sz="4" w:space="0" w:color="auto"/>
              <w:bottom w:val="single" w:sz="4" w:space="0" w:color="auto"/>
              <w:right w:val="single" w:sz="4" w:space="0" w:color="auto"/>
            </w:tcBorders>
            <w:vAlign w:val="center"/>
            <w:hideMark/>
          </w:tcPr>
          <w:p w14:paraId="2C0E4C83" w14:textId="77777777" w:rsidR="008C6E3C" w:rsidRDefault="008C6E3C" w:rsidP="00CE3095">
            <w:pPr>
              <w:ind w:firstLine="0"/>
              <w:rPr>
                <w:rFonts w:cstheme="minorBidi"/>
              </w:rPr>
            </w:pPr>
            <w:r>
              <w:rPr>
                <w:b/>
              </w:rPr>
              <w:t>Fully Meets—7–10 points</w:t>
            </w:r>
          </w:p>
          <w:p w14:paraId="3B9A0872" w14:textId="0EB8EFCD" w:rsidR="008C6E3C" w:rsidRDefault="008C6E3C" w:rsidP="00CE3095">
            <w:pPr>
              <w:ind w:firstLine="0"/>
              <w:contextualSpacing/>
              <w:rPr>
                <w:szCs w:val="22"/>
              </w:rPr>
            </w:pPr>
            <w:r>
              <w:t>The applicant provides a narrative that fully describes all required items.</w:t>
            </w:r>
          </w:p>
        </w:tc>
      </w:tr>
      <w:tr w:rsidR="008C6E3C" w14:paraId="5CD89318" w14:textId="77777777" w:rsidTr="00AC0767">
        <w:trPr>
          <w:trHeight w:val="971"/>
          <w:tblHeader/>
        </w:trPr>
        <w:tc>
          <w:tcPr>
            <w:tcW w:w="7650" w:type="dxa"/>
            <w:gridSpan w:val="3"/>
            <w:vMerge/>
            <w:tcBorders>
              <w:left w:val="single" w:sz="4" w:space="0" w:color="auto"/>
              <w:right w:val="single" w:sz="4" w:space="0" w:color="auto"/>
            </w:tcBorders>
            <w:vAlign w:val="center"/>
            <w:hideMark/>
          </w:tcPr>
          <w:p w14:paraId="5F2C6E1B" w14:textId="77777777" w:rsidR="008C6E3C" w:rsidRDefault="008C6E3C" w:rsidP="00CE3095"/>
        </w:tc>
        <w:tc>
          <w:tcPr>
            <w:tcW w:w="630" w:type="dxa"/>
            <w:vMerge/>
            <w:tcBorders>
              <w:top w:val="single" w:sz="4" w:space="0" w:color="auto"/>
              <w:left w:val="single" w:sz="4" w:space="0" w:color="auto"/>
              <w:bottom w:val="single" w:sz="4" w:space="0" w:color="auto"/>
              <w:right w:val="single" w:sz="4" w:space="0" w:color="auto"/>
            </w:tcBorders>
            <w:vAlign w:val="center"/>
            <w:hideMark/>
          </w:tcPr>
          <w:p w14:paraId="4688F832" w14:textId="77777777" w:rsidR="008C6E3C" w:rsidRDefault="008C6E3C" w:rsidP="00CE3095">
            <w:pPr>
              <w:rPr>
                <w:b/>
              </w:rPr>
            </w:pPr>
          </w:p>
        </w:tc>
        <w:tc>
          <w:tcPr>
            <w:tcW w:w="4675" w:type="dxa"/>
            <w:tcBorders>
              <w:top w:val="single" w:sz="4" w:space="0" w:color="auto"/>
              <w:left w:val="single" w:sz="4" w:space="0" w:color="auto"/>
              <w:bottom w:val="single" w:sz="4" w:space="0" w:color="auto"/>
              <w:right w:val="single" w:sz="4" w:space="0" w:color="auto"/>
            </w:tcBorders>
            <w:vAlign w:val="center"/>
          </w:tcPr>
          <w:p w14:paraId="0FA66FB5" w14:textId="77777777" w:rsidR="008C6E3C" w:rsidRDefault="008C6E3C" w:rsidP="008B3C5D">
            <w:pPr>
              <w:ind w:firstLine="0"/>
              <w:rPr>
                <w:rFonts w:cstheme="minorBidi"/>
              </w:rPr>
            </w:pPr>
            <w:r>
              <w:rPr>
                <w:b/>
              </w:rPr>
              <w:t>Adequate/Meets—4–6 points</w:t>
            </w:r>
          </w:p>
          <w:p w14:paraId="7F18288D" w14:textId="0A0712EC" w:rsidR="008C6E3C" w:rsidRPr="00A66B25" w:rsidRDefault="008C6E3C" w:rsidP="008B3C5D">
            <w:pPr>
              <w:ind w:firstLine="0"/>
            </w:pPr>
            <w:r>
              <w:t>The applicant provides a narrative that moderately describes all required items.</w:t>
            </w:r>
          </w:p>
        </w:tc>
      </w:tr>
    </w:tbl>
    <w:p w14:paraId="5FA10869" w14:textId="3EF4A43E" w:rsidR="00AC0767" w:rsidRDefault="00AC0767" w:rsidP="008456F4">
      <w:pPr>
        <w:ind w:firstLine="0"/>
      </w:pPr>
    </w:p>
    <w:tbl>
      <w:tblPr>
        <w:tblStyle w:val="TableGrid"/>
        <w:tblW w:w="12955" w:type="dxa"/>
        <w:tblInd w:w="-5"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930"/>
        <w:gridCol w:w="630"/>
        <w:gridCol w:w="90"/>
        <w:gridCol w:w="630"/>
        <w:gridCol w:w="4675"/>
      </w:tblGrid>
      <w:tr w:rsidR="008C6E3C" w14:paraId="0309D02B" w14:textId="77777777" w:rsidTr="00AC0767">
        <w:trPr>
          <w:trHeight w:val="1088"/>
          <w:tblHeader/>
        </w:trPr>
        <w:tc>
          <w:tcPr>
            <w:tcW w:w="7650" w:type="dxa"/>
            <w:gridSpan w:val="3"/>
            <w:vMerge w:val="restart"/>
            <w:tcBorders>
              <w:left w:val="single" w:sz="4" w:space="0" w:color="auto"/>
              <w:right w:val="single" w:sz="4" w:space="0" w:color="auto"/>
            </w:tcBorders>
            <w:hideMark/>
          </w:tcPr>
          <w:p w14:paraId="6B8F7229" w14:textId="371C2AEE" w:rsidR="00AC0767" w:rsidRDefault="00AC0767" w:rsidP="00AC0767">
            <w:pPr>
              <w:pStyle w:val="ListParagraph"/>
              <w:numPr>
                <w:ilvl w:val="0"/>
                <w:numId w:val="55"/>
              </w:numPr>
              <w:ind w:left="341"/>
            </w:pPr>
            <w:r>
              <w:t xml:space="preserve">includes the professors, master teachers, and consultants who will provide the </w:t>
            </w:r>
            <w:r w:rsidR="005612F6">
              <w:t xml:space="preserve">AP </w:t>
            </w:r>
            <w:r w:rsidR="00A818D3">
              <w:t xml:space="preserve">Teacher </w:t>
            </w:r>
            <w:r w:rsidR="005612F6">
              <w:t>Institute</w:t>
            </w:r>
            <w:r>
              <w:t xml:space="preserve">s, indicating their rank and whether they are College Board–endorsed; and </w:t>
            </w:r>
          </w:p>
          <w:p w14:paraId="7B8FF2E1" w14:textId="0514374F" w:rsidR="008C6E3C" w:rsidRDefault="00AC0767" w:rsidP="00606E38">
            <w:pPr>
              <w:pStyle w:val="ListParagraph"/>
              <w:numPr>
                <w:ilvl w:val="0"/>
                <w:numId w:val="55"/>
              </w:numPr>
              <w:ind w:left="341"/>
            </w:pPr>
            <w:r>
              <w:t xml:space="preserve">includes the professor’s, master teacher’s, and consultant’s prior experience with the College Board and with providing </w:t>
            </w:r>
            <w:r w:rsidR="005612F6">
              <w:t xml:space="preserve">AP </w:t>
            </w:r>
            <w:r w:rsidR="00606E38">
              <w:t xml:space="preserve">Teacher </w:t>
            </w:r>
            <w:r w:rsidR="005612F6">
              <w:t>Institute</w:t>
            </w:r>
            <w:r>
              <w:t>s.</w:t>
            </w:r>
          </w:p>
        </w:tc>
        <w:tc>
          <w:tcPr>
            <w:tcW w:w="63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5C65A8E8" w14:textId="77777777" w:rsidR="008C6E3C" w:rsidRDefault="008C6E3C" w:rsidP="00010844">
            <w:pPr>
              <w:ind w:left="113" w:right="113" w:firstLine="0"/>
              <w:contextualSpacing/>
              <w:jc w:val="center"/>
            </w:pPr>
            <w:r>
              <w:rPr>
                <w:b/>
              </w:rPr>
              <w:t>Not Acceptable</w:t>
            </w:r>
          </w:p>
        </w:tc>
        <w:tc>
          <w:tcPr>
            <w:tcW w:w="4675" w:type="dxa"/>
            <w:tcBorders>
              <w:top w:val="single" w:sz="4" w:space="0" w:color="auto"/>
              <w:left w:val="single" w:sz="4" w:space="0" w:color="auto"/>
              <w:bottom w:val="single" w:sz="4" w:space="0" w:color="auto"/>
              <w:right w:val="single" w:sz="4" w:space="0" w:color="auto"/>
            </w:tcBorders>
            <w:vAlign w:val="center"/>
          </w:tcPr>
          <w:p w14:paraId="430DC032" w14:textId="77777777" w:rsidR="008C6E3C" w:rsidRDefault="008C6E3C" w:rsidP="008B3C5D">
            <w:pPr>
              <w:ind w:firstLine="0"/>
              <w:rPr>
                <w:rFonts w:cstheme="minorBidi"/>
                <w:b/>
              </w:rPr>
            </w:pPr>
            <w:r>
              <w:rPr>
                <w:b/>
              </w:rPr>
              <w:t>Limited/Approaches—2–3 points</w:t>
            </w:r>
          </w:p>
          <w:p w14:paraId="019317EF" w14:textId="635EBB69" w:rsidR="008C6E3C" w:rsidRDefault="008C6E3C" w:rsidP="008B3C5D">
            <w:pPr>
              <w:ind w:firstLine="0"/>
            </w:pPr>
            <w:r>
              <w:t>The applicant provides a narrative that is limited or incomplete in describing all required items.</w:t>
            </w:r>
          </w:p>
        </w:tc>
      </w:tr>
      <w:tr w:rsidR="008C6E3C" w14:paraId="1BF28AE2" w14:textId="77777777" w:rsidTr="00AC0767">
        <w:trPr>
          <w:trHeight w:val="1151"/>
          <w:tblHeader/>
        </w:trPr>
        <w:tc>
          <w:tcPr>
            <w:tcW w:w="7650" w:type="dxa"/>
            <w:gridSpan w:val="3"/>
            <w:vMerge/>
            <w:tcBorders>
              <w:left w:val="single" w:sz="4" w:space="0" w:color="auto"/>
              <w:bottom w:val="single" w:sz="4" w:space="0" w:color="auto"/>
              <w:right w:val="single" w:sz="4" w:space="0" w:color="auto"/>
            </w:tcBorders>
            <w:vAlign w:val="center"/>
            <w:hideMark/>
          </w:tcPr>
          <w:p w14:paraId="2A83B8C5" w14:textId="77777777" w:rsidR="008C6E3C" w:rsidRDefault="008C6E3C" w:rsidP="00CE3095"/>
        </w:tc>
        <w:tc>
          <w:tcPr>
            <w:tcW w:w="630" w:type="dxa"/>
            <w:vMerge/>
            <w:tcBorders>
              <w:top w:val="single" w:sz="4" w:space="0" w:color="auto"/>
              <w:left w:val="single" w:sz="4" w:space="0" w:color="auto"/>
              <w:bottom w:val="single" w:sz="4" w:space="0" w:color="auto"/>
              <w:right w:val="single" w:sz="4" w:space="0" w:color="auto"/>
            </w:tcBorders>
            <w:vAlign w:val="center"/>
            <w:hideMark/>
          </w:tcPr>
          <w:p w14:paraId="1A5436EB" w14:textId="77777777" w:rsidR="008C6E3C" w:rsidRDefault="008C6E3C" w:rsidP="00CE3095"/>
        </w:tc>
        <w:tc>
          <w:tcPr>
            <w:tcW w:w="4675" w:type="dxa"/>
            <w:tcBorders>
              <w:top w:val="single" w:sz="4" w:space="0" w:color="auto"/>
              <w:left w:val="single" w:sz="4" w:space="0" w:color="auto"/>
              <w:bottom w:val="single" w:sz="4" w:space="0" w:color="auto"/>
              <w:right w:val="single" w:sz="4" w:space="0" w:color="auto"/>
            </w:tcBorders>
            <w:vAlign w:val="center"/>
            <w:hideMark/>
          </w:tcPr>
          <w:p w14:paraId="2BCB9C4B" w14:textId="77777777" w:rsidR="008C6E3C" w:rsidRDefault="008C6E3C" w:rsidP="008B3C5D">
            <w:pPr>
              <w:ind w:firstLine="0"/>
              <w:rPr>
                <w:rFonts w:cstheme="minorBidi"/>
                <w:b/>
              </w:rPr>
            </w:pPr>
            <w:r>
              <w:rPr>
                <w:b/>
              </w:rPr>
              <w:t>Inadequate—0–1 point</w:t>
            </w:r>
          </w:p>
          <w:p w14:paraId="3D37ACF2" w14:textId="6B23AF77" w:rsidR="008C6E3C" w:rsidRDefault="008C6E3C" w:rsidP="008B3C5D">
            <w:pPr>
              <w:ind w:firstLine="0"/>
              <w:contextualSpacing/>
            </w:pPr>
            <w:r>
              <w:t>The applicant provides a narrative that does not adequately describe all required items.</w:t>
            </w:r>
          </w:p>
        </w:tc>
      </w:tr>
      <w:tr w:rsidR="00CE3095" w14:paraId="5D3A170C" w14:textId="77777777" w:rsidTr="00AC0767">
        <w:trPr>
          <w:trHeight w:val="341"/>
        </w:trPr>
        <w:tc>
          <w:tcPr>
            <w:tcW w:w="12955" w:type="dxa"/>
            <w:gridSpan w:val="5"/>
            <w:tcBorders>
              <w:top w:val="single" w:sz="4" w:space="0" w:color="auto"/>
              <w:left w:val="single" w:sz="4" w:space="0" w:color="auto"/>
              <w:bottom w:val="single" w:sz="4" w:space="0" w:color="auto"/>
              <w:right w:val="single" w:sz="4" w:space="0" w:color="auto"/>
            </w:tcBorders>
          </w:tcPr>
          <w:p w14:paraId="42C6BC7E" w14:textId="77777777" w:rsidR="00CE3095" w:rsidRPr="00A87AA5" w:rsidRDefault="00CE3095" w:rsidP="00A3490E">
            <w:pPr>
              <w:spacing w:after="240"/>
              <w:ind w:firstLine="0"/>
              <w:rPr>
                <w:rFonts w:cstheme="minorBidi"/>
                <w:b/>
              </w:rPr>
            </w:pPr>
            <w:r>
              <w:rPr>
                <w:b/>
              </w:rPr>
              <w:t>Reviewer’s Comments</w:t>
            </w:r>
          </w:p>
        </w:tc>
      </w:tr>
      <w:tr w:rsidR="00CE3095" w14:paraId="5BCFA59E" w14:textId="77777777" w:rsidTr="00AC0767">
        <w:trPr>
          <w:trHeight w:val="980"/>
        </w:trPr>
        <w:tc>
          <w:tcPr>
            <w:tcW w:w="12955" w:type="dxa"/>
            <w:gridSpan w:val="5"/>
            <w:tcBorders>
              <w:top w:val="single" w:sz="4" w:space="0" w:color="auto"/>
              <w:left w:val="single" w:sz="4" w:space="0" w:color="auto"/>
              <w:bottom w:val="single" w:sz="4" w:space="0" w:color="auto"/>
              <w:right w:val="single" w:sz="4" w:space="0" w:color="auto"/>
            </w:tcBorders>
            <w:shd w:val="clear" w:color="auto" w:fill="DDD9C3" w:themeFill="background2" w:themeFillShade="E6"/>
            <w:vAlign w:val="center"/>
            <w:hideMark/>
          </w:tcPr>
          <w:p w14:paraId="18930912" w14:textId="3CE52B55" w:rsidR="00CE3095" w:rsidRDefault="00CE3095" w:rsidP="002F7212">
            <w:pPr>
              <w:ind w:firstLine="0"/>
              <w:contextualSpacing/>
              <w:rPr>
                <w:szCs w:val="22"/>
                <w:highlight w:val="green"/>
              </w:rPr>
            </w:pPr>
            <w:r>
              <w:rPr>
                <w:b/>
              </w:rPr>
              <w:t>3. Project Narrative Content—Evaluation Design:</w:t>
            </w:r>
            <w:r w:rsidR="00762B7A">
              <w:rPr>
                <w:b/>
              </w:rPr>
              <w:t xml:space="preserve"> </w:t>
            </w:r>
            <w:r>
              <w:rPr>
                <w:b/>
              </w:rPr>
              <w:t xml:space="preserve"> </w:t>
            </w:r>
            <w:r>
              <w:t>The applicant must</w:t>
            </w:r>
            <w:r>
              <w:rPr>
                <w:b/>
              </w:rPr>
              <w:t xml:space="preserve"> </w:t>
            </w:r>
            <w:r>
              <w:t xml:space="preserve">explain the techniques, methods, and/or instruments used for determining the outcomes, effectiveness, impact, and changes resulting from the overall project to provide </w:t>
            </w:r>
            <w:r w:rsidR="005612F6">
              <w:t xml:space="preserve">AP </w:t>
            </w:r>
            <w:r w:rsidR="002F7212">
              <w:t>Teacher I</w:t>
            </w:r>
            <w:r w:rsidR="005612F6">
              <w:t>nstitute</w:t>
            </w:r>
            <w:r>
              <w:t xml:space="preserve">s and the specific institute(s) conducted; detail the plan to collect and report quantitative and qualitative data for </w:t>
            </w:r>
            <w:r w:rsidR="00C15AD2">
              <w:t>the programmatic final report (list</w:t>
            </w:r>
            <w:r>
              <w:t xml:space="preserve">ed </w:t>
            </w:r>
            <w:r w:rsidRPr="00FD364C">
              <w:t>on page</w:t>
            </w:r>
            <w:r w:rsidR="002755A0" w:rsidRPr="00FD364C">
              <w:t xml:space="preserve"> </w:t>
            </w:r>
            <w:r w:rsidRPr="00FD364C">
              <w:t>5 of the RFP); include how the data will be collected and assessed (when and by whom); and discuss how they will use the participants’</w:t>
            </w:r>
            <w:r>
              <w:t xml:space="preserve"> evaluation responses to assess effectiveness of the proposed institute(s) and plan for subsequent institutes.</w:t>
            </w:r>
          </w:p>
        </w:tc>
      </w:tr>
      <w:tr w:rsidR="0015540D" w14:paraId="17B1642C" w14:textId="77777777" w:rsidTr="00725979">
        <w:trPr>
          <w:trHeight w:val="917"/>
          <w:tblHeader/>
        </w:trPr>
        <w:tc>
          <w:tcPr>
            <w:tcW w:w="6930" w:type="dxa"/>
            <w:vMerge w:val="restart"/>
            <w:tcBorders>
              <w:top w:val="single" w:sz="4" w:space="0" w:color="auto"/>
              <w:left w:val="single" w:sz="4" w:space="0" w:color="auto"/>
              <w:bottom w:val="single" w:sz="4" w:space="0" w:color="auto"/>
              <w:right w:val="single" w:sz="4" w:space="0" w:color="auto"/>
            </w:tcBorders>
          </w:tcPr>
          <w:p w14:paraId="6551FEE2" w14:textId="50CA0695" w:rsidR="009A639D" w:rsidRDefault="00A74FFE">
            <w:pPr>
              <w:widowControl w:val="0"/>
              <w:rPr>
                <w:rFonts w:cstheme="minorBidi"/>
              </w:rPr>
            </w:pPr>
            <w:r>
              <w:br w:type="page"/>
            </w:r>
          </w:p>
          <w:p w14:paraId="15AC2415" w14:textId="6B159FFF" w:rsidR="009A639D" w:rsidRDefault="009A639D" w:rsidP="009A639D">
            <w:pPr>
              <w:ind w:firstLine="0"/>
            </w:pPr>
            <w:r>
              <w:t xml:space="preserve">The applicant </w:t>
            </w:r>
            <w:r w:rsidR="00414525">
              <w:t>provide</w:t>
            </w:r>
            <w:r w:rsidR="00514BCD">
              <w:t>s</w:t>
            </w:r>
            <w:r w:rsidR="00414525">
              <w:t xml:space="preserve"> a narrative that </w:t>
            </w:r>
            <w:r w:rsidR="00C15AD2">
              <w:t>addresses all of the following:</w:t>
            </w:r>
          </w:p>
          <w:p w14:paraId="07F0F666" w14:textId="5D781AB7" w:rsidR="009A639D" w:rsidRDefault="00C15AD2" w:rsidP="00C02B77">
            <w:pPr>
              <w:numPr>
                <w:ilvl w:val="0"/>
                <w:numId w:val="35"/>
              </w:numPr>
              <w:ind w:left="360"/>
              <w:contextualSpacing/>
            </w:pPr>
            <w:r>
              <w:t xml:space="preserve">explains </w:t>
            </w:r>
            <w:r w:rsidR="009A639D">
              <w:t xml:space="preserve">the techniques, methods, and/or instruments used for determining the outcomes, effectiveness, impact, and changes resulting from the overall project to provide </w:t>
            </w:r>
            <w:r w:rsidR="005612F6">
              <w:t xml:space="preserve">AP </w:t>
            </w:r>
            <w:r w:rsidR="00F25394">
              <w:t>Teacher I</w:t>
            </w:r>
            <w:r w:rsidR="005612F6">
              <w:t>nstitute</w:t>
            </w:r>
            <w:r w:rsidR="009A639D">
              <w:t>s and the specific institute(s) conducted;</w:t>
            </w:r>
          </w:p>
          <w:p w14:paraId="42296672" w14:textId="26C17D09" w:rsidR="009A639D" w:rsidRDefault="00C15AD2" w:rsidP="00C02B77">
            <w:pPr>
              <w:numPr>
                <w:ilvl w:val="0"/>
                <w:numId w:val="35"/>
              </w:numPr>
              <w:ind w:left="360"/>
              <w:contextualSpacing/>
            </w:pPr>
            <w:r>
              <w:t xml:space="preserve">details </w:t>
            </w:r>
            <w:r w:rsidR="00943D4A">
              <w:t xml:space="preserve">the </w:t>
            </w:r>
            <w:r w:rsidR="009A639D">
              <w:t>plan to collect and report quantitative and qualitative data for the programmatic final report;</w:t>
            </w:r>
          </w:p>
          <w:p w14:paraId="494BF084" w14:textId="08E072A8" w:rsidR="009A639D" w:rsidRDefault="00C15AD2" w:rsidP="00C02B77">
            <w:pPr>
              <w:numPr>
                <w:ilvl w:val="0"/>
                <w:numId w:val="35"/>
              </w:numPr>
              <w:ind w:left="360"/>
              <w:contextualSpacing/>
            </w:pPr>
            <w:r>
              <w:t xml:space="preserve">includes </w:t>
            </w:r>
            <w:r w:rsidR="009A639D">
              <w:t>how the data will be collected and assessed</w:t>
            </w:r>
            <w:r w:rsidR="00943D4A">
              <w:t xml:space="preserve"> (when and by whom)</w:t>
            </w:r>
            <w:r w:rsidR="009A639D">
              <w:t>; and</w:t>
            </w:r>
          </w:p>
          <w:p w14:paraId="0156CE46" w14:textId="09526536" w:rsidR="009A639D" w:rsidRPr="00A74FFE" w:rsidRDefault="00C15AD2" w:rsidP="00A74FFE">
            <w:pPr>
              <w:numPr>
                <w:ilvl w:val="0"/>
                <w:numId w:val="35"/>
              </w:numPr>
              <w:ind w:left="360"/>
              <w:contextualSpacing/>
            </w:pPr>
            <w:r>
              <w:t xml:space="preserve">discusses </w:t>
            </w:r>
            <w:r w:rsidR="009A639D">
              <w:t>how they will use the participants’ evaluation responses to assess effectiveness of the proposed institute(s) and plan for subsequent institutes.</w:t>
            </w:r>
          </w:p>
        </w:tc>
        <w:tc>
          <w:tcPr>
            <w:tcW w:w="63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7A34107E" w14:textId="77777777" w:rsidR="009A639D" w:rsidRDefault="009A639D" w:rsidP="008B3C5D">
            <w:pPr>
              <w:ind w:left="113" w:right="113" w:firstLine="0"/>
              <w:contextualSpacing/>
              <w:jc w:val="center"/>
              <w:rPr>
                <w:b/>
                <w:szCs w:val="22"/>
              </w:rPr>
            </w:pPr>
            <w:r>
              <w:rPr>
                <w:b/>
              </w:rPr>
              <w:t>Acceptable</w:t>
            </w:r>
          </w:p>
        </w:tc>
        <w:tc>
          <w:tcPr>
            <w:tcW w:w="5395" w:type="dxa"/>
            <w:gridSpan w:val="3"/>
            <w:tcBorders>
              <w:top w:val="single" w:sz="4" w:space="0" w:color="auto"/>
              <w:left w:val="single" w:sz="4" w:space="0" w:color="auto"/>
              <w:bottom w:val="single" w:sz="4" w:space="0" w:color="auto"/>
              <w:right w:val="single" w:sz="4" w:space="0" w:color="auto"/>
            </w:tcBorders>
            <w:vAlign w:val="center"/>
            <w:hideMark/>
          </w:tcPr>
          <w:p w14:paraId="3A69B367" w14:textId="77777777" w:rsidR="009A639D" w:rsidRDefault="009A639D" w:rsidP="008B3C5D">
            <w:pPr>
              <w:ind w:firstLine="0"/>
              <w:rPr>
                <w:rFonts w:cstheme="minorBidi"/>
              </w:rPr>
            </w:pPr>
            <w:r>
              <w:rPr>
                <w:b/>
              </w:rPr>
              <w:t>Fully Meets—</w:t>
            </w:r>
            <w:r w:rsidR="003D16CF">
              <w:rPr>
                <w:b/>
              </w:rPr>
              <w:t>7</w:t>
            </w:r>
            <w:r w:rsidR="00A66B25">
              <w:rPr>
                <w:b/>
              </w:rPr>
              <w:t>–</w:t>
            </w:r>
            <w:r w:rsidR="00F76411">
              <w:rPr>
                <w:b/>
              </w:rPr>
              <w:t>10</w:t>
            </w:r>
            <w:r>
              <w:rPr>
                <w:b/>
              </w:rPr>
              <w:t xml:space="preserve"> points</w:t>
            </w:r>
          </w:p>
          <w:p w14:paraId="04143E94" w14:textId="7C18C0EC" w:rsidR="009A639D" w:rsidRDefault="00720AD0" w:rsidP="00C15AD2">
            <w:pPr>
              <w:ind w:firstLine="0"/>
              <w:contextualSpacing/>
              <w:rPr>
                <w:szCs w:val="22"/>
              </w:rPr>
            </w:pPr>
            <w:r>
              <w:t>The a</w:t>
            </w:r>
            <w:r w:rsidR="009A639D">
              <w:t xml:space="preserve">pplicant provides </w:t>
            </w:r>
            <w:r w:rsidR="00414525">
              <w:t xml:space="preserve">a narrative </w:t>
            </w:r>
            <w:r w:rsidR="009A639D">
              <w:t xml:space="preserve">that fully </w:t>
            </w:r>
            <w:r w:rsidR="00C15AD2">
              <w:t xml:space="preserve">addresses </w:t>
            </w:r>
            <w:r w:rsidR="00414525">
              <w:t xml:space="preserve">all </w:t>
            </w:r>
            <w:r w:rsidR="009A639D">
              <w:t>required items</w:t>
            </w:r>
            <w:r w:rsidR="00C15AD2">
              <w:t>.</w:t>
            </w:r>
          </w:p>
        </w:tc>
      </w:tr>
      <w:tr w:rsidR="0015540D" w14:paraId="66303A1C" w14:textId="77777777" w:rsidTr="00725979">
        <w:trPr>
          <w:trHeight w:val="620"/>
          <w:tblHeader/>
        </w:trPr>
        <w:tc>
          <w:tcPr>
            <w:tcW w:w="6930" w:type="dxa"/>
            <w:vMerge/>
            <w:tcBorders>
              <w:top w:val="single" w:sz="4" w:space="0" w:color="auto"/>
              <w:left w:val="single" w:sz="4" w:space="0" w:color="auto"/>
              <w:bottom w:val="single" w:sz="4" w:space="0" w:color="auto"/>
              <w:right w:val="single" w:sz="4" w:space="0" w:color="auto"/>
            </w:tcBorders>
            <w:vAlign w:val="center"/>
            <w:hideMark/>
          </w:tcPr>
          <w:p w14:paraId="0B5CAC80" w14:textId="77777777" w:rsidR="009A639D" w:rsidRDefault="009A639D">
            <w:pPr>
              <w:rPr>
                <w:szCs w:val="22"/>
              </w:rPr>
            </w:pPr>
          </w:p>
        </w:tc>
        <w:tc>
          <w:tcPr>
            <w:tcW w:w="630" w:type="dxa"/>
            <w:vMerge/>
            <w:tcBorders>
              <w:top w:val="single" w:sz="4" w:space="0" w:color="auto"/>
              <w:left w:val="single" w:sz="4" w:space="0" w:color="auto"/>
              <w:bottom w:val="single" w:sz="4" w:space="0" w:color="auto"/>
              <w:right w:val="single" w:sz="4" w:space="0" w:color="auto"/>
            </w:tcBorders>
            <w:vAlign w:val="center"/>
            <w:hideMark/>
          </w:tcPr>
          <w:p w14:paraId="7D526D08" w14:textId="77777777" w:rsidR="009A639D" w:rsidRDefault="009A639D" w:rsidP="008B3C5D">
            <w:pPr>
              <w:jc w:val="center"/>
              <w:rPr>
                <w:b/>
                <w:szCs w:val="22"/>
              </w:rPr>
            </w:pPr>
          </w:p>
        </w:tc>
        <w:tc>
          <w:tcPr>
            <w:tcW w:w="5395" w:type="dxa"/>
            <w:gridSpan w:val="3"/>
            <w:tcBorders>
              <w:top w:val="single" w:sz="4" w:space="0" w:color="auto"/>
              <w:left w:val="single" w:sz="4" w:space="0" w:color="auto"/>
              <w:bottom w:val="single" w:sz="4" w:space="0" w:color="auto"/>
              <w:right w:val="single" w:sz="4" w:space="0" w:color="auto"/>
            </w:tcBorders>
            <w:vAlign w:val="center"/>
            <w:hideMark/>
          </w:tcPr>
          <w:p w14:paraId="5E2DD77F" w14:textId="77777777" w:rsidR="009A639D" w:rsidRDefault="009A639D" w:rsidP="008B3C5D">
            <w:pPr>
              <w:ind w:firstLine="0"/>
              <w:rPr>
                <w:rFonts w:cstheme="minorBidi"/>
              </w:rPr>
            </w:pPr>
            <w:r>
              <w:rPr>
                <w:b/>
              </w:rPr>
              <w:t>Adequate/Meets—</w:t>
            </w:r>
            <w:r w:rsidR="003D16CF">
              <w:rPr>
                <w:b/>
              </w:rPr>
              <w:t>4</w:t>
            </w:r>
            <w:r w:rsidR="00A66B25">
              <w:rPr>
                <w:b/>
              </w:rPr>
              <w:t>–</w:t>
            </w:r>
            <w:r w:rsidR="003D16CF">
              <w:rPr>
                <w:b/>
              </w:rPr>
              <w:t xml:space="preserve">6 </w:t>
            </w:r>
            <w:r>
              <w:rPr>
                <w:b/>
              </w:rPr>
              <w:t>points</w:t>
            </w:r>
          </w:p>
          <w:p w14:paraId="1FB10C43" w14:textId="1DAB0974" w:rsidR="009A639D" w:rsidRPr="00A74FFE" w:rsidRDefault="00720AD0" w:rsidP="008B3C5D">
            <w:pPr>
              <w:ind w:firstLine="0"/>
              <w:contextualSpacing/>
            </w:pPr>
            <w:r>
              <w:t>The a</w:t>
            </w:r>
            <w:r w:rsidR="009A639D">
              <w:t xml:space="preserve">pplicant provides </w:t>
            </w:r>
            <w:r w:rsidR="00414525">
              <w:t xml:space="preserve">a narrative </w:t>
            </w:r>
            <w:r w:rsidR="009A639D">
              <w:t xml:space="preserve">that moderately </w:t>
            </w:r>
            <w:r w:rsidR="00C15AD2">
              <w:t>addresses</w:t>
            </w:r>
            <w:r w:rsidR="009A639D">
              <w:t xml:space="preserve"> </w:t>
            </w:r>
            <w:r w:rsidR="00414525">
              <w:t xml:space="preserve">all </w:t>
            </w:r>
            <w:r w:rsidR="009A639D">
              <w:t>required items</w:t>
            </w:r>
            <w:r w:rsidR="00C15AD2">
              <w:t>.</w:t>
            </w:r>
          </w:p>
        </w:tc>
      </w:tr>
      <w:tr w:rsidR="0015540D" w14:paraId="4C11FC2B" w14:textId="77777777" w:rsidTr="00725979">
        <w:trPr>
          <w:trHeight w:val="976"/>
          <w:tblHeader/>
        </w:trPr>
        <w:tc>
          <w:tcPr>
            <w:tcW w:w="6930" w:type="dxa"/>
            <w:vMerge/>
            <w:tcBorders>
              <w:top w:val="single" w:sz="4" w:space="0" w:color="auto"/>
              <w:left w:val="single" w:sz="4" w:space="0" w:color="auto"/>
              <w:bottom w:val="single" w:sz="4" w:space="0" w:color="auto"/>
              <w:right w:val="single" w:sz="4" w:space="0" w:color="auto"/>
            </w:tcBorders>
            <w:vAlign w:val="center"/>
            <w:hideMark/>
          </w:tcPr>
          <w:p w14:paraId="633220DB" w14:textId="77777777" w:rsidR="009A639D" w:rsidRDefault="009A639D">
            <w:pPr>
              <w:rPr>
                <w:szCs w:val="22"/>
              </w:rPr>
            </w:pPr>
          </w:p>
        </w:tc>
        <w:tc>
          <w:tcPr>
            <w:tcW w:w="63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152365DA" w14:textId="77777777" w:rsidR="009A639D" w:rsidRDefault="009A639D" w:rsidP="008B3C5D">
            <w:pPr>
              <w:ind w:left="113" w:right="113" w:firstLine="0"/>
              <w:contextualSpacing/>
              <w:jc w:val="center"/>
              <w:rPr>
                <w:b/>
                <w:szCs w:val="22"/>
              </w:rPr>
            </w:pPr>
            <w:r>
              <w:rPr>
                <w:b/>
              </w:rPr>
              <w:t>Not Acceptable</w:t>
            </w:r>
          </w:p>
        </w:tc>
        <w:tc>
          <w:tcPr>
            <w:tcW w:w="5395" w:type="dxa"/>
            <w:gridSpan w:val="3"/>
            <w:tcBorders>
              <w:top w:val="single" w:sz="4" w:space="0" w:color="auto"/>
              <w:left w:val="single" w:sz="4" w:space="0" w:color="auto"/>
              <w:bottom w:val="single" w:sz="4" w:space="0" w:color="auto"/>
              <w:right w:val="single" w:sz="4" w:space="0" w:color="auto"/>
            </w:tcBorders>
            <w:vAlign w:val="center"/>
          </w:tcPr>
          <w:p w14:paraId="0A070C14" w14:textId="77777777" w:rsidR="009A639D" w:rsidRDefault="009A639D" w:rsidP="008B3C5D">
            <w:pPr>
              <w:ind w:firstLine="0"/>
              <w:rPr>
                <w:rFonts w:cstheme="minorBidi"/>
                <w:b/>
              </w:rPr>
            </w:pPr>
            <w:r>
              <w:rPr>
                <w:b/>
              </w:rPr>
              <w:t>Limited/Approaches—</w:t>
            </w:r>
            <w:r w:rsidR="003D16CF">
              <w:rPr>
                <w:b/>
              </w:rPr>
              <w:t>2</w:t>
            </w:r>
            <w:r w:rsidR="00943D4A">
              <w:rPr>
                <w:b/>
              </w:rPr>
              <w:t>–</w:t>
            </w:r>
            <w:r w:rsidR="003D16CF">
              <w:rPr>
                <w:b/>
              </w:rPr>
              <w:t>3</w:t>
            </w:r>
            <w:r>
              <w:rPr>
                <w:b/>
              </w:rPr>
              <w:t xml:space="preserve"> points</w:t>
            </w:r>
          </w:p>
          <w:p w14:paraId="4B67115D" w14:textId="1797ACC9" w:rsidR="009A639D" w:rsidRDefault="00720AD0" w:rsidP="00C15AD2">
            <w:pPr>
              <w:ind w:firstLine="0"/>
            </w:pPr>
            <w:r>
              <w:t>The a</w:t>
            </w:r>
            <w:r w:rsidR="009A639D">
              <w:t xml:space="preserve">pplicant provides </w:t>
            </w:r>
            <w:r w:rsidR="00414525">
              <w:t xml:space="preserve">a narrative </w:t>
            </w:r>
            <w:r w:rsidR="009A639D">
              <w:t xml:space="preserve">that is limited or incomplete in </w:t>
            </w:r>
            <w:r w:rsidR="00C15AD2">
              <w:t xml:space="preserve">addressing </w:t>
            </w:r>
            <w:r w:rsidR="00414525">
              <w:t xml:space="preserve">all </w:t>
            </w:r>
            <w:r w:rsidR="009A639D">
              <w:t>required items</w:t>
            </w:r>
            <w:r w:rsidR="00C15AD2">
              <w:t>.</w:t>
            </w:r>
          </w:p>
        </w:tc>
      </w:tr>
      <w:tr w:rsidR="0015540D" w14:paraId="296A1E35" w14:textId="77777777" w:rsidTr="00725979">
        <w:trPr>
          <w:trHeight w:val="976"/>
          <w:tblHeader/>
        </w:trPr>
        <w:tc>
          <w:tcPr>
            <w:tcW w:w="6930" w:type="dxa"/>
            <w:vMerge/>
            <w:tcBorders>
              <w:top w:val="single" w:sz="4" w:space="0" w:color="auto"/>
              <w:left w:val="single" w:sz="4" w:space="0" w:color="auto"/>
              <w:bottom w:val="single" w:sz="4" w:space="0" w:color="auto"/>
              <w:right w:val="single" w:sz="4" w:space="0" w:color="auto"/>
            </w:tcBorders>
            <w:vAlign w:val="center"/>
            <w:hideMark/>
          </w:tcPr>
          <w:p w14:paraId="6903E039" w14:textId="77777777" w:rsidR="009A639D" w:rsidRDefault="009A639D">
            <w:pPr>
              <w:rPr>
                <w:szCs w:val="22"/>
              </w:rPr>
            </w:pPr>
          </w:p>
        </w:tc>
        <w:tc>
          <w:tcPr>
            <w:tcW w:w="630" w:type="dxa"/>
            <w:vMerge/>
            <w:tcBorders>
              <w:top w:val="single" w:sz="4" w:space="0" w:color="auto"/>
              <w:left w:val="single" w:sz="4" w:space="0" w:color="auto"/>
              <w:bottom w:val="single" w:sz="4" w:space="0" w:color="auto"/>
              <w:right w:val="single" w:sz="4" w:space="0" w:color="auto"/>
            </w:tcBorders>
            <w:vAlign w:val="center"/>
            <w:hideMark/>
          </w:tcPr>
          <w:p w14:paraId="54BDEC68" w14:textId="77777777" w:rsidR="009A639D" w:rsidRDefault="009A639D">
            <w:pPr>
              <w:rPr>
                <w:b/>
                <w:szCs w:val="22"/>
              </w:rPr>
            </w:pPr>
          </w:p>
        </w:tc>
        <w:tc>
          <w:tcPr>
            <w:tcW w:w="5395" w:type="dxa"/>
            <w:gridSpan w:val="3"/>
            <w:tcBorders>
              <w:top w:val="single" w:sz="4" w:space="0" w:color="auto"/>
              <w:left w:val="single" w:sz="4" w:space="0" w:color="auto"/>
              <w:bottom w:val="single" w:sz="4" w:space="0" w:color="auto"/>
              <w:right w:val="single" w:sz="4" w:space="0" w:color="auto"/>
            </w:tcBorders>
            <w:vAlign w:val="center"/>
            <w:hideMark/>
          </w:tcPr>
          <w:p w14:paraId="15233BBC" w14:textId="77777777" w:rsidR="009A639D" w:rsidRDefault="009A639D" w:rsidP="008B3C5D">
            <w:pPr>
              <w:ind w:firstLine="0"/>
              <w:rPr>
                <w:rFonts w:cstheme="minorBidi"/>
                <w:b/>
              </w:rPr>
            </w:pPr>
            <w:r>
              <w:rPr>
                <w:b/>
              </w:rPr>
              <w:t>Inadequate—</w:t>
            </w:r>
            <w:r w:rsidR="00515129">
              <w:rPr>
                <w:b/>
              </w:rPr>
              <w:t>0</w:t>
            </w:r>
            <w:r w:rsidR="00943D4A">
              <w:rPr>
                <w:b/>
              </w:rPr>
              <w:t>–</w:t>
            </w:r>
            <w:r w:rsidR="003D16CF">
              <w:rPr>
                <w:b/>
              </w:rPr>
              <w:t>1</w:t>
            </w:r>
            <w:r>
              <w:rPr>
                <w:b/>
              </w:rPr>
              <w:t xml:space="preserve"> point</w:t>
            </w:r>
          </w:p>
          <w:p w14:paraId="03B748A2" w14:textId="229BBFB5" w:rsidR="009A639D" w:rsidRDefault="00720AD0" w:rsidP="00C15AD2">
            <w:pPr>
              <w:ind w:firstLine="0"/>
              <w:contextualSpacing/>
            </w:pPr>
            <w:r>
              <w:t>The a</w:t>
            </w:r>
            <w:r w:rsidR="009A639D">
              <w:t xml:space="preserve">pplicant provides </w:t>
            </w:r>
            <w:r w:rsidR="00414525">
              <w:t xml:space="preserve">a narrative </w:t>
            </w:r>
            <w:r w:rsidR="009A639D">
              <w:t xml:space="preserve">that does not adequately </w:t>
            </w:r>
            <w:r w:rsidR="00C15AD2">
              <w:t>address</w:t>
            </w:r>
            <w:r w:rsidR="00414525">
              <w:t xml:space="preserve"> all </w:t>
            </w:r>
            <w:r w:rsidR="009A639D">
              <w:t>required items</w:t>
            </w:r>
            <w:r w:rsidR="00C15AD2">
              <w:t>.</w:t>
            </w:r>
          </w:p>
        </w:tc>
      </w:tr>
      <w:tr w:rsidR="009A639D" w14:paraId="450CC4D7" w14:textId="77777777" w:rsidTr="00AC0767">
        <w:trPr>
          <w:trHeight w:val="368"/>
        </w:trPr>
        <w:tc>
          <w:tcPr>
            <w:tcW w:w="12955" w:type="dxa"/>
            <w:gridSpan w:val="5"/>
            <w:tcBorders>
              <w:top w:val="single" w:sz="4" w:space="0" w:color="auto"/>
              <w:left w:val="single" w:sz="4" w:space="0" w:color="auto"/>
              <w:bottom w:val="single" w:sz="4" w:space="0" w:color="auto"/>
              <w:right w:val="single" w:sz="4" w:space="0" w:color="auto"/>
            </w:tcBorders>
          </w:tcPr>
          <w:p w14:paraId="6715A94C" w14:textId="77777777" w:rsidR="009A639D" w:rsidRPr="00943D4A" w:rsidRDefault="009A639D" w:rsidP="00A3490E">
            <w:pPr>
              <w:spacing w:after="240"/>
              <w:ind w:firstLine="0"/>
              <w:rPr>
                <w:rFonts w:cstheme="minorBidi"/>
                <w:b/>
              </w:rPr>
            </w:pPr>
            <w:r>
              <w:rPr>
                <w:b/>
              </w:rPr>
              <w:t>Reviewer’s Comments</w:t>
            </w:r>
          </w:p>
        </w:tc>
      </w:tr>
    </w:tbl>
    <w:p w14:paraId="2C6C8C8E" w14:textId="009233F1" w:rsidR="00725979" w:rsidRDefault="00725979" w:rsidP="00725979">
      <w:pPr>
        <w:ind w:firstLine="0"/>
      </w:pPr>
      <w:r>
        <w:br w:type="page"/>
      </w:r>
    </w:p>
    <w:tbl>
      <w:tblPr>
        <w:tblStyle w:val="TableGrid"/>
        <w:tblW w:w="13249" w:type="dxa"/>
        <w:tblInd w:w="-5"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5760"/>
        <w:gridCol w:w="900"/>
        <w:gridCol w:w="6589"/>
      </w:tblGrid>
      <w:tr w:rsidR="009A639D" w14:paraId="0BBBDBFC" w14:textId="77777777" w:rsidTr="00725979">
        <w:trPr>
          <w:trHeight w:val="629"/>
          <w:tblHeader/>
        </w:trPr>
        <w:tc>
          <w:tcPr>
            <w:tcW w:w="13249" w:type="dxa"/>
            <w:gridSpan w:val="3"/>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15E84C17" w14:textId="55F4B1F3" w:rsidR="009A639D" w:rsidRPr="00943D4A" w:rsidRDefault="00FF4D73" w:rsidP="00DC3626">
            <w:pPr>
              <w:ind w:firstLine="0"/>
              <w:rPr>
                <w:lang w:val="x-none"/>
              </w:rPr>
            </w:pPr>
            <w:r>
              <w:rPr>
                <w:b/>
              </w:rPr>
              <w:t>1</w:t>
            </w:r>
            <w:r w:rsidR="00943D4A">
              <w:rPr>
                <w:b/>
              </w:rPr>
              <w:t>.</w:t>
            </w:r>
            <w:r w:rsidR="00E27C77">
              <w:rPr>
                <w:b/>
              </w:rPr>
              <w:t>a.</w:t>
            </w:r>
            <w:r w:rsidR="009A639D" w:rsidRPr="00515129">
              <w:rPr>
                <w:b/>
              </w:rPr>
              <w:t xml:space="preserve"> </w:t>
            </w:r>
            <w:r>
              <w:rPr>
                <w:b/>
              </w:rPr>
              <w:t xml:space="preserve">Proposed </w:t>
            </w:r>
            <w:r w:rsidR="005612F6">
              <w:rPr>
                <w:b/>
              </w:rPr>
              <w:t xml:space="preserve">AP </w:t>
            </w:r>
            <w:r w:rsidR="00DC3626">
              <w:rPr>
                <w:b/>
              </w:rPr>
              <w:t>Teacher I</w:t>
            </w:r>
            <w:r w:rsidR="005612F6">
              <w:rPr>
                <w:b/>
              </w:rPr>
              <w:t>nstitute</w:t>
            </w:r>
            <w:r w:rsidR="008456F4">
              <w:rPr>
                <w:b/>
              </w:rPr>
              <w:t xml:space="preserve"> </w:t>
            </w:r>
            <w:r>
              <w:rPr>
                <w:b/>
              </w:rPr>
              <w:t>Narrative</w:t>
            </w:r>
            <w:r w:rsidR="00515129" w:rsidRPr="00515129">
              <w:rPr>
                <w:b/>
              </w:rPr>
              <w:t xml:space="preserve">: </w:t>
            </w:r>
            <w:r w:rsidR="00515129">
              <w:t xml:space="preserve">The applicant must </w:t>
            </w:r>
            <w:r w:rsidR="00FD1A99">
              <w:t xml:space="preserve">explain the goal and </w:t>
            </w:r>
            <w:r w:rsidR="00FD1A99">
              <w:rPr>
                <w:iCs/>
              </w:rPr>
              <w:t>purpose</w:t>
            </w:r>
            <w:r w:rsidR="00FD1A99">
              <w:t xml:space="preserve"> of the proposed institute and</w:t>
            </w:r>
            <w:r w:rsidR="00FD1A99" w:rsidRPr="00641FC1">
              <w:t xml:space="preserve"> </w:t>
            </w:r>
            <w:r w:rsidR="00FD1A99">
              <w:t>describe the roles of the professor, master teacher, and/or consultant.</w:t>
            </w:r>
          </w:p>
        </w:tc>
      </w:tr>
      <w:tr w:rsidR="0015540D" w14:paraId="676F3399" w14:textId="77777777" w:rsidTr="00725979">
        <w:trPr>
          <w:cantSplit/>
          <w:trHeight w:val="692"/>
        </w:trPr>
        <w:tc>
          <w:tcPr>
            <w:tcW w:w="5760" w:type="dxa"/>
            <w:vMerge w:val="restart"/>
            <w:tcBorders>
              <w:top w:val="single" w:sz="4" w:space="0" w:color="auto"/>
              <w:left w:val="single" w:sz="4" w:space="0" w:color="auto"/>
              <w:bottom w:val="single" w:sz="4" w:space="0" w:color="auto"/>
              <w:right w:val="single" w:sz="4" w:space="0" w:color="auto"/>
            </w:tcBorders>
          </w:tcPr>
          <w:p w14:paraId="40F30CEB" w14:textId="77777777" w:rsidR="00943D4A" w:rsidRDefault="00943D4A" w:rsidP="00515129">
            <w:pPr>
              <w:ind w:firstLine="0"/>
            </w:pPr>
          </w:p>
          <w:p w14:paraId="474359F4" w14:textId="20309284" w:rsidR="009A639D" w:rsidRDefault="00515129" w:rsidP="00515129">
            <w:pPr>
              <w:ind w:firstLine="0"/>
            </w:pPr>
            <w:r>
              <w:t xml:space="preserve">The applicant </w:t>
            </w:r>
            <w:r w:rsidR="00943D4A">
              <w:t>provide</w:t>
            </w:r>
            <w:r w:rsidR="00514BCD">
              <w:t>s</w:t>
            </w:r>
            <w:r w:rsidR="00943D4A">
              <w:t xml:space="preserve"> a </w:t>
            </w:r>
            <w:r>
              <w:t xml:space="preserve">narrative </w:t>
            </w:r>
            <w:r w:rsidR="0038473C">
              <w:t xml:space="preserve">that addresses </w:t>
            </w:r>
            <w:r w:rsidR="000A018B">
              <w:t>both</w:t>
            </w:r>
            <w:r w:rsidR="0038473C">
              <w:t xml:space="preserve"> of the following:</w:t>
            </w:r>
          </w:p>
          <w:p w14:paraId="7DDEC386" w14:textId="77777777" w:rsidR="00515129" w:rsidRDefault="00FD1A99" w:rsidP="00943D4A">
            <w:pPr>
              <w:numPr>
                <w:ilvl w:val="0"/>
                <w:numId w:val="15"/>
              </w:numPr>
              <w:ind w:left="699"/>
            </w:pPr>
            <w:r>
              <w:t xml:space="preserve">explains </w:t>
            </w:r>
            <w:r w:rsidR="00515129">
              <w:t xml:space="preserve">the goal and </w:t>
            </w:r>
            <w:r w:rsidR="00515129">
              <w:rPr>
                <w:iCs/>
              </w:rPr>
              <w:t>purpose</w:t>
            </w:r>
            <w:r w:rsidR="00515129">
              <w:t xml:space="preserve"> of the proposed institute</w:t>
            </w:r>
            <w:r w:rsidR="00943D4A">
              <w:t>; and</w:t>
            </w:r>
          </w:p>
          <w:p w14:paraId="23B6098C" w14:textId="647E2C16" w:rsidR="009A639D" w:rsidRDefault="00FD1A99" w:rsidP="008B3C5D">
            <w:pPr>
              <w:numPr>
                <w:ilvl w:val="0"/>
                <w:numId w:val="15"/>
              </w:numPr>
              <w:ind w:left="699"/>
            </w:pPr>
            <w:r>
              <w:t>describe</w:t>
            </w:r>
            <w:r w:rsidR="001A73F4">
              <w:t>s</w:t>
            </w:r>
            <w:r>
              <w:t xml:space="preserve"> the roles of the professor, master teacher, and/or consultant.</w:t>
            </w:r>
          </w:p>
        </w:tc>
        <w:tc>
          <w:tcPr>
            <w:tcW w:w="90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1998FBF4" w14:textId="77777777" w:rsidR="009A639D" w:rsidRDefault="009A639D" w:rsidP="008B3C5D">
            <w:pPr>
              <w:ind w:left="113" w:right="113" w:firstLine="0"/>
              <w:contextualSpacing/>
              <w:jc w:val="center"/>
              <w:rPr>
                <w:b/>
              </w:rPr>
            </w:pPr>
            <w:r>
              <w:rPr>
                <w:b/>
              </w:rPr>
              <w:t>Acceptable</w:t>
            </w:r>
          </w:p>
        </w:tc>
        <w:tc>
          <w:tcPr>
            <w:tcW w:w="6589" w:type="dxa"/>
            <w:tcBorders>
              <w:top w:val="single" w:sz="4" w:space="0" w:color="auto"/>
              <w:left w:val="single" w:sz="4" w:space="0" w:color="auto"/>
              <w:bottom w:val="single" w:sz="4" w:space="0" w:color="auto"/>
              <w:right w:val="single" w:sz="4" w:space="0" w:color="auto"/>
            </w:tcBorders>
            <w:vAlign w:val="center"/>
            <w:hideMark/>
          </w:tcPr>
          <w:p w14:paraId="1D068D0B" w14:textId="77777777" w:rsidR="009A639D" w:rsidRDefault="009A639D" w:rsidP="00943D4A">
            <w:pPr>
              <w:ind w:firstLine="0"/>
              <w:rPr>
                <w:rFonts w:cstheme="minorBidi"/>
              </w:rPr>
            </w:pPr>
            <w:r>
              <w:rPr>
                <w:b/>
              </w:rPr>
              <w:t>Fully Meets—</w:t>
            </w:r>
            <w:r w:rsidR="003D16CF">
              <w:rPr>
                <w:b/>
              </w:rPr>
              <w:t>4–</w:t>
            </w:r>
            <w:r w:rsidR="00015823">
              <w:rPr>
                <w:b/>
              </w:rPr>
              <w:t>5</w:t>
            </w:r>
            <w:r>
              <w:rPr>
                <w:b/>
              </w:rPr>
              <w:t xml:space="preserve"> points</w:t>
            </w:r>
          </w:p>
          <w:p w14:paraId="1F5DAAD3" w14:textId="11D9122F" w:rsidR="009A639D" w:rsidRDefault="00720AD0" w:rsidP="00720AD0">
            <w:pPr>
              <w:ind w:firstLine="0"/>
              <w:contextualSpacing/>
            </w:pPr>
            <w:r>
              <w:t>The a</w:t>
            </w:r>
            <w:r w:rsidR="00515129">
              <w:t xml:space="preserve">pplicant provides </w:t>
            </w:r>
            <w:r>
              <w:t xml:space="preserve">a narrative </w:t>
            </w:r>
            <w:r w:rsidR="0038473C">
              <w:t xml:space="preserve">that </w:t>
            </w:r>
            <w:r w:rsidR="009A639D">
              <w:t xml:space="preserve">fully addresses all </w:t>
            </w:r>
            <w:r w:rsidR="0055390E">
              <w:t>required</w:t>
            </w:r>
            <w:r w:rsidR="00515129">
              <w:t xml:space="preserve"> </w:t>
            </w:r>
            <w:r w:rsidR="009A639D">
              <w:t>items.</w:t>
            </w:r>
          </w:p>
        </w:tc>
      </w:tr>
      <w:tr w:rsidR="0015540D" w14:paraId="092D9844" w14:textId="77777777" w:rsidTr="00725979">
        <w:trPr>
          <w:cantSplit/>
          <w:trHeight w:val="719"/>
        </w:trPr>
        <w:tc>
          <w:tcPr>
            <w:tcW w:w="5760" w:type="dxa"/>
            <w:vMerge/>
            <w:tcBorders>
              <w:top w:val="single" w:sz="4" w:space="0" w:color="auto"/>
              <w:left w:val="single" w:sz="4" w:space="0" w:color="auto"/>
              <w:bottom w:val="single" w:sz="4" w:space="0" w:color="auto"/>
              <w:right w:val="single" w:sz="4" w:space="0" w:color="auto"/>
            </w:tcBorders>
            <w:vAlign w:val="center"/>
            <w:hideMark/>
          </w:tcPr>
          <w:p w14:paraId="301B5158" w14:textId="77777777" w:rsidR="009A639D" w:rsidRDefault="009A639D"/>
        </w:tc>
        <w:tc>
          <w:tcPr>
            <w:tcW w:w="900" w:type="dxa"/>
            <w:vMerge/>
            <w:tcBorders>
              <w:top w:val="single" w:sz="4" w:space="0" w:color="auto"/>
              <w:left w:val="single" w:sz="4" w:space="0" w:color="auto"/>
              <w:bottom w:val="single" w:sz="4" w:space="0" w:color="auto"/>
              <w:right w:val="single" w:sz="4" w:space="0" w:color="auto"/>
            </w:tcBorders>
            <w:vAlign w:val="center"/>
            <w:hideMark/>
          </w:tcPr>
          <w:p w14:paraId="230C71DD" w14:textId="77777777" w:rsidR="009A639D" w:rsidRDefault="009A639D" w:rsidP="008B3C5D">
            <w:pPr>
              <w:jc w:val="center"/>
              <w:rPr>
                <w:b/>
              </w:rPr>
            </w:pPr>
          </w:p>
        </w:tc>
        <w:tc>
          <w:tcPr>
            <w:tcW w:w="6589" w:type="dxa"/>
            <w:tcBorders>
              <w:top w:val="single" w:sz="4" w:space="0" w:color="auto"/>
              <w:left w:val="single" w:sz="4" w:space="0" w:color="auto"/>
              <w:bottom w:val="single" w:sz="4" w:space="0" w:color="auto"/>
              <w:right w:val="single" w:sz="4" w:space="0" w:color="auto"/>
            </w:tcBorders>
            <w:vAlign w:val="center"/>
            <w:hideMark/>
          </w:tcPr>
          <w:p w14:paraId="2F78FD68" w14:textId="77777777" w:rsidR="009A639D" w:rsidRDefault="009A639D" w:rsidP="00943D4A">
            <w:pPr>
              <w:ind w:firstLine="0"/>
              <w:rPr>
                <w:rFonts w:cstheme="minorBidi"/>
                <w:b/>
              </w:rPr>
            </w:pPr>
            <w:r>
              <w:rPr>
                <w:b/>
              </w:rPr>
              <w:t>Adequate/Meets—</w:t>
            </w:r>
            <w:r w:rsidR="003D16CF">
              <w:rPr>
                <w:b/>
              </w:rPr>
              <w:t>2</w:t>
            </w:r>
            <w:r w:rsidR="00943D4A">
              <w:rPr>
                <w:b/>
              </w:rPr>
              <w:t>–</w:t>
            </w:r>
            <w:r w:rsidR="003D16CF">
              <w:rPr>
                <w:b/>
              </w:rPr>
              <w:t>3</w:t>
            </w:r>
            <w:r>
              <w:rPr>
                <w:b/>
              </w:rPr>
              <w:t xml:space="preserve"> points</w:t>
            </w:r>
          </w:p>
          <w:p w14:paraId="4F9E5B9E" w14:textId="77777777" w:rsidR="009A639D" w:rsidRDefault="00720AD0" w:rsidP="00720AD0">
            <w:pPr>
              <w:ind w:firstLine="0"/>
              <w:contextualSpacing/>
              <w:rPr>
                <w:szCs w:val="22"/>
              </w:rPr>
            </w:pPr>
            <w:r>
              <w:t>The a</w:t>
            </w:r>
            <w:r w:rsidR="009A639D">
              <w:t xml:space="preserve">pplicant provides </w:t>
            </w:r>
            <w:r>
              <w:t xml:space="preserve">a narrative </w:t>
            </w:r>
            <w:r w:rsidR="009A639D">
              <w:t xml:space="preserve">that moderately addresses all </w:t>
            </w:r>
            <w:r w:rsidR="0055390E">
              <w:t>required items.</w:t>
            </w:r>
          </w:p>
        </w:tc>
      </w:tr>
      <w:tr w:rsidR="0015540D" w14:paraId="1423E5F4" w14:textId="77777777" w:rsidTr="00725979">
        <w:trPr>
          <w:cantSplit/>
          <w:trHeight w:val="828"/>
        </w:trPr>
        <w:tc>
          <w:tcPr>
            <w:tcW w:w="5760" w:type="dxa"/>
            <w:vMerge/>
            <w:tcBorders>
              <w:top w:val="single" w:sz="4" w:space="0" w:color="auto"/>
              <w:left w:val="single" w:sz="4" w:space="0" w:color="auto"/>
              <w:bottom w:val="single" w:sz="4" w:space="0" w:color="auto"/>
              <w:right w:val="single" w:sz="4" w:space="0" w:color="auto"/>
            </w:tcBorders>
            <w:vAlign w:val="center"/>
            <w:hideMark/>
          </w:tcPr>
          <w:p w14:paraId="35371057" w14:textId="77777777" w:rsidR="009A639D" w:rsidRDefault="009A639D"/>
        </w:tc>
        <w:tc>
          <w:tcPr>
            <w:tcW w:w="90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1C7AB6D2" w14:textId="77777777" w:rsidR="009A639D" w:rsidRDefault="009A639D" w:rsidP="008B3C5D">
            <w:pPr>
              <w:ind w:left="113" w:right="113" w:firstLine="0"/>
              <w:contextualSpacing/>
              <w:jc w:val="center"/>
            </w:pPr>
            <w:r>
              <w:rPr>
                <w:b/>
              </w:rPr>
              <w:t>Not Acceptable</w:t>
            </w:r>
          </w:p>
        </w:tc>
        <w:tc>
          <w:tcPr>
            <w:tcW w:w="6589" w:type="dxa"/>
            <w:tcBorders>
              <w:top w:val="single" w:sz="4" w:space="0" w:color="auto"/>
              <w:left w:val="single" w:sz="4" w:space="0" w:color="auto"/>
              <w:bottom w:val="single" w:sz="4" w:space="0" w:color="auto"/>
              <w:right w:val="single" w:sz="4" w:space="0" w:color="auto"/>
            </w:tcBorders>
            <w:vAlign w:val="center"/>
            <w:hideMark/>
          </w:tcPr>
          <w:p w14:paraId="2AC44845" w14:textId="77777777" w:rsidR="009A639D" w:rsidRDefault="009A639D" w:rsidP="00943D4A">
            <w:pPr>
              <w:ind w:firstLine="0"/>
              <w:rPr>
                <w:rFonts w:cstheme="minorBidi"/>
              </w:rPr>
            </w:pPr>
            <w:r>
              <w:rPr>
                <w:b/>
              </w:rPr>
              <w:t>Limited/Approaches—</w:t>
            </w:r>
            <w:r w:rsidR="00015823">
              <w:rPr>
                <w:b/>
              </w:rPr>
              <w:t>1</w:t>
            </w:r>
            <w:r>
              <w:rPr>
                <w:b/>
              </w:rPr>
              <w:t xml:space="preserve"> point</w:t>
            </w:r>
          </w:p>
          <w:p w14:paraId="47153876" w14:textId="77777777" w:rsidR="009A639D" w:rsidRDefault="00720AD0" w:rsidP="00720AD0">
            <w:pPr>
              <w:ind w:firstLine="0"/>
              <w:contextualSpacing/>
              <w:rPr>
                <w:highlight w:val="green"/>
              </w:rPr>
            </w:pPr>
            <w:r>
              <w:t>The a</w:t>
            </w:r>
            <w:r w:rsidR="009A639D">
              <w:t xml:space="preserve">pplicant provides </w:t>
            </w:r>
            <w:r>
              <w:t xml:space="preserve">a narrative </w:t>
            </w:r>
            <w:r w:rsidR="009A639D">
              <w:t xml:space="preserve">that is limited or incomplete in addressing </w:t>
            </w:r>
            <w:r>
              <w:t xml:space="preserve">all </w:t>
            </w:r>
            <w:r w:rsidR="009A639D">
              <w:t>required items.</w:t>
            </w:r>
          </w:p>
        </w:tc>
      </w:tr>
      <w:tr w:rsidR="0015540D" w14:paraId="5799F3C3" w14:textId="77777777" w:rsidTr="00725979">
        <w:trPr>
          <w:cantSplit/>
          <w:trHeight w:val="828"/>
        </w:trPr>
        <w:tc>
          <w:tcPr>
            <w:tcW w:w="5760" w:type="dxa"/>
            <w:vMerge/>
            <w:tcBorders>
              <w:top w:val="single" w:sz="4" w:space="0" w:color="auto"/>
              <w:left w:val="single" w:sz="4" w:space="0" w:color="auto"/>
              <w:bottom w:val="single" w:sz="4" w:space="0" w:color="auto"/>
              <w:right w:val="single" w:sz="4" w:space="0" w:color="auto"/>
            </w:tcBorders>
            <w:vAlign w:val="center"/>
            <w:hideMark/>
          </w:tcPr>
          <w:p w14:paraId="40398860" w14:textId="77777777" w:rsidR="009A639D" w:rsidRDefault="009A639D"/>
        </w:tc>
        <w:tc>
          <w:tcPr>
            <w:tcW w:w="900" w:type="dxa"/>
            <w:vMerge/>
            <w:tcBorders>
              <w:top w:val="single" w:sz="4" w:space="0" w:color="auto"/>
              <w:left w:val="single" w:sz="4" w:space="0" w:color="auto"/>
              <w:bottom w:val="single" w:sz="4" w:space="0" w:color="auto"/>
              <w:right w:val="single" w:sz="4" w:space="0" w:color="auto"/>
            </w:tcBorders>
            <w:vAlign w:val="center"/>
            <w:hideMark/>
          </w:tcPr>
          <w:p w14:paraId="7A319055" w14:textId="77777777" w:rsidR="009A639D" w:rsidRDefault="009A639D"/>
        </w:tc>
        <w:tc>
          <w:tcPr>
            <w:tcW w:w="6589" w:type="dxa"/>
            <w:tcBorders>
              <w:top w:val="single" w:sz="4" w:space="0" w:color="auto"/>
              <w:left w:val="single" w:sz="4" w:space="0" w:color="auto"/>
              <w:bottom w:val="single" w:sz="4" w:space="0" w:color="auto"/>
              <w:right w:val="single" w:sz="4" w:space="0" w:color="auto"/>
            </w:tcBorders>
            <w:vAlign w:val="center"/>
            <w:hideMark/>
          </w:tcPr>
          <w:p w14:paraId="5A7AF554" w14:textId="77777777" w:rsidR="009A639D" w:rsidRDefault="009A639D" w:rsidP="00943D4A">
            <w:pPr>
              <w:ind w:firstLine="0"/>
              <w:rPr>
                <w:rFonts w:cstheme="minorBidi"/>
                <w:b/>
              </w:rPr>
            </w:pPr>
            <w:r>
              <w:rPr>
                <w:b/>
              </w:rPr>
              <w:t>Inadequate—</w:t>
            </w:r>
            <w:r w:rsidR="0055390E">
              <w:rPr>
                <w:b/>
              </w:rPr>
              <w:t>0</w:t>
            </w:r>
            <w:r w:rsidR="00015823">
              <w:rPr>
                <w:b/>
              </w:rPr>
              <w:t xml:space="preserve"> </w:t>
            </w:r>
            <w:r>
              <w:rPr>
                <w:b/>
              </w:rPr>
              <w:t>point</w:t>
            </w:r>
            <w:r w:rsidR="00015823">
              <w:rPr>
                <w:b/>
              </w:rPr>
              <w:t>s</w:t>
            </w:r>
          </w:p>
          <w:p w14:paraId="3A227973" w14:textId="77777777" w:rsidR="009A639D" w:rsidRDefault="00720AD0" w:rsidP="00720AD0">
            <w:pPr>
              <w:ind w:firstLine="0"/>
              <w:contextualSpacing/>
              <w:rPr>
                <w:szCs w:val="22"/>
              </w:rPr>
            </w:pPr>
            <w:r>
              <w:t>The a</w:t>
            </w:r>
            <w:r w:rsidR="009A639D">
              <w:t xml:space="preserve">pplicant provides </w:t>
            </w:r>
            <w:r>
              <w:t xml:space="preserve">a narrative </w:t>
            </w:r>
            <w:r w:rsidR="009A639D">
              <w:t xml:space="preserve">that does not adequately address </w:t>
            </w:r>
            <w:r>
              <w:t xml:space="preserve">all </w:t>
            </w:r>
            <w:r w:rsidR="009A639D">
              <w:t>required items.</w:t>
            </w:r>
          </w:p>
        </w:tc>
      </w:tr>
      <w:tr w:rsidR="009A639D" w14:paraId="779B6046" w14:textId="77777777" w:rsidTr="00725979">
        <w:trPr>
          <w:trHeight w:val="593"/>
        </w:trPr>
        <w:tc>
          <w:tcPr>
            <w:tcW w:w="13249" w:type="dxa"/>
            <w:gridSpan w:val="3"/>
            <w:tcBorders>
              <w:top w:val="single" w:sz="4" w:space="0" w:color="auto"/>
              <w:left w:val="single" w:sz="4" w:space="0" w:color="auto"/>
              <w:bottom w:val="single" w:sz="4" w:space="0" w:color="auto"/>
              <w:right w:val="single" w:sz="4" w:space="0" w:color="auto"/>
            </w:tcBorders>
          </w:tcPr>
          <w:p w14:paraId="48296884" w14:textId="77777777" w:rsidR="009A639D" w:rsidRPr="00A87AA5" w:rsidRDefault="009A639D" w:rsidP="00A3490E">
            <w:pPr>
              <w:spacing w:after="120"/>
              <w:ind w:firstLine="0"/>
              <w:rPr>
                <w:rFonts w:cstheme="minorBidi"/>
                <w:b/>
              </w:rPr>
            </w:pPr>
            <w:r>
              <w:rPr>
                <w:b/>
              </w:rPr>
              <w:t>Reviewer’s Comments</w:t>
            </w:r>
          </w:p>
        </w:tc>
      </w:tr>
      <w:tr w:rsidR="00C67C26" w14:paraId="2C7BF439" w14:textId="77777777" w:rsidTr="00725979">
        <w:trPr>
          <w:trHeight w:val="629"/>
        </w:trPr>
        <w:tc>
          <w:tcPr>
            <w:tcW w:w="13249" w:type="dxa"/>
            <w:gridSpan w:val="3"/>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1EC952D8" w14:textId="37DE70E0" w:rsidR="00C67C26" w:rsidRPr="008210CC" w:rsidRDefault="001805C3" w:rsidP="00A007CC">
            <w:pPr>
              <w:ind w:firstLine="0"/>
              <w:rPr>
                <w:lang w:val="x-none"/>
              </w:rPr>
            </w:pPr>
            <w:r>
              <w:rPr>
                <w:b/>
              </w:rPr>
              <w:t>1.b.</w:t>
            </w:r>
            <w:r w:rsidR="00C67C26">
              <w:rPr>
                <w:b/>
              </w:rPr>
              <w:t xml:space="preserve"> </w:t>
            </w:r>
            <w:r>
              <w:rPr>
                <w:b/>
              </w:rPr>
              <w:t xml:space="preserve">Proposed </w:t>
            </w:r>
            <w:r w:rsidR="005612F6">
              <w:rPr>
                <w:b/>
              </w:rPr>
              <w:t xml:space="preserve">AP </w:t>
            </w:r>
            <w:r w:rsidR="00A007CC">
              <w:rPr>
                <w:b/>
              </w:rPr>
              <w:t>Teacher I</w:t>
            </w:r>
            <w:r w:rsidR="005612F6">
              <w:rPr>
                <w:b/>
              </w:rPr>
              <w:t>nstitute</w:t>
            </w:r>
            <w:r w:rsidR="008456F4">
              <w:rPr>
                <w:b/>
              </w:rPr>
              <w:t xml:space="preserve"> </w:t>
            </w:r>
            <w:r>
              <w:rPr>
                <w:b/>
              </w:rPr>
              <w:t>Narrative</w:t>
            </w:r>
            <w:r w:rsidR="00C67C26" w:rsidRPr="00515129">
              <w:rPr>
                <w:b/>
              </w:rPr>
              <w:t xml:space="preserve">: </w:t>
            </w:r>
            <w:r w:rsidRPr="001805C3">
              <w:t>The applicant must</w:t>
            </w:r>
            <w:r>
              <w:rPr>
                <w:b/>
              </w:rPr>
              <w:t xml:space="preserve"> </w:t>
            </w:r>
            <w:r w:rsidR="0038473C">
              <w:t xml:space="preserve">explain </w:t>
            </w:r>
            <w:r>
              <w:t>how content will be aligned with approved state curriculum standards as well as the College Board’s standards, including the use of AP Central and AP Potential, and the AP course audit</w:t>
            </w:r>
            <w:r w:rsidR="001A73F4">
              <w:t>; and d</w:t>
            </w:r>
            <w:r>
              <w:rPr>
                <w:lang w:val="x-none"/>
              </w:rPr>
              <w:t xml:space="preserve">escribe </w:t>
            </w:r>
            <w:r>
              <w:t xml:space="preserve">the </w:t>
            </w:r>
            <w:r>
              <w:rPr>
                <w:lang w:val="x-none"/>
              </w:rPr>
              <w:t>appropriate strategies and activities and detail how they are intended to advance teacher and student learning and achieve the course objectives stated in the syllabus.</w:t>
            </w:r>
          </w:p>
        </w:tc>
      </w:tr>
      <w:tr w:rsidR="00884154" w14:paraId="04391E1F" w14:textId="77777777" w:rsidTr="00725979">
        <w:trPr>
          <w:cantSplit/>
          <w:trHeight w:val="728"/>
        </w:trPr>
        <w:tc>
          <w:tcPr>
            <w:tcW w:w="5760" w:type="dxa"/>
            <w:vMerge w:val="restart"/>
            <w:tcBorders>
              <w:top w:val="single" w:sz="4" w:space="0" w:color="auto"/>
              <w:left w:val="single" w:sz="4" w:space="0" w:color="auto"/>
              <w:bottom w:val="single" w:sz="4" w:space="0" w:color="auto"/>
              <w:right w:val="single" w:sz="4" w:space="0" w:color="auto"/>
            </w:tcBorders>
          </w:tcPr>
          <w:p w14:paraId="77020997" w14:textId="77777777" w:rsidR="008B3C5D" w:rsidRDefault="008B3C5D" w:rsidP="00C67C26">
            <w:pPr>
              <w:ind w:firstLine="0"/>
            </w:pPr>
          </w:p>
          <w:p w14:paraId="2A54FAB0" w14:textId="1C958579" w:rsidR="00C67C26" w:rsidRDefault="00C67C26" w:rsidP="00C67C26">
            <w:pPr>
              <w:ind w:firstLine="0"/>
            </w:pPr>
            <w:r>
              <w:t xml:space="preserve">The applicant </w:t>
            </w:r>
            <w:r w:rsidR="00660CBA">
              <w:t>provide</w:t>
            </w:r>
            <w:r w:rsidR="00514BCD">
              <w:t>s</w:t>
            </w:r>
            <w:r w:rsidR="00660CBA">
              <w:t xml:space="preserve"> a narrative that</w:t>
            </w:r>
            <w:r w:rsidR="00884154">
              <w:t xml:space="preserve"> addresses all of the following:</w:t>
            </w:r>
          </w:p>
          <w:p w14:paraId="1921EC76" w14:textId="611EA1CE" w:rsidR="001805C3" w:rsidRPr="001805C3" w:rsidRDefault="003E57C1" w:rsidP="00F40F16">
            <w:pPr>
              <w:pStyle w:val="ListParagraph"/>
              <w:numPr>
                <w:ilvl w:val="0"/>
                <w:numId w:val="42"/>
              </w:numPr>
              <w:rPr>
                <w:rFonts w:cstheme="minorBidi"/>
              </w:rPr>
            </w:pPr>
            <w:r>
              <w:t>explain</w:t>
            </w:r>
            <w:r w:rsidR="001805C3">
              <w:t>s</w:t>
            </w:r>
            <w:r w:rsidR="001805C3" w:rsidRPr="001805C3">
              <w:t xml:space="preserve"> how content will be aligned with approved state curriculum standards as well as the College Board’s standards, including the use of AP Central and AP Potential, and the AP course audit</w:t>
            </w:r>
            <w:r w:rsidR="001805C3">
              <w:t>; and</w:t>
            </w:r>
          </w:p>
          <w:p w14:paraId="51C1D0D2" w14:textId="03C4C00F" w:rsidR="00C67C26" w:rsidRPr="00884154" w:rsidRDefault="001805C3" w:rsidP="00884154">
            <w:pPr>
              <w:pStyle w:val="ListParagraph"/>
              <w:numPr>
                <w:ilvl w:val="0"/>
                <w:numId w:val="42"/>
              </w:numPr>
              <w:rPr>
                <w:rFonts w:cstheme="minorBidi"/>
              </w:rPr>
            </w:pPr>
            <w:r>
              <w:t>d</w:t>
            </w:r>
            <w:r w:rsidRPr="001805C3">
              <w:rPr>
                <w:lang w:val="x-none"/>
              </w:rPr>
              <w:t>escribe</w:t>
            </w:r>
            <w:r>
              <w:t>s</w:t>
            </w:r>
            <w:r w:rsidRPr="001805C3">
              <w:rPr>
                <w:lang w:val="x-none"/>
              </w:rPr>
              <w:t xml:space="preserve"> </w:t>
            </w:r>
            <w:r w:rsidRPr="001805C3">
              <w:t xml:space="preserve">the </w:t>
            </w:r>
            <w:r w:rsidRPr="001805C3">
              <w:rPr>
                <w:lang w:val="x-none"/>
              </w:rPr>
              <w:t>appropriate strategies and activities and detail</w:t>
            </w:r>
            <w:r w:rsidR="003E57C1">
              <w:t>s</w:t>
            </w:r>
            <w:r w:rsidRPr="001805C3">
              <w:rPr>
                <w:lang w:val="x-none"/>
              </w:rPr>
              <w:t xml:space="preserve"> how they are intended to advance teacher and student learning and achieve the course objectives stated in the syllabus</w:t>
            </w:r>
            <w:r w:rsidR="00884154">
              <w:t>.</w:t>
            </w:r>
          </w:p>
        </w:tc>
        <w:tc>
          <w:tcPr>
            <w:tcW w:w="90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1374F9BC" w14:textId="77777777" w:rsidR="00C67C26" w:rsidRDefault="00C67C26" w:rsidP="008B3C5D">
            <w:pPr>
              <w:ind w:left="113" w:right="113" w:firstLine="0"/>
              <w:contextualSpacing/>
              <w:jc w:val="center"/>
              <w:rPr>
                <w:b/>
              </w:rPr>
            </w:pPr>
            <w:r>
              <w:rPr>
                <w:b/>
              </w:rPr>
              <w:t>Acceptable</w:t>
            </w:r>
          </w:p>
        </w:tc>
        <w:tc>
          <w:tcPr>
            <w:tcW w:w="6589" w:type="dxa"/>
            <w:tcBorders>
              <w:top w:val="single" w:sz="4" w:space="0" w:color="auto"/>
              <w:left w:val="single" w:sz="4" w:space="0" w:color="auto"/>
              <w:bottom w:val="single" w:sz="4" w:space="0" w:color="auto"/>
              <w:right w:val="single" w:sz="4" w:space="0" w:color="auto"/>
            </w:tcBorders>
            <w:vAlign w:val="center"/>
            <w:hideMark/>
          </w:tcPr>
          <w:p w14:paraId="099D54ED" w14:textId="4D9FD963" w:rsidR="00C67C26" w:rsidRDefault="00C67C26" w:rsidP="000A018B">
            <w:pPr>
              <w:ind w:firstLine="0"/>
              <w:rPr>
                <w:rFonts w:cstheme="minorBidi"/>
              </w:rPr>
            </w:pPr>
            <w:r>
              <w:rPr>
                <w:b/>
              </w:rPr>
              <w:t>Fully Meets—</w:t>
            </w:r>
            <w:r w:rsidR="00074DBC">
              <w:rPr>
                <w:b/>
              </w:rPr>
              <w:t>7</w:t>
            </w:r>
            <w:r w:rsidR="003D16CF">
              <w:rPr>
                <w:b/>
              </w:rPr>
              <w:t>–</w:t>
            </w:r>
            <w:r w:rsidR="00074DBC">
              <w:rPr>
                <w:b/>
              </w:rPr>
              <w:t>10</w:t>
            </w:r>
            <w:r>
              <w:rPr>
                <w:b/>
              </w:rPr>
              <w:t xml:space="preserve"> points</w:t>
            </w:r>
          </w:p>
          <w:p w14:paraId="73CFC157" w14:textId="05DC6481" w:rsidR="00C67C26" w:rsidRDefault="00660CBA" w:rsidP="000A018B">
            <w:pPr>
              <w:ind w:firstLine="0"/>
              <w:contextualSpacing/>
            </w:pPr>
            <w:r>
              <w:t>The a</w:t>
            </w:r>
            <w:r w:rsidR="00C67C26">
              <w:t xml:space="preserve">pplicant </w:t>
            </w:r>
            <w:r w:rsidR="003E57C1">
              <w:t>provides</w:t>
            </w:r>
            <w:r w:rsidR="001A73F4">
              <w:t xml:space="preserve"> </w:t>
            </w:r>
            <w:r w:rsidR="00C67C26">
              <w:t xml:space="preserve">a </w:t>
            </w:r>
            <w:r w:rsidR="001805C3">
              <w:t xml:space="preserve">narrative </w:t>
            </w:r>
            <w:r w:rsidR="00C67C26">
              <w:t>that fully addresses all required items.</w:t>
            </w:r>
          </w:p>
        </w:tc>
      </w:tr>
      <w:tr w:rsidR="00884154" w14:paraId="66C16CDC" w14:textId="77777777" w:rsidTr="00725979">
        <w:trPr>
          <w:cantSplit/>
          <w:trHeight w:val="692"/>
        </w:trPr>
        <w:tc>
          <w:tcPr>
            <w:tcW w:w="5760" w:type="dxa"/>
            <w:vMerge/>
            <w:tcBorders>
              <w:top w:val="single" w:sz="4" w:space="0" w:color="auto"/>
              <w:left w:val="single" w:sz="4" w:space="0" w:color="auto"/>
              <w:bottom w:val="single" w:sz="4" w:space="0" w:color="auto"/>
              <w:right w:val="single" w:sz="4" w:space="0" w:color="auto"/>
            </w:tcBorders>
            <w:vAlign w:val="center"/>
            <w:hideMark/>
          </w:tcPr>
          <w:p w14:paraId="1E4533F3" w14:textId="77777777" w:rsidR="00C67C26" w:rsidRDefault="00C67C26" w:rsidP="002852CE"/>
        </w:tc>
        <w:tc>
          <w:tcPr>
            <w:tcW w:w="900" w:type="dxa"/>
            <w:vMerge/>
            <w:tcBorders>
              <w:top w:val="single" w:sz="4" w:space="0" w:color="auto"/>
              <w:left w:val="single" w:sz="4" w:space="0" w:color="auto"/>
              <w:bottom w:val="single" w:sz="4" w:space="0" w:color="auto"/>
              <w:right w:val="single" w:sz="4" w:space="0" w:color="auto"/>
            </w:tcBorders>
            <w:vAlign w:val="center"/>
            <w:hideMark/>
          </w:tcPr>
          <w:p w14:paraId="5FE6BCF4" w14:textId="77777777" w:rsidR="00C67C26" w:rsidRDefault="00C67C26" w:rsidP="008B3C5D">
            <w:pPr>
              <w:jc w:val="center"/>
              <w:rPr>
                <w:b/>
              </w:rPr>
            </w:pPr>
          </w:p>
        </w:tc>
        <w:tc>
          <w:tcPr>
            <w:tcW w:w="6589" w:type="dxa"/>
            <w:tcBorders>
              <w:top w:val="single" w:sz="4" w:space="0" w:color="auto"/>
              <w:left w:val="single" w:sz="4" w:space="0" w:color="auto"/>
              <w:bottom w:val="single" w:sz="4" w:space="0" w:color="auto"/>
              <w:right w:val="single" w:sz="4" w:space="0" w:color="auto"/>
            </w:tcBorders>
            <w:vAlign w:val="center"/>
            <w:hideMark/>
          </w:tcPr>
          <w:p w14:paraId="31EBC804" w14:textId="0A09F4C1" w:rsidR="00C67C26" w:rsidRDefault="00C67C26" w:rsidP="000A018B">
            <w:pPr>
              <w:ind w:firstLine="0"/>
              <w:rPr>
                <w:rFonts w:cstheme="minorBidi"/>
                <w:b/>
              </w:rPr>
            </w:pPr>
            <w:r>
              <w:rPr>
                <w:b/>
              </w:rPr>
              <w:t>Adequate/Meets—</w:t>
            </w:r>
            <w:r w:rsidR="00074DBC">
              <w:rPr>
                <w:b/>
              </w:rPr>
              <w:t>4</w:t>
            </w:r>
            <w:r w:rsidR="001805C3">
              <w:rPr>
                <w:b/>
              </w:rPr>
              <w:t>–</w:t>
            </w:r>
            <w:r w:rsidR="00074DBC">
              <w:rPr>
                <w:b/>
              </w:rPr>
              <w:t>6</w:t>
            </w:r>
            <w:r>
              <w:rPr>
                <w:b/>
              </w:rPr>
              <w:t xml:space="preserve"> points</w:t>
            </w:r>
          </w:p>
          <w:p w14:paraId="3D650018" w14:textId="17285D74" w:rsidR="00C67C26" w:rsidRDefault="00660CBA" w:rsidP="000A018B">
            <w:pPr>
              <w:ind w:firstLine="0"/>
              <w:contextualSpacing/>
              <w:rPr>
                <w:szCs w:val="22"/>
              </w:rPr>
            </w:pPr>
            <w:r>
              <w:t>The a</w:t>
            </w:r>
            <w:r w:rsidR="00C67C26">
              <w:t xml:space="preserve">pplicant </w:t>
            </w:r>
            <w:r w:rsidR="003E57C1">
              <w:t>provides</w:t>
            </w:r>
            <w:r w:rsidR="00C67C26">
              <w:t xml:space="preserve"> a </w:t>
            </w:r>
            <w:r w:rsidR="001805C3">
              <w:t>narrative</w:t>
            </w:r>
            <w:r w:rsidR="00C67C26">
              <w:t xml:space="preserve"> that moderately addresses all required items.</w:t>
            </w:r>
          </w:p>
        </w:tc>
      </w:tr>
      <w:tr w:rsidR="009549D6" w14:paraId="3C6A2A81" w14:textId="77777777" w:rsidTr="00725979">
        <w:trPr>
          <w:cantSplit/>
          <w:trHeight w:val="755"/>
        </w:trPr>
        <w:tc>
          <w:tcPr>
            <w:tcW w:w="5760" w:type="dxa"/>
            <w:vMerge/>
            <w:tcBorders>
              <w:top w:val="single" w:sz="4" w:space="0" w:color="auto"/>
              <w:left w:val="single" w:sz="4" w:space="0" w:color="auto"/>
              <w:bottom w:val="single" w:sz="4" w:space="0" w:color="auto"/>
              <w:right w:val="single" w:sz="4" w:space="0" w:color="auto"/>
            </w:tcBorders>
            <w:vAlign w:val="center"/>
            <w:hideMark/>
          </w:tcPr>
          <w:p w14:paraId="257A3374" w14:textId="77777777" w:rsidR="00C67C26" w:rsidRDefault="00C67C26" w:rsidP="002852CE"/>
        </w:tc>
        <w:tc>
          <w:tcPr>
            <w:tcW w:w="90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5C14A276" w14:textId="77777777" w:rsidR="00C67C26" w:rsidRDefault="00C67C26" w:rsidP="009549D6">
            <w:pPr>
              <w:ind w:left="113" w:right="113" w:firstLine="0"/>
              <w:contextualSpacing/>
              <w:jc w:val="center"/>
            </w:pPr>
            <w:r>
              <w:rPr>
                <w:b/>
              </w:rPr>
              <w:t>Not Acceptable</w:t>
            </w:r>
          </w:p>
        </w:tc>
        <w:tc>
          <w:tcPr>
            <w:tcW w:w="6589" w:type="dxa"/>
            <w:tcBorders>
              <w:top w:val="single" w:sz="4" w:space="0" w:color="auto"/>
              <w:left w:val="single" w:sz="4" w:space="0" w:color="auto"/>
              <w:bottom w:val="single" w:sz="4" w:space="0" w:color="auto"/>
              <w:right w:val="single" w:sz="4" w:space="0" w:color="auto"/>
            </w:tcBorders>
            <w:vAlign w:val="center"/>
            <w:hideMark/>
          </w:tcPr>
          <w:p w14:paraId="1EA960FC" w14:textId="3C769464" w:rsidR="00C67C26" w:rsidRDefault="00C67C26" w:rsidP="001805C3">
            <w:pPr>
              <w:ind w:firstLine="0"/>
              <w:rPr>
                <w:rFonts w:cstheme="minorBidi"/>
              </w:rPr>
            </w:pPr>
            <w:r>
              <w:rPr>
                <w:b/>
              </w:rPr>
              <w:t>Limited/Approaches—</w:t>
            </w:r>
            <w:r w:rsidR="00074DBC">
              <w:rPr>
                <w:b/>
              </w:rPr>
              <w:t>2–3</w:t>
            </w:r>
            <w:r w:rsidR="001805C3">
              <w:rPr>
                <w:b/>
              </w:rPr>
              <w:t xml:space="preserve"> </w:t>
            </w:r>
            <w:r>
              <w:rPr>
                <w:b/>
              </w:rPr>
              <w:t>point</w:t>
            </w:r>
            <w:r w:rsidR="00074DBC">
              <w:rPr>
                <w:b/>
              </w:rPr>
              <w:t>s</w:t>
            </w:r>
          </w:p>
          <w:p w14:paraId="62FA6E66" w14:textId="135138F2" w:rsidR="00C67C26" w:rsidRDefault="00660CBA" w:rsidP="00660CBA">
            <w:pPr>
              <w:ind w:firstLine="0"/>
              <w:contextualSpacing/>
              <w:rPr>
                <w:highlight w:val="green"/>
              </w:rPr>
            </w:pPr>
            <w:r>
              <w:t>The a</w:t>
            </w:r>
            <w:r w:rsidR="00C67C26">
              <w:t xml:space="preserve">pplicant </w:t>
            </w:r>
            <w:r w:rsidR="003E57C1">
              <w:t>provides</w:t>
            </w:r>
            <w:r w:rsidR="00C67C26">
              <w:t xml:space="preserve"> a </w:t>
            </w:r>
            <w:r w:rsidR="001805C3">
              <w:t>narrative</w:t>
            </w:r>
            <w:r w:rsidR="00C67C26">
              <w:t xml:space="preserve"> that is limited or incomplete in addressing </w:t>
            </w:r>
            <w:r>
              <w:t xml:space="preserve">all </w:t>
            </w:r>
            <w:r w:rsidR="00C67C26">
              <w:t>required items.</w:t>
            </w:r>
          </w:p>
        </w:tc>
      </w:tr>
      <w:tr w:rsidR="00C67C26" w14:paraId="3C629806" w14:textId="77777777" w:rsidTr="00725979">
        <w:trPr>
          <w:cantSplit/>
          <w:trHeight w:val="818"/>
        </w:trPr>
        <w:tc>
          <w:tcPr>
            <w:tcW w:w="5760" w:type="dxa"/>
            <w:vMerge/>
            <w:tcBorders>
              <w:top w:val="single" w:sz="4" w:space="0" w:color="auto"/>
              <w:left w:val="single" w:sz="4" w:space="0" w:color="auto"/>
              <w:bottom w:val="single" w:sz="4" w:space="0" w:color="auto"/>
              <w:right w:val="single" w:sz="4" w:space="0" w:color="auto"/>
            </w:tcBorders>
            <w:vAlign w:val="center"/>
            <w:hideMark/>
          </w:tcPr>
          <w:p w14:paraId="4FED5C79" w14:textId="77777777" w:rsidR="00C67C26" w:rsidRDefault="00C67C26" w:rsidP="002852CE"/>
        </w:tc>
        <w:tc>
          <w:tcPr>
            <w:tcW w:w="900" w:type="dxa"/>
            <w:vMerge/>
            <w:tcBorders>
              <w:top w:val="single" w:sz="4" w:space="0" w:color="auto"/>
              <w:left w:val="single" w:sz="4" w:space="0" w:color="auto"/>
              <w:bottom w:val="single" w:sz="4" w:space="0" w:color="auto"/>
              <w:right w:val="single" w:sz="4" w:space="0" w:color="auto"/>
            </w:tcBorders>
            <w:vAlign w:val="center"/>
            <w:hideMark/>
          </w:tcPr>
          <w:p w14:paraId="60015DFB" w14:textId="77777777" w:rsidR="00C67C26" w:rsidRDefault="00C67C26" w:rsidP="002852CE"/>
        </w:tc>
        <w:tc>
          <w:tcPr>
            <w:tcW w:w="6589" w:type="dxa"/>
            <w:tcBorders>
              <w:top w:val="single" w:sz="4" w:space="0" w:color="auto"/>
              <w:left w:val="single" w:sz="4" w:space="0" w:color="auto"/>
              <w:bottom w:val="single" w:sz="4" w:space="0" w:color="auto"/>
              <w:right w:val="single" w:sz="4" w:space="0" w:color="auto"/>
            </w:tcBorders>
            <w:vAlign w:val="center"/>
            <w:hideMark/>
          </w:tcPr>
          <w:p w14:paraId="2F7F3FB9" w14:textId="1BDD6B0C" w:rsidR="00C67C26" w:rsidRDefault="00C67C26" w:rsidP="001805C3">
            <w:pPr>
              <w:ind w:firstLine="0"/>
              <w:rPr>
                <w:rFonts w:cstheme="minorBidi"/>
                <w:b/>
              </w:rPr>
            </w:pPr>
            <w:r>
              <w:rPr>
                <w:b/>
              </w:rPr>
              <w:t>Inadequate—0</w:t>
            </w:r>
            <w:r w:rsidR="00074DBC">
              <w:rPr>
                <w:b/>
              </w:rPr>
              <w:t>–1</w:t>
            </w:r>
            <w:r w:rsidR="001805C3">
              <w:rPr>
                <w:b/>
              </w:rPr>
              <w:t xml:space="preserve"> </w:t>
            </w:r>
            <w:r>
              <w:rPr>
                <w:b/>
              </w:rPr>
              <w:t>point</w:t>
            </w:r>
          </w:p>
          <w:p w14:paraId="3FBC785F" w14:textId="31755BB8" w:rsidR="00C67C26" w:rsidRDefault="00660CBA" w:rsidP="00660CBA">
            <w:pPr>
              <w:ind w:firstLine="0"/>
              <w:contextualSpacing/>
              <w:rPr>
                <w:szCs w:val="22"/>
              </w:rPr>
            </w:pPr>
            <w:r>
              <w:t>The a</w:t>
            </w:r>
            <w:r w:rsidR="00C67C26">
              <w:t xml:space="preserve">pplicant </w:t>
            </w:r>
            <w:r w:rsidR="003E57C1">
              <w:t>provides</w:t>
            </w:r>
            <w:r w:rsidR="00C67C26">
              <w:t xml:space="preserve"> a </w:t>
            </w:r>
            <w:r w:rsidR="001805C3">
              <w:t>narrative</w:t>
            </w:r>
            <w:r w:rsidR="00C67C26">
              <w:t xml:space="preserve"> that does not adequately address </w:t>
            </w:r>
            <w:r>
              <w:t xml:space="preserve">all </w:t>
            </w:r>
            <w:r w:rsidR="00C67C26">
              <w:t>required items.</w:t>
            </w:r>
          </w:p>
        </w:tc>
      </w:tr>
    </w:tbl>
    <w:p w14:paraId="730315F3" w14:textId="77777777" w:rsidR="00725979" w:rsidRDefault="00725979">
      <w:r>
        <w:br w:type="page"/>
      </w:r>
    </w:p>
    <w:tbl>
      <w:tblPr>
        <w:tblStyle w:val="TableGrid"/>
        <w:tblW w:w="13249" w:type="dxa"/>
        <w:tblInd w:w="-5"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570"/>
        <w:gridCol w:w="900"/>
        <w:gridCol w:w="5735"/>
        <w:gridCol w:w="44"/>
      </w:tblGrid>
      <w:tr w:rsidR="00C67C26" w14:paraId="1336A020" w14:textId="77777777" w:rsidTr="009D3620">
        <w:trPr>
          <w:trHeight w:val="1250"/>
          <w:tblHeader/>
        </w:trPr>
        <w:tc>
          <w:tcPr>
            <w:tcW w:w="13249" w:type="dxa"/>
            <w:gridSpan w:val="4"/>
            <w:tcBorders>
              <w:top w:val="single" w:sz="4" w:space="0" w:color="auto"/>
              <w:left w:val="single" w:sz="4" w:space="0" w:color="auto"/>
              <w:bottom w:val="single" w:sz="4" w:space="0" w:color="auto"/>
              <w:right w:val="single" w:sz="4" w:space="0" w:color="auto"/>
            </w:tcBorders>
          </w:tcPr>
          <w:p w14:paraId="2D6EEAE8" w14:textId="0D64E71E" w:rsidR="00C67C26" w:rsidRPr="0020381F" w:rsidRDefault="00C67C26" w:rsidP="00A3490E">
            <w:pPr>
              <w:spacing w:after="120"/>
              <w:ind w:firstLine="0"/>
              <w:rPr>
                <w:rFonts w:cstheme="minorBidi"/>
                <w:b/>
              </w:rPr>
            </w:pPr>
            <w:bookmarkStart w:id="126" w:name="_GoBack" w:colFirst="0" w:colLast="1"/>
            <w:r>
              <w:rPr>
                <w:b/>
              </w:rPr>
              <w:t>Reviewer’s Comments</w:t>
            </w:r>
          </w:p>
        </w:tc>
      </w:tr>
      <w:bookmarkEnd w:id="126"/>
      <w:tr w:rsidR="00F91145" w:rsidRPr="00C67C26" w14:paraId="52102837" w14:textId="77777777" w:rsidTr="00725979">
        <w:trPr>
          <w:gridAfter w:val="1"/>
          <w:wAfter w:w="44" w:type="dxa"/>
          <w:trHeight w:val="629"/>
        </w:trPr>
        <w:tc>
          <w:tcPr>
            <w:tcW w:w="13205" w:type="dxa"/>
            <w:gridSpan w:val="3"/>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31A996EF" w14:textId="23EBBB47" w:rsidR="00F91145" w:rsidRPr="00543D8B" w:rsidRDefault="007B38EC" w:rsidP="008456F4">
            <w:pPr>
              <w:pStyle w:val="Default0"/>
              <w:rPr>
                <w:lang w:val="x-none"/>
              </w:rPr>
            </w:pPr>
            <w:r>
              <w:rPr>
                <w:b/>
              </w:rPr>
              <w:t xml:space="preserve">1.c. Proposed </w:t>
            </w:r>
            <w:r w:rsidR="005612F6">
              <w:rPr>
                <w:b/>
              </w:rPr>
              <w:t xml:space="preserve">AP </w:t>
            </w:r>
            <w:r w:rsidR="00893C0D">
              <w:rPr>
                <w:b/>
              </w:rPr>
              <w:t>Teacher I</w:t>
            </w:r>
            <w:r w:rsidR="005612F6">
              <w:rPr>
                <w:b/>
              </w:rPr>
              <w:t>nstitute</w:t>
            </w:r>
            <w:r w:rsidR="008456F4">
              <w:rPr>
                <w:b/>
              </w:rPr>
              <w:t xml:space="preserve"> </w:t>
            </w:r>
            <w:r>
              <w:rPr>
                <w:b/>
              </w:rPr>
              <w:t>Narrative</w:t>
            </w:r>
            <w:r w:rsidR="00F91145" w:rsidRPr="00515129">
              <w:rPr>
                <w:b/>
              </w:rPr>
              <w:t xml:space="preserve">: </w:t>
            </w:r>
            <w:r w:rsidRPr="007B38EC">
              <w:t>The applicant must list all materials and publications that participants will receive as support materials in the institute and</w:t>
            </w:r>
            <w:r w:rsidR="001B5ED5">
              <w:t xml:space="preserve"> describe</w:t>
            </w:r>
            <w:r w:rsidRPr="007B38EC">
              <w:t xml:space="preserve"> how these materials will be used</w:t>
            </w:r>
            <w:r w:rsidR="008210CC">
              <w:t>; s</w:t>
            </w:r>
            <w:r w:rsidRPr="007B38EC">
              <w:t xml:space="preserve">upport materials </w:t>
            </w:r>
            <w:r w:rsidRPr="007B38EC">
              <w:rPr>
                <w:i/>
              </w:rPr>
              <w:t>must</w:t>
            </w:r>
            <w:r w:rsidRPr="007B38EC">
              <w:t xml:space="preserve"> include the </w:t>
            </w:r>
            <w:r w:rsidRPr="007B38EC">
              <w:rPr>
                <w:lang w:val="x-none"/>
              </w:rPr>
              <w:t>AP course description book appropriate for the institute,</w:t>
            </w:r>
            <w:r w:rsidR="00543D8B">
              <w:t xml:space="preserve"> </w:t>
            </w:r>
            <w:r w:rsidRPr="007B38EC">
              <w:rPr>
                <w:lang w:val="x-none"/>
              </w:rPr>
              <w:t>AP teacher’s guide appropriate for the institute, and</w:t>
            </w:r>
            <w:r w:rsidR="00543D8B">
              <w:t xml:space="preserve"> </w:t>
            </w:r>
            <w:r w:rsidRPr="007B38EC">
              <w:t>free-response</w:t>
            </w:r>
            <w:r w:rsidRPr="007B38EC">
              <w:rPr>
                <w:lang w:val="x-none"/>
              </w:rPr>
              <w:t xml:space="preserve"> question booklet appropriate for the institute.</w:t>
            </w:r>
          </w:p>
        </w:tc>
      </w:tr>
      <w:tr w:rsidR="008B3C5D" w14:paraId="206F2C34" w14:textId="77777777" w:rsidTr="00725979">
        <w:trPr>
          <w:gridAfter w:val="1"/>
          <w:wAfter w:w="44" w:type="dxa"/>
          <w:cantSplit/>
          <w:trHeight w:val="872"/>
        </w:trPr>
        <w:tc>
          <w:tcPr>
            <w:tcW w:w="6570" w:type="dxa"/>
            <w:vMerge w:val="restart"/>
            <w:tcBorders>
              <w:top w:val="single" w:sz="4" w:space="0" w:color="auto"/>
              <w:left w:val="single" w:sz="4" w:space="0" w:color="auto"/>
              <w:right w:val="single" w:sz="4" w:space="0" w:color="auto"/>
            </w:tcBorders>
          </w:tcPr>
          <w:p w14:paraId="50E39434" w14:textId="77777777" w:rsidR="008B3C5D" w:rsidRDefault="008B3C5D" w:rsidP="00E27C77">
            <w:pPr>
              <w:ind w:firstLine="0"/>
            </w:pPr>
          </w:p>
          <w:p w14:paraId="6721EBD1" w14:textId="0392F431" w:rsidR="001B5ED5" w:rsidRDefault="008B3C5D" w:rsidP="00E27C77">
            <w:pPr>
              <w:ind w:firstLine="0"/>
            </w:pPr>
            <w:r>
              <w:t xml:space="preserve">The applicant </w:t>
            </w:r>
            <w:r w:rsidR="000A018B">
              <w:t>provide</w:t>
            </w:r>
            <w:r w:rsidR="00514BCD">
              <w:t>s</w:t>
            </w:r>
            <w:r w:rsidR="001B5ED5">
              <w:t xml:space="preserve"> a narrative that addresses all of the following:</w:t>
            </w:r>
          </w:p>
          <w:p w14:paraId="4224FD58" w14:textId="2AF69B7E" w:rsidR="001B5ED5" w:rsidRDefault="008B3C5D" w:rsidP="001B5ED5">
            <w:pPr>
              <w:pStyle w:val="ListParagraph"/>
              <w:numPr>
                <w:ilvl w:val="0"/>
                <w:numId w:val="51"/>
              </w:numPr>
            </w:pPr>
            <w:r>
              <w:t>lists all materials and publications that participants will receive as support materials in the institute</w:t>
            </w:r>
            <w:r w:rsidR="00956E0D">
              <w:t>;</w:t>
            </w:r>
            <w:r>
              <w:t xml:space="preserve"> </w:t>
            </w:r>
          </w:p>
          <w:p w14:paraId="0B7973B1" w14:textId="77777777" w:rsidR="00956E0D" w:rsidRDefault="001B5ED5" w:rsidP="001B5ED5">
            <w:pPr>
              <w:pStyle w:val="ListParagraph"/>
              <w:numPr>
                <w:ilvl w:val="0"/>
                <w:numId w:val="51"/>
              </w:numPr>
            </w:pPr>
            <w:r>
              <w:t>describe</w:t>
            </w:r>
            <w:r w:rsidR="00956E0D">
              <w:t>s</w:t>
            </w:r>
            <w:r w:rsidR="008B3C5D">
              <w:t xml:space="preserve"> how these materials will be used; </w:t>
            </w:r>
            <w:r w:rsidR="00956E0D">
              <w:t xml:space="preserve">and </w:t>
            </w:r>
          </w:p>
          <w:p w14:paraId="5E45E38F" w14:textId="77777777" w:rsidR="00956E0D" w:rsidRDefault="00956E0D" w:rsidP="00956E0D">
            <w:pPr>
              <w:pStyle w:val="ListParagraph"/>
              <w:numPr>
                <w:ilvl w:val="0"/>
                <w:numId w:val="51"/>
              </w:numPr>
            </w:pPr>
            <w:r>
              <w:t xml:space="preserve">includes all of the following </w:t>
            </w:r>
            <w:r w:rsidR="008B3C5D">
              <w:t>support materials:</w:t>
            </w:r>
          </w:p>
          <w:p w14:paraId="1D3B8A00" w14:textId="77777777" w:rsidR="00956E0D" w:rsidRPr="00956E0D" w:rsidRDefault="008B3C5D" w:rsidP="002E5ADC">
            <w:pPr>
              <w:pStyle w:val="ListParagraph"/>
              <w:numPr>
                <w:ilvl w:val="1"/>
                <w:numId w:val="51"/>
              </w:numPr>
              <w:ind w:left="1062"/>
            </w:pPr>
            <w:r w:rsidRPr="00956E0D">
              <w:rPr>
                <w:lang w:val="x-none"/>
              </w:rPr>
              <w:t>AP course description book appropriate for the institute,</w:t>
            </w:r>
          </w:p>
          <w:p w14:paraId="17A0615E" w14:textId="77777777" w:rsidR="00956E0D" w:rsidRPr="00956E0D" w:rsidRDefault="008B3C5D" w:rsidP="002E5ADC">
            <w:pPr>
              <w:pStyle w:val="ListParagraph"/>
              <w:numPr>
                <w:ilvl w:val="1"/>
                <w:numId w:val="51"/>
              </w:numPr>
              <w:ind w:left="1062"/>
            </w:pPr>
            <w:r w:rsidRPr="00956E0D">
              <w:rPr>
                <w:lang w:val="x-none"/>
              </w:rPr>
              <w:t>AP teacher’s guide appropriate for the institute, and</w:t>
            </w:r>
          </w:p>
          <w:p w14:paraId="4F54E106" w14:textId="4DCEF52B" w:rsidR="008B3C5D" w:rsidRPr="00956E0D" w:rsidRDefault="008B3C5D" w:rsidP="002E5ADC">
            <w:pPr>
              <w:pStyle w:val="ListParagraph"/>
              <w:numPr>
                <w:ilvl w:val="1"/>
                <w:numId w:val="51"/>
              </w:numPr>
              <w:ind w:left="1062"/>
            </w:pPr>
            <w:r>
              <w:t>free-response</w:t>
            </w:r>
            <w:r w:rsidRPr="00956E0D">
              <w:rPr>
                <w:lang w:val="x-none"/>
              </w:rPr>
              <w:t xml:space="preserve"> question booklet appropriate for the institute.</w:t>
            </w:r>
          </w:p>
        </w:tc>
        <w:tc>
          <w:tcPr>
            <w:tcW w:w="90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06497FCB" w14:textId="77777777" w:rsidR="008B3C5D" w:rsidRDefault="008B3C5D" w:rsidP="008B3C5D">
            <w:pPr>
              <w:ind w:left="113" w:right="113" w:firstLine="0"/>
              <w:contextualSpacing/>
              <w:jc w:val="center"/>
              <w:rPr>
                <w:b/>
              </w:rPr>
            </w:pPr>
            <w:r>
              <w:rPr>
                <w:b/>
              </w:rPr>
              <w:t>Acceptable</w:t>
            </w:r>
          </w:p>
        </w:tc>
        <w:tc>
          <w:tcPr>
            <w:tcW w:w="5735" w:type="dxa"/>
            <w:tcBorders>
              <w:top w:val="single" w:sz="4" w:space="0" w:color="auto"/>
              <w:left w:val="single" w:sz="4" w:space="0" w:color="auto"/>
              <w:bottom w:val="single" w:sz="4" w:space="0" w:color="auto"/>
              <w:right w:val="single" w:sz="4" w:space="0" w:color="auto"/>
            </w:tcBorders>
            <w:vAlign w:val="center"/>
            <w:hideMark/>
          </w:tcPr>
          <w:p w14:paraId="4CB855B4" w14:textId="77777777" w:rsidR="008B3C5D" w:rsidRDefault="008B3C5D" w:rsidP="00E27C77">
            <w:pPr>
              <w:ind w:firstLine="0"/>
              <w:rPr>
                <w:rFonts w:cstheme="minorBidi"/>
              </w:rPr>
            </w:pPr>
            <w:r>
              <w:rPr>
                <w:b/>
              </w:rPr>
              <w:t>Fully Meets—4–5 points</w:t>
            </w:r>
          </w:p>
          <w:p w14:paraId="56BCB4C1" w14:textId="77777777" w:rsidR="008B3C5D" w:rsidRDefault="008B3C5D" w:rsidP="000603DE">
            <w:pPr>
              <w:ind w:firstLine="0"/>
              <w:contextualSpacing/>
            </w:pPr>
            <w:r>
              <w:t>Applicant provides a list that fully addresses all of the required items.</w:t>
            </w:r>
          </w:p>
        </w:tc>
      </w:tr>
      <w:tr w:rsidR="008B3C5D" w14:paraId="7AE8D316" w14:textId="77777777" w:rsidTr="00725979">
        <w:trPr>
          <w:gridAfter w:val="1"/>
          <w:wAfter w:w="44" w:type="dxa"/>
          <w:cantSplit/>
          <w:trHeight w:val="872"/>
        </w:trPr>
        <w:tc>
          <w:tcPr>
            <w:tcW w:w="6570" w:type="dxa"/>
            <w:vMerge/>
            <w:tcBorders>
              <w:left w:val="single" w:sz="4" w:space="0" w:color="auto"/>
              <w:right w:val="single" w:sz="4" w:space="0" w:color="auto"/>
            </w:tcBorders>
            <w:vAlign w:val="center"/>
            <w:hideMark/>
          </w:tcPr>
          <w:p w14:paraId="63FF836E" w14:textId="77777777" w:rsidR="008B3C5D" w:rsidRDefault="008B3C5D" w:rsidP="002852CE"/>
        </w:tc>
        <w:tc>
          <w:tcPr>
            <w:tcW w:w="900" w:type="dxa"/>
            <w:vMerge/>
            <w:tcBorders>
              <w:top w:val="single" w:sz="4" w:space="0" w:color="auto"/>
              <w:left w:val="single" w:sz="4" w:space="0" w:color="auto"/>
              <w:bottom w:val="single" w:sz="4" w:space="0" w:color="auto"/>
              <w:right w:val="single" w:sz="4" w:space="0" w:color="auto"/>
            </w:tcBorders>
            <w:vAlign w:val="center"/>
            <w:hideMark/>
          </w:tcPr>
          <w:p w14:paraId="5C620A2C" w14:textId="77777777" w:rsidR="008B3C5D" w:rsidRDefault="008B3C5D" w:rsidP="008B3C5D">
            <w:pPr>
              <w:jc w:val="center"/>
              <w:rPr>
                <w:b/>
              </w:rPr>
            </w:pPr>
          </w:p>
        </w:tc>
        <w:tc>
          <w:tcPr>
            <w:tcW w:w="5735" w:type="dxa"/>
            <w:tcBorders>
              <w:top w:val="single" w:sz="4" w:space="0" w:color="auto"/>
              <w:left w:val="single" w:sz="4" w:space="0" w:color="auto"/>
              <w:bottom w:val="single" w:sz="4" w:space="0" w:color="auto"/>
              <w:right w:val="single" w:sz="4" w:space="0" w:color="auto"/>
            </w:tcBorders>
            <w:vAlign w:val="center"/>
            <w:hideMark/>
          </w:tcPr>
          <w:p w14:paraId="382D1373" w14:textId="77777777" w:rsidR="008B3C5D" w:rsidRDefault="008B3C5D" w:rsidP="00E27C77">
            <w:pPr>
              <w:ind w:firstLine="0"/>
              <w:rPr>
                <w:rFonts w:cstheme="minorBidi"/>
                <w:b/>
              </w:rPr>
            </w:pPr>
            <w:r>
              <w:rPr>
                <w:b/>
              </w:rPr>
              <w:t>Adequate/Meets—2–3 points</w:t>
            </w:r>
          </w:p>
          <w:p w14:paraId="344FF7F9" w14:textId="77777777" w:rsidR="008B3C5D" w:rsidRDefault="008B3C5D" w:rsidP="000603DE">
            <w:pPr>
              <w:ind w:firstLine="0"/>
              <w:contextualSpacing/>
              <w:rPr>
                <w:szCs w:val="22"/>
              </w:rPr>
            </w:pPr>
            <w:r>
              <w:t>Applicant provides a list that moderately addresses all of the required items.</w:t>
            </w:r>
          </w:p>
        </w:tc>
      </w:tr>
      <w:tr w:rsidR="008B3C5D" w14:paraId="49499E81" w14:textId="77777777" w:rsidTr="00725979">
        <w:trPr>
          <w:gridAfter w:val="1"/>
          <w:wAfter w:w="44" w:type="dxa"/>
          <w:cantSplit/>
          <w:trHeight w:val="848"/>
        </w:trPr>
        <w:tc>
          <w:tcPr>
            <w:tcW w:w="6570" w:type="dxa"/>
            <w:vMerge/>
            <w:tcBorders>
              <w:left w:val="single" w:sz="4" w:space="0" w:color="auto"/>
              <w:right w:val="single" w:sz="4" w:space="0" w:color="auto"/>
            </w:tcBorders>
            <w:vAlign w:val="center"/>
            <w:hideMark/>
          </w:tcPr>
          <w:p w14:paraId="2AD72E31" w14:textId="77777777" w:rsidR="008B3C5D" w:rsidRDefault="008B3C5D" w:rsidP="002852CE"/>
        </w:tc>
        <w:tc>
          <w:tcPr>
            <w:tcW w:w="90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1C13D4AF" w14:textId="77777777" w:rsidR="008B3C5D" w:rsidRDefault="008B3C5D" w:rsidP="008B3C5D">
            <w:pPr>
              <w:ind w:left="113" w:right="113" w:firstLine="0"/>
              <w:contextualSpacing/>
              <w:jc w:val="center"/>
            </w:pPr>
            <w:r>
              <w:rPr>
                <w:b/>
              </w:rPr>
              <w:t>Not Acceptable</w:t>
            </w:r>
          </w:p>
        </w:tc>
        <w:tc>
          <w:tcPr>
            <w:tcW w:w="5735" w:type="dxa"/>
            <w:tcBorders>
              <w:top w:val="single" w:sz="4" w:space="0" w:color="auto"/>
              <w:left w:val="single" w:sz="4" w:space="0" w:color="auto"/>
              <w:bottom w:val="single" w:sz="4" w:space="0" w:color="auto"/>
              <w:right w:val="single" w:sz="4" w:space="0" w:color="auto"/>
            </w:tcBorders>
            <w:vAlign w:val="center"/>
            <w:hideMark/>
          </w:tcPr>
          <w:p w14:paraId="3FD310F8" w14:textId="77777777" w:rsidR="008B3C5D" w:rsidRDefault="008B3C5D" w:rsidP="00E27C77">
            <w:pPr>
              <w:ind w:firstLine="0"/>
              <w:rPr>
                <w:rFonts w:cstheme="minorBidi"/>
              </w:rPr>
            </w:pPr>
            <w:r>
              <w:rPr>
                <w:b/>
              </w:rPr>
              <w:t>Limited/Approaches—1 point</w:t>
            </w:r>
          </w:p>
          <w:p w14:paraId="1F3EDA4E" w14:textId="77777777" w:rsidR="008B3C5D" w:rsidRDefault="008B3C5D" w:rsidP="000603DE">
            <w:pPr>
              <w:ind w:firstLine="0"/>
              <w:contextualSpacing/>
              <w:rPr>
                <w:highlight w:val="green"/>
              </w:rPr>
            </w:pPr>
            <w:r>
              <w:t>Applicant provides a list that is limited or incomplete in addressing the required items.</w:t>
            </w:r>
          </w:p>
        </w:tc>
      </w:tr>
      <w:tr w:rsidR="008B3C5D" w14:paraId="3236CEB8" w14:textId="77777777" w:rsidTr="00725979">
        <w:trPr>
          <w:gridAfter w:val="1"/>
          <w:wAfter w:w="44" w:type="dxa"/>
          <w:cantSplit/>
          <w:trHeight w:val="848"/>
        </w:trPr>
        <w:tc>
          <w:tcPr>
            <w:tcW w:w="6570" w:type="dxa"/>
            <w:vMerge/>
            <w:tcBorders>
              <w:left w:val="single" w:sz="4" w:space="0" w:color="auto"/>
              <w:bottom w:val="single" w:sz="4" w:space="0" w:color="auto"/>
              <w:right w:val="single" w:sz="4" w:space="0" w:color="auto"/>
            </w:tcBorders>
            <w:vAlign w:val="center"/>
            <w:hideMark/>
          </w:tcPr>
          <w:p w14:paraId="28528F3C" w14:textId="77777777" w:rsidR="008B3C5D" w:rsidRDefault="008B3C5D" w:rsidP="002852CE"/>
        </w:tc>
        <w:tc>
          <w:tcPr>
            <w:tcW w:w="900" w:type="dxa"/>
            <w:vMerge/>
            <w:tcBorders>
              <w:top w:val="single" w:sz="4" w:space="0" w:color="auto"/>
              <w:left w:val="single" w:sz="4" w:space="0" w:color="auto"/>
              <w:bottom w:val="single" w:sz="4" w:space="0" w:color="auto"/>
              <w:right w:val="single" w:sz="4" w:space="0" w:color="auto"/>
            </w:tcBorders>
            <w:vAlign w:val="center"/>
            <w:hideMark/>
          </w:tcPr>
          <w:p w14:paraId="024DB882" w14:textId="77777777" w:rsidR="008B3C5D" w:rsidRDefault="008B3C5D" w:rsidP="002852CE"/>
        </w:tc>
        <w:tc>
          <w:tcPr>
            <w:tcW w:w="5735" w:type="dxa"/>
            <w:tcBorders>
              <w:top w:val="single" w:sz="4" w:space="0" w:color="auto"/>
              <w:left w:val="single" w:sz="4" w:space="0" w:color="auto"/>
              <w:bottom w:val="single" w:sz="4" w:space="0" w:color="auto"/>
              <w:right w:val="single" w:sz="4" w:space="0" w:color="auto"/>
            </w:tcBorders>
            <w:vAlign w:val="center"/>
            <w:hideMark/>
          </w:tcPr>
          <w:p w14:paraId="7AAC002E" w14:textId="77777777" w:rsidR="008B3C5D" w:rsidRDefault="008B3C5D" w:rsidP="00E27C77">
            <w:pPr>
              <w:ind w:firstLine="0"/>
              <w:rPr>
                <w:rFonts w:cstheme="minorBidi"/>
                <w:b/>
              </w:rPr>
            </w:pPr>
            <w:r>
              <w:rPr>
                <w:b/>
              </w:rPr>
              <w:t>Inadequate—0 points</w:t>
            </w:r>
          </w:p>
          <w:p w14:paraId="338FE451" w14:textId="77777777" w:rsidR="008B3C5D" w:rsidRDefault="008B3C5D" w:rsidP="000603DE">
            <w:pPr>
              <w:ind w:firstLine="0"/>
              <w:contextualSpacing/>
              <w:rPr>
                <w:szCs w:val="22"/>
              </w:rPr>
            </w:pPr>
            <w:r>
              <w:t>Applicant provides a list that does not adequately address the required items.</w:t>
            </w:r>
          </w:p>
        </w:tc>
      </w:tr>
      <w:tr w:rsidR="00F91145" w14:paraId="0BBFFEFC" w14:textId="77777777" w:rsidTr="00725979">
        <w:trPr>
          <w:gridAfter w:val="1"/>
          <w:wAfter w:w="44" w:type="dxa"/>
          <w:trHeight w:val="1160"/>
        </w:trPr>
        <w:tc>
          <w:tcPr>
            <w:tcW w:w="13205" w:type="dxa"/>
            <w:gridSpan w:val="3"/>
            <w:tcBorders>
              <w:top w:val="single" w:sz="4" w:space="0" w:color="auto"/>
              <w:left w:val="single" w:sz="4" w:space="0" w:color="auto"/>
              <w:bottom w:val="single" w:sz="4" w:space="0" w:color="auto"/>
              <w:right w:val="single" w:sz="4" w:space="0" w:color="auto"/>
            </w:tcBorders>
          </w:tcPr>
          <w:p w14:paraId="7BA533C5" w14:textId="77777777" w:rsidR="00F91145" w:rsidRPr="0020381F" w:rsidRDefault="00F91145" w:rsidP="00D3257D">
            <w:pPr>
              <w:spacing w:after="240"/>
              <w:ind w:firstLine="0"/>
              <w:rPr>
                <w:rFonts w:cstheme="minorBidi"/>
                <w:b/>
              </w:rPr>
            </w:pPr>
            <w:r>
              <w:rPr>
                <w:b/>
              </w:rPr>
              <w:t>Reviewer’s Comments</w:t>
            </w:r>
          </w:p>
        </w:tc>
      </w:tr>
      <w:tr w:rsidR="007B28E9" w14:paraId="3A12C7BB" w14:textId="77777777" w:rsidTr="00725979">
        <w:trPr>
          <w:gridAfter w:val="1"/>
          <w:wAfter w:w="44" w:type="dxa"/>
          <w:trHeight w:val="629"/>
        </w:trPr>
        <w:tc>
          <w:tcPr>
            <w:tcW w:w="13205" w:type="dxa"/>
            <w:gridSpan w:val="3"/>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5FA5CB1C" w14:textId="48ED1D2C" w:rsidR="0020381F" w:rsidRPr="0020381F" w:rsidRDefault="007B28E9" w:rsidP="0020381F">
            <w:pPr>
              <w:ind w:firstLine="0"/>
            </w:pPr>
            <w:r>
              <w:rPr>
                <w:b/>
              </w:rPr>
              <w:t xml:space="preserve">2. Proposed </w:t>
            </w:r>
            <w:r w:rsidR="005612F6">
              <w:rPr>
                <w:b/>
              </w:rPr>
              <w:t xml:space="preserve">AP </w:t>
            </w:r>
            <w:r w:rsidR="00AA173E">
              <w:rPr>
                <w:b/>
              </w:rPr>
              <w:t xml:space="preserve">Teacher </w:t>
            </w:r>
            <w:r w:rsidR="005612F6">
              <w:rPr>
                <w:b/>
              </w:rPr>
              <w:t>Institute</w:t>
            </w:r>
            <w:r>
              <w:rPr>
                <w:b/>
              </w:rPr>
              <w:t>—Evaluation</w:t>
            </w:r>
            <w:r w:rsidRPr="00515129">
              <w:rPr>
                <w:b/>
              </w:rPr>
              <w:t xml:space="preserve">: </w:t>
            </w:r>
            <w:r w:rsidRPr="001805C3">
              <w:t>The applicant must</w:t>
            </w:r>
            <w:r>
              <w:rPr>
                <w:b/>
              </w:rPr>
              <w:t xml:space="preserve"> </w:t>
            </w:r>
            <w:r w:rsidR="0020381F">
              <w:t>d</w:t>
            </w:r>
            <w:r w:rsidR="0020381F" w:rsidRPr="0020381F">
              <w:t>escribe the</w:t>
            </w:r>
            <w:r w:rsidR="00976D4E">
              <w:t xml:space="preserve"> evaluation</w:t>
            </w:r>
            <w:r w:rsidR="0020381F" w:rsidRPr="0020381F">
              <w:t xml:space="preserve"> instrument to be used including the components to be evaluated</w:t>
            </w:r>
            <w:r w:rsidR="00956E0D">
              <w:t>. I</w:t>
            </w:r>
            <w:r w:rsidR="0020381F" w:rsidRPr="0020381F">
              <w:t>f an IHE uses its own course evaluation instrument it must, at a minimum, include a description of</w:t>
            </w:r>
          </w:p>
          <w:p w14:paraId="766DC889" w14:textId="77777777" w:rsidR="0020381F" w:rsidRPr="0020381F" w:rsidRDefault="0020381F" w:rsidP="00427054">
            <w:pPr>
              <w:numPr>
                <w:ilvl w:val="0"/>
                <w:numId w:val="16"/>
              </w:numPr>
              <w:tabs>
                <w:tab w:val="clear" w:pos="1080"/>
              </w:tabs>
              <w:ind w:left="340"/>
            </w:pPr>
            <w:r w:rsidRPr="0020381F">
              <w:t>the techniques, methods, and/or instruments for determining the institute outcomes, effectiveness, impact, and changes resulting from how they relate to the institute objectives stated in the syllabus;</w:t>
            </w:r>
          </w:p>
          <w:p w14:paraId="6CB32807" w14:textId="77777777" w:rsidR="0020381F" w:rsidRPr="0020381F" w:rsidRDefault="0020381F" w:rsidP="00427054">
            <w:pPr>
              <w:numPr>
                <w:ilvl w:val="0"/>
                <w:numId w:val="16"/>
              </w:numPr>
              <w:tabs>
                <w:tab w:val="clear" w:pos="1080"/>
              </w:tabs>
              <w:ind w:left="340"/>
            </w:pPr>
            <w:r w:rsidRPr="0020381F">
              <w:t>how participants will be evaluated and the basis for awarding credit; and</w:t>
            </w:r>
          </w:p>
          <w:p w14:paraId="301382EA" w14:textId="3A78DA7A" w:rsidR="0020381F" w:rsidRPr="0020381F" w:rsidRDefault="0020381F" w:rsidP="00427054">
            <w:pPr>
              <w:numPr>
                <w:ilvl w:val="0"/>
                <w:numId w:val="16"/>
              </w:numPr>
              <w:tabs>
                <w:tab w:val="clear" w:pos="1080"/>
              </w:tabs>
              <w:ind w:left="340"/>
            </w:pPr>
            <w:r w:rsidRPr="0020381F">
              <w:t xml:space="preserve">how participants will evaluate the professor/master teacher/consultant and the delivery of the </w:t>
            </w:r>
            <w:r w:rsidR="005612F6">
              <w:t xml:space="preserve">AP </w:t>
            </w:r>
            <w:r w:rsidR="00077704">
              <w:t>Teacher I</w:t>
            </w:r>
            <w:r w:rsidR="005612F6">
              <w:t>nstitute</w:t>
            </w:r>
            <w:r w:rsidRPr="0020381F">
              <w:t>.</w:t>
            </w:r>
          </w:p>
          <w:p w14:paraId="779213E9" w14:textId="4272EDFC" w:rsidR="007B28E9" w:rsidRPr="00C67C26" w:rsidRDefault="0020381F" w:rsidP="00956E0D">
            <w:pPr>
              <w:ind w:firstLine="0"/>
            </w:pPr>
            <w:r>
              <w:t>The applicant must i</w:t>
            </w:r>
            <w:r w:rsidRPr="0020381F">
              <w:t>nclude a copy of the course evaluation instrument to be used for the proposed institute(s).</w:t>
            </w:r>
          </w:p>
        </w:tc>
      </w:tr>
    </w:tbl>
    <w:p w14:paraId="1D369DEA" w14:textId="77777777" w:rsidR="00157959" w:rsidRDefault="00157959">
      <w:r>
        <w:br w:type="page"/>
      </w:r>
    </w:p>
    <w:tbl>
      <w:tblPr>
        <w:tblStyle w:val="TableGrid"/>
        <w:tblW w:w="13205" w:type="dxa"/>
        <w:tblInd w:w="-5"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470"/>
        <w:gridCol w:w="1193"/>
        <w:gridCol w:w="4542"/>
      </w:tblGrid>
      <w:tr w:rsidR="007B28E9" w14:paraId="28848204" w14:textId="77777777" w:rsidTr="00725979">
        <w:trPr>
          <w:cantSplit/>
          <w:trHeight w:val="1178"/>
          <w:tblHeader/>
        </w:trPr>
        <w:tc>
          <w:tcPr>
            <w:tcW w:w="7470" w:type="dxa"/>
            <w:vMerge w:val="restart"/>
            <w:tcBorders>
              <w:top w:val="single" w:sz="4" w:space="0" w:color="auto"/>
              <w:left w:val="single" w:sz="4" w:space="0" w:color="auto"/>
              <w:bottom w:val="single" w:sz="4" w:space="0" w:color="auto"/>
              <w:right w:val="single" w:sz="4" w:space="0" w:color="auto"/>
            </w:tcBorders>
          </w:tcPr>
          <w:p w14:paraId="7D8534F6" w14:textId="34CFA696" w:rsidR="0020381F" w:rsidRDefault="0020381F" w:rsidP="0020381F">
            <w:pPr>
              <w:ind w:firstLine="0"/>
            </w:pPr>
          </w:p>
          <w:p w14:paraId="08926D62" w14:textId="1084C227" w:rsidR="000A018B" w:rsidRDefault="0020381F" w:rsidP="00976D4E">
            <w:pPr>
              <w:ind w:firstLine="0"/>
            </w:pPr>
            <w:r w:rsidRPr="001805C3">
              <w:t xml:space="preserve">The applicant </w:t>
            </w:r>
            <w:r w:rsidR="000A018B">
              <w:t>provide</w:t>
            </w:r>
            <w:r w:rsidR="00514BCD">
              <w:t>s</w:t>
            </w:r>
            <w:r w:rsidR="000A018B">
              <w:t xml:space="preserve"> a narrative that </w:t>
            </w:r>
            <w:r>
              <w:t>d</w:t>
            </w:r>
            <w:r w:rsidRPr="0020381F">
              <w:t>escribe</w:t>
            </w:r>
            <w:r w:rsidR="000A018B">
              <w:t>s</w:t>
            </w:r>
            <w:r w:rsidRPr="0020381F">
              <w:t xml:space="preserve"> </w:t>
            </w:r>
            <w:r w:rsidR="00976D4E">
              <w:t>th</w:t>
            </w:r>
            <w:r w:rsidRPr="0020381F">
              <w:t>e</w:t>
            </w:r>
            <w:r w:rsidR="000A018B">
              <w:t xml:space="preserve"> evaluation</w:t>
            </w:r>
            <w:r w:rsidRPr="0020381F">
              <w:t xml:space="preserve"> instrument to be used</w:t>
            </w:r>
            <w:r w:rsidR="000A018B">
              <w:t xml:space="preserve"> an</w:t>
            </w:r>
            <w:r w:rsidR="00976D4E">
              <w:t xml:space="preserve">d </w:t>
            </w:r>
            <w:r w:rsidRPr="0020381F">
              <w:t>the components to be evaluated</w:t>
            </w:r>
            <w:r w:rsidR="000A018B">
              <w:t>.</w:t>
            </w:r>
          </w:p>
          <w:p w14:paraId="7D8EF2D2" w14:textId="77777777" w:rsidR="000A018B" w:rsidRDefault="000A018B" w:rsidP="000A018B">
            <w:pPr>
              <w:pStyle w:val="ListParagraph"/>
              <w:ind w:firstLine="0"/>
            </w:pPr>
          </w:p>
          <w:p w14:paraId="7A4DAE03" w14:textId="563099B4" w:rsidR="0020381F" w:rsidRPr="0020381F" w:rsidRDefault="00976D4E" w:rsidP="000A018B">
            <w:pPr>
              <w:ind w:firstLine="0"/>
            </w:pPr>
            <w:r>
              <w:t>For</w:t>
            </w:r>
            <w:r w:rsidR="0020381F" w:rsidRPr="0020381F">
              <w:t xml:space="preserve"> an IHE </w:t>
            </w:r>
            <w:r>
              <w:t xml:space="preserve">that </w:t>
            </w:r>
            <w:r w:rsidR="0020381F">
              <w:t xml:space="preserve">plans to use </w:t>
            </w:r>
            <w:r w:rsidR="0020381F" w:rsidRPr="0020381F">
              <w:t>its own course evaluation instrum</w:t>
            </w:r>
            <w:r>
              <w:t>ent, the narrative must describe the following three items:</w:t>
            </w:r>
          </w:p>
          <w:p w14:paraId="1119919E" w14:textId="77777777" w:rsidR="0020381F" w:rsidRPr="0020381F" w:rsidRDefault="0020381F" w:rsidP="0020381F">
            <w:pPr>
              <w:numPr>
                <w:ilvl w:val="0"/>
                <w:numId w:val="16"/>
              </w:numPr>
              <w:tabs>
                <w:tab w:val="clear" w:pos="1080"/>
              </w:tabs>
              <w:ind w:left="700" w:hanging="340"/>
            </w:pPr>
            <w:r w:rsidRPr="0020381F">
              <w:t>the techniques, methods, and/or instruments for determining the institute outcomes, effectiveness, impact, and changes resulting from how they relate to the institute objectives stated in the syllabus;</w:t>
            </w:r>
          </w:p>
          <w:p w14:paraId="1CF41CDD" w14:textId="77777777" w:rsidR="0020381F" w:rsidRPr="0020381F" w:rsidRDefault="0020381F" w:rsidP="0020381F">
            <w:pPr>
              <w:numPr>
                <w:ilvl w:val="0"/>
                <w:numId w:val="16"/>
              </w:numPr>
              <w:tabs>
                <w:tab w:val="clear" w:pos="1080"/>
              </w:tabs>
              <w:ind w:left="700"/>
            </w:pPr>
            <w:r w:rsidRPr="0020381F">
              <w:t>how participants will be evaluated and the basis for awarding credit; and</w:t>
            </w:r>
          </w:p>
          <w:p w14:paraId="5C04022E" w14:textId="5D9B9FB2" w:rsidR="0020381F" w:rsidRPr="0020381F" w:rsidRDefault="0020381F" w:rsidP="0020381F">
            <w:pPr>
              <w:numPr>
                <w:ilvl w:val="0"/>
                <w:numId w:val="16"/>
              </w:numPr>
              <w:tabs>
                <w:tab w:val="clear" w:pos="1080"/>
              </w:tabs>
              <w:ind w:left="700"/>
            </w:pPr>
            <w:r w:rsidRPr="0020381F">
              <w:t xml:space="preserve">how participants will evaluate the professor/master teacher/consultant and the delivery of the </w:t>
            </w:r>
            <w:r w:rsidR="005612F6">
              <w:t xml:space="preserve">AP </w:t>
            </w:r>
            <w:r w:rsidR="00EA0004">
              <w:t>Teacher I</w:t>
            </w:r>
            <w:r w:rsidR="005612F6">
              <w:t>nstitute</w:t>
            </w:r>
            <w:r w:rsidRPr="0020381F">
              <w:t>.</w:t>
            </w:r>
          </w:p>
          <w:p w14:paraId="67E7C22F" w14:textId="77777777" w:rsidR="00976D4E" w:rsidRDefault="00976D4E" w:rsidP="0020381F">
            <w:pPr>
              <w:ind w:firstLine="0"/>
            </w:pPr>
          </w:p>
          <w:p w14:paraId="20D48BE2" w14:textId="0329712F" w:rsidR="007B28E9" w:rsidRDefault="0020381F" w:rsidP="0020381F">
            <w:pPr>
              <w:ind w:firstLine="0"/>
            </w:pPr>
            <w:r>
              <w:t>The applicant i</w:t>
            </w:r>
            <w:r w:rsidRPr="0020381F">
              <w:t>nclude</w:t>
            </w:r>
            <w:r>
              <w:t>s</w:t>
            </w:r>
            <w:r w:rsidRPr="0020381F">
              <w:t xml:space="preserve"> a copy of the course evaluation instrument to be used for the proposed institute(s). </w:t>
            </w:r>
          </w:p>
        </w:tc>
        <w:tc>
          <w:tcPr>
            <w:tcW w:w="1193"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15072988" w14:textId="77777777" w:rsidR="007B28E9" w:rsidRDefault="007B28E9" w:rsidP="00976D4E">
            <w:pPr>
              <w:ind w:left="113" w:right="113" w:firstLine="0"/>
              <w:contextualSpacing/>
              <w:jc w:val="center"/>
              <w:rPr>
                <w:b/>
              </w:rPr>
            </w:pPr>
            <w:r>
              <w:rPr>
                <w:b/>
              </w:rPr>
              <w:t>Acceptable</w:t>
            </w:r>
          </w:p>
        </w:tc>
        <w:tc>
          <w:tcPr>
            <w:tcW w:w="4542" w:type="dxa"/>
            <w:tcBorders>
              <w:top w:val="single" w:sz="4" w:space="0" w:color="auto"/>
              <w:left w:val="single" w:sz="4" w:space="0" w:color="auto"/>
              <w:bottom w:val="single" w:sz="4" w:space="0" w:color="auto"/>
              <w:right w:val="single" w:sz="4" w:space="0" w:color="auto"/>
            </w:tcBorders>
            <w:vAlign w:val="center"/>
            <w:hideMark/>
          </w:tcPr>
          <w:p w14:paraId="4ED1045F" w14:textId="77777777" w:rsidR="007B28E9" w:rsidRDefault="007B28E9" w:rsidP="00B75369">
            <w:pPr>
              <w:ind w:firstLine="0"/>
              <w:rPr>
                <w:rFonts w:cstheme="minorBidi"/>
              </w:rPr>
            </w:pPr>
            <w:r>
              <w:rPr>
                <w:b/>
              </w:rPr>
              <w:t>Fully Meets—</w:t>
            </w:r>
            <w:r w:rsidR="00586D1E">
              <w:rPr>
                <w:b/>
              </w:rPr>
              <w:t>7</w:t>
            </w:r>
            <w:r w:rsidR="003D16CF">
              <w:rPr>
                <w:b/>
              </w:rPr>
              <w:t>–</w:t>
            </w:r>
            <w:r w:rsidR="00586D1E">
              <w:rPr>
                <w:b/>
              </w:rPr>
              <w:t>10</w:t>
            </w:r>
            <w:r>
              <w:rPr>
                <w:b/>
              </w:rPr>
              <w:t xml:space="preserve"> points</w:t>
            </w:r>
          </w:p>
          <w:p w14:paraId="43A192AB" w14:textId="77777777" w:rsidR="007B28E9" w:rsidRDefault="007B28E9" w:rsidP="008210CC">
            <w:pPr>
              <w:ind w:firstLine="0"/>
              <w:contextualSpacing/>
            </w:pPr>
            <w:r>
              <w:t xml:space="preserve">Applicant provides a narrative that fully </w:t>
            </w:r>
            <w:r w:rsidR="008210CC">
              <w:t xml:space="preserve">describes </w:t>
            </w:r>
            <w:r>
              <w:t>all of the required items.</w:t>
            </w:r>
          </w:p>
        </w:tc>
      </w:tr>
      <w:tr w:rsidR="007B28E9" w14:paraId="6C0A6611" w14:textId="77777777" w:rsidTr="00725979">
        <w:trPr>
          <w:cantSplit/>
          <w:trHeight w:val="1178"/>
          <w:tblHeader/>
        </w:trPr>
        <w:tc>
          <w:tcPr>
            <w:tcW w:w="7470" w:type="dxa"/>
            <w:vMerge/>
            <w:tcBorders>
              <w:top w:val="single" w:sz="4" w:space="0" w:color="auto"/>
              <w:left w:val="single" w:sz="4" w:space="0" w:color="auto"/>
              <w:bottom w:val="single" w:sz="4" w:space="0" w:color="auto"/>
              <w:right w:val="single" w:sz="4" w:space="0" w:color="auto"/>
            </w:tcBorders>
            <w:vAlign w:val="center"/>
            <w:hideMark/>
          </w:tcPr>
          <w:p w14:paraId="7E7C8966" w14:textId="77777777" w:rsidR="007B28E9" w:rsidRDefault="007B28E9" w:rsidP="00B75369"/>
        </w:tc>
        <w:tc>
          <w:tcPr>
            <w:tcW w:w="1193" w:type="dxa"/>
            <w:vMerge/>
            <w:tcBorders>
              <w:top w:val="single" w:sz="4" w:space="0" w:color="auto"/>
              <w:left w:val="single" w:sz="4" w:space="0" w:color="auto"/>
              <w:bottom w:val="single" w:sz="4" w:space="0" w:color="auto"/>
              <w:right w:val="single" w:sz="4" w:space="0" w:color="auto"/>
            </w:tcBorders>
            <w:vAlign w:val="center"/>
            <w:hideMark/>
          </w:tcPr>
          <w:p w14:paraId="0AB005DE" w14:textId="77777777" w:rsidR="007B28E9" w:rsidRDefault="007B28E9" w:rsidP="00976D4E">
            <w:pPr>
              <w:jc w:val="center"/>
              <w:rPr>
                <w:b/>
              </w:rPr>
            </w:pPr>
          </w:p>
        </w:tc>
        <w:tc>
          <w:tcPr>
            <w:tcW w:w="4542" w:type="dxa"/>
            <w:tcBorders>
              <w:top w:val="single" w:sz="4" w:space="0" w:color="auto"/>
              <w:left w:val="single" w:sz="4" w:space="0" w:color="auto"/>
              <w:bottom w:val="single" w:sz="4" w:space="0" w:color="auto"/>
              <w:right w:val="single" w:sz="4" w:space="0" w:color="auto"/>
            </w:tcBorders>
            <w:vAlign w:val="center"/>
            <w:hideMark/>
          </w:tcPr>
          <w:p w14:paraId="1DDDDA36" w14:textId="77777777" w:rsidR="007B28E9" w:rsidRDefault="007B28E9" w:rsidP="00B75369">
            <w:pPr>
              <w:ind w:firstLine="0"/>
              <w:rPr>
                <w:rFonts w:cstheme="minorBidi"/>
                <w:b/>
              </w:rPr>
            </w:pPr>
            <w:r>
              <w:rPr>
                <w:b/>
              </w:rPr>
              <w:t>Adequate/Meets—</w:t>
            </w:r>
            <w:r w:rsidR="00586D1E">
              <w:rPr>
                <w:b/>
              </w:rPr>
              <w:t>4</w:t>
            </w:r>
            <w:r>
              <w:rPr>
                <w:b/>
              </w:rPr>
              <w:t>–</w:t>
            </w:r>
            <w:r w:rsidR="00586D1E">
              <w:rPr>
                <w:b/>
              </w:rPr>
              <w:t>6</w:t>
            </w:r>
            <w:r>
              <w:rPr>
                <w:b/>
              </w:rPr>
              <w:t xml:space="preserve"> points</w:t>
            </w:r>
          </w:p>
          <w:p w14:paraId="630904CF" w14:textId="77777777" w:rsidR="007B28E9" w:rsidRDefault="007B28E9" w:rsidP="008210CC">
            <w:pPr>
              <w:ind w:firstLine="0"/>
              <w:contextualSpacing/>
              <w:rPr>
                <w:szCs w:val="22"/>
              </w:rPr>
            </w:pPr>
            <w:r>
              <w:t xml:space="preserve">Applicant provides a narrative that moderately </w:t>
            </w:r>
            <w:r w:rsidR="008210CC">
              <w:t xml:space="preserve">describes </w:t>
            </w:r>
            <w:r>
              <w:t>all of the required items.</w:t>
            </w:r>
          </w:p>
        </w:tc>
      </w:tr>
      <w:tr w:rsidR="007B28E9" w14:paraId="48288F80" w14:textId="77777777" w:rsidTr="00725979">
        <w:trPr>
          <w:cantSplit/>
          <w:trHeight w:val="1178"/>
          <w:tblHeader/>
        </w:trPr>
        <w:tc>
          <w:tcPr>
            <w:tcW w:w="7470" w:type="dxa"/>
            <w:vMerge/>
            <w:tcBorders>
              <w:top w:val="single" w:sz="4" w:space="0" w:color="auto"/>
              <w:left w:val="single" w:sz="4" w:space="0" w:color="auto"/>
              <w:bottom w:val="single" w:sz="4" w:space="0" w:color="auto"/>
              <w:right w:val="single" w:sz="4" w:space="0" w:color="auto"/>
            </w:tcBorders>
            <w:vAlign w:val="center"/>
            <w:hideMark/>
          </w:tcPr>
          <w:p w14:paraId="65FA9774" w14:textId="77777777" w:rsidR="007B28E9" w:rsidRDefault="007B28E9" w:rsidP="00B75369"/>
        </w:tc>
        <w:tc>
          <w:tcPr>
            <w:tcW w:w="1193"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599131F4" w14:textId="77777777" w:rsidR="007B28E9" w:rsidRDefault="007B28E9" w:rsidP="00976D4E">
            <w:pPr>
              <w:ind w:left="113" w:right="113" w:firstLine="0"/>
              <w:contextualSpacing/>
              <w:jc w:val="center"/>
            </w:pPr>
            <w:r>
              <w:rPr>
                <w:b/>
              </w:rPr>
              <w:t>Not Acceptable</w:t>
            </w:r>
          </w:p>
        </w:tc>
        <w:tc>
          <w:tcPr>
            <w:tcW w:w="4542" w:type="dxa"/>
            <w:tcBorders>
              <w:top w:val="single" w:sz="4" w:space="0" w:color="auto"/>
              <w:left w:val="single" w:sz="4" w:space="0" w:color="auto"/>
              <w:bottom w:val="single" w:sz="4" w:space="0" w:color="auto"/>
              <w:right w:val="single" w:sz="4" w:space="0" w:color="auto"/>
            </w:tcBorders>
            <w:vAlign w:val="center"/>
            <w:hideMark/>
          </w:tcPr>
          <w:p w14:paraId="32363E4D" w14:textId="77777777" w:rsidR="007B28E9" w:rsidRDefault="007B28E9" w:rsidP="00B75369">
            <w:pPr>
              <w:ind w:firstLine="0"/>
              <w:rPr>
                <w:rFonts w:cstheme="minorBidi"/>
              </w:rPr>
            </w:pPr>
            <w:r>
              <w:rPr>
                <w:b/>
              </w:rPr>
              <w:t>Limited/Approaches—</w:t>
            </w:r>
            <w:r w:rsidR="00586D1E">
              <w:rPr>
                <w:b/>
              </w:rPr>
              <w:t>2–3</w:t>
            </w:r>
            <w:r>
              <w:rPr>
                <w:b/>
              </w:rPr>
              <w:t xml:space="preserve"> point</w:t>
            </w:r>
            <w:r w:rsidR="00586D1E">
              <w:rPr>
                <w:b/>
              </w:rPr>
              <w:t>s</w:t>
            </w:r>
          </w:p>
          <w:p w14:paraId="6600CF96" w14:textId="77777777" w:rsidR="007B28E9" w:rsidRDefault="007B28E9" w:rsidP="008210CC">
            <w:pPr>
              <w:ind w:firstLine="0"/>
              <w:contextualSpacing/>
              <w:rPr>
                <w:highlight w:val="green"/>
              </w:rPr>
            </w:pPr>
            <w:r>
              <w:t xml:space="preserve">Applicant provides a narrative that is limited or incomplete in </w:t>
            </w:r>
            <w:r w:rsidR="008210CC">
              <w:t xml:space="preserve">describing </w:t>
            </w:r>
            <w:r>
              <w:t>the required items.</w:t>
            </w:r>
          </w:p>
        </w:tc>
      </w:tr>
      <w:tr w:rsidR="007B28E9" w14:paraId="5297075E" w14:textId="77777777" w:rsidTr="00725979">
        <w:trPr>
          <w:cantSplit/>
          <w:trHeight w:val="1179"/>
          <w:tblHeader/>
        </w:trPr>
        <w:tc>
          <w:tcPr>
            <w:tcW w:w="7470" w:type="dxa"/>
            <w:vMerge/>
            <w:tcBorders>
              <w:top w:val="single" w:sz="4" w:space="0" w:color="auto"/>
              <w:left w:val="single" w:sz="4" w:space="0" w:color="auto"/>
              <w:bottom w:val="single" w:sz="4" w:space="0" w:color="auto"/>
              <w:right w:val="single" w:sz="4" w:space="0" w:color="auto"/>
            </w:tcBorders>
            <w:vAlign w:val="center"/>
            <w:hideMark/>
          </w:tcPr>
          <w:p w14:paraId="5715EB74" w14:textId="77777777" w:rsidR="007B28E9" w:rsidRDefault="007B28E9" w:rsidP="00B75369"/>
        </w:tc>
        <w:tc>
          <w:tcPr>
            <w:tcW w:w="1193" w:type="dxa"/>
            <w:vMerge/>
            <w:tcBorders>
              <w:top w:val="single" w:sz="4" w:space="0" w:color="auto"/>
              <w:left w:val="single" w:sz="4" w:space="0" w:color="auto"/>
              <w:bottom w:val="single" w:sz="4" w:space="0" w:color="auto"/>
              <w:right w:val="single" w:sz="4" w:space="0" w:color="auto"/>
            </w:tcBorders>
            <w:vAlign w:val="center"/>
            <w:hideMark/>
          </w:tcPr>
          <w:p w14:paraId="7EF6A5B1" w14:textId="77777777" w:rsidR="007B28E9" w:rsidRDefault="007B28E9" w:rsidP="00B75369"/>
        </w:tc>
        <w:tc>
          <w:tcPr>
            <w:tcW w:w="4542" w:type="dxa"/>
            <w:tcBorders>
              <w:top w:val="single" w:sz="4" w:space="0" w:color="auto"/>
              <w:left w:val="single" w:sz="4" w:space="0" w:color="auto"/>
              <w:bottom w:val="single" w:sz="4" w:space="0" w:color="auto"/>
              <w:right w:val="single" w:sz="4" w:space="0" w:color="auto"/>
            </w:tcBorders>
            <w:vAlign w:val="center"/>
            <w:hideMark/>
          </w:tcPr>
          <w:p w14:paraId="573F6E5C" w14:textId="77777777" w:rsidR="007B28E9" w:rsidRDefault="007B28E9" w:rsidP="00B75369">
            <w:pPr>
              <w:ind w:firstLine="0"/>
              <w:rPr>
                <w:rFonts w:cstheme="minorBidi"/>
                <w:b/>
              </w:rPr>
            </w:pPr>
            <w:r>
              <w:rPr>
                <w:b/>
              </w:rPr>
              <w:t>Inadequate—0</w:t>
            </w:r>
            <w:r w:rsidR="00586D1E">
              <w:rPr>
                <w:b/>
              </w:rPr>
              <w:t>–1</w:t>
            </w:r>
            <w:r>
              <w:rPr>
                <w:b/>
              </w:rPr>
              <w:t xml:space="preserve"> </w:t>
            </w:r>
            <w:r w:rsidR="00586D1E">
              <w:rPr>
                <w:b/>
              </w:rPr>
              <w:t>point</w:t>
            </w:r>
          </w:p>
          <w:p w14:paraId="3779B163" w14:textId="77777777" w:rsidR="007B28E9" w:rsidRDefault="007B28E9" w:rsidP="008210CC">
            <w:pPr>
              <w:ind w:firstLine="0"/>
              <w:contextualSpacing/>
              <w:rPr>
                <w:szCs w:val="22"/>
              </w:rPr>
            </w:pPr>
            <w:r>
              <w:t xml:space="preserve">Applicant provides a narrative that does not adequately </w:t>
            </w:r>
            <w:r w:rsidR="008210CC">
              <w:t xml:space="preserve">describe </w:t>
            </w:r>
            <w:r>
              <w:t>the required items.</w:t>
            </w:r>
          </w:p>
        </w:tc>
      </w:tr>
      <w:tr w:rsidR="007B28E9" w14:paraId="077F7334" w14:textId="77777777" w:rsidTr="00725979">
        <w:trPr>
          <w:trHeight w:val="728"/>
        </w:trPr>
        <w:tc>
          <w:tcPr>
            <w:tcW w:w="13205" w:type="dxa"/>
            <w:gridSpan w:val="3"/>
            <w:tcBorders>
              <w:top w:val="single" w:sz="4" w:space="0" w:color="auto"/>
              <w:left w:val="single" w:sz="4" w:space="0" w:color="auto"/>
              <w:bottom w:val="single" w:sz="4" w:space="0" w:color="auto"/>
              <w:right w:val="single" w:sz="4" w:space="0" w:color="auto"/>
            </w:tcBorders>
          </w:tcPr>
          <w:p w14:paraId="07028A47" w14:textId="77777777" w:rsidR="007B28E9" w:rsidRPr="00E57E80" w:rsidRDefault="007B28E9" w:rsidP="00D3257D">
            <w:pPr>
              <w:spacing w:after="240"/>
              <w:ind w:firstLine="0"/>
              <w:rPr>
                <w:rFonts w:cstheme="minorBidi"/>
                <w:b/>
              </w:rPr>
            </w:pPr>
            <w:r>
              <w:rPr>
                <w:b/>
              </w:rPr>
              <w:t>Reviewer’s Comments</w:t>
            </w:r>
          </w:p>
        </w:tc>
      </w:tr>
      <w:tr w:rsidR="00254EE8" w14:paraId="44A633E8" w14:textId="77777777" w:rsidTr="008456F4">
        <w:trPr>
          <w:trHeight w:val="899"/>
        </w:trPr>
        <w:tc>
          <w:tcPr>
            <w:tcW w:w="13205" w:type="dxa"/>
            <w:gridSpan w:val="3"/>
            <w:shd w:val="clear" w:color="auto" w:fill="DDD9C3" w:themeFill="background2" w:themeFillShade="E6"/>
            <w:vAlign w:val="center"/>
          </w:tcPr>
          <w:p w14:paraId="3F734837" w14:textId="14F549D8" w:rsidR="00254EE8" w:rsidRPr="001D7BC2" w:rsidRDefault="009B03A3" w:rsidP="006A195F">
            <w:pPr>
              <w:ind w:firstLine="0"/>
              <w:rPr>
                <w:u w:val="single"/>
              </w:rPr>
            </w:pPr>
            <w:r>
              <w:rPr>
                <w:b/>
              </w:rPr>
              <w:t xml:space="preserve">3. </w:t>
            </w:r>
            <w:r w:rsidR="00E57E80">
              <w:rPr>
                <w:b/>
              </w:rPr>
              <w:t xml:space="preserve">Proposed </w:t>
            </w:r>
            <w:r w:rsidR="005612F6">
              <w:rPr>
                <w:b/>
              </w:rPr>
              <w:t xml:space="preserve">AP </w:t>
            </w:r>
            <w:r w:rsidR="006A195F">
              <w:rPr>
                <w:b/>
              </w:rPr>
              <w:t>Teacher I</w:t>
            </w:r>
            <w:r w:rsidR="005612F6">
              <w:rPr>
                <w:b/>
              </w:rPr>
              <w:t>nstitute</w:t>
            </w:r>
            <w:r w:rsidR="00E57E80">
              <w:rPr>
                <w:b/>
              </w:rPr>
              <w:t>—</w:t>
            </w:r>
            <w:r w:rsidR="00254EE8" w:rsidRPr="00777586">
              <w:rPr>
                <w:b/>
              </w:rPr>
              <w:t>Budget Narrative:</w:t>
            </w:r>
            <w:r w:rsidR="00254EE8" w:rsidRPr="001D7BC2">
              <w:t xml:space="preserve"> The applicant </w:t>
            </w:r>
            <w:r>
              <w:t xml:space="preserve">must </w:t>
            </w:r>
            <w:r w:rsidR="00254EE8" w:rsidRPr="001D7BC2">
              <w:t>provide a</w:t>
            </w:r>
            <w:r w:rsidR="00976D4E">
              <w:t>n institute</w:t>
            </w:r>
            <w:r w:rsidR="00254EE8" w:rsidRPr="001D7BC2">
              <w:t xml:space="preserve"> budget narrative that provides clear evidence that the expenditures are </w:t>
            </w:r>
            <w:r w:rsidRPr="001D7BC2">
              <w:t>adequate</w:t>
            </w:r>
            <w:r>
              <w:t>,</w:t>
            </w:r>
            <w:r w:rsidRPr="001D7BC2">
              <w:t xml:space="preserve"> reasonable,</w:t>
            </w:r>
            <w:r>
              <w:t xml:space="preserve"> </w:t>
            </w:r>
            <w:r w:rsidR="00254EE8" w:rsidRPr="001D7BC2">
              <w:t xml:space="preserve">appropriate, </w:t>
            </w:r>
            <w:r>
              <w:t xml:space="preserve">and </w:t>
            </w:r>
            <w:r w:rsidR="00254EE8" w:rsidRPr="001D7BC2">
              <w:t xml:space="preserve">justified, to </w:t>
            </w:r>
            <w:r>
              <w:t>support t</w:t>
            </w:r>
            <w:r w:rsidR="00976D4E">
              <w:t>he activities of</w:t>
            </w:r>
            <w:r>
              <w:t xml:space="preserve"> the proposed institute and provide the formulas used to calculate the costs for each line item.</w:t>
            </w:r>
          </w:p>
        </w:tc>
      </w:tr>
      <w:tr w:rsidR="00254EE8" w14:paraId="5CC15DA4" w14:textId="77777777" w:rsidTr="008456F4">
        <w:trPr>
          <w:trHeight w:val="1421"/>
        </w:trPr>
        <w:tc>
          <w:tcPr>
            <w:tcW w:w="7470" w:type="dxa"/>
            <w:vMerge w:val="restart"/>
          </w:tcPr>
          <w:p w14:paraId="37222186" w14:textId="77777777" w:rsidR="009B03A3" w:rsidRDefault="009B03A3" w:rsidP="009B03A3">
            <w:pPr>
              <w:ind w:firstLine="0"/>
            </w:pPr>
          </w:p>
          <w:p w14:paraId="336CEE24" w14:textId="7C3BA703" w:rsidR="009B03A3" w:rsidRDefault="00976D4E" w:rsidP="009B03A3">
            <w:pPr>
              <w:ind w:firstLine="0"/>
            </w:pPr>
            <w:r>
              <w:t>The applicant p</w:t>
            </w:r>
            <w:r w:rsidR="00254EE8" w:rsidRPr="00374FB7">
              <w:t>rovide</w:t>
            </w:r>
            <w:r w:rsidR="00514BCD">
              <w:t>s</w:t>
            </w:r>
            <w:r w:rsidR="00254EE8" w:rsidRPr="00374FB7">
              <w:t xml:space="preserve"> a </w:t>
            </w:r>
            <w:r>
              <w:t>deta</w:t>
            </w:r>
            <w:r w:rsidR="00254EE8" w:rsidRPr="00374FB7">
              <w:t>iled budget narrative that</w:t>
            </w:r>
            <w:r w:rsidR="009B03A3">
              <w:t xml:space="preserve"> </w:t>
            </w:r>
            <w:r>
              <w:t>includes</w:t>
            </w:r>
          </w:p>
          <w:p w14:paraId="74F8BA75" w14:textId="77777777" w:rsidR="00254EE8" w:rsidRPr="00374FB7" w:rsidRDefault="00254EE8" w:rsidP="00F40F16">
            <w:pPr>
              <w:pStyle w:val="ListParagraph"/>
              <w:numPr>
                <w:ilvl w:val="0"/>
                <w:numId w:val="44"/>
              </w:numPr>
              <w:ind w:left="340"/>
            </w:pPr>
            <w:r w:rsidRPr="00374FB7">
              <w:t xml:space="preserve">clear evidence that the expenditures are </w:t>
            </w:r>
            <w:r w:rsidR="009B03A3" w:rsidRPr="00374FB7">
              <w:t>adequate</w:t>
            </w:r>
            <w:r w:rsidR="009B03A3">
              <w:t xml:space="preserve">, </w:t>
            </w:r>
            <w:r w:rsidR="009B03A3" w:rsidRPr="00374FB7">
              <w:t>reasonable</w:t>
            </w:r>
            <w:r w:rsidR="009B03A3">
              <w:t>,</w:t>
            </w:r>
            <w:r w:rsidR="009B03A3" w:rsidRPr="00374FB7">
              <w:t xml:space="preserve"> </w:t>
            </w:r>
            <w:r w:rsidRPr="00374FB7">
              <w:t xml:space="preserve">appropriate, </w:t>
            </w:r>
            <w:r w:rsidR="009B03A3">
              <w:t xml:space="preserve">and </w:t>
            </w:r>
            <w:r w:rsidRPr="00374FB7">
              <w:t>justified</w:t>
            </w:r>
            <w:r w:rsidR="009B03A3">
              <w:t xml:space="preserve"> to support the activities in the proposed institute</w:t>
            </w:r>
            <w:r w:rsidRPr="00374FB7">
              <w:t>; and</w:t>
            </w:r>
          </w:p>
          <w:p w14:paraId="0516237A" w14:textId="77777777" w:rsidR="00254EE8" w:rsidRPr="00374FB7" w:rsidRDefault="00254EE8" w:rsidP="00F40F16">
            <w:pPr>
              <w:pStyle w:val="ListParagraph"/>
              <w:widowControl w:val="0"/>
              <w:numPr>
                <w:ilvl w:val="0"/>
                <w:numId w:val="43"/>
              </w:numPr>
              <w:ind w:left="340"/>
            </w:pPr>
            <w:r w:rsidRPr="00374FB7">
              <w:t>the formulas used to calculate the cost for each line item.</w:t>
            </w:r>
          </w:p>
        </w:tc>
        <w:tc>
          <w:tcPr>
            <w:tcW w:w="1193" w:type="dxa"/>
            <w:shd w:val="clear" w:color="auto" w:fill="DDD9C3" w:themeFill="background2" w:themeFillShade="E6"/>
            <w:textDirection w:val="btLr"/>
            <w:vAlign w:val="center"/>
          </w:tcPr>
          <w:p w14:paraId="3D5BB44C" w14:textId="77777777" w:rsidR="00254EE8" w:rsidRPr="00374FB7" w:rsidRDefault="00254EE8" w:rsidP="00736102">
            <w:pPr>
              <w:ind w:left="113" w:right="113" w:firstLine="0"/>
              <w:jc w:val="center"/>
              <w:rPr>
                <w:b/>
              </w:rPr>
            </w:pPr>
            <w:r w:rsidRPr="00374FB7">
              <w:rPr>
                <w:b/>
              </w:rPr>
              <w:t>Acceptable</w:t>
            </w:r>
          </w:p>
        </w:tc>
        <w:tc>
          <w:tcPr>
            <w:tcW w:w="4542" w:type="dxa"/>
            <w:vAlign w:val="center"/>
          </w:tcPr>
          <w:p w14:paraId="02208B33" w14:textId="77777777" w:rsidR="00254EE8" w:rsidRPr="00374FB7" w:rsidRDefault="00254EE8" w:rsidP="009B03A3">
            <w:pPr>
              <w:ind w:firstLine="0"/>
            </w:pPr>
            <w:r w:rsidRPr="00374FB7">
              <w:rPr>
                <w:b/>
              </w:rPr>
              <w:t>Adequate/Meets—</w:t>
            </w:r>
            <w:r w:rsidR="00E57E80">
              <w:rPr>
                <w:b/>
              </w:rPr>
              <w:t>0</w:t>
            </w:r>
            <w:r w:rsidRPr="00374FB7">
              <w:rPr>
                <w:b/>
              </w:rPr>
              <w:t xml:space="preserve"> points</w:t>
            </w:r>
          </w:p>
          <w:p w14:paraId="3588D0DC" w14:textId="0935EF09" w:rsidR="00254EE8" w:rsidRPr="00320394" w:rsidRDefault="00254EE8" w:rsidP="00514BCD">
            <w:pPr>
              <w:ind w:firstLine="0"/>
              <w:rPr>
                <w:highlight w:val="green"/>
              </w:rPr>
            </w:pPr>
            <w:r w:rsidRPr="00374FB7">
              <w:t>Applicant provides a</w:t>
            </w:r>
            <w:r>
              <w:t xml:space="preserve"> budget</w:t>
            </w:r>
            <w:r w:rsidRPr="00374FB7">
              <w:t xml:space="preserve"> narrative that </w:t>
            </w:r>
            <w:r w:rsidR="00514BCD">
              <w:t>includes</w:t>
            </w:r>
            <w:r w:rsidRPr="00374FB7">
              <w:t xml:space="preserve"> all required items</w:t>
            </w:r>
            <w:r>
              <w:t>.</w:t>
            </w:r>
          </w:p>
        </w:tc>
      </w:tr>
      <w:tr w:rsidR="00254EE8" w14:paraId="1C5BB625" w14:textId="77777777" w:rsidTr="008456F4">
        <w:trPr>
          <w:trHeight w:val="1389"/>
        </w:trPr>
        <w:tc>
          <w:tcPr>
            <w:tcW w:w="7470" w:type="dxa"/>
            <w:vMerge/>
          </w:tcPr>
          <w:p w14:paraId="013245A2" w14:textId="77777777" w:rsidR="00254EE8" w:rsidRPr="00374FB7" w:rsidRDefault="00254EE8" w:rsidP="00B75369">
            <w:pPr>
              <w:rPr>
                <w:b/>
              </w:rPr>
            </w:pPr>
          </w:p>
        </w:tc>
        <w:tc>
          <w:tcPr>
            <w:tcW w:w="1193" w:type="dxa"/>
            <w:shd w:val="clear" w:color="auto" w:fill="DDD9C3" w:themeFill="background2" w:themeFillShade="E6"/>
            <w:textDirection w:val="btLr"/>
            <w:vAlign w:val="center"/>
          </w:tcPr>
          <w:p w14:paraId="00A5FE4B" w14:textId="77777777" w:rsidR="00254EE8" w:rsidRPr="00374FB7" w:rsidRDefault="00254EE8" w:rsidP="00736102">
            <w:pPr>
              <w:ind w:left="113" w:right="113" w:firstLine="0"/>
              <w:jc w:val="center"/>
              <w:rPr>
                <w:b/>
              </w:rPr>
            </w:pPr>
            <w:r w:rsidRPr="00374FB7">
              <w:rPr>
                <w:b/>
              </w:rPr>
              <w:t>Not Acceptable</w:t>
            </w:r>
          </w:p>
        </w:tc>
        <w:tc>
          <w:tcPr>
            <w:tcW w:w="4542" w:type="dxa"/>
            <w:vAlign w:val="center"/>
          </w:tcPr>
          <w:p w14:paraId="7B193DB0" w14:textId="77777777" w:rsidR="00254EE8" w:rsidRPr="00374FB7" w:rsidRDefault="00254EE8" w:rsidP="009B03A3">
            <w:pPr>
              <w:ind w:firstLine="0"/>
              <w:rPr>
                <w:b/>
              </w:rPr>
            </w:pPr>
            <w:r w:rsidRPr="00374FB7">
              <w:rPr>
                <w:b/>
              </w:rPr>
              <w:t>Inadequate—</w:t>
            </w:r>
            <w:r w:rsidR="00E57E80">
              <w:rPr>
                <w:b/>
              </w:rPr>
              <w:t>0</w:t>
            </w:r>
            <w:r w:rsidRPr="00374FB7">
              <w:rPr>
                <w:b/>
              </w:rPr>
              <w:t xml:space="preserve"> points</w:t>
            </w:r>
          </w:p>
          <w:p w14:paraId="1260885B" w14:textId="7B722272" w:rsidR="00254EE8" w:rsidRPr="00320394" w:rsidRDefault="00254EE8" w:rsidP="00FB4845">
            <w:pPr>
              <w:ind w:firstLine="0"/>
              <w:rPr>
                <w:highlight w:val="green"/>
              </w:rPr>
            </w:pPr>
            <w:r w:rsidRPr="00374FB7">
              <w:t>Applicant provides a</w:t>
            </w:r>
            <w:r>
              <w:t xml:space="preserve"> budget</w:t>
            </w:r>
            <w:r w:rsidRPr="00374FB7">
              <w:t xml:space="preserve"> narrative that did not </w:t>
            </w:r>
            <w:r w:rsidR="00514BCD">
              <w:t>include</w:t>
            </w:r>
            <w:r w:rsidRPr="00374FB7">
              <w:t xml:space="preserve"> all required items.</w:t>
            </w:r>
          </w:p>
        </w:tc>
      </w:tr>
    </w:tbl>
    <w:p w14:paraId="1E8FAF59" w14:textId="5B8314EB" w:rsidR="00725979" w:rsidRDefault="00725979" w:rsidP="00725979">
      <w:pPr>
        <w:ind w:firstLine="0"/>
      </w:pPr>
    </w:p>
    <w:tbl>
      <w:tblPr>
        <w:tblStyle w:val="TableGrid"/>
        <w:tblW w:w="13205" w:type="dxa"/>
        <w:tblInd w:w="-5" w:type="dxa"/>
        <w:tblLook w:val="04A0" w:firstRow="1" w:lastRow="0" w:firstColumn="1" w:lastColumn="0" w:noHBand="0"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470"/>
        <w:gridCol w:w="1193"/>
        <w:gridCol w:w="4542"/>
      </w:tblGrid>
      <w:tr w:rsidR="00E57E80" w14:paraId="6BF0F7AF" w14:textId="77777777" w:rsidTr="00735CAC">
        <w:trPr>
          <w:trHeight w:val="1385"/>
          <w:tblHeader/>
        </w:trPr>
        <w:tc>
          <w:tcPr>
            <w:tcW w:w="13205" w:type="dxa"/>
            <w:gridSpan w:val="3"/>
          </w:tcPr>
          <w:p w14:paraId="05676DEE" w14:textId="0403BDA9" w:rsidR="00E57E80" w:rsidRPr="00E57E80" w:rsidRDefault="00E57E80" w:rsidP="00D3257D">
            <w:pPr>
              <w:spacing w:after="240"/>
              <w:ind w:firstLine="0"/>
              <w:rPr>
                <w:rFonts w:cstheme="minorBidi"/>
                <w:b/>
              </w:rPr>
            </w:pPr>
            <w:r>
              <w:rPr>
                <w:b/>
              </w:rPr>
              <w:t>Reviewer’s Comments</w:t>
            </w:r>
          </w:p>
        </w:tc>
      </w:tr>
      <w:tr w:rsidR="004355F6" w:rsidRPr="00C67C26" w14:paraId="1C4B649F" w14:textId="77777777" w:rsidTr="008456F4">
        <w:tblPrEx>
          <w:tblLook w:val="0600" w:firstRow="0" w:lastRow="0" w:firstColumn="0" w:lastColumn="0" w:noHBand="1" w:noVBand="1"/>
        </w:tblPrEx>
        <w:trPr>
          <w:trHeight w:val="629"/>
        </w:trPr>
        <w:tc>
          <w:tcPr>
            <w:tcW w:w="13205" w:type="dxa"/>
            <w:gridSpan w:val="3"/>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165AE592" w14:textId="429B5351" w:rsidR="003D55C0" w:rsidRPr="003D55C0" w:rsidRDefault="00FB53C8" w:rsidP="003D55C0">
            <w:pPr>
              <w:ind w:firstLine="0"/>
            </w:pPr>
            <w:r>
              <w:rPr>
                <w:b/>
              </w:rPr>
              <w:t>4</w:t>
            </w:r>
            <w:r w:rsidR="003D55C0">
              <w:rPr>
                <w:b/>
              </w:rPr>
              <w:t xml:space="preserve">. Proposed </w:t>
            </w:r>
            <w:r w:rsidR="005612F6">
              <w:rPr>
                <w:b/>
              </w:rPr>
              <w:t xml:space="preserve">AP </w:t>
            </w:r>
            <w:r w:rsidR="002F1375">
              <w:rPr>
                <w:b/>
              </w:rPr>
              <w:t>Teacher I</w:t>
            </w:r>
            <w:r w:rsidR="005612F6">
              <w:rPr>
                <w:b/>
              </w:rPr>
              <w:t>nstitute</w:t>
            </w:r>
            <w:r w:rsidR="003D55C0">
              <w:rPr>
                <w:b/>
              </w:rPr>
              <w:t xml:space="preserve"> Details and Budget—</w:t>
            </w:r>
            <w:r w:rsidR="005612F6">
              <w:rPr>
                <w:b/>
              </w:rPr>
              <w:t xml:space="preserve">AP </w:t>
            </w:r>
            <w:r w:rsidR="00A818D3">
              <w:rPr>
                <w:b/>
              </w:rPr>
              <w:t xml:space="preserve">Teacher </w:t>
            </w:r>
            <w:r w:rsidR="005612F6">
              <w:rPr>
                <w:b/>
              </w:rPr>
              <w:t>Institute</w:t>
            </w:r>
            <w:r w:rsidR="003D55C0">
              <w:rPr>
                <w:b/>
              </w:rPr>
              <w:t xml:space="preserve"> Syllabus</w:t>
            </w:r>
            <w:r w:rsidR="00B34BEE">
              <w:rPr>
                <w:b/>
              </w:rPr>
              <w:t xml:space="preserve">: </w:t>
            </w:r>
            <w:r w:rsidR="00B34BEE">
              <w:t xml:space="preserve">The applicant </w:t>
            </w:r>
            <w:r w:rsidR="003D55C0">
              <w:t>must i</w:t>
            </w:r>
            <w:r w:rsidR="003D55C0" w:rsidRPr="003D55C0">
              <w:t xml:space="preserve">nclude a </w:t>
            </w:r>
            <w:r w:rsidR="003D55C0" w:rsidRPr="003D55C0">
              <w:rPr>
                <w:i/>
              </w:rPr>
              <w:t>daily</w:t>
            </w:r>
            <w:r w:rsidR="003D55C0" w:rsidRPr="003D55C0">
              <w:t xml:space="preserve"> syllabus that summarizes the content, participant activities, and requirements for the proposed </w:t>
            </w:r>
            <w:r w:rsidR="005612F6">
              <w:t xml:space="preserve">AP </w:t>
            </w:r>
            <w:r w:rsidR="002F1375">
              <w:t>Teacher I</w:t>
            </w:r>
            <w:r w:rsidR="005612F6">
              <w:t>nstitute</w:t>
            </w:r>
            <w:r w:rsidR="003D55C0" w:rsidRPr="003D55C0">
              <w:t xml:space="preserve">. The syllabus must include </w:t>
            </w:r>
            <w:r w:rsidR="00976D4E">
              <w:t>all</w:t>
            </w:r>
            <w:r w:rsidR="003D55C0" w:rsidRPr="003D55C0">
              <w:t xml:space="preserve"> of the following:</w:t>
            </w:r>
          </w:p>
          <w:p w14:paraId="3825C238" w14:textId="77777777" w:rsidR="003D55C0" w:rsidRPr="003D55C0" w:rsidRDefault="003D55C0" w:rsidP="00F40F16">
            <w:pPr>
              <w:numPr>
                <w:ilvl w:val="0"/>
                <w:numId w:val="37"/>
              </w:numPr>
              <w:ind w:left="340"/>
            </w:pPr>
            <w:r w:rsidRPr="003D55C0">
              <w:t>the course components, including the course name/title and number, number of graduate credits awarded, the meeting dates and items to reflect adequate course duration and frequency of instructional activities (i.e., instructional time and the number of times the course will meet);</w:t>
            </w:r>
          </w:p>
          <w:p w14:paraId="1B98B051" w14:textId="503C4930" w:rsidR="003D55C0" w:rsidRPr="003D55C0" w:rsidRDefault="003D55C0" w:rsidP="003D55C0">
            <w:pPr>
              <w:numPr>
                <w:ilvl w:val="0"/>
                <w:numId w:val="36"/>
              </w:numPr>
              <w:ind w:left="340"/>
            </w:pPr>
            <w:r w:rsidRPr="003D55C0">
              <w:t>the specific performa</w:t>
            </w:r>
            <w:r w:rsidR="00976D4E">
              <w:t>nce standards for the institute;</w:t>
            </w:r>
          </w:p>
          <w:p w14:paraId="4BB0E253" w14:textId="77777777" w:rsidR="003D55C0" w:rsidRPr="003D55C0" w:rsidRDefault="003D55C0" w:rsidP="003D55C0">
            <w:pPr>
              <w:numPr>
                <w:ilvl w:val="0"/>
                <w:numId w:val="36"/>
              </w:numPr>
              <w:ind w:left="340"/>
            </w:pPr>
            <w:r w:rsidRPr="003D55C0">
              <w:t>how the course readings, assignments, and assessments will ensure competency with the specific AP standards;</w:t>
            </w:r>
          </w:p>
          <w:p w14:paraId="5BE76E41" w14:textId="77777777" w:rsidR="003D55C0" w:rsidRPr="003D55C0" w:rsidRDefault="003D55C0" w:rsidP="003D55C0">
            <w:pPr>
              <w:numPr>
                <w:ilvl w:val="0"/>
                <w:numId w:val="36"/>
              </w:numPr>
              <w:ind w:left="340"/>
            </w:pPr>
            <w:r w:rsidRPr="003D55C0">
              <w:t xml:space="preserve">clearly defined </w:t>
            </w:r>
            <w:r w:rsidR="000D3B50">
              <w:t xml:space="preserve">SMART </w:t>
            </w:r>
            <w:r w:rsidRPr="003D55C0">
              <w:t>objectives for the proposed institute;</w:t>
            </w:r>
          </w:p>
          <w:p w14:paraId="587DA73A" w14:textId="77777777" w:rsidR="003D55C0" w:rsidRPr="003D55C0" w:rsidRDefault="003D55C0" w:rsidP="003D55C0">
            <w:pPr>
              <w:numPr>
                <w:ilvl w:val="0"/>
                <w:numId w:val="36"/>
              </w:numPr>
              <w:ind w:left="340"/>
            </w:pPr>
            <w:r w:rsidRPr="003D55C0">
              <w:t>the content to be addressed in each class meeting and the participant activities and requirements;</w:t>
            </w:r>
          </w:p>
          <w:p w14:paraId="67854053" w14:textId="77777777" w:rsidR="003D55C0" w:rsidRPr="003D55C0" w:rsidRDefault="003D55C0" w:rsidP="003D55C0">
            <w:pPr>
              <w:numPr>
                <w:ilvl w:val="0"/>
                <w:numId w:val="36"/>
              </w:numPr>
              <w:ind w:left="340"/>
            </w:pPr>
            <w:r w:rsidRPr="003D55C0">
              <w:t>core content related to the discipline; and</w:t>
            </w:r>
          </w:p>
          <w:p w14:paraId="7E018B56" w14:textId="77777777" w:rsidR="004355F6" w:rsidRPr="00C67C26" w:rsidRDefault="003D55C0" w:rsidP="003D55C0">
            <w:pPr>
              <w:numPr>
                <w:ilvl w:val="0"/>
                <w:numId w:val="36"/>
              </w:numPr>
              <w:ind w:left="340"/>
            </w:pPr>
            <w:r w:rsidRPr="003D55C0">
              <w:t>instructional strategies for teaching the AP course, and the preparation of K–12 students to successfully complete the course of study and write the four-page AP examination.</w:t>
            </w:r>
          </w:p>
        </w:tc>
      </w:tr>
      <w:tr w:rsidR="004355F6" w14:paraId="0E5B1CAF" w14:textId="77777777" w:rsidTr="008456F4">
        <w:tblPrEx>
          <w:tblLook w:val="0600" w:firstRow="0" w:lastRow="0" w:firstColumn="0" w:lastColumn="0" w:noHBand="1" w:noVBand="1"/>
        </w:tblPrEx>
        <w:trPr>
          <w:cantSplit/>
          <w:trHeight w:val="1070"/>
        </w:trPr>
        <w:tc>
          <w:tcPr>
            <w:tcW w:w="7470" w:type="dxa"/>
            <w:vMerge w:val="restart"/>
            <w:tcBorders>
              <w:top w:val="single" w:sz="4" w:space="0" w:color="auto"/>
              <w:left w:val="single" w:sz="4" w:space="0" w:color="auto"/>
              <w:bottom w:val="single" w:sz="4" w:space="0" w:color="auto"/>
              <w:right w:val="single" w:sz="4" w:space="0" w:color="auto"/>
            </w:tcBorders>
          </w:tcPr>
          <w:p w14:paraId="5EFB07D6" w14:textId="77777777" w:rsidR="008B3C5D" w:rsidRDefault="008B3C5D" w:rsidP="003D55C0">
            <w:pPr>
              <w:ind w:firstLine="0"/>
            </w:pPr>
          </w:p>
          <w:p w14:paraId="5FBB0136" w14:textId="65267BA9" w:rsidR="003D55C0" w:rsidRDefault="003D55C0" w:rsidP="003D55C0">
            <w:pPr>
              <w:ind w:firstLine="0"/>
            </w:pPr>
            <w:r>
              <w:t xml:space="preserve">The applicant </w:t>
            </w:r>
            <w:r w:rsidR="00380202">
              <w:t>provide</w:t>
            </w:r>
            <w:r w:rsidR="00514BCD">
              <w:t>s</w:t>
            </w:r>
            <w:r>
              <w:t xml:space="preserve"> a </w:t>
            </w:r>
            <w:r w:rsidRPr="00EE2F5F">
              <w:rPr>
                <w:i/>
              </w:rPr>
              <w:t>daily</w:t>
            </w:r>
            <w:r>
              <w:t xml:space="preserve"> syllabus that summarizes the content, participant activities, and requirements for the proposed </w:t>
            </w:r>
            <w:r w:rsidR="005612F6">
              <w:t xml:space="preserve">AP </w:t>
            </w:r>
            <w:r w:rsidR="002F1375">
              <w:t>Teacher I</w:t>
            </w:r>
            <w:r w:rsidR="005612F6">
              <w:t>nstitute</w:t>
            </w:r>
            <w:r w:rsidR="00380202">
              <w:t xml:space="preserve">, and </w:t>
            </w:r>
            <w:r>
              <w:t xml:space="preserve">includes </w:t>
            </w:r>
            <w:r w:rsidR="00380202">
              <w:t>all</w:t>
            </w:r>
            <w:r>
              <w:t xml:space="preserve"> of the following:</w:t>
            </w:r>
          </w:p>
          <w:p w14:paraId="242A4DB5" w14:textId="77777777" w:rsidR="003D55C0" w:rsidRDefault="003D55C0" w:rsidP="00F40F16">
            <w:pPr>
              <w:pStyle w:val="Default0"/>
              <w:numPr>
                <w:ilvl w:val="0"/>
                <w:numId w:val="37"/>
              </w:numPr>
              <w:ind w:left="340"/>
              <w:rPr>
                <w:sz w:val="23"/>
                <w:szCs w:val="23"/>
              </w:rPr>
            </w:pPr>
            <w:r>
              <w:rPr>
                <w:sz w:val="23"/>
                <w:szCs w:val="23"/>
              </w:rPr>
              <w:t>the course components, including the course name/title and number, number of graduate credits awarded, the meeting dates and items to reflect adequate course duration and frequency of instructional activities;</w:t>
            </w:r>
          </w:p>
          <w:p w14:paraId="05F3F179" w14:textId="77777777" w:rsidR="003D55C0" w:rsidRDefault="003D55C0" w:rsidP="003D55C0">
            <w:pPr>
              <w:pStyle w:val="ListParagraph"/>
              <w:numPr>
                <w:ilvl w:val="0"/>
                <w:numId w:val="36"/>
              </w:numPr>
              <w:ind w:left="340"/>
            </w:pPr>
            <w:r>
              <w:t>the specific performance standards for the institute:</w:t>
            </w:r>
          </w:p>
          <w:p w14:paraId="7A8364D4" w14:textId="77777777" w:rsidR="003D55C0" w:rsidRDefault="003D55C0" w:rsidP="003D55C0">
            <w:pPr>
              <w:pStyle w:val="ListParagraph"/>
              <w:numPr>
                <w:ilvl w:val="0"/>
                <w:numId w:val="36"/>
              </w:numPr>
              <w:ind w:left="340"/>
            </w:pPr>
            <w:r>
              <w:t>how the course readings, assignments, and assessments will ensure competency with the specific AP standards;</w:t>
            </w:r>
          </w:p>
          <w:p w14:paraId="1DC009DC" w14:textId="77777777" w:rsidR="003D55C0" w:rsidRDefault="003D55C0" w:rsidP="003D55C0">
            <w:pPr>
              <w:pStyle w:val="ListParagraph"/>
              <w:numPr>
                <w:ilvl w:val="0"/>
                <w:numId w:val="36"/>
              </w:numPr>
              <w:tabs>
                <w:tab w:val="clear" w:pos="1080"/>
              </w:tabs>
              <w:ind w:left="340"/>
            </w:pPr>
            <w:r>
              <w:t xml:space="preserve">clearly defined </w:t>
            </w:r>
            <w:r w:rsidR="00563674">
              <w:t xml:space="preserve">SMART </w:t>
            </w:r>
            <w:r>
              <w:t>objectives for the proposed institute;</w:t>
            </w:r>
          </w:p>
          <w:p w14:paraId="6B4705AD" w14:textId="77777777" w:rsidR="003D55C0" w:rsidRDefault="003D55C0" w:rsidP="003D55C0">
            <w:pPr>
              <w:pStyle w:val="ListParagraph"/>
              <w:numPr>
                <w:ilvl w:val="0"/>
                <w:numId w:val="36"/>
              </w:numPr>
              <w:tabs>
                <w:tab w:val="clear" w:pos="1080"/>
              </w:tabs>
              <w:ind w:left="340"/>
            </w:pPr>
            <w:r>
              <w:t>the content to be addressed in each class meeting and the participant activities and requirements;</w:t>
            </w:r>
          </w:p>
          <w:p w14:paraId="1EB1A600" w14:textId="77777777" w:rsidR="003D55C0" w:rsidRDefault="003D55C0" w:rsidP="003D55C0">
            <w:pPr>
              <w:pStyle w:val="ListParagraph"/>
              <w:numPr>
                <w:ilvl w:val="0"/>
                <w:numId w:val="36"/>
              </w:numPr>
              <w:tabs>
                <w:tab w:val="clear" w:pos="1080"/>
              </w:tabs>
              <w:ind w:left="340"/>
            </w:pPr>
            <w:r>
              <w:t>core content related to the discipline; and</w:t>
            </w:r>
          </w:p>
          <w:p w14:paraId="203A140F" w14:textId="77777777" w:rsidR="00B34BEE" w:rsidRDefault="003D55C0" w:rsidP="003D55C0">
            <w:pPr>
              <w:pStyle w:val="ListParagraph"/>
              <w:numPr>
                <w:ilvl w:val="0"/>
                <w:numId w:val="36"/>
              </w:numPr>
              <w:tabs>
                <w:tab w:val="clear" w:pos="1080"/>
              </w:tabs>
              <w:ind w:left="340"/>
            </w:pPr>
            <w:r>
              <w:t>instructional strategies for teaching the AP course, and the preparation of K–12 students to successfully complete the course of study and write the four-page AP examination.</w:t>
            </w:r>
          </w:p>
        </w:tc>
        <w:tc>
          <w:tcPr>
            <w:tcW w:w="1193"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6F2056EB" w14:textId="77777777" w:rsidR="004355F6" w:rsidRDefault="004355F6" w:rsidP="00736102">
            <w:pPr>
              <w:ind w:left="113" w:right="113" w:firstLine="0"/>
              <w:contextualSpacing/>
              <w:jc w:val="center"/>
              <w:rPr>
                <w:b/>
              </w:rPr>
            </w:pPr>
            <w:r>
              <w:rPr>
                <w:b/>
              </w:rPr>
              <w:t>Acceptable</w:t>
            </w:r>
          </w:p>
        </w:tc>
        <w:tc>
          <w:tcPr>
            <w:tcW w:w="4542" w:type="dxa"/>
            <w:tcBorders>
              <w:top w:val="single" w:sz="4" w:space="0" w:color="auto"/>
              <w:left w:val="single" w:sz="4" w:space="0" w:color="auto"/>
              <w:bottom w:val="single" w:sz="4" w:space="0" w:color="auto"/>
              <w:right w:val="single" w:sz="4" w:space="0" w:color="auto"/>
            </w:tcBorders>
            <w:vAlign w:val="center"/>
            <w:hideMark/>
          </w:tcPr>
          <w:p w14:paraId="46B35C8C" w14:textId="77777777" w:rsidR="004355F6" w:rsidRDefault="004355F6" w:rsidP="003D16CF">
            <w:pPr>
              <w:ind w:firstLine="0"/>
              <w:rPr>
                <w:rFonts w:cstheme="minorBidi"/>
              </w:rPr>
            </w:pPr>
            <w:r>
              <w:rPr>
                <w:b/>
              </w:rPr>
              <w:t>Fully Meets—</w:t>
            </w:r>
            <w:r w:rsidR="00B34BEE">
              <w:rPr>
                <w:b/>
              </w:rPr>
              <w:t>1</w:t>
            </w:r>
            <w:r w:rsidR="003D16CF">
              <w:rPr>
                <w:b/>
              </w:rPr>
              <w:t>8</w:t>
            </w:r>
            <w:r w:rsidR="003D55C0">
              <w:rPr>
                <w:b/>
              </w:rPr>
              <w:t>–</w:t>
            </w:r>
            <w:r w:rsidR="00B34BEE">
              <w:rPr>
                <w:b/>
              </w:rPr>
              <w:t>2</w:t>
            </w:r>
            <w:r w:rsidR="003D55C0">
              <w:rPr>
                <w:b/>
              </w:rPr>
              <w:t>5</w:t>
            </w:r>
            <w:r>
              <w:rPr>
                <w:b/>
              </w:rPr>
              <w:t xml:space="preserve"> points</w:t>
            </w:r>
          </w:p>
          <w:p w14:paraId="69F24557" w14:textId="77777777" w:rsidR="004355F6" w:rsidRDefault="004355F6" w:rsidP="00563674">
            <w:pPr>
              <w:ind w:firstLine="0"/>
              <w:contextualSpacing/>
            </w:pPr>
            <w:r>
              <w:t xml:space="preserve">Applicant provides a syllabus that fully </w:t>
            </w:r>
            <w:r w:rsidR="00563674">
              <w:t xml:space="preserve">summarizes </w:t>
            </w:r>
            <w:r>
              <w:t>all of the required items.</w:t>
            </w:r>
          </w:p>
        </w:tc>
      </w:tr>
      <w:tr w:rsidR="004355F6" w14:paraId="6912534D" w14:textId="77777777" w:rsidTr="008456F4">
        <w:tblPrEx>
          <w:tblLook w:val="0600" w:firstRow="0" w:lastRow="0" w:firstColumn="0" w:lastColumn="0" w:noHBand="1" w:noVBand="1"/>
        </w:tblPrEx>
        <w:trPr>
          <w:cantSplit/>
          <w:trHeight w:val="1322"/>
        </w:trPr>
        <w:tc>
          <w:tcPr>
            <w:tcW w:w="7470" w:type="dxa"/>
            <w:vMerge/>
            <w:tcBorders>
              <w:top w:val="single" w:sz="4" w:space="0" w:color="auto"/>
              <w:left w:val="single" w:sz="4" w:space="0" w:color="auto"/>
              <w:bottom w:val="single" w:sz="4" w:space="0" w:color="auto"/>
              <w:right w:val="single" w:sz="4" w:space="0" w:color="auto"/>
            </w:tcBorders>
            <w:vAlign w:val="center"/>
            <w:hideMark/>
          </w:tcPr>
          <w:p w14:paraId="586825A3" w14:textId="77777777" w:rsidR="004355F6" w:rsidRDefault="004355F6" w:rsidP="002852CE"/>
        </w:tc>
        <w:tc>
          <w:tcPr>
            <w:tcW w:w="1193" w:type="dxa"/>
            <w:vMerge/>
            <w:tcBorders>
              <w:top w:val="single" w:sz="4" w:space="0" w:color="auto"/>
              <w:left w:val="single" w:sz="4" w:space="0" w:color="auto"/>
              <w:bottom w:val="single" w:sz="4" w:space="0" w:color="auto"/>
              <w:right w:val="single" w:sz="4" w:space="0" w:color="auto"/>
            </w:tcBorders>
            <w:vAlign w:val="center"/>
            <w:hideMark/>
          </w:tcPr>
          <w:p w14:paraId="2E78C3AB" w14:textId="77777777" w:rsidR="004355F6" w:rsidRDefault="004355F6" w:rsidP="00736102">
            <w:pPr>
              <w:jc w:val="center"/>
              <w:rPr>
                <w:b/>
              </w:rPr>
            </w:pPr>
          </w:p>
        </w:tc>
        <w:tc>
          <w:tcPr>
            <w:tcW w:w="4542" w:type="dxa"/>
            <w:tcBorders>
              <w:top w:val="single" w:sz="4" w:space="0" w:color="auto"/>
              <w:left w:val="single" w:sz="4" w:space="0" w:color="auto"/>
              <w:bottom w:val="single" w:sz="4" w:space="0" w:color="auto"/>
              <w:right w:val="single" w:sz="4" w:space="0" w:color="auto"/>
            </w:tcBorders>
            <w:vAlign w:val="center"/>
            <w:hideMark/>
          </w:tcPr>
          <w:p w14:paraId="69F74EB6" w14:textId="77777777" w:rsidR="004355F6" w:rsidRDefault="004355F6" w:rsidP="003D16CF">
            <w:pPr>
              <w:ind w:firstLine="0"/>
              <w:rPr>
                <w:rFonts w:cstheme="minorBidi"/>
                <w:b/>
              </w:rPr>
            </w:pPr>
            <w:r>
              <w:rPr>
                <w:b/>
              </w:rPr>
              <w:t>Adequate/Meets—</w:t>
            </w:r>
            <w:r w:rsidR="003D16CF">
              <w:rPr>
                <w:b/>
              </w:rPr>
              <w:t>12</w:t>
            </w:r>
            <w:r w:rsidR="003D55C0">
              <w:rPr>
                <w:b/>
              </w:rPr>
              <w:t>–</w:t>
            </w:r>
            <w:r w:rsidR="00B34BEE">
              <w:rPr>
                <w:b/>
              </w:rPr>
              <w:t>1</w:t>
            </w:r>
            <w:r w:rsidR="003D16CF">
              <w:rPr>
                <w:b/>
              </w:rPr>
              <w:t>7</w:t>
            </w:r>
            <w:r>
              <w:rPr>
                <w:b/>
              </w:rPr>
              <w:t xml:space="preserve"> points</w:t>
            </w:r>
          </w:p>
          <w:p w14:paraId="4F9382EB" w14:textId="77777777" w:rsidR="004355F6" w:rsidRDefault="004355F6" w:rsidP="00563674">
            <w:pPr>
              <w:ind w:firstLine="0"/>
              <w:contextualSpacing/>
              <w:rPr>
                <w:szCs w:val="22"/>
              </w:rPr>
            </w:pPr>
            <w:r>
              <w:t xml:space="preserve">Applicant provides a syllabus that moderately </w:t>
            </w:r>
            <w:r w:rsidR="00563674">
              <w:t>summarizes</w:t>
            </w:r>
            <w:r>
              <w:t xml:space="preserve"> all of the required items.</w:t>
            </w:r>
          </w:p>
        </w:tc>
      </w:tr>
      <w:tr w:rsidR="004355F6" w14:paraId="60A5E1C8" w14:textId="77777777" w:rsidTr="008456F4">
        <w:tblPrEx>
          <w:tblLook w:val="0600" w:firstRow="0" w:lastRow="0" w:firstColumn="0" w:lastColumn="0" w:noHBand="1" w:noVBand="1"/>
        </w:tblPrEx>
        <w:trPr>
          <w:cantSplit/>
          <w:trHeight w:val="1322"/>
        </w:trPr>
        <w:tc>
          <w:tcPr>
            <w:tcW w:w="7470" w:type="dxa"/>
            <w:vMerge/>
            <w:tcBorders>
              <w:top w:val="single" w:sz="4" w:space="0" w:color="auto"/>
              <w:left w:val="single" w:sz="4" w:space="0" w:color="auto"/>
              <w:bottom w:val="single" w:sz="4" w:space="0" w:color="auto"/>
              <w:right w:val="single" w:sz="4" w:space="0" w:color="auto"/>
            </w:tcBorders>
            <w:vAlign w:val="center"/>
            <w:hideMark/>
          </w:tcPr>
          <w:p w14:paraId="7F129A51" w14:textId="77777777" w:rsidR="004355F6" w:rsidRDefault="004355F6" w:rsidP="002852CE"/>
        </w:tc>
        <w:tc>
          <w:tcPr>
            <w:tcW w:w="1193"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07B72478" w14:textId="77777777" w:rsidR="004355F6" w:rsidRDefault="004355F6" w:rsidP="00736102">
            <w:pPr>
              <w:ind w:left="113" w:right="113" w:firstLine="0"/>
              <w:contextualSpacing/>
              <w:jc w:val="center"/>
            </w:pPr>
            <w:r>
              <w:rPr>
                <w:b/>
              </w:rPr>
              <w:t>Not Acceptable</w:t>
            </w:r>
          </w:p>
        </w:tc>
        <w:tc>
          <w:tcPr>
            <w:tcW w:w="4542" w:type="dxa"/>
            <w:tcBorders>
              <w:top w:val="single" w:sz="4" w:space="0" w:color="auto"/>
              <w:left w:val="single" w:sz="4" w:space="0" w:color="auto"/>
              <w:bottom w:val="single" w:sz="4" w:space="0" w:color="auto"/>
              <w:right w:val="single" w:sz="4" w:space="0" w:color="auto"/>
            </w:tcBorders>
            <w:vAlign w:val="center"/>
            <w:hideMark/>
          </w:tcPr>
          <w:p w14:paraId="17FEB9A2" w14:textId="77777777" w:rsidR="004355F6" w:rsidRDefault="004355F6" w:rsidP="003D16CF">
            <w:pPr>
              <w:ind w:firstLine="0"/>
              <w:rPr>
                <w:rFonts w:cstheme="minorBidi"/>
              </w:rPr>
            </w:pPr>
            <w:r>
              <w:rPr>
                <w:b/>
              </w:rPr>
              <w:t>Limited/Approaches—</w:t>
            </w:r>
            <w:r w:rsidR="003D16CF">
              <w:rPr>
                <w:b/>
              </w:rPr>
              <w:t>6</w:t>
            </w:r>
            <w:r w:rsidR="003D55C0">
              <w:rPr>
                <w:b/>
              </w:rPr>
              <w:t>–</w:t>
            </w:r>
            <w:r w:rsidR="003D16CF">
              <w:rPr>
                <w:b/>
              </w:rPr>
              <w:t>11</w:t>
            </w:r>
            <w:r>
              <w:rPr>
                <w:b/>
              </w:rPr>
              <w:t xml:space="preserve"> points</w:t>
            </w:r>
          </w:p>
          <w:p w14:paraId="22242B82" w14:textId="77777777" w:rsidR="004355F6" w:rsidRDefault="004355F6" w:rsidP="00563674">
            <w:pPr>
              <w:ind w:firstLine="0"/>
              <w:contextualSpacing/>
              <w:rPr>
                <w:highlight w:val="green"/>
              </w:rPr>
            </w:pPr>
            <w:r>
              <w:t xml:space="preserve">Applicant provides a syllabus that is limited or incomplete in </w:t>
            </w:r>
            <w:r w:rsidR="00563674">
              <w:t xml:space="preserve">summarizing </w:t>
            </w:r>
            <w:r>
              <w:t>the required items.</w:t>
            </w:r>
          </w:p>
        </w:tc>
      </w:tr>
      <w:tr w:rsidR="004355F6" w14:paraId="69519F92" w14:textId="77777777" w:rsidTr="008456F4">
        <w:tblPrEx>
          <w:tblLook w:val="0600" w:firstRow="0" w:lastRow="0" w:firstColumn="0" w:lastColumn="0" w:noHBand="1" w:noVBand="1"/>
        </w:tblPrEx>
        <w:trPr>
          <w:cantSplit/>
          <w:trHeight w:val="818"/>
        </w:trPr>
        <w:tc>
          <w:tcPr>
            <w:tcW w:w="7470" w:type="dxa"/>
            <w:vMerge/>
            <w:tcBorders>
              <w:top w:val="single" w:sz="4" w:space="0" w:color="auto"/>
              <w:left w:val="single" w:sz="4" w:space="0" w:color="auto"/>
              <w:bottom w:val="single" w:sz="4" w:space="0" w:color="auto"/>
              <w:right w:val="single" w:sz="4" w:space="0" w:color="auto"/>
            </w:tcBorders>
            <w:vAlign w:val="center"/>
            <w:hideMark/>
          </w:tcPr>
          <w:p w14:paraId="56D3A167" w14:textId="77777777" w:rsidR="004355F6" w:rsidRDefault="004355F6" w:rsidP="002852CE"/>
        </w:tc>
        <w:tc>
          <w:tcPr>
            <w:tcW w:w="1193" w:type="dxa"/>
            <w:vMerge/>
            <w:tcBorders>
              <w:top w:val="single" w:sz="4" w:space="0" w:color="auto"/>
              <w:left w:val="single" w:sz="4" w:space="0" w:color="auto"/>
              <w:bottom w:val="single" w:sz="4" w:space="0" w:color="auto"/>
              <w:right w:val="single" w:sz="4" w:space="0" w:color="auto"/>
            </w:tcBorders>
            <w:vAlign w:val="center"/>
            <w:hideMark/>
          </w:tcPr>
          <w:p w14:paraId="0FE3CDE7" w14:textId="77777777" w:rsidR="004355F6" w:rsidRDefault="004355F6" w:rsidP="002852CE"/>
        </w:tc>
        <w:tc>
          <w:tcPr>
            <w:tcW w:w="4542" w:type="dxa"/>
            <w:tcBorders>
              <w:top w:val="single" w:sz="4" w:space="0" w:color="auto"/>
              <w:left w:val="single" w:sz="4" w:space="0" w:color="auto"/>
              <w:bottom w:val="single" w:sz="4" w:space="0" w:color="auto"/>
              <w:right w:val="single" w:sz="4" w:space="0" w:color="auto"/>
            </w:tcBorders>
            <w:vAlign w:val="center"/>
            <w:hideMark/>
          </w:tcPr>
          <w:p w14:paraId="315ED675" w14:textId="77777777" w:rsidR="004355F6" w:rsidRDefault="004355F6" w:rsidP="003D16CF">
            <w:pPr>
              <w:ind w:firstLine="0"/>
              <w:rPr>
                <w:rFonts w:cstheme="minorBidi"/>
                <w:b/>
              </w:rPr>
            </w:pPr>
            <w:r>
              <w:rPr>
                <w:b/>
              </w:rPr>
              <w:t>Inadequate—0</w:t>
            </w:r>
            <w:r w:rsidR="003D16CF">
              <w:rPr>
                <w:b/>
              </w:rPr>
              <w:t>–5</w:t>
            </w:r>
            <w:r>
              <w:rPr>
                <w:b/>
              </w:rPr>
              <w:t xml:space="preserve"> points</w:t>
            </w:r>
          </w:p>
          <w:p w14:paraId="1E56218B" w14:textId="77777777" w:rsidR="004355F6" w:rsidRDefault="004355F6" w:rsidP="00563674">
            <w:pPr>
              <w:ind w:firstLine="0"/>
              <w:contextualSpacing/>
              <w:rPr>
                <w:szCs w:val="22"/>
              </w:rPr>
            </w:pPr>
            <w:r>
              <w:t xml:space="preserve">Applicant provides a syllabus that does not adequately </w:t>
            </w:r>
            <w:r w:rsidR="00563674">
              <w:t xml:space="preserve">summarize </w:t>
            </w:r>
            <w:r>
              <w:t>the required items.</w:t>
            </w:r>
          </w:p>
        </w:tc>
      </w:tr>
      <w:tr w:rsidR="004355F6" w14:paraId="346DA090" w14:textId="77777777" w:rsidTr="00FB4845">
        <w:tblPrEx>
          <w:tblLook w:val="0600" w:firstRow="0" w:lastRow="0" w:firstColumn="0" w:lastColumn="0" w:noHBand="1" w:noVBand="1"/>
        </w:tblPrEx>
        <w:trPr>
          <w:trHeight w:val="827"/>
          <w:tblHeader/>
        </w:trPr>
        <w:tc>
          <w:tcPr>
            <w:tcW w:w="13205" w:type="dxa"/>
            <w:gridSpan w:val="3"/>
            <w:tcBorders>
              <w:top w:val="single" w:sz="4" w:space="0" w:color="auto"/>
              <w:left w:val="single" w:sz="4" w:space="0" w:color="auto"/>
              <w:bottom w:val="single" w:sz="4" w:space="0" w:color="auto"/>
              <w:right w:val="single" w:sz="4" w:space="0" w:color="auto"/>
            </w:tcBorders>
          </w:tcPr>
          <w:p w14:paraId="7B638837" w14:textId="17AA1EB3" w:rsidR="004355F6" w:rsidRPr="00254EE8" w:rsidRDefault="004355F6" w:rsidP="00D3257D">
            <w:pPr>
              <w:spacing w:after="240"/>
              <w:ind w:firstLine="0"/>
              <w:rPr>
                <w:rFonts w:cstheme="minorBidi"/>
                <w:b/>
              </w:rPr>
            </w:pPr>
            <w:r>
              <w:rPr>
                <w:b/>
              </w:rPr>
              <w:t>Reviewer’s Comments</w:t>
            </w:r>
          </w:p>
        </w:tc>
      </w:tr>
      <w:tr w:rsidR="00FB53C8" w:rsidRPr="00C67C26" w14:paraId="0D0CB4FB" w14:textId="77777777" w:rsidTr="00AC0767">
        <w:tblPrEx>
          <w:tblLook w:val="0600" w:firstRow="0" w:lastRow="0" w:firstColumn="0" w:lastColumn="0" w:noHBand="1" w:noVBand="1"/>
        </w:tblPrEx>
        <w:trPr>
          <w:trHeight w:val="629"/>
          <w:tblHeader/>
        </w:trPr>
        <w:tc>
          <w:tcPr>
            <w:tcW w:w="13205" w:type="dxa"/>
            <w:gridSpan w:val="3"/>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6CB59471" w14:textId="5894B513" w:rsidR="00FB53C8" w:rsidRPr="00C67C26" w:rsidRDefault="00FB53C8" w:rsidP="005461D6">
            <w:pPr>
              <w:ind w:left="-20" w:firstLine="0"/>
            </w:pPr>
            <w:r>
              <w:rPr>
                <w:b/>
              </w:rPr>
              <w:t xml:space="preserve">5. Proposed </w:t>
            </w:r>
            <w:r w:rsidR="005612F6">
              <w:rPr>
                <w:b/>
              </w:rPr>
              <w:t xml:space="preserve">AP </w:t>
            </w:r>
            <w:r w:rsidR="005461D6">
              <w:rPr>
                <w:b/>
              </w:rPr>
              <w:t xml:space="preserve">Teacher </w:t>
            </w:r>
            <w:r w:rsidR="005612F6">
              <w:rPr>
                <w:b/>
              </w:rPr>
              <w:t>Institute</w:t>
            </w:r>
            <w:r>
              <w:rPr>
                <w:b/>
              </w:rPr>
              <w:t xml:space="preserve"> Details and Budget—Curriculum Vitae of Professor, Master Teacher, and/or Consultant: </w:t>
            </w:r>
            <w:r w:rsidRPr="00FB53C8">
              <w:t xml:space="preserve">The applicant must </w:t>
            </w:r>
            <w:r w:rsidRPr="0069614F">
              <w:t xml:space="preserve">include </w:t>
            </w:r>
            <w:r w:rsidR="0069614F" w:rsidRPr="0069614F">
              <w:t>a</w:t>
            </w:r>
            <w:r w:rsidR="0069614F">
              <w:rPr>
                <w:b/>
              </w:rPr>
              <w:t xml:space="preserve"> </w:t>
            </w:r>
            <w:r>
              <w:t>curriculum vitae (CV) for the professor, master teacher, and/or consultant for the proposed institute</w:t>
            </w:r>
            <w:r w:rsidR="00356FD7">
              <w:t xml:space="preserve"> (maximum of two pages per person)</w:t>
            </w:r>
            <w:r>
              <w:t xml:space="preserve"> that a</w:t>
            </w:r>
            <w:r>
              <w:rPr>
                <w:color w:val="000000"/>
              </w:rPr>
              <w:t>ddress</w:t>
            </w:r>
            <w:r w:rsidR="00356FD7">
              <w:rPr>
                <w:color w:val="000000"/>
              </w:rPr>
              <w:t>es</w:t>
            </w:r>
            <w:r>
              <w:rPr>
                <w:color w:val="000000"/>
              </w:rPr>
              <w:t xml:space="preserve"> their unique qualifications and experience regarding AP education and courses</w:t>
            </w:r>
            <w:r w:rsidR="00356FD7">
              <w:rPr>
                <w:color w:val="000000"/>
              </w:rPr>
              <w:t>, and includes</w:t>
            </w:r>
            <w:r>
              <w:rPr>
                <w:color w:val="000000"/>
              </w:rPr>
              <w:t xml:space="preserve"> </w:t>
            </w:r>
            <w:r>
              <w:rPr>
                <w:color w:val="000000"/>
                <w:szCs w:val="22"/>
              </w:rPr>
              <w:t>evidence that the person has the required experience and qualifications for the proposed institute</w:t>
            </w:r>
            <w:r w:rsidR="00742AA7">
              <w:rPr>
                <w:color w:val="000000"/>
                <w:szCs w:val="22"/>
              </w:rPr>
              <w:t xml:space="preserve"> (</w:t>
            </w:r>
            <w:r w:rsidR="00742AA7" w:rsidRPr="00725979">
              <w:rPr>
                <w:color w:val="000000"/>
                <w:szCs w:val="22"/>
              </w:rPr>
              <w:t>see page 3 of</w:t>
            </w:r>
            <w:r w:rsidR="00742AA7" w:rsidRPr="000E59AD">
              <w:rPr>
                <w:color w:val="000000"/>
                <w:szCs w:val="22"/>
              </w:rPr>
              <w:t xml:space="preserve"> RFP</w:t>
            </w:r>
            <w:r w:rsidR="00742AA7">
              <w:rPr>
                <w:color w:val="000000"/>
                <w:szCs w:val="22"/>
              </w:rPr>
              <w:t>)</w:t>
            </w:r>
            <w:r w:rsidR="00356FD7">
              <w:rPr>
                <w:color w:val="000000"/>
                <w:szCs w:val="22"/>
              </w:rPr>
              <w:t xml:space="preserve">. If a CV is </w:t>
            </w:r>
            <w:r w:rsidR="00742AA7">
              <w:t xml:space="preserve">applicable to more than one institute being proposed, the applicant indicates all institute titles at the top of the CV. </w:t>
            </w:r>
            <w:r>
              <w:t>(Only one CV is required per professor, master teacher, or consultant.)</w:t>
            </w:r>
          </w:p>
        </w:tc>
      </w:tr>
      <w:tr w:rsidR="00FB53C8" w14:paraId="51575780" w14:textId="77777777" w:rsidTr="00AC0767">
        <w:tblPrEx>
          <w:tblLook w:val="0600" w:firstRow="0" w:lastRow="0" w:firstColumn="0" w:lastColumn="0" w:noHBand="1" w:noVBand="1"/>
        </w:tblPrEx>
        <w:trPr>
          <w:cantSplit/>
          <w:trHeight w:val="857"/>
        </w:trPr>
        <w:tc>
          <w:tcPr>
            <w:tcW w:w="7470" w:type="dxa"/>
            <w:vMerge w:val="restart"/>
            <w:tcBorders>
              <w:top w:val="single" w:sz="4" w:space="0" w:color="auto"/>
              <w:left w:val="single" w:sz="4" w:space="0" w:color="auto"/>
              <w:bottom w:val="single" w:sz="4" w:space="0" w:color="auto"/>
              <w:right w:val="single" w:sz="4" w:space="0" w:color="auto"/>
            </w:tcBorders>
          </w:tcPr>
          <w:p w14:paraId="4B1EFC0D" w14:textId="77777777" w:rsidR="00765BC1" w:rsidRDefault="00765BC1" w:rsidP="0069614F">
            <w:pPr>
              <w:ind w:left="-20" w:firstLine="0"/>
            </w:pPr>
          </w:p>
          <w:p w14:paraId="3B87B376" w14:textId="7577363E" w:rsidR="0069614F" w:rsidRDefault="00FB53C8" w:rsidP="0069614F">
            <w:pPr>
              <w:ind w:left="-20" w:firstLine="0"/>
              <w:rPr>
                <w:color w:val="000000"/>
              </w:rPr>
            </w:pPr>
            <w:r w:rsidRPr="00FB53C8">
              <w:t>The applicant include</w:t>
            </w:r>
            <w:r w:rsidR="00514BCD">
              <w:t>s</w:t>
            </w:r>
            <w:r>
              <w:t xml:space="preserve"> a</w:t>
            </w:r>
            <w:r w:rsidRPr="00FB53C8">
              <w:rPr>
                <w:b/>
              </w:rPr>
              <w:t xml:space="preserve"> </w:t>
            </w:r>
            <w:r>
              <w:t>curriculum vitae (CV) for the professor, master teacher, and/or consultant for the proposed institute that a</w:t>
            </w:r>
            <w:r w:rsidRPr="00FB53C8">
              <w:rPr>
                <w:color w:val="000000"/>
              </w:rPr>
              <w:t>ddress</w:t>
            </w:r>
            <w:r w:rsidR="00765BC1">
              <w:rPr>
                <w:color w:val="000000"/>
              </w:rPr>
              <w:t>es</w:t>
            </w:r>
            <w:r w:rsidRPr="00FB53C8">
              <w:rPr>
                <w:color w:val="000000"/>
              </w:rPr>
              <w:t xml:space="preserve"> </w:t>
            </w:r>
          </w:p>
          <w:p w14:paraId="5FFC8B22" w14:textId="5E01098F" w:rsidR="00FB53C8" w:rsidRPr="00FB53C8" w:rsidRDefault="00FB53C8" w:rsidP="0069614F">
            <w:pPr>
              <w:pStyle w:val="ListParagraph"/>
              <w:numPr>
                <w:ilvl w:val="0"/>
                <w:numId w:val="37"/>
              </w:numPr>
              <w:ind w:left="340"/>
            </w:pPr>
            <w:r w:rsidRPr="0069614F">
              <w:rPr>
                <w:color w:val="000000"/>
              </w:rPr>
              <w:t>their unique qualifications and experience regarding AP education and courses;</w:t>
            </w:r>
            <w:r w:rsidR="00356FD7">
              <w:rPr>
                <w:color w:val="000000"/>
              </w:rPr>
              <w:t xml:space="preserve"> and</w:t>
            </w:r>
          </w:p>
          <w:p w14:paraId="76728C50" w14:textId="54A84D43" w:rsidR="00FB53C8" w:rsidRPr="00FB53C8" w:rsidRDefault="00FB53C8" w:rsidP="00F40F16">
            <w:pPr>
              <w:pStyle w:val="ListParagraph"/>
              <w:numPr>
                <w:ilvl w:val="0"/>
                <w:numId w:val="37"/>
              </w:numPr>
              <w:ind w:left="340"/>
            </w:pPr>
            <w:r w:rsidRPr="00FB53C8">
              <w:rPr>
                <w:color w:val="000000"/>
                <w:szCs w:val="22"/>
              </w:rPr>
              <w:t>evidence that the person has the required experience and qualifications for the proposed institute</w:t>
            </w:r>
            <w:r w:rsidR="00356FD7">
              <w:rPr>
                <w:color w:val="000000"/>
                <w:szCs w:val="22"/>
              </w:rPr>
              <w:t>.</w:t>
            </w:r>
          </w:p>
          <w:p w14:paraId="237DC7A9" w14:textId="2D3A50D3" w:rsidR="00FB53C8" w:rsidRDefault="00356FD7" w:rsidP="00514BCD">
            <w:pPr>
              <w:ind w:left="-20" w:firstLine="0"/>
            </w:pPr>
            <w:r>
              <w:rPr>
                <w:color w:val="000000"/>
                <w:szCs w:val="22"/>
              </w:rPr>
              <w:t>I</w:t>
            </w:r>
            <w:r w:rsidR="00736102">
              <w:t>f a CV is applicable to more than one institute being proposed,</w:t>
            </w:r>
            <w:r>
              <w:t xml:space="preserve"> the applicant </w:t>
            </w:r>
            <w:r w:rsidR="00736102">
              <w:t>indicate</w:t>
            </w:r>
            <w:r w:rsidR="00514BCD">
              <w:t>s</w:t>
            </w:r>
            <w:r w:rsidR="00736102">
              <w:t xml:space="preserve"> all institute titles at the top of the CV</w:t>
            </w:r>
            <w:r>
              <w:t>.</w:t>
            </w:r>
          </w:p>
        </w:tc>
        <w:tc>
          <w:tcPr>
            <w:tcW w:w="1193"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2B6155C5" w14:textId="77777777" w:rsidR="00FB53C8" w:rsidRDefault="00FB53C8" w:rsidP="00736102">
            <w:pPr>
              <w:ind w:left="113" w:right="113" w:firstLine="0"/>
              <w:contextualSpacing/>
              <w:jc w:val="center"/>
              <w:rPr>
                <w:b/>
              </w:rPr>
            </w:pPr>
            <w:r>
              <w:rPr>
                <w:b/>
              </w:rPr>
              <w:t>Acceptable</w:t>
            </w:r>
          </w:p>
        </w:tc>
        <w:tc>
          <w:tcPr>
            <w:tcW w:w="4542" w:type="dxa"/>
            <w:tcBorders>
              <w:top w:val="single" w:sz="4" w:space="0" w:color="auto"/>
              <w:left w:val="single" w:sz="4" w:space="0" w:color="auto"/>
              <w:bottom w:val="single" w:sz="4" w:space="0" w:color="auto"/>
              <w:right w:val="single" w:sz="4" w:space="0" w:color="auto"/>
            </w:tcBorders>
            <w:vAlign w:val="center"/>
            <w:hideMark/>
          </w:tcPr>
          <w:p w14:paraId="502422F5" w14:textId="77777777" w:rsidR="00FB53C8" w:rsidRDefault="00FB53C8" w:rsidP="00FB53C8">
            <w:pPr>
              <w:ind w:firstLine="0"/>
              <w:rPr>
                <w:rFonts w:cstheme="minorBidi"/>
              </w:rPr>
            </w:pPr>
            <w:r>
              <w:rPr>
                <w:b/>
              </w:rPr>
              <w:t>Fully Meets—1</w:t>
            </w:r>
            <w:r w:rsidR="00610CF5">
              <w:rPr>
                <w:b/>
              </w:rPr>
              <w:t>2</w:t>
            </w:r>
            <w:r>
              <w:rPr>
                <w:b/>
              </w:rPr>
              <w:t>–</w:t>
            </w:r>
            <w:r w:rsidR="00610CF5">
              <w:rPr>
                <w:b/>
              </w:rPr>
              <w:t>15</w:t>
            </w:r>
            <w:r>
              <w:rPr>
                <w:b/>
              </w:rPr>
              <w:t xml:space="preserve"> points</w:t>
            </w:r>
          </w:p>
          <w:p w14:paraId="155DFA48" w14:textId="77777777" w:rsidR="00FB53C8" w:rsidRDefault="00FB53C8" w:rsidP="00736102">
            <w:pPr>
              <w:ind w:firstLine="0"/>
              <w:contextualSpacing/>
            </w:pPr>
            <w:r>
              <w:t xml:space="preserve">Applicant provides a </w:t>
            </w:r>
            <w:r w:rsidR="003D16CF">
              <w:t xml:space="preserve">CV </w:t>
            </w:r>
            <w:r>
              <w:t>that fully addresses all required items.</w:t>
            </w:r>
          </w:p>
        </w:tc>
      </w:tr>
      <w:tr w:rsidR="00FB53C8" w14:paraId="3DBBF707" w14:textId="77777777" w:rsidTr="00AC0767">
        <w:tblPrEx>
          <w:tblLook w:val="0600" w:firstRow="0" w:lastRow="0" w:firstColumn="0" w:lastColumn="0" w:noHBand="1" w:noVBand="1"/>
        </w:tblPrEx>
        <w:trPr>
          <w:cantSplit/>
          <w:trHeight w:val="857"/>
        </w:trPr>
        <w:tc>
          <w:tcPr>
            <w:tcW w:w="7470" w:type="dxa"/>
            <w:vMerge/>
            <w:tcBorders>
              <w:top w:val="single" w:sz="4" w:space="0" w:color="auto"/>
              <w:left w:val="single" w:sz="4" w:space="0" w:color="auto"/>
              <w:bottom w:val="single" w:sz="4" w:space="0" w:color="auto"/>
              <w:right w:val="single" w:sz="4" w:space="0" w:color="auto"/>
            </w:tcBorders>
            <w:vAlign w:val="center"/>
            <w:hideMark/>
          </w:tcPr>
          <w:p w14:paraId="1EC49DF2" w14:textId="77777777" w:rsidR="00FB53C8" w:rsidRDefault="00FB53C8" w:rsidP="00B75369"/>
        </w:tc>
        <w:tc>
          <w:tcPr>
            <w:tcW w:w="1193" w:type="dxa"/>
            <w:vMerge/>
            <w:tcBorders>
              <w:top w:val="single" w:sz="4" w:space="0" w:color="auto"/>
              <w:left w:val="single" w:sz="4" w:space="0" w:color="auto"/>
              <w:bottom w:val="single" w:sz="4" w:space="0" w:color="auto"/>
              <w:right w:val="single" w:sz="4" w:space="0" w:color="auto"/>
            </w:tcBorders>
            <w:vAlign w:val="center"/>
            <w:hideMark/>
          </w:tcPr>
          <w:p w14:paraId="77EC1B96" w14:textId="77777777" w:rsidR="00FB53C8" w:rsidRDefault="00FB53C8" w:rsidP="00B75369">
            <w:pPr>
              <w:rPr>
                <w:b/>
              </w:rPr>
            </w:pPr>
          </w:p>
        </w:tc>
        <w:tc>
          <w:tcPr>
            <w:tcW w:w="4542" w:type="dxa"/>
            <w:tcBorders>
              <w:top w:val="single" w:sz="4" w:space="0" w:color="auto"/>
              <w:left w:val="single" w:sz="4" w:space="0" w:color="auto"/>
              <w:bottom w:val="single" w:sz="4" w:space="0" w:color="auto"/>
              <w:right w:val="single" w:sz="4" w:space="0" w:color="auto"/>
            </w:tcBorders>
            <w:vAlign w:val="center"/>
            <w:hideMark/>
          </w:tcPr>
          <w:p w14:paraId="37EB3F0E" w14:textId="77777777" w:rsidR="00FB53C8" w:rsidRDefault="00FB53C8" w:rsidP="00FB53C8">
            <w:pPr>
              <w:ind w:firstLine="0"/>
              <w:rPr>
                <w:rFonts w:cstheme="minorBidi"/>
                <w:b/>
              </w:rPr>
            </w:pPr>
            <w:r>
              <w:rPr>
                <w:b/>
              </w:rPr>
              <w:t>Adequate/Meets—</w:t>
            </w:r>
            <w:r w:rsidR="00610CF5">
              <w:rPr>
                <w:b/>
              </w:rPr>
              <w:t>8</w:t>
            </w:r>
            <w:r>
              <w:rPr>
                <w:b/>
              </w:rPr>
              <w:t>–</w:t>
            </w:r>
            <w:r w:rsidR="00610CF5">
              <w:rPr>
                <w:b/>
              </w:rPr>
              <w:t>11</w:t>
            </w:r>
            <w:r>
              <w:rPr>
                <w:b/>
              </w:rPr>
              <w:t xml:space="preserve"> points</w:t>
            </w:r>
          </w:p>
          <w:p w14:paraId="56DED5C6" w14:textId="77777777" w:rsidR="00FB53C8" w:rsidRDefault="00FB53C8" w:rsidP="00736102">
            <w:pPr>
              <w:ind w:firstLine="0"/>
              <w:contextualSpacing/>
              <w:rPr>
                <w:szCs w:val="22"/>
              </w:rPr>
            </w:pPr>
            <w:r>
              <w:t xml:space="preserve">Applicant provides a </w:t>
            </w:r>
            <w:r w:rsidR="003D16CF">
              <w:t xml:space="preserve">CV </w:t>
            </w:r>
            <w:r>
              <w:t>that moderately addresses all required items.</w:t>
            </w:r>
          </w:p>
        </w:tc>
      </w:tr>
      <w:tr w:rsidR="00FB53C8" w14:paraId="1BEACFDD" w14:textId="77777777" w:rsidTr="00AC0767">
        <w:tblPrEx>
          <w:tblLook w:val="0600" w:firstRow="0" w:lastRow="0" w:firstColumn="0" w:lastColumn="0" w:noHBand="1" w:noVBand="1"/>
        </w:tblPrEx>
        <w:trPr>
          <w:cantSplit/>
          <w:trHeight w:val="857"/>
        </w:trPr>
        <w:tc>
          <w:tcPr>
            <w:tcW w:w="7470" w:type="dxa"/>
            <w:vMerge/>
            <w:tcBorders>
              <w:top w:val="single" w:sz="4" w:space="0" w:color="auto"/>
              <w:left w:val="single" w:sz="4" w:space="0" w:color="auto"/>
              <w:bottom w:val="single" w:sz="4" w:space="0" w:color="auto"/>
              <w:right w:val="single" w:sz="4" w:space="0" w:color="auto"/>
            </w:tcBorders>
            <w:vAlign w:val="center"/>
            <w:hideMark/>
          </w:tcPr>
          <w:p w14:paraId="6F00A92C" w14:textId="77777777" w:rsidR="00FB53C8" w:rsidRDefault="00FB53C8" w:rsidP="00B75369"/>
        </w:tc>
        <w:tc>
          <w:tcPr>
            <w:tcW w:w="1193"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0766F0D4" w14:textId="77777777" w:rsidR="00FB53C8" w:rsidRDefault="00FB53C8" w:rsidP="00736102">
            <w:pPr>
              <w:ind w:left="113" w:right="113" w:firstLine="0"/>
              <w:contextualSpacing/>
              <w:jc w:val="center"/>
            </w:pPr>
            <w:r>
              <w:rPr>
                <w:b/>
              </w:rPr>
              <w:t>Not Acceptable</w:t>
            </w:r>
          </w:p>
        </w:tc>
        <w:tc>
          <w:tcPr>
            <w:tcW w:w="4542" w:type="dxa"/>
            <w:tcBorders>
              <w:top w:val="single" w:sz="4" w:space="0" w:color="auto"/>
              <w:left w:val="single" w:sz="4" w:space="0" w:color="auto"/>
              <w:bottom w:val="single" w:sz="4" w:space="0" w:color="auto"/>
              <w:right w:val="single" w:sz="4" w:space="0" w:color="auto"/>
            </w:tcBorders>
            <w:vAlign w:val="center"/>
            <w:hideMark/>
          </w:tcPr>
          <w:p w14:paraId="1331A19A" w14:textId="77777777" w:rsidR="00FB53C8" w:rsidRDefault="00FB53C8" w:rsidP="00FB53C8">
            <w:pPr>
              <w:ind w:firstLine="0"/>
              <w:rPr>
                <w:rFonts w:cstheme="minorBidi"/>
              </w:rPr>
            </w:pPr>
            <w:r>
              <w:rPr>
                <w:b/>
              </w:rPr>
              <w:t>Limited/Approaches—</w:t>
            </w:r>
            <w:r w:rsidR="003D16CF">
              <w:rPr>
                <w:b/>
              </w:rPr>
              <w:t>4</w:t>
            </w:r>
            <w:r>
              <w:rPr>
                <w:b/>
              </w:rPr>
              <w:t>–</w:t>
            </w:r>
            <w:r w:rsidR="00610CF5">
              <w:rPr>
                <w:b/>
              </w:rPr>
              <w:t>7</w:t>
            </w:r>
            <w:r>
              <w:rPr>
                <w:b/>
              </w:rPr>
              <w:t xml:space="preserve"> points</w:t>
            </w:r>
          </w:p>
          <w:p w14:paraId="72114757" w14:textId="77777777" w:rsidR="00FB53C8" w:rsidRDefault="00FB53C8" w:rsidP="003D16CF">
            <w:pPr>
              <w:ind w:firstLine="0"/>
              <w:contextualSpacing/>
              <w:rPr>
                <w:highlight w:val="green"/>
              </w:rPr>
            </w:pPr>
            <w:r>
              <w:t xml:space="preserve">Applicant provides a </w:t>
            </w:r>
            <w:r w:rsidR="003D16CF">
              <w:t xml:space="preserve">CV </w:t>
            </w:r>
            <w:r>
              <w:t>that is limited or incomplete in addressing the required items.</w:t>
            </w:r>
          </w:p>
        </w:tc>
      </w:tr>
      <w:tr w:rsidR="00FB53C8" w14:paraId="3A009430" w14:textId="77777777" w:rsidTr="00AC0767">
        <w:tblPrEx>
          <w:tblLook w:val="0600" w:firstRow="0" w:lastRow="0" w:firstColumn="0" w:lastColumn="0" w:noHBand="1" w:noVBand="1"/>
        </w:tblPrEx>
        <w:trPr>
          <w:cantSplit/>
          <w:trHeight w:val="857"/>
        </w:trPr>
        <w:tc>
          <w:tcPr>
            <w:tcW w:w="7470" w:type="dxa"/>
            <w:vMerge/>
            <w:tcBorders>
              <w:top w:val="single" w:sz="4" w:space="0" w:color="auto"/>
              <w:left w:val="single" w:sz="4" w:space="0" w:color="auto"/>
              <w:bottom w:val="single" w:sz="4" w:space="0" w:color="auto"/>
              <w:right w:val="single" w:sz="4" w:space="0" w:color="auto"/>
            </w:tcBorders>
            <w:vAlign w:val="center"/>
            <w:hideMark/>
          </w:tcPr>
          <w:p w14:paraId="1A35237C" w14:textId="77777777" w:rsidR="00FB53C8" w:rsidRDefault="00FB53C8" w:rsidP="00B75369"/>
        </w:tc>
        <w:tc>
          <w:tcPr>
            <w:tcW w:w="1193" w:type="dxa"/>
            <w:vMerge/>
            <w:tcBorders>
              <w:top w:val="single" w:sz="4" w:space="0" w:color="auto"/>
              <w:left w:val="single" w:sz="4" w:space="0" w:color="auto"/>
              <w:bottom w:val="single" w:sz="4" w:space="0" w:color="auto"/>
              <w:right w:val="single" w:sz="4" w:space="0" w:color="auto"/>
            </w:tcBorders>
            <w:vAlign w:val="center"/>
            <w:hideMark/>
          </w:tcPr>
          <w:p w14:paraId="039F097E" w14:textId="77777777" w:rsidR="00FB53C8" w:rsidRDefault="00FB53C8" w:rsidP="00B75369"/>
        </w:tc>
        <w:tc>
          <w:tcPr>
            <w:tcW w:w="4542" w:type="dxa"/>
            <w:tcBorders>
              <w:top w:val="single" w:sz="4" w:space="0" w:color="auto"/>
              <w:left w:val="single" w:sz="4" w:space="0" w:color="auto"/>
              <w:bottom w:val="single" w:sz="4" w:space="0" w:color="auto"/>
              <w:right w:val="single" w:sz="4" w:space="0" w:color="auto"/>
            </w:tcBorders>
            <w:vAlign w:val="center"/>
            <w:hideMark/>
          </w:tcPr>
          <w:p w14:paraId="073BD828" w14:textId="77777777" w:rsidR="00FB53C8" w:rsidRDefault="00FB53C8" w:rsidP="00FB53C8">
            <w:pPr>
              <w:ind w:firstLine="0"/>
              <w:rPr>
                <w:rFonts w:cstheme="minorBidi"/>
                <w:b/>
              </w:rPr>
            </w:pPr>
            <w:r>
              <w:rPr>
                <w:b/>
              </w:rPr>
              <w:t>Inadequate—0–</w:t>
            </w:r>
            <w:r w:rsidR="003D16CF">
              <w:rPr>
                <w:b/>
              </w:rPr>
              <w:t>3</w:t>
            </w:r>
            <w:r>
              <w:rPr>
                <w:b/>
              </w:rPr>
              <w:t xml:space="preserve"> points</w:t>
            </w:r>
          </w:p>
          <w:p w14:paraId="1DE01E8C" w14:textId="77777777" w:rsidR="00FB53C8" w:rsidRDefault="00FB53C8" w:rsidP="003D16CF">
            <w:pPr>
              <w:ind w:firstLine="0"/>
              <w:contextualSpacing/>
              <w:rPr>
                <w:szCs w:val="22"/>
              </w:rPr>
            </w:pPr>
            <w:r>
              <w:t xml:space="preserve">Applicant provides a </w:t>
            </w:r>
            <w:r w:rsidR="003D16CF">
              <w:t>CV</w:t>
            </w:r>
            <w:r>
              <w:t xml:space="preserve"> that does not adequately address the required items.</w:t>
            </w:r>
          </w:p>
        </w:tc>
      </w:tr>
      <w:tr w:rsidR="00FB53C8" w:rsidRPr="00254EE8" w14:paraId="4B69AE9E" w14:textId="77777777" w:rsidTr="00FB4845">
        <w:tblPrEx>
          <w:tblLook w:val="0600" w:firstRow="0" w:lastRow="0" w:firstColumn="0" w:lastColumn="0" w:noHBand="1" w:noVBand="1"/>
        </w:tblPrEx>
        <w:trPr>
          <w:trHeight w:val="620"/>
        </w:trPr>
        <w:tc>
          <w:tcPr>
            <w:tcW w:w="13205" w:type="dxa"/>
            <w:gridSpan w:val="3"/>
            <w:tcBorders>
              <w:top w:val="single" w:sz="4" w:space="0" w:color="auto"/>
              <w:left w:val="single" w:sz="4" w:space="0" w:color="auto"/>
              <w:bottom w:val="single" w:sz="4" w:space="0" w:color="auto"/>
              <w:right w:val="single" w:sz="4" w:space="0" w:color="auto"/>
            </w:tcBorders>
          </w:tcPr>
          <w:p w14:paraId="4341B92C" w14:textId="77777777" w:rsidR="00FB53C8" w:rsidRPr="00254EE8" w:rsidRDefault="00FB53C8" w:rsidP="00B75369">
            <w:pPr>
              <w:ind w:firstLine="0"/>
              <w:rPr>
                <w:rFonts w:cstheme="minorBidi"/>
                <w:b/>
              </w:rPr>
            </w:pPr>
            <w:r>
              <w:rPr>
                <w:b/>
              </w:rPr>
              <w:t>Reviewer’s Comments</w:t>
            </w:r>
          </w:p>
        </w:tc>
      </w:tr>
    </w:tbl>
    <w:p w14:paraId="147BEAD0" w14:textId="77777777" w:rsidR="00FB53C8" w:rsidRDefault="00FB53C8" w:rsidP="004E5362">
      <w:pPr>
        <w:ind w:firstLine="0"/>
        <w:sectPr w:rsidR="00FB53C8">
          <w:pgSz w:w="15840" w:h="12240" w:orient="landscape"/>
          <w:pgMar w:top="1440" w:right="1440" w:bottom="1440" w:left="1440" w:header="720" w:footer="720" w:gutter="0"/>
          <w:cols w:space="720"/>
        </w:sectPr>
      </w:pPr>
    </w:p>
    <w:p w14:paraId="70EBE455" w14:textId="77777777" w:rsidR="001C21A7" w:rsidRPr="00C7363A" w:rsidRDefault="001C21A7" w:rsidP="00C7363A">
      <w:pPr>
        <w:pStyle w:val="Heading1"/>
        <w:ind w:firstLine="0"/>
        <w:rPr>
          <w:b/>
          <w:sz w:val="24"/>
        </w:rPr>
      </w:pPr>
      <w:bookmarkStart w:id="127" w:name="_Toc417565148"/>
      <w:bookmarkStart w:id="128" w:name="_Toc26866572"/>
      <w:bookmarkStart w:id="129" w:name="_Toc369251643"/>
      <w:bookmarkEnd w:id="105"/>
      <w:bookmarkEnd w:id="106"/>
      <w:bookmarkEnd w:id="107"/>
      <w:r w:rsidRPr="00C7363A">
        <w:rPr>
          <w:b/>
          <w:sz w:val="24"/>
        </w:rPr>
        <w:lastRenderedPageBreak/>
        <w:t>Appendix C: Required SCDE Forms</w:t>
      </w:r>
      <w:bookmarkEnd w:id="127"/>
      <w:bookmarkEnd w:id="128"/>
    </w:p>
    <w:p w14:paraId="24A3889E" w14:textId="77777777" w:rsidR="001C21A7" w:rsidRPr="001C21A7" w:rsidRDefault="001C21A7" w:rsidP="001C21A7">
      <w:pPr>
        <w:ind w:firstLine="0"/>
      </w:pPr>
    </w:p>
    <w:p w14:paraId="30BCD311" w14:textId="77777777" w:rsidR="001C21A7" w:rsidRPr="001C21A7" w:rsidRDefault="001C21A7" w:rsidP="00C7363A">
      <w:pPr>
        <w:pStyle w:val="Heading2"/>
        <w:numPr>
          <w:ilvl w:val="0"/>
          <w:numId w:val="0"/>
        </w:numPr>
        <w:jc w:val="center"/>
      </w:pPr>
      <w:bookmarkStart w:id="130" w:name="_Toc417565149"/>
      <w:bookmarkStart w:id="131" w:name="_Toc26866573"/>
      <w:r w:rsidRPr="001C21A7">
        <w:t>Certification Signature Page</w:t>
      </w:r>
      <w:bookmarkEnd w:id="130"/>
      <w:bookmarkEnd w:id="131"/>
    </w:p>
    <w:p w14:paraId="56F9F975" w14:textId="77777777" w:rsidR="001C21A7" w:rsidRPr="001C21A7" w:rsidRDefault="001C21A7" w:rsidP="001C21A7">
      <w:pPr>
        <w:ind w:firstLine="0"/>
        <w:rPr>
          <w:b/>
        </w:rPr>
      </w:pPr>
    </w:p>
    <w:p w14:paraId="4EE3E5E1" w14:textId="77777777" w:rsidR="001C21A7" w:rsidRPr="001C21A7" w:rsidRDefault="001C21A7" w:rsidP="001C21A7">
      <w:pPr>
        <w:ind w:firstLine="0"/>
        <w:rPr>
          <w:b/>
        </w:rPr>
      </w:pPr>
      <w:r w:rsidRPr="001C21A7">
        <w:rPr>
          <w:b/>
        </w:rPr>
        <w:t>Certification</w:t>
      </w:r>
    </w:p>
    <w:tbl>
      <w:tblPr>
        <w:tblW w:w="0" w:type="auto"/>
        <w:tblLook w:val="01E0" w:firstRow="1" w:lastRow="1" w:firstColumn="1" w:lastColumn="1" w:noHBand="0" w:noVBand="0"/>
      </w:tblPr>
      <w:tblGrid>
        <w:gridCol w:w="9360"/>
      </w:tblGrid>
      <w:tr w:rsidR="001C21A7" w:rsidRPr="001C21A7" w14:paraId="7E39F7A7" w14:textId="77777777" w:rsidTr="00FF0318">
        <w:tc>
          <w:tcPr>
            <w:tcW w:w="9576" w:type="dxa"/>
            <w:shd w:val="clear" w:color="auto" w:fill="auto"/>
          </w:tcPr>
          <w:p w14:paraId="17F6C38E" w14:textId="3BC79E2A" w:rsidR="001C21A7" w:rsidRPr="001C21A7" w:rsidRDefault="001C21A7" w:rsidP="001C21A7">
            <w:pPr>
              <w:ind w:firstLine="0"/>
            </w:pPr>
            <w:r w:rsidRPr="001C21A7">
              <w:t>I hereby certify that, to the best of my knowledge, the information and data contained in this application are true and correct</w:t>
            </w:r>
            <w:r w:rsidR="00465C3D">
              <w:t xml:space="preserve">. </w:t>
            </w:r>
            <w:r w:rsidRPr="001C21A7">
              <w:t xml:space="preserve">The applicant’s governing body has duly authorized this application and documentation, and the applicant will comply with the Program Specific Assurances (if applicable) and the SCDE Assurances and Terms and Conditions </w:t>
            </w:r>
            <w:r w:rsidR="0000759A">
              <w:t xml:space="preserve">for State Awards </w:t>
            </w:r>
            <w:r w:rsidRPr="001C21A7">
              <w:t>if the grant is awarded</w:t>
            </w:r>
            <w:r w:rsidR="00465C3D">
              <w:t xml:space="preserve">. </w:t>
            </w:r>
            <w:r w:rsidRPr="001C21A7">
              <w:t xml:space="preserve">The applicant is registered and current (active) on the federal </w:t>
            </w:r>
            <w:hyperlink r:id="rId42" w:history="1">
              <w:r w:rsidRPr="00BD5CD2">
                <w:rPr>
                  <w:rStyle w:val="Hyperlink"/>
                </w:rPr>
                <w:t>System for Award Management (SAM)</w:t>
              </w:r>
            </w:hyperlink>
            <w:r w:rsidRPr="001C21A7">
              <w:t>.</w:t>
            </w:r>
          </w:p>
          <w:p w14:paraId="70B8D7C1" w14:textId="77777777" w:rsidR="001C21A7" w:rsidRPr="001C21A7" w:rsidRDefault="001C21A7" w:rsidP="001C21A7">
            <w:pPr>
              <w:ind w:firstLine="0"/>
            </w:pPr>
          </w:p>
        </w:tc>
      </w:tr>
    </w:tbl>
    <w:p w14:paraId="10DEBB48" w14:textId="77777777" w:rsidR="00EC5A22" w:rsidRPr="00EC5A22" w:rsidRDefault="00EC5A22" w:rsidP="00EC5A22">
      <w:pPr>
        <w:spacing w:line="276" w:lineRule="auto"/>
        <w:ind w:firstLine="0"/>
        <w:rPr>
          <w:rFonts w:eastAsia="Calibri"/>
          <w:b/>
        </w:rPr>
      </w:pPr>
      <w:r w:rsidRPr="00EC5A22">
        <w:rPr>
          <w:rFonts w:eastAsia="Calibri"/>
          <w:b/>
        </w:rPr>
        <w:t xml:space="preserve">Authorized Official </w:t>
      </w:r>
      <w:r w:rsidRPr="00EC5A22">
        <w:rPr>
          <w:rFonts w:eastAsia="Calibri"/>
        </w:rPr>
        <w:t>(</w:t>
      </w:r>
      <w:r>
        <w:rPr>
          <w:rFonts w:eastAsia="Calibri"/>
        </w:rPr>
        <w:t>i.e.,</w:t>
      </w:r>
      <w:r w:rsidRPr="00EC5A22">
        <w:rPr>
          <w:rFonts w:eastAsia="Calibri"/>
        </w:rPr>
        <w:t xml:space="preserve"> </w:t>
      </w:r>
      <w:r>
        <w:rPr>
          <w:rFonts w:eastAsia="Calibri"/>
        </w:rPr>
        <w:t>IHE president</w:t>
      </w:r>
      <w:r w:rsidR="00BD5CD2">
        <w:rPr>
          <w:rFonts w:eastAsia="Calibri"/>
        </w:rPr>
        <w:t xml:space="preserve">, </w:t>
      </w:r>
      <w:r>
        <w:rPr>
          <w:rFonts w:eastAsia="Calibri"/>
        </w:rPr>
        <w:t>finance director</w:t>
      </w:r>
      <w:r w:rsidR="00BD5CD2">
        <w:rPr>
          <w:rFonts w:eastAsia="Calibri"/>
        </w:rPr>
        <w:t>,</w:t>
      </w:r>
      <w:r w:rsidRPr="00EC5A22">
        <w:rPr>
          <w:rFonts w:eastAsia="Calibri"/>
        </w:rPr>
        <w:t xml:space="preserve"> or superintendent of school district)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7"/>
        <w:gridCol w:w="1657"/>
        <w:gridCol w:w="2576"/>
      </w:tblGrid>
      <w:tr w:rsidR="00EC5A22" w:rsidRPr="00EC5A22" w14:paraId="220BE175" w14:textId="77777777" w:rsidTr="00DF5234">
        <w:trPr>
          <w:trHeight w:val="476"/>
        </w:trPr>
        <w:tc>
          <w:tcPr>
            <w:tcW w:w="9576" w:type="dxa"/>
            <w:gridSpan w:val="3"/>
            <w:shd w:val="clear" w:color="auto" w:fill="auto"/>
            <w:vAlign w:val="center"/>
          </w:tcPr>
          <w:p w14:paraId="4BC36524" w14:textId="77777777" w:rsidR="00EC5A22" w:rsidRPr="00EC5A22" w:rsidRDefault="00EC5A22" w:rsidP="00EC5A22">
            <w:pPr>
              <w:spacing w:line="276" w:lineRule="auto"/>
              <w:ind w:firstLine="0"/>
              <w:rPr>
                <w:rFonts w:eastAsia="Calibri"/>
              </w:rPr>
            </w:pPr>
            <w:r w:rsidRPr="00EC5A22">
              <w:rPr>
                <w:rFonts w:eastAsia="Calibri"/>
              </w:rPr>
              <w:t xml:space="preserve">Name: </w:t>
            </w:r>
          </w:p>
        </w:tc>
      </w:tr>
      <w:tr w:rsidR="00EC5A22" w:rsidRPr="00EC5A22" w14:paraId="1A010C0F" w14:textId="77777777" w:rsidTr="00DF5234">
        <w:trPr>
          <w:trHeight w:val="440"/>
        </w:trPr>
        <w:tc>
          <w:tcPr>
            <w:tcW w:w="5238" w:type="dxa"/>
            <w:shd w:val="clear" w:color="auto" w:fill="auto"/>
            <w:vAlign w:val="center"/>
          </w:tcPr>
          <w:p w14:paraId="3CD51501" w14:textId="77777777" w:rsidR="00EC5A22" w:rsidRPr="00EC5A22" w:rsidRDefault="00EC5A22" w:rsidP="00EC5A22">
            <w:pPr>
              <w:spacing w:line="276" w:lineRule="auto"/>
              <w:ind w:firstLine="0"/>
              <w:rPr>
                <w:rFonts w:eastAsia="Calibri"/>
              </w:rPr>
            </w:pPr>
            <w:r w:rsidRPr="00EC5A22">
              <w:rPr>
                <w:rFonts w:eastAsia="Calibri"/>
              </w:rPr>
              <w:t>Position:</w:t>
            </w:r>
          </w:p>
        </w:tc>
        <w:tc>
          <w:tcPr>
            <w:tcW w:w="4338" w:type="dxa"/>
            <w:gridSpan w:val="2"/>
            <w:shd w:val="clear" w:color="auto" w:fill="auto"/>
            <w:vAlign w:val="center"/>
          </w:tcPr>
          <w:p w14:paraId="5593967D" w14:textId="77777777" w:rsidR="00EC5A22" w:rsidRPr="00EC5A22" w:rsidRDefault="006B3DBA" w:rsidP="00EC5A22">
            <w:pPr>
              <w:spacing w:line="276" w:lineRule="auto"/>
              <w:ind w:firstLine="0"/>
              <w:rPr>
                <w:rFonts w:eastAsia="Calibri"/>
              </w:rPr>
            </w:pPr>
            <w:r>
              <w:rPr>
                <w:rFonts w:eastAsia="Calibri"/>
              </w:rPr>
              <w:t>Email</w:t>
            </w:r>
            <w:r w:rsidR="00EC5A22" w:rsidRPr="00EC5A22">
              <w:rPr>
                <w:rFonts w:eastAsia="Calibri"/>
              </w:rPr>
              <w:t>:</w:t>
            </w:r>
          </w:p>
        </w:tc>
      </w:tr>
      <w:tr w:rsidR="00EC5A22" w:rsidRPr="00EC5A22" w14:paraId="505E8862" w14:textId="77777777" w:rsidTr="00DF5234">
        <w:trPr>
          <w:trHeight w:val="440"/>
        </w:trPr>
        <w:tc>
          <w:tcPr>
            <w:tcW w:w="5238" w:type="dxa"/>
            <w:shd w:val="clear" w:color="auto" w:fill="auto"/>
            <w:vAlign w:val="center"/>
          </w:tcPr>
          <w:p w14:paraId="35385C57" w14:textId="77777777" w:rsidR="00EC5A22" w:rsidRPr="00EC5A22" w:rsidRDefault="00EC5A22" w:rsidP="00EC5A22">
            <w:pPr>
              <w:spacing w:line="276" w:lineRule="auto"/>
              <w:ind w:firstLine="0"/>
              <w:rPr>
                <w:rFonts w:eastAsia="Calibri"/>
              </w:rPr>
            </w:pPr>
            <w:r w:rsidRPr="00EC5A22">
              <w:rPr>
                <w:rFonts w:eastAsia="Calibri"/>
              </w:rPr>
              <w:t>Telephone:</w:t>
            </w:r>
          </w:p>
        </w:tc>
        <w:tc>
          <w:tcPr>
            <w:tcW w:w="4338" w:type="dxa"/>
            <w:gridSpan w:val="2"/>
            <w:shd w:val="clear" w:color="auto" w:fill="auto"/>
            <w:vAlign w:val="center"/>
          </w:tcPr>
          <w:p w14:paraId="4E3B349F" w14:textId="77777777" w:rsidR="00EC5A22" w:rsidRPr="00EC5A22" w:rsidRDefault="00EC5A22" w:rsidP="00EC5A22">
            <w:pPr>
              <w:spacing w:line="276" w:lineRule="auto"/>
              <w:ind w:firstLine="0"/>
              <w:rPr>
                <w:rFonts w:eastAsia="Calibri"/>
              </w:rPr>
            </w:pPr>
            <w:r w:rsidRPr="00EC5A22">
              <w:rPr>
                <w:rFonts w:eastAsia="Calibri"/>
              </w:rPr>
              <w:t>Fax:</w:t>
            </w:r>
          </w:p>
        </w:tc>
      </w:tr>
      <w:tr w:rsidR="00EC5A22" w:rsidRPr="00EC5A22" w14:paraId="6E09DAAA" w14:textId="77777777" w:rsidTr="00DF5234">
        <w:trPr>
          <w:trHeight w:val="737"/>
        </w:trPr>
        <w:tc>
          <w:tcPr>
            <w:tcW w:w="6948" w:type="dxa"/>
            <w:gridSpan w:val="2"/>
            <w:tcBorders>
              <w:top w:val="single" w:sz="18" w:space="0" w:color="auto"/>
              <w:bottom w:val="single" w:sz="2" w:space="0" w:color="auto"/>
            </w:tcBorders>
            <w:shd w:val="clear" w:color="auto" w:fill="auto"/>
          </w:tcPr>
          <w:p w14:paraId="55A30286" w14:textId="77777777" w:rsidR="00EC5A22" w:rsidRPr="00EC5A22" w:rsidRDefault="00EC5A22" w:rsidP="00EC5A22">
            <w:pPr>
              <w:spacing w:line="276" w:lineRule="auto"/>
              <w:ind w:firstLine="0"/>
              <w:rPr>
                <w:rFonts w:eastAsia="Calibri"/>
              </w:rPr>
            </w:pPr>
            <w:r w:rsidRPr="00EC5A22">
              <w:rPr>
                <w:rFonts w:eastAsia="Calibri"/>
              </w:rPr>
              <w:t>Signature of Authorized Official:</w:t>
            </w:r>
          </w:p>
        </w:tc>
        <w:tc>
          <w:tcPr>
            <w:tcW w:w="2628" w:type="dxa"/>
            <w:tcBorders>
              <w:top w:val="single" w:sz="18" w:space="0" w:color="auto"/>
              <w:bottom w:val="single" w:sz="2" w:space="0" w:color="auto"/>
            </w:tcBorders>
            <w:shd w:val="clear" w:color="auto" w:fill="auto"/>
          </w:tcPr>
          <w:p w14:paraId="69A4B03C" w14:textId="77777777" w:rsidR="00EC5A22" w:rsidRPr="00EC5A22" w:rsidRDefault="00EC5A22" w:rsidP="00EC5A22">
            <w:pPr>
              <w:spacing w:line="276" w:lineRule="auto"/>
              <w:ind w:firstLine="0"/>
              <w:rPr>
                <w:rFonts w:eastAsia="Calibri"/>
              </w:rPr>
            </w:pPr>
            <w:r w:rsidRPr="00EC5A22">
              <w:rPr>
                <w:rFonts w:eastAsia="Calibri"/>
              </w:rPr>
              <w:t>Date Signed:</w:t>
            </w:r>
          </w:p>
        </w:tc>
      </w:tr>
    </w:tbl>
    <w:p w14:paraId="0B16A90B" w14:textId="77777777" w:rsidR="00EC5A22" w:rsidRPr="00EC5A22" w:rsidRDefault="00EC5A22" w:rsidP="00EC5A22">
      <w:pPr>
        <w:ind w:firstLine="0"/>
      </w:pPr>
    </w:p>
    <w:p w14:paraId="7F5FB314" w14:textId="77777777" w:rsidR="00EC5A22" w:rsidRPr="00EC5A22" w:rsidRDefault="00EC5A22" w:rsidP="00EC5A22">
      <w:pPr>
        <w:spacing w:line="276" w:lineRule="auto"/>
        <w:ind w:firstLine="0"/>
        <w:rPr>
          <w:rFonts w:eastAsia="Calibri"/>
          <w:b/>
        </w:rPr>
      </w:pPr>
      <w:r>
        <w:rPr>
          <w:rFonts w:eastAsia="Calibri"/>
          <w:b/>
        </w:rPr>
        <w:t>Financial Official</w:t>
      </w:r>
      <w:r w:rsidRPr="00EC5A22">
        <w:rPr>
          <w:rFonts w:eastAsia="Calibri"/>
          <w:b/>
        </w:rPr>
        <w:t xml:space="preserve"> </w:t>
      </w:r>
      <w:r w:rsidRPr="00EC5A22">
        <w:rPr>
          <w:rFonts w:eastAsia="Calibri"/>
        </w:rPr>
        <w:t>(if not Authorized 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7"/>
        <w:gridCol w:w="1657"/>
        <w:gridCol w:w="2576"/>
      </w:tblGrid>
      <w:tr w:rsidR="00EC5A22" w:rsidRPr="00EC5A22" w14:paraId="07188FA7" w14:textId="77777777" w:rsidTr="00DF5234">
        <w:trPr>
          <w:trHeight w:val="476"/>
        </w:trPr>
        <w:tc>
          <w:tcPr>
            <w:tcW w:w="9576" w:type="dxa"/>
            <w:gridSpan w:val="3"/>
            <w:shd w:val="clear" w:color="auto" w:fill="auto"/>
            <w:vAlign w:val="center"/>
          </w:tcPr>
          <w:p w14:paraId="15660D4A" w14:textId="77777777" w:rsidR="00EC5A22" w:rsidRPr="00EC5A22" w:rsidRDefault="00EC5A22" w:rsidP="00DF5234">
            <w:pPr>
              <w:spacing w:line="276" w:lineRule="auto"/>
              <w:ind w:firstLine="0"/>
              <w:rPr>
                <w:rFonts w:eastAsia="Calibri"/>
              </w:rPr>
            </w:pPr>
            <w:r w:rsidRPr="00EC5A22">
              <w:rPr>
                <w:rFonts w:eastAsia="Calibri"/>
              </w:rPr>
              <w:t xml:space="preserve">Name: </w:t>
            </w:r>
          </w:p>
        </w:tc>
      </w:tr>
      <w:tr w:rsidR="00EC5A22" w:rsidRPr="00EC5A22" w14:paraId="51FF0DA6" w14:textId="77777777" w:rsidTr="00DF5234">
        <w:trPr>
          <w:trHeight w:val="440"/>
        </w:trPr>
        <w:tc>
          <w:tcPr>
            <w:tcW w:w="5238" w:type="dxa"/>
            <w:shd w:val="clear" w:color="auto" w:fill="auto"/>
            <w:vAlign w:val="center"/>
          </w:tcPr>
          <w:p w14:paraId="544B9CE2" w14:textId="77777777" w:rsidR="00EC5A22" w:rsidRPr="00EC5A22" w:rsidRDefault="00EC5A22" w:rsidP="00DF5234">
            <w:pPr>
              <w:spacing w:line="276" w:lineRule="auto"/>
              <w:ind w:firstLine="0"/>
              <w:rPr>
                <w:rFonts w:eastAsia="Calibri"/>
              </w:rPr>
            </w:pPr>
            <w:r w:rsidRPr="00EC5A22">
              <w:rPr>
                <w:rFonts w:eastAsia="Calibri"/>
              </w:rPr>
              <w:t>Telephone:</w:t>
            </w:r>
          </w:p>
        </w:tc>
        <w:tc>
          <w:tcPr>
            <w:tcW w:w="4338" w:type="dxa"/>
            <w:gridSpan w:val="2"/>
            <w:shd w:val="clear" w:color="auto" w:fill="auto"/>
            <w:vAlign w:val="center"/>
          </w:tcPr>
          <w:p w14:paraId="73CE722D" w14:textId="77777777" w:rsidR="00EC5A22" w:rsidRPr="00EC5A22" w:rsidRDefault="006B3DBA" w:rsidP="00DF5234">
            <w:pPr>
              <w:spacing w:line="276" w:lineRule="auto"/>
              <w:ind w:firstLine="0"/>
              <w:rPr>
                <w:rFonts w:eastAsia="Calibri"/>
              </w:rPr>
            </w:pPr>
            <w:r>
              <w:rPr>
                <w:rFonts w:eastAsia="Calibri"/>
              </w:rPr>
              <w:t>Email</w:t>
            </w:r>
            <w:r w:rsidR="00EC5A22" w:rsidRPr="00EC5A22">
              <w:rPr>
                <w:rFonts w:eastAsia="Calibri"/>
              </w:rPr>
              <w:t>:</w:t>
            </w:r>
          </w:p>
        </w:tc>
      </w:tr>
      <w:tr w:rsidR="00EC5A22" w:rsidRPr="00EC5A22" w14:paraId="3009B590" w14:textId="77777777" w:rsidTr="00DF5234">
        <w:trPr>
          <w:trHeight w:val="737"/>
        </w:trPr>
        <w:tc>
          <w:tcPr>
            <w:tcW w:w="6948" w:type="dxa"/>
            <w:gridSpan w:val="2"/>
            <w:tcBorders>
              <w:top w:val="single" w:sz="18" w:space="0" w:color="auto"/>
              <w:bottom w:val="single" w:sz="2" w:space="0" w:color="auto"/>
            </w:tcBorders>
            <w:shd w:val="clear" w:color="auto" w:fill="auto"/>
          </w:tcPr>
          <w:p w14:paraId="40BB8953" w14:textId="77777777" w:rsidR="00EC5A22" w:rsidRPr="00EC5A22" w:rsidRDefault="00EC5A22" w:rsidP="00DF5234">
            <w:pPr>
              <w:spacing w:line="276" w:lineRule="auto"/>
              <w:ind w:firstLine="0"/>
              <w:rPr>
                <w:rFonts w:eastAsia="Calibri"/>
              </w:rPr>
            </w:pPr>
            <w:r w:rsidRPr="00EC5A22">
              <w:rPr>
                <w:rFonts w:eastAsia="Calibri"/>
              </w:rPr>
              <w:t xml:space="preserve">Signature of </w:t>
            </w:r>
            <w:r>
              <w:rPr>
                <w:rFonts w:eastAsia="Calibri"/>
              </w:rPr>
              <w:t>Financial Official</w:t>
            </w:r>
            <w:r w:rsidRPr="00EC5A22">
              <w:rPr>
                <w:rFonts w:eastAsia="Calibri"/>
              </w:rPr>
              <w:t>:</w:t>
            </w:r>
          </w:p>
        </w:tc>
        <w:tc>
          <w:tcPr>
            <w:tcW w:w="2628" w:type="dxa"/>
            <w:tcBorders>
              <w:top w:val="single" w:sz="18" w:space="0" w:color="auto"/>
              <w:bottom w:val="single" w:sz="2" w:space="0" w:color="auto"/>
            </w:tcBorders>
            <w:shd w:val="clear" w:color="auto" w:fill="auto"/>
          </w:tcPr>
          <w:p w14:paraId="758FFDD4" w14:textId="77777777" w:rsidR="00EC5A22" w:rsidRPr="00EC5A22" w:rsidRDefault="00EC5A22" w:rsidP="00DF5234">
            <w:pPr>
              <w:spacing w:line="276" w:lineRule="auto"/>
              <w:ind w:firstLine="0"/>
              <w:rPr>
                <w:rFonts w:eastAsia="Calibri"/>
              </w:rPr>
            </w:pPr>
            <w:r w:rsidRPr="00EC5A22">
              <w:rPr>
                <w:rFonts w:eastAsia="Calibri"/>
              </w:rPr>
              <w:t>Date Signed:</w:t>
            </w:r>
          </w:p>
        </w:tc>
      </w:tr>
    </w:tbl>
    <w:p w14:paraId="7F871F6A" w14:textId="77777777" w:rsidR="00EC5A22" w:rsidRPr="001C21A7" w:rsidRDefault="00EC5A22" w:rsidP="00EC5A22">
      <w:pPr>
        <w:ind w:firstLine="0"/>
      </w:pPr>
    </w:p>
    <w:p w14:paraId="7DCD17FF" w14:textId="77777777" w:rsidR="00EC5A22" w:rsidRPr="00EC5A22" w:rsidRDefault="00EC5A22" w:rsidP="00EC5A22">
      <w:pPr>
        <w:spacing w:line="276" w:lineRule="auto"/>
        <w:ind w:firstLine="0"/>
        <w:rPr>
          <w:rFonts w:eastAsia="Calibri"/>
          <w:b/>
        </w:rPr>
      </w:pPr>
      <w:r>
        <w:rPr>
          <w:rFonts w:eastAsia="Calibri"/>
          <w:b/>
        </w:rPr>
        <w:t>Project Director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7"/>
        <w:gridCol w:w="1657"/>
        <w:gridCol w:w="2576"/>
      </w:tblGrid>
      <w:tr w:rsidR="00EC5A22" w:rsidRPr="00EC5A22" w14:paraId="6D32D4DA" w14:textId="77777777" w:rsidTr="00DF5234">
        <w:trPr>
          <w:trHeight w:val="476"/>
        </w:trPr>
        <w:tc>
          <w:tcPr>
            <w:tcW w:w="9576" w:type="dxa"/>
            <w:gridSpan w:val="3"/>
            <w:shd w:val="clear" w:color="auto" w:fill="auto"/>
            <w:vAlign w:val="center"/>
          </w:tcPr>
          <w:p w14:paraId="401E8075" w14:textId="77777777" w:rsidR="00EC5A22" w:rsidRPr="00EC5A22" w:rsidRDefault="00EC5A22" w:rsidP="00EC5A22">
            <w:pPr>
              <w:spacing w:line="276" w:lineRule="auto"/>
              <w:ind w:firstLine="0"/>
              <w:rPr>
                <w:rFonts w:eastAsia="Calibri"/>
              </w:rPr>
            </w:pPr>
            <w:r w:rsidRPr="00EC5A22">
              <w:rPr>
                <w:rFonts w:eastAsia="Calibri"/>
              </w:rPr>
              <w:t xml:space="preserve">Name: </w:t>
            </w:r>
          </w:p>
        </w:tc>
      </w:tr>
      <w:tr w:rsidR="00EC5A22" w:rsidRPr="00EC5A22" w14:paraId="15E5C291" w14:textId="77777777" w:rsidTr="00DF5234">
        <w:trPr>
          <w:trHeight w:val="440"/>
        </w:trPr>
        <w:tc>
          <w:tcPr>
            <w:tcW w:w="5238" w:type="dxa"/>
            <w:shd w:val="clear" w:color="auto" w:fill="auto"/>
            <w:vAlign w:val="center"/>
          </w:tcPr>
          <w:p w14:paraId="521CB2EB" w14:textId="77777777" w:rsidR="00EC5A22" w:rsidRPr="00EC5A22" w:rsidRDefault="00EC5A22" w:rsidP="00EC5A22">
            <w:pPr>
              <w:spacing w:line="276" w:lineRule="auto"/>
              <w:ind w:firstLine="0"/>
              <w:rPr>
                <w:rFonts w:eastAsia="Calibri"/>
              </w:rPr>
            </w:pPr>
            <w:r w:rsidRPr="00EC5A22">
              <w:rPr>
                <w:rFonts w:eastAsia="Calibri"/>
              </w:rPr>
              <w:t>Position:</w:t>
            </w:r>
          </w:p>
        </w:tc>
        <w:tc>
          <w:tcPr>
            <w:tcW w:w="4338" w:type="dxa"/>
            <w:gridSpan w:val="2"/>
            <w:shd w:val="clear" w:color="auto" w:fill="auto"/>
            <w:vAlign w:val="center"/>
          </w:tcPr>
          <w:p w14:paraId="3208C7CD" w14:textId="77777777" w:rsidR="00EC5A22" w:rsidRPr="00EC5A22" w:rsidRDefault="006B3DBA" w:rsidP="00EC5A22">
            <w:pPr>
              <w:spacing w:line="276" w:lineRule="auto"/>
              <w:ind w:firstLine="0"/>
              <w:rPr>
                <w:rFonts w:eastAsia="Calibri"/>
              </w:rPr>
            </w:pPr>
            <w:r>
              <w:rPr>
                <w:rFonts w:eastAsia="Calibri"/>
              </w:rPr>
              <w:t>Email</w:t>
            </w:r>
            <w:r w:rsidR="00EC5A22" w:rsidRPr="00EC5A22">
              <w:rPr>
                <w:rFonts w:eastAsia="Calibri"/>
              </w:rPr>
              <w:t>:</w:t>
            </w:r>
          </w:p>
        </w:tc>
      </w:tr>
      <w:tr w:rsidR="00EC5A22" w:rsidRPr="00EC5A22" w14:paraId="681535C6" w14:textId="77777777" w:rsidTr="00DF5234">
        <w:trPr>
          <w:trHeight w:val="440"/>
        </w:trPr>
        <w:tc>
          <w:tcPr>
            <w:tcW w:w="5238" w:type="dxa"/>
            <w:shd w:val="clear" w:color="auto" w:fill="auto"/>
            <w:vAlign w:val="center"/>
          </w:tcPr>
          <w:p w14:paraId="2A65E5E8" w14:textId="77777777" w:rsidR="00EC5A22" w:rsidRPr="00EC5A22" w:rsidRDefault="00EC5A22" w:rsidP="00EC5A22">
            <w:pPr>
              <w:spacing w:line="276" w:lineRule="auto"/>
              <w:ind w:firstLine="0"/>
              <w:rPr>
                <w:rFonts w:eastAsia="Calibri"/>
              </w:rPr>
            </w:pPr>
            <w:r w:rsidRPr="00EC5A22">
              <w:rPr>
                <w:rFonts w:eastAsia="Calibri"/>
              </w:rPr>
              <w:t>Telephone:</w:t>
            </w:r>
          </w:p>
        </w:tc>
        <w:tc>
          <w:tcPr>
            <w:tcW w:w="4338" w:type="dxa"/>
            <w:gridSpan w:val="2"/>
            <w:shd w:val="clear" w:color="auto" w:fill="auto"/>
            <w:vAlign w:val="center"/>
          </w:tcPr>
          <w:p w14:paraId="2231B5B9" w14:textId="77777777" w:rsidR="00EC5A22" w:rsidRPr="00EC5A22" w:rsidRDefault="00EC5A22" w:rsidP="00EC5A22">
            <w:pPr>
              <w:spacing w:line="276" w:lineRule="auto"/>
              <w:ind w:firstLine="0"/>
              <w:rPr>
                <w:rFonts w:eastAsia="Calibri"/>
              </w:rPr>
            </w:pPr>
            <w:r w:rsidRPr="00EC5A22">
              <w:rPr>
                <w:rFonts w:eastAsia="Calibri"/>
              </w:rPr>
              <w:t>Fax:</w:t>
            </w:r>
          </w:p>
        </w:tc>
      </w:tr>
      <w:tr w:rsidR="00EC5A22" w:rsidRPr="00EC5A22" w14:paraId="29B6ADEB" w14:textId="77777777" w:rsidTr="00DF5234">
        <w:trPr>
          <w:trHeight w:val="737"/>
        </w:trPr>
        <w:tc>
          <w:tcPr>
            <w:tcW w:w="6948" w:type="dxa"/>
            <w:gridSpan w:val="2"/>
            <w:tcBorders>
              <w:top w:val="single" w:sz="18" w:space="0" w:color="auto"/>
              <w:bottom w:val="single" w:sz="2" w:space="0" w:color="auto"/>
            </w:tcBorders>
            <w:shd w:val="clear" w:color="auto" w:fill="auto"/>
          </w:tcPr>
          <w:p w14:paraId="10BCD648" w14:textId="77777777" w:rsidR="00EC5A22" w:rsidRPr="00EC5A22" w:rsidRDefault="00EC5A22" w:rsidP="00EC5A22">
            <w:pPr>
              <w:spacing w:line="276" w:lineRule="auto"/>
              <w:ind w:firstLine="0"/>
              <w:rPr>
                <w:rFonts w:eastAsia="Calibri"/>
              </w:rPr>
            </w:pPr>
            <w:r w:rsidRPr="00EC5A22">
              <w:rPr>
                <w:rFonts w:eastAsia="Calibri"/>
              </w:rPr>
              <w:t xml:space="preserve">Signature of </w:t>
            </w:r>
            <w:r>
              <w:rPr>
                <w:rFonts w:eastAsia="Calibri"/>
              </w:rPr>
              <w:t>Project Director</w:t>
            </w:r>
            <w:r w:rsidRPr="00EC5A22">
              <w:rPr>
                <w:rFonts w:eastAsia="Calibri"/>
              </w:rPr>
              <w:t>:</w:t>
            </w:r>
          </w:p>
        </w:tc>
        <w:tc>
          <w:tcPr>
            <w:tcW w:w="2628" w:type="dxa"/>
            <w:tcBorders>
              <w:top w:val="single" w:sz="18" w:space="0" w:color="auto"/>
              <w:bottom w:val="single" w:sz="2" w:space="0" w:color="auto"/>
            </w:tcBorders>
            <w:shd w:val="clear" w:color="auto" w:fill="auto"/>
          </w:tcPr>
          <w:p w14:paraId="37754A78" w14:textId="77777777" w:rsidR="00EC5A22" w:rsidRPr="00EC5A22" w:rsidRDefault="00EC5A22" w:rsidP="00EC5A22">
            <w:pPr>
              <w:spacing w:line="276" w:lineRule="auto"/>
              <w:ind w:firstLine="0"/>
              <w:rPr>
                <w:rFonts w:eastAsia="Calibri"/>
              </w:rPr>
            </w:pPr>
            <w:r w:rsidRPr="00EC5A22">
              <w:rPr>
                <w:rFonts w:eastAsia="Calibri"/>
              </w:rPr>
              <w:t>Date Signed:</w:t>
            </w:r>
          </w:p>
        </w:tc>
      </w:tr>
    </w:tbl>
    <w:p w14:paraId="603ADF6B" w14:textId="77777777" w:rsidR="00EC5A22" w:rsidRPr="00EC5A22" w:rsidRDefault="00EC5A22" w:rsidP="00EC5A22">
      <w:pPr>
        <w:ind w:firstLine="0"/>
      </w:pPr>
    </w:p>
    <w:p w14:paraId="4D99FDE9" w14:textId="3DA11F6C" w:rsidR="00216D69" w:rsidRDefault="007C53D4" w:rsidP="001C21A7">
      <w:pPr>
        <w:ind w:firstLine="0"/>
        <w:sectPr w:rsidR="00216D69" w:rsidSect="00FF0318">
          <w:headerReference w:type="default" r:id="rId43"/>
          <w:pgSz w:w="12240" w:h="15840" w:code="1"/>
          <w:pgMar w:top="1152" w:right="1440" w:bottom="864" w:left="1440" w:header="720" w:footer="720" w:gutter="0"/>
          <w:cols w:space="720"/>
        </w:sectPr>
      </w:pPr>
      <w:r>
        <w:t>C</w:t>
      </w:r>
      <w:r w:rsidR="001C21A7" w:rsidRPr="001C21A7">
        <w:t>omplete, print, and obtain signatures prior to submission</w:t>
      </w:r>
      <w:r w:rsidR="00465C3D">
        <w:t xml:space="preserve">. </w:t>
      </w:r>
      <w:r w:rsidR="001C21A7" w:rsidRPr="001C21A7">
        <w:t xml:space="preserve">Include the signed, scanned form in the required appendices as indicated </w:t>
      </w:r>
      <w:r w:rsidR="001C21A7" w:rsidRPr="00735CAC">
        <w:t xml:space="preserve">on page </w:t>
      </w:r>
      <w:r w:rsidR="001B025D" w:rsidRPr="00735CAC">
        <w:t>1</w:t>
      </w:r>
      <w:r w:rsidR="00816AB9" w:rsidRPr="00735CAC">
        <w:t>4</w:t>
      </w:r>
      <w:r w:rsidR="00BD5CD2" w:rsidRPr="00735CAC">
        <w:t>.</w:t>
      </w:r>
    </w:p>
    <w:p w14:paraId="27AEBF05" w14:textId="77777777" w:rsidR="00216D69" w:rsidRPr="00216D69" w:rsidRDefault="00216D69" w:rsidP="003B6D77">
      <w:pPr>
        <w:pStyle w:val="Heading2"/>
        <w:numPr>
          <w:ilvl w:val="0"/>
          <w:numId w:val="0"/>
        </w:numPr>
        <w:tabs>
          <w:tab w:val="clear" w:pos="720"/>
        </w:tabs>
        <w:jc w:val="center"/>
      </w:pPr>
      <w:bookmarkStart w:id="132" w:name="_Toc26866574"/>
      <w:r w:rsidRPr="00216D69">
        <w:lastRenderedPageBreak/>
        <w:t>Assurances and Terms and Conditions for State Awards</w:t>
      </w:r>
      <w:bookmarkEnd w:id="132"/>
    </w:p>
    <w:p w14:paraId="75E2E174" w14:textId="77777777" w:rsidR="00216D69" w:rsidRPr="00216D69" w:rsidRDefault="00216D69" w:rsidP="00216D69">
      <w:pPr>
        <w:ind w:firstLine="0"/>
      </w:pPr>
    </w:p>
    <w:p w14:paraId="1BF019A7" w14:textId="77777777" w:rsidR="00216D69" w:rsidRPr="00216D69" w:rsidRDefault="00216D69" w:rsidP="00216D69">
      <w:pPr>
        <w:ind w:firstLine="0"/>
        <w:jc w:val="center"/>
        <w:rPr>
          <w:b/>
        </w:rPr>
      </w:pPr>
      <w:r w:rsidRPr="00216D69">
        <w:rPr>
          <w:b/>
        </w:rPr>
        <w:t>Assurances</w:t>
      </w:r>
    </w:p>
    <w:p w14:paraId="08E99B3A" w14:textId="77777777" w:rsidR="0094774D" w:rsidRPr="00606EEE" w:rsidRDefault="0094774D" w:rsidP="0094774D">
      <w:pPr>
        <w:jc w:val="both"/>
        <w:rPr>
          <w:sz w:val="22"/>
          <w:szCs w:val="22"/>
        </w:rPr>
      </w:pPr>
    </w:p>
    <w:p w14:paraId="75B835CC" w14:textId="77777777" w:rsidR="00942A33" w:rsidRPr="00942A33" w:rsidRDefault="00942A33" w:rsidP="00942A33">
      <w:pPr>
        <w:numPr>
          <w:ilvl w:val="0"/>
          <w:numId w:val="22"/>
        </w:numPr>
        <w:spacing w:after="4"/>
        <w:rPr>
          <w:sz w:val="22"/>
          <w:szCs w:val="22"/>
        </w:rPr>
      </w:pPr>
      <w:r w:rsidRPr="00942A33">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36F4CC6B" w14:textId="77777777" w:rsidR="00942A33" w:rsidRPr="00942A33" w:rsidRDefault="00942A33" w:rsidP="00942A33">
      <w:pPr>
        <w:numPr>
          <w:ilvl w:val="0"/>
          <w:numId w:val="22"/>
        </w:numPr>
        <w:spacing w:after="4"/>
        <w:rPr>
          <w:sz w:val="22"/>
          <w:szCs w:val="22"/>
        </w:rPr>
      </w:pPr>
      <w:r w:rsidRPr="00942A33">
        <w:rPr>
          <w:sz w:val="22"/>
          <w:szCs w:val="22"/>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685301B5" w14:textId="77777777" w:rsidR="00942A33" w:rsidRPr="00942A33" w:rsidRDefault="00942A33" w:rsidP="00942A33">
      <w:pPr>
        <w:numPr>
          <w:ilvl w:val="0"/>
          <w:numId w:val="22"/>
        </w:numPr>
        <w:spacing w:after="4"/>
        <w:rPr>
          <w:sz w:val="22"/>
          <w:szCs w:val="22"/>
        </w:rPr>
      </w:pPr>
      <w:r w:rsidRPr="00942A33">
        <w:rPr>
          <w:sz w:val="22"/>
          <w:szCs w:val="22"/>
        </w:rPr>
        <w:t>Has an accounting system that includes sufficient internal controls, a clear audit trail, and written cost-allocation procedures as necessary.  The financial management systems are capable of distinguishing expenditures that are attributable to this grant from those that are not attributable to this grant.  This system is able to identify costs by programmatic year and by budget line item and to differentiate among direct, indirect, and administrative costs.  In addition, the applicant will maintain adequate supporting documents for the expenditures and in-kind contributions, regardless of the type of funds, if any, that it makes under this grant.  Costs are shown in books or records (e.g., disbursements ledger, journal, payroll register) and are supported by a source document such as a receipt, travel voucher, invoice, bill, or in-kind voucher.</w:t>
      </w:r>
    </w:p>
    <w:p w14:paraId="5375589D" w14:textId="77777777" w:rsidR="00942A33" w:rsidRPr="00942A33" w:rsidRDefault="00942A33" w:rsidP="00942A33">
      <w:pPr>
        <w:numPr>
          <w:ilvl w:val="0"/>
          <w:numId w:val="22"/>
        </w:numPr>
        <w:spacing w:after="4"/>
        <w:rPr>
          <w:sz w:val="22"/>
          <w:szCs w:val="22"/>
        </w:rPr>
      </w:pPr>
      <w:r w:rsidRPr="00942A33">
        <w:rPr>
          <w:sz w:val="22"/>
          <w:szCs w:val="22"/>
        </w:rPr>
        <w:t>Will also comply with GAAP as it relates to budgets, budget amendments, and expenditure claim submissions.</w:t>
      </w:r>
    </w:p>
    <w:p w14:paraId="57D57366" w14:textId="77777777" w:rsidR="00942A33" w:rsidRPr="00942A33" w:rsidRDefault="00942A33" w:rsidP="00942A33">
      <w:pPr>
        <w:numPr>
          <w:ilvl w:val="0"/>
          <w:numId w:val="22"/>
        </w:numPr>
        <w:spacing w:after="4"/>
        <w:rPr>
          <w:sz w:val="22"/>
          <w:szCs w:val="22"/>
        </w:rPr>
      </w:pPr>
      <w:r w:rsidRPr="00942A33">
        <w:rPr>
          <w:sz w:val="22"/>
          <w:szCs w:val="22"/>
        </w:rPr>
        <w:t>Will approve all expenditures, document receipt of goods and services, and record payments on the applicant’s accounting records prior to submission of reimbursement claims to the SCDE for costs related to this grant.</w:t>
      </w:r>
    </w:p>
    <w:p w14:paraId="32B8ED44" w14:textId="77777777" w:rsidR="00942A33" w:rsidRPr="00942A33" w:rsidRDefault="00942A33" w:rsidP="00942A33">
      <w:pPr>
        <w:numPr>
          <w:ilvl w:val="0"/>
          <w:numId w:val="22"/>
        </w:numPr>
        <w:spacing w:after="4"/>
        <w:rPr>
          <w:sz w:val="22"/>
          <w:szCs w:val="22"/>
        </w:rPr>
      </w:pPr>
      <w:r w:rsidRPr="00942A33">
        <w:rPr>
          <w:sz w:val="22"/>
          <w:szCs w:val="22"/>
        </w:rPr>
        <w:t>Will initiate and complete work within the applicable time frame after receipt of approval by the SCDE.</w:t>
      </w:r>
    </w:p>
    <w:p w14:paraId="7B73220A" w14:textId="77777777" w:rsidR="00942A33" w:rsidRPr="00942A33" w:rsidRDefault="00942A33" w:rsidP="00942A33">
      <w:pPr>
        <w:numPr>
          <w:ilvl w:val="0"/>
          <w:numId w:val="22"/>
        </w:numPr>
        <w:spacing w:after="4"/>
        <w:rPr>
          <w:sz w:val="22"/>
          <w:szCs w:val="22"/>
        </w:rPr>
      </w:pPr>
      <w:r w:rsidRPr="00942A33">
        <w:rPr>
          <w:sz w:val="22"/>
          <w:szCs w:val="22"/>
        </w:rPr>
        <w:t>Will not discriminate against any employee or applicant for employment because of race, color, religion, age, sex, national origin, or disability.  The applicant will take affirmative action to ensure that applicants for employment and the employees during the period of their employment are treated without regard to their race, color, religion, age, sex, national origin, or disability.</w:t>
      </w:r>
    </w:p>
    <w:p w14:paraId="0AEDDFC2" w14:textId="01D4BD3B" w:rsidR="00942A33" w:rsidRPr="00942A33" w:rsidRDefault="00942A33" w:rsidP="00942A33">
      <w:pPr>
        <w:numPr>
          <w:ilvl w:val="0"/>
          <w:numId w:val="22"/>
        </w:numPr>
        <w:spacing w:after="4"/>
        <w:rPr>
          <w:sz w:val="22"/>
          <w:szCs w:val="22"/>
        </w:rPr>
      </w:pPr>
      <w:r w:rsidRPr="00942A33">
        <w:rPr>
          <w:sz w:val="22"/>
          <w:szCs w:val="22"/>
        </w:rPr>
        <w:t xml:space="preserve">Will comply with the Ethics, Government Accountability, and Campaign Reform Act (S.C. Code Ann. § 2-17-10 </w:t>
      </w:r>
      <w:r w:rsidRPr="00942A33">
        <w:rPr>
          <w:i/>
          <w:sz w:val="22"/>
          <w:szCs w:val="22"/>
        </w:rPr>
        <w:t>et seq.</w:t>
      </w:r>
      <w:r w:rsidRPr="00942A33">
        <w:rPr>
          <w:sz w:val="22"/>
          <w:szCs w:val="22"/>
        </w:rPr>
        <w:t xml:space="preserve"> and § 8-13-100 </w:t>
      </w:r>
      <w:r w:rsidRPr="00942A33">
        <w:rPr>
          <w:i/>
          <w:sz w:val="22"/>
          <w:szCs w:val="22"/>
        </w:rPr>
        <w:t>et seq.</w:t>
      </w:r>
      <w:r w:rsidRPr="00942A33">
        <w:rPr>
          <w:sz w:val="22"/>
          <w:szCs w:val="22"/>
        </w:rPr>
        <w:t xml:space="preserve"> (Supp. 201</w:t>
      </w:r>
      <w:r w:rsidR="008B4307">
        <w:rPr>
          <w:sz w:val="22"/>
          <w:szCs w:val="22"/>
        </w:rPr>
        <w:t>9</w:t>
      </w:r>
      <w:r w:rsidRPr="00942A33">
        <w:rPr>
          <w:sz w:val="22"/>
          <w:szCs w:val="22"/>
        </w:rPr>
        <w:t>)).</w:t>
      </w:r>
    </w:p>
    <w:p w14:paraId="62ADCE58" w14:textId="0B73A7E2" w:rsidR="00942A33" w:rsidRPr="00942A33" w:rsidRDefault="00942A33" w:rsidP="00942A33">
      <w:pPr>
        <w:numPr>
          <w:ilvl w:val="0"/>
          <w:numId w:val="22"/>
        </w:numPr>
        <w:spacing w:after="4"/>
        <w:rPr>
          <w:sz w:val="22"/>
          <w:szCs w:val="22"/>
        </w:rPr>
      </w:pPr>
      <w:r w:rsidRPr="00942A33">
        <w:rPr>
          <w:sz w:val="22"/>
          <w:szCs w:val="22"/>
        </w:rPr>
        <w:t xml:space="preserve">Will comply with the Drug Free Workplace Act (S.C. Code Ann. § 44-107-10 </w:t>
      </w:r>
      <w:r w:rsidRPr="00942A33">
        <w:rPr>
          <w:i/>
          <w:sz w:val="22"/>
          <w:szCs w:val="22"/>
        </w:rPr>
        <w:t>et seq.</w:t>
      </w:r>
      <w:r w:rsidRPr="00942A33">
        <w:rPr>
          <w:sz w:val="22"/>
          <w:szCs w:val="22"/>
        </w:rPr>
        <w:t xml:space="preserve"> (Supp. 201</w:t>
      </w:r>
      <w:r w:rsidR="008B4307">
        <w:rPr>
          <w:sz w:val="22"/>
          <w:szCs w:val="22"/>
        </w:rPr>
        <w:t>9</w:t>
      </w:r>
      <w:r w:rsidRPr="00942A33">
        <w:rPr>
          <w:sz w:val="22"/>
          <w:szCs w:val="22"/>
        </w:rPr>
        <w:t>)) if the amount of this award is $50,000 or more.</w:t>
      </w:r>
    </w:p>
    <w:p w14:paraId="40D20100" w14:textId="77777777" w:rsidR="00942A33" w:rsidRPr="00942A33" w:rsidRDefault="00942A33" w:rsidP="00942A33">
      <w:pPr>
        <w:tabs>
          <w:tab w:val="left" w:pos="5040"/>
          <w:tab w:val="left" w:pos="5850"/>
          <w:tab w:val="right" w:pos="7920"/>
        </w:tabs>
        <w:ind w:left="360" w:firstLine="0"/>
        <w:rPr>
          <w:sz w:val="22"/>
          <w:szCs w:val="22"/>
        </w:rPr>
      </w:pPr>
    </w:p>
    <w:p w14:paraId="537D4094" w14:textId="77777777" w:rsidR="00942A33" w:rsidRPr="00942A33" w:rsidRDefault="00942A33" w:rsidP="00942A33">
      <w:pPr>
        <w:tabs>
          <w:tab w:val="left" w:pos="5040"/>
          <w:tab w:val="left" w:pos="5850"/>
          <w:tab w:val="right" w:pos="7920"/>
        </w:tabs>
        <w:ind w:left="360" w:firstLine="0"/>
        <w:rPr>
          <w:sz w:val="22"/>
          <w:szCs w:val="22"/>
        </w:rPr>
      </w:pPr>
    </w:p>
    <w:p w14:paraId="072356F8" w14:textId="77777777" w:rsidR="00942A33" w:rsidRPr="00942A33" w:rsidRDefault="00942A33" w:rsidP="00942A33">
      <w:pPr>
        <w:keepNext/>
        <w:ind w:firstLine="0"/>
        <w:jc w:val="center"/>
        <w:outlineLvl w:val="1"/>
        <w:rPr>
          <w:rFonts w:ascii="Arial" w:eastAsia="Times" w:hAnsi="Arial"/>
          <w:b/>
          <w:bCs/>
          <w:sz w:val="22"/>
          <w:szCs w:val="22"/>
        </w:rPr>
      </w:pPr>
      <w:bookmarkStart w:id="133" w:name="_Toc110150820"/>
      <w:r w:rsidRPr="00942A33">
        <w:rPr>
          <w:rFonts w:eastAsia="Times"/>
          <w:b/>
          <w:bCs/>
        </w:rPr>
        <w:t>Terms and Conditions</w:t>
      </w:r>
      <w:bookmarkEnd w:id="133"/>
    </w:p>
    <w:p w14:paraId="71CC1C77" w14:textId="77777777" w:rsidR="00942A33" w:rsidRPr="00942A33" w:rsidRDefault="00942A33" w:rsidP="00942A33">
      <w:pPr>
        <w:ind w:firstLine="0"/>
        <w:rPr>
          <w:sz w:val="22"/>
          <w:szCs w:val="22"/>
        </w:rPr>
      </w:pPr>
    </w:p>
    <w:p w14:paraId="3E6D0029" w14:textId="77777777" w:rsidR="00942A33" w:rsidRPr="00942A33" w:rsidRDefault="00942A33" w:rsidP="00942A33">
      <w:pPr>
        <w:numPr>
          <w:ilvl w:val="0"/>
          <w:numId w:val="23"/>
        </w:numPr>
        <w:spacing w:after="5"/>
        <w:rPr>
          <w:sz w:val="22"/>
          <w:szCs w:val="22"/>
        </w:rPr>
      </w:pPr>
      <w:r w:rsidRPr="00942A33">
        <w:rPr>
          <w:b/>
          <w:sz w:val="22"/>
          <w:szCs w:val="22"/>
        </w:rPr>
        <w:t>Completeness of Proposal.</w:t>
      </w:r>
      <w:r w:rsidRPr="00942A33">
        <w:rPr>
          <w:sz w:val="22"/>
          <w:szCs w:val="22"/>
        </w:rPr>
        <w:t xml:space="preserve">  All proposals should be complete and carefully worded and must contain all of the information requested by the South Carolina Department of Education (SCDE).  If you do not believe a section applies to your proposal, please indicate that fact.</w:t>
      </w:r>
    </w:p>
    <w:p w14:paraId="76ABF357" w14:textId="77777777" w:rsidR="00942A33" w:rsidRPr="00942A33" w:rsidRDefault="00942A33" w:rsidP="00942A33">
      <w:pPr>
        <w:numPr>
          <w:ilvl w:val="0"/>
          <w:numId w:val="23"/>
        </w:numPr>
        <w:spacing w:after="5"/>
        <w:rPr>
          <w:sz w:val="22"/>
          <w:szCs w:val="22"/>
        </w:rPr>
      </w:pPr>
      <w:r w:rsidRPr="00942A33">
        <w:rPr>
          <w:b/>
          <w:sz w:val="22"/>
          <w:szCs w:val="22"/>
        </w:rPr>
        <w:t>Non-awards/Termination.</w:t>
      </w:r>
      <w:r w:rsidRPr="00942A33">
        <w:rPr>
          <w:sz w:val="22"/>
          <w:szCs w:val="22"/>
        </w:rPr>
        <w:t xml:space="preserve">  The SCDE reserves the right to reject any and all applications and to refuse to grant monies under this solicitation.  If the SCDE rejects an application, the applicant has a right to request a review of the process consistent with the appeals process presented in the Request for Proposals (RFP).</w:t>
      </w:r>
    </w:p>
    <w:p w14:paraId="3DA357A0" w14:textId="77777777" w:rsidR="00942A33" w:rsidRPr="00942A33" w:rsidRDefault="00942A33" w:rsidP="00942A33">
      <w:pPr>
        <w:tabs>
          <w:tab w:val="left" w:pos="720"/>
        </w:tabs>
        <w:spacing w:after="5"/>
        <w:ind w:left="360" w:hanging="360"/>
        <w:rPr>
          <w:sz w:val="22"/>
          <w:szCs w:val="22"/>
        </w:rPr>
      </w:pPr>
      <w:r w:rsidRPr="00942A33">
        <w:rPr>
          <w:sz w:val="22"/>
          <w:szCs w:val="22"/>
        </w:rPr>
        <w:tab/>
      </w:r>
      <w:r w:rsidRPr="00942A33">
        <w:rPr>
          <w:sz w:val="22"/>
          <w:szCs w:val="22"/>
        </w:rPr>
        <w:tab/>
        <w:t xml:space="preserve">After it has been awarded, the SCDE may terminate a grant by giving the grantee written notice of termination.  In the event of a termination after award, the SCDE shall reimburse the grantee for </w:t>
      </w:r>
      <w:r w:rsidRPr="00942A33">
        <w:rPr>
          <w:sz w:val="22"/>
          <w:szCs w:val="22"/>
        </w:rPr>
        <w:lastRenderedPageBreak/>
        <w:t>expenses incurred up to the notification of termination.  In addition, this grant may be terminated by the SCDE if the grantee fails to perform as promised in its proposal.</w:t>
      </w:r>
    </w:p>
    <w:p w14:paraId="3E657B41" w14:textId="77777777" w:rsidR="00942A33" w:rsidRPr="00942A33" w:rsidRDefault="00942A33" w:rsidP="00942A33">
      <w:pPr>
        <w:tabs>
          <w:tab w:val="left" w:pos="720"/>
        </w:tabs>
        <w:spacing w:after="5"/>
        <w:ind w:left="360" w:firstLine="0"/>
        <w:rPr>
          <w:sz w:val="22"/>
          <w:szCs w:val="22"/>
        </w:rPr>
      </w:pPr>
      <w:r w:rsidRPr="00942A33">
        <w:rPr>
          <w:sz w:val="22"/>
          <w:szCs w:val="22"/>
        </w:rPr>
        <w:tab/>
        <w:t>Upon the termination of a grant, the grantee shall have the right to a review process.  The grantee must notify the SCDE of its request within 30 days of receiving written notice of the termination.</w:t>
      </w:r>
    </w:p>
    <w:p w14:paraId="56363631" w14:textId="77777777" w:rsidR="00942A33" w:rsidRPr="00942A33" w:rsidRDefault="00942A33" w:rsidP="00942A33">
      <w:pPr>
        <w:numPr>
          <w:ilvl w:val="0"/>
          <w:numId w:val="23"/>
        </w:numPr>
        <w:spacing w:after="5"/>
        <w:rPr>
          <w:sz w:val="22"/>
          <w:szCs w:val="22"/>
        </w:rPr>
      </w:pPr>
      <w:r w:rsidRPr="00942A33">
        <w:rPr>
          <w:b/>
          <w:sz w:val="22"/>
          <w:szCs w:val="22"/>
        </w:rPr>
        <w:t>Reduction in Budgets and Negotiations.</w:t>
      </w:r>
      <w:r w:rsidRPr="00942A33">
        <w:rPr>
          <w:sz w:val="22"/>
          <w:szCs w:val="22"/>
        </w:rPr>
        <w:t xml:space="preserve">  The SCDE reserves the right to negotiate budgets with potential grantees.  The SCDE may, at its sole discretion, determine that a proposed budget is excessive and may negotiate a lower budget with the applicant.  The applicant may at that time negotiate or withdraw its proposal.  In addition, the SCDE may desire to fund a project but not at the level proposed.  In that case, the SCDE shall notify the applicant of the amount that can be funded, and the applicant and the SCDE shall negotiate a modification to the proposal to accommodate the lower budget.  All final decisions are that of the SCDE.</w:t>
      </w:r>
    </w:p>
    <w:p w14:paraId="78C9DDDF" w14:textId="77777777" w:rsidR="00942A33" w:rsidRPr="00942A33" w:rsidRDefault="00942A33" w:rsidP="00942A33">
      <w:pPr>
        <w:numPr>
          <w:ilvl w:val="0"/>
          <w:numId w:val="23"/>
        </w:numPr>
        <w:spacing w:after="5"/>
        <w:rPr>
          <w:sz w:val="22"/>
          <w:szCs w:val="22"/>
        </w:rPr>
      </w:pPr>
      <w:r w:rsidRPr="00942A33">
        <w:rPr>
          <w:b/>
          <w:sz w:val="22"/>
          <w:szCs w:val="22"/>
        </w:rPr>
        <w:t>Amendments to Grants.</w:t>
      </w:r>
      <w:r w:rsidRPr="00942A33">
        <w:rPr>
          <w:sz w:val="22"/>
          <w:szCs w:val="22"/>
        </w:rPr>
        <w:t xml:space="preserve">  Amendments are permitted upon the mutual agreement of the parties and will become effective when specified in writing and signed by both parties.</w:t>
      </w:r>
    </w:p>
    <w:p w14:paraId="7351BFAD" w14:textId="77777777" w:rsidR="00942A33" w:rsidRPr="00942A33" w:rsidRDefault="00942A33" w:rsidP="00942A33">
      <w:pPr>
        <w:numPr>
          <w:ilvl w:val="0"/>
          <w:numId w:val="23"/>
        </w:numPr>
        <w:spacing w:after="5"/>
        <w:rPr>
          <w:sz w:val="22"/>
          <w:szCs w:val="22"/>
        </w:rPr>
      </w:pPr>
      <w:r w:rsidRPr="00942A33">
        <w:rPr>
          <w:b/>
          <w:sz w:val="22"/>
          <w:szCs w:val="22"/>
        </w:rPr>
        <w:t>Use of Grant Funds.</w:t>
      </w:r>
      <w:r w:rsidRPr="00942A33">
        <w:rPr>
          <w:sz w:val="22"/>
          <w:szCs w:val="22"/>
        </w:rPr>
        <w:t xml:space="preserve">  Funds awarded are to be expended only for purposes and activities covered by the approved project plan, budget, and budget narrative.</w:t>
      </w:r>
    </w:p>
    <w:p w14:paraId="22333FDE" w14:textId="77777777" w:rsidR="00942A33" w:rsidRPr="00942A33" w:rsidRDefault="00942A33" w:rsidP="00942A33">
      <w:pPr>
        <w:numPr>
          <w:ilvl w:val="0"/>
          <w:numId w:val="23"/>
        </w:numPr>
        <w:spacing w:after="5"/>
        <w:rPr>
          <w:sz w:val="22"/>
          <w:szCs w:val="22"/>
        </w:rPr>
      </w:pPr>
      <w:r w:rsidRPr="00942A33">
        <w:rPr>
          <w:b/>
          <w:sz w:val="22"/>
          <w:szCs w:val="22"/>
        </w:rPr>
        <w:t>Submission of Expenditure Reports.</w:t>
      </w:r>
      <w:r w:rsidRPr="00942A33">
        <w:rPr>
          <w:sz w:val="22"/>
          <w:szCs w:val="22"/>
        </w:rPr>
        <w:t xml:space="preserve">  Claims for reimbursement must be made at least quarterly and consistent with calendar quarters (e.g., an expenditure report claim for costs for January 1 through March 30 must be filed by May 15).</w:t>
      </w:r>
    </w:p>
    <w:p w14:paraId="2325F068" w14:textId="77777777" w:rsidR="00942A33" w:rsidRPr="00942A33" w:rsidRDefault="00942A33" w:rsidP="00942A33">
      <w:pPr>
        <w:numPr>
          <w:ilvl w:val="0"/>
          <w:numId w:val="23"/>
        </w:numPr>
        <w:spacing w:after="5"/>
        <w:rPr>
          <w:sz w:val="22"/>
          <w:szCs w:val="22"/>
        </w:rPr>
      </w:pPr>
      <w:r w:rsidRPr="00942A33">
        <w:rPr>
          <w:b/>
          <w:sz w:val="22"/>
          <w:szCs w:val="22"/>
        </w:rPr>
        <w:t>Obligation of Grant Funds.</w:t>
      </w:r>
      <w:r w:rsidRPr="00942A33">
        <w:rPr>
          <w:sz w:val="22"/>
          <w:szCs w:val="22"/>
        </w:rPr>
        <w:t xml:space="preserve">  Grant funds may not be obligated prior to the effective date or subsequent to the end or termination date of the grant period.  No obligations are allowed after the end of the grant period.  The final request for expenditure report claims must be submitted no later than forty-five (45) days after the end of the grant period unless the scope of work for the grant states a shorter reporting period.</w:t>
      </w:r>
    </w:p>
    <w:p w14:paraId="01848793" w14:textId="77777777" w:rsidR="00942A33" w:rsidRPr="00942A33" w:rsidRDefault="00942A33" w:rsidP="00942A33">
      <w:pPr>
        <w:numPr>
          <w:ilvl w:val="0"/>
          <w:numId w:val="23"/>
        </w:numPr>
        <w:spacing w:after="5"/>
        <w:rPr>
          <w:sz w:val="22"/>
          <w:szCs w:val="22"/>
        </w:rPr>
      </w:pPr>
      <w:r w:rsidRPr="00942A33">
        <w:rPr>
          <w:b/>
          <w:sz w:val="22"/>
          <w:szCs w:val="22"/>
        </w:rPr>
        <w:t>Deobligation of Funds.</w:t>
      </w:r>
      <w:r w:rsidRPr="00942A33">
        <w:rPr>
          <w:sz w:val="22"/>
          <w:szCs w:val="22"/>
        </w:rPr>
        <w:t xml:space="preserve">  After a final expenditure claim has been submitted to the SCDE, the grantee will go through the official deobligation process with the SCDE.</w:t>
      </w:r>
    </w:p>
    <w:p w14:paraId="5451B1F2" w14:textId="77777777" w:rsidR="00942A33" w:rsidRPr="00942A33" w:rsidRDefault="00942A33" w:rsidP="00942A33">
      <w:pPr>
        <w:numPr>
          <w:ilvl w:val="0"/>
          <w:numId w:val="23"/>
        </w:numPr>
        <w:spacing w:after="5"/>
        <w:rPr>
          <w:sz w:val="21"/>
          <w:szCs w:val="21"/>
        </w:rPr>
      </w:pPr>
      <w:r w:rsidRPr="00942A33">
        <w:rPr>
          <w:b/>
          <w:sz w:val="22"/>
          <w:szCs w:val="22"/>
        </w:rPr>
        <w:t>Documentation.</w:t>
      </w:r>
      <w:r w:rsidRPr="00942A33">
        <w:rPr>
          <w:sz w:val="22"/>
          <w:szCs w:val="22"/>
        </w:rPr>
        <w:t xml:space="preserve">  The grantee must provide for accurate and timely recording of receipts and expenditures.  The grantee’s accounting system should distinguish receipts and expenditures attributable to each grant.  The grantee must review the memo regarding “</w:t>
      </w:r>
      <w:hyperlink r:id="rId44" w:history="1">
        <w:r w:rsidRPr="00942A33">
          <w:rPr>
            <w:color w:val="0000FF"/>
            <w:sz w:val="22"/>
            <w:szCs w:val="22"/>
            <w:u w:val="single"/>
          </w:rPr>
          <w:t>Guidelines for Retaining Documentation to Support Expenditure Claims</w:t>
        </w:r>
      </w:hyperlink>
      <w:r w:rsidRPr="00942A33">
        <w:rPr>
          <w:sz w:val="22"/>
          <w:szCs w:val="22"/>
        </w:rPr>
        <w:t>.”</w:t>
      </w:r>
    </w:p>
    <w:p w14:paraId="5D247CCF" w14:textId="77777777" w:rsidR="00942A33" w:rsidRPr="00942A33" w:rsidRDefault="00942A33" w:rsidP="00942A33">
      <w:pPr>
        <w:numPr>
          <w:ilvl w:val="0"/>
          <w:numId w:val="23"/>
        </w:numPr>
        <w:spacing w:after="5"/>
        <w:rPr>
          <w:sz w:val="22"/>
          <w:szCs w:val="22"/>
        </w:rPr>
      </w:pPr>
      <w:r w:rsidRPr="00942A33">
        <w:rPr>
          <w:b/>
          <w:sz w:val="22"/>
          <w:szCs w:val="22"/>
        </w:rPr>
        <w:t>Travel Costs.</w:t>
      </w:r>
      <w:r w:rsidRPr="00942A33">
        <w:rPr>
          <w:sz w:val="22"/>
          <w:szCs w:val="22"/>
        </w:rPr>
        <w:t xml:space="preserve">  Travel costs, if allowed under this solicitation, must not exceed limits noted in the United States </w:t>
      </w:r>
      <w:hyperlink r:id="rId45" w:history="1">
        <w:r w:rsidRPr="00942A33">
          <w:rPr>
            <w:color w:val="0000FF"/>
            <w:sz w:val="22"/>
            <w:szCs w:val="22"/>
            <w:u w:val="single"/>
          </w:rPr>
          <w:t>General Services Administration (GSA) per diem rates</w:t>
        </w:r>
      </w:hyperlink>
      <w:r w:rsidRPr="00942A33">
        <w:rPr>
          <w:sz w:val="22"/>
          <w:szCs w:val="22"/>
        </w:rPr>
        <w:t xml:space="preserve"> for lodging,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  Meals and incidentals are limited by the state budget proviso, currently not to exceed $35 per day for in-state travel and $50 for out-of-state travel (see page 86 of the </w:t>
      </w:r>
      <w:hyperlink r:id="rId46" w:history="1">
        <w:r w:rsidRPr="00942A33">
          <w:rPr>
            <w:color w:val="0000FF"/>
            <w:sz w:val="22"/>
            <w:szCs w:val="22"/>
            <w:u w:val="single"/>
          </w:rPr>
          <w:t>State of South Carolina Statewide Disbursement Regulations</w:t>
        </w:r>
      </w:hyperlink>
      <w:r w:rsidRPr="00942A33">
        <w:rPr>
          <w:sz w:val="22"/>
          <w:szCs w:val="22"/>
        </w:rPr>
        <w:t>).  Mileage reimbursement must follow the current Office of Comptroller General instructions, which is consistent with the published IRS rates.</w:t>
      </w:r>
    </w:p>
    <w:p w14:paraId="5BD50C15" w14:textId="77777777" w:rsidR="00942A33" w:rsidRPr="00942A33" w:rsidRDefault="00942A33" w:rsidP="00942A33">
      <w:pPr>
        <w:numPr>
          <w:ilvl w:val="0"/>
          <w:numId w:val="23"/>
        </w:numPr>
        <w:spacing w:after="5"/>
        <w:rPr>
          <w:sz w:val="22"/>
          <w:szCs w:val="22"/>
        </w:rPr>
      </w:pPr>
      <w:r w:rsidRPr="00942A33">
        <w:rPr>
          <w:b/>
          <w:sz w:val="22"/>
          <w:szCs w:val="22"/>
        </w:rPr>
        <w:t>Honoraria.</w:t>
      </w:r>
      <w:r w:rsidRPr="00942A33">
        <w:rPr>
          <w:sz w:val="22"/>
          <w:szCs w:val="22"/>
        </w:rPr>
        <w:t xml:space="preserve">  Amounts paid in honoraria, if allowed under this grant, must be consistent with SCDE policies.  Applicants should check with the program office before budgeting for honoraria.</w:t>
      </w:r>
    </w:p>
    <w:p w14:paraId="173D5746" w14:textId="77777777" w:rsidR="00942A33" w:rsidRPr="00942A33" w:rsidRDefault="00942A33" w:rsidP="00942A33">
      <w:pPr>
        <w:numPr>
          <w:ilvl w:val="0"/>
          <w:numId w:val="23"/>
        </w:numPr>
        <w:spacing w:after="5"/>
        <w:rPr>
          <w:sz w:val="22"/>
          <w:szCs w:val="22"/>
        </w:rPr>
      </w:pPr>
      <w:r w:rsidRPr="00942A33">
        <w:rPr>
          <w:b/>
          <w:sz w:val="22"/>
          <w:szCs w:val="22"/>
        </w:rPr>
        <w:t>Reports.</w:t>
      </w:r>
      <w:r w:rsidRPr="00942A33">
        <w:rPr>
          <w:sz w:val="22"/>
          <w:szCs w:val="22"/>
        </w:rPr>
        <w:t xml:space="preserve">  The grantee shall submit, as required or instructed by the awarding program office, all reports (programmatic, financial, or evaluation) within the specified period or date and in the prescribed format.  An expenditure claim report must be filed by July 5 for all expenditures incurred by June 30 in order to comply with the generally accepted accounting principles (GAAP) and the production of the State's Comprehensive Annual Financial Report.</w:t>
      </w:r>
    </w:p>
    <w:p w14:paraId="2749E382" w14:textId="77777777" w:rsidR="00942A33" w:rsidRPr="00942A33" w:rsidRDefault="00942A33" w:rsidP="00942A33">
      <w:pPr>
        <w:numPr>
          <w:ilvl w:val="0"/>
          <w:numId w:val="23"/>
        </w:numPr>
        <w:spacing w:after="5"/>
        <w:rPr>
          <w:sz w:val="22"/>
          <w:szCs w:val="22"/>
        </w:rPr>
      </w:pPr>
      <w:r w:rsidRPr="00942A33">
        <w:rPr>
          <w:b/>
          <w:sz w:val="22"/>
          <w:szCs w:val="22"/>
        </w:rPr>
        <w:t>Copyright.</w:t>
      </w:r>
      <w:r w:rsidRPr="00942A33">
        <w:rPr>
          <w:sz w:val="22"/>
          <w:szCs w:val="22"/>
        </w:rPr>
        <w:t xml:space="preserve">  The grantee is free to copyright any books, publications, or other copyrightable materials developed in the course of this grant.  However, the SCDE reserves a royalty-free, nonexclusive, and </w:t>
      </w:r>
      <w:r w:rsidRPr="00942A33">
        <w:rPr>
          <w:sz w:val="22"/>
          <w:szCs w:val="22"/>
        </w:rPr>
        <w:lastRenderedPageBreak/>
        <w:t>irrevocable license to reproduce, publish, or otherwise use, and to authorize others to use, the copyrighted work developed under this grant.</w:t>
      </w:r>
    </w:p>
    <w:p w14:paraId="58A9CC37" w14:textId="77777777" w:rsidR="00942A33" w:rsidRPr="00942A33" w:rsidRDefault="00942A33" w:rsidP="00942A33">
      <w:pPr>
        <w:numPr>
          <w:ilvl w:val="0"/>
          <w:numId w:val="23"/>
        </w:numPr>
        <w:spacing w:after="5"/>
        <w:rPr>
          <w:sz w:val="22"/>
          <w:szCs w:val="22"/>
        </w:rPr>
      </w:pPr>
      <w:r w:rsidRPr="00942A33">
        <w:rPr>
          <w:b/>
          <w:sz w:val="22"/>
          <w:szCs w:val="22"/>
        </w:rPr>
        <w:t>Certification Regarding Suspension and Debarment.</w:t>
      </w:r>
      <w:r w:rsidRPr="00942A33">
        <w:rPr>
          <w:sz w:val="22"/>
          <w:szCs w:val="22"/>
        </w:rPr>
        <w:t xml:space="preserve">  By submitting an application, the applicant certifies, to the best of its knowledge and belief, that the</w:t>
      </w:r>
    </w:p>
    <w:p w14:paraId="050C3998" w14:textId="77777777" w:rsidR="00942A33" w:rsidRPr="00942A33" w:rsidRDefault="00942A33" w:rsidP="00942A33">
      <w:pPr>
        <w:numPr>
          <w:ilvl w:val="0"/>
          <w:numId w:val="19"/>
        </w:numPr>
        <w:spacing w:after="5"/>
        <w:rPr>
          <w:sz w:val="22"/>
          <w:szCs w:val="22"/>
        </w:rPr>
      </w:pPr>
      <w:r w:rsidRPr="00942A33">
        <w:rPr>
          <w:sz w:val="22"/>
          <w:szCs w:val="22"/>
        </w:rPr>
        <w:t>Applicant and/or any of its principals, subgrantees, or subcontractors</w:t>
      </w:r>
    </w:p>
    <w:p w14:paraId="410A2701" w14:textId="77777777" w:rsidR="00942A33" w:rsidRPr="00942A33" w:rsidRDefault="00942A33" w:rsidP="00942A33">
      <w:pPr>
        <w:numPr>
          <w:ilvl w:val="1"/>
          <w:numId w:val="19"/>
        </w:numPr>
        <w:spacing w:after="5"/>
        <w:ind w:left="1080"/>
        <w:rPr>
          <w:sz w:val="22"/>
          <w:szCs w:val="22"/>
        </w:rPr>
      </w:pPr>
      <w:r w:rsidRPr="00942A33">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3D872057" w14:textId="77777777" w:rsidR="00942A33" w:rsidRPr="00942A33" w:rsidRDefault="00942A33" w:rsidP="00942A33">
      <w:pPr>
        <w:numPr>
          <w:ilvl w:val="1"/>
          <w:numId w:val="19"/>
        </w:numPr>
        <w:spacing w:after="5"/>
        <w:ind w:left="1080"/>
        <w:rPr>
          <w:sz w:val="22"/>
          <w:szCs w:val="22"/>
        </w:rPr>
      </w:pPr>
      <w:r w:rsidRPr="00942A33">
        <w:rPr>
          <w:sz w:val="22"/>
          <w:szCs w:val="22"/>
        </w:rPr>
        <w:t>are not presently indicted for, or otherwise criminally or civilly charged by a governmental entity with, commission of any of the offenses enumerated above.</w:t>
      </w:r>
    </w:p>
    <w:p w14:paraId="03F06E52" w14:textId="77777777" w:rsidR="00942A33" w:rsidRPr="00942A33" w:rsidRDefault="00942A33" w:rsidP="00942A33">
      <w:pPr>
        <w:numPr>
          <w:ilvl w:val="0"/>
          <w:numId w:val="19"/>
        </w:numPr>
        <w:spacing w:after="5"/>
        <w:rPr>
          <w:sz w:val="22"/>
          <w:szCs w:val="22"/>
        </w:rPr>
      </w:pPr>
      <w:r w:rsidRPr="00942A33">
        <w:rPr>
          <w:sz w:val="22"/>
          <w:szCs w:val="22"/>
        </w:rPr>
        <w:t>Applicant has not, within a three-year period preceding this application, had one or more contracts terminated for default by any public (federal, state, or local) entity.</w:t>
      </w:r>
    </w:p>
    <w:p w14:paraId="39C4E28E" w14:textId="77777777" w:rsidR="00942A33" w:rsidRPr="00942A33" w:rsidRDefault="00942A33" w:rsidP="00942A33">
      <w:pPr>
        <w:numPr>
          <w:ilvl w:val="0"/>
          <w:numId w:val="23"/>
        </w:numPr>
        <w:spacing w:after="5"/>
        <w:contextualSpacing/>
        <w:rPr>
          <w:sz w:val="22"/>
          <w:szCs w:val="22"/>
        </w:rPr>
      </w:pPr>
      <w:r w:rsidRPr="00942A33">
        <w:rPr>
          <w:b/>
          <w:sz w:val="22"/>
          <w:szCs w:val="22"/>
        </w:rPr>
        <w:t>Audits.</w:t>
      </w:r>
      <w:r w:rsidRPr="00942A33">
        <w:rPr>
          <w:sz w:val="22"/>
          <w:szCs w:val="22"/>
        </w:rPr>
        <w:t xml:space="preserve">  Although this Assurances, Terms, and Conditions document is for a state award, federal audit requirements apply as follows:</w:t>
      </w:r>
    </w:p>
    <w:p w14:paraId="51344637" w14:textId="77777777" w:rsidR="00942A33" w:rsidRPr="00942A33" w:rsidRDefault="00942A33" w:rsidP="00942A33">
      <w:pPr>
        <w:numPr>
          <w:ilvl w:val="0"/>
          <w:numId w:val="20"/>
        </w:numPr>
        <w:spacing w:after="5"/>
        <w:ind w:left="720"/>
        <w:jc w:val="both"/>
        <w:rPr>
          <w:sz w:val="22"/>
          <w:szCs w:val="22"/>
        </w:rPr>
      </w:pPr>
      <w:r w:rsidRPr="00942A33">
        <w:rPr>
          <w:sz w:val="22"/>
          <w:szCs w:val="22"/>
        </w:rPr>
        <w:t>Entities expending $750,000 or more in federal awards:</w:t>
      </w:r>
    </w:p>
    <w:p w14:paraId="5D7683A5" w14:textId="77777777" w:rsidR="00942A33" w:rsidRPr="00942A33" w:rsidRDefault="00942A33" w:rsidP="00942A33">
      <w:pPr>
        <w:spacing w:after="5"/>
        <w:ind w:left="720" w:firstLine="0"/>
        <w:rPr>
          <w:sz w:val="22"/>
          <w:szCs w:val="22"/>
        </w:rPr>
      </w:pPr>
      <w:r w:rsidRPr="00942A33">
        <w:rPr>
          <w:sz w:val="22"/>
          <w:szCs w:val="22"/>
        </w:rPr>
        <w:t xml:space="preserve">Entities that expend $750,000 or more in federal awards during the fiscal year are required to have an audit performed in accordance with the provisions of </w:t>
      </w:r>
      <w:r w:rsidRPr="00942A33">
        <w:rPr>
          <w:i/>
          <w:sz w:val="22"/>
          <w:szCs w:val="22"/>
        </w:rPr>
        <w:t xml:space="preserve"> </w:t>
      </w:r>
      <w:r w:rsidRPr="00942A33">
        <w:rPr>
          <w:sz w:val="22"/>
          <w:szCs w:val="22"/>
        </w:rPr>
        <w:t xml:space="preserve">2 CFR Part 200.501, </w:t>
      </w:r>
      <w:r w:rsidRPr="00942A33">
        <w:rPr>
          <w:i/>
          <w:sz w:val="22"/>
          <w:szCs w:val="22"/>
        </w:rPr>
        <w:t>et seq</w:t>
      </w:r>
      <w:r w:rsidRPr="00942A33">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26A53EB7" w14:textId="77777777" w:rsidR="00942A33" w:rsidRPr="00942A33" w:rsidRDefault="00942A33" w:rsidP="00942A33">
      <w:pPr>
        <w:numPr>
          <w:ilvl w:val="0"/>
          <w:numId w:val="21"/>
        </w:numPr>
        <w:spacing w:after="5"/>
        <w:rPr>
          <w:sz w:val="22"/>
          <w:szCs w:val="22"/>
        </w:rPr>
      </w:pPr>
      <w:r w:rsidRPr="00942A33">
        <w:rPr>
          <w:sz w:val="22"/>
          <w:szCs w:val="22"/>
        </w:rPr>
        <w:t>Entities expending less than $750,000 in federal awards:</w:t>
      </w:r>
    </w:p>
    <w:p w14:paraId="2C63A9EE" w14:textId="77777777" w:rsidR="00942A33" w:rsidRPr="00942A33" w:rsidRDefault="00942A33" w:rsidP="00942A33">
      <w:pPr>
        <w:spacing w:after="5"/>
        <w:ind w:left="720" w:firstLine="0"/>
        <w:rPr>
          <w:sz w:val="22"/>
          <w:szCs w:val="22"/>
        </w:rPr>
      </w:pPr>
      <w:r w:rsidRPr="00942A33">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067AD2D3" w14:textId="77777777" w:rsidR="00942A33" w:rsidRPr="00942A33" w:rsidRDefault="00942A33" w:rsidP="00942A33">
      <w:pPr>
        <w:numPr>
          <w:ilvl w:val="0"/>
          <w:numId w:val="23"/>
        </w:numPr>
        <w:spacing w:after="5"/>
        <w:contextualSpacing/>
        <w:rPr>
          <w:sz w:val="22"/>
          <w:szCs w:val="22"/>
        </w:rPr>
      </w:pPr>
      <w:r w:rsidRPr="00942A33">
        <w:rPr>
          <w:b/>
          <w:sz w:val="22"/>
          <w:szCs w:val="22"/>
        </w:rPr>
        <w:t>Records</w:t>
      </w:r>
      <w:r w:rsidRPr="00942A33">
        <w:rPr>
          <w:sz w:val="22"/>
          <w:szCs w:val="22"/>
        </w:rPr>
        <w:t>.  The grantee shall retain grant records, including financial records and supporting documentation, for a minimum of six (6) years after the end date of the grant when the final expenditure report claim for reimbursement and all final reports have been submitted, unless informed otherwise or in case of litigation.</w:t>
      </w:r>
    </w:p>
    <w:p w14:paraId="30F6A772" w14:textId="77777777" w:rsidR="00942A33" w:rsidRPr="00942A33" w:rsidRDefault="00942A33" w:rsidP="00942A33">
      <w:pPr>
        <w:numPr>
          <w:ilvl w:val="0"/>
          <w:numId w:val="23"/>
        </w:numPr>
        <w:spacing w:after="5"/>
        <w:contextualSpacing/>
        <w:rPr>
          <w:sz w:val="22"/>
          <w:szCs w:val="22"/>
        </w:rPr>
      </w:pPr>
      <w:r w:rsidRPr="00942A33">
        <w:rPr>
          <w:b/>
          <w:sz w:val="22"/>
          <w:szCs w:val="22"/>
        </w:rPr>
        <w:t>Electronic Signature Agreement.</w:t>
      </w:r>
      <w:r w:rsidRPr="00942A33">
        <w:rPr>
          <w:sz w:val="22"/>
          <w:szCs w:val="22"/>
        </w:rPr>
        <w:t xml:space="preserve">  I agree that my electronic signature is the legally binding equivalent to my handwritten signature.</w:t>
      </w:r>
    </w:p>
    <w:p w14:paraId="100DD194" w14:textId="1F61604D" w:rsidR="000B0352" w:rsidRPr="009D3FB7" w:rsidRDefault="000B0352" w:rsidP="00942A33">
      <w:pPr>
        <w:pStyle w:val="ListParagraph"/>
        <w:spacing w:after="5"/>
        <w:ind w:left="360" w:firstLine="0"/>
        <w:rPr>
          <w:sz w:val="22"/>
          <w:szCs w:val="22"/>
        </w:rPr>
      </w:pPr>
    </w:p>
    <w:p w14:paraId="7D2DD462" w14:textId="77777777" w:rsidR="001C21A7" w:rsidRPr="001C21A7" w:rsidRDefault="001C21A7" w:rsidP="001C21A7">
      <w:pPr>
        <w:ind w:firstLine="0"/>
        <w:sectPr w:rsidR="001C21A7" w:rsidRPr="001C21A7" w:rsidSect="00FF0318">
          <w:headerReference w:type="default" r:id="rId47"/>
          <w:pgSz w:w="12240" w:h="15840" w:code="1"/>
          <w:pgMar w:top="1152" w:right="1440" w:bottom="864" w:left="1440" w:header="720" w:footer="720" w:gutter="0"/>
          <w:cols w:space="720"/>
        </w:sectPr>
      </w:pPr>
    </w:p>
    <w:p w14:paraId="6239A797" w14:textId="77777777" w:rsidR="004E5362" w:rsidRDefault="004E5362" w:rsidP="00942A33">
      <w:pPr>
        <w:tabs>
          <w:tab w:val="left" w:pos="3790"/>
        </w:tabs>
        <w:ind w:firstLine="0"/>
        <w:jc w:val="center"/>
        <w:rPr>
          <w:b/>
        </w:rPr>
      </w:pPr>
      <w:r>
        <w:rPr>
          <w:b/>
        </w:rPr>
        <w:lastRenderedPageBreak/>
        <w:t>Appendix D: Optional Forms</w:t>
      </w:r>
    </w:p>
    <w:p w14:paraId="58DF2C96" w14:textId="77777777" w:rsidR="004E5362" w:rsidRPr="00216D69" w:rsidRDefault="004E5362" w:rsidP="004E5362"/>
    <w:p w14:paraId="04BE6371" w14:textId="77777777" w:rsidR="004E5362" w:rsidRDefault="004E5362" w:rsidP="004E5362">
      <w:pPr>
        <w:pStyle w:val="Heading2"/>
        <w:numPr>
          <w:ilvl w:val="0"/>
          <w:numId w:val="0"/>
        </w:numPr>
        <w:jc w:val="center"/>
        <w:rPr>
          <w:sz w:val="28"/>
          <w:szCs w:val="28"/>
        </w:rPr>
      </w:pPr>
      <w:bookmarkStart w:id="134" w:name="_Toc26866575"/>
      <w:r>
        <w:rPr>
          <w:szCs w:val="22"/>
        </w:rPr>
        <w:t>Budget Narrative Template</w:t>
      </w:r>
      <w:bookmarkEnd w:id="129"/>
      <w:bookmarkEnd w:id="134"/>
    </w:p>
    <w:p w14:paraId="16F99D93" w14:textId="77777777" w:rsidR="004E5362" w:rsidRDefault="004E5362" w:rsidP="004E5362">
      <w:pPr>
        <w:keepNext/>
        <w:tabs>
          <w:tab w:val="left" w:pos="720"/>
        </w:tabs>
        <w:ind w:firstLine="0"/>
        <w:jc w:val="center"/>
        <w:outlineLvl w:val="1"/>
        <w:rPr>
          <w:i/>
          <w:szCs w:val="22"/>
        </w:rPr>
      </w:pPr>
    </w:p>
    <w:p w14:paraId="011EDABC" w14:textId="77777777" w:rsidR="004E5362" w:rsidRDefault="004E5362" w:rsidP="004E5362">
      <w:pPr>
        <w:keepNext/>
        <w:tabs>
          <w:tab w:val="left" w:pos="720"/>
        </w:tabs>
        <w:ind w:firstLine="0"/>
        <w:jc w:val="center"/>
        <w:outlineLvl w:val="1"/>
        <w:rPr>
          <w:i/>
          <w:szCs w:val="22"/>
        </w:rPr>
      </w:pPr>
      <w:r>
        <w:rPr>
          <w:i/>
          <w:szCs w:val="22"/>
        </w:rPr>
        <w:t>For informational purposes only.</w:t>
      </w:r>
    </w:p>
    <w:p w14:paraId="17BA18F8" w14:textId="63ED692C" w:rsidR="004E5362" w:rsidRDefault="004E5362" w:rsidP="004E5362">
      <w:pPr>
        <w:ind w:firstLine="0"/>
        <w:jc w:val="center"/>
        <w:rPr>
          <w:i/>
        </w:rPr>
      </w:pPr>
      <w:r>
        <w:rPr>
          <w:i/>
        </w:rPr>
        <w:t xml:space="preserve">Go to the </w:t>
      </w:r>
      <w:hyperlink r:id="rId48" w:history="1">
        <w:r w:rsidR="005612F6">
          <w:rPr>
            <w:rStyle w:val="Hyperlink"/>
            <w:i/>
          </w:rPr>
          <w:t xml:space="preserve">AP </w:t>
        </w:r>
        <w:r w:rsidR="00A818D3">
          <w:rPr>
            <w:rStyle w:val="Hyperlink"/>
            <w:i/>
          </w:rPr>
          <w:t xml:space="preserve">Teacher </w:t>
        </w:r>
        <w:r w:rsidR="005612F6">
          <w:rPr>
            <w:rStyle w:val="Hyperlink"/>
            <w:i/>
          </w:rPr>
          <w:t>Institute</w:t>
        </w:r>
        <w:r w:rsidR="000B0352" w:rsidRPr="00BA0447">
          <w:rPr>
            <w:rStyle w:val="Hyperlink"/>
            <w:i/>
          </w:rPr>
          <w:t xml:space="preserve"> </w:t>
        </w:r>
        <w:r w:rsidRPr="00BA0447">
          <w:rPr>
            <w:rStyle w:val="Hyperlink"/>
            <w:i/>
          </w:rPr>
          <w:t>SCDE Grant Opportunities</w:t>
        </w:r>
      </w:hyperlink>
      <w:r>
        <w:rPr>
          <w:i/>
        </w:rPr>
        <w:t xml:space="preserve"> page </w:t>
      </w:r>
      <w:r>
        <w:rPr>
          <w:i/>
          <w:color w:val="000000"/>
        </w:rPr>
        <w:t>to obtain the Excel Spreadsheet</w:t>
      </w:r>
      <w:r w:rsidR="00465C3D">
        <w:rPr>
          <w:i/>
          <w:color w:val="000000"/>
        </w:rPr>
        <w:t xml:space="preserve">. </w:t>
      </w:r>
      <w:r>
        <w:rPr>
          <w:i/>
          <w:color w:val="000000"/>
        </w:rPr>
        <w:t>Modify the headings to fit the grant term.</w:t>
      </w:r>
    </w:p>
    <w:p w14:paraId="595C9E30" w14:textId="77777777" w:rsidR="004E5362" w:rsidRDefault="004E5362" w:rsidP="004E5362">
      <w:pPr>
        <w:ind w:left="-720" w:firstLine="0"/>
        <w:jc w:val="center"/>
        <w:rPr>
          <w:b/>
          <w:sz w:val="22"/>
          <w:szCs w:val="22"/>
        </w:rPr>
      </w:pPr>
    </w:p>
    <w:p w14:paraId="512D7057" w14:textId="77777777" w:rsidR="004E5362" w:rsidRDefault="004E5362" w:rsidP="004E5362">
      <w:pPr>
        <w:ind w:firstLine="0"/>
        <w:rPr>
          <w:rFonts w:eastAsia="Times"/>
          <w:b/>
          <w:bCs/>
          <w:szCs w:val="20"/>
        </w:rPr>
      </w:pPr>
      <w:r>
        <w:rPr>
          <w:rFonts w:eastAsia="Times"/>
          <w:b/>
          <w:noProof/>
          <w:szCs w:val="20"/>
        </w:rPr>
        <w:drawing>
          <wp:inline distT="0" distB="0" distL="0" distR="0" wp14:anchorId="551A7BF7" wp14:editId="2E3A3F5C">
            <wp:extent cx="5842000" cy="4946650"/>
            <wp:effectExtent l="0" t="0" r="6350" b="6350"/>
            <wp:docPr id="33" name="Picture 33" descr="screenshot of the detailed budget and narrative.  This Excel spreadsheet is located on the SCDE grant ops page for AP Teacher institu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842000" cy="4946650"/>
                    </a:xfrm>
                    <a:prstGeom prst="rect">
                      <a:avLst/>
                    </a:prstGeom>
                    <a:noFill/>
                    <a:ln>
                      <a:noFill/>
                    </a:ln>
                  </pic:spPr>
                </pic:pic>
              </a:graphicData>
            </a:graphic>
          </wp:inline>
        </w:drawing>
      </w:r>
    </w:p>
    <w:p w14:paraId="573B941E" w14:textId="77777777" w:rsidR="007D3734" w:rsidRPr="00CE0C93" w:rsidRDefault="007D3734" w:rsidP="004E5362">
      <w:pPr>
        <w:ind w:firstLine="0"/>
        <w:jc w:val="center"/>
        <w:rPr>
          <w:rFonts w:eastAsia="Times"/>
        </w:rPr>
      </w:pPr>
    </w:p>
    <w:sectPr w:rsidR="007D3734" w:rsidRPr="00CE0C93" w:rsidSect="00DF5234">
      <w:headerReference w:type="default" r:id="rId50"/>
      <w:pgSz w:w="12240" w:h="15840" w:code="1"/>
      <w:pgMar w:top="1152" w:right="1440" w:bottom="864"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2E834D" w14:textId="77777777" w:rsidR="00F22FAD" w:rsidRDefault="00F22FAD" w:rsidP="00A361AC">
      <w:r>
        <w:separator/>
      </w:r>
    </w:p>
  </w:endnote>
  <w:endnote w:type="continuationSeparator" w:id="0">
    <w:p w14:paraId="0A8F58F4" w14:textId="77777777" w:rsidR="00F22FAD" w:rsidRDefault="00F22FAD" w:rsidP="00A361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imes New Roman Bold">
    <w:panose1 w:val="02020803070505020304"/>
    <w:charset w:val="00"/>
    <w:family w:val="roman"/>
    <w:notTrueType/>
    <w:pitch w:val="default"/>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F79680" w14:textId="77777777" w:rsidR="00F22FAD" w:rsidRDefault="00F22FAD" w:rsidP="00A361AC">
    <w:pPr>
      <w:pStyle w:val="Footer"/>
      <w:rPr>
        <w:rStyle w:val="PageNumber"/>
      </w:rPr>
    </w:pPr>
    <w:r>
      <w:rPr>
        <w:rStyle w:val="PageNumber"/>
      </w:rPr>
      <w:fldChar w:fldCharType="begin"/>
    </w:r>
    <w:r>
      <w:rPr>
        <w:rStyle w:val="PageNumber"/>
      </w:rPr>
      <w:instrText xml:space="preserve">PAGE  </w:instrText>
    </w:r>
    <w:r>
      <w:rPr>
        <w:rStyle w:val="PageNumber"/>
      </w:rPr>
      <w:fldChar w:fldCharType="end"/>
    </w:r>
  </w:p>
  <w:p w14:paraId="5055A210" w14:textId="77777777" w:rsidR="00F22FAD" w:rsidRDefault="00F22FAD" w:rsidP="00A361A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17365445"/>
      <w:docPartObj>
        <w:docPartGallery w:val="Page Numbers (Bottom of Page)"/>
        <w:docPartUnique/>
      </w:docPartObj>
    </w:sdtPr>
    <w:sdtEndPr>
      <w:rPr>
        <w:noProof/>
      </w:rPr>
    </w:sdtEndPr>
    <w:sdtContent>
      <w:p w14:paraId="5CD74DBA" w14:textId="28C97163" w:rsidR="00F22FAD" w:rsidRDefault="00F22FAD">
        <w:pPr>
          <w:pStyle w:val="Footer"/>
          <w:jc w:val="right"/>
        </w:pPr>
        <w:r>
          <w:fldChar w:fldCharType="begin"/>
        </w:r>
        <w:r>
          <w:instrText xml:space="preserve"> PAGE   \* MERGEFORMAT </w:instrText>
        </w:r>
        <w:r>
          <w:fldChar w:fldCharType="separate"/>
        </w:r>
        <w:r w:rsidR="003D4B36">
          <w:rPr>
            <w:noProof/>
          </w:rPr>
          <w:t>8</w:t>
        </w:r>
        <w:r>
          <w:rPr>
            <w:noProof/>
          </w:rPr>
          <w:fldChar w:fldCharType="end"/>
        </w:r>
      </w:p>
    </w:sdtContent>
  </w:sdt>
  <w:p w14:paraId="4ACDBE53" w14:textId="77777777" w:rsidR="00F22FAD" w:rsidRDefault="00F22FAD" w:rsidP="00A361A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24902962"/>
      <w:docPartObj>
        <w:docPartGallery w:val="Page Numbers (Bottom of Page)"/>
        <w:docPartUnique/>
      </w:docPartObj>
    </w:sdtPr>
    <w:sdtEndPr>
      <w:rPr>
        <w:noProof/>
      </w:rPr>
    </w:sdtEndPr>
    <w:sdtContent>
      <w:p w14:paraId="6A55ECD3" w14:textId="29864A32" w:rsidR="00F22FAD" w:rsidRDefault="00F22FAD">
        <w:pPr>
          <w:pStyle w:val="Footer"/>
          <w:jc w:val="right"/>
        </w:pPr>
        <w:r>
          <w:fldChar w:fldCharType="begin"/>
        </w:r>
        <w:r>
          <w:instrText xml:space="preserve"> PAGE   \* MERGEFORMAT </w:instrText>
        </w:r>
        <w:r>
          <w:fldChar w:fldCharType="separate"/>
        </w:r>
        <w:r w:rsidR="009D3620">
          <w:rPr>
            <w:noProof/>
          </w:rPr>
          <w:t>35</w:t>
        </w:r>
        <w:r>
          <w:rPr>
            <w:noProof/>
          </w:rPr>
          <w:fldChar w:fldCharType="end"/>
        </w:r>
      </w:p>
    </w:sdtContent>
  </w:sdt>
  <w:p w14:paraId="7D6B3AA2" w14:textId="77777777" w:rsidR="00F22FAD" w:rsidRDefault="00F22FAD" w:rsidP="00A361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E1DBC3" w14:textId="77777777" w:rsidR="00F22FAD" w:rsidRDefault="00F22FAD" w:rsidP="00A361AC">
      <w:r>
        <w:separator/>
      </w:r>
    </w:p>
  </w:footnote>
  <w:footnote w:type="continuationSeparator" w:id="0">
    <w:p w14:paraId="7FB226CB" w14:textId="77777777" w:rsidR="00F22FAD" w:rsidRDefault="00F22FAD" w:rsidP="00A361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7D21A" w14:textId="77777777" w:rsidR="00F22FAD" w:rsidRDefault="00F22FAD" w:rsidP="00C6135F">
    <w:pPr>
      <w:widowControl w:val="0"/>
      <w:ind w:firstLine="0"/>
      <w:jc w:val="center"/>
      <w:rPr>
        <w:b/>
        <w:bCs/>
        <w:smallCaps/>
        <w:color w:val="000000"/>
        <w:sz w:val="32"/>
        <w:szCs w:val="32"/>
      </w:rPr>
    </w:pPr>
    <w:r>
      <w:rPr>
        <w:b/>
        <w:bCs/>
        <w:smallCaps/>
        <w:noProof/>
        <w:color w:val="000000"/>
        <w:sz w:val="32"/>
        <w:szCs w:val="32"/>
      </w:rPr>
      <w:drawing>
        <wp:inline distT="0" distB="0" distL="0" distR="0" wp14:anchorId="2BC617C4" wp14:editId="6940AD3D">
          <wp:extent cx="926465" cy="878205"/>
          <wp:effectExtent l="0" t="0" r="6985" b="0"/>
          <wp:docPr id="16" name="Picture 16" descr="SCDE Stat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6465" cy="878205"/>
                  </a:xfrm>
                  <a:prstGeom prst="rect">
                    <a:avLst/>
                  </a:prstGeom>
                  <a:noFill/>
                </pic:spPr>
              </pic:pic>
            </a:graphicData>
          </a:graphic>
        </wp:inline>
      </w:drawing>
    </w:r>
  </w:p>
  <w:p w14:paraId="3953FAE6" w14:textId="77777777" w:rsidR="00F22FAD" w:rsidRPr="00C6135F" w:rsidRDefault="00F22FAD" w:rsidP="00C6135F">
    <w:pPr>
      <w:widowControl w:val="0"/>
      <w:ind w:firstLine="0"/>
      <w:jc w:val="center"/>
      <w:rPr>
        <w:b/>
        <w:bCs/>
        <w:smallCaps/>
        <w:color w:val="000000"/>
        <w:sz w:val="32"/>
        <w:szCs w:val="32"/>
      </w:rPr>
    </w:pPr>
    <w:r w:rsidRPr="00C6135F">
      <w:rPr>
        <w:b/>
        <w:bCs/>
        <w:smallCaps/>
        <w:color w:val="000000"/>
        <w:sz w:val="32"/>
        <w:szCs w:val="32"/>
      </w:rPr>
      <w:t>State of South Carolina</w:t>
    </w:r>
  </w:p>
  <w:p w14:paraId="65CD2005" w14:textId="77777777" w:rsidR="00F22FAD" w:rsidRPr="00C6135F" w:rsidRDefault="00F22FAD" w:rsidP="00C6135F">
    <w:pPr>
      <w:widowControl w:val="0"/>
      <w:spacing w:after="120"/>
      <w:ind w:firstLine="0"/>
      <w:jc w:val="center"/>
      <w:rPr>
        <w:b/>
        <w:bCs/>
        <w:smallCaps/>
        <w:color w:val="000000"/>
        <w:sz w:val="32"/>
        <w:szCs w:val="32"/>
      </w:rPr>
    </w:pPr>
    <w:r w:rsidRPr="00C6135F">
      <w:rPr>
        <w:noProof/>
      </w:rPr>
      <mc:AlternateContent>
        <mc:Choice Requires="wps">
          <w:drawing>
            <wp:anchor distT="4294967295" distB="4294967295" distL="114300" distR="114300" simplePos="0" relativeHeight="251674624" behindDoc="0" locked="0" layoutInCell="1" allowOverlap="1" wp14:anchorId="7F8D1325" wp14:editId="54760318">
              <wp:simplePos x="0" y="0"/>
              <wp:positionH relativeFrom="column">
                <wp:posOffset>2140585</wp:posOffset>
              </wp:positionH>
              <wp:positionV relativeFrom="paragraph">
                <wp:posOffset>-2541</wp:posOffset>
              </wp:positionV>
              <wp:extent cx="1675130" cy="0"/>
              <wp:effectExtent l="0" t="0" r="20320" b="19050"/>
              <wp:wrapNone/>
              <wp:docPr id="12" name="Straight Connector 4" descr="straight line, like a design."/>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B11F141" id="Straight Connector 4" o:spid="_x0000_s1026" alt="straight line, like a design." style="position:absolute;z-index:2516746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68.55pt,-.2pt" to="300.4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" strokecolor="#4a7ebb">
              <o:lock v:ext="edit" shapetype="f"/>
            </v:line>
          </w:pict>
        </mc:Fallback>
      </mc:AlternateContent>
    </w:r>
    <w:r w:rsidRPr="00C6135F">
      <w:rPr>
        <w:b/>
        <w:bCs/>
        <w:smallCaps/>
        <w:color w:val="000000"/>
        <w:sz w:val="32"/>
        <w:szCs w:val="32"/>
      </w:rPr>
      <w:t>DEPARTMENT OF EDUCATION</w:t>
    </w:r>
  </w:p>
  <w:p w14:paraId="09525130" w14:textId="77777777" w:rsidR="00F22FAD" w:rsidRPr="00C6135F" w:rsidRDefault="00F22FAD" w:rsidP="00C6135F">
    <w:pPr>
      <w:widowControl w:val="0"/>
      <w:ind w:firstLine="0"/>
      <w:jc w:val="center"/>
      <w:rPr>
        <w:b/>
        <w:bCs/>
        <w:smallCaps/>
        <w:color w:val="000000"/>
        <w:sz w:val="20"/>
        <w:szCs w:val="20"/>
      </w:rPr>
    </w:pPr>
    <w:r w:rsidRPr="00C6135F">
      <w:rPr>
        <w:b/>
        <w:smallCaps/>
        <w:color w:val="000000"/>
        <w:sz w:val="20"/>
        <w:szCs w:val="20"/>
      </w:rPr>
      <w:t>Molly M. Spearman</w:t>
    </w:r>
  </w:p>
  <w:p w14:paraId="36014B18" w14:textId="77777777" w:rsidR="00F22FAD" w:rsidRDefault="00F22FAD" w:rsidP="00C6135F">
    <w:pPr>
      <w:ind w:firstLine="0"/>
      <w:jc w:val="center"/>
    </w:pPr>
    <w:r w:rsidRPr="00C6135F">
      <w:rPr>
        <w:i/>
        <w:smallCaps/>
        <w:color w:val="000000"/>
      </w:rPr>
      <w:t>State Superintendent of Education</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9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70"/>
      <w:gridCol w:w="6120"/>
    </w:tblGrid>
    <w:tr w:rsidR="00F22FAD" w:rsidRPr="00217F3D" w14:paraId="295108FD" w14:textId="77777777" w:rsidTr="003D16CF">
      <w:tc>
        <w:tcPr>
          <w:tcW w:w="3870" w:type="dxa"/>
          <w:vAlign w:val="bottom"/>
        </w:tcPr>
        <w:p w14:paraId="32E5FB8D" w14:textId="77777777" w:rsidR="00F22FAD" w:rsidRPr="00217F3D" w:rsidRDefault="00F22FAD" w:rsidP="000B0352">
          <w:pPr>
            <w:pStyle w:val="Header"/>
            <w:ind w:firstLine="0"/>
            <w:contextualSpacing/>
          </w:pPr>
          <w:r>
            <w:rPr>
              <w:noProof/>
            </w:rPr>
            <w:drawing>
              <wp:anchor distT="0" distB="0" distL="114300" distR="114300" simplePos="0" relativeHeight="251657216" behindDoc="0" locked="0" layoutInCell="1" allowOverlap="1" wp14:anchorId="2BB950D4" wp14:editId="7F5EAF60">
                <wp:simplePos x="0" y="0"/>
                <wp:positionH relativeFrom="column">
                  <wp:posOffset>3810</wp:posOffset>
                </wp:positionH>
                <wp:positionV relativeFrom="paragraph">
                  <wp:posOffset>-599440</wp:posOffset>
                </wp:positionV>
                <wp:extent cx="2320290" cy="657225"/>
                <wp:effectExtent l="0" t="0" r="3810" b="9525"/>
                <wp:wrapNone/>
                <wp:docPr id="10" name="Picture 10"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CDE seal-with masthead.PNG"/>
                        <pic:cNvPicPr/>
                      </pic:nvPicPr>
                      <pic:blipFill rotWithShape="1">
                        <a:blip r:embed="rId1" cstate="print">
                          <a:extLst>
                            <a:ext uri="{28A0092B-C50C-407E-A947-70E740481C1C}">
                              <a14:useLocalDpi xmlns:a14="http://schemas.microsoft.com/office/drawing/2010/main" val="0"/>
                            </a:ext>
                          </a:extLst>
                        </a:blip>
                        <a:srcRect b="21640"/>
                        <a:stretch/>
                      </pic:blipFill>
                      <pic:spPr bwMode="auto">
                        <a:xfrm>
                          <a:off x="0" y="0"/>
                          <a:ext cx="2320290" cy="6572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6120" w:type="dxa"/>
        </w:tcPr>
        <w:p w14:paraId="3BF022B8" w14:textId="6ABDC30B" w:rsidR="00F22FAD" w:rsidRDefault="00F22FAD" w:rsidP="001C21A7">
          <w:pPr>
            <w:ind w:firstLine="0"/>
            <w:jc w:val="center"/>
            <w:rPr>
              <w:b/>
            </w:rPr>
          </w:pPr>
          <w:r w:rsidRPr="00D3257D">
            <w:rPr>
              <w:b/>
            </w:rPr>
            <w:t>2020 Ad</w:t>
          </w:r>
          <w:r>
            <w:rPr>
              <w:b/>
            </w:rPr>
            <w:t>vanced Placement (AP) Teacher Institutes</w:t>
          </w:r>
        </w:p>
        <w:p w14:paraId="0670C62A" w14:textId="77777777" w:rsidR="00F22FAD" w:rsidRPr="007E7E1E" w:rsidRDefault="00F22FAD" w:rsidP="001C21A7">
          <w:pPr>
            <w:ind w:firstLine="0"/>
            <w:jc w:val="center"/>
            <w:rPr>
              <w:b/>
            </w:rPr>
          </w:pPr>
          <w:r>
            <w:rPr>
              <w:b/>
            </w:rPr>
            <w:t>Competitive Grant Program</w:t>
          </w:r>
        </w:p>
        <w:p w14:paraId="2F6EDA27" w14:textId="77777777" w:rsidR="00F22FAD" w:rsidRPr="00217F3D" w:rsidRDefault="00F22FAD" w:rsidP="001C21A7">
          <w:pPr>
            <w:ind w:firstLine="0"/>
            <w:jc w:val="center"/>
          </w:pPr>
          <w:r>
            <w:t>Office of Standards and Learning</w:t>
          </w:r>
        </w:p>
        <w:p w14:paraId="4AB3DA0B" w14:textId="77777777" w:rsidR="00F22FAD" w:rsidRPr="00217F3D" w:rsidRDefault="00F22FAD" w:rsidP="001C21A7">
          <w:pPr>
            <w:widowControl w:val="0"/>
            <w:ind w:firstLine="0"/>
            <w:jc w:val="center"/>
          </w:pPr>
        </w:p>
        <w:p w14:paraId="70C0A399" w14:textId="77777777" w:rsidR="00F22FAD" w:rsidRPr="00216D69" w:rsidRDefault="00F22FAD" w:rsidP="00216D69">
          <w:pPr>
            <w:pStyle w:val="Heading2"/>
            <w:numPr>
              <w:ilvl w:val="0"/>
              <w:numId w:val="0"/>
            </w:numPr>
            <w:tabs>
              <w:tab w:val="clear" w:pos="720"/>
            </w:tabs>
            <w:jc w:val="center"/>
          </w:pPr>
          <w:r>
            <w:t>Certification Signature Page</w:t>
          </w:r>
        </w:p>
      </w:tc>
    </w:tr>
  </w:tbl>
  <w:p w14:paraId="24D294AC" w14:textId="77777777" w:rsidR="00F22FAD" w:rsidRDefault="00F22FA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9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70"/>
      <w:gridCol w:w="6120"/>
    </w:tblGrid>
    <w:tr w:rsidR="00F22FAD" w:rsidRPr="00217F3D" w14:paraId="7D6E4E71" w14:textId="77777777" w:rsidTr="001C21A7">
      <w:tc>
        <w:tcPr>
          <w:tcW w:w="3870" w:type="dxa"/>
          <w:vAlign w:val="center"/>
        </w:tcPr>
        <w:p w14:paraId="7F92C04C" w14:textId="77777777" w:rsidR="00F22FAD" w:rsidRPr="00217F3D" w:rsidRDefault="00F22FAD" w:rsidP="00217F3D">
          <w:pPr>
            <w:pStyle w:val="Header"/>
          </w:pPr>
          <w:r>
            <w:rPr>
              <w:noProof/>
            </w:rPr>
            <w:drawing>
              <wp:anchor distT="0" distB="0" distL="114300" distR="114300" simplePos="0" relativeHeight="251659264" behindDoc="0" locked="0" layoutInCell="1" allowOverlap="1" wp14:anchorId="6E7AF853" wp14:editId="7E956B21">
                <wp:simplePos x="0" y="0"/>
                <wp:positionH relativeFrom="column">
                  <wp:posOffset>-23495</wp:posOffset>
                </wp:positionH>
                <wp:positionV relativeFrom="paragraph">
                  <wp:posOffset>55880</wp:posOffset>
                </wp:positionV>
                <wp:extent cx="2320290" cy="657225"/>
                <wp:effectExtent l="0" t="0" r="3810" b="9525"/>
                <wp:wrapNone/>
                <wp:docPr id="11" name="Picture 11"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CDE seal-with masthead.PNG"/>
                        <pic:cNvPicPr/>
                      </pic:nvPicPr>
                      <pic:blipFill rotWithShape="1">
                        <a:blip r:embed="rId1" cstate="print">
                          <a:extLst>
                            <a:ext uri="{28A0092B-C50C-407E-A947-70E740481C1C}">
                              <a14:useLocalDpi xmlns:a14="http://schemas.microsoft.com/office/drawing/2010/main" val="0"/>
                            </a:ext>
                          </a:extLst>
                        </a:blip>
                        <a:srcRect b="21640"/>
                        <a:stretch/>
                      </pic:blipFill>
                      <pic:spPr bwMode="auto">
                        <a:xfrm>
                          <a:off x="0" y="0"/>
                          <a:ext cx="2320290" cy="6572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6120" w:type="dxa"/>
        </w:tcPr>
        <w:p w14:paraId="3BE817E6" w14:textId="243615B3" w:rsidR="00F22FAD" w:rsidRDefault="00F22FAD" w:rsidP="001C21A7">
          <w:pPr>
            <w:ind w:firstLine="0"/>
            <w:jc w:val="center"/>
            <w:rPr>
              <w:b/>
            </w:rPr>
          </w:pPr>
          <w:r w:rsidRPr="00D3257D">
            <w:rPr>
              <w:b/>
            </w:rPr>
            <w:t>2020</w:t>
          </w:r>
          <w:r>
            <w:rPr>
              <w:b/>
            </w:rPr>
            <w:t xml:space="preserve"> Advanced Placement (AP) Teacher Institutes</w:t>
          </w:r>
        </w:p>
        <w:p w14:paraId="51E9A8CC" w14:textId="77777777" w:rsidR="00F22FAD" w:rsidRPr="007E7E1E" w:rsidRDefault="00F22FAD" w:rsidP="001C21A7">
          <w:pPr>
            <w:ind w:firstLine="0"/>
            <w:jc w:val="center"/>
            <w:rPr>
              <w:b/>
            </w:rPr>
          </w:pPr>
          <w:r>
            <w:rPr>
              <w:b/>
            </w:rPr>
            <w:t>Competitive Grant Program</w:t>
          </w:r>
        </w:p>
        <w:p w14:paraId="0BFD7693" w14:textId="77777777" w:rsidR="00F22FAD" w:rsidRPr="00217F3D" w:rsidRDefault="00F22FAD" w:rsidP="001C21A7">
          <w:pPr>
            <w:ind w:firstLine="0"/>
            <w:jc w:val="center"/>
          </w:pPr>
          <w:r>
            <w:t>Office of Standards and Learning</w:t>
          </w:r>
        </w:p>
        <w:p w14:paraId="15BA9E6D" w14:textId="5C028475" w:rsidR="00F22FAD" w:rsidRDefault="00F22FAD" w:rsidP="00FF0318">
          <w:pPr>
            <w:pStyle w:val="Heading2"/>
            <w:numPr>
              <w:ilvl w:val="0"/>
              <w:numId w:val="0"/>
            </w:numPr>
            <w:tabs>
              <w:tab w:val="clear" w:pos="720"/>
            </w:tabs>
            <w:jc w:val="center"/>
          </w:pPr>
          <w:r>
            <w:t>Assurances and Terms and Conditions for State Awards</w:t>
          </w:r>
        </w:p>
        <w:p w14:paraId="335C77D7" w14:textId="0C4033D6" w:rsidR="00F22FAD" w:rsidRPr="000B0352" w:rsidRDefault="00F22FAD" w:rsidP="00A35F4A">
          <w:pPr>
            <w:ind w:firstLine="0"/>
            <w:jc w:val="center"/>
          </w:pPr>
          <w:r>
            <w:t>(effective 1/2/20)</w:t>
          </w:r>
        </w:p>
      </w:tc>
    </w:tr>
  </w:tbl>
  <w:p w14:paraId="0BC42F01" w14:textId="77777777" w:rsidR="00F22FAD" w:rsidRDefault="00F22FA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28"/>
      <w:gridCol w:w="5522"/>
    </w:tblGrid>
    <w:tr w:rsidR="00F22FAD" w14:paraId="331D4890" w14:textId="77777777" w:rsidTr="0033176C">
      <w:trPr>
        <w:cantSplit/>
      </w:trPr>
      <w:tc>
        <w:tcPr>
          <w:tcW w:w="3928" w:type="dxa"/>
        </w:tcPr>
        <w:p w14:paraId="7AE3D01F" w14:textId="77777777" w:rsidR="00F22FAD" w:rsidRPr="00CB3176" w:rsidRDefault="00F22FAD" w:rsidP="00A361AC">
          <w:pPr>
            <w:pStyle w:val="Header"/>
          </w:pPr>
          <w:r>
            <w:rPr>
              <w:noProof/>
            </w:rPr>
            <w:drawing>
              <wp:anchor distT="0" distB="0" distL="114300" distR="114300" simplePos="0" relativeHeight="251685888" behindDoc="0" locked="0" layoutInCell="1" allowOverlap="1" wp14:anchorId="453BCF3E" wp14:editId="228A59EA">
                <wp:simplePos x="0" y="0"/>
                <wp:positionH relativeFrom="column">
                  <wp:posOffset>-5080</wp:posOffset>
                </wp:positionH>
                <wp:positionV relativeFrom="paragraph">
                  <wp:posOffset>112603</wp:posOffset>
                </wp:positionV>
                <wp:extent cx="2320290" cy="657225"/>
                <wp:effectExtent l="0" t="0" r="3810" b="9525"/>
                <wp:wrapNone/>
                <wp:docPr id="13" name="Picture 13"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CDE seal-with masthead.PNG"/>
                        <pic:cNvPicPr/>
                      </pic:nvPicPr>
                      <pic:blipFill rotWithShape="1">
                        <a:blip r:embed="rId1" cstate="print">
                          <a:extLst>
                            <a:ext uri="{28A0092B-C50C-407E-A947-70E740481C1C}">
                              <a14:useLocalDpi xmlns:a14="http://schemas.microsoft.com/office/drawing/2010/main" val="0"/>
                            </a:ext>
                          </a:extLst>
                        </a:blip>
                        <a:srcRect b="21640"/>
                        <a:stretch/>
                      </pic:blipFill>
                      <pic:spPr bwMode="auto">
                        <a:xfrm>
                          <a:off x="0" y="0"/>
                          <a:ext cx="2320290" cy="6572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5522" w:type="dxa"/>
        </w:tcPr>
        <w:p w14:paraId="10B4256F" w14:textId="2511EBF0" w:rsidR="00F22FAD" w:rsidRDefault="00F22FAD" w:rsidP="001C21A7">
          <w:pPr>
            <w:ind w:firstLine="0"/>
            <w:jc w:val="center"/>
            <w:rPr>
              <w:b/>
            </w:rPr>
          </w:pPr>
          <w:r w:rsidRPr="007C53D4">
            <w:rPr>
              <w:b/>
            </w:rPr>
            <w:t>2020 A</w:t>
          </w:r>
          <w:r>
            <w:rPr>
              <w:b/>
            </w:rPr>
            <w:t>dvanced Placement (AP) Teacher Institutes</w:t>
          </w:r>
        </w:p>
        <w:p w14:paraId="6A0CD209" w14:textId="77777777" w:rsidR="00F22FAD" w:rsidRPr="007E7E1E" w:rsidRDefault="00F22FAD" w:rsidP="001C21A7">
          <w:pPr>
            <w:ind w:firstLine="0"/>
            <w:jc w:val="center"/>
            <w:rPr>
              <w:b/>
            </w:rPr>
          </w:pPr>
          <w:r>
            <w:rPr>
              <w:b/>
            </w:rPr>
            <w:t>Competitive Grant Program</w:t>
          </w:r>
        </w:p>
        <w:p w14:paraId="08E2A4C0" w14:textId="77777777" w:rsidR="00F22FAD" w:rsidRPr="00217F3D" w:rsidRDefault="00F22FAD" w:rsidP="001C21A7">
          <w:pPr>
            <w:ind w:firstLine="0"/>
            <w:jc w:val="center"/>
          </w:pPr>
          <w:r>
            <w:t>Office of Standards and Learning</w:t>
          </w:r>
        </w:p>
        <w:p w14:paraId="79D7086D" w14:textId="77777777" w:rsidR="00F22FAD" w:rsidRPr="00217F3D" w:rsidRDefault="00F22FAD" w:rsidP="001C21A7">
          <w:pPr>
            <w:widowControl w:val="0"/>
            <w:ind w:firstLine="0"/>
            <w:jc w:val="center"/>
          </w:pPr>
        </w:p>
        <w:p w14:paraId="496B4405" w14:textId="77777777" w:rsidR="00F22FAD" w:rsidRPr="00E04AB4" w:rsidRDefault="00F22FAD" w:rsidP="00D033AF">
          <w:pPr>
            <w:pStyle w:val="Header"/>
            <w:ind w:firstLine="14"/>
            <w:jc w:val="center"/>
            <w:rPr>
              <w:b/>
            </w:rPr>
          </w:pPr>
          <w:r>
            <w:rPr>
              <w:b/>
            </w:rPr>
            <w:t>Budget Narrative Template</w:t>
          </w:r>
        </w:p>
      </w:tc>
    </w:tr>
  </w:tbl>
  <w:p w14:paraId="05758080" w14:textId="77777777" w:rsidR="00F22FAD" w:rsidRDefault="00F22FAD" w:rsidP="00A361A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93F77"/>
    <w:multiLevelType w:val="hybridMultilevel"/>
    <w:tmpl w:val="CE9E25F4"/>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0B2D7321"/>
    <w:multiLevelType w:val="hybridMultilevel"/>
    <w:tmpl w:val="34EA44B6"/>
    <w:lvl w:ilvl="0" w:tplc="04090003">
      <w:start w:val="1"/>
      <w:numFmt w:val="bullet"/>
      <w:lvlText w:val="o"/>
      <w:lvlJc w:val="left"/>
      <w:pPr>
        <w:ind w:left="1440" w:hanging="360"/>
      </w:pPr>
      <w:rPr>
        <w:rFonts w:ascii="Courier New" w:hAnsi="Courier New" w:cs="Courier New"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CF1299F"/>
    <w:multiLevelType w:val="hybridMultilevel"/>
    <w:tmpl w:val="4614BBC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7761A"/>
    <w:multiLevelType w:val="hybridMultilevel"/>
    <w:tmpl w:val="BAC006F6"/>
    <w:lvl w:ilvl="0" w:tplc="A2D42CDE">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9C426FA"/>
    <w:multiLevelType w:val="hybridMultilevel"/>
    <w:tmpl w:val="1FF09EA6"/>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 w15:restartNumberingAfterBreak="0">
    <w:nsid w:val="1AF8440E"/>
    <w:multiLevelType w:val="hybridMultilevel"/>
    <w:tmpl w:val="1AE2AE16"/>
    <w:lvl w:ilvl="0" w:tplc="4E5A3794">
      <w:start w:val="1"/>
      <w:numFmt w:val="bullet"/>
      <w:lvlText w:val=""/>
      <w:lvlJc w:val="left"/>
      <w:pPr>
        <w:tabs>
          <w:tab w:val="num" w:pos="1080"/>
        </w:tabs>
        <w:ind w:left="1080" w:hanging="360"/>
      </w:pPr>
      <w:rPr>
        <w:rFonts w:ascii="Symbol" w:hAnsi="Symbol" w:hint="default"/>
        <w:color w:val="auto"/>
      </w:rPr>
    </w:lvl>
    <w:lvl w:ilvl="1" w:tplc="04090003">
      <w:start w:val="1"/>
      <w:numFmt w:val="bullet"/>
      <w:lvlText w:val="o"/>
      <w:lvlJc w:val="left"/>
      <w:pPr>
        <w:tabs>
          <w:tab w:val="num" w:pos="2160"/>
        </w:tabs>
        <w:ind w:left="2160" w:hanging="360"/>
      </w:pPr>
      <w:rPr>
        <w:rFonts w:ascii="Courier New" w:hAnsi="Courier New" w:cs="Times New Roman Bold" w:hint="default"/>
      </w:rPr>
    </w:lvl>
    <w:lvl w:ilvl="2" w:tplc="04090001">
      <w:start w:val="1"/>
      <w:numFmt w:val="bullet"/>
      <w:lvlText w:val=""/>
      <w:lvlJc w:val="left"/>
      <w:pPr>
        <w:tabs>
          <w:tab w:val="num" w:pos="2880"/>
        </w:tabs>
        <w:ind w:left="2880" w:hanging="360"/>
      </w:pPr>
      <w:rPr>
        <w:rFonts w:ascii="Symbol" w:hAnsi="Symbol" w:hint="default"/>
        <w:caps w:val="0"/>
        <w:strike w:val="0"/>
        <w:dstrike w:val="0"/>
        <w:vanish w:val="0"/>
        <w:webHidden w:val="0"/>
        <w:color w:val="000000"/>
        <w:sz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Times New Roman Bold"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Times New Roman Bold"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1B7333B1"/>
    <w:multiLevelType w:val="hybridMultilevel"/>
    <w:tmpl w:val="4D04DFD4"/>
    <w:lvl w:ilvl="0" w:tplc="04090001">
      <w:start w:val="1"/>
      <w:numFmt w:val="bullet"/>
      <w:lvlText w:val=""/>
      <w:lvlJc w:val="left"/>
      <w:pPr>
        <w:tabs>
          <w:tab w:val="num" w:pos="360"/>
        </w:tabs>
        <w:ind w:left="360" w:hanging="360"/>
      </w:pPr>
      <w:rPr>
        <w:rFonts w:ascii="Symbol" w:hAnsi="Symbol"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D1E2C36"/>
    <w:multiLevelType w:val="hybridMultilevel"/>
    <w:tmpl w:val="8A7E9AB2"/>
    <w:lvl w:ilvl="0" w:tplc="B442FA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70348FF"/>
    <w:multiLevelType w:val="hybridMultilevel"/>
    <w:tmpl w:val="49D49B32"/>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3E25FB"/>
    <w:multiLevelType w:val="hybridMultilevel"/>
    <w:tmpl w:val="6AFA8D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9316730"/>
    <w:multiLevelType w:val="hybridMultilevel"/>
    <w:tmpl w:val="D130B096"/>
    <w:lvl w:ilvl="0" w:tplc="5C9402F8">
      <w:start w:val="1"/>
      <w:numFmt w:val="lowerLetter"/>
      <w:lvlText w:val="%1."/>
      <w:lvlJc w:val="left"/>
      <w:pPr>
        <w:ind w:left="1440" w:hanging="360"/>
      </w:pPr>
      <w:rPr>
        <w:rFonts w:ascii="Times New Roman" w:hAnsi="Times New Roman"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29C828AB"/>
    <w:multiLevelType w:val="hybridMultilevel"/>
    <w:tmpl w:val="2062DB2C"/>
    <w:lvl w:ilvl="0" w:tplc="FFFFFFFF">
      <w:start w:val="1"/>
      <w:numFmt w:val="bullet"/>
      <w:lvlText w:val=""/>
      <w:lvlJc w:val="left"/>
      <w:pPr>
        <w:tabs>
          <w:tab w:val="num" w:pos="360"/>
        </w:tabs>
        <w:ind w:left="360" w:hanging="360"/>
      </w:pPr>
      <w:rPr>
        <w:rFonts w:ascii="Wingdings" w:hAnsi="Wingdings" w:hint="default"/>
        <w:sz w:val="28"/>
        <w:szCs w:val="28"/>
      </w:rPr>
    </w:lvl>
    <w:lvl w:ilvl="1" w:tplc="C22A7C86">
      <w:start w:val="1"/>
      <w:numFmt w:val="decimal"/>
      <w:lvlText w:val="%2."/>
      <w:lvlJc w:val="left"/>
      <w:pPr>
        <w:tabs>
          <w:tab w:val="num" w:pos="1440"/>
        </w:tabs>
        <w:ind w:left="1440" w:hanging="360"/>
      </w:pPr>
      <w:rPr>
        <w:b w:val="0"/>
        <w:i w:val="0"/>
        <w:caps w:val="0"/>
        <w:strike w:val="0"/>
        <w:dstrike w:val="0"/>
        <w:vanish w:val="0"/>
        <w:webHidden w:val="0"/>
        <w:color w:val="auto"/>
        <w:sz w:val="24"/>
        <w:szCs w:val="28"/>
        <w:u w:val="none"/>
        <w:effect w:val="none"/>
        <w:vertAlign w:val="baseline"/>
        <w:specVanish w:val="0"/>
      </w:rPr>
    </w:lvl>
    <w:lvl w:ilvl="2" w:tplc="04090003">
      <w:start w:val="1"/>
      <w:numFmt w:val="bullet"/>
      <w:lvlText w:val="o"/>
      <w:lvlJc w:val="left"/>
      <w:pPr>
        <w:tabs>
          <w:tab w:val="num" w:pos="2160"/>
        </w:tabs>
        <w:ind w:left="2160" w:hanging="360"/>
      </w:pPr>
      <w:rPr>
        <w:rFonts w:ascii="Courier New" w:hAnsi="Courier New" w:cs="Courier New"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9F563D7"/>
    <w:multiLevelType w:val="hybridMultilevel"/>
    <w:tmpl w:val="F00226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7" w15:restartNumberingAfterBreak="0">
    <w:nsid w:val="2CDF30D0"/>
    <w:multiLevelType w:val="hybridMultilevel"/>
    <w:tmpl w:val="C00E686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2FAB768D"/>
    <w:multiLevelType w:val="hybridMultilevel"/>
    <w:tmpl w:val="006A2878"/>
    <w:lvl w:ilvl="0" w:tplc="53B843C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1177328"/>
    <w:multiLevelType w:val="hybridMultilevel"/>
    <w:tmpl w:val="B832DA7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31802E81"/>
    <w:multiLevelType w:val="hybridMultilevel"/>
    <w:tmpl w:val="AC304E5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3F46040"/>
    <w:multiLevelType w:val="hybridMultilevel"/>
    <w:tmpl w:val="7C38DE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345E48AD"/>
    <w:multiLevelType w:val="hybridMultilevel"/>
    <w:tmpl w:val="940E4E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4D45C20"/>
    <w:multiLevelType w:val="hybridMultilevel"/>
    <w:tmpl w:val="F8CA29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CA12D8B"/>
    <w:multiLevelType w:val="hybridMultilevel"/>
    <w:tmpl w:val="F88A8DF2"/>
    <w:lvl w:ilvl="0" w:tplc="4E5A3794">
      <w:start w:val="1"/>
      <w:numFmt w:val="bullet"/>
      <w:lvlText w:val=""/>
      <w:lvlJc w:val="left"/>
      <w:pPr>
        <w:tabs>
          <w:tab w:val="num" w:pos="360"/>
        </w:tabs>
        <w:ind w:left="36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Times New Roman Bold" w:hint="default"/>
      </w:rPr>
    </w:lvl>
    <w:lvl w:ilvl="2" w:tplc="04090001">
      <w:start w:val="1"/>
      <w:numFmt w:val="bullet"/>
      <w:lvlText w:val=""/>
      <w:lvlJc w:val="left"/>
      <w:pPr>
        <w:tabs>
          <w:tab w:val="num" w:pos="2160"/>
        </w:tabs>
        <w:ind w:left="2160" w:hanging="360"/>
      </w:pPr>
      <w:rPr>
        <w:rFonts w:ascii="Symbol" w:hAnsi="Symbol" w:hint="default"/>
        <w:caps w:val="0"/>
        <w:strike w:val="0"/>
        <w:dstrike w:val="0"/>
        <w:vanish w:val="0"/>
        <w:webHidden w:val="0"/>
        <w:color w:val="000000"/>
        <w:sz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Bold"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Bold"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D9E10A7"/>
    <w:multiLevelType w:val="hybridMultilevel"/>
    <w:tmpl w:val="D6702B1E"/>
    <w:lvl w:ilvl="0" w:tplc="4E5A3794">
      <w:start w:val="1"/>
      <w:numFmt w:val="bullet"/>
      <w:lvlText w:val=""/>
      <w:lvlJc w:val="left"/>
      <w:pPr>
        <w:tabs>
          <w:tab w:val="num" w:pos="360"/>
        </w:tabs>
        <w:ind w:left="36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Times New Roman Bold" w:hint="default"/>
      </w:rPr>
    </w:lvl>
    <w:lvl w:ilvl="2" w:tplc="5C9402F8">
      <w:start w:val="1"/>
      <w:numFmt w:val="lowerLetter"/>
      <w:lvlText w:val="%3."/>
      <w:lvlJc w:val="left"/>
      <w:pPr>
        <w:tabs>
          <w:tab w:val="num" w:pos="2160"/>
        </w:tabs>
        <w:ind w:left="2160" w:hanging="360"/>
      </w:pPr>
      <w:rPr>
        <w:rFonts w:ascii="Times New Roman" w:hAnsi="Times New Roman" w:cs="Times New Roman" w:hint="default"/>
        <w:caps w:val="0"/>
        <w:strike w:val="0"/>
        <w:dstrike w:val="0"/>
        <w:vanish w:val="0"/>
        <w:webHidden w:val="0"/>
        <w:color w:val="000000"/>
        <w:sz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Bold"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Bold"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2FD395D"/>
    <w:multiLevelType w:val="hybridMultilevel"/>
    <w:tmpl w:val="AEB00B44"/>
    <w:lvl w:ilvl="0" w:tplc="762E3978">
      <w:start w:val="1"/>
      <w:numFmt w:val="bullet"/>
      <w:lvlText w:val=""/>
      <w:lvlJc w:val="left"/>
      <w:pPr>
        <w:tabs>
          <w:tab w:val="num" w:pos="360"/>
        </w:tabs>
        <w:ind w:left="1080" w:hanging="360"/>
      </w:pPr>
      <w:rPr>
        <w:rFonts w:ascii="Symbol" w:hAnsi="Symbol" w:hint="default"/>
        <w:b w:val="0"/>
        <w:i w:val="0"/>
        <w:color w:val="auto"/>
        <w:sz w:val="24"/>
        <w:szCs w:val="28"/>
      </w:rPr>
    </w:lvl>
    <w:lvl w:ilvl="1" w:tplc="04090003">
      <w:start w:val="1"/>
      <w:numFmt w:val="bullet"/>
      <w:lvlText w:val="o"/>
      <w:lvlJc w:val="left"/>
      <w:pPr>
        <w:tabs>
          <w:tab w:val="num" w:pos="1440"/>
        </w:tabs>
        <w:ind w:left="1440" w:hanging="360"/>
      </w:pPr>
      <w:rPr>
        <w:rFonts w:ascii="Courier New" w:hAnsi="Courier New" w:cs="Arial"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Arial"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Arial"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4146F7C"/>
    <w:multiLevelType w:val="hybridMultilevel"/>
    <w:tmpl w:val="75800CE0"/>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457042A"/>
    <w:multiLevelType w:val="hybridMultilevel"/>
    <w:tmpl w:val="F990B1E4"/>
    <w:lvl w:ilvl="0" w:tplc="46823F48">
      <w:start w:val="1"/>
      <w:numFmt w:val="upperLetter"/>
      <w:lvlText w:val="%1."/>
      <w:lvlJc w:val="left"/>
      <w:pPr>
        <w:tabs>
          <w:tab w:val="num" w:pos="1710"/>
        </w:tabs>
        <w:ind w:left="1350" w:hanging="360"/>
      </w:pPr>
      <w:rPr>
        <w:rFonts w:ascii="Times New Roman Bold" w:hAnsi="Times New Roman Bold" w:hint="default"/>
        <w:b/>
        <w:i w:val="0"/>
        <w:sz w:val="22"/>
      </w:rPr>
    </w:lvl>
    <w:lvl w:ilvl="1" w:tplc="3D682DA0">
      <w:start w:val="1"/>
      <w:numFmt w:val="bullet"/>
      <w:lvlText w:val=""/>
      <w:lvlJc w:val="left"/>
      <w:pPr>
        <w:tabs>
          <w:tab w:val="num" w:pos="1440"/>
        </w:tabs>
        <w:ind w:left="1440" w:hanging="360"/>
      </w:pPr>
      <w:rPr>
        <w:rFonts w:ascii="Symbol" w:hAnsi="Symbol" w:hint="default"/>
        <w:b/>
        <w:i w:val="0"/>
        <w:sz w:val="22"/>
      </w:rPr>
    </w:lvl>
    <w:lvl w:ilvl="2" w:tplc="4C7A430A">
      <w:start w:val="1"/>
      <w:numFmt w:val="bullet"/>
      <w:lvlText w:val=""/>
      <w:lvlJc w:val="left"/>
      <w:pPr>
        <w:tabs>
          <w:tab w:val="num" w:pos="2340"/>
        </w:tabs>
        <w:ind w:left="2340" w:hanging="360"/>
      </w:pPr>
      <w:rPr>
        <w:rFonts w:ascii="Wingdings" w:hAnsi="Wingdings" w:hint="default"/>
        <w:b/>
        <w:i w:val="0"/>
        <w:sz w:val="22"/>
        <w:szCs w:val="24"/>
      </w:rPr>
    </w:lvl>
    <w:lvl w:ilvl="3" w:tplc="EEDC0EE6">
      <w:start w:val="1"/>
      <w:numFmt w:val="decimal"/>
      <w:lvlText w:val="%4."/>
      <w:lvlJc w:val="left"/>
      <w:pPr>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9" w15:restartNumberingAfterBreak="0">
    <w:nsid w:val="47B47A50"/>
    <w:multiLevelType w:val="hybridMultilevel"/>
    <w:tmpl w:val="4F18E5D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A1FA7FE0">
      <w:start w:val="1"/>
      <w:numFmt w:val="decimal"/>
      <w:pStyle w:val="Heading3"/>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1" w15:restartNumberingAfterBreak="0">
    <w:nsid w:val="4D3A7AD2"/>
    <w:multiLevelType w:val="hybridMultilevel"/>
    <w:tmpl w:val="3FF623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D7B2F17"/>
    <w:multiLevelType w:val="hybridMultilevel"/>
    <w:tmpl w:val="971A3948"/>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Times New Roman"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Times New Roman"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Times New Roman"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33" w15:restartNumberingAfterBreak="0">
    <w:nsid w:val="4E3E71C1"/>
    <w:multiLevelType w:val="hybridMultilevel"/>
    <w:tmpl w:val="B888E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ED0516E"/>
    <w:multiLevelType w:val="hybridMultilevel"/>
    <w:tmpl w:val="C18CB9E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505D4626"/>
    <w:multiLevelType w:val="hybridMultilevel"/>
    <w:tmpl w:val="C9BCD1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7" w15:restartNumberingAfterBreak="0">
    <w:nsid w:val="516723E1"/>
    <w:multiLevelType w:val="hybridMultilevel"/>
    <w:tmpl w:val="5782AB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2F9745E"/>
    <w:multiLevelType w:val="hybridMultilevel"/>
    <w:tmpl w:val="1A6E4A7E"/>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605A28D7"/>
    <w:multiLevelType w:val="hybridMultilevel"/>
    <w:tmpl w:val="75BAF9CC"/>
    <w:lvl w:ilvl="0" w:tplc="0409000F">
      <w:start w:val="1"/>
      <w:numFmt w:val="decimal"/>
      <w:lvlText w:val="%1."/>
      <w:lvlJc w:val="left"/>
      <w:pPr>
        <w:tabs>
          <w:tab w:val="num" w:pos="720"/>
        </w:tabs>
        <w:ind w:left="720" w:hanging="360"/>
      </w:pPr>
      <w:rPr>
        <w:rFonts w:cs="Times New Roman"/>
      </w:rPr>
    </w:lvl>
    <w:lvl w:ilvl="1" w:tplc="4E5A3794">
      <w:start w:val="1"/>
      <w:numFmt w:val="bullet"/>
      <w:lvlText w:val=""/>
      <w:lvlJc w:val="left"/>
      <w:pPr>
        <w:tabs>
          <w:tab w:val="num" w:pos="1440"/>
        </w:tabs>
        <w:ind w:left="1440" w:hanging="360"/>
      </w:pPr>
      <w:rPr>
        <w:rFonts w:ascii="Symbol" w:hAnsi="Symbol" w:hint="default"/>
        <w:color w:val="auto"/>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62ED631A"/>
    <w:multiLevelType w:val="hybridMultilevel"/>
    <w:tmpl w:val="49F0F588"/>
    <w:lvl w:ilvl="0" w:tplc="2AF44FD6">
      <w:start w:val="1"/>
      <w:numFmt w:val="lowerLetter"/>
      <w:lvlText w:val="%1."/>
      <w:lvlJc w:val="left"/>
      <w:pPr>
        <w:ind w:left="1800" w:hanging="360"/>
      </w:pPr>
      <w:rPr>
        <w:sz w:val="24"/>
        <w:szCs w:val="24"/>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41" w15:restartNumberingAfterBreak="0">
    <w:nsid w:val="63F57750"/>
    <w:multiLevelType w:val="hybridMultilevel"/>
    <w:tmpl w:val="C0B092A0"/>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42" w15:restartNumberingAfterBreak="0">
    <w:nsid w:val="6646521A"/>
    <w:multiLevelType w:val="hybridMultilevel"/>
    <w:tmpl w:val="39108586"/>
    <w:lvl w:ilvl="0" w:tplc="762E3978">
      <w:start w:val="1"/>
      <w:numFmt w:val="bullet"/>
      <w:lvlText w:val=""/>
      <w:lvlJc w:val="left"/>
      <w:pPr>
        <w:tabs>
          <w:tab w:val="num" w:pos="1080"/>
        </w:tabs>
        <w:ind w:left="1080" w:hanging="360"/>
      </w:pPr>
      <w:rPr>
        <w:rFonts w:ascii="Symbol" w:hAnsi="Symbol" w:hint="default"/>
        <w:b w:val="0"/>
        <w:i w:val="0"/>
        <w:color w:val="auto"/>
        <w:sz w:val="24"/>
        <w:szCs w:val="28"/>
      </w:rPr>
    </w:lvl>
    <w:lvl w:ilvl="1" w:tplc="01404252">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77E244B"/>
    <w:multiLevelType w:val="hybridMultilevel"/>
    <w:tmpl w:val="052CD4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0541F68"/>
    <w:multiLevelType w:val="hybridMultilevel"/>
    <w:tmpl w:val="3DFECA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14A6EB2"/>
    <w:multiLevelType w:val="hybridMultilevel"/>
    <w:tmpl w:val="E080488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6" w15:restartNumberingAfterBreak="0">
    <w:nsid w:val="73473803"/>
    <w:multiLevelType w:val="hybridMultilevel"/>
    <w:tmpl w:val="F00EDD2C"/>
    <w:lvl w:ilvl="0" w:tplc="FFFFFFFF">
      <w:start w:val="1"/>
      <w:numFmt w:val="bullet"/>
      <w:lvlText w:val=""/>
      <w:lvlJc w:val="left"/>
      <w:pPr>
        <w:tabs>
          <w:tab w:val="num" w:pos="360"/>
        </w:tabs>
        <w:ind w:left="36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5965163"/>
    <w:multiLevelType w:val="hybridMultilevel"/>
    <w:tmpl w:val="ABD226BE"/>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8" w15:restartNumberingAfterBreak="0">
    <w:nsid w:val="76F14E1F"/>
    <w:multiLevelType w:val="hybridMultilevel"/>
    <w:tmpl w:val="7E50558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9"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0" w15:restartNumberingAfterBreak="0">
    <w:nsid w:val="7F0B129F"/>
    <w:multiLevelType w:val="hybridMultilevel"/>
    <w:tmpl w:val="FF50512E"/>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30"/>
  </w:num>
  <w:num w:numId="2">
    <w:abstractNumId w:val="36"/>
  </w:num>
  <w:num w:numId="3">
    <w:abstractNumId w:val="16"/>
  </w:num>
  <w:num w:numId="4">
    <w:abstractNumId w:val="5"/>
  </w:num>
  <w:num w:numId="5">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5"/>
  </w:num>
  <w:num w:numId="7">
    <w:abstractNumId w:val="28"/>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6"/>
  </w:num>
  <w:num w:numId="11">
    <w:abstractNumId w:val="49"/>
  </w:num>
  <w:num w:numId="12">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5"/>
    <w:lvlOverride w:ilvl="0"/>
    <w:lvlOverride w:ilvl="1"/>
    <w:lvlOverride w:ilvl="2">
      <w:startOverride w:val="1"/>
    </w:lvlOverride>
    <w:lvlOverride w:ilvl="3"/>
    <w:lvlOverride w:ilvl="4"/>
    <w:lvlOverride w:ilvl="5"/>
    <w:lvlOverride w:ilvl="6"/>
    <w:lvlOverride w:ilvl="7"/>
    <w:lvlOverride w:ilvl="8"/>
  </w:num>
  <w:num w:numId="16">
    <w:abstractNumId w:val="32"/>
  </w:num>
  <w:num w:numId="17">
    <w:abstractNumId w:val="42"/>
  </w:num>
  <w:num w:numId="18">
    <w:abstractNumId w:val="3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num>
  <w:num w:numId="20">
    <w:abstractNumId w:val="6"/>
  </w:num>
  <w:num w:numId="21">
    <w:abstractNumId w:val="51"/>
  </w:num>
  <w:num w:numId="22">
    <w:abstractNumId w:val="47"/>
  </w:num>
  <w:num w:numId="23">
    <w:abstractNumId w:val="27"/>
  </w:num>
  <w:num w:numId="24">
    <w:abstractNumId w:val="19"/>
  </w:num>
  <w:num w:numId="25">
    <w:abstractNumId w:val="3"/>
  </w:num>
  <w:num w:numId="26">
    <w:abstractNumId w:val="29"/>
  </w:num>
  <w:num w:numId="27">
    <w:abstractNumId w:val="20"/>
  </w:num>
  <w:num w:numId="28">
    <w:abstractNumId w:val="41"/>
  </w:num>
  <w:num w:numId="29">
    <w:abstractNumId w:val="14"/>
  </w:num>
  <w:num w:numId="30">
    <w:abstractNumId w:val="9"/>
  </w:num>
  <w:num w:numId="31">
    <w:abstractNumId w:val="46"/>
  </w:num>
  <w:num w:numId="32">
    <w:abstractNumId w:val="50"/>
  </w:num>
  <w:num w:numId="33">
    <w:abstractNumId w:val="35"/>
  </w:num>
  <w:num w:numId="34">
    <w:abstractNumId w:val="12"/>
  </w:num>
  <w:num w:numId="35">
    <w:abstractNumId w:val="33"/>
  </w:num>
  <w:num w:numId="36">
    <w:abstractNumId w:val="8"/>
  </w:num>
  <w:num w:numId="37">
    <w:abstractNumId w:val="34"/>
  </w:num>
  <w:num w:numId="38">
    <w:abstractNumId w:val="10"/>
  </w:num>
  <w:num w:numId="39">
    <w:abstractNumId w:val="24"/>
  </w:num>
  <w:num w:numId="40">
    <w:abstractNumId w:val="17"/>
  </w:num>
  <w:num w:numId="41">
    <w:abstractNumId w:val="38"/>
  </w:num>
  <w:num w:numId="42">
    <w:abstractNumId w:val="22"/>
  </w:num>
  <w:num w:numId="43">
    <w:abstractNumId w:val="1"/>
  </w:num>
  <w:num w:numId="44">
    <w:abstractNumId w:val="48"/>
  </w:num>
  <w:num w:numId="45">
    <w:abstractNumId w:val="43"/>
  </w:num>
  <w:num w:numId="46">
    <w:abstractNumId w:val="15"/>
  </w:num>
  <w:num w:numId="47">
    <w:abstractNumId w:val="31"/>
  </w:num>
  <w:num w:numId="48">
    <w:abstractNumId w:val="2"/>
  </w:num>
  <w:num w:numId="49">
    <w:abstractNumId w:val="0"/>
  </w:num>
  <w:num w:numId="50">
    <w:abstractNumId w:val="44"/>
  </w:num>
  <w:num w:numId="51">
    <w:abstractNumId w:val="37"/>
  </w:num>
  <w:num w:numId="52">
    <w:abstractNumId w:val="23"/>
  </w:num>
  <w:num w:numId="53">
    <w:abstractNumId w:val="18"/>
  </w:num>
  <w:num w:numId="54">
    <w:abstractNumId w:val="11"/>
  </w:num>
  <w:num w:numId="55">
    <w:abstractNumId w:val="21"/>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writeProtection w:recommended="1"/>
  <w:zoom w:percent="170"/>
  <w:activeWritingStyle w:appName="MSWord" w:lang="en-US" w:vendorID="64" w:dllVersion="131077" w:nlCheck="1" w:checkStyle="1"/>
  <w:activeWritingStyle w:appName="MSWord" w:lang="en-US" w:vendorID="64" w:dllVersion="131078" w:nlCheck="1" w:checkStyle="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F9E"/>
    <w:rsid w:val="00000C25"/>
    <w:rsid w:val="00000E5A"/>
    <w:rsid w:val="00002001"/>
    <w:rsid w:val="00003F22"/>
    <w:rsid w:val="00004B75"/>
    <w:rsid w:val="00005D85"/>
    <w:rsid w:val="0000611F"/>
    <w:rsid w:val="00006634"/>
    <w:rsid w:val="0000759A"/>
    <w:rsid w:val="00010407"/>
    <w:rsid w:val="00010844"/>
    <w:rsid w:val="000147A7"/>
    <w:rsid w:val="00015823"/>
    <w:rsid w:val="00022395"/>
    <w:rsid w:val="00024115"/>
    <w:rsid w:val="00025BC0"/>
    <w:rsid w:val="00027B10"/>
    <w:rsid w:val="00027FE2"/>
    <w:rsid w:val="0003195A"/>
    <w:rsid w:val="00032A73"/>
    <w:rsid w:val="00032C8E"/>
    <w:rsid w:val="00032CD9"/>
    <w:rsid w:val="00034A46"/>
    <w:rsid w:val="000369D0"/>
    <w:rsid w:val="00040258"/>
    <w:rsid w:val="000410BD"/>
    <w:rsid w:val="00041B91"/>
    <w:rsid w:val="00041EA9"/>
    <w:rsid w:val="00042018"/>
    <w:rsid w:val="00044A97"/>
    <w:rsid w:val="0004610A"/>
    <w:rsid w:val="00047D00"/>
    <w:rsid w:val="00050882"/>
    <w:rsid w:val="00053CB4"/>
    <w:rsid w:val="00053EF9"/>
    <w:rsid w:val="00055376"/>
    <w:rsid w:val="00057C77"/>
    <w:rsid w:val="000603DE"/>
    <w:rsid w:val="0006198C"/>
    <w:rsid w:val="00061D65"/>
    <w:rsid w:val="00062967"/>
    <w:rsid w:val="00063AFC"/>
    <w:rsid w:val="00064D3E"/>
    <w:rsid w:val="0006505E"/>
    <w:rsid w:val="0006560C"/>
    <w:rsid w:val="00065FBC"/>
    <w:rsid w:val="000667DC"/>
    <w:rsid w:val="00067957"/>
    <w:rsid w:val="00067C4C"/>
    <w:rsid w:val="00067E50"/>
    <w:rsid w:val="00070893"/>
    <w:rsid w:val="000727B0"/>
    <w:rsid w:val="00072AD2"/>
    <w:rsid w:val="000738A3"/>
    <w:rsid w:val="00074DBC"/>
    <w:rsid w:val="0007536C"/>
    <w:rsid w:val="00076EE6"/>
    <w:rsid w:val="00077704"/>
    <w:rsid w:val="00080056"/>
    <w:rsid w:val="00081DC0"/>
    <w:rsid w:val="00083795"/>
    <w:rsid w:val="00084F3B"/>
    <w:rsid w:val="000853BE"/>
    <w:rsid w:val="00085CF1"/>
    <w:rsid w:val="00085F35"/>
    <w:rsid w:val="00086179"/>
    <w:rsid w:val="000861B9"/>
    <w:rsid w:val="00090A12"/>
    <w:rsid w:val="000922FF"/>
    <w:rsid w:val="00095882"/>
    <w:rsid w:val="000959DD"/>
    <w:rsid w:val="000A008E"/>
    <w:rsid w:val="000A018B"/>
    <w:rsid w:val="000A26E7"/>
    <w:rsid w:val="000A2800"/>
    <w:rsid w:val="000A2A12"/>
    <w:rsid w:val="000A5F7F"/>
    <w:rsid w:val="000A6238"/>
    <w:rsid w:val="000A7363"/>
    <w:rsid w:val="000B0352"/>
    <w:rsid w:val="000B2752"/>
    <w:rsid w:val="000B3BF6"/>
    <w:rsid w:val="000B41D6"/>
    <w:rsid w:val="000B4A1E"/>
    <w:rsid w:val="000B700B"/>
    <w:rsid w:val="000C0134"/>
    <w:rsid w:val="000C0144"/>
    <w:rsid w:val="000C0EBC"/>
    <w:rsid w:val="000C0F1E"/>
    <w:rsid w:val="000C10DD"/>
    <w:rsid w:val="000C1D03"/>
    <w:rsid w:val="000C36B3"/>
    <w:rsid w:val="000C5747"/>
    <w:rsid w:val="000C78C1"/>
    <w:rsid w:val="000D2D58"/>
    <w:rsid w:val="000D38DC"/>
    <w:rsid w:val="000D3B50"/>
    <w:rsid w:val="000D5F93"/>
    <w:rsid w:val="000D6B31"/>
    <w:rsid w:val="000D72A7"/>
    <w:rsid w:val="000E1B91"/>
    <w:rsid w:val="000E47D2"/>
    <w:rsid w:val="000E5261"/>
    <w:rsid w:val="000E59AD"/>
    <w:rsid w:val="000E5D09"/>
    <w:rsid w:val="000F0B8F"/>
    <w:rsid w:val="0010060B"/>
    <w:rsid w:val="001020EE"/>
    <w:rsid w:val="00103398"/>
    <w:rsid w:val="00103635"/>
    <w:rsid w:val="0011002F"/>
    <w:rsid w:val="00111058"/>
    <w:rsid w:val="0011172B"/>
    <w:rsid w:val="00111CF9"/>
    <w:rsid w:val="00111E99"/>
    <w:rsid w:val="00113ACF"/>
    <w:rsid w:val="00113DAB"/>
    <w:rsid w:val="0011552F"/>
    <w:rsid w:val="00116A64"/>
    <w:rsid w:val="00120215"/>
    <w:rsid w:val="0012346A"/>
    <w:rsid w:val="0012419C"/>
    <w:rsid w:val="0012470B"/>
    <w:rsid w:val="00125903"/>
    <w:rsid w:val="00127E1C"/>
    <w:rsid w:val="001331BF"/>
    <w:rsid w:val="0013421F"/>
    <w:rsid w:val="001366D7"/>
    <w:rsid w:val="001370E5"/>
    <w:rsid w:val="00137336"/>
    <w:rsid w:val="00144A18"/>
    <w:rsid w:val="0014552A"/>
    <w:rsid w:val="001500EB"/>
    <w:rsid w:val="00150129"/>
    <w:rsid w:val="00152685"/>
    <w:rsid w:val="00152AC7"/>
    <w:rsid w:val="00152B1C"/>
    <w:rsid w:val="001538E8"/>
    <w:rsid w:val="00153991"/>
    <w:rsid w:val="00155275"/>
    <w:rsid w:val="0015540D"/>
    <w:rsid w:val="001554C3"/>
    <w:rsid w:val="00157959"/>
    <w:rsid w:val="00161E6A"/>
    <w:rsid w:val="001621A7"/>
    <w:rsid w:val="00162DE3"/>
    <w:rsid w:val="001641EF"/>
    <w:rsid w:val="00164EDD"/>
    <w:rsid w:val="00166129"/>
    <w:rsid w:val="0016640B"/>
    <w:rsid w:val="00166BDA"/>
    <w:rsid w:val="0016721D"/>
    <w:rsid w:val="00167DCE"/>
    <w:rsid w:val="00170625"/>
    <w:rsid w:val="00170E27"/>
    <w:rsid w:val="001737ED"/>
    <w:rsid w:val="001743E9"/>
    <w:rsid w:val="00175F4B"/>
    <w:rsid w:val="001805C3"/>
    <w:rsid w:val="00182160"/>
    <w:rsid w:val="00183985"/>
    <w:rsid w:val="0018772C"/>
    <w:rsid w:val="0018795D"/>
    <w:rsid w:val="001879EC"/>
    <w:rsid w:val="00190B34"/>
    <w:rsid w:val="001926FC"/>
    <w:rsid w:val="00192AC4"/>
    <w:rsid w:val="00193148"/>
    <w:rsid w:val="00193AD1"/>
    <w:rsid w:val="001960B6"/>
    <w:rsid w:val="001961CB"/>
    <w:rsid w:val="001A02A6"/>
    <w:rsid w:val="001A1CB9"/>
    <w:rsid w:val="001A352A"/>
    <w:rsid w:val="001A73F4"/>
    <w:rsid w:val="001A7DEE"/>
    <w:rsid w:val="001B025D"/>
    <w:rsid w:val="001B15D1"/>
    <w:rsid w:val="001B3041"/>
    <w:rsid w:val="001B4F03"/>
    <w:rsid w:val="001B51BB"/>
    <w:rsid w:val="001B5ED5"/>
    <w:rsid w:val="001C0366"/>
    <w:rsid w:val="001C0987"/>
    <w:rsid w:val="001C1594"/>
    <w:rsid w:val="001C2175"/>
    <w:rsid w:val="001C21A7"/>
    <w:rsid w:val="001C2DE0"/>
    <w:rsid w:val="001C4417"/>
    <w:rsid w:val="001C7917"/>
    <w:rsid w:val="001D1C05"/>
    <w:rsid w:val="001D3F68"/>
    <w:rsid w:val="001D5C39"/>
    <w:rsid w:val="001D5E57"/>
    <w:rsid w:val="001D74B5"/>
    <w:rsid w:val="001E0F62"/>
    <w:rsid w:val="001E1315"/>
    <w:rsid w:val="001E157E"/>
    <w:rsid w:val="001E4BFC"/>
    <w:rsid w:val="001F134B"/>
    <w:rsid w:val="001F3686"/>
    <w:rsid w:val="001F41E1"/>
    <w:rsid w:val="001F4565"/>
    <w:rsid w:val="001F4F01"/>
    <w:rsid w:val="001F5CEA"/>
    <w:rsid w:val="00200A94"/>
    <w:rsid w:val="0020145A"/>
    <w:rsid w:val="0020381F"/>
    <w:rsid w:val="0020394B"/>
    <w:rsid w:val="002046EF"/>
    <w:rsid w:val="00204BDF"/>
    <w:rsid w:val="00205EC3"/>
    <w:rsid w:val="002061CB"/>
    <w:rsid w:val="0020699F"/>
    <w:rsid w:val="00207C9A"/>
    <w:rsid w:val="002113B3"/>
    <w:rsid w:val="00211784"/>
    <w:rsid w:val="002140F9"/>
    <w:rsid w:val="00214154"/>
    <w:rsid w:val="00214DF0"/>
    <w:rsid w:val="0021649C"/>
    <w:rsid w:val="00216D69"/>
    <w:rsid w:val="00217F3D"/>
    <w:rsid w:val="00221904"/>
    <w:rsid w:val="00221E40"/>
    <w:rsid w:val="002243C8"/>
    <w:rsid w:val="00224BBC"/>
    <w:rsid w:val="00225392"/>
    <w:rsid w:val="00225526"/>
    <w:rsid w:val="0022679E"/>
    <w:rsid w:val="00227C0B"/>
    <w:rsid w:val="00227D42"/>
    <w:rsid w:val="00231497"/>
    <w:rsid w:val="00231616"/>
    <w:rsid w:val="00233111"/>
    <w:rsid w:val="00233D9C"/>
    <w:rsid w:val="00235497"/>
    <w:rsid w:val="00235A53"/>
    <w:rsid w:val="00236DFF"/>
    <w:rsid w:val="002378BB"/>
    <w:rsid w:val="002415B6"/>
    <w:rsid w:val="002422DF"/>
    <w:rsid w:val="0024491F"/>
    <w:rsid w:val="00244D81"/>
    <w:rsid w:val="00251497"/>
    <w:rsid w:val="00251EC3"/>
    <w:rsid w:val="002527E6"/>
    <w:rsid w:val="00253289"/>
    <w:rsid w:val="00253FF0"/>
    <w:rsid w:val="002549C6"/>
    <w:rsid w:val="00254EE8"/>
    <w:rsid w:val="0025737D"/>
    <w:rsid w:val="00262537"/>
    <w:rsid w:val="00264041"/>
    <w:rsid w:val="00264DEB"/>
    <w:rsid w:val="002650B2"/>
    <w:rsid w:val="00265362"/>
    <w:rsid w:val="00265868"/>
    <w:rsid w:val="00265E0D"/>
    <w:rsid w:val="002662C9"/>
    <w:rsid w:val="00266987"/>
    <w:rsid w:val="002675C7"/>
    <w:rsid w:val="002717FB"/>
    <w:rsid w:val="002722D3"/>
    <w:rsid w:val="0027236A"/>
    <w:rsid w:val="00272BB0"/>
    <w:rsid w:val="00274469"/>
    <w:rsid w:val="0027472F"/>
    <w:rsid w:val="00275256"/>
    <w:rsid w:val="002755A0"/>
    <w:rsid w:val="00276BFE"/>
    <w:rsid w:val="00276F47"/>
    <w:rsid w:val="0028210A"/>
    <w:rsid w:val="00283DA7"/>
    <w:rsid w:val="002843C8"/>
    <w:rsid w:val="002852CE"/>
    <w:rsid w:val="0028771E"/>
    <w:rsid w:val="002904E2"/>
    <w:rsid w:val="00292CAA"/>
    <w:rsid w:val="00294948"/>
    <w:rsid w:val="00295479"/>
    <w:rsid w:val="00295A2B"/>
    <w:rsid w:val="002963C2"/>
    <w:rsid w:val="0029768D"/>
    <w:rsid w:val="00297A35"/>
    <w:rsid w:val="002A0168"/>
    <w:rsid w:val="002A1CD0"/>
    <w:rsid w:val="002A377C"/>
    <w:rsid w:val="002A3E9A"/>
    <w:rsid w:val="002A7458"/>
    <w:rsid w:val="002B0D88"/>
    <w:rsid w:val="002B2E42"/>
    <w:rsid w:val="002B4A2A"/>
    <w:rsid w:val="002B6172"/>
    <w:rsid w:val="002B666A"/>
    <w:rsid w:val="002C3702"/>
    <w:rsid w:val="002C5614"/>
    <w:rsid w:val="002C6A54"/>
    <w:rsid w:val="002D09A1"/>
    <w:rsid w:val="002D53A5"/>
    <w:rsid w:val="002E0DE0"/>
    <w:rsid w:val="002E18D8"/>
    <w:rsid w:val="002E22BD"/>
    <w:rsid w:val="002E3DFB"/>
    <w:rsid w:val="002E5391"/>
    <w:rsid w:val="002E5ADC"/>
    <w:rsid w:val="002F0992"/>
    <w:rsid w:val="002F1375"/>
    <w:rsid w:val="002F162F"/>
    <w:rsid w:val="002F17ED"/>
    <w:rsid w:val="002F3700"/>
    <w:rsid w:val="002F4FC1"/>
    <w:rsid w:val="002F534F"/>
    <w:rsid w:val="002F69B1"/>
    <w:rsid w:val="002F6ED9"/>
    <w:rsid w:val="002F6F40"/>
    <w:rsid w:val="002F7212"/>
    <w:rsid w:val="002F77FC"/>
    <w:rsid w:val="00300386"/>
    <w:rsid w:val="00305184"/>
    <w:rsid w:val="003075C7"/>
    <w:rsid w:val="003129B8"/>
    <w:rsid w:val="00313A27"/>
    <w:rsid w:val="00314BCD"/>
    <w:rsid w:val="00314D71"/>
    <w:rsid w:val="00315159"/>
    <w:rsid w:val="003171C0"/>
    <w:rsid w:val="00322492"/>
    <w:rsid w:val="003254F6"/>
    <w:rsid w:val="00326141"/>
    <w:rsid w:val="003274BE"/>
    <w:rsid w:val="0033176C"/>
    <w:rsid w:val="00331AB1"/>
    <w:rsid w:val="003334BE"/>
    <w:rsid w:val="003338BB"/>
    <w:rsid w:val="00333EF5"/>
    <w:rsid w:val="003343C6"/>
    <w:rsid w:val="003350CB"/>
    <w:rsid w:val="00336F6D"/>
    <w:rsid w:val="00337F91"/>
    <w:rsid w:val="00341826"/>
    <w:rsid w:val="003422BD"/>
    <w:rsid w:val="0034257A"/>
    <w:rsid w:val="00344F39"/>
    <w:rsid w:val="00346471"/>
    <w:rsid w:val="0035472B"/>
    <w:rsid w:val="00356FD7"/>
    <w:rsid w:val="00360BA7"/>
    <w:rsid w:val="0036127C"/>
    <w:rsid w:val="0036137E"/>
    <w:rsid w:val="003623D7"/>
    <w:rsid w:val="003632FA"/>
    <w:rsid w:val="00363BD9"/>
    <w:rsid w:val="0036423E"/>
    <w:rsid w:val="00364A50"/>
    <w:rsid w:val="003676AA"/>
    <w:rsid w:val="003678B8"/>
    <w:rsid w:val="00370525"/>
    <w:rsid w:val="00370BFC"/>
    <w:rsid w:val="00370D34"/>
    <w:rsid w:val="0037205C"/>
    <w:rsid w:val="00373BBC"/>
    <w:rsid w:val="00376E39"/>
    <w:rsid w:val="003774FE"/>
    <w:rsid w:val="003800EE"/>
    <w:rsid w:val="00380202"/>
    <w:rsid w:val="0038093B"/>
    <w:rsid w:val="003809DD"/>
    <w:rsid w:val="00380F77"/>
    <w:rsid w:val="00383301"/>
    <w:rsid w:val="0038473C"/>
    <w:rsid w:val="00387DBE"/>
    <w:rsid w:val="00390A72"/>
    <w:rsid w:val="00391106"/>
    <w:rsid w:val="00393B86"/>
    <w:rsid w:val="00395428"/>
    <w:rsid w:val="00395D37"/>
    <w:rsid w:val="00397C03"/>
    <w:rsid w:val="003A00DF"/>
    <w:rsid w:val="003A02A3"/>
    <w:rsid w:val="003A0A87"/>
    <w:rsid w:val="003A194E"/>
    <w:rsid w:val="003A2213"/>
    <w:rsid w:val="003A4302"/>
    <w:rsid w:val="003A5665"/>
    <w:rsid w:val="003A6EB1"/>
    <w:rsid w:val="003A7503"/>
    <w:rsid w:val="003A7D34"/>
    <w:rsid w:val="003B34CA"/>
    <w:rsid w:val="003B572B"/>
    <w:rsid w:val="003B5B62"/>
    <w:rsid w:val="003B61C6"/>
    <w:rsid w:val="003B6AD3"/>
    <w:rsid w:val="003B6D77"/>
    <w:rsid w:val="003C0A92"/>
    <w:rsid w:val="003C0CE3"/>
    <w:rsid w:val="003C1EED"/>
    <w:rsid w:val="003C2C3D"/>
    <w:rsid w:val="003C3949"/>
    <w:rsid w:val="003C4650"/>
    <w:rsid w:val="003C6CD5"/>
    <w:rsid w:val="003C6EE1"/>
    <w:rsid w:val="003C74E0"/>
    <w:rsid w:val="003C779A"/>
    <w:rsid w:val="003C7A8D"/>
    <w:rsid w:val="003D09A4"/>
    <w:rsid w:val="003D0FD2"/>
    <w:rsid w:val="003D16CF"/>
    <w:rsid w:val="003D41F8"/>
    <w:rsid w:val="003D4983"/>
    <w:rsid w:val="003D4B36"/>
    <w:rsid w:val="003D55C0"/>
    <w:rsid w:val="003D6CF9"/>
    <w:rsid w:val="003D7314"/>
    <w:rsid w:val="003E145F"/>
    <w:rsid w:val="003E1D61"/>
    <w:rsid w:val="003E4525"/>
    <w:rsid w:val="003E57C1"/>
    <w:rsid w:val="003E5ACF"/>
    <w:rsid w:val="003E5C38"/>
    <w:rsid w:val="003F3316"/>
    <w:rsid w:val="003F3E89"/>
    <w:rsid w:val="003F49E6"/>
    <w:rsid w:val="003F5926"/>
    <w:rsid w:val="003F6B31"/>
    <w:rsid w:val="0040215B"/>
    <w:rsid w:val="00403CA5"/>
    <w:rsid w:val="00404368"/>
    <w:rsid w:val="00404E7F"/>
    <w:rsid w:val="00405BFE"/>
    <w:rsid w:val="004064DD"/>
    <w:rsid w:val="00406F91"/>
    <w:rsid w:val="004073B8"/>
    <w:rsid w:val="0041029B"/>
    <w:rsid w:val="0041284E"/>
    <w:rsid w:val="00414525"/>
    <w:rsid w:val="00417D19"/>
    <w:rsid w:val="00417F42"/>
    <w:rsid w:val="004211C8"/>
    <w:rsid w:val="00423740"/>
    <w:rsid w:val="0042417F"/>
    <w:rsid w:val="00424943"/>
    <w:rsid w:val="00425C6F"/>
    <w:rsid w:val="00426454"/>
    <w:rsid w:val="004267DF"/>
    <w:rsid w:val="004269CE"/>
    <w:rsid w:val="00427054"/>
    <w:rsid w:val="0043105F"/>
    <w:rsid w:val="0043187E"/>
    <w:rsid w:val="00433085"/>
    <w:rsid w:val="0043506A"/>
    <w:rsid w:val="004355F6"/>
    <w:rsid w:val="00436601"/>
    <w:rsid w:val="0043711B"/>
    <w:rsid w:val="004377D3"/>
    <w:rsid w:val="00437AD2"/>
    <w:rsid w:val="00444C24"/>
    <w:rsid w:val="00444C3D"/>
    <w:rsid w:val="00445EBC"/>
    <w:rsid w:val="0044613B"/>
    <w:rsid w:val="004465A1"/>
    <w:rsid w:val="004474D2"/>
    <w:rsid w:val="00450C29"/>
    <w:rsid w:val="004512D0"/>
    <w:rsid w:val="00451422"/>
    <w:rsid w:val="004516B5"/>
    <w:rsid w:val="00452F18"/>
    <w:rsid w:val="004542ED"/>
    <w:rsid w:val="004547CF"/>
    <w:rsid w:val="004557E3"/>
    <w:rsid w:val="0045653D"/>
    <w:rsid w:val="00456B89"/>
    <w:rsid w:val="00457FD6"/>
    <w:rsid w:val="004610C9"/>
    <w:rsid w:val="0046473D"/>
    <w:rsid w:val="00465199"/>
    <w:rsid w:val="00465C3D"/>
    <w:rsid w:val="00470229"/>
    <w:rsid w:val="00472588"/>
    <w:rsid w:val="0047288F"/>
    <w:rsid w:val="004754FC"/>
    <w:rsid w:val="00476215"/>
    <w:rsid w:val="00476BA2"/>
    <w:rsid w:val="0048033B"/>
    <w:rsid w:val="004815B4"/>
    <w:rsid w:val="0048160E"/>
    <w:rsid w:val="00485028"/>
    <w:rsid w:val="004861FE"/>
    <w:rsid w:val="00486FE7"/>
    <w:rsid w:val="00490A37"/>
    <w:rsid w:val="0049282D"/>
    <w:rsid w:val="00493105"/>
    <w:rsid w:val="004950DB"/>
    <w:rsid w:val="004952B6"/>
    <w:rsid w:val="004956CD"/>
    <w:rsid w:val="004966B9"/>
    <w:rsid w:val="004A1CC0"/>
    <w:rsid w:val="004A4197"/>
    <w:rsid w:val="004A51B6"/>
    <w:rsid w:val="004A58AA"/>
    <w:rsid w:val="004A6371"/>
    <w:rsid w:val="004A63EA"/>
    <w:rsid w:val="004A668A"/>
    <w:rsid w:val="004A77CB"/>
    <w:rsid w:val="004A7C69"/>
    <w:rsid w:val="004B0CC0"/>
    <w:rsid w:val="004B3BCB"/>
    <w:rsid w:val="004B657C"/>
    <w:rsid w:val="004B7AF1"/>
    <w:rsid w:val="004C1621"/>
    <w:rsid w:val="004C57C7"/>
    <w:rsid w:val="004C64AB"/>
    <w:rsid w:val="004C67F5"/>
    <w:rsid w:val="004D105B"/>
    <w:rsid w:val="004D1A2D"/>
    <w:rsid w:val="004D25CB"/>
    <w:rsid w:val="004D31AE"/>
    <w:rsid w:val="004D657A"/>
    <w:rsid w:val="004D6838"/>
    <w:rsid w:val="004D7064"/>
    <w:rsid w:val="004E295A"/>
    <w:rsid w:val="004E2A82"/>
    <w:rsid w:val="004E47D5"/>
    <w:rsid w:val="004E5362"/>
    <w:rsid w:val="004E7C9C"/>
    <w:rsid w:val="004F1732"/>
    <w:rsid w:val="004F5C9A"/>
    <w:rsid w:val="004F77B6"/>
    <w:rsid w:val="00500910"/>
    <w:rsid w:val="00500E0D"/>
    <w:rsid w:val="00501713"/>
    <w:rsid w:val="005019F6"/>
    <w:rsid w:val="00502455"/>
    <w:rsid w:val="00504838"/>
    <w:rsid w:val="005062A6"/>
    <w:rsid w:val="0050735A"/>
    <w:rsid w:val="005104CE"/>
    <w:rsid w:val="005123C0"/>
    <w:rsid w:val="00514BCD"/>
    <w:rsid w:val="00515129"/>
    <w:rsid w:val="0051760E"/>
    <w:rsid w:val="00523AA5"/>
    <w:rsid w:val="00525CCA"/>
    <w:rsid w:val="00527361"/>
    <w:rsid w:val="00534DEE"/>
    <w:rsid w:val="005366DA"/>
    <w:rsid w:val="00536BAB"/>
    <w:rsid w:val="0054125D"/>
    <w:rsid w:val="00541521"/>
    <w:rsid w:val="00541F69"/>
    <w:rsid w:val="00541FF0"/>
    <w:rsid w:val="00542850"/>
    <w:rsid w:val="00542AA0"/>
    <w:rsid w:val="00543D8B"/>
    <w:rsid w:val="00545D32"/>
    <w:rsid w:val="005461D6"/>
    <w:rsid w:val="00546A34"/>
    <w:rsid w:val="00550193"/>
    <w:rsid w:val="00551DFD"/>
    <w:rsid w:val="00551F9C"/>
    <w:rsid w:val="0055390E"/>
    <w:rsid w:val="00555F0F"/>
    <w:rsid w:val="0055648B"/>
    <w:rsid w:val="0055767A"/>
    <w:rsid w:val="0056102D"/>
    <w:rsid w:val="00561058"/>
    <w:rsid w:val="005612F6"/>
    <w:rsid w:val="0056284E"/>
    <w:rsid w:val="005631F3"/>
    <w:rsid w:val="00563674"/>
    <w:rsid w:val="005726F3"/>
    <w:rsid w:val="00572EBE"/>
    <w:rsid w:val="00573C33"/>
    <w:rsid w:val="00573D16"/>
    <w:rsid w:val="005761E9"/>
    <w:rsid w:val="00576C0F"/>
    <w:rsid w:val="00576FA1"/>
    <w:rsid w:val="005843B5"/>
    <w:rsid w:val="00585A5D"/>
    <w:rsid w:val="00586D1E"/>
    <w:rsid w:val="00587AE2"/>
    <w:rsid w:val="00592BAB"/>
    <w:rsid w:val="0059545A"/>
    <w:rsid w:val="005A02FA"/>
    <w:rsid w:val="005A152D"/>
    <w:rsid w:val="005A259F"/>
    <w:rsid w:val="005A296F"/>
    <w:rsid w:val="005A4D8A"/>
    <w:rsid w:val="005A579F"/>
    <w:rsid w:val="005A68DA"/>
    <w:rsid w:val="005B1108"/>
    <w:rsid w:val="005B1234"/>
    <w:rsid w:val="005B2683"/>
    <w:rsid w:val="005B510F"/>
    <w:rsid w:val="005B5DF1"/>
    <w:rsid w:val="005B69A5"/>
    <w:rsid w:val="005B7A32"/>
    <w:rsid w:val="005B7EA3"/>
    <w:rsid w:val="005C023E"/>
    <w:rsid w:val="005C13A4"/>
    <w:rsid w:val="005C3268"/>
    <w:rsid w:val="005C38D6"/>
    <w:rsid w:val="005C3FF3"/>
    <w:rsid w:val="005C4DB9"/>
    <w:rsid w:val="005C52FE"/>
    <w:rsid w:val="005C5AA1"/>
    <w:rsid w:val="005C62D2"/>
    <w:rsid w:val="005C662B"/>
    <w:rsid w:val="005C692F"/>
    <w:rsid w:val="005D0775"/>
    <w:rsid w:val="005D1680"/>
    <w:rsid w:val="005D518C"/>
    <w:rsid w:val="005D685D"/>
    <w:rsid w:val="005D6E0C"/>
    <w:rsid w:val="005D74E4"/>
    <w:rsid w:val="005D7F29"/>
    <w:rsid w:val="005E008B"/>
    <w:rsid w:val="005E0AE9"/>
    <w:rsid w:val="005E1910"/>
    <w:rsid w:val="005E48D2"/>
    <w:rsid w:val="005E506B"/>
    <w:rsid w:val="005E600E"/>
    <w:rsid w:val="005E7D37"/>
    <w:rsid w:val="005F09F9"/>
    <w:rsid w:val="005F2FC9"/>
    <w:rsid w:val="005F310B"/>
    <w:rsid w:val="005F5A52"/>
    <w:rsid w:val="005F6CA7"/>
    <w:rsid w:val="005F7037"/>
    <w:rsid w:val="00601276"/>
    <w:rsid w:val="006012C9"/>
    <w:rsid w:val="006031A2"/>
    <w:rsid w:val="0060466B"/>
    <w:rsid w:val="00604AAA"/>
    <w:rsid w:val="00604DDA"/>
    <w:rsid w:val="00606E38"/>
    <w:rsid w:val="00610CF5"/>
    <w:rsid w:val="00610ED1"/>
    <w:rsid w:val="006113C9"/>
    <w:rsid w:val="006118D9"/>
    <w:rsid w:val="0061269C"/>
    <w:rsid w:val="0061306E"/>
    <w:rsid w:val="006142D1"/>
    <w:rsid w:val="006149BA"/>
    <w:rsid w:val="00615F66"/>
    <w:rsid w:val="0061609C"/>
    <w:rsid w:val="0062035E"/>
    <w:rsid w:val="00620E9F"/>
    <w:rsid w:val="006226C7"/>
    <w:rsid w:val="00622E4F"/>
    <w:rsid w:val="00624E7B"/>
    <w:rsid w:val="00626657"/>
    <w:rsid w:val="006267CE"/>
    <w:rsid w:val="0063548E"/>
    <w:rsid w:val="00636C37"/>
    <w:rsid w:val="00636C7E"/>
    <w:rsid w:val="00641BC8"/>
    <w:rsid w:val="00641FC1"/>
    <w:rsid w:val="00643112"/>
    <w:rsid w:val="00645FA1"/>
    <w:rsid w:val="006461C0"/>
    <w:rsid w:val="00646316"/>
    <w:rsid w:val="00647F77"/>
    <w:rsid w:val="0065016D"/>
    <w:rsid w:val="00650E5A"/>
    <w:rsid w:val="0065339E"/>
    <w:rsid w:val="0065486E"/>
    <w:rsid w:val="00654E0E"/>
    <w:rsid w:val="00660CBA"/>
    <w:rsid w:val="00662F89"/>
    <w:rsid w:val="006652A2"/>
    <w:rsid w:val="00665658"/>
    <w:rsid w:val="00665B23"/>
    <w:rsid w:val="006664E0"/>
    <w:rsid w:val="00667A79"/>
    <w:rsid w:val="00667D12"/>
    <w:rsid w:val="006704D8"/>
    <w:rsid w:val="00670677"/>
    <w:rsid w:val="006717D5"/>
    <w:rsid w:val="0067289A"/>
    <w:rsid w:val="00675F9E"/>
    <w:rsid w:val="006771C0"/>
    <w:rsid w:val="00681B6A"/>
    <w:rsid w:val="00681D5F"/>
    <w:rsid w:val="00684B54"/>
    <w:rsid w:val="00686F06"/>
    <w:rsid w:val="006902F2"/>
    <w:rsid w:val="00691BD7"/>
    <w:rsid w:val="00692BA3"/>
    <w:rsid w:val="00693465"/>
    <w:rsid w:val="00693EC3"/>
    <w:rsid w:val="006941E2"/>
    <w:rsid w:val="0069614F"/>
    <w:rsid w:val="00696E6E"/>
    <w:rsid w:val="006970DD"/>
    <w:rsid w:val="006973F4"/>
    <w:rsid w:val="006A195F"/>
    <w:rsid w:val="006A1CCC"/>
    <w:rsid w:val="006A226A"/>
    <w:rsid w:val="006A318F"/>
    <w:rsid w:val="006A35A2"/>
    <w:rsid w:val="006A5C4A"/>
    <w:rsid w:val="006A5FD8"/>
    <w:rsid w:val="006A68C2"/>
    <w:rsid w:val="006B1BE7"/>
    <w:rsid w:val="006B1D84"/>
    <w:rsid w:val="006B248D"/>
    <w:rsid w:val="006B3C0D"/>
    <w:rsid w:val="006B3DBA"/>
    <w:rsid w:val="006B445B"/>
    <w:rsid w:val="006B57DB"/>
    <w:rsid w:val="006B6023"/>
    <w:rsid w:val="006B6F74"/>
    <w:rsid w:val="006C058D"/>
    <w:rsid w:val="006C1E0F"/>
    <w:rsid w:val="006C2062"/>
    <w:rsid w:val="006C36B5"/>
    <w:rsid w:val="006C3EE8"/>
    <w:rsid w:val="006C4D31"/>
    <w:rsid w:val="006C565F"/>
    <w:rsid w:val="006C578C"/>
    <w:rsid w:val="006C5A44"/>
    <w:rsid w:val="006C6BD1"/>
    <w:rsid w:val="006C73F5"/>
    <w:rsid w:val="006D11B8"/>
    <w:rsid w:val="006D3272"/>
    <w:rsid w:val="006D6778"/>
    <w:rsid w:val="006D728F"/>
    <w:rsid w:val="006D736F"/>
    <w:rsid w:val="006E05DC"/>
    <w:rsid w:val="006E1BBD"/>
    <w:rsid w:val="006E2806"/>
    <w:rsid w:val="006E3AE4"/>
    <w:rsid w:val="006E63D9"/>
    <w:rsid w:val="006E66EC"/>
    <w:rsid w:val="006F1B3A"/>
    <w:rsid w:val="006F347F"/>
    <w:rsid w:val="006F4CD6"/>
    <w:rsid w:val="00700D6A"/>
    <w:rsid w:val="007012DB"/>
    <w:rsid w:val="007014CB"/>
    <w:rsid w:val="007034CE"/>
    <w:rsid w:val="007043E5"/>
    <w:rsid w:val="00705AE5"/>
    <w:rsid w:val="007068CB"/>
    <w:rsid w:val="00707712"/>
    <w:rsid w:val="00707DD1"/>
    <w:rsid w:val="007132CF"/>
    <w:rsid w:val="00713961"/>
    <w:rsid w:val="00717B36"/>
    <w:rsid w:val="00720320"/>
    <w:rsid w:val="00720883"/>
    <w:rsid w:val="00720AD0"/>
    <w:rsid w:val="0072376C"/>
    <w:rsid w:val="00724966"/>
    <w:rsid w:val="007258BA"/>
    <w:rsid w:val="00725979"/>
    <w:rsid w:val="0072758C"/>
    <w:rsid w:val="00730648"/>
    <w:rsid w:val="007350CB"/>
    <w:rsid w:val="00735587"/>
    <w:rsid w:val="00735CAC"/>
    <w:rsid w:val="00736102"/>
    <w:rsid w:val="007406FB"/>
    <w:rsid w:val="007418CE"/>
    <w:rsid w:val="00742AA7"/>
    <w:rsid w:val="007432F7"/>
    <w:rsid w:val="007436C9"/>
    <w:rsid w:val="007464CC"/>
    <w:rsid w:val="00746FB0"/>
    <w:rsid w:val="00747CF9"/>
    <w:rsid w:val="00751948"/>
    <w:rsid w:val="00753449"/>
    <w:rsid w:val="00755887"/>
    <w:rsid w:val="007558FE"/>
    <w:rsid w:val="007616B0"/>
    <w:rsid w:val="007618E5"/>
    <w:rsid w:val="007620F6"/>
    <w:rsid w:val="00762B7A"/>
    <w:rsid w:val="0076344C"/>
    <w:rsid w:val="00764829"/>
    <w:rsid w:val="00765BC1"/>
    <w:rsid w:val="00765BE0"/>
    <w:rsid w:val="00765F78"/>
    <w:rsid w:val="0076603F"/>
    <w:rsid w:val="0076677F"/>
    <w:rsid w:val="00770E12"/>
    <w:rsid w:val="00771C4B"/>
    <w:rsid w:val="00772D6C"/>
    <w:rsid w:val="00774187"/>
    <w:rsid w:val="00775127"/>
    <w:rsid w:val="007751AB"/>
    <w:rsid w:val="0077550D"/>
    <w:rsid w:val="00775704"/>
    <w:rsid w:val="007760EB"/>
    <w:rsid w:val="00777586"/>
    <w:rsid w:val="00777B4A"/>
    <w:rsid w:val="007810D4"/>
    <w:rsid w:val="00781D49"/>
    <w:rsid w:val="007824AF"/>
    <w:rsid w:val="007826F0"/>
    <w:rsid w:val="0078471B"/>
    <w:rsid w:val="00784989"/>
    <w:rsid w:val="007860D8"/>
    <w:rsid w:val="00787820"/>
    <w:rsid w:val="00787A07"/>
    <w:rsid w:val="00790B14"/>
    <w:rsid w:val="00790BAC"/>
    <w:rsid w:val="00794D5C"/>
    <w:rsid w:val="00795E82"/>
    <w:rsid w:val="00796205"/>
    <w:rsid w:val="00796B48"/>
    <w:rsid w:val="00796BCD"/>
    <w:rsid w:val="00797D59"/>
    <w:rsid w:val="007A0E88"/>
    <w:rsid w:val="007A1CAB"/>
    <w:rsid w:val="007A24F7"/>
    <w:rsid w:val="007A442E"/>
    <w:rsid w:val="007A6087"/>
    <w:rsid w:val="007B167E"/>
    <w:rsid w:val="007B178A"/>
    <w:rsid w:val="007B1FEB"/>
    <w:rsid w:val="007B28E9"/>
    <w:rsid w:val="007B38EC"/>
    <w:rsid w:val="007B3996"/>
    <w:rsid w:val="007B4D64"/>
    <w:rsid w:val="007B69DB"/>
    <w:rsid w:val="007B6CEB"/>
    <w:rsid w:val="007C0422"/>
    <w:rsid w:val="007C0689"/>
    <w:rsid w:val="007C3D25"/>
    <w:rsid w:val="007C40DD"/>
    <w:rsid w:val="007C53D4"/>
    <w:rsid w:val="007C5726"/>
    <w:rsid w:val="007C76B2"/>
    <w:rsid w:val="007D16BB"/>
    <w:rsid w:val="007D32DD"/>
    <w:rsid w:val="007D3734"/>
    <w:rsid w:val="007D4BC1"/>
    <w:rsid w:val="007D6646"/>
    <w:rsid w:val="007E039E"/>
    <w:rsid w:val="007E0F4D"/>
    <w:rsid w:val="007E3DEC"/>
    <w:rsid w:val="007E5A99"/>
    <w:rsid w:val="007F03F0"/>
    <w:rsid w:val="007F08DC"/>
    <w:rsid w:val="007F1C30"/>
    <w:rsid w:val="007F6B94"/>
    <w:rsid w:val="0080154A"/>
    <w:rsid w:val="00806F69"/>
    <w:rsid w:val="00807906"/>
    <w:rsid w:val="008106B1"/>
    <w:rsid w:val="008114B6"/>
    <w:rsid w:val="00811947"/>
    <w:rsid w:val="00811EA7"/>
    <w:rsid w:val="00812480"/>
    <w:rsid w:val="00812C41"/>
    <w:rsid w:val="00815716"/>
    <w:rsid w:val="00816AB9"/>
    <w:rsid w:val="008210CC"/>
    <w:rsid w:val="00821F03"/>
    <w:rsid w:val="00822714"/>
    <w:rsid w:val="00822C83"/>
    <w:rsid w:val="008236C1"/>
    <w:rsid w:val="00823A7C"/>
    <w:rsid w:val="0082475F"/>
    <w:rsid w:val="00824CD3"/>
    <w:rsid w:val="008255EF"/>
    <w:rsid w:val="00826724"/>
    <w:rsid w:val="008314E4"/>
    <w:rsid w:val="00831799"/>
    <w:rsid w:val="008322E7"/>
    <w:rsid w:val="00834B23"/>
    <w:rsid w:val="00835FBB"/>
    <w:rsid w:val="00836DDB"/>
    <w:rsid w:val="00837310"/>
    <w:rsid w:val="008373BC"/>
    <w:rsid w:val="00841AF2"/>
    <w:rsid w:val="00842289"/>
    <w:rsid w:val="00845618"/>
    <w:rsid w:val="008456F4"/>
    <w:rsid w:val="00847BC2"/>
    <w:rsid w:val="00854A52"/>
    <w:rsid w:val="00855D00"/>
    <w:rsid w:val="00857D28"/>
    <w:rsid w:val="00860729"/>
    <w:rsid w:val="00860837"/>
    <w:rsid w:val="00862F78"/>
    <w:rsid w:val="00866A95"/>
    <w:rsid w:val="008671F9"/>
    <w:rsid w:val="00870140"/>
    <w:rsid w:val="008705B6"/>
    <w:rsid w:val="0087213E"/>
    <w:rsid w:val="00872347"/>
    <w:rsid w:val="0087410E"/>
    <w:rsid w:val="00876140"/>
    <w:rsid w:val="00881E0B"/>
    <w:rsid w:val="0088276F"/>
    <w:rsid w:val="00883C93"/>
    <w:rsid w:val="00884154"/>
    <w:rsid w:val="00885425"/>
    <w:rsid w:val="00885D30"/>
    <w:rsid w:val="008861F0"/>
    <w:rsid w:val="0089041A"/>
    <w:rsid w:val="0089062C"/>
    <w:rsid w:val="00891A06"/>
    <w:rsid w:val="00891AE6"/>
    <w:rsid w:val="0089292F"/>
    <w:rsid w:val="008931DC"/>
    <w:rsid w:val="008936A3"/>
    <w:rsid w:val="00893C0D"/>
    <w:rsid w:val="008963CE"/>
    <w:rsid w:val="00896726"/>
    <w:rsid w:val="008A0C13"/>
    <w:rsid w:val="008A17A8"/>
    <w:rsid w:val="008A1F67"/>
    <w:rsid w:val="008A1F9A"/>
    <w:rsid w:val="008A30AB"/>
    <w:rsid w:val="008A43D5"/>
    <w:rsid w:val="008A4A25"/>
    <w:rsid w:val="008A5F5E"/>
    <w:rsid w:val="008B0176"/>
    <w:rsid w:val="008B0F4E"/>
    <w:rsid w:val="008B212D"/>
    <w:rsid w:val="008B3C5D"/>
    <w:rsid w:val="008B4307"/>
    <w:rsid w:val="008B4DEA"/>
    <w:rsid w:val="008C0C81"/>
    <w:rsid w:val="008C1924"/>
    <w:rsid w:val="008C1C00"/>
    <w:rsid w:val="008C2509"/>
    <w:rsid w:val="008C279B"/>
    <w:rsid w:val="008C28E0"/>
    <w:rsid w:val="008C4E68"/>
    <w:rsid w:val="008C5E9D"/>
    <w:rsid w:val="008C60C0"/>
    <w:rsid w:val="008C6E3C"/>
    <w:rsid w:val="008D1B8E"/>
    <w:rsid w:val="008D4102"/>
    <w:rsid w:val="008D56F8"/>
    <w:rsid w:val="008D65B8"/>
    <w:rsid w:val="008D73EF"/>
    <w:rsid w:val="008D77CA"/>
    <w:rsid w:val="008D7E19"/>
    <w:rsid w:val="008E4B1E"/>
    <w:rsid w:val="008E5973"/>
    <w:rsid w:val="008E5CA3"/>
    <w:rsid w:val="008E6033"/>
    <w:rsid w:val="008F1E13"/>
    <w:rsid w:val="008F213B"/>
    <w:rsid w:val="008F2B69"/>
    <w:rsid w:val="008F33FF"/>
    <w:rsid w:val="008F4241"/>
    <w:rsid w:val="008F7B96"/>
    <w:rsid w:val="009004CB"/>
    <w:rsid w:val="00900B38"/>
    <w:rsid w:val="00904730"/>
    <w:rsid w:val="009055E6"/>
    <w:rsid w:val="00906390"/>
    <w:rsid w:val="00906873"/>
    <w:rsid w:val="009079C9"/>
    <w:rsid w:val="00911C0E"/>
    <w:rsid w:val="00917838"/>
    <w:rsid w:val="00925917"/>
    <w:rsid w:val="00925A1F"/>
    <w:rsid w:val="0092783A"/>
    <w:rsid w:val="00930ED9"/>
    <w:rsid w:val="009310CE"/>
    <w:rsid w:val="00931383"/>
    <w:rsid w:val="00934F78"/>
    <w:rsid w:val="00935339"/>
    <w:rsid w:val="009367A9"/>
    <w:rsid w:val="00940861"/>
    <w:rsid w:val="0094217C"/>
    <w:rsid w:val="00942A33"/>
    <w:rsid w:val="009437A3"/>
    <w:rsid w:val="00943D4A"/>
    <w:rsid w:val="00943DFF"/>
    <w:rsid w:val="00945452"/>
    <w:rsid w:val="00945554"/>
    <w:rsid w:val="00945E86"/>
    <w:rsid w:val="00946427"/>
    <w:rsid w:val="0094774D"/>
    <w:rsid w:val="00951BE0"/>
    <w:rsid w:val="009526B9"/>
    <w:rsid w:val="00953D44"/>
    <w:rsid w:val="0095402D"/>
    <w:rsid w:val="009549D6"/>
    <w:rsid w:val="0095546F"/>
    <w:rsid w:val="00956B69"/>
    <w:rsid w:val="00956E0D"/>
    <w:rsid w:val="009606FF"/>
    <w:rsid w:val="00962585"/>
    <w:rsid w:val="0096318D"/>
    <w:rsid w:val="00966EB0"/>
    <w:rsid w:val="009703C8"/>
    <w:rsid w:val="009703CD"/>
    <w:rsid w:val="0097214B"/>
    <w:rsid w:val="00976D4E"/>
    <w:rsid w:val="00980E1B"/>
    <w:rsid w:val="00981E13"/>
    <w:rsid w:val="00982E72"/>
    <w:rsid w:val="009843D2"/>
    <w:rsid w:val="009856D5"/>
    <w:rsid w:val="00985E68"/>
    <w:rsid w:val="0098616F"/>
    <w:rsid w:val="00986848"/>
    <w:rsid w:val="009877AE"/>
    <w:rsid w:val="009877C8"/>
    <w:rsid w:val="00987880"/>
    <w:rsid w:val="00987F4D"/>
    <w:rsid w:val="009904BB"/>
    <w:rsid w:val="00991D0A"/>
    <w:rsid w:val="0099207F"/>
    <w:rsid w:val="009929F1"/>
    <w:rsid w:val="0099365A"/>
    <w:rsid w:val="009948B1"/>
    <w:rsid w:val="00994CA7"/>
    <w:rsid w:val="00996492"/>
    <w:rsid w:val="009A2EF1"/>
    <w:rsid w:val="009A4944"/>
    <w:rsid w:val="009A5AC6"/>
    <w:rsid w:val="009A6096"/>
    <w:rsid w:val="009A6174"/>
    <w:rsid w:val="009A639D"/>
    <w:rsid w:val="009A78CE"/>
    <w:rsid w:val="009B03A3"/>
    <w:rsid w:val="009B1FB4"/>
    <w:rsid w:val="009B2E67"/>
    <w:rsid w:val="009B34EE"/>
    <w:rsid w:val="009B4254"/>
    <w:rsid w:val="009B43E4"/>
    <w:rsid w:val="009B79F4"/>
    <w:rsid w:val="009C03A4"/>
    <w:rsid w:val="009C0A81"/>
    <w:rsid w:val="009C0C23"/>
    <w:rsid w:val="009C1E97"/>
    <w:rsid w:val="009C1F77"/>
    <w:rsid w:val="009C2378"/>
    <w:rsid w:val="009C5911"/>
    <w:rsid w:val="009C6A3D"/>
    <w:rsid w:val="009C6DAF"/>
    <w:rsid w:val="009D182A"/>
    <w:rsid w:val="009D3613"/>
    <w:rsid w:val="009D3620"/>
    <w:rsid w:val="009D4102"/>
    <w:rsid w:val="009D4FE9"/>
    <w:rsid w:val="009D7179"/>
    <w:rsid w:val="009D7EB9"/>
    <w:rsid w:val="009E067E"/>
    <w:rsid w:val="009E1B04"/>
    <w:rsid w:val="009E4DAD"/>
    <w:rsid w:val="009E4DD5"/>
    <w:rsid w:val="009E645E"/>
    <w:rsid w:val="009E71C6"/>
    <w:rsid w:val="009E790B"/>
    <w:rsid w:val="009F0697"/>
    <w:rsid w:val="009F3A0E"/>
    <w:rsid w:val="009F43F2"/>
    <w:rsid w:val="009F5536"/>
    <w:rsid w:val="009F77CF"/>
    <w:rsid w:val="00A007CC"/>
    <w:rsid w:val="00A01BD7"/>
    <w:rsid w:val="00A0257D"/>
    <w:rsid w:val="00A0385F"/>
    <w:rsid w:val="00A06EAE"/>
    <w:rsid w:val="00A12AA1"/>
    <w:rsid w:val="00A146D2"/>
    <w:rsid w:val="00A15062"/>
    <w:rsid w:val="00A15AE8"/>
    <w:rsid w:val="00A165FB"/>
    <w:rsid w:val="00A207B5"/>
    <w:rsid w:val="00A21A8F"/>
    <w:rsid w:val="00A21FE4"/>
    <w:rsid w:val="00A231C0"/>
    <w:rsid w:val="00A30AAE"/>
    <w:rsid w:val="00A31786"/>
    <w:rsid w:val="00A31BA7"/>
    <w:rsid w:val="00A31D20"/>
    <w:rsid w:val="00A31FFB"/>
    <w:rsid w:val="00A3490E"/>
    <w:rsid w:val="00A354A8"/>
    <w:rsid w:val="00A35F4A"/>
    <w:rsid w:val="00A361AC"/>
    <w:rsid w:val="00A36C66"/>
    <w:rsid w:val="00A36CB8"/>
    <w:rsid w:val="00A4142F"/>
    <w:rsid w:val="00A424F5"/>
    <w:rsid w:val="00A439B0"/>
    <w:rsid w:val="00A43CE5"/>
    <w:rsid w:val="00A50098"/>
    <w:rsid w:val="00A54858"/>
    <w:rsid w:val="00A576A7"/>
    <w:rsid w:val="00A577D4"/>
    <w:rsid w:val="00A6133F"/>
    <w:rsid w:val="00A6161D"/>
    <w:rsid w:val="00A64D41"/>
    <w:rsid w:val="00A665A6"/>
    <w:rsid w:val="00A6673E"/>
    <w:rsid w:val="00A66B25"/>
    <w:rsid w:val="00A67A0F"/>
    <w:rsid w:val="00A70294"/>
    <w:rsid w:val="00A70A5E"/>
    <w:rsid w:val="00A712EB"/>
    <w:rsid w:val="00A74FFE"/>
    <w:rsid w:val="00A755F1"/>
    <w:rsid w:val="00A77DE4"/>
    <w:rsid w:val="00A818D3"/>
    <w:rsid w:val="00A82545"/>
    <w:rsid w:val="00A842AA"/>
    <w:rsid w:val="00A842C9"/>
    <w:rsid w:val="00A87AA5"/>
    <w:rsid w:val="00A94B02"/>
    <w:rsid w:val="00A95BD8"/>
    <w:rsid w:val="00A968E7"/>
    <w:rsid w:val="00A969ED"/>
    <w:rsid w:val="00AA173E"/>
    <w:rsid w:val="00AA2D11"/>
    <w:rsid w:val="00AA47BC"/>
    <w:rsid w:val="00AA53F7"/>
    <w:rsid w:val="00AA5A0B"/>
    <w:rsid w:val="00AB30BA"/>
    <w:rsid w:val="00AB3926"/>
    <w:rsid w:val="00AB5C05"/>
    <w:rsid w:val="00AB6CC9"/>
    <w:rsid w:val="00AB6FA3"/>
    <w:rsid w:val="00AB7EAF"/>
    <w:rsid w:val="00AC0767"/>
    <w:rsid w:val="00AC0DC3"/>
    <w:rsid w:val="00AC12E9"/>
    <w:rsid w:val="00AC5BCB"/>
    <w:rsid w:val="00AC5C21"/>
    <w:rsid w:val="00AC794B"/>
    <w:rsid w:val="00AD1047"/>
    <w:rsid w:val="00AD1613"/>
    <w:rsid w:val="00AD436D"/>
    <w:rsid w:val="00AD7028"/>
    <w:rsid w:val="00AD7FAB"/>
    <w:rsid w:val="00AE2F72"/>
    <w:rsid w:val="00AE45DB"/>
    <w:rsid w:val="00AF0671"/>
    <w:rsid w:val="00AF137E"/>
    <w:rsid w:val="00AF1E16"/>
    <w:rsid w:val="00AF1FE5"/>
    <w:rsid w:val="00AF43A6"/>
    <w:rsid w:val="00AF56EA"/>
    <w:rsid w:val="00AF6790"/>
    <w:rsid w:val="00AF6A0D"/>
    <w:rsid w:val="00AF6F9B"/>
    <w:rsid w:val="00AF777B"/>
    <w:rsid w:val="00B0008C"/>
    <w:rsid w:val="00B00832"/>
    <w:rsid w:val="00B026A2"/>
    <w:rsid w:val="00B02BB4"/>
    <w:rsid w:val="00B033BC"/>
    <w:rsid w:val="00B037EC"/>
    <w:rsid w:val="00B039E4"/>
    <w:rsid w:val="00B0419F"/>
    <w:rsid w:val="00B05E50"/>
    <w:rsid w:val="00B06B2E"/>
    <w:rsid w:val="00B07C02"/>
    <w:rsid w:val="00B11918"/>
    <w:rsid w:val="00B130FF"/>
    <w:rsid w:val="00B1380D"/>
    <w:rsid w:val="00B1390D"/>
    <w:rsid w:val="00B14D20"/>
    <w:rsid w:val="00B15EC3"/>
    <w:rsid w:val="00B174DC"/>
    <w:rsid w:val="00B2114C"/>
    <w:rsid w:val="00B21A7D"/>
    <w:rsid w:val="00B21E29"/>
    <w:rsid w:val="00B255E6"/>
    <w:rsid w:val="00B25936"/>
    <w:rsid w:val="00B33149"/>
    <w:rsid w:val="00B3491D"/>
    <w:rsid w:val="00B34BEE"/>
    <w:rsid w:val="00B3599C"/>
    <w:rsid w:val="00B35D64"/>
    <w:rsid w:val="00B360D5"/>
    <w:rsid w:val="00B40F63"/>
    <w:rsid w:val="00B419C6"/>
    <w:rsid w:val="00B4360A"/>
    <w:rsid w:val="00B47F99"/>
    <w:rsid w:val="00B51AAA"/>
    <w:rsid w:val="00B52AC6"/>
    <w:rsid w:val="00B5315B"/>
    <w:rsid w:val="00B541D6"/>
    <w:rsid w:val="00B54BC6"/>
    <w:rsid w:val="00B5718A"/>
    <w:rsid w:val="00B60795"/>
    <w:rsid w:val="00B62415"/>
    <w:rsid w:val="00B62A46"/>
    <w:rsid w:val="00B633AE"/>
    <w:rsid w:val="00B6582F"/>
    <w:rsid w:val="00B65DEE"/>
    <w:rsid w:val="00B65E35"/>
    <w:rsid w:val="00B65FBE"/>
    <w:rsid w:val="00B67D71"/>
    <w:rsid w:val="00B7182C"/>
    <w:rsid w:val="00B73E6E"/>
    <w:rsid w:val="00B75369"/>
    <w:rsid w:val="00B756B8"/>
    <w:rsid w:val="00B806F7"/>
    <w:rsid w:val="00B80ACF"/>
    <w:rsid w:val="00B812A4"/>
    <w:rsid w:val="00B83E60"/>
    <w:rsid w:val="00B86376"/>
    <w:rsid w:val="00B876CC"/>
    <w:rsid w:val="00B90FC3"/>
    <w:rsid w:val="00B91D33"/>
    <w:rsid w:val="00B920DB"/>
    <w:rsid w:val="00B93E70"/>
    <w:rsid w:val="00B95471"/>
    <w:rsid w:val="00B95634"/>
    <w:rsid w:val="00B96592"/>
    <w:rsid w:val="00B96C89"/>
    <w:rsid w:val="00B97363"/>
    <w:rsid w:val="00B97A3C"/>
    <w:rsid w:val="00BA0447"/>
    <w:rsid w:val="00BA0CF5"/>
    <w:rsid w:val="00BA1CA3"/>
    <w:rsid w:val="00BA2ECD"/>
    <w:rsid w:val="00BA3FF8"/>
    <w:rsid w:val="00BA4023"/>
    <w:rsid w:val="00BA4DBC"/>
    <w:rsid w:val="00BA6E29"/>
    <w:rsid w:val="00BB176C"/>
    <w:rsid w:val="00BB2F01"/>
    <w:rsid w:val="00BB41A4"/>
    <w:rsid w:val="00BB55FB"/>
    <w:rsid w:val="00BC0D0B"/>
    <w:rsid w:val="00BC2456"/>
    <w:rsid w:val="00BC25F5"/>
    <w:rsid w:val="00BC2A0D"/>
    <w:rsid w:val="00BC2C0C"/>
    <w:rsid w:val="00BC441F"/>
    <w:rsid w:val="00BC45BB"/>
    <w:rsid w:val="00BC49AE"/>
    <w:rsid w:val="00BC4AAC"/>
    <w:rsid w:val="00BC5FA2"/>
    <w:rsid w:val="00BC6330"/>
    <w:rsid w:val="00BC72FF"/>
    <w:rsid w:val="00BC74A6"/>
    <w:rsid w:val="00BC7FE6"/>
    <w:rsid w:val="00BD0A00"/>
    <w:rsid w:val="00BD3846"/>
    <w:rsid w:val="00BD5CD2"/>
    <w:rsid w:val="00BD74A0"/>
    <w:rsid w:val="00BD7FA1"/>
    <w:rsid w:val="00BE06F4"/>
    <w:rsid w:val="00BE39AE"/>
    <w:rsid w:val="00BE3A53"/>
    <w:rsid w:val="00BE6E3C"/>
    <w:rsid w:val="00BE74D3"/>
    <w:rsid w:val="00BE7E01"/>
    <w:rsid w:val="00BF009A"/>
    <w:rsid w:val="00BF483E"/>
    <w:rsid w:val="00BF4B07"/>
    <w:rsid w:val="00BF6580"/>
    <w:rsid w:val="00BF6ED4"/>
    <w:rsid w:val="00BF7312"/>
    <w:rsid w:val="00C02B77"/>
    <w:rsid w:val="00C104F6"/>
    <w:rsid w:val="00C1055E"/>
    <w:rsid w:val="00C1367E"/>
    <w:rsid w:val="00C14CFF"/>
    <w:rsid w:val="00C15AD2"/>
    <w:rsid w:val="00C15C7C"/>
    <w:rsid w:val="00C20D29"/>
    <w:rsid w:val="00C21199"/>
    <w:rsid w:val="00C21901"/>
    <w:rsid w:val="00C21A08"/>
    <w:rsid w:val="00C233C2"/>
    <w:rsid w:val="00C239FF"/>
    <w:rsid w:val="00C23BE4"/>
    <w:rsid w:val="00C24520"/>
    <w:rsid w:val="00C24F3E"/>
    <w:rsid w:val="00C26489"/>
    <w:rsid w:val="00C26EB9"/>
    <w:rsid w:val="00C26EF6"/>
    <w:rsid w:val="00C304CE"/>
    <w:rsid w:val="00C32348"/>
    <w:rsid w:val="00C32B18"/>
    <w:rsid w:val="00C33C3E"/>
    <w:rsid w:val="00C33FB6"/>
    <w:rsid w:val="00C36AC2"/>
    <w:rsid w:val="00C37558"/>
    <w:rsid w:val="00C41EDE"/>
    <w:rsid w:val="00C444F4"/>
    <w:rsid w:val="00C449E5"/>
    <w:rsid w:val="00C458A4"/>
    <w:rsid w:val="00C462E9"/>
    <w:rsid w:val="00C46D20"/>
    <w:rsid w:val="00C502CA"/>
    <w:rsid w:val="00C5134C"/>
    <w:rsid w:val="00C5335F"/>
    <w:rsid w:val="00C5486B"/>
    <w:rsid w:val="00C54F96"/>
    <w:rsid w:val="00C557BA"/>
    <w:rsid w:val="00C55FAF"/>
    <w:rsid w:val="00C6135F"/>
    <w:rsid w:val="00C61EB9"/>
    <w:rsid w:val="00C61F2E"/>
    <w:rsid w:val="00C63225"/>
    <w:rsid w:val="00C63B3A"/>
    <w:rsid w:val="00C645F1"/>
    <w:rsid w:val="00C6580E"/>
    <w:rsid w:val="00C65A2C"/>
    <w:rsid w:val="00C67AC8"/>
    <w:rsid w:val="00C67C26"/>
    <w:rsid w:val="00C724D8"/>
    <w:rsid w:val="00C735EE"/>
    <w:rsid w:val="00C7363A"/>
    <w:rsid w:val="00C740D5"/>
    <w:rsid w:val="00C80CC4"/>
    <w:rsid w:val="00C8194A"/>
    <w:rsid w:val="00C8258A"/>
    <w:rsid w:val="00C84D2E"/>
    <w:rsid w:val="00C84D9B"/>
    <w:rsid w:val="00C85073"/>
    <w:rsid w:val="00C85716"/>
    <w:rsid w:val="00C85A86"/>
    <w:rsid w:val="00C86036"/>
    <w:rsid w:val="00C8630F"/>
    <w:rsid w:val="00C90EBF"/>
    <w:rsid w:val="00C91479"/>
    <w:rsid w:val="00C942CA"/>
    <w:rsid w:val="00C94CF3"/>
    <w:rsid w:val="00C9617D"/>
    <w:rsid w:val="00C96C9A"/>
    <w:rsid w:val="00C96FB5"/>
    <w:rsid w:val="00C972E7"/>
    <w:rsid w:val="00C9731E"/>
    <w:rsid w:val="00CA057C"/>
    <w:rsid w:val="00CA10A6"/>
    <w:rsid w:val="00CA11FA"/>
    <w:rsid w:val="00CA2D8A"/>
    <w:rsid w:val="00CA33F6"/>
    <w:rsid w:val="00CA3477"/>
    <w:rsid w:val="00CA3D95"/>
    <w:rsid w:val="00CA4328"/>
    <w:rsid w:val="00CA4684"/>
    <w:rsid w:val="00CA7E86"/>
    <w:rsid w:val="00CB0EB3"/>
    <w:rsid w:val="00CB16DE"/>
    <w:rsid w:val="00CB1936"/>
    <w:rsid w:val="00CB2CCD"/>
    <w:rsid w:val="00CB3176"/>
    <w:rsid w:val="00CB6790"/>
    <w:rsid w:val="00CB7211"/>
    <w:rsid w:val="00CC4D8D"/>
    <w:rsid w:val="00CC7653"/>
    <w:rsid w:val="00CC78EA"/>
    <w:rsid w:val="00CD0400"/>
    <w:rsid w:val="00CD1FA0"/>
    <w:rsid w:val="00CD2143"/>
    <w:rsid w:val="00CD2DAD"/>
    <w:rsid w:val="00CD42C4"/>
    <w:rsid w:val="00CE0C93"/>
    <w:rsid w:val="00CE130F"/>
    <w:rsid w:val="00CE3095"/>
    <w:rsid w:val="00CE3137"/>
    <w:rsid w:val="00CE4562"/>
    <w:rsid w:val="00CE513C"/>
    <w:rsid w:val="00CE5212"/>
    <w:rsid w:val="00CE55B8"/>
    <w:rsid w:val="00CE73AA"/>
    <w:rsid w:val="00D00291"/>
    <w:rsid w:val="00D01445"/>
    <w:rsid w:val="00D033AF"/>
    <w:rsid w:val="00D033F4"/>
    <w:rsid w:val="00D03897"/>
    <w:rsid w:val="00D0594D"/>
    <w:rsid w:val="00D05EA9"/>
    <w:rsid w:val="00D06839"/>
    <w:rsid w:val="00D0702B"/>
    <w:rsid w:val="00D109EF"/>
    <w:rsid w:val="00D13C27"/>
    <w:rsid w:val="00D15152"/>
    <w:rsid w:val="00D16626"/>
    <w:rsid w:val="00D20FE8"/>
    <w:rsid w:val="00D2120D"/>
    <w:rsid w:val="00D213A7"/>
    <w:rsid w:val="00D21E9C"/>
    <w:rsid w:val="00D22049"/>
    <w:rsid w:val="00D22C5D"/>
    <w:rsid w:val="00D2402B"/>
    <w:rsid w:val="00D24E82"/>
    <w:rsid w:val="00D2570A"/>
    <w:rsid w:val="00D27735"/>
    <w:rsid w:val="00D30A7C"/>
    <w:rsid w:val="00D3257D"/>
    <w:rsid w:val="00D33ED2"/>
    <w:rsid w:val="00D34A4F"/>
    <w:rsid w:val="00D35A18"/>
    <w:rsid w:val="00D36107"/>
    <w:rsid w:val="00D3797F"/>
    <w:rsid w:val="00D37D64"/>
    <w:rsid w:val="00D37DE0"/>
    <w:rsid w:val="00D43D5D"/>
    <w:rsid w:val="00D44C72"/>
    <w:rsid w:val="00D450EE"/>
    <w:rsid w:val="00D45C01"/>
    <w:rsid w:val="00D45CC5"/>
    <w:rsid w:val="00D46C16"/>
    <w:rsid w:val="00D47163"/>
    <w:rsid w:val="00D47D68"/>
    <w:rsid w:val="00D47F8C"/>
    <w:rsid w:val="00D506BD"/>
    <w:rsid w:val="00D52EB6"/>
    <w:rsid w:val="00D53316"/>
    <w:rsid w:val="00D5404A"/>
    <w:rsid w:val="00D54183"/>
    <w:rsid w:val="00D5525B"/>
    <w:rsid w:val="00D554FA"/>
    <w:rsid w:val="00D56E4B"/>
    <w:rsid w:val="00D57678"/>
    <w:rsid w:val="00D57A4C"/>
    <w:rsid w:val="00D60CC5"/>
    <w:rsid w:val="00D60D5D"/>
    <w:rsid w:val="00D61427"/>
    <w:rsid w:val="00D63F11"/>
    <w:rsid w:val="00D6439A"/>
    <w:rsid w:val="00D645A4"/>
    <w:rsid w:val="00D662ED"/>
    <w:rsid w:val="00D670DD"/>
    <w:rsid w:val="00D67A9E"/>
    <w:rsid w:val="00D70F07"/>
    <w:rsid w:val="00D721EA"/>
    <w:rsid w:val="00D74ECF"/>
    <w:rsid w:val="00D77B6E"/>
    <w:rsid w:val="00D8008D"/>
    <w:rsid w:val="00D807CB"/>
    <w:rsid w:val="00D80D2F"/>
    <w:rsid w:val="00D83BA2"/>
    <w:rsid w:val="00D8531C"/>
    <w:rsid w:val="00D85BE8"/>
    <w:rsid w:val="00D8796A"/>
    <w:rsid w:val="00D87B13"/>
    <w:rsid w:val="00D87F2C"/>
    <w:rsid w:val="00D909AD"/>
    <w:rsid w:val="00D90C0F"/>
    <w:rsid w:val="00D93323"/>
    <w:rsid w:val="00D934FB"/>
    <w:rsid w:val="00D94587"/>
    <w:rsid w:val="00D94AF6"/>
    <w:rsid w:val="00D94EF0"/>
    <w:rsid w:val="00D96523"/>
    <w:rsid w:val="00D96610"/>
    <w:rsid w:val="00DA22FC"/>
    <w:rsid w:val="00DA3336"/>
    <w:rsid w:val="00DA4B67"/>
    <w:rsid w:val="00DA604E"/>
    <w:rsid w:val="00DA6A36"/>
    <w:rsid w:val="00DB03CF"/>
    <w:rsid w:val="00DB0A9F"/>
    <w:rsid w:val="00DB22B7"/>
    <w:rsid w:val="00DB28C7"/>
    <w:rsid w:val="00DB32D5"/>
    <w:rsid w:val="00DB6D54"/>
    <w:rsid w:val="00DB6E2D"/>
    <w:rsid w:val="00DC0824"/>
    <w:rsid w:val="00DC24B4"/>
    <w:rsid w:val="00DC2B74"/>
    <w:rsid w:val="00DC2F8B"/>
    <w:rsid w:val="00DC3626"/>
    <w:rsid w:val="00DC6DD1"/>
    <w:rsid w:val="00DC6E75"/>
    <w:rsid w:val="00DD212B"/>
    <w:rsid w:val="00DD250B"/>
    <w:rsid w:val="00DD2E86"/>
    <w:rsid w:val="00DD32F5"/>
    <w:rsid w:val="00DD346F"/>
    <w:rsid w:val="00DD43AB"/>
    <w:rsid w:val="00DD4DF9"/>
    <w:rsid w:val="00DD5A9B"/>
    <w:rsid w:val="00DE0ED6"/>
    <w:rsid w:val="00DE10F1"/>
    <w:rsid w:val="00DE235F"/>
    <w:rsid w:val="00DE24C6"/>
    <w:rsid w:val="00DE3ACE"/>
    <w:rsid w:val="00DE429F"/>
    <w:rsid w:val="00DE5A64"/>
    <w:rsid w:val="00DE5ADD"/>
    <w:rsid w:val="00DE5C40"/>
    <w:rsid w:val="00DE6B84"/>
    <w:rsid w:val="00DF1C06"/>
    <w:rsid w:val="00DF21CC"/>
    <w:rsid w:val="00DF35CB"/>
    <w:rsid w:val="00DF36A9"/>
    <w:rsid w:val="00DF4C62"/>
    <w:rsid w:val="00DF5234"/>
    <w:rsid w:val="00DF69A4"/>
    <w:rsid w:val="00DF7A73"/>
    <w:rsid w:val="00E00107"/>
    <w:rsid w:val="00E025E4"/>
    <w:rsid w:val="00E02867"/>
    <w:rsid w:val="00E03F75"/>
    <w:rsid w:val="00E04447"/>
    <w:rsid w:val="00E04AB4"/>
    <w:rsid w:val="00E06A5C"/>
    <w:rsid w:val="00E07733"/>
    <w:rsid w:val="00E118F9"/>
    <w:rsid w:val="00E12268"/>
    <w:rsid w:val="00E124CB"/>
    <w:rsid w:val="00E13D94"/>
    <w:rsid w:val="00E160E9"/>
    <w:rsid w:val="00E17D77"/>
    <w:rsid w:val="00E2084F"/>
    <w:rsid w:val="00E214D4"/>
    <w:rsid w:val="00E216CB"/>
    <w:rsid w:val="00E22AAA"/>
    <w:rsid w:val="00E22DC5"/>
    <w:rsid w:val="00E2389B"/>
    <w:rsid w:val="00E23F9A"/>
    <w:rsid w:val="00E245EB"/>
    <w:rsid w:val="00E25871"/>
    <w:rsid w:val="00E25D69"/>
    <w:rsid w:val="00E27C77"/>
    <w:rsid w:val="00E30367"/>
    <w:rsid w:val="00E360C4"/>
    <w:rsid w:val="00E36CE0"/>
    <w:rsid w:val="00E373AE"/>
    <w:rsid w:val="00E40394"/>
    <w:rsid w:val="00E40DBA"/>
    <w:rsid w:val="00E4173C"/>
    <w:rsid w:val="00E422C1"/>
    <w:rsid w:val="00E437A6"/>
    <w:rsid w:val="00E44640"/>
    <w:rsid w:val="00E45893"/>
    <w:rsid w:val="00E45F75"/>
    <w:rsid w:val="00E47FD8"/>
    <w:rsid w:val="00E50649"/>
    <w:rsid w:val="00E52A0B"/>
    <w:rsid w:val="00E53C70"/>
    <w:rsid w:val="00E53F9B"/>
    <w:rsid w:val="00E542E8"/>
    <w:rsid w:val="00E54572"/>
    <w:rsid w:val="00E54E08"/>
    <w:rsid w:val="00E56557"/>
    <w:rsid w:val="00E56CCC"/>
    <w:rsid w:val="00E57E80"/>
    <w:rsid w:val="00E60156"/>
    <w:rsid w:val="00E60945"/>
    <w:rsid w:val="00E61007"/>
    <w:rsid w:val="00E614F7"/>
    <w:rsid w:val="00E632BD"/>
    <w:rsid w:val="00E65833"/>
    <w:rsid w:val="00E65B44"/>
    <w:rsid w:val="00E66242"/>
    <w:rsid w:val="00E667AE"/>
    <w:rsid w:val="00E66AA4"/>
    <w:rsid w:val="00E66C89"/>
    <w:rsid w:val="00E709DE"/>
    <w:rsid w:val="00E735A3"/>
    <w:rsid w:val="00E73E3B"/>
    <w:rsid w:val="00E75A4F"/>
    <w:rsid w:val="00E774E9"/>
    <w:rsid w:val="00E80C52"/>
    <w:rsid w:val="00E83468"/>
    <w:rsid w:val="00E83892"/>
    <w:rsid w:val="00E84F8F"/>
    <w:rsid w:val="00E853B3"/>
    <w:rsid w:val="00E86EBA"/>
    <w:rsid w:val="00E90FC6"/>
    <w:rsid w:val="00E9276E"/>
    <w:rsid w:val="00E949F5"/>
    <w:rsid w:val="00E958A0"/>
    <w:rsid w:val="00E97B73"/>
    <w:rsid w:val="00EA0004"/>
    <w:rsid w:val="00EA1308"/>
    <w:rsid w:val="00EA430F"/>
    <w:rsid w:val="00EA4395"/>
    <w:rsid w:val="00EA4D79"/>
    <w:rsid w:val="00EA52DB"/>
    <w:rsid w:val="00EA540E"/>
    <w:rsid w:val="00EA6117"/>
    <w:rsid w:val="00EA7029"/>
    <w:rsid w:val="00EA74E6"/>
    <w:rsid w:val="00EB3623"/>
    <w:rsid w:val="00EB5CA3"/>
    <w:rsid w:val="00EB612B"/>
    <w:rsid w:val="00EB7926"/>
    <w:rsid w:val="00EB7AFF"/>
    <w:rsid w:val="00EB7C27"/>
    <w:rsid w:val="00EC0D94"/>
    <w:rsid w:val="00EC170A"/>
    <w:rsid w:val="00EC29BB"/>
    <w:rsid w:val="00EC4D22"/>
    <w:rsid w:val="00EC5A22"/>
    <w:rsid w:val="00EC7DB7"/>
    <w:rsid w:val="00ED098F"/>
    <w:rsid w:val="00ED20BD"/>
    <w:rsid w:val="00ED3AF5"/>
    <w:rsid w:val="00ED55E2"/>
    <w:rsid w:val="00ED5819"/>
    <w:rsid w:val="00EE159A"/>
    <w:rsid w:val="00EE1F7F"/>
    <w:rsid w:val="00EE2F5F"/>
    <w:rsid w:val="00EE327E"/>
    <w:rsid w:val="00EE5758"/>
    <w:rsid w:val="00EE58B7"/>
    <w:rsid w:val="00EF0501"/>
    <w:rsid w:val="00EF0DF8"/>
    <w:rsid w:val="00EF25E3"/>
    <w:rsid w:val="00EF3465"/>
    <w:rsid w:val="00EF56C6"/>
    <w:rsid w:val="00EF5D59"/>
    <w:rsid w:val="00EF6E1C"/>
    <w:rsid w:val="00F01186"/>
    <w:rsid w:val="00F0158A"/>
    <w:rsid w:val="00F018EA"/>
    <w:rsid w:val="00F04D85"/>
    <w:rsid w:val="00F0799C"/>
    <w:rsid w:val="00F07FBA"/>
    <w:rsid w:val="00F107E7"/>
    <w:rsid w:val="00F1403C"/>
    <w:rsid w:val="00F1716C"/>
    <w:rsid w:val="00F21C69"/>
    <w:rsid w:val="00F22FAD"/>
    <w:rsid w:val="00F25394"/>
    <w:rsid w:val="00F257C3"/>
    <w:rsid w:val="00F27F74"/>
    <w:rsid w:val="00F30906"/>
    <w:rsid w:val="00F30E9A"/>
    <w:rsid w:val="00F32AE4"/>
    <w:rsid w:val="00F40F16"/>
    <w:rsid w:val="00F41BB0"/>
    <w:rsid w:val="00F43A9E"/>
    <w:rsid w:val="00F460E4"/>
    <w:rsid w:val="00F50BCE"/>
    <w:rsid w:val="00F50D5C"/>
    <w:rsid w:val="00F53F8F"/>
    <w:rsid w:val="00F57854"/>
    <w:rsid w:val="00F57A70"/>
    <w:rsid w:val="00F60B21"/>
    <w:rsid w:val="00F61E30"/>
    <w:rsid w:val="00F61F8F"/>
    <w:rsid w:val="00F62946"/>
    <w:rsid w:val="00F62D52"/>
    <w:rsid w:val="00F67529"/>
    <w:rsid w:val="00F7039F"/>
    <w:rsid w:val="00F712D3"/>
    <w:rsid w:val="00F71C1B"/>
    <w:rsid w:val="00F72569"/>
    <w:rsid w:val="00F73101"/>
    <w:rsid w:val="00F75140"/>
    <w:rsid w:val="00F76411"/>
    <w:rsid w:val="00F76E76"/>
    <w:rsid w:val="00F776D0"/>
    <w:rsid w:val="00F77C6C"/>
    <w:rsid w:val="00F80220"/>
    <w:rsid w:val="00F8085C"/>
    <w:rsid w:val="00F853B0"/>
    <w:rsid w:val="00F877C9"/>
    <w:rsid w:val="00F900FF"/>
    <w:rsid w:val="00F91145"/>
    <w:rsid w:val="00F9220C"/>
    <w:rsid w:val="00F9279A"/>
    <w:rsid w:val="00F9574F"/>
    <w:rsid w:val="00F97087"/>
    <w:rsid w:val="00FA0BCC"/>
    <w:rsid w:val="00FA15F4"/>
    <w:rsid w:val="00FA1B27"/>
    <w:rsid w:val="00FA1D45"/>
    <w:rsid w:val="00FA298F"/>
    <w:rsid w:val="00FA4A2A"/>
    <w:rsid w:val="00FA4E11"/>
    <w:rsid w:val="00FA5EE7"/>
    <w:rsid w:val="00FB20B3"/>
    <w:rsid w:val="00FB4845"/>
    <w:rsid w:val="00FB4BBC"/>
    <w:rsid w:val="00FB500A"/>
    <w:rsid w:val="00FB53C8"/>
    <w:rsid w:val="00FB66BD"/>
    <w:rsid w:val="00FB6717"/>
    <w:rsid w:val="00FB7B90"/>
    <w:rsid w:val="00FB7E63"/>
    <w:rsid w:val="00FC1F51"/>
    <w:rsid w:val="00FC2863"/>
    <w:rsid w:val="00FC59FB"/>
    <w:rsid w:val="00FD1720"/>
    <w:rsid w:val="00FD1A20"/>
    <w:rsid w:val="00FD1A99"/>
    <w:rsid w:val="00FD364C"/>
    <w:rsid w:val="00FD5AAF"/>
    <w:rsid w:val="00FD60CC"/>
    <w:rsid w:val="00FD64DD"/>
    <w:rsid w:val="00FE1797"/>
    <w:rsid w:val="00FE1FD7"/>
    <w:rsid w:val="00FE5966"/>
    <w:rsid w:val="00FE7643"/>
    <w:rsid w:val="00FF0318"/>
    <w:rsid w:val="00FF357F"/>
    <w:rsid w:val="00FF36B4"/>
    <w:rsid w:val="00FF4D73"/>
    <w:rsid w:val="00FF6F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3BAFDE2D"/>
  <w15:docId w15:val="{831742F6-683E-424F-B0B9-580B78590E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7E80"/>
    <w:pPr>
      <w:ind w:firstLine="720"/>
    </w:pPr>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485028"/>
    <w:pPr>
      <w:keepNext/>
      <w:numPr>
        <w:ilvl w:val="3"/>
        <w:numId w:val="26"/>
      </w:numPr>
      <w:ind w:left="720"/>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TOC1">
    <w:name w:val="toc 1"/>
    <w:basedOn w:val="Normal"/>
    <w:next w:val="Normal"/>
    <w:autoRedefine/>
    <w:uiPriority w:val="39"/>
    <w:rsid w:val="00FB20B3"/>
    <w:pPr>
      <w:widowControl w:val="0"/>
      <w:tabs>
        <w:tab w:val="right" w:leader="dot" w:pos="9350"/>
      </w:tabs>
      <w:ind w:firstLine="0"/>
    </w:pPr>
    <w:rPr>
      <w:rFonts w:eastAsia="Times"/>
      <w:bCs/>
      <w:iCs/>
      <w:noProof/>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9606FF"/>
    <w:pPr>
      <w:tabs>
        <w:tab w:val="left" w:pos="1080"/>
        <w:tab w:val="right" w:leader="dot" w:pos="9350"/>
      </w:tabs>
      <w:ind w:left="240" w:firstLine="300"/>
    </w:pPr>
  </w:style>
  <w:style w:type="paragraph" w:styleId="TOC3">
    <w:name w:val="toc 3"/>
    <w:basedOn w:val="Normal"/>
    <w:next w:val="Normal"/>
    <w:autoRedefine/>
    <w:uiPriority w:val="39"/>
    <w:rsid w:val="003E5ACF"/>
    <w:pPr>
      <w:tabs>
        <w:tab w:val="left" w:pos="1440"/>
        <w:tab w:val="right" w:leader="dot" w:pos="9350"/>
      </w:tabs>
      <w:ind w:left="720" w:firstLine="36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style>
  <w:style w:type="paragraph" w:styleId="IndexHeading">
    <w:name w:val="index heading"/>
    <w:basedOn w:val="Normal"/>
    <w:next w:val="Index1"/>
    <w:semiHidden/>
  </w:style>
  <w:style w:type="paragraph" w:customStyle="1" w:styleId="StyleHeading3LatinVerdana11pt">
    <w:name w:val="Style Heading 3 + (Latin) Verdana 11 pt"/>
    <w:basedOn w:val="Heading3"/>
    <w:link w:val="StyleHeading3LatinVerdana11ptChar"/>
    <w:rsid w:val="00860729"/>
    <w:rPr>
      <w:rFonts w:ascii="Verdana" w:hAnsi="Verdana"/>
      <w:sz w:val="22"/>
    </w:rPr>
  </w:style>
  <w:style w:type="paragraph" w:styleId="BalloonText">
    <w:name w:val="Balloon Text"/>
    <w:basedOn w:val="Normal"/>
    <w:link w:val="BalloonTextChar"/>
    <w:semiHidden/>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rsid w:val="00BC2456"/>
    <w:rPr>
      <w:sz w:val="24"/>
      <w:szCs w:val="24"/>
      <w:lang w:val="en-US" w:eastAsia="en-US" w:bidi="ar-SA"/>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17F42"/>
    <w:rPr>
      <w:sz w:val="16"/>
      <w:szCs w:val="16"/>
    </w:rPr>
  </w:style>
  <w:style w:type="paragraph" w:styleId="CommentText">
    <w:name w:val="annotation text"/>
    <w:basedOn w:val="Normal"/>
    <w:link w:val="CommentTextChar"/>
    <w:rsid w:val="00417F42"/>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17F42"/>
    <w:rPr>
      <w:b/>
      <w:bCs/>
    </w:rPr>
  </w:style>
  <w:style w:type="character" w:customStyle="1" w:styleId="CommentSubjectChar">
    <w:name w:val="Comment Subject Char"/>
    <w:link w:val="CommentSubject"/>
    <w:rsid w:val="00417F42"/>
    <w:rPr>
      <w:b/>
      <w:bCs/>
    </w:rPr>
  </w:style>
  <w:style w:type="character" w:styleId="FollowedHyperlink">
    <w:name w:val="FollowedHyperlink"/>
    <w:basedOn w:val="DefaultParagraphFont"/>
    <w:rsid w:val="00943DFF"/>
    <w:rPr>
      <w:color w:val="800080" w:themeColor="followedHyperlink"/>
      <w:u w:val="single"/>
    </w:rPr>
  </w:style>
  <w:style w:type="character" w:customStyle="1" w:styleId="StyleHeading3LatinVerdana11ptChar">
    <w:name w:val="Style Heading 3 + (Latin) Verdana 11 pt Char"/>
    <w:link w:val="StyleHeading3LatinVerdana11pt"/>
    <w:rsid w:val="00EF6E1C"/>
    <w:rPr>
      <w:rFonts w:ascii="Verdana" w:eastAsia="Times" w:hAnsi="Verdana"/>
      <w:sz w:val="22"/>
      <w:u w:val="single"/>
    </w:rPr>
  </w:style>
  <w:style w:type="paragraph" w:customStyle="1" w:styleId="default">
    <w:name w:val="default"/>
    <w:basedOn w:val="Normal"/>
    <w:uiPriority w:val="99"/>
    <w:rsid w:val="009703C8"/>
    <w:pPr>
      <w:ind w:firstLine="0"/>
    </w:pPr>
    <w:rPr>
      <w:rFonts w:eastAsiaTheme="minorHAnsi"/>
      <w:color w:val="000000"/>
    </w:rPr>
  </w:style>
  <w:style w:type="character" w:customStyle="1" w:styleId="FooterChar">
    <w:name w:val="Footer Char"/>
    <w:basedOn w:val="DefaultParagraphFont"/>
    <w:link w:val="Footer"/>
    <w:uiPriority w:val="99"/>
    <w:rsid w:val="00211784"/>
    <w:rPr>
      <w:sz w:val="24"/>
      <w:szCs w:val="24"/>
    </w:rPr>
  </w:style>
  <w:style w:type="paragraph" w:styleId="Revision">
    <w:name w:val="Revision"/>
    <w:hidden/>
    <w:uiPriority w:val="99"/>
    <w:semiHidden/>
    <w:rsid w:val="00B15EC3"/>
    <w:rPr>
      <w:sz w:val="24"/>
      <w:szCs w:val="24"/>
    </w:rPr>
  </w:style>
  <w:style w:type="character" w:customStyle="1" w:styleId="Heading1Char">
    <w:name w:val="Heading 1 Char"/>
    <w:basedOn w:val="DefaultParagraphFont"/>
    <w:link w:val="Heading1"/>
    <w:rsid w:val="004E5362"/>
    <w:rPr>
      <w:sz w:val="28"/>
      <w:szCs w:val="24"/>
    </w:rPr>
  </w:style>
  <w:style w:type="character" w:customStyle="1" w:styleId="Heading3Char">
    <w:name w:val="Heading 3 Char"/>
    <w:basedOn w:val="DefaultParagraphFont"/>
    <w:link w:val="Heading3"/>
    <w:rsid w:val="00485028"/>
    <w:rPr>
      <w:rFonts w:eastAsia="Times"/>
      <w:sz w:val="24"/>
      <w:u w:val="single"/>
    </w:rPr>
  </w:style>
  <w:style w:type="character" w:customStyle="1" w:styleId="Heading4Char">
    <w:name w:val="Heading 4 Char"/>
    <w:basedOn w:val="DefaultParagraphFont"/>
    <w:link w:val="Heading4"/>
    <w:rsid w:val="004E5362"/>
    <w:rPr>
      <w:rFonts w:ascii="Arial" w:eastAsia="Times" w:hAnsi="Arial"/>
      <w:b/>
      <w:i/>
      <w:sz w:val="22"/>
      <w:u w:val="single"/>
    </w:rPr>
  </w:style>
  <w:style w:type="character" w:customStyle="1" w:styleId="Heading5Char">
    <w:name w:val="Heading 5 Char"/>
    <w:basedOn w:val="DefaultParagraphFont"/>
    <w:link w:val="Heading5"/>
    <w:rsid w:val="004E5362"/>
    <w:rPr>
      <w:rFonts w:ascii="Arial" w:eastAsia="Times" w:hAnsi="Arial"/>
      <w:b/>
      <w:sz w:val="28"/>
    </w:rPr>
  </w:style>
  <w:style w:type="character" w:customStyle="1" w:styleId="Heading6Char">
    <w:name w:val="Heading 6 Char"/>
    <w:basedOn w:val="DefaultParagraphFont"/>
    <w:link w:val="Heading6"/>
    <w:rsid w:val="004E5362"/>
    <w:rPr>
      <w:rFonts w:ascii="Arial" w:eastAsia="Times" w:hAnsi="Arial"/>
      <w:sz w:val="28"/>
    </w:rPr>
  </w:style>
  <w:style w:type="character" w:customStyle="1" w:styleId="Heading7Char">
    <w:name w:val="Heading 7 Char"/>
    <w:basedOn w:val="DefaultParagraphFont"/>
    <w:link w:val="Heading7"/>
    <w:rsid w:val="004E5362"/>
    <w:rPr>
      <w:rFonts w:ascii="Arial" w:hAnsi="Arial"/>
      <w:b/>
      <w:sz w:val="22"/>
    </w:rPr>
  </w:style>
  <w:style w:type="character" w:customStyle="1" w:styleId="Heading8Char">
    <w:name w:val="Heading 8 Char"/>
    <w:basedOn w:val="DefaultParagraphFont"/>
    <w:link w:val="Heading8"/>
    <w:rsid w:val="004E5362"/>
    <w:rPr>
      <w:rFonts w:ascii="Arial" w:eastAsia="Times" w:hAnsi="Arial"/>
      <w:b/>
      <w:sz w:val="22"/>
    </w:rPr>
  </w:style>
  <w:style w:type="character" w:customStyle="1" w:styleId="Heading9Char">
    <w:name w:val="Heading 9 Char"/>
    <w:basedOn w:val="DefaultParagraphFont"/>
    <w:link w:val="Heading9"/>
    <w:rsid w:val="004E5362"/>
    <w:rPr>
      <w:rFonts w:ascii="Arial" w:eastAsia="Times" w:hAnsi="Arial"/>
      <w:i/>
      <w:sz w:val="22"/>
    </w:rPr>
  </w:style>
  <w:style w:type="character" w:customStyle="1" w:styleId="HTMLPreformattedChar">
    <w:name w:val="HTML Preformatted Char"/>
    <w:basedOn w:val="DefaultParagraphFont"/>
    <w:link w:val="HTMLPreformatted"/>
    <w:rsid w:val="004E5362"/>
    <w:rPr>
      <w:rFonts w:ascii="Courier New" w:eastAsia="Courier New" w:hAnsi="Courier New" w:cs="Courier New"/>
    </w:rPr>
  </w:style>
  <w:style w:type="character" w:customStyle="1" w:styleId="TitleChar">
    <w:name w:val="Title Char"/>
    <w:basedOn w:val="DefaultParagraphFont"/>
    <w:link w:val="Title"/>
    <w:rsid w:val="004E5362"/>
    <w:rPr>
      <w:rFonts w:ascii="Arial" w:hAnsi="Arial"/>
      <w:b/>
      <w:sz w:val="24"/>
    </w:rPr>
  </w:style>
  <w:style w:type="character" w:customStyle="1" w:styleId="BodyTextIndentChar">
    <w:name w:val="Body Text Indent Char"/>
    <w:basedOn w:val="DefaultParagraphFont"/>
    <w:link w:val="BodyTextIndent"/>
    <w:rsid w:val="004E5362"/>
    <w:rPr>
      <w:rFonts w:ascii="Arial" w:hAnsi="Arial" w:cs="Arial"/>
      <w:sz w:val="24"/>
      <w:szCs w:val="24"/>
    </w:rPr>
  </w:style>
  <w:style w:type="character" w:customStyle="1" w:styleId="BodyTextIndent2Char">
    <w:name w:val="Body Text Indent 2 Char"/>
    <w:basedOn w:val="DefaultParagraphFont"/>
    <w:link w:val="BodyTextIndent2"/>
    <w:rsid w:val="004E5362"/>
    <w:rPr>
      <w:sz w:val="24"/>
      <w:szCs w:val="24"/>
    </w:rPr>
  </w:style>
  <w:style w:type="character" w:customStyle="1" w:styleId="BodyTextIndent3Char">
    <w:name w:val="Body Text Indent 3 Char"/>
    <w:basedOn w:val="DefaultParagraphFont"/>
    <w:link w:val="BodyTextIndent3"/>
    <w:rsid w:val="004E5362"/>
    <w:rPr>
      <w:rFonts w:ascii="Arial" w:hAnsi="Arial" w:cs="Arial"/>
      <w:sz w:val="24"/>
      <w:szCs w:val="24"/>
    </w:rPr>
  </w:style>
  <w:style w:type="character" w:customStyle="1" w:styleId="PlainTextChar">
    <w:name w:val="Plain Text Char"/>
    <w:basedOn w:val="DefaultParagraphFont"/>
    <w:link w:val="PlainText"/>
    <w:rsid w:val="004E5362"/>
    <w:rPr>
      <w:rFonts w:ascii="Arial" w:hAnsi="Arial"/>
      <w:sz w:val="24"/>
    </w:rPr>
  </w:style>
  <w:style w:type="character" w:customStyle="1" w:styleId="BalloonTextChar">
    <w:name w:val="Balloon Text Char"/>
    <w:basedOn w:val="DefaultParagraphFont"/>
    <w:link w:val="BalloonText"/>
    <w:semiHidden/>
    <w:rsid w:val="004E5362"/>
    <w:rPr>
      <w:rFonts w:ascii="Tahoma" w:hAnsi="Tahoma" w:cs="Tahoma"/>
      <w:sz w:val="16"/>
      <w:szCs w:val="16"/>
    </w:rPr>
  </w:style>
  <w:style w:type="paragraph" w:customStyle="1" w:styleId="Default0">
    <w:name w:val="Default"/>
    <w:rsid w:val="0029768D"/>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745645">
      <w:bodyDiv w:val="1"/>
      <w:marLeft w:val="0"/>
      <w:marRight w:val="0"/>
      <w:marTop w:val="0"/>
      <w:marBottom w:val="0"/>
      <w:divBdr>
        <w:top w:val="none" w:sz="0" w:space="0" w:color="auto"/>
        <w:left w:val="none" w:sz="0" w:space="0" w:color="auto"/>
        <w:bottom w:val="none" w:sz="0" w:space="0" w:color="auto"/>
        <w:right w:val="none" w:sz="0" w:space="0" w:color="auto"/>
      </w:divBdr>
    </w:div>
    <w:div w:id="170729255">
      <w:bodyDiv w:val="1"/>
      <w:marLeft w:val="0"/>
      <w:marRight w:val="0"/>
      <w:marTop w:val="0"/>
      <w:marBottom w:val="0"/>
      <w:divBdr>
        <w:top w:val="none" w:sz="0" w:space="0" w:color="auto"/>
        <w:left w:val="none" w:sz="0" w:space="0" w:color="auto"/>
        <w:bottom w:val="none" w:sz="0" w:space="0" w:color="auto"/>
        <w:right w:val="none" w:sz="0" w:space="0" w:color="auto"/>
      </w:divBdr>
    </w:div>
    <w:div w:id="227619999">
      <w:bodyDiv w:val="1"/>
      <w:marLeft w:val="0"/>
      <w:marRight w:val="0"/>
      <w:marTop w:val="0"/>
      <w:marBottom w:val="0"/>
      <w:divBdr>
        <w:top w:val="none" w:sz="0" w:space="0" w:color="auto"/>
        <w:left w:val="none" w:sz="0" w:space="0" w:color="auto"/>
        <w:bottom w:val="none" w:sz="0" w:space="0" w:color="auto"/>
        <w:right w:val="none" w:sz="0" w:space="0" w:color="auto"/>
      </w:divBdr>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00770333">
      <w:bodyDiv w:val="1"/>
      <w:marLeft w:val="0"/>
      <w:marRight w:val="0"/>
      <w:marTop w:val="0"/>
      <w:marBottom w:val="0"/>
      <w:divBdr>
        <w:top w:val="none" w:sz="0" w:space="0" w:color="auto"/>
        <w:left w:val="none" w:sz="0" w:space="0" w:color="auto"/>
        <w:bottom w:val="none" w:sz="0" w:space="0" w:color="auto"/>
        <w:right w:val="none" w:sz="0" w:space="0" w:color="auto"/>
      </w:divBdr>
    </w:div>
    <w:div w:id="490605844">
      <w:bodyDiv w:val="1"/>
      <w:marLeft w:val="0"/>
      <w:marRight w:val="0"/>
      <w:marTop w:val="0"/>
      <w:marBottom w:val="0"/>
      <w:divBdr>
        <w:top w:val="none" w:sz="0" w:space="0" w:color="auto"/>
        <w:left w:val="none" w:sz="0" w:space="0" w:color="auto"/>
        <w:bottom w:val="none" w:sz="0" w:space="0" w:color="auto"/>
        <w:right w:val="none" w:sz="0" w:space="0" w:color="auto"/>
      </w:divBdr>
    </w:div>
    <w:div w:id="559244179">
      <w:bodyDiv w:val="1"/>
      <w:marLeft w:val="0"/>
      <w:marRight w:val="0"/>
      <w:marTop w:val="0"/>
      <w:marBottom w:val="0"/>
      <w:divBdr>
        <w:top w:val="none" w:sz="0" w:space="0" w:color="auto"/>
        <w:left w:val="none" w:sz="0" w:space="0" w:color="auto"/>
        <w:bottom w:val="none" w:sz="0" w:space="0" w:color="auto"/>
        <w:right w:val="none" w:sz="0" w:space="0" w:color="auto"/>
      </w:divBdr>
    </w:div>
    <w:div w:id="595361398">
      <w:bodyDiv w:val="1"/>
      <w:marLeft w:val="0"/>
      <w:marRight w:val="0"/>
      <w:marTop w:val="0"/>
      <w:marBottom w:val="0"/>
      <w:divBdr>
        <w:top w:val="none" w:sz="0" w:space="0" w:color="auto"/>
        <w:left w:val="none" w:sz="0" w:space="0" w:color="auto"/>
        <w:bottom w:val="none" w:sz="0" w:space="0" w:color="auto"/>
        <w:right w:val="none" w:sz="0" w:space="0" w:color="auto"/>
      </w:divBdr>
    </w:div>
    <w:div w:id="596447148">
      <w:bodyDiv w:val="1"/>
      <w:marLeft w:val="0"/>
      <w:marRight w:val="0"/>
      <w:marTop w:val="0"/>
      <w:marBottom w:val="0"/>
      <w:divBdr>
        <w:top w:val="none" w:sz="0" w:space="0" w:color="auto"/>
        <w:left w:val="none" w:sz="0" w:space="0" w:color="auto"/>
        <w:bottom w:val="none" w:sz="0" w:space="0" w:color="auto"/>
        <w:right w:val="none" w:sz="0" w:space="0" w:color="auto"/>
      </w:divBdr>
    </w:div>
    <w:div w:id="609121979">
      <w:bodyDiv w:val="1"/>
      <w:marLeft w:val="0"/>
      <w:marRight w:val="0"/>
      <w:marTop w:val="0"/>
      <w:marBottom w:val="0"/>
      <w:divBdr>
        <w:top w:val="none" w:sz="0" w:space="0" w:color="auto"/>
        <w:left w:val="none" w:sz="0" w:space="0" w:color="auto"/>
        <w:bottom w:val="none" w:sz="0" w:space="0" w:color="auto"/>
        <w:right w:val="none" w:sz="0" w:space="0" w:color="auto"/>
      </w:divBdr>
    </w:div>
    <w:div w:id="705641452">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1067916856">
      <w:bodyDiv w:val="1"/>
      <w:marLeft w:val="0"/>
      <w:marRight w:val="0"/>
      <w:marTop w:val="0"/>
      <w:marBottom w:val="0"/>
      <w:divBdr>
        <w:top w:val="none" w:sz="0" w:space="0" w:color="auto"/>
        <w:left w:val="none" w:sz="0" w:space="0" w:color="auto"/>
        <w:bottom w:val="none" w:sz="0" w:space="0" w:color="auto"/>
        <w:right w:val="none" w:sz="0" w:space="0" w:color="auto"/>
      </w:divBdr>
    </w:div>
    <w:div w:id="1883243621">
      <w:bodyDiv w:val="1"/>
      <w:marLeft w:val="0"/>
      <w:marRight w:val="0"/>
      <w:marTop w:val="0"/>
      <w:marBottom w:val="0"/>
      <w:divBdr>
        <w:top w:val="none" w:sz="0" w:space="0" w:color="auto"/>
        <w:left w:val="none" w:sz="0" w:space="0" w:color="auto"/>
        <w:bottom w:val="none" w:sz="0" w:space="0" w:color="auto"/>
        <w:right w:val="none" w:sz="0" w:space="0" w:color="auto"/>
      </w:divBdr>
    </w:div>
    <w:div w:id="1941449207">
      <w:bodyDiv w:val="1"/>
      <w:marLeft w:val="0"/>
      <w:marRight w:val="0"/>
      <w:marTop w:val="0"/>
      <w:marBottom w:val="0"/>
      <w:divBdr>
        <w:top w:val="none" w:sz="0" w:space="0" w:color="auto"/>
        <w:left w:val="none" w:sz="0" w:space="0" w:color="auto"/>
        <w:bottom w:val="none" w:sz="0" w:space="0" w:color="auto"/>
        <w:right w:val="none" w:sz="0" w:space="0" w:color="auto"/>
      </w:divBdr>
    </w:div>
    <w:div w:id="1991402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https://scde.formstack.com/forms/advanced_placement_teacher_institutes_grant_2020" TargetMode="External"/><Relationship Id="rId26" Type="http://schemas.openxmlformats.org/officeDocument/2006/relationships/image" Target="media/image5.png"/><Relationship Id="rId39" Type="http://schemas.openxmlformats.org/officeDocument/2006/relationships/hyperlink" Target="https://appotential.collegeboard.com/" TargetMode="External"/><Relationship Id="rId21" Type="http://schemas.openxmlformats.org/officeDocument/2006/relationships/hyperlink" Target="https://scde.formstack.com/forms/advanced_placement_teacher_institutes_grant_2020" TargetMode="External"/><Relationship Id="rId34" Type="http://schemas.openxmlformats.org/officeDocument/2006/relationships/image" Target="media/image13.png"/><Relationship Id="rId42" Type="http://schemas.openxmlformats.org/officeDocument/2006/relationships/hyperlink" Target="https://sam.gov/SAM/" TargetMode="External"/><Relationship Id="rId47" Type="http://schemas.openxmlformats.org/officeDocument/2006/relationships/header" Target="header3.xml"/><Relationship Id="rId50" Type="http://schemas.openxmlformats.org/officeDocument/2006/relationships/header" Target="header4.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scde.adobeconnect.com/apteacherinstitutes/" TargetMode="External"/><Relationship Id="rId29" Type="http://schemas.openxmlformats.org/officeDocument/2006/relationships/image" Target="media/image8.png"/><Relationship Id="rId11" Type="http://schemas.openxmlformats.org/officeDocument/2006/relationships/hyperlink" Target="mailto:jstratton@ed.sc.gov" TargetMode="External"/><Relationship Id="rId24" Type="http://schemas.openxmlformats.org/officeDocument/2006/relationships/image" Target="media/image3.png"/><Relationship Id="rId32" Type="http://schemas.openxmlformats.org/officeDocument/2006/relationships/image" Target="media/image11.png"/><Relationship Id="rId37" Type="http://schemas.openxmlformats.org/officeDocument/2006/relationships/hyperlink" Target="https://ap.collegeboard.org/" TargetMode="External"/><Relationship Id="rId40" Type="http://schemas.openxmlformats.org/officeDocument/2006/relationships/hyperlink" Target="https://www.collegeboard.org/" TargetMode="External"/><Relationship Id="rId45" Type="http://schemas.openxmlformats.org/officeDocument/2006/relationships/hyperlink" Target="https://www.gsa.gov/travel/plan-book/per-diem-rates" TargetMode="External"/><Relationship Id="rId5" Type="http://schemas.openxmlformats.org/officeDocument/2006/relationships/numbering" Target="numbering.xml"/><Relationship Id="rId15" Type="http://schemas.openxmlformats.org/officeDocument/2006/relationships/hyperlink" Target="mailto:rmccoy@collegeboard.org" TargetMode="External"/><Relationship Id="rId23" Type="http://schemas.openxmlformats.org/officeDocument/2006/relationships/image" Target="media/image2.png"/><Relationship Id="rId28" Type="http://schemas.openxmlformats.org/officeDocument/2006/relationships/image" Target="media/image7.png"/><Relationship Id="rId36" Type="http://schemas.openxmlformats.org/officeDocument/2006/relationships/image" Target="media/image15.png"/><Relationship Id="rId49" Type="http://schemas.openxmlformats.org/officeDocument/2006/relationships/image" Target="media/image17.png"/><Relationship Id="rId10" Type="http://schemas.openxmlformats.org/officeDocument/2006/relationships/endnotes" Target="endnotes.xml"/><Relationship Id="rId19" Type="http://schemas.openxmlformats.org/officeDocument/2006/relationships/hyperlink" Target="http://fedgov.dnb.com/webform" TargetMode="External"/><Relationship Id="rId31" Type="http://schemas.openxmlformats.org/officeDocument/2006/relationships/image" Target="media/image10.png"/><Relationship Id="rId44" Type="http://schemas.openxmlformats.org/officeDocument/2006/relationships/hyperlink" Target="http://ed.sc.gov/finance/auditing/manuals-handbooks-and-guidelines/guidelines-for-retaining-documentation-to-support-expenditures/" TargetMode="External"/><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hyperlink" Target="https://scde.formstack.com/forms/advanced_placement_teacher_institutes_grant_2020" TargetMode="External"/><Relationship Id="rId27" Type="http://schemas.openxmlformats.org/officeDocument/2006/relationships/image" Target="media/image6.png"/><Relationship Id="rId30" Type="http://schemas.openxmlformats.org/officeDocument/2006/relationships/image" Target="media/image9.png"/><Relationship Id="rId35" Type="http://schemas.openxmlformats.org/officeDocument/2006/relationships/image" Target="media/image14.png"/><Relationship Id="rId43" Type="http://schemas.openxmlformats.org/officeDocument/2006/relationships/header" Target="header2.xml"/><Relationship Id="rId48" Type="http://schemas.openxmlformats.org/officeDocument/2006/relationships/hyperlink" Target="https://ed.sc.gov/finance/grants/scde-grant-opportunities/2020-advanced-placement-ap-teacher-institutes/" TargetMode="External"/><Relationship Id="rId8" Type="http://schemas.openxmlformats.org/officeDocument/2006/relationships/webSettings" Target="webSettings.xml"/><Relationship Id="rId51"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hyperlink" Target="https://ed.sc.gov/finance/auditing/pre-award-audit-resources/" TargetMode="External"/><Relationship Id="rId25" Type="http://schemas.openxmlformats.org/officeDocument/2006/relationships/image" Target="media/image4.png"/><Relationship Id="rId33" Type="http://schemas.openxmlformats.org/officeDocument/2006/relationships/image" Target="media/image12.png"/><Relationship Id="rId38" Type="http://schemas.openxmlformats.org/officeDocument/2006/relationships/hyperlink" Target="http://apcentral.collegeboard.com/apc/Controller.jpf" TargetMode="External"/><Relationship Id="rId46" Type="http://schemas.openxmlformats.org/officeDocument/2006/relationships/hyperlink" Target="https://cg.sc.gov/sites/default/files/Documents/Guidance%20and%20Forms%20for%20State%20Agencies/CG's%20Accounting%20Policies%20and%20Procedures/06-30-19/Disbursement%20Regulations%20-%20June%202019.pdf" TargetMode="External"/><Relationship Id="rId20" Type="http://schemas.openxmlformats.org/officeDocument/2006/relationships/hyperlink" Target="https://ed.sc.gov/finance/grants/scde-grant-opportunities/2020-advanced-placement-ap-teacher-institutes/" TargetMode="External"/><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6.png"/></Relationships>
</file>

<file path=word/_rels/header3.xml.rels><?xml version="1.0" encoding="UTF-8" standalone="yes"?>
<Relationships xmlns="http://schemas.openxmlformats.org/package/2006/relationships"><Relationship Id="rId1" Type="http://schemas.openxmlformats.org/officeDocument/2006/relationships/image" Target="media/image16.png"/></Relationships>
</file>

<file path=word/_rels/header4.xml.rels><?xml version="1.0" encoding="UTF-8" standalone="yes"?>
<Relationships xmlns="http://schemas.openxmlformats.org/package/2006/relationships"><Relationship Id="rId1"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7E5BA4-1B4C-4FB7-8D1D-14D2835AA383}">
  <ds:schemaRefs>
    <ds:schemaRef ds:uri="http://schemas.microsoft.com/sharepoint/v3/contenttype/forms"/>
  </ds:schemaRefs>
</ds:datastoreItem>
</file>

<file path=customXml/itemProps2.xml><?xml version="1.0" encoding="utf-8"?>
<ds:datastoreItem xmlns:ds="http://schemas.openxmlformats.org/officeDocument/2006/customXml" ds:itemID="{8892BC2C-CB1D-4880-B42F-4BFC35286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7B7360F-17B4-42A4-86E7-E1E0D7050D8F}">
  <ds:schemaRefs>
    <ds:schemaRef ds:uri="f6c76d0c-ee7d-4653-8e40-cb44806c1a64"/>
    <ds:schemaRef ds:uri="http://schemas.microsoft.com/office/2006/documentManagement/types"/>
    <ds:schemaRef ds:uri="http://purl.org/dc/terms/"/>
    <ds:schemaRef ds:uri="http://purl.org/dc/dcmitype/"/>
    <ds:schemaRef ds:uri="http://purl.org/dc/elements/1.1/"/>
    <ds:schemaRef ds:uri="1e83e901-0e59-4900-9ab5-ff0318b22b23"/>
    <ds:schemaRef ds:uri="http://schemas.microsoft.com/office/2006/metadata/properties"/>
    <ds:schemaRef ds:uri="http://schemas.openxmlformats.org/package/2006/metadata/core-properties"/>
    <ds:schemaRef ds:uri="http://www.w3.org/XML/1998/namespace"/>
    <ds:schemaRef ds:uri="http://schemas.microsoft.com/office/infopath/2007/PartnerControls"/>
  </ds:schemaRefs>
</ds:datastoreItem>
</file>

<file path=customXml/itemProps4.xml><?xml version="1.0" encoding="utf-8"?>
<ds:datastoreItem xmlns:ds="http://schemas.openxmlformats.org/officeDocument/2006/customXml" ds:itemID="{950BDCDB-682D-4133-A366-47AB345FD0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12129</Words>
  <Characters>72205</Characters>
  <Application>Microsoft Office Word</Application>
  <DocSecurity>2</DocSecurity>
  <Lines>601</Lines>
  <Paragraphs>168</Paragraphs>
  <ScaleCrop>false</ScaleCrop>
  <HeadingPairs>
    <vt:vector size="2" baseType="variant">
      <vt:variant>
        <vt:lpstr>Title</vt:lpstr>
      </vt:variant>
      <vt:variant>
        <vt:i4>1</vt:i4>
      </vt:variant>
    </vt:vector>
  </HeadingPairs>
  <TitlesOfParts>
    <vt:vector size="1" baseType="lpstr">
      <vt:lpstr>Advanced Placement Teacher Institutes Request for Proposals</vt:lpstr>
    </vt:vector>
  </TitlesOfParts>
  <Company>SDE</Company>
  <LinksUpToDate>false</LinksUpToDate>
  <CharactersWithSpaces>84166</CharactersWithSpaces>
  <SharedDoc>false</SharedDoc>
  <HLinks>
    <vt:vector size="300" baseType="variant">
      <vt:variant>
        <vt:i4>5701708</vt:i4>
      </vt:variant>
      <vt:variant>
        <vt:i4>368</vt:i4>
      </vt:variant>
      <vt:variant>
        <vt:i4>0</vt:i4>
      </vt:variant>
      <vt:variant>
        <vt:i4>5</vt:i4>
      </vt:variant>
      <vt:variant>
        <vt:lpwstr>http://www.irs.gov/w9</vt:lpwstr>
      </vt:variant>
      <vt:variant>
        <vt:lpwstr/>
      </vt:variant>
      <vt:variant>
        <vt:i4>3932258</vt:i4>
      </vt:variant>
      <vt:variant>
        <vt:i4>365</vt:i4>
      </vt:variant>
      <vt:variant>
        <vt:i4>0</vt:i4>
      </vt:variant>
      <vt:variant>
        <vt:i4>5</vt:i4>
      </vt:variant>
      <vt:variant>
        <vt:lpwstr>http://www.gsa.gov/</vt:lpwstr>
      </vt:variant>
      <vt:variant>
        <vt:lpwstr/>
      </vt:variant>
      <vt:variant>
        <vt:i4>2031666</vt:i4>
      </vt:variant>
      <vt:variant>
        <vt:i4>362</vt:i4>
      </vt:variant>
      <vt:variant>
        <vt:i4>0</vt:i4>
      </vt:variant>
      <vt:variant>
        <vt:i4>5</vt:i4>
      </vt:variant>
      <vt:variant>
        <vt:lpwstr>http://ed.sc.gov/agency/as/documents/Guidelines_RetainingDocToSupportExpenditureClaims.pdf</vt:lpwstr>
      </vt:variant>
      <vt:variant>
        <vt:lpwstr/>
      </vt:variant>
      <vt:variant>
        <vt:i4>524330</vt:i4>
      </vt:variant>
      <vt:variant>
        <vt:i4>359</vt:i4>
      </vt:variant>
      <vt:variant>
        <vt:i4>0</vt:i4>
      </vt:variant>
      <vt:variant>
        <vt:i4>5</vt:i4>
      </vt:variant>
      <vt:variant>
        <vt:lpwstr>file://C:\Users\ashiffle\AppData\Local\Microsoft\Windows\Temporary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327</vt:i4>
      </vt:variant>
      <vt:variant>
        <vt:i4>0</vt:i4>
      </vt:variant>
      <vt:variant>
        <vt:i4>5</vt:i4>
      </vt:variant>
      <vt:variant>
        <vt:lpwstr>http://www.dropoutprevention.org/</vt:lpwstr>
      </vt:variant>
      <vt:variant>
        <vt:lpwstr/>
      </vt:variant>
      <vt:variant>
        <vt:i4>6946936</vt:i4>
      </vt:variant>
      <vt:variant>
        <vt:i4>324</vt:i4>
      </vt:variant>
      <vt:variant>
        <vt:i4>0</vt:i4>
      </vt:variant>
      <vt:variant>
        <vt:i4>5</vt:i4>
      </vt:variant>
      <vt:variant>
        <vt:lpwstr>http://ed.sc.gov/agency/programs-services/174/documents/AtRiskStudentGuide2.pdf</vt:lpwstr>
      </vt:variant>
      <vt:variant>
        <vt:lpwstr/>
      </vt:variant>
      <vt:variant>
        <vt:i4>2687073</vt:i4>
      </vt:variant>
      <vt:variant>
        <vt:i4>309</vt:i4>
      </vt:variant>
      <vt:variant>
        <vt:i4>0</vt:i4>
      </vt:variant>
      <vt:variant>
        <vt:i4>5</vt:i4>
      </vt:variant>
      <vt:variant>
        <vt:lpwstr>http://ed.sc.gov/agency/as/</vt:lpwstr>
      </vt:variant>
      <vt:variant>
        <vt:lpwstr/>
      </vt:variant>
      <vt:variant>
        <vt:i4>1245246</vt:i4>
      </vt:variant>
      <vt:variant>
        <vt:i4>254</vt:i4>
      </vt:variant>
      <vt:variant>
        <vt:i4>0</vt:i4>
      </vt:variant>
      <vt:variant>
        <vt:i4>5</vt:i4>
      </vt:variant>
      <vt:variant>
        <vt:lpwstr/>
      </vt:variant>
      <vt:variant>
        <vt:lpwstr>_Toc371344848</vt:lpwstr>
      </vt:variant>
      <vt:variant>
        <vt:i4>1245246</vt:i4>
      </vt:variant>
      <vt:variant>
        <vt:i4>248</vt:i4>
      </vt:variant>
      <vt:variant>
        <vt:i4>0</vt:i4>
      </vt:variant>
      <vt:variant>
        <vt:i4>5</vt:i4>
      </vt:variant>
      <vt:variant>
        <vt:lpwstr/>
      </vt:variant>
      <vt:variant>
        <vt:lpwstr>_Toc371344847</vt:lpwstr>
      </vt:variant>
      <vt:variant>
        <vt:i4>1245246</vt:i4>
      </vt:variant>
      <vt:variant>
        <vt:i4>242</vt:i4>
      </vt:variant>
      <vt:variant>
        <vt:i4>0</vt:i4>
      </vt:variant>
      <vt:variant>
        <vt:i4>5</vt:i4>
      </vt:variant>
      <vt:variant>
        <vt:lpwstr/>
      </vt:variant>
      <vt:variant>
        <vt:lpwstr>_Toc371344846</vt:lpwstr>
      </vt:variant>
      <vt:variant>
        <vt:i4>1245246</vt:i4>
      </vt:variant>
      <vt:variant>
        <vt:i4>236</vt:i4>
      </vt:variant>
      <vt:variant>
        <vt:i4>0</vt:i4>
      </vt:variant>
      <vt:variant>
        <vt:i4>5</vt:i4>
      </vt:variant>
      <vt:variant>
        <vt:lpwstr/>
      </vt:variant>
      <vt:variant>
        <vt:lpwstr>_Toc371344845</vt:lpwstr>
      </vt:variant>
      <vt:variant>
        <vt:i4>1245246</vt:i4>
      </vt:variant>
      <vt:variant>
        <vt:i4>230</vt:i4>
      </vt:variant>
      <vt:variant>
        <vt:i4>0</vt:i4>
      </vt:variant>
      <vt:variant>
        <vt:i4>5</vt:i4>
      </vt:variant>
      <vt:variant>
        <vt:lpwstr/>
      </vt:variant>
      <vt:variant>
        <vt:lpwstr>_Toc371344844</vt:lpwstr>
      </vt:variant>
      <vt:variant>
        <vt:i4>1245246</vt:i4>
      </vt:variant>
      <vt:variant>
        <vt:i4>224</vt:i4>
      </vt:variant>
      <vt:variant>
        <vt:i4>0</vt:i4>
      </vt:variant>
      <vt:variant>
        <vt:i4>5</vt:i4>
      </vt:variant>
      <vt:variant>
        <vt:lpwstr/>
      </vt:variant>
      <vt:variant>
        <vt:lpwstr>_Toc371344843</vt:lpwstr>
      </vt:variant>
      <vt:variant>
        <vt:i4>6815759</vt:i4>
      </vt:variant>
      <vt:variant>
        <vt:i4>218</vt:i4>
      </vt:variant>
      <vt:variant>
        <vt:i4>0</vt:i4>
      </vt:variant>
      <vt:variant>
        <vt:i4>5</vt:i4>
      </vt:variant>
      <vt:variant>
        <vt:lpwstr>C:\Users\ashiffle\AppData\Local\Microsoft\Windows\Temporary Internet Files\Content.Outlook\YG5N252U\SCDE RFP Template-revision try.doc</vt:lpwstr>
      </vt:variant>
      <vt:variant>
        <vt:lpwstr>_Toc371344841</vt:lpwstr>
      </vt:variant>
      <vt:variant>
        <vt:i4>6815759</vt:i4>
      </vt:variant>
      <vt:variant>
        <vt:i4>212</vt:i4>
      </vt:variant>
      <vt:variant>
        <vt:i4>0</vt:i4>
      </vt:variant>
      <vt:variant>
        <vt:i4>5</vt:i4>
      </vt:variant>
      <vt:variant>
        <vt:lpwstr>C:\Users\ashiffle\AppData\Local\Microsoft\Windows\Temporary Internet Files\Content.Outlook\YG5N252U\SCDE RFP Template-revision try.doc</vt:lpwstr>
      </vt:variant>
      <vt:variant>
        <vt:lpwstr>_Toc371344840</vt:lpwstr>
      </vt:variant>
      <vt:variant>
        <vt:i4>1310782</vt:i4>
      </vt:variant>
      <vt:variant>
        <vt:i4>206</vt:i4>
      </vt:variant>
      <vt:variant>
        <vt:i4>0</vt:i4>
      </vt:variant>
      <vt:variant>
        <vt:i4>5</vt:i4>
      </vt:variant>
      <vt:variant>
        <vt:lpwstr/>
      </vt:variant>
      <vt:variant>
        <vt:lpwstr>_Toc371344839</vt:lpwstr>
      </vt:variant>
      <vt:variant>
        <vt:i4>1310782</vt:i4>
      </vt:variant>
      <vt:variant>
        <vt:i4>200</vt:i4>
      </vt:variant>
      <vt:variant>
        <vt:i4>0</vt:i4>
      </vt:variant>
      <vt:variant>
        <vt:i4>5</vt:i4>
      </vt:variant>
      <vt:variant>
        <vt:lpwstr/>
      </vt:variant>
      <vt:variant>
        <vt:lpwstr>_Toc371344838</vt:lpwstr>
      </vt:variant>
      <vt:variant>
        <vt:i4>1310782</vt:i4>
      </vt:variant>
      <vt:variant>
        <vt:i4>194</vt:i4>
      </vt:variant>
      <vt:variant>
        <vt:i4>0</vt:i4>
      </vt:variant>
      <vt:variant>
        <vt:i4>5</vt:i4>
      </vt:variant>
      <vt:variant>
        <vt:lpwstr/>
      </vt:variant>
      <vt:variant>
        <vt:lpwstr>_Toc371344837</vt:lpwstr>
      </vt:variant>
      <vt:variant>
        <vt:i4>1310782</vt:i4>
      </vt:variant>
      <vt:variant>
        <vt:i4>188</vt:i4>
      </vt:variant>
      <vt:variant>
        <vt:i4>0</vt:i4>
      </vt:variant>
      <vt:variant>
        <vt:i4>5</vt:i4>
      </vt:variant>
      <vt:variant>
        <vt:lpwstr/>
      </vt:variant>
      <vt:variant>
        <vt:lpwstr>_Toc371344836</vt:lpwstr>
      </vt:variant>
      <vt:variant>
        <vt:i4>1310782</vt:i4>
      </vt:variant>
      <vt:variant>
        <vt:i4>182</vt:i4>
      </vt:variant>
      <vt:variant>
        <vt:i4>0</vt:i4>
      </vt:variant>
      <vt:variant>
        <vt:i4>5</vt:i4>
      </vt:variant>
      <vt:variant>
        <vt:lpwstr/>
      </vt:variant>
      <vt:variant>
        <vt:lpwstr>_Toc371344835</vt:lpwstr>
      </vt:variant>
      <vt:variant>
        <vt:i4>1310782</vt:i4>
      </vt:variant>
      <vt:variant>
        <vt:i4>176</vt:i4>
      </vt:variant>
      <vt:variant>
        <vt:i4>0</vt:i4>
      </vt:variant>
      <vt:variant>
        <vt:i4>5</vt:i4>
      </vt:variant>
      <vt:variant>
        <vt:lpwstr/>
      </vt:variant>
      <vt:variant>
        <vt:lpwstr>_Toc371344834</vt:lpwstr>
      </vt:variant>
      <vt:variant>
        <vt:i4>1310782</vt:i4>
      </vt:variant>
      <vt:variant>
        <vt:i4>170</vt:i4>
      </vt:variant>
      <vt:variant>
        <vt:i4>0</vt:i4>
      </vt:variant>
      <vt:variant>
        <vt:i4>5</vt:i4>
      </vt:variant>
      <vt:variant>
        <vt:lpwstr/>
      </vt:variant>
      <vt:variant>
        <vt:lpwstr>_Toc371344833</vt:lpwstr>
      </vt:variant>
      <vt:variant>
        <vt:i4>1310782</vt:i4>
      </vt:variant>
      <vt:variant>
        <vt:i4>164</vt:i4>
      </vt:variant>
      <vt:variant>
        <vt:i4>0</vt:i4>
      </vt:variant>
      <vt:variant>
        <vt:i4>5</vt:i4>
      </vt:variant>
      <vt:variant>
        <vt:lpwstr/>
      </vt:variant>
      <vt:variant>
        <vt:lpwstr>_Toc371344832</vt:lpwstr>
      </vt:variant>
      <vt:variant>
        <vt:i4>1310782</vt:i4>
      </vt:variant>
      <vt:variant>
        <vt:i4>158</vt:i4>
      </vt:variant>
      <vt:variant>
        <vt:i4>0</vt:i4>
      </vt:variant>
      <vt:variant>
        <vt:i4>5</vt:i4>
      </vt:variant>
      <vt:variant>
        <vt:lpwstr/>
      </vt:variant>
      <vt:variant>
        <vt:lpwstr>_Toc371344831</vt:lpwstr>
      </vt:variant>
      <vt:variant>
        <vt:i4>1310782</vt:i4>
      </vt:variant>
      <vt:variant>
        <vt:i4>152</vt:i4>
      </vt:variant>
      <vt:variant>
        <vt:i4>0</vt:i4>
      </vt:variant>
      <vt:variant>
        <vt:i4>5</vt:i4>
      </vt:variant>
      <vt:variant>
        <vt:lpwstr/>
      </vt:variant>
      <vt:variant>
        <vt:lpwstr>_Toc371344830</vt:lpwstr>
      </vt:variant>
      <vt:variant>
        <vt:i4>1376318</vt:i4>
      </vt:variant>
      <vt:variant>
        <vt:i4>146</vt:i4>
      </vt:variant>
      <vt:variant>
        <vt:i4>0</vt:i4>
      </vt:variant>
      <vt:variant>
        <vt:i4>5</vt:i4>
      </vt:variant>
      <vt:variant>
        <vt:lpwstr/>
      </vt:variant>
      <vt:variant>
        <vt:lpwstr>_Toc371344829</vt:lpwstr>
      </vt:variant>
      <vt:variant>
        <vt:i4>1376318</vt:i4>
      </vt:variant>
      <vt:variant>
        <vt:i4>140</vt:i4>
      </vt:variant>
      <vt:variant>
        <vt:i4>0</vt:i4>
      </vt:variant>
      <vt:variant>
        <vt:i4>5</vt:i4>
      </vt:variant>
      <vt:variant>
        <vt:lpwstr/>
      </vt:variant>
      <vt:variant>
        <vt:lpwstr>_Toc371344828</vt:lpwstr>
      </vt:variant>
      <vt:variant>
        <vt:i4>1376318</vt:i4>
      </vt:variant>
      <vt:variant>
        <vt:i4>134</vt:i4>
      </vt:variant>
      <vt:variant>
        <vt:i4>0</vt:i4>
      </vt:variant>
      <vt:variant>
        <vt:i4>5</vt:i4>
      </vt:variant>
      <vt:variant>
        <vt:lpwstr/>
      </vt:variant>
      <vt:variant>
        <vt:lpwstr>_Toc371344827</vt:lpwstr>
      </vt:variant>
      <vt:variant>
        <vt:i4>1376318</vt:i4>
      </vt:variant>
      <vt:variant>
        <vt:i4>128</vt:i4>
      </vt:variant>
      <vt:variant>
        <vt:i4>0</vt:i4>
      </vt:variant>
      <vt:variant>
        <vt:i4>5</vt:i4>
      </vt:variant>
      <vt:variant>
        <vt:lpwstr/>
      </vt:variant>
      <vt:variant>
        <vt:lpwstr>_Toc371344826</vt:lpwstr>
      </vt:variant>
      <vt:variant>
        <vt:i4>1376318</vt:i4>
      </vt:variant>
      <vt:variant>
        <vt:i4>122</vt:i4>
      </vt:variant>
      <vt:variant>
        <vt:i4>0</vt:i4>
      </vt:variant>
      <vt:variant>
        <vt:i4>5</vt:i4>
      </vt:variant>
      <vt:variant>
        <vt:lpwstr/>
      </vt:variant>
      <vt:variant>
        <vt:lpwstr>_Toc371344825</vt:lpwstr>
      </vt:variant>
      <vt:variant>
        <vt:i4>1376318</vt:i4>
      </vt:variant>
      <vt:variant>
        <vt:i4>116</vt:i4>
      </vt:variant>
      <vt:variant>
        <vt:i4>0</vt:i4>
      </vt:variant>
      <vt:variant>
        <vt:i4>5</vt:i4>
      </vt:variant>
      <vt:variant>
        <vt:lpwstr/>
      </vt:variant>
      <vt:variant>
        <vt:lpwstr>_Toc371344824</vt:lpwstr>
      </vt:variant>
      <vt:variant>
        <vt:i4>1376318</vt:i4>
      </vt:variant>
      <vt:variant>
        <vt:i4>110</vt:i4>
      </vt:variant>
      <vt:variant>
        <vt:i4>0</vt:i4>
      </vt:variant>
      <vt:variant>
        <vt:i4>5</vt:i4>
      </vt:variant>
      <vt:variant>
        <vt:lpwstr/>
      </vt:variant>
      <vt:variant>
        <vt:lpwstr>_Toc371344823</vt:lpwstr>
      </vt:variant>
      <vt:variant>
        <vt:i4>1376318</vt:i4>
      </vt:variant>
      <vt:variant>
        <vt:i4>104</vt:i4>
      </vt:variant>
      <vt:variant>
        <vt:i4>0</vt:i4>
      </vt:variant>
      <vt:variant>
        <vt:i4>5</vt:i4>
      </vt:variant>
      <vt:variant>
        <vt:lpwstr/>
      </vt:variant>
      <vt:variant>
        <vt:lpwstr>_Toc371344822</vt:lpwstr>
      </vt:variant>
      <vt:variant>
        <vt:i4>1376318</vt:i4>
      </vt:variant>
      <vt:variant>
        <vt:i4>98</vt:i4>
      </vt:variant>
      <vt:variant>
        <vt:i4>0</vt:i4>
      </vt:variant>
      <vt:variant>
        <vt:i4>5</vt:i4>
      </vt:variant>
      <vt:variant>
        <vt:lpwstr/>
      </vt:variant>
      <vt:variant>
        <vt:lpwstr>_Toc371344821</vt:lpwstr>
      </vt:variant>
      <vt:variant>
        <vt:i4>1376318</vt:i4>
      </vt:variant>
      <vt:variant>
        <vt:i4>92</vt:i4>
      </vt:variant>
      <vt:variant>
        <vt:i4>0</vt:i4>
      </vt:variant>
      <vt:variant>
        <vt:i4>5</vt:i4>
      </vt:variant>
      <vt:variant>
        <vt:lpwstr/>
      </vt:variant>
      <vt:variant>
        <vt:lpwstr>_Toc371344820</vt:lpwstr>
      </vt:variant>
      <vt:variant>
        <vt:i4>1441854</vt:i4>
      </vt:variant>
      <vt:variant>
        <vt:i4>86</vt:i4>
      </vt:variant>
      <vt:variant>
        <vt:i4>0</vt:i4>
      </vt:variant>
      <vt:variant>
        <vt:i4>5</vt:i4>
      </vt:variant>
      <vt:variant>
        <vt:lpwstr/>
      </vt:variant>
      <vt:variant>
        <vt:lpwstr>_Toc371344819</vt:lpwstr>
      </vt:variant>
      <vt:variant>
        <vt:i4>1441854</vt:i4>
      </vt:variant>
      <vt:variant>
        <vt:i4>80</vt:i4>
      </vt:variant>
      <vt:variant>
        <vt:i4>0</vt:i4>
      </vt:variant>
      <vt:variant>
        <vt:i4>5</vt:i4>
      </vt:variant>
      <vt:variant>
        <vt:lpwstr/>
      </vt:variant>
      <vt:variant>
        <vt:lpwstr>_Toc371344818</vt:lpwstr>
      </vt:variant>
      <vt:variant>
        <vt:i4>1441854</vt:i4>
      </vt:variant>
      <vt:variant>
        <vt:i4>74</vt:i4>
      </vt:variant>
      <vt:variant>
        <vt:i4>0</vt:i4>
      </vt:variant>
      <vt:variant>
        <vt:i4>5</vt:i4>
      </vt:variant>
      <vt:variant>
        <vt:lpwstr/>
      </vt:variant>
      <vt:variant>
        <vt:lpwstr>_Toc371344817</vt:lpwstr>
      </vt:variant>
      <vt:variant>
        <vt:i4>1441854</vt:i4>
      </vt:variant>
      <vt:variant>
        <vt:i4>68</vt:i4>
      </vt:variant>
      <vt:variant>
        <vt:i4>0</vt:i4>
      </vt:variant>
      <vt:variant>
        <vt:i4>5</vt:i4>
      </vt:variant>
      <vt:variant>
        <vt:lpwstr/>
      </vt:variant>
      <vt:variant>
        <vt:lpwstr>_Toc371344816</vt:lpwstr>
      </vt:variant>
      <vt:variant>
        <vt:i4>1441854</vt:i4>
      </vt:variant>
      <vt:variant>
        <vt:i4>62</vt:i4>
      </vt:variant>
      <vt:variant>
        <vt:i4>0</vt:i4>
      </vt:variant>
      <vt:variant>
        <vt:i4>5</vt:i4>
      </vt:variant>
      <vt:variant>
        <vt:lpwstr/>
      </vt:variant>
      <vt:variant>
        <vt:lpwstr>_Toc371344815</vt:lpwstr>
      </vt:variant>
      <vt:variant>
        <vt:i4>1441854</vt:i4>
      </vt:variant>
      <vt:variant>
        <vt:i4>56</vt:i4>
      </vt:variant>
      <vt:variant>
        <vt:i4>0</vt:i4>
      </vt:variant>
      <vt:variant>
        <vt:i4>5</vt:i4>
      </vt:variant>
      <vt:variant>
        <vt:lpwstr/>
      </vt:variant>
      <vt:variant>
        <vt:lpwstr>_Toc371344814</vt:lpwstr>
      </vt:variant>
      <vt:variant>
        <vt:i4>1441854</vt:i4>
      </vt:variant>
      <vt:variant>
        <vt:i4>50</vt:i4>
      </vt:variant>
      <vt:variant>
        <vt:i4>0</vt:i4>
      </vt:variant>
      <vt:variant>
        <vt:i4>5</vt:i4>
      </vt:variant>
      <vt:variant>
        <vt:lpwstr/>
      </vt:variant>
      <vt:variant>
        <vt:lpwstr>_Toc371344813</vt:lpwstr>
      </vt:variant>
      <vt:variant>
        <vt:i4>1441854</vt:i4>
      </vt:variant>
      <vt:variant>
        <vt:i4>44</vt:i4>
      </vt:variant>
      <vt:variant>
        <vt:i4>0</vt:i4>
      </vt:variant>
      <vt:variant>
        <vt:i4>5</vt:i4>
      </vt:variant>
      <vt:variant>
        <vt:lpwstr/>
      </vt:variant>
      <vt:variant>
        <vt:lpwstr>_Toc371344812</vt:lpwstr>
      </vt:variant>
      <vt:variant>
        <vt:i4>1441854</vt:i4>
      </vt:variant>
      <vt:variant>
        <vt:i4>38</vt:i4>
      </vt:variant>
      <vt:variant>
        <vt:i4>0</vt:i4>
      </vt:variant>
      <vt:variant>
        <vt:i4>5</vt:i4>
      </vt:variant>
      <vt:variant>
        <vt:lpwstr/>
      </vt:variant>
      <vt:variant>
        <vt:lpwstr>_Toc371344811</vt:lpwstr>
      </vt:variant>
      <vt:variant>
        <vt:i4>1441854</vt:i4>
      </vt:variant>
      <vt:variant>
        <vt:i4>32</vt:i4>
      </vt:variant>
      <vt:variant>
        <vt:i4>0</vt:i4>
      </vt:variant>
      <vt:variant>
        <vt:i4>5</vt:i4>
      </vt:variant>
      <vt:variant>
        <vt:lpwstr/>
      </vt:variant>
      <vt:variant>
        <vt:lpwstr>_Toc371344810</vt:lpwstr>
      </vt:variant>
      <vt:variant>
        <vt:i4>1507390</vt:i4>
      </vt:variant>
      <vt:variant>
        <vt:i4>26</vt:i4>
      </vt:variant>
      <vt:variant>
        <vt:i4>0</vt:i4>
      </vt:variant>
      <vt:variant>
        <vt:i4>5</vt:i4>
      </vt:variant>
      <vt:variant>
        <vt:lpwstr/>
      </vt:variant>
      <vt:variant>
        <vt:lpwstr>_Toc371344809</vt:lpwstr>
      </vt:variant>
      <vt:variant>
        <vt:i4>1507390</vt:i4>
      </vt:variant>
      <vt:variant>
        <vt:i4>20</vt:i4>
      </vt:variant>
      <vt:variant>
        <vt:i4>0</vt:i4>
      </vt:variant>
      <vt:variant>
        <vt:i4>5</vt:i4>
      </vt:variant>
      <vt:variant>
        <vt:lpwstr/>
      </vt:variant>
      <vt:variant>
        <vt:lpwstr>_Toc371344808</vt:lpwstr>
      </vt:variant>
      <vt:variant>
        <vt:i4>1507390</vt:i4>
      </vt:variant>
      <vt:variant>
        <vt:i4>14</vt:i4>
      </vt:variant>
      <vt:variant>
        <vt:i4>0</vt:i4>
      </vt:variant>
      <vt:variant>
        <vt:i4>5</vt:i4>
      </vt:variant>
      <vt:variant>
        <vt:lpwstr/>
      </vt:variant>
      <vt:variant>
        <vt:lpwstr>_Toc371344807</vt:lpwstr>
      </vt:variant>
      <vt:variant>
        <vt:i4>1507390</vt:i4>
      </vt:variant>
      <vt:variant>
        <vt:i4>8</vt:i4>
      </vt:variant>
      <vt:variant>
        <vt:i4>0</vt:i4>
      </vt:variant>
      <vt:variant>
        <vt:i4>5</vt:i4>
      </vt:variant>
      <vt:variant>
        <vt:lpwstr/>
      </vt:variant>
      <vt:variant>
        <vt:lpwstr>_Toc371344806</vt:lpwstr>
      </vt:variant>
      <vt:variant>
        <vt:i4>1507390</vt:i4>
      </vt:variant>
      <vt:variant>
        <vt:i4>2</vt:i4>
      </vt:variant>
      <vt:variant>
        <vt:i4>0</vt:i4>
      </vt:variant>
      <vt:variant>
        <vt:i4>5</vt:i4>
      </vt:variant>
      <vt:variant>
        <vt:lpwstr/>
      </vt:variant>
      <vt:variant>
        <vt:lpwstr>_Toc371344805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Advanced Placement Teacher Institutes Request for Proposals</dc:title>
  <dc:creator>South Carolina Department of Education</dc:creator>
  <cp:lastModifiedBy>South Carolina Department of Education</cp:lastModifiedBy>
  <cp:revision>3</cp:revision>
  <cp:lastPrinted>2020-01-07T15:36:00Z</cp:lastPrinted>
  <dcterms:created xsi:type="dcterms:W3CDTF">2020-01-07T17:00:00Z</dcterms:created>
  <dcterms:modified xsi:type="dcterms:W3CDTF">2020-01-07T17:01:00Z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