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0997D" w14:textId="77777777" w:rsidR="00F97087" w:rsidRPr="00017C2C" w:rsidRDefault="0000500D" w:rsidP="00F97087">
      <w:pPr>
        <w:widowControl w:val="0"/>
        <w:jc w:val="center"/>
        <w:rPr>
          <w:b/>
        </w:rPr>
      </w:pPr>
      <w:bookmarkStart w:id="0" w:name="_Toc47839009"/>
      <w:bookmarkStart w:id="1" w:name="_Toc47850295"/>
      <w:r>
        <w:rPr>
          <w:b/>
        </w:rPr>
        <w:t xml:space="preserve"> </w:t>
      </w:r>
    </w:p>
    <w:bookmarkEnd w:id="0"/>
    <w:bookmarkEnd w:id="1"/>
    <w:p w14:paraId="116D1486" w14:textId="77777777" w:rsidR="00F97087" w:rsidRPr="00017C2C" w:rsidRDefault="00C24520" w:rsidP="00F97087">
      <w:pPr>
        <w:widowControl w:val="0"/>
        <w:jc w:val="center"/>
        <w:rPr>
          <w:b/>
          <w:sz w:val="32"/>
          <w:szCs w:val="32"/>
        </w:rPr>
      </w:pPr>
      <w:r w:rsidRPr="00017C2C">
        <w:rPr>
          <w:b/>
          <w:sz w:val="32"/>
          <w:szCs w:val="32"/>
        </w:rPr>
        <w:t>Re</w:t>
      </w:r>
      <w:r w:rsidR="00F97087" w:rsidRPr="00017C2C">
        <w:rPr>
          <w:b/>
          <w:sz w:val="32"/>
          <w:szCs w:val="32"/>
        </w:rPr>
        <w:t>quest for Proposals (RFP)</w:t>
      </w:r>
    </w:p>
    <w:p w14:paraId="20B9106E" w14:textId="77777777" w:rsidR="00F97087" w:rsidRPr="00017C2C" w:rsidRDefault="00F97087" w:rsidP="00F97087">
      <w:pPr>
        <w:widowControl w:val="0"/>
        <w:jc w:val="center"/>
        <w:rPr>
          <w:b/>
          <w:sz w:val="32"/>
          <w:szCs w:val="32"/>
        </w:rPr>
      </w:pPr>
      <w:r w:rsidRPr="00017C2C">
        <w:rPr>
          <w:b/>
          <w:sz w:val="32"/>
          <w:szCs w:val="32"/>
        </w:rPr>
        <w:t>Application Package</w:t>
      </w:r>
    </w:p>
    <w:p w14:paraId="76B804D4" w14:textId="77777777" w:rsidR="00536BAB" w:rsidRPr="00017C2C" w:rsidRDefault="00536BAB" w:rsidP="00E84F8F">
      <w:pPr>
        <w:widowControl w:val="0"/>
        <w:rPr>
          <w:b/>
          <w:bCs/>
        </w:rPr>
      </w:pPr>
    </w:p>
    <w:p w14:paraId="0C9E340D" w14:textId="77777777" w:rsidR="00BA4023" w:rsidRPr="00017C2C" w:rsidRDefault="00BA4023" w:rsidP="00E84F8F">
      <w:pPr>
        <w:widowControl w:val="0"/>
        <w:rPr>
          <w:b/>
          <w:bCs/>
        </w:rPr>
      </w:pPr>
    </w:p>
    <w:p w14:paraId="2C3F9417" w14:textId="77777777" w:rsidR="008041D7" w:rsidRPr="00017C2C" w:rsidRDefault="008041D7" w:rsidP="008041D7">
      <w:pPr>
        <w:widowControl w:val="0"/>
        <w:jc w:val="center"/>
        <w:rPr>
          <w:b/>
          <w:bCs/>
          <w:sz w:val="32"/>
          <w:szCs w:val="32"/>
        </w:rPr>
      </w:pPr>
      <w:r w:rsidRPr="00017C2C">
        <w:rPr>
          <w:b/>
          <w:bCs/>
          <w:sz w:val="32"/>
          <w:szCs w:val="32"/>
        </w:rPr>
        <w:t>Education and Economic Development Act (EEDA)</w:t>
      </w:r>
    </w:p>
    <w:p w14:paraId="1E210721" w14:textId="77777777" w:rsidR="008041D7" w:rsidRPr="00CE726D" w:rsidRDefault="009C7CD1" w:rsidP="008041D7">
      <w:pPr>
        <w:widowControl w:val="0"/>
        <w:jc w:val="center"/>
        <w:rPr>
          <w:b/>
          <w:bCs/>
          <w:sz w:val="40"/>
          <w:szCs w:val="40"/>
        </w:rPr>
      </w:pPr>
      <w:r w:rsidRPr="00CE726D">
        <w:rPr>
          <w:b/>
          <w:bCs/>
          <w:sz w:val="40"/>
          <w:szCs w:val="40"/>
        </w:rPr>
        <w:t>Preparing College</w:t>
      </w:r>
      <w:r w:rsidR="0035662C">
        <w:rPr>
          <w:b/>
          <w:bCs/>
          <w:sz w:val="40"/>
          <w:szCs w:val="40"/>
        </w:rPr>
        <w:t>-</w:t>
      </w:r>
      <w:r w:rsidRPr="00CE726D">
        <w:rPr>
          <w:b/>
          <w:bCs/>
          <w:sz w:val="40"/>
          <w:szCs w:val="40"/>
        </w:rPr>
        <w:t xml:space="preserve"> and </w:t>
      </w:r>
      <w:r w:rsidR="0035662C" w:rsidRPr="00CE726D">
        <w:rPr>
          <w:b/>
          <w:bCs/>
          <w:sz w:val="40"/>
          <w:szCs w:val="40"/>
        </w:rPr>
        <w:t>Career</w:t>
      </w:r>
      <w:r w:rsidR="0035662C">
        <w:rPr>
          <w:b/>
          <w:bCs/>
          <w:sz w:val="40"/>
          <w:szCs w:val="40"/>
        </w:rPr>
        <w:t>-</w:t>
      </w:r>
      <w:r w:rsidRPr="00CE726D">
        <w:rPr>
          <w:b/>
          <w:bCs/>
          <w:sz w:val="40"/>
          <w:szCs w:val="40"/>
        </w:rPr>
        <w:t>Ready Graduates</w:t>
      </w:r>
    </w:p>
    <w:p w14:paraId="741B4F7B" w14:textId="77777777" w:rsidR="00D61703" w:rsidRPr="00017C2C" w:rsidRDefault="008041D7" w:rsidP="008041D7">
      <w:pPr>
        <w:widowControl w:val="0"/>
        <w:jc w:val="center"/>
        <w:rPr>
          <w:b/>
          <w:bCs/>
          <w:sz w:val="32"/>
          <w:szCs w:val="32"/>
        </w:rPr>
      </w:pPr>
      <w:r w:rsidRPr="00017C2C">
        <w:rPr>
          <w:b/>
          <w:bCs/>
          <w:sz w:val="32"/>
          <w:szCs w:val="32"/>
        </w:rPr>
        <w:t>FY 201</w:t>
      </w:r>
      <w:r w:rsidR="00246C16">
        <w:rPr>
          <w:b/>
          <w:bCs/>
          <w:sz w:val="32"/>
          <w:szCs w:val="32"/>
        </w:rPr>
        <w:t>9</w:t>
      </w:r>
      <w:r w:rsidRPr="00017C2C">
        <w:rPr>
          <w:b/>
          <w:bCs/>
          <w:sz w:val="32"/>
          <w:szCs w:val="32"/>
        </w:rPr>
        <w:t>–</w:t>
      </w:r>
      <w:r w:rsidR="00246C16">
        <w:rPr>
          <w:b/>
          <w:bCs/>
          <w:sz w:val="32"/>
          <w:szCs w:val="32"/>
        </w:rPr>
        <w:t>20</w:t>
      </w:r>
      <w:r w:rsidR="00F12A35" w:rsidRPr="00017C2C">
        <w:rPr>
          <w:b/>
          <w:bCs/>
          <w:sz w:val="32"/>
          <w:szCs w:val="32"/>
        </w:rPr>
        <w:t xml:space="preserve"> Competitive Grant</w:t>
      </w:r>
    </w:p>
    <w:p w14:paraId="56C5215C" w14:textId="77777777" w:rsidR="0013421F" w:rsidRPr="00017C2C" w:rsidRDefault="0013421F" w:rsidP="00490A37">
      <w:pPr>
        <w:widowControl w:val="0"/>
        <w:jc w:val="center"/>
      </w:pPr>
    </w:p>
    <w:p w14:paraId="639DB40A" w14:textId="77777777" w:rsidR="00D01445" w:rsidRPr="00017C2C" w:rsidRDefault="00D01445" w:rsidP="00490A37">
      <w:pPr>
        <w:widowControl w:val="0"/>
        <w:jc w:val="center"/>
      </w:pPr>
    </w:p>
    <w:p w14:paraId="3410D9DF" w14:textId="77777777" w:rsidR="005F61C6" w:rsidRPr="00017C2C" w:rsidRDefault="00536BAB" w:rsidP="00490A37">
      <w:pPr>
        <w:widowControl w:val="0"/>
        <w:jc w:val="center"/>
      </w:pPr>
      <w:r w:rsidRPr="00017C2C">
        <w:t>The</w:t>
      </w:r>
      <w:r w:rsidR="009C7CD1" w:rsidRPr="00017C2C">
        <w:t xml:space="preserve"> EEDA Preparing College</w:t>
      </w:r>
      <w:r w:rsidR="0035662C">
        <w:t>-</w:t>
      </w:r>
      <w:r w:rsidR="009C7CD1" w:rsidRPr="00017C2C">
        <w:t xml:space="preserve"> and </w:t>
      </w:r>
      <w:r w:rsidR="0035662C" w:rsidRPr="00017C2C">
        <w:t>Career</w:t>
      </w:r>
      <w:r w:rsidR="0035662C">
        <w:t>-</w:t>
      </w:r>
      <w:r w:rsidR="009C7CD1" w:rsidRPr="00017C2C">
        <w:t>Ready Graduates</w:t>
      </w:r>
      <w:r w:rsidRPr="00017C2C">
        <w:t xml:space="preserve"> </w:t>
      </w:r>
      <w:r w:rsidR="008041D7" w:rsidRPr="00017C2C">
        <w:t xml:space="preserve">Competitive Grant </w:t>
      </w:r>
      <w:r w:rsidRPr="00017C2C">
        <w:t>i</w:t>
      </w:r>
      <w:r w:rsidR="008251A9" w:rsidRPr="00017C2C">
        <w:t>s</w:t>
      </w:r>
      <w:r w:rsidR="005F61C6" w:rsidRPr="00017C2C">
        <w:t xml:space="preserve"> funded</w:t>
      </w:r>
    </w:p>
    <w:p w14:paraId="05830B9E" w14:textId="77777777" w:rsidR="009C7CD1" w:rsidRPr="00017C2C" w:rsidRDefault="00536BAB" w:rsidP="00490A37">
      <w:pPr>
        <w:widowControl w:val="0"/>
        <w:jc w:val="center"/>
      </w:pPr>
      <w:r w:rsidRPr="00017C2C">
        <w:t xml:space="preserve">by the </w:t>
      </w:r>
      <w:r w:rsidR="008041D7" w:rsidRPr="00017C2C">
        <w:t>Education Improvement Act</w:t>
      </w:r>
      <w:r w:rsidRPr="00017C2C">
        <w:t>, authorized by</w:t>
      </w:r>
      <w:r w:rsidR="008251A9" w:rsidRPr="00017C2C">
        <w:t xml:space="preserve"> S.C. Code Ann. §</w:t>
      </w:r>
      <w:r w:rsidR="00303A43">
        <w:t xml:space="preserve"> </w:t>
      </w:r>
      <w:r w:rsidR="008251A9" w:rsidRPr="00017C2C">
        <w:t xml:space="preserve">59-59-10 </w:t>
      </w:r>
      <w:r w:rsidR="008251A9" w:rsidRPr="00017C2C">
        <w:rPr>
          <w:i/>
          <w:iCs/>
        </w:rPr>
        <w:t>et seq</w:t>
      </w:r>
      <w:r w:rsidR="008251A9" w:rsidRPr="00017C2C">
        <w:t>.</w:t>
      </w:r>
      <w:r w:rsidR="005F61C6" w:rsidRPr="00017C2C">
        <w:t>,</w:t>
      </w:r>
    </w:p>
    <w:p w14:paraId="0F616A71" w14:textId="77777777" w:rsidR="00536BAB" w:rsidRPr="00017C2C" w:rsidRDefault="005F61C6" w:rsidP="00490A37">
      <w:pPr>
        <w:widowControl w:val="0"/>
        <w:jc w:val="center"/>
      </w:pPr>
      <w:r w:rsidRPr="00017C2C">
        <w:t>and</w:t>
      </w:r>
      <w:r w:rsidR="009C7CD1" w:rsidRPr="00017C2C">
        <w:t xml:space="preserve"> </w:t>
      </w:r>
      <w:r w:rsidR="00536BAB" w:rsidRPr="00017C2C">
        <w:t xml:space="preserve">administered by the </w:t>
      </w:r>
      <w:r w:rsidR="008251A9" w:rsidRPr="00017C2C">
        <w:t>South Carolina Department of Education</w:t>
      </w:r>
      <w:r w:rsidR="00017C2C" w:rsidRPr="00017C2C">
        <w:t>.</w:t>
      </w:r>
    </w:p>
    <w:p w14:paraId="273D33D0" w14:textId="77777777" w:rsidR="00536BAB" w:rsidRPr="00017C2C" w:rsidRDefault="00536BAB" w:rsidP="00490A37">
      <w:pPr>
        <w:widowControl w:val="0"/>
        <w:jc w:val="center"/>
      </w:pPr>
    </w:p>
    <w:p w14:paraId="71F98654" w14:textId="77777777" w:rsidR="00536BAB" w:rsidRPr="00017C2C" w:rsidRDefault="00536BAB" w:rsidP="00490A37">
      <w:pPr>
        <w:widowControl w:val="0"/>
        <w:jc w:val="center"/>
        <w:rPr>
          <w:sz w:val="32"/>
          <w:szCs w:val="32"/>
        </w:rPr>
      </w:pPr>
    </w:p>
    <w:p w14:paraId="0CA34792" w14:textId="77777777" w:rsidR="0013421F" w:rsidRPr="006D7218" w:rsidRDefault="0013421F" w:rsidP="00490A37">
      <w:pPr>
        <w:widowControl w:val="0"/>
        <w:jc w:val="center"/>
        <w:rPr>
          <w:bCs/>
          <w:sz w:val="32"/>
          <w:szCs w:val="32"/>
          <w:u w:val="single"/>
        </w:rPr>
      </w:pPr>
      <w:r w:rsidRPr="006D7218">
        <w:rPr>
          <w:bCs/>
          <w:sz w:val="32"/>
          <w:szCs w:val="32"/>
        </w:rPr>
        <w:t>Deadline for Receipt of Applications:</w:t>
      </w:r>
      <w:r w:rsidR="00E84F8F" w:rsidRPr="006D7218">
        <w:rPr>
          <w:bCs/>
          <w:sz w:val="32"/>
          <w:szCs w:val="32"/>
        </w:rPr>
        <w:t xml:space="preserve"> </w:t>
      </w:r>
      <w:r w:rsidR="00383D91" w:rsidRPr="006D7218">
        <w:rPr>
          <w:b/>
          <w:bCs/>
          <w:sz w:val="32"/>
          <w:szCs w:val="32"/>
          <w:u w:val="single"/>
        </w:rPr>
        <w:t>4:30 p.m.</w:t>
      </w:r>
      <w:r w:rsidR="003D4FA0" w:rsidRPr="006D7218">
        <w:rPr>
          <w:b/>
          <w:bCs/>
          <w:sz w:val="32"/>
          <w:szCs w:val="32"/>
          <w:u w:val="single"/>
        </w:rPr>
        <w:t>,</w:t>
      </w:r>
      <w:r w:rsidR="00383D91" w:rsidRPr="006D7218">
        <w:rPr>
          <w:b/>
          <w:bCs/>
          <w:sz w:val="32"/>
          <w:szCs w:val="32"/>
          <w:u w:val="single"/>
        </w:rPr>
        <w:t xml:space="preserve"> </w:t>
      </w:r>
      <w:r w:rsidR="00216983" w:rsidRPr="006D7218">
        <w:rPr>
          <w:b/>
          <w:bCs/>
          <w:sz w:val="32"/>
          <w:szCs w:val="32"/>
          <w:u w:val="single"/>
        </w:rPr>
        <w:t>February</w:t>
      </w:r>
      <w:r w:rsidR="00476012" w:rsidRPr="006D7218">
        <w:rPr>
          <w:b/>
          <w:bCs/>
          <w:sz w:val="32"/>
          <w:szCs w:val="32"/>
          <w:u w:val="single"/>
        </w:rPr>
        <w:t xml:space="preserve"> </w:t>
      </w:r>
      <w:r w:rsidR="00216983" w:rsidRPr="006D7218">
        <w:rPr>
          <w:b/>
          <w:bCs/>
          <w:sz w:val="32"/>
          <w:szCs w:val="32"/>
          <w:u w:val="single"/>
        </w:rPr>
        <w:t>28</w:t>
      </w:r>
      <w:r w:rsidR="00734707" w:rsidRPr="006D7218">
        <w:rPr>
          <w:b/>
          <w:bCs/>
          <w:sz w:val="32"/>
          <w:szCs w:val="32"/>
          <w:u w:val="single"/>
        </w:rPr>
        <w:t>,</w:t>
      </w:r>
      <w:r w:rsidR="00590E7B" w:rsidRPr="006D7218">
        <w:rPr>
          <w:b/>
          <w:bCs/>
          <w:sz w:val="32"/>
          <w:szCs w:val="32"/>
          <w:u w:val="single"/>
        </w:rPr>
        <w:t xml:space="preserve"> 201</w:t>
      </w:r>
      <w:r w:rsidR="008C2242" w:rsidRPr="006D7218">
        <w:rPr>
          <w:b/>
          <w:bCs/>
          <w:sz w:val="32"/>
          <w:szCs w:val="32"/>
          <w:u w:val="single"/>
        </w:rPr>
        <w:t>9</w:t>
      </w:r>
    </w:p>
    <w:p w14:paraId="6EFD53AC" w14:textId="77777777" w:rsidR="0013421F" w:rsidRPr="006D7218" w:rsidRDefault="0013421F" w:rsidP="00490A37">
      <w:pPr>
        <w:widowControl w:val="0"/>
      </w:pPr>
    </w:p>
    <w:p w14:paraId="077FF110" w14:textId="77777777" w:rsidR="00E84F8F" w:rsidRPr="00017C2C" w:rsidRDefault="00E84F8F" w:rsidP="00E84F8F">
      <w:pPr>
        <w:widowControl w:val="0"/>
        <w:jc w:val="center"/>
        <w:rPr>
          <w:sz w:val="28"/>
          <w:szCs w:val="28"/>
        </w:rPr>
      </w:pPr>
      <w:r w:rsidRPr="006D7218">
        <w:rPr>
          <w:bCs/>
          <w:sz w:val="28"/>
          <w:szCs w:val="28"/>
        </w:rPr>
        <w:t xml:space="preserve">Technical Assistance for Applicants: </w:t>
      </w:r>
      <w:r w:rsidR="00BA72E6" w:rsidRPr="006D7218">
        <w:rPr>
          <w:b/>
          <w:bCs/>
          <w:sz w:val="28"/>
          <w:szCs w:val="28"/>
          <w:u w:val="single"/>
        </w:rPr>
        <w:t>10:00 a</w:t>
      </w:r>
      <w:r w:rsidR="00FD1561" w:rsidRPr="006D7218">
        <w:rPr>
          <w:b/>
          <w:bCs/>
          <w:sz w:val="28"/>
          <w:szCs w:val="28"/>
          <w:u w:val="single"/>
        </w:rPr>
        <w:t>.m.</w:t>
      </w:r>
      <w:r w:rsidR="005865D4" w:rsidRPr="006D7218">
        <w:rPr>
          <w:b/>
          <w:bCs/>
          <w:sz w:val="28"/>
          <w:szCs w:val="28"/>
          <w:u w:val="single"/>
        </w:rPr>
        <w:t>,</w:t>
      </w:r>
      <w:r w:rsidR="00D61703" w:rsidRPr="006D7218">
        <w:rPr>
          <w:b/>
          <w:bCs/>
          <w:sz w:val="28"/>
          <w:szCs w:val="28"/>
          <w:u w:val="single"/>
        </w:rPr>
        <w:t xml:space="preserve"> </w:t>
      </w:r>
      <w:r w:rsidR="00216983" w:rsidRPr="006D7218">
        <w:rPr>
          <w:b/>
          <w:bCs/>
          <w:sz w:val="28"/>
          <w:szCs w:val="28"/>
          <w:u w:val="single"/>
        </w:rPr>
        <w:t>January</w:t>
      </w:r>
      <w:r w:rsidR="00734707" w:rsidRPr="006D7218">
        <w:rPr>
          <w:b/>
          <w:bCs/>
          <w:sz w:val="28"/>
          <w:szCs w:val="28"/>
          <w:u w:val="single"/>
        </w:rPr>
        <w:t xml:space="preserve"> </w:t>
      </w:r>
      <w:r w:rsidR="008C2242" w:rsidRPr="006D7218">
        <w:rPr>
          <w:b/>
          <w:bCs/>
          <w:sz w:val="28"/>
          <w:szCs w:val="28"/>
          <w:u w:val="single"/>
        </w:rPr>
        <w:t>8</w:t>
      </w:r>
      <w:r w:rsidR="00734707" w:rsidRPr="006D7218">
        <w:rPr>
          <w:b/>
          <w:bCs/>
          <w:sz w:val="28"/>
          <w:szCs w:val="28"/>
          <w:u w:val="single"/>
        </w:rPr>
        <w:t xml:space="preserve">, </w:t>
      </w:r>
      <w:r w:rsidR="00216983" w:rsidRPr="006D7218">
        <w:rPr>
          <w:b/>
          <w:bCs/>
          <w:sz w:val="28"/>
          <w:szCs w:val="28"/>
          <w:u w:val="single"/>
        </w:rPr>
        <w:t>201</w:t>
      </w:r>
      <w:r w:rsidR="008C2242" w:rsidRPr="006D7218">
        <w:rPr>
          <w:b/>
          <w:bCs/>
          <w:sz w:val="28"/>
          <w:szCs w:val="28"/>
          <w:u w:val="single"/>
        </w:rPr>
        <w:t>9</w:t>
      </w:r>
    </w:p>
    <w:p w14:paraId="524FA4CA" w14:textId="77777777" w:rsidR="00E84F8F" w:rsidRPr="00017C2C" w:rsidRDefault="00E84F8F" w:rsidP="00E84F8F">
      <w:pPr>
        <w:widowControl w:val="0"/>
        <w:jc w:val="center"/>
        <w:rPr>
          <w:bCs/>
          <w:sz w:val="28"/>
          <w:szCs w:val="28"/>
        </w:rPr>
      </w:pPr>
    </w:p>
    <w:p w14:paraId="5471B924" w14:textId="77777777" w:rsidR="00D01445" w:rsidRPr="00017C2C" w:rsidRDefault="00D01445" w:rsidP="00490A37">
      <w:pPr>
        <w:widowControl w:val="0"/>
      </w:pPr>
    </w:p>
    <w:p w14:paraId="29D8792A" w14:textId="77777777" w:rsidR="00D01445" w:rsidRPr="00017C2C" w:rsidRDefault="00D01445" w:rsidP="00490A37">
      <w:pPr>
        <w:widowControl w:val="0"/>
      </w:pPr>
    </w:p>
    <w:p w14:paraId="70AD06FD" w14:textId="77777777" w:rsidR="0013421F" w:rsidRPr="00017C2C" w:rsidRDefault="006C1B31" w:rsidP="00536BAB">
      <w:pPr>
        <w:widowControl w:val="0"/>
      </w:pPr>
      <w:r w:rsidRPr="00017C2C">
        <w:rPr>
          <w:u w:val="single"/>
        </w:rPr>
        <w:t>C</w:t>
      </w:r>
      <w:r w:rsidR="00536BAB" w:rsidRPr="00017C2C">
        <w:rPr>
          <w:u w:val="single"/>
        </w:rPr>
        <w:t>ontact</w:t>
      </w:r>
      <w:r w:rsidR="00536BAB" w:rsidRPr="00017C2C">
        <w:t>:</w:t>
      </w:r>
    </w:p>
    <w:p w14:paraId="38F203BC" w14:textId="77777777" w:rsidR="006C1B31" w:rsidRDefault="00A629A7" w:rsidP="00536BAB">
      <w:pPr>
        <w:widowControl w:val="0"/>
      </w:pPr>
      <w:r>
        <w:t>Jamaal Perry, Grant Manager</w:t>
      </w:r>
    </w:p>
    <w:p w14:paraId="37860576" w14:textId="77777777" w:rsidR="00606D15" w:rsidRPr="00017C2C" w:rsidRDefault="00606D15" w:rsidP="00536BAB">
      <w:pPr>
        <w:widowControl w:val="0"/>
      </w:pPr>
      <w:r>
        <w:t>Office of Student Intervention Services</w:t>
      </w:r>
    </w:p>
    <w:p w14:paraId="2B8C4241" w14:textId="77777777" w:rsidR="00971723" w:rsidRDefault="006C1B31" w:rsidP="00536BAB">
      <w:pPr>
        <w:widowControl w:val="0"/>
      </w:pPr>
      <w:r w:rsidRPr="00017C2C">
        <w:t>803-734-8</w:t>
      </w:r>
      <w:r w:rsidR="00A629A7">
        <w:t>116</w:t>
      </w:r>
    </w:p>
    <w:p w14:paraId="3ED68EE8" w14:textId="77777777" w:rsidR="00BA4023" w:rsidRPr="00017C2C" w:rsidRDefault="006D7218" w:rsidP="00536BAB">
      <w:pPr>
        <w:widowControl w:val="0"/>
      </w:pPr>
      <w:hyperlink r:id="rId11" w:history="1"/>
      <w:hyperlink r:id="rId12" w:history="1">
        <w:r w:rsidR="00476012" w:rsidRPr="00710681">
          <w:rPr>
            <w:rStyle w:val="Hyperlink"/>
          </w:rPr>
          <w:t>jperry@ed.sc.gov</w:t>
        </w:r>
      </w:hyperlink>
    </w:p>
    <w:p w14:paraId="48352536" w14:textId="77777777" w:rsidR="0046407F" w:rsidRDefault="0046407F" w:rsidP="00536BAB">
      <w:pPr>
        <w:widowControl w:val="0"/>
        <w:rPr>
          <w:u w:val="single"/>
        </w:rPr>
      </w:pPr>
    </w:p>
    <w:p w14:paraId="39E154AC" w14:textId="77777777" w:rsidR="0013421F" w:rsidRPr="00017C2C" w:rsidRDefault="00536BAB" w:rsidP="00536BAB">
      <w:pPr>
        <w:widowControl w:val="0"/>
      </w:pPr>
      <w:r w:rsidRPr="00017C2C">
        <w:rPr>
          <w:u w:val="single"/>
        </w:rPr>
        <w:t>Issued by</w:t>
      </w:r>
      <w:r w:rsidR="0013421F" w:rsidRPr="00017C2C">
        <w:t>:</w:t>
      </w:r>
    </w:p>
    <w:p w14:paraId="147A0BFA" w14:textId="77777777" w:rsidR="00E54572" w:rsidRPr="00017C2C" w:rsidRDefault="00E54572" w:rsidP="00E54572">
      <w:pPr>
        <w:widowControl w:val="0"/>
      </w:pPr>
      <w:r w:rsidRPr="00017C2C">
        <w:t>South Carolina Department of Education</w:t>
      </w:r>
    </w:p>
    <w:p w14:paraId="292A1FDB" w14:textId="77777777" w:rsidR="0013421F" w:rsidRPr="00017C2C" w:rsidRDefault="0013421F" w:rsidP="00536BAB">
      <w:pPr>
        <w:widowControl w:val="0"/>
      </w:pPr>
      <w:r w:rsidRPr="00017C2C">
        <w:t>Office of</w:t>
      </w:r>
      <w:r w:rsidR="008041D7" w:rsidRPr="00017C2C">
        <w:t xml:space="preserve"> Student Intervention Services</w:t>
      </w:r>
    </w:p>
    <w:p w14:paraId="5014EA93" w14:textId="77777777" w:rsidR="0013421F" w:rsidRPr="00017C2C" w:rsidRDefault="0013421F" w:rsidP="00536BAB">
      <w:pPr>
        <w:widowControl w:val="0"/>
      </w:pPr>
      <w:r w:rsidRPr="00017C2C">
        <w:t xml:space="preserve">1429 Senate Street, </w:t>
      </w:r>
      <w:r w:rsidR="00DF21CC" w:rsidRPr="00017C2C">
        <w:t>Suite</w:t>
      </w:r>
      <w:r w:rsidRPr="00017C2C">
        <w:t xml:space="preserve"> </w:t>
      </w:r>
      <w:r w:rsidR="008041D7" w:rsidRPr="00017C2C">
        <w:t>801</w:t>
      </w:r>
    </w:p>
    <w:p w14:paraId="4D77F752" w14:textId="77777777" w:rsidR="0013421F" w:rsidRPr="00017C2C" w:rsidRDefault="0013421F" w:rsidP="00536BAB">
      <w:pPr>
        <w:widowControl w:val="0"/>
      </w:pPr>
      <w:r w:rsidRPr="00017C2C">
        <w:t>Columbia, SC</w:t>
      </w:r>
      <w:r w:rsidR="004474D2" w:rsidRPr="00017C2C">
        <w:t xml:space="preserve"> </w:t>
      </w:r>
      <w:r w:rsidRPr="00017C2C">
        <w:t>29201</w:t>
      </w:r>
    </w:p>
    <w:p w14:paraId="0E57F08A" w14:textId="77777777" w:rsidR="0013421F" w:rsidRPr="00017C2C" w:rsidRDefault="0013421F" w:rsidP="00490A37">
      <w:pPr>
        <w:widowControl w:val="0"/>
        <w:ind w:left="3060" w:firstLine="180"/>
        <w:rPr>
          <w:b/>
          <w:bCs/>
        </w:rPr>
        <w:sectPr w:rsidR="0013421F" w:rsidRPr="00017C2C" w:rsidSect="006E134B">
          <w:headerReference w:type="default" r:id="rId13"/>
          <w:footerReference w:type="even" r:id="rId14"/>
          <w:footerReference w:type="default" r:id="rId15"/>
          <w:type w:val="continuous"/>
          <w:pgSz w:w="12240" w:h="15840" w:code="1"/>
          <w:pgMar w:top="1440" w:right="1440" w:bottom="1440" w:left="1440" w:header="720" w:footer="720" w:gutter="0"/>
          <w:pgNumType w:start="1"/>
          <w:cols w:space="720"/>
          <w:docGrid w:linePitch="326"/>
        </w:sectPr>
      </w:pPr>
    </w:p>
    <w:p w14:paraId="5EB39940" w14:textId="77777777" w:rsidR="0013421F" w:rsidRPr="00CE726D" w:rsidRDefault="0013421F" w:rsidP="00490A37">
      <w:pPr>
        <w:widowControl w:val="0"/>
        <w:jc w:val="center"/>
        <w:rPr>
          <w:b/>
        </w:rPr>
      </w:pPr>
      <w:r w:rsidRPr="00CE726D">
        <w:rPr>
          <w:b/>
        </w:rPr>
        <w:lastRenderedPageBreak/>
        <w:t>TABLE OF CONTENTS</w:t>
      </w:r>
    </w:p>
    <w:p w14:paraId="2B0B1227" w14:textId="77777777" w:rsidR="0013421F" w:rsidRPr="00017C2C" w:rsidRDefault="0013421F" w:rsidP="00490A37">
      <w:pPr>
        <w:widowControl w:val="0"/>
        <w:jc w:val="center"/>
      </w:pPr>
    </w:p>
    <w:p w14:paraId="304644B3" w14:textId="3F229AC3" w:rsidR="00BE3486" w:rsidRDefault="0013421F">
      <w:pPr>
        <w:pStyle w:val="TOC1"/>
        <w:rPr>
          <w:rFonts w:asciiTheme="minorHAnsi" w:eastAsiaTheme="minorEastAsia" w:hAnsiTheme="minorHAnsi" w:cstheme="minorBidi"/>
          <w:b w:val="0"/>
          <w:bCs w:val="0"/>
          <w:iCs w:val="0"/>
          <w:smallCaps w:val="0"/>
          <w:szCs w:val="22"/>
        </w:rPr>
      </w:pPr>
      <w:r w:rsidRPr="00017C2C">
        <w:rPr>
          <w:sz w:val="24"/>
          <w:szCs w:val="24"/>
        </w:rPr>
        <w:fldChar w:fldCharType="begin"/>
      </w:r>
      <w:r w:rsidRPr="00017C2C">
        <w:rPr>
          <w:sz w:val="24"/>
          <w:szCs w:val="24"/>
        </w:rPr>
        <w:instrText xml:space="preserve"> TOC \o "1-3" \h \z </w:instrText>
      </w:r>
      <w:r w:rsidRPr="00017C2C">
        <w:rPr>
          <w:sz w:val="24"/>
          <w:szCs w:val="24"/>
        </w:rPr>
        <w:fldChar w:fldCharType="separate"/>
      </w:r>
      <w:hyperlink w:anchor="_Toc528766478" w:history="1">
        <w:r w:rsidR="00BE3486" w:rsidRPr="00D57D23">
          <w:rPr>
            <w:rStyle w:val="Hyperlink"/>
          </w:rPr>
          <w:t>PART I: General Information</w:t>
        </w:r>
        <w:r w:rsidR="00BE3486">
          <w:rPr>
            <w:webHidden/>
          </w:rPr>
          <w:tab/>
        </w:r>
        <w:r w:rsidR="00BE3486">
          <w:rPr>
            <w:webHidden/>
          </w:rPr>
          <w:fldChar w:fldCharType="begin"/>
        </w:r>
        <w:r w:rsidR="00BE3486">
          <w:rPr>
            <w:webHidden/>
          </w:rPr>
          <w:instrText xml:space="preserve"> PAGEREF _Toc528766478 \h </w:instrText>
        </w:r>
        <w:r w:rsidR="00BE3486">
          <w:rPr>
            <w:webHidden/>
          </w:rPr>
        </w:r>
        <w:r w:rsidR="00BE3486">
          <w:rPr>
            <w:webHidden/>
          </w:rPr>
          <w:fldChar w:fldCharType="separate"/>
        </w:r>
        <w:r w:rsidR="00CA40F1">
          <w:rPr>
            <w:webHidden/>
          </w:rPr>
          <w:t>1</w:t>
        </w:r>
        <w:r w:rsidR="00BE3486">
          <w:rPr>
            <w:webHidden/>
          </w:rPr>
          <w:fldChar w:fldCharType="end"/>
        </w:r>
      </w:hyperlink>
    </w:p>
    <w:p w14:paraId="12C65721" w14:textId="7A90570D" w:rsidR="00BE3486" w:rsidRDefault="006D7218">
      <w:pPr>
        <w:pStyle w:val="TOC2"/>
        <w:rPr>
          <w:rFonts w:asciiTheme="minorHAnsi" w:eastAsiaTheme="minorEastAsia" w:hAnsiTheme="minorHAnsi" w:cstheme="minorBidi"/>
          <w:noProof/>
          <w:sz w:val="22"/>
          <w:szCs w:val="22"/>
        </w:rPr>
      </w:pPr>
      <w:hyperlink w:anchor="_Toc528766479" w:history="1">
        <w:r w:rsidR="00BE3486" w:rsidRPr="00D57D23">
          <w:rPr>
            <w:rStyle w:val="Hyperlink"/>
            <w:rFonts w:eastAsia="Times"/>
            <w:noProof/>
          </w:rPr>
          <w:t>A.</w:t>
        </w:r>
        <w:r w:rsidR="00BE3486">
          <w:rPr>
            <w:rFonts w:asciiTheme="minorHAnsi" w:eastAsiaTheme="minorEastAsia" w:hAnsiTheme="minorHAnsi" w:cstheme="minorBidi"/>
            <w:noProof/>
            <w:sz w:val="22"/>
            <w:szCs w:val="22"/>
          </w:rPr>
          <w:tab/>
        </w:r>
        <w:r w:rsidR="00BE3486" w:rsidRPr="00D57D23">
          <w:rPr>
            <w:rStyle w:val="Hyperlink"/>
            <w:rFonts w:eastAsia="Times"/>
            <w:noProof/>
          </w:rPr>
          <w:t>Introduction and Purpose</w:t>
        </w:r>
        <w:r w:rsidR="00BE3486">
          <w:rPr>
            <w:noProof/>
            <w:webHidden/>
          </w:rPr>
          <w:tab/>
        </w:r>
        <w:r w:rsidR="00BE3486">
          <w:rPr>
            <w:noProof/>
            <w:webHidden/>
          </w:rPr>
          <w:fldChar w:fldCharType="begin"/>
        </w:r>
        <w:r w:rsidR="00BE3486">
          <w:rPr>
            <w:noProof/>
            <w:webHidden/>
          </w:rPr>
          <w:instrText xml:space="preserve"> PAGEREF _Toc528766479 \h </w:instrText>
        </w:r>
        <w:r w:rsidR="00BE3486">
          <w:rPr>
            <w:noProof/>
            <w:webHidden/>
          </w:rPr>
        </w:r>
        <w:r w:rsidR="00BE3486">
          <w:rPr>
            <w:noProof/>
            <w:webHidden/>
          </w:rPr>
          <w:fldChar w:fldCharType="separate"/>
        </w:r>
        <w:r w:rsidR="00CA40F1">
          <w:rPr>
            <w:noProof/>
            <w:webHidden/>
          </w:rPr>
          <w:t>1</w:t>
        </w:r>
        <w:r w:rsidR="00BE3486">
          <w:rPr>
            <w:noProof/>
            <w:webHidden/>
          </w:rPr>
          <w:fldChar w:fldCharType="end"/>
        </w:r>
      </w:hyperlink>
    </w:p>
    <w:p w14:paraId="5E094722" w14:textId="34651DB8" w:rsidR="00BE3486" w:rsidRDefault="00FA5536">
      <w:pPr>
        <w:pStyle w:val="TOC2"/>
        <w:rPr>
          <w:rFonts w:asciiTheme="minorHAnsi" w:eastAsiaTheme="minorEastAsia" w:hAnsiTheme="minorHAnsi" w:cstheme="minorBidi"/>
          <w:noProof/>
          <w:sz w:val="22"/>
          <w:szCs w:val="22"/>
        </w:rPr>
      </w:pPr>
      <w:hyperlink w:anchor="_Toc528766480" w:history="1">
        <w:r w:rsidR="00BE3486" w:rsidRPr="00D57D23">
          <w:rPr>
            <w:rStyle w:val="Hyperlink"/>
            <w:rFonts w:eastAsia="Times"/>
            <w:noProof/>
          </w:rPr>
          <w:t>B.</w:t>
        </w:r>
        <w:r w:rsidR="00BE3486">
          <w:rPr>
            <w:rFonts w:asciiTheme="minorHAnsi" w:eastAsiaTheme="minorEastAsia" w:hAnsiTheme="minorHAnsi" w:cstheme="minorBidi"/>
            <w:noProof/>
            <w:sz w:val="22"/>
            <w:szCs w:val="22"/>
          </w:rPr>
          <w:tab/>
        </w:r>
        <w:r w:rsidR="00BE3486" w:rsidRPr="00D57D23">
          <w:rPr>
            <w:rStyle w:val="Hyperlink"/>
            <w:rFonts w:eastAsia="Times"/>
            <w:noProof/>
          </w:rPr>
          <w:t>Eligible Applicants</w:t>
        </w:r>
        <w:r w:rsidR="00BE3486">
          <w:rPr>
            <w:noProof/>
            <w:webHidden/>
          </w:rPr>
          <w:tab/>
        </w:r>
        <w:r w:rsidR="00BE3486">
          <w:rPr>
            <w:noProof/>
            <w:webHidden/>
          </w:rPr>
          <w:fldChar w:fldCharType="begin"/>
        </w:r>
        <w:r w:rsidR="00BE3486">
          <w:rPr>
            <w:noProof/>
            <w:webHidden/>
          </w:rPr>
          <w:instrText xml:space="preserve"> PAGEREF _Toc528766480 \h </w:instrText>
        </w:r>
        <w:r w:rsidR="00BE3486">
          <w:rPr>
            <w:noProof/>
            <w:webHidden/>
          </w:rPr>
        </w:r>
        <w:r w:rsidR="00BE3486">
          <w:rPr>
            <w:noProof/>
            <w:webHidden/>
          </w:rPr>
          <w:fldChar w:fldCharType="separate"/>
        </w:r>
        <w:r w:rsidR="00CA40F1">
          <w:rPr>
            <w:noProof/>
            <w:webHidden/>
          </w:rPr>
          <w:t>2</w:t>
        </w:r>
        <w:r w:rsidR="00BE3486">
          <w:rPr>
            <w:noProof/>
            <w:webHidden/>
          </w:rPr>
          <w:fldChar w:fldCharType="end"/>
        </w:r>
      </w:hyperlink>
    </w:p>
    <w:p w14:paraId="24FABB65" w14:textId="728A1D0B" w:rsidR="00BE3486" w:rsidRDefault="00FA5536">
      <w:pPr>
        <w:pStyle w:val="TOC2"/>
        <w:rPr>
          <w:rFonts w:asciiTheme="minorHAnsi" w:eastAsiaTheme="minorEastAsia" w:hAnsiTheme="minorHAnsi" w:cstheme="minorBidi"/>
          <w:noProof/>
          <w:sz w:val="22"/>
          <w:szCs w:val="22"/>
        </w:rPr>
      </w:pPr>
      <w:hyperlink w:anchor="_Toc528766481" w:history="1">
        <w:r w:rsidR="00BE3486" w:rsidRPr="00D57D23">
          <w:rPr>
            <w:rStyle w:val="Hyperlink"/>
            <w:rFonts w:eastAsia="Times"/>
            <w:noProof/>
          </w:rPr>
          <w:t>C.</w:t>
        </w:r>
        <w:r w:rsidR="00BE3486">
          <w:rPr>
            <w:rFonts w:asciiTheme="minorHAnsi" w:eastAsiaTheme="minorEastAsia" w:hAnsiTheme="minorHAnsi" w:cstheme="minorBidi"/>
            <w:noProof/>
            <w:sz w:val="22"/>
            <w:szCs w:val="22"/>
          </w:rPr>
          <w:tab/>
        </w:r>
        <w:r w:rsidR="00BE3486" w:rsidRPr="00D57D23">
          <w:rPr>
            <w:rStyle w:val="Hyperlink"/>
            <w:rFonts w:eastAsia="Times"/>
            <w:noProof/>
          </w:rPr>
          <w:t>Competitive Priorities</w:t>
        </w:r>
        <w:r w:rsidR="00BE3486">
          <w:rPr>
            <w:noProof/>
            <w:webHidden/>
          </w:rPr>
          <w:tab/>
        </w:r>
        <w:r w:rsidR="00BE3486">
          <w:rPr>
            <w:noProof/>
            <w:webHidden/>
          </w:rPr>
          <w:fldChar w:fldCharType="begin"/>
        </w:r>
        <w:r w:rsidR="00BE3486">
          <w:rPr>
            <w:noProof/>
            <w:webHidden/>
          </w:rPr>
          <w:instrText xml:space="preserve"> PAGEREF _Toc528766481 \h </w:instrText>
        </w:r>
        <w:r w:rsidR="00BE3486">
          <w:rPr>
            <w:noProof/>
            <w:webHidden/>
          </w:rPr>
        </w:r>
        <w:r w:rsidR="00BE3486">
          <w:rPr>
            <w:noProof/>
            <w:webHidden/>
          </w:rPr>
          <w:fldChar w:fldCharType="separate"/>
        </w:r>
        <w:r w:rsidR="00CA40F1">
          <w:rPr>
            <w:noProof/>
            <w:webHidden/>
          </w:rPr>
          <w:t>3</w:t>
        </w:r>
        <w:r w:rsidR="00BE3486">
          <w:rPr>
            <w:noProof/>
            <w:webHidden/>
          </w:rPr>
          <w:fldChar w:fldCharType="end"/>
        </w:r>
      </w:hyperlink>
    </w:p>
    <w:p w14:paraId="41F3D594" w14:textId="66F98F82" w:rsidR="00BE3486" w:rsidRDefault="00FA5536">
      <w:pPr>
        <w:pStyle w:val="TOC2"/>
        <w:rPr>
          <w:rFonts w:asciiTheme="minorHAnsi" w:eastAsiaTheme="minorEastAsia" w:hAnsiTheme="minorHAnsi" w:cstheme="minorBidi"/>
          <w:noProof/>
          <w:sz w:val="22"/>
          <w:szCs w:val="22"/>
        </w:rPr>
      </w:pPr>
      <w:hyperlink w:anchor="_Toc528766482" w:history="1">
        <w:r w:rsidR="00BE3486" w:rsidRPr="00D57D23">
          <w:rPr>
            <w:rStyle w:val="Hyperlink"/>
            <w:rFonts w:eastAsia="Times"/>
            <w:noProof/>
          </w:rPr>
          <w:t>D.</w:t>
        </w:r>
        <w:r w:rsidR="00BE3486">
          <w:rPr>
            <w:rFonts w:asciiTheme="minorHAnsi" w:eastAsiaTheme="minorEastAsia" w:hAnsiTheme="minorHAnsi" w:cstheme="minorBidi"/>
            <w:noProof/>
            <w:sz w:val="22"/>
            <w:szCs w:val="22"/>
          </w:rPr>
          <w:tab/>
        </w:r>
        <w:r w:rsidR="00BE3486" w:rsidRPr="00D57D23">
          <w:rPr>
            <w:rStyle w:val="Hyperlink"/>
            <w:rFonts w:eastAsia="Times"/>
            <w:noProof/>
          </w:rPr>
          <w:t>Timeline of Grant Process</w:t>
        </w:r>
        <w:r w:rsidR="00BE3486">
          <w:rPr>
            <w:noProof/>
            <w:webHidden/>
          </w:rPr>
          <w:tab/>
        </w:r>
        <w:r w:rsidR="00BE3486">
          <w:rPr>
            <w:noProof/>
            <w:webHidden/>
          </w:rPr>
          <w:fldChar w:fldCharType="begin"/>
        </w:r>
        <w:r w:rsidR="00BE3486">
          <w:rPr>
            <w:noProof/>
            <w:webHidden/>
          </w:rPr>
          <w:instrText xml:space="preserve"> PAGEREF _Toc528766482 \h </w:instrText>
        </w:r>
        <w:r w:rsidR="00BE3486">
          <w:rPr>
            <w:noProof/>
            <w:webHidden/>
          </w:rPr>
        </w:r>
        <w:r w:rsidR="00BE3486">
          <w:rPr>
            <w:noProof/>
            <w:webHidden/>
          </w:rPr>
          <w:fldChar w:fldCharType="separate"/>
        </w:r>
        <w:r w:rsidR="00CA40F1">
          <w:rPr>
            <w:noProof/>
            <w:webHidden/>
          </w:rPr>
          <w:t>3</w:t>
        </w:r>
        <w:r w:rsidR="00BE3486">
          <w:rPr>
            <w:noProof/>
            <w:webHidden/>
          </w:rPr>
          <w:fldChar w:fldCharType="end"/>
        </w:r>
      </w:hyperlink>
    </w:p>
    <w:p w14:paraId="425557F9" w14:textId="7F752A82" w:rsidR="00BE3486" w:rsidRDefault="00FA5536">
      <w:pPr>
        <w:pStyle w:val="TOC2"/>
        <w:rPr>
          <w:rFonts w:asciiTheme="minorHAnsi" w:eastAsiaTheme="minorEastAsia" w:hAnsiTheme="minorHAnsi" w:cstheme="minorBidi"/>
          <w:noProof/>
          <w:sz w:val="22"/>
          <w:szCs w:val="22"/>
        </w:rPr>
      </w:pPr>
      <w:hyperlink w:anchor="_Toc528766483" w:history="1">
        <w:r w:rsidR="00BE3486" w:rsidRPr="00D57D23">
          <w:rPr>
            <w:rStyle w:val="Hyperlink"/>
            <w:rFonts w:eastAsia="Times"/>
            <w:noProof/>
          </w:rPr>
          <w:t>E.</w:t>
        </w:r>
        <w:r w:rsidR="00BE3486">
          <w:rPr>
            <w:rFonts w:asciiTheme="minorHAnsi" w:eastAsiaTheme="minorEastAsia" w:hAnsiTheme="minorHAnsi" w:cstheme="minorBidi"/>
            <w:noProof/>
            <w:sz w:val="22"/>
            <w:szCs w:val="22"/>
          </w:rPr>
          <w:tab/>
        </w:r>
        <w:r w:rsidR="00BE3486" w:rsidRPr="00D57D23">
          <w:rPr>
            <w:rStyle w:val="Hyperlink"/>
            <w:rFonts w:eastAsia="Times"/>
            <w:noProof/>
          </w:rPr>
          <w:t>Technical Assistance Session for Applicants</w:t>
        </w:r>
        <w:r w:rsidR="00BE3486">
          <w:rPr>
            <w:noProof/>
            <w:webHidden/>
          </w:rPr>
          <w:tab/>
        </w:r>
        <w:r w:rsidR="00BE3486">
          <w:rPr>
            <w:noProof/>
            <w:webHidden/>
          </w:rPr>
          <w:fldChar w:fldCharType="begin"/>
        </w:r>
        <w:r w:rsidR="00BE3486">
          <w:rPr>
            <w:noProof/>
            <w:webHidden/>
          </w:rPr>
          <w:instrText xml:space="preserve"> PAGEREF _Toc528766483 \h </w:instrText>
        </w:r>
        <w:r w:rsidR="00BE3486">
          <w:rPr>
            <w:noProof/>
            <w:webHidden/>
          </w:rPr>
        </w:r>
        <w:r w:rsidR="00BE3486">
          <w:rPr>
            <w:noProof/>
            <w:webHidden/>
          </w:rPr>
          <w:fldChar w:fldCharType="separate"/>
        </w:r>
        <w:r w:rsidR="00CA40F1">
          <w:rPr>
            <w:noProof/>
            <w:webHidden/>
          </w:rPr>
          <w:t>3</w:t>
        </w:r>
        <w:r w:rsidR="00BE3486">
          <w:rPr>
            <w:noProof/>
            <w:webHidden/>
          </w:rPr>
          <w:fldChar w:fldCharType="end"/>
        </w:r>
      </w:hyperlink>
    </w:p>
    <w:p w14:paraId="5F1CB0B0" w14:textId="632CF957" w:rsidR="00BE3486" w:rsidRDefault="00FA5536">
      <w:pPr>
        <w:pStyle w:val="TOC2"/>
        <w:rPr>
          <w:rFonts w:asciiTheme="minorHAnsi" w:eastAsiaTheme="minorEastAsia" w:hAnsiTheme="minorHAnsi" w:cstheme="minorBidi"/>
          <w:noProof/>
          <w:sz w:val="22"/>
          <w:szCs w:val="22"/>
        </w:rPr>
      </w:pPr>
      <w:hyperlink w:anchor="_Toc528766484" w:history="1">
        <w:r w:rsidR="00BE3486" w:rsidRPr="00D57D23">
          <w:rPr>
            <w:rStyle w:val="Hyperlink"/>
            <w:rFonts w:eastAsia="Times"/>
            <w:noProof/>
          </w:rPr>
          <w:t>F.</w:t>
        </w:r>
        <w:r w:rsidR="00BE3486">
          <w:rPr>
            <w:rFonts w:asciiTheme="minorHAnsi" w:eastAsiaTheme="minorEastAsia" w:hAnsiTheme="minorHAnsi" w:cstheme="minorBidi"/>
            <w:noProof/>
            <w:sz w:val="22"/>
            <w:szCs w:val="22"/>
          </w:rPr>
          <w:tab/>
        </w:r>
        <w:r w:rsidR="00BE3486" w:rsidRPr="00D57D23">
          <w:rPr>
            <w:rStyle w:val="Hyperlink"/>
            <w:rFonts w:eastAsia="Times"/>
            <w:noProof/>
          </w:rPr>
          <w:t>Statutory and State-Level Requirements</w:t>
        </w:r>
        <w:r w:rsidR="00BE3486">
          <w:rPr>
            <w:noProof/>
            <w:webHidden/>
          </w:rPr>
          <w:tab/>
        </w:r>
        <w:r w:rsidR="00BE3486">
          <w:rPr>
            <w:noProof/>
            <w:webHidden/>
          </w:rPr>
          <w:fldChar w:fldCharType="begin"/>
        </w:r>
        <w:r w:rsidR="00BE3486">
          <w:rPr>
            <w:noProof/>
            <w:webHidden/>
          </w:rPr>
          <w:instrText xml:space="preserve"> PAGEREF _Toc528766484 \h </w:instrText>
        </w:r>
        <w:r w:rsidR="00BE3486">
          <w:rPr>
            <w:noProof/>
            <w:webHidden/>
          </w:rPr>
        </w:r>
        <w:r w:rsidR="00BE3486">
          <w:rPr>
            <w:noProof/>
            <w:webHidden/>
          </w:rPr>
          <w:fldChar w:fldCharType="separate"/>
        </w:r>
        <w:r w:rsidR="00CA40F1">
          <w:rPr>
            <w:noProof/>
            <w:webHidden/>
          </w:rPr>
          <w:t>4</w:t>
        </w:r>
        <w:r w:rsidR="00BE3486">
          <w:rPr>
            <w:noProof/>
            <w:webHidden/>
          </w:rPr>
          <w:fldChar w:fldCharType="end"/>
        </w:r>
      </w:hyperlink>
    </w:p>
    <w:p w14:paraId="6AB349D8" w14:textId="5016FC2A" w:rsidR="00BE3486" w:rsidRDefault="00FA5536">
      <w:pPr>
        <w:pStyle w:val="TOC2"/>
        <w:rPr>
          <w:rFonts w:asciiTheme="minorHAnsi" w:eastAsiaTheme="minorEastAsia" w:hAnsiTheme="minorHAnsi" w:cstheme="minorBidi"/>
          <w:noProof/>
          <w:sz w:val="22"/>
          <w:szCs w:val="22"/>
        </w:rPr>
      </w:pPr>
      <w:hyperlink w:anchor="_Toc528766485" w:history="1">
        <w:r w:rsidR="00BE3486" w:rsidRPr="00D57D23">
          <w:rPr>
            <w:rStyle w:val="Hyperlink"/>
            <w:rFonts w:eastAsia="Times"/>
            <w:noProof/>
          </w:rPr>
          <w:t>G.</w:t>
        </w:r>
        <w:r w:rsidR="00BE3486">
          <w:rPr>
            <w:rFonts w:asciiTheme="minorHAnsi" w:eastAsiaTheme="minorEastAsia" w:hAnsiTheme="minorHAnsi" w:cstheme="minorBidi"/>
            <w:noProof/>
            <w:sz w:val="22"/>
            <w:szCs w:val="22"/>
          </w:rPr>
          <w:tab/>
        </w:r>
        <w:r w:rsidR="00BE3486" w:rsidRPr="00D57D23">
          <w:rPr>
            <w:rStyle w:val="Hyperlink"/>
            <w:rFonts w:eastAsia="Times"/>
            <w:noProof/>
          </w:rPr>
          <w:t>Authorized Activities</w:t>
        </w:r>
        <w:r w:rsidR="00BE3486">
          <w:rPr>
            <w:noProof/>
            <w:webHidden/>
          </w:rPr>
          <w:tab/>
        </w:r>
        <w:r w:rsidR="00BE3486">
          <w:rPr>
            <w:noProof/>
            <w:webHidden/>
          </w:rPr>
          <w:fldChar w:fldCharType="begin"/>
        </w:r>
        <w:r w:rsidR="00BE3486">
          <w:rPr>
            <w:noProof/>
            <w:webHidden/>
          </w:rPr>
          <w:instrText xml:space="preserve"> PAGEREF _Toc528766485 \h </w:instrText>
        </w:r>
        <w:r w:rsidR="00BE3486">
          <w:rPr>
            <w:noProof/>
            <w:webHidden/>
          </w:rPr>
        </w:r>
        <w:r w:rsidR="00BE3486">
          <w:rPr>
            <w:noProof/>
            <w:webHidden/>
          </w:rPr>
          <w:fldChar w:fldCharType="separate"/>
        </w:r>
        <w:r w:rsidR="00CA40F1">
          <w:rPr>
            <w:noProof/>
            <w:webHidden/>
          </w:rPr>
          <w:t>5</w:t>
        </w:r>
        <w:r w:rsidR="00BE3486">
          <w:rPr>
            <w:noProof/>
            <w:webHidden/>
          </w:rPr>
          <w:fldChar w:fldCharType="end"/>
        </w:r>
      </w:hyperlink>
    </w:p>
    <w:p w14:paraId="7B24D19C" w14:textId="2858145C" w:rsidR="00BE3486" w:rsidRDefault="00FA5536">
      <w:pPr>
        <w:pStyle w:val="TOC2"/>
        <w:rPr>
          <w:rFonts w:asciiTheme="minorHAnsi" w:eastAsiaTheme="minorEastAsia" w:hAnsiTheme="minorHAnsi" w:cstheme="minorBidi"/>
          <w:noProof/>
          <w:sz w:val="22"/>
          <w:szCs w:val="22"/>
        </w:rPr>
      </w:pPr>
      <w:hyperlink w:anchor="_Toc528766486" w:history="1">
        <w:r w:rsidR="00BE3486" w:rsidRPr="00D57D23">
          <w:rPr>
            <w:rStyle w:val="Hyperlink"/>
            <w:rFonts w:eastAsia="Times"/>
            <w:noProof/>
          </w:rPr>
          <w:t>H.</w:t>
        </w:r>
        <w:r w:rsidR="00BE3486">
          <w:rPr>
            <w:rFonts w:asciiTheme="minorHAnsi" w:eastAsiaTheme="minorEastAsia" w:hAnsiTheme="minorHAnsi" w:cstheme="minorBidi"/>
            <w:noProof/>
            <w:sz w:val="22"/>
            <w:szCs w:val="22"/>
          </w:rPr>
          <w:tab/>
        </w:r>
        <w:r w:rsidR="00BE3486" w:rsidRPr="00D57D23">
          <w:rPr>
            <w:rStyle w:val="Hyperlink"/>
            <w:rFonts w:eastAsia="Times"/>
            <w:noProof/>
          </w:rPr>
          <w:t>Unauthorized Activities</w:t>
        </w:r>
        <w:r w:rsidR="00BE3486">
          <w:rPr>
            <w:noProof/>
            <w:webHidden/>
          </w:rPr>
          <w:tab/>
        </w:r>
        <w:r w:rsidR="00BE3486">
          <w:rPr>
            <w:noProof/>
            <w:webHidden/>
          </w:rPr>
          <w:fldChar w:fldCharType="begin"/>
        </w:r>
        <w:r w:rsidR="00BE3486">
          <w:rPr>
            <w:noProof/>
            <w:webHidden/>
          </w:rPr>
          <w:instrText xml:space="preserve"> PAGEREF _Toc528766486 \h </w:instrText>
        </w:r>
        <w:r w:rsidR="00BE3486">
          <w:rPr>
            <w:noProof/>
            <w:webHidden/>
          </w:rPr>
        </w:r>
        <w:r w:rsidR="00BE3486">
          <w:rPr>
            <w:noProof/>
            <w:webHidden/>
          </w:rPr>
          <w:fldChar w:fldCharType="separate"/>
        </w:r>
        <w:r w:rsidR="00CA40F1">
          <w:rPr>
            <w:noProof/>
            <w:webHidden/>
          </w:rPr>
          <w:t>5</w:t>
        </w:r>
        <w:r w:rsidR="00BE3486">
          <w:rPr>
            <w:noProof/>
            <w:webHidden/>
          </w:rPr>
          <w:fldChar w:fldCharType="end"/>
        </w:r>
      </w:hyperlink>
    </w:p>
    <w:p w14:paraId="4E8A4E53" w14:textId="76645FB6" w:rsidR="00BE3486" w:rsidRDefault="00FA5536">
      <w:pPr>
        <w:pStyle w:val="TOC2"/>
        <w:rPr>
          <w:rFonts w:asciiTheme="minorHAnsi" w:eastAsiaTheme="minorEastAsia" w:hAnsiTheme="minorHAnsi" w:cstheme="minorBidi"/>
          <w:noProof/>
          <w:sz w:val="22"/>
          <w:szCs w:val="22"/>
        </w:rPr>
      </w:pPr>
      <w:hyperlink w:anchor="_Toc528766487" w:history="1">
        <w:r w:rsidR="00BE3486" w:rsidRPr="00D57D23">
          <w:rPr>
            <w:rStyle w:val="Hyperlink"/>
            <w:rFonts w:eastAsia="Times"/>
            <w:noProof/>
          </w:rPr>
          <w:t>I.</w:t>
        </w:r>
        <w:r w:rsidR="00BE3486">
          <w:rPr>
            <w:rFonts w:asciiTheme="minorHAnsi" w:eastAsiaTheme="minorEastAsia" w:hAnsiTheme="minorHAnsi" w:cstheme="minorBidi"/>
            <w:noProof/>
            <w:sz w:val="22"/>
            <w:szCs w:val="22"/>
          </w:rPr>
          <w:tab/>
        </w:r>
        <w:r w:rsidR="00BE3486" w:rsidRPr="00D57D23">
          <w:rPr>
            <w:rStyle w:val="Hyperlink"/>
            <w:rFonts w:eastAsia="Times"/>
            <w:noProof/>
          </w:rPr>
          <w:t>Program Accountability and Monitoring</w:t>
        </w:r>
        <w:r w:rsidR="00BE3486">
          <w:rPr>
            <w:noProof/>
            <w:webHidden/>
          </w:rPr>
          <w:tab/>
        </w:r>
        <w:r w:rsidR="00BE3486">
          <w:rPr>
            <w:noProof/>
            <w:webHidden/>
          </w:rPr>
          <w:fldChar w:fldCharType="begin"/>
        </w:r>
        <w:r w:rsidR="00BE3486">
          <w:rPr>
            <w:noProof/>
            <w:webHidden/>
          </w:rPr>
          <w:instrText xml:space="preserve"> PAGEREF _Toc528766487 \h </w:instrText>
        </w:r>
        <w:r w:rsidR="00BE3486">
          <w:rPr>
            <w:noProof/>
            <w:webHidden/>
          </w:rPr>
        </w:r>
        <w:r w:rsidR="00BE3486">
          <w:rPr>
            <w:noProof/>
            <w:webHidden/>
          </w:rPr>
          <w:fldChar w:fldCharType="separate"/>
        </w:r>
        <w:r w:rsidR="00CA40F1">
          <w:rPr>
            <w:noProof/>
            <w:webHidden/>
          </w:rPr>
          <w:t>5</w:t>
        </w:r>
        <w:r w:rsidR="00BE3486">
          <w:rPr>
            <w:noProof/>
            <w:webHidden/>
          </w:rPr>
          <w:fldChar w:fldCharType="end"/>
        </w:r>
      </w:hyperlink>
    </w:p>
    <w:p w14:paraId="2AEB9B59" w14:textId="514E1476" w:rsidR="00BE3486" w:rsidRDefault="00FA5536">
      <w:pPr>
        <w:pStyle w:val="TOC2"/>
        <w:rPr>
          <w:rFonts w:asciiTheme="minorHAnsi" w:eastAsiaTheme="minorEastAsia" w:hAnsiTheme="minorHAnsi" w:cstheme="minorBidi"/>
          <w:noProof/>
          <w:sz w:val="22"/>
          <w:szCs w:val="22"/>
        </w:rPr>
      </w:pPr>
      <w:hyperlink w:anchor="_Toc528766488" w:history="1">
        <w:r w:rsidR="00BE3486" w:rsidRPr="00D57D23">
          <w:rPr>
            <w:rStyle w:val="Hyperlink"/>
            <w:rFonts w:eastAsia="Times"/>
            <w:noProof/>
          </w:rPr>
          <w:t>J.</w:t>
        </w:r>
        <w:r w:rsidR="00BE3486">
          <w:rPr>
            <w:rFonts w:asciiTheme="minorHAnsi" w:eastAsiaTheme="minorEastAsia" w:hAnsiTheme="minorHAnsi" w:cstheme="minorBidi"/>
            <w:noProof/>
            <w:sz w:val="22"/>
            <w:szCs w:val="22"/>
          </w:rPr>
          <w:tab/>
        </w:r>
        <w:r w:rsidR="00BE3486" w:rsidRPr="00D57D23">
          <w:rPr>
            <w:rStyle w:val="Hyperlink"/>
            <w:rFonts w:eastAsia="Times"/>
            <w:noProof/>
          </w:rPr>
          <w:t>Fiscal Operations</w:t>
        </w:r>
        <w:r w:rsidR="00BE3486">
          <w:rPr>
            <w:noProof/>
            <w:webHidden/>
          </w:rPr>
          <w:tab/>
        </w:r>
        <w:r w:rsidR="00BE3486">
          <w:rPr>
            <w:noProof/>
            <w:webHidden/>
          </w:rPr>
          <w:fldChar w:fldCharType="begin"/>
        </w:r>
        <w:r w:rsidR="00BE3486">
          <w:rPr>
            <w:noProof/>
            <w:webHidden/>
          </w:rPr>
          <w:instrText xml:space="preserve"> PAGEREF _Toc528766488 \h </w:instrText>
        </w:r>
        <w:r w:rsidR="00BE3486">
          <w:rPr>
            <w:noProof/>
            <w:webHidden/>
          </w:rPr>
        </w:r>
        <w:r w:rsidR="00BE3486">
          <w:rPr>
            <w:noProof/>
            <w:webHidden/>
          </w:rPr>
          <w:fldChar w:fldCharType="separate"/>
        </w:r>
        <w:r w:rsidR="00CA40F1">
          <w:rPr>
            <w:noProof/>
            <w:webHidden/>
          </w:rPr>
          <w:t>8</w:t>
        </w:r>
        <w:r w:rsidR="00BE3486">
          <w:rPr>
            <w:noProof/>
            <w:webHidden/>
          </w:rPr>
          <w:fldChar w:fldCharType="end"/>
        </w:r>
      </w:hyperlink>
    </w:p>
    <w:p w14:paraId="2BB36CF7" w14:textId="282E67F6" w:rsidR="00BE3486" w:rsidRDefault="00FA5536">
      <w:pPr>
        <w:pStyle w:val="TOC2"/>
        <w:rPr>
          <w:rFonts w:asciiTheme="minorHAnsi" w:eastAsiaTheme="minorEastAsia" w:hAnsiTheme="minorHAnsi" w:cstheme="minorBidi"/>
          <w:noProof/>
          <w:sz w:val="22"/>
          <w:szCs w:val="22"/>
        </w:rPr>
      </w:pPr>
      <w:hyperlink w:anchor="_Toc528766489" w:history="1">
        <w:r w:rsidR="00BE3486" w:rsidRPr="00D57D23">
          <w:rPr>
            <w:rStyle w:val="Hyperlink"/>
            <w:rFonts w:eastAsia="Times"/>
            <w:noProof/>
          </w:rPr>
          <w:t>K.</w:t>
        </w:r>
        <w:r w:rsidR="00BE3486">
          <w:rPr>
            <w:rFonts w:asciiTheme="minorHAnsi" w:eastAsiaTheme="minorEastAsia" w:hAnsiTheme="minorHAnsi" w:cstheme="minorBidi"/>
            <w:noProof/>
            <w:sz w:val="22"/>
            <w:szCs w:val="22"/>
          </w:rPr>
          <w:tab/>
        </w:r>
        <w:r w:rsidR="00BE3486" w:rsidRPr="00D57D23">
          <w:rPr>
            <w:rStyle w:val="Hyperlink"/>
            <w:rFonts w:eastAsia="Times"/>
            <w:noProof/>
          </w:rPr>
          <w:t>Supplement, Not Supplant</w:t>
        </w:r>
        <w:r w:rsidR="00BE3486">
          <w:rPr>
            <w:noProof/>
            <w:webHidden/>
          </w:rPr>
          <w:tab/>
        </w:r>
        <w:r w:rsidR="00BE3486">
          <w:rPr>
            <w:noProof/>
            <w:webHidden/>
          </w:rPr>
          <w:fldChar w:fldCharType="begin"/>
        </w:r>
        <w:r w:rsidR="00BE3486">
          <w:rPr>
            <w:noProof/>
            <w:webHidden/>
          </w:rPr>
          <w:instrText xml:space="preserve"> PAGEREF _Toc528766489 \h </w:instrText>
        </w:r>
        <w:r w:rsidR="00BE3486">
          <w:rPr>
            <w:noProof/>
            <w:webHidden/>
          </w:rPr>
        </w:r>
        <w:r w:rsidR="00BE3486">
          <w:rPr>
            <w:noProof/>
            <w:webHidden/>
          </w:rPr>
          <w:fldChar w:fldCharType="separate"/>
        </w:r>
        <w:r w:rsidR="00CA40F1">
          <w:rPr>
            <w:noProof/>
            <w:webHidden/>
          </w:rPr>
          <w:t>8</w:t>
        </w:r>
        <w:r w:rsidR="00BE3486">
          <w:rPr>
            <w:noProof/>
            <w:webHidden/>
          </w:rPr>
          <w:fldChar w:fldCharType="end"/>
        </w:r>
      </w:hyperlink>
    </w:p>
    <w:p w14:paraId="1D680C16" w14:textId="25DC2448" w:rsidR="00BE3486" w:rsidRDefault="00FA5536">
      <w:pPr>
        <w:pStyle w:val="TOC2"/>
        <w:rPr>
          <w:rFonts w:asciiTheme="minorHAnsi" w:eastAsiaTheme="minorEastAsia" w:hAnsiTheme="minorHAnsi" w:cstheme="minorBidi"/>
          <w:noProof/>
          <w:sz w:val="22"/>
          <w:szCs w:val="22"/>
        </w:rPr>
      </w:pPr>
      <w:hyperlink w:anchor="_Toc528766490" w:history="1">
        <w:r w:rsidR="00BE3486" w:rsidRPr="00D57D23">
          <w:rPr>
            <w:rStyle w:val="Hyperlink"/>
            <w:rFonts w:eastAsia="Times"/>
            <w:noProof/>
          </w:rPr>
          <w:t>L.</w:t>
        </w:r>
        <w:r w:rsidR="00BE3486">
          <w:rPr>
            <w:rFonts w:asciiTheme="minorHAnsi" w:eastAsiaTheme="minorEastAsia" w:hAnsiTheme="minorHAnsi" w:cstheme="minorBidi"/>
            <w:noProof/>
            <w:sz w:val="22"/>
            <w:szCs w:val="22"/>
          </w:rPr>
          <w:tab/>
        </w:r>
        <w:r w:rsidR="00BE3486" w:rsidRPr="00D57D23">
          <w:rPr>
            <w:rStyle w:val="Hyperlink"/>
            <w:rFonts w:eastAsia="Times"/>
            <w:noProof/>
          </w:rPr>
          <w:t>Review and Selection Process</w:t>
        </w:r>
        <w:r w:rsidR="00BE3486">
          <w:rPr>
            <w:noProof/>
            <w:webHidden/>
          </w:rPr>
          <w:tab/>
        </w:r>
        <w:r w:rsidR="00BE3486">
          <w:rPr>
            <w:noProof/>
            <w:webHidden/>
          </w:rPr>
          <w:fldChar w:fldCharType="begin"/>
        </w:r>
        <w:r w:rsidR="00BE3486">
          <w:rPr>
            <w:noProof/>
            <w:webHidden/>
          </w:rPr>
          <w:instrText xml:space="preserve"> PAGEREF _Toc528766490 \h </w:instrText>
        </w:r>
        <w:r w:rsidR="00BE3486">
          <w:rPr>
            <w:noProof/>
            <w:webHidden/>
          </w:rPr>
        </w:r>
        <w:r w:rsidR="00BE3486">
          <w:rPr>
            <w:noProof/>
            <w:webHidden/>
          </w:rPr>
          <w:fldChar w:fldCharType="separate"/>
        </w:r>
        <w:r w:rsidR="00CA40F1">
          <w:rPr>
            <w:noProof/>
            <w:webHidden/>
          </w:rPr>
          <w:t>8</w:t>
        </w:r>
        <w:r w:rsidR="00BE3486">
          <w:rPr>
            <w:noProof/>
            <w:webHidden/>
          </w:rPr>
          <w:fldChar w:fldCharType="end"/>
        </w:r>
      </w:hyperlink>
    </w:p>
    <w:p w14:paraId="3BA45EFD" w14:textId="146EF805" w:rsidR="00BE3486" w:rsidRDefault="00FA5536">
      <w:pPr>
        <w:pStyle w:val="TOC2"/>
        <w:rPr>
          <w:rFonts w:asciiTheme="minorHAnsi" w:eastAsiaTheme="minorEastAsia" w:hAnsiTheme="minorHAnsi" w:cstheme="minorBidi"/>
          <w:noProof/>
          <w:sz w:val="22"/>
          <w:szCs w:val="22"/>
        </w:rPr>
      </w:pPr>
      <w:hyperlink w:anchor="_Toc528766491" w:history="1">
        <w:r w:rsidR="00BE3486" w:rsidRPr="00D57D23">
          <w:rPr>
            <w:rStyle w:val="Hyperlink"/>
            <w:rFonts w:eastAsia="Times"/>
            <w:noProof/>
          </w:rPr>
          <w:t>M.</w:t>
        </w:r>
        <w:r w:rsidR="00BE3486">
          <w:rPr>
            <w:rFonts w:asciiTheme="minorHAnsi" w:eastAsiaTheme="minorEastAsia" w:hAnsiTheme="minorHAnsi" w:cstheme="minorBidi"/>
            <w:noProof/>
            <w:sz w:val="22"/>
            <w:szCs w:val="22"/>
          </w:rPr>
          <w:tab/>
        </w:r>
        <w:r w:rsidR="00BE3486" w:rsidRPr="00D57D23">
          <w:rPr>
            <w:rStyle w:val="Hyperlink"/>
            <w:rFonts w:eastAsia="Times"/>
            <w:noProof/>
          </w:rPr>
          <w:t>Appeals Process</w:t>
        </w:r>
        <w:r w:rsidR="00BE3486">
          <w:rPr>
            <w:noProof/>
            <w:webHidden/>
          </w:rPr>
          <w:tab/>
        </w:r>
        <w:r w:rsidR="00BE3486">
          <w:rPr>
            <w:noProof/>
            <w:webHidden/>
          </w:rPr>
          <w:fldChar w:fldCharType="begin"/>
        </w:r>
        <w:r w:rsidR="00BE3486">
          <w:rPr>
            <w:noProof/>
            <w:webHidden/>
          </w:rPr>
          <w:instrText xml:space="preserve"> PAGEREF _Toc528766491 \h </w:instrText>
        </w:r>
        <w:r w:rsidR="00BE3486">
          <w:rPr>
            <w:noProof/>
            <w:webHidden/>
          </w:rPr>
        </w:r>
        <w:r w:rsidR="00BE3486">
          <w:rPr>
            <w:noProof/>
            <w:webHidden/>
          </w:rPr>
          <w:fldChar w:fldCharType="separate"/>
        </w:r>
        <w:r w:rsidR="00CA40F1">
          <w:rPr>
            <w:noProof/>
            <w:webHidden/>
          </w:rPr>
          <w:t>10</w:t>
        </w:r>
        <w:r w:rsidR="00BE3486">
          <w:rPr>
            <w:noProof/>
            <w:webHidden/>
          </w:rPr>
          <w:fldChar w:fldCharType="end"/>
        </w:r>
      </w:hyperlink>
    </w:p>
    <w:p w14:paraId="4B0039C3" w14:textId="77777777" w:rsidR="00BE3486" w:rsidRDefault="00BE3486">
      <w:pPr>
        <w:pStyle w:val="TOC1"/>
        <w:rPr>
          <w:rStyle w:val="Hyperlink"/>
        </w:rPr>
      </w:pPr>
    </w:p>
    <w:p w14:paraId="2BDCF630" w14:textId="4DABF969" w:rsidR="00BE3486" w:rsidRDefault="00FA5536">
      <w:pPr>
        <w:pStyle w:val="TOC1"/>
        <w:rPr>
          <w:rFonts w:asciiTheme="minorHAnsi" w:eastAsiaTheme="minorEastAsia" w:hAnsiTheme="minorHAnsi" w:cstheme="minorBidi"/>
          <w:b w:val="0"/>
          <w:bCs w:val="0"/>
          <w:iCs w:val="0"/>
          <w:smallCaps w:val="0"/>
          <w:szCs w:val="22"/>
        </w:rPr>
      </w:pPr>
      <w:hyperlink w:anchor="_Toc528766492" w:history="1">
        <w:r w:rsidR="00BE3486" w:rsidRPr="00D57D23">
          <w:rPr>
            <w:rStyle w:val="Hyperlink"/>
          </w:rPr>
          <w:t>PART II: Application Overview, Content, and Instructions</w:t>
        </w:r>
        <w:r w:rsidR="00BE3486">
          <w:rPr>
            <w:webHidden/>
          </w:rPr>
          <w:tab/>
        </w:r>
        <w:r w:rsidR="00BE3486">
          <w:rPr>
            <w:webHidden/>
          </w:rPr>
          <w:fldChar w:fldCharType="begin"/>
        </w:r>
        <w:r w:rsidR="00BE3486">
          <w:rPr>
            <w:webHidden/>
          </w:rPr>
          <w:instrText xml:space="preserve"> PAGEREF _Toc528766492 \h </w:instrText>
        </w:r>
        <w:r w:rsidR="00BE3486">
          <w:rPr>
            <w:webHidden/>
          </w:rPr>
        </w:r>
        <w:r w:rsidR="00BE3486">
          <w:rPr>
            <w:webHidden/>
          </w:rPr>
          <w:fldChar w:fldCharType="separate"/>
        </w:r>
        <w:r w:rsidR="00CA40F1">
          <w:rPr>
            <w:webHidden/>
          </w:rPr>
          <w:t>11</w:t>
        </w:r>
        <w:r w:rsidR="00BE3486">
          <w:rPr>
            <w:webHidden/>
          </w:rPr>
          <w:fldChar w:fldCharType="end"/>
        </w:r>
      </w:hyperlink>
    </w:p>
    <w:p w14:paraId="56DD66F4" w14:textId="0EDF64E7" w:rsidR="00BE3486" w:rsidRDefault="00FA5536">
      <w:pPr>
        <w:pStyle w:val="TOC2"/>
        <w:rPr>
          <w:rFonts w:asciiTheme="minorHAnsi" w:eastAsiaTheme="minorEastAsia" w:hAnsiTheme="minorHAnsi" w:cstheme="minorBidi"/>
          <w:noProof/>
          <w:sz w:val="22"/>
          <w:szCs w:val="22"/>
        </w:rPr>
      </w:pPr>
      <w:hyperlink w:anchor="_Toc528766493" w:history="1">
        <w:r w:rsidR="00BE3486" w:rsidRPr="00D57D23">
          <w:rPr>
            <w:rStyle w:val="Hyperlink"/>
            <w:rFonts w:eastAsia="Times"/>
            <w:noProof/>
          </w:rPr>
          <w:t>A.</w:t>
        </w:r>
        <w:r w:rsidR="00BE3486">
          <w:rPr>
            <w:rFonts w:asciiTheme="minorHAnsi" w:eastAsiaTheme="minorEastAsia" w:hAnsiTheme="minorHAnsi" w:cstheme="minorBidi"/>
            <w:noProof/>
            <w:sz w:val="22"/>
            <w:szCs w:val="22"/>
          </w:rPr>
          <w:tab/>
        </w:r>
        <w:r w:rsidR="00BE3486" w:rsidRPr="00D57D23">
          <w:rPr>
            <w:rStyle w:val="Hyperlink"/>
            <w:rFonts w:eastAsia="Times"/>
            <w:noProof/>
          </w:rPr>
          <w:t>Application Overview</w:t>
        </w:r>
        <w:r w:rsidR="00BE3486">
          <w:rPr>
            <w:noProof/>
            <w:webHidden/>
          </w:rPr>
          <w:tab/>
        </w:r>
        <w:r w:rsidR="00BE3486">
          <w:rPr>
            <w:noProof/>
            <w:webHidden/>
          </w:rPr>
          <w:fldChar w:fldCharType="begin"/>
        </w:r>
        <w:r w:rsidR="00BE3486">
          <w:rPr>
            <w:noProof/>
            <w:webHidden/>
          </w:rPr>
          <w:instrText xml:space="preserve"> PAGEREF _Toc528766493 \h </w:instrText>
        </w:r>
        <w:r w:rsidR="00BE3486">
          <w:rPr>
            <w:noProof/>
            <w:webHidden/>
          </w:rPr>
        </w:r>
        <w:r w:rsidR="00BE3486">
          <w:rPr>
            <w:noProof/>
            <w:webHidden/>
          </w:rPr>
          <w:fldChar w:fldCharType="separate"/>
        </w:r>
        <w:r w:rsidR="00CA40F1">
          <w:rPr>
            <w:noProof/>
            <w:webHidden/>
          </w:rPr>
          <w:t>11</w:t>
        </w:r>
        <w:r w:rsidR="00BE3486">
          <w:rPr>
            <w:noProof/>
            <w:webHidden/>
          </w:rPr>
          <w:fldChar w:fldCharType="end"/>
        </w:r>
      </w:hyperlink>
    </w:p>
    <w:p w14:paraId="06C37E7A" w14:textId="24B693CC" w:rsidR="00BE3486" w:rsidRDefault="00FA5536">
      <w:pPr>
        <w:pStyle w:val="TOC2"/>
        <w:rPr>
          <w:rFonts w:asciiTheme="minorHAnsi" w:eastAsiaTheme="minorEastAsia" w:hAnsiTheme="minorHAnsi" w:cstheme="minorBidi"/>
          <w:noProof/>
          <w:sz w:val="22"/>
          <w:szCs w:val="22"/>
        </w:rPr>
      </w:pPr>
      <w:hyperlink w:anchor="_Toc528766494" w:history="1">
        <w:r w:rsidR="00BE3486" w:rsidRPr="00D57D23">
          <w:rPr>
            <w:rStyle w:val="Hyperlink"/>
            <w:rFonts w:eastAsia="Times"/>
            <w:noProof/>
          </w:rPr>
          <w:t>B.</w:t>
        </w:r>
        <w:r w:rsidR="00BE3486">
          <w:rPr>
            <w:rFonts w:asciiTheme="minorHAnsi" w:eastAsiaTheme="minorEastAsia" w:hAnsiTheme="minorHAnsi" w:cstheme="minorBidi"/>
            <w:noProof/>
            <w:sz w:val="22"/>
            <w:szCs w:val="22"/>
          </w:rPr>
          <w:tab/>
        </w:r>
        <w:r w:rsidR="00BE3486" w:rsidRPr="00D57D23">
          <w:rPr>
            <w:rStyle w:val="Hyperlink"/>
            <w:rFonts w:eastAsia="Times"/>
            <w:noProof/>
          </w:rPr>
          <w:t>Application Narrative Format</w:t>
        </w:r>
        <w:r w:rsidR="00BE3486">
          <w:rPr>
            <w:noProof/>
            <w:webHidden/>
          </w:rPr>
          <w:tab/>
        </w:r>
        <w:r w:rsidR="00BE3486">
          <w:rPr>
            <w:noProof/>
            <w:webHidden/>
          </w:rPr>
          <w:fldChar w:fldCharType="begin"/>
        </w:r>
        <w:r w:rsidR="00BE3486">
          <w:rPr>
            <w:noProof/>
            <w:webHidden/>
          </w:rPr>
          <w:instrText xml:space="preserve"> PAGEREF _Toc528766494 \h </w:instrText>
        </w:r>
        <w:r w:rsidR="00BE3486">
          <w:rPr>
            <w:noProof/>
            <w:webHidden/>
          </w:rPr>
        </w:r>
        <w:r w:rsidR="00BE3486">
          <w:rPr>
            <w:noProof/>
            <w:webHidden/>
          </w:rPr>
          <w:fldChar w:fldCharType="separate"/>
        </w:r>
        <w:r w:rsidR="00CA40F1">
          <w:rPr>
            <w:noProof/>
            <w:webHidden/>
          </w:rPr>
          <w:t>11</w:t>
        </w:r>
        <w:r w:rsidR="00BE3486">
          <w:rPr>
            <w:noProof/>
            <w:webHidden/>
          </w:rPr>
          <w:fldChar w:fldCharType="end"/>
        </w:r>
      </w:hyperlink>
    </w:p>
    <w:p w14:paraId="14D7CE03" w14:textId="45803FBE" w:rsidR="00BE3486" w:rsidRDefault="00FA5536">
      <w:pPr>
        <w:pStyle w:val="TOC2"/>
        <w:rPr>
          <w:rFonts w:asciiTheme="minorHAnsi" w:eastAsiaTheme="minorEastAsia" w:hAnsiTheme="minorHAnsi" w:cstheme="minorBidi"/>
          <w:noProof/>
          <w:sz w:val="22"/>
          <w:szCs w:val="22"/>
        </w:rPr>
      </w:pPr>
      <w:hyperlink w:anchor="_Toc528766495" w:history="1">
        <w:r w:rsidR="00BE3486" w:rsidRPr="00D57D23">
          <w:rPr>
            <w:rStyle w:val="Hyperlink"/>
            <w:rFonts w:eastAsia="Times"/>
            <w:noProof/>
          </w:rPr>
          <w:t>C.</w:t>
        </w:r>
        <w:r w:rsidR="00BE3486">
          <w:rPr>
            <w:rFonts w:asciiTheme="minorHAnsi" w:eastAsiaTheme="minorEastAsia" w:hAnsiTheme="minorHAnsi" w:cstheme="minorBidi"/>
            <w:noProof/>
            <w:sz w:val="22"/>
            <w:szCs w:val="22"/>
          </w:rPr>
          <w:tab/>
        </w:r>
        <w:r w:rsidR="00BE3486" w:rsidRPr="00D57D23">
          <w:rPr>
            <w:rStyle w:val="Hyperlink"/>
            <w:rFonts w:eastAsia="Times"/>
            <w:noProof/>
          </w:rPr>
          <w:t>Online Application Submission</w:t>
        </w:r>
        <w:r w:rsidR="00BE3486">
          <w:rPr>
            <w:noProof/>
            <w:webHidden/>
          </w:rPr>
          <w:tab/>
        </w:r>
        <w:r w:rsidR="00BE3486">
          <w:rPr>
            <w:noProof/>
            <w:webHidden/>
          </w:rPr>
          <w:fldChar w:fldCharType="begin"/>
        </w:r>
        <w:r w:rsidR="00BE3486">
          <w:rPr>
            <w:noProof/>
            <w:webHidden/>
          </w:rPr>
          <w:instrText xml:space="preserve"> PAGEREF _Toc528766495 \h </w:instrText>
        </w:r>
        <w:r w:rsidR="00BE3486">
          <w:rPr>
            <w:noProof/>
            <w:webHidden/>
          </w:rPr>
        </w:r>
        <w:r w:rsidR="00BE3486">
          <w:rPr>
            <w:noProof/>
            <w:webHidden/>
          </w:rPr>
          <w:fldChar w:fldCharType="separate"/>
        </w:r>
        <w:r w:rsidR="00CA40F1">
          <w:rPr>
            <w:noProof/>
            <w:webHidden/>
          </w:rPr>
          <w:t>12</w:t>
        </w:r>
        <w:r w:rsidR="00BE3486">
          <w:rPr>
            <w:noProof/>
            <w:webHidden/>
          </w:rPr>
          <w:fldChar w:fldCharType="end"/>
        </w:r>
      </w:hyperlink>
    </w:p>
    <w:p w14:paraId="36070BB4" w14:textId="4D1C02BC" w:rsidR="00BE3486" w:rsidRDefault="00FA5536">
      <w:pPr>
        <w:pStyle w:val="TOC2"/>
        <w:rPr>
          <w:rFonts w:asciiTheme="minorHAnsi" w:eastAsiaTheme="minorEastAsia" w:hAnsiTheme="minorHAnsi" w:cstheme="minorBidi"/>
          <w:noProof/>
          <w:sz w:val="22"/>
          <w:szCs w:val="22"/>
        </w:rPr>
      </w:pPr>
      <w:hyperlink w:anchor="_Toc528766496" w:history="1">
        <w:r w:rsidR="00BE3486" w:rsidRPr="00D57D23">
          <w:rPr>
            <w:rStyle w:val="Hyperlink"/>
            <w:rFonts w:eastAsia="Times"/>
            <w:noProof/>
          </w:rPr>
          <w:t>D.</w:t>
        </w:r>
        <w:r w:rsidR="00BE3486">
          <w:rPr>
            <w:rFonts w:asciiTheme="minorHAnsi" w:eastAsiaTheme="minorEastAsia" w:hAnsiTheme="minorHAnsi" w:cstheme="minorBidi"/>
            <w:noProof/>
            <w:sz w:val="22"/>
            <w:szCs w:val="22"/>
          </w:rPr>
          <w:tab/>
        </w:r>
        <w:r w:rsidR="00BE3486" w:rsidRPr="00D57D23">
          <w:rPr>
            <w:rStyle w:val="Hyperlink"/>
            <w:rFonts w:eastAsia="Times"/>
            <w:noProof/>
          </w:rPr>
          <w:t>Project Abstract</w:t>
        </w:r>
        <w:r w:rsidR="00BE3486">
          <w:rPr>
            <w:noProof/>
            <w:webHidden/>
          </w:rPr>
          <w:tab/>
        </w:r>
        <w:r w:rsidR="00BE3486">
          <w:rPr>
            <w:noProof/>
            <w:webHidden/>
          </w:rPr>
          <w:fldChar w:fldCharType="begin"/>
        </w:r>
        <w:r w:rsidR="00BE3486">
          <w:rPr>
            <w:noProof/>
            <w:webHidden/>
          </w:rPr>
          <w:instrText xml:space="preserve"> PAGEREF _Toc528766496 \h </w:instrText>
        </w:r>
        <w:r w:rsidR="00BE3486">
          <w:rPr>
            <w:noProof/>
            <w:webHidden/>
          </w:rPr>
        </w:r>
        <w:r w:rsidR="00BE3486">
          <w:rPr>
            <w:noProof/>
            <w:webHidden/>
          </w:rPr>
          <w:fldChar w:fldCharType="separate"/>
        </w:r>
        <w:r w:rsidR="00CA40F1">
          <w:rPr>
            <w:noProof/>
            <w:webHidden/>
          </w:rPr>
          <w:t>12</w:t>
        </w:r>
        <w:r w:rsidR="00BE3486">
          <w:rPr>
            <w:noProof/>
            <w:webHidden/>
          </w:rPr>
          <w:fldChar w:fldCharType="end"/>
        </w:r>
      </w:hyperlink>
    </w:p>
    <w:p w14:paraId="4758BE39" w14:textId="1B38F608" w:rsidR="00BE3486" w:rsidRDefault="00FA5536">
      <w:pPr>
        <w:pStyle w:val="TOC2"/>
        <w:rPr>
          <w:rFonts w:asciiTheme="minorHAnsi" w:eastAsiaTheme="minorEastAsia" w:hAnsiTheme="minorHAnsi" w:cstheme="minorBidi"/>
          <w:noProof/>
          <w:sz w:val="22"/>
          <w:szCs w:val="22"/>
        </w:rPr>
      </w:pPr>
      <w:hyperlink w:anchor="_Toc528766497" w:history="1">
        <w:r w:rsidR="00BE3486" w:rsidRPr="00D57D23">
          <w:rPr>
            <w:rStyle w:val="Hyperlink"/>
            <w:rFonts w:eastAsia="Times"/>
            <w:noProof/>
          </w:rPr>
          <w:t>E.</w:t>
        </w:r>
        <w:r w:rsidR="00BE3486">
          <w:rPr>
            <w:rFonts w:asciiTheme="minorHAnsi" w:eastAsiaTheme="minorEastAsia" w:hAnsiTheme="minorHAnsi" w:cstheme="minorBidi"/>
            <w:noProof/>
            <w:sz w:val="22"/>
            <w:szCs w:val="22"/>
          </w:rPr>
          <w:tab/>
        </w:r>
        <w:r w:rsidR="00BE3486" w:rsidRPr="00D57D23">
          <w:rPr>
            <w:rStyle w:val="Hyperlink"/>
            <w:rFonts w:eastAsia="Times"/>
            <w:noProof/>
          </w:rPr>
          <w:t>Application Narrative Content</w:t>
        </w:r>
        <w:r w:rsidR="00BE3486">
          <w:rPr>
            <w:noProof/>
            <w:webHidden/>
          </w:rPr>
          <w:tab/>
        </w:r>
        <w:r w:rsidR="00BE3486">
          <w:rPr>
            <w:noProof/>
            <w:webHidden/>
          </w:rPr>
          <w:fldChar w:fldCharType="begin"/>
        </w:r>
        <w:r w:rsidR="00BE3486">
          <w:rPr>
            <w:noProof/>
            <w:webHidden/>
          </w:rPr>
          <w:instrText xml:space="preserve"> PAGEREF _Toc528766497 \h </w:instrText>
        </w:r>
        <w:r w:rsidR="00BE3486">
          <w:rPr>
            <w:noProof/>
            <w:webHidden/>
          </w:rPr>
        </w:r>
        <w:r w:rsidR="00BE3486">
          <w:rPr>
            <w:noProof/>
            <w:webHidden/>
          </w:rPr>
          <w:fldChar w:fldCharType="separate"/>
        </w:r>
        <w:r w:rsidR="00CA40F1">
          <w:rPr>
            <w:noProof/>
            <w:webHidden/>
          </w:rPr>
          <w:t>12</w:t>
        </w:r>
        <w:r w:rsidR="00BE3486">
          <w:rPr>
            <w:noProof/>
            <w:webHidden/>
          </w:rPr>
          <w:fldChar w:fldCharType="end"/>
        </w:r>
      </w:hyperlink>
    </w:p>
    <w:p w14:paraId="328675A3" w14:textId="77C20C49" w:rsidR="00BE3486" w:rsidRDefault="00FA5536">
      <w:pPr>
        <w:pStyle w:val="TOC3"/>
        <w:tabs>
          <w:tab w:val="left" w:pos="1200"/>
        </w:tabs>
        <w:rPr>
          <w:rFonts w:asciiTheme="minorHAnsi" w:eastAsiaTheme="minorEastAsia" w:hAnsiTheme="minorHAnsi" w:cstheme="minorBidi"/>
          <w:noProof/>
          <w:sz w:val="22"/>
          <w:szCs w:val="22"/>
        </w:rPr>
      </w:pPr>
      <w:hyperlink w:anchor="_Toc528766498" w:history="1">
        <w:r w:rsidR="00BE3486" w:rsidRPr="00D57D23">
          <w:rPr>
            <w:rStyle w:val="Hyperlink"/>
            <w:rFonts w:eastAsia="Times"/>
            <w:noProof/>
          </w:rPr>
          <w:t>1.</w:t>
        </w:r>
        <w:r w:rsidR="00BE3486">
          <w:rPr>
            <w:rFonts w:asciiTheme="minorHAnsi" w:eastAsiaTheme="minorEastAsia" w:hAnsiTheme="minorHAnsi" w:cstheme="minorBidi"/>
            <w:noProof/>
            <w:sz w:val="22"/>
            <w:szCs w:val="22"/>
          </w:rPr>
          <w:tab/>
        </w:r>
        <w:r w:rsidR="00BE3486" w:rsidRPr="00D57D23">
          <w:rPr>
            <w:rStyle w:val="Hyperlink"/>
            <w:rFonts w:eastAsia="Times"/>
            <w:noProof/>
          </w:rPr>
          <w:t>Statement</w:t>
        </w:r>
        <w:r w:rsidR="00BE3486" w:rsidRPr="00D57D23">
          <w:rPr>
            <w:rStyle w:val="Hyperlink"/>
            <w:rFonts w:eastAsia="Times"/>
            <w:bCs/>
            <w:noProof/>
          </w:rPr>
          <w:t xml:space="preserve"> of Need</w:t>
        </w:r>
        <w:r w:rsidR="00BE3486">
          <w:rPr>
            <w:noProof/>
            <w:webHidden/>
          </w:rPr>
          <w:tab/>
        </w:r>
        <w:r w:rsidR="00BE3486">
          <w:rPr>
            <w:noProof/>
            <w:webHidden/>
          </w:rPr>
          <w:fldChar w:fldCharType="begin"/>
        </w:r>
        <w:r w:rsidR="00BE3486">
          <w:rPr>
            <w:noProof/>
            <w:webHidden/>
          </w:rPr>
          <w:instrText xml:space="preserve"> PAGEREF _Toc528766498 \h </w:instrText>
        </w:r>
        <w:r w:rsidR="00BE3486">
          <w:rPr>
            <w:noProof/>
            <w:webHidden/>
          </w:rPr>
        </w:r>
        <w:r w:rsidR="00BE3486">
          <w:rPr>
            <w:noProof/>
            <w:webHidden/>
          </w:rPr>
          <w:fldChar w:fldCharType="separate"/>
        </w:r>
        <w:r w:rsidR="00CA40F1">
          <w:rPr>
            <w:noProof/>
            <w:webHidden/>
          </w:rPr>
          <w:t>13</w:t>
        </w:r>
        <w:r w:rsidR="00BE3486">
          <w:rPr>
            <w:noProof/>
            <w:webHidden/>
          </w:rPr>
          <w:fldChar w:fldCharType="end"/>
        </w:r>
      </w:hyperlink>
    </w:p>
    <w:p w14:paraId="6B5BBB63" w14:textId="323F310F" w:rsidR="00BE3486" w:rsidRDefault="00FA5536">
      <w:pPr>
        <w:pStyle w:val="TOC3"/>
        <w:tabs>
          <w:tab w:val="left" w:pos="1200"/>
        </w:tabs>
        <w:rPr>
          <w:rFonts w:asciiTheme="minorHAnsi" w:eastAsiaTheme="minorEastAsia" w:hAnsiTheme="minorHAnsi" w:cstheme="minorBidi"/>
          <w:noProof/>
          <w:sz w:val="22"/>
          <w:szCs w:val="22"/>
        </w:rPr>
      </w:pPr>
      <w:hyperlink w:anchor="_Toc528766499" w:history="1">
        <w:r w:rsidR="00BE3486" w:rsidRPr="00D57D23">
          <w:rPr>
            <w:rStyle w:val="Hyperlink"/>
            <w:rFonts w:eastAsia="Times"/>
            <w:noProof/>
          </w:rPr>
          <w:t>2.</w:t>
        </w:r>
        <w:r w:rsidR="00BE3486">
          <w:rPr>
            <w:rFonts w:asciiTheme="minorHAnsi" w:eastAsiaTheme="minorEastAsia" w:hAnsiTheme="minorHAnsi" w:cstheme="minorBidi"/>
            <w:noProof/>
            <w:sz w:val="22"/>
            <w:szCs w:val="22"/>
          </w:rPr>
          <w:tab/>
        </w:r>
        <w:r w:rsidR="00BE3486" w:rsidRPr="00D57D23">
          <w:rPr>
            <w:rStyle w:val="Hyperlink"/>
            <w:rFonts w:eastAsia="Times"/>
            <w:noProof/>
          </w:rPr>
          <w:t>Project Design</w:t>
        </w:r>
        <w:r w:rsidR="00BE3486">
          <w:rPr>
            <w:noProof/>
            <w:webHidden/>
          </w:rPr>
          <w:tab/>
        </w:r>
        <w:r w:rsidR="00BE3486">
          <w:rPr>
            <w:noProof/>
            <w:webHidden/>
          </w:rPr>
          <w:fldChar w:fldCharType="begin"/>
        </w:r>
        <w:r w:rsidR="00BE3486">
          <w:rPr>
            <w:noProof/>
            <w:webHidden/>
          </w:rPr>
          <w:instrText xml:space="preserve"> PAGEREF _Toc528766499 \h </w:instrText>
        </w:r>
        <w:r w:rsidR="00BE3486">
          <w:rPr>
            <w:noProof/>
            <w:webHidden/>
          </w:rPr>
        </w:r>
        <w:r w:rsidR="00BE3486">
          <w:rPr>
            <w:noProof/>
            <w:webHidden/>
          </w:rPr>
          <w:fldChar w:fldCharType="separate"/>
        </w:r>
        <w:r w:rsidR="00CA40F1">
          <w:rPr>
            <w:noProof/>
            <w:webHidden/>
          </w:rPr>
          <w:t>13</w:t>
        </w:r>
        <w:r w:rsidR="00BE3486">
          <w:rPr>
            <w:noProof/>
            <w:webHidden/>
          </w:rPr>
          <w:fldChar w:fldCharType="end"/>
        </w:r>
      </w:hyperlink>
    </w:p>
    <w:p w14:paraId="3930C89D" w14:textId="379FA440" w:rsidR="00BE3486" w:rsidRDefault="00FA5536">
      <w:pPr>
        <w:pStyle w:val="TOC3"/>
        <w:tabs>
          <w:tab w:val="left" w:pos="1200"/>
        </w:tabs>
        <w:rPr>
          <w:rFonts w:asciiTheme="minorHAnsi" w:eastAsiaTheme="minorEastAsia" w:hAnsiTheme="minorHAnsi" w:cstheme="minorBidi"/>
          <w:noProof/>
          <w:sz w:val="22"/>
          <w:szCs w:val="22"/>
        </w:rPr>
      </w:pPr>
      <w:hyperlink w:anchor="_Toc528766500" w:history="1">
        <w:r w:rsidR="00BE3486" w:rsidRPr="00D57D23">
          <w:rPr>
            <w:rStyle w:val="Hyperlink"/>
            <w:rFonts w:eastAsia="Times"/>
            <w:noProof/>
          </w:rPr>
          <w:t>3.</w:t>
        </w:r>
        <w:r w:rsidR="00BE3486">
          <w:rPr>
            <w:rFonts w:asciiTheme="minorHAnsi" w:eastAsiaTheme="minorEastAsia" w:hAnsiTheme="minorHAnsi" w:cstheme="minorBidi"/>
            <w:noProof/>
            <w:sz w:val="22"/>
            <w:szCs w:val="22"/>
          </w:rPr>
          <w:tab/>
        </w:r>
        <w:r w:rsidR="00BE3486" w:rsidRPr="00D57D23">
          <w:rPr>
            <w:rStyle w:val="Hyperlink"/>
            <w:rFonts w:eastAsia="Times"/>
            <w:noProof/>
          </w:rPr>
          <w:t>Project Management and Sustainability</w:t>
        </w:r>
        <w:r w:rsidR="00BE3486">
          <w:rPr>
            <w:noProof/>
            <w:webHidden/>
          </w:rPr>
          <w:tab/>
        </w:r>
        <w:r w:rsidR="00BE3486">
          <w:rPr>
            <w:noProof/>
            <w:webHidden/>
          </w:rPr>
          <w:fldChar w:fldCharType="begin"/>
        </w:r>
        <w:r w:rsidR="00BE3486">
          <w:rPr>
            <w:noProof/>
            <w:webHidden/>
          </w:rPr>
          <w:instrText xml:space="preserve"> PAGEREF _Toc528766500 \h </w:instrText>
        </w:r>
        <w:r w:rsidR="00BE3486">
          <w:rPr>
            <w:noProof/>
            <w:webHidden/>
          </w:rPr>
        </w:r>
        <w:r w:rsidR="00BE3486">
          <w:rPr>
            <w:noProof/>
            <w:webHidden/>
          </w:rPr>
          <w:fldChar w:fldCharType="separate"/>
        </w:r>
        <w:r w:rsidR="00CA40F1">
          <w:rPr>
            <w:noProof/>
            <w:webHidden/>
          </w:rPr>
          <w:t>16</w:t>
        </w:r>
        <w:r w:rsidR="00BE3486">
          <w:rPr>
            <w:noProof/>
            <w:webHidden/>
          </w:rPr>
          <w:fldChar w:fldCharType="end"/>
        </w:r>
      </w:hyperlink>
    </w:p>
    <w:p w14:paraId="1F8D0E6C" w14:textId="0113344D" w:rsidR="00BE3486" w:rsidRDefault="00FA5536">
      <w:pPr>
        <w:pStyle w:val="TOC3"/>
        <w:tabs>
          <w:tab w:val="left" w:pos="1200"/>
        </w:tabs>
        <w:rPr>
          <w:rFonts w:asciiTheme="minorHAnsi" w:eastAsiaTheme="minorEastAsia" w:hAnsiTheme="minorHAnsi" w:cstheme="minorBidi"/>
          <w:noProof/>
          <w:sz w:val="22"/>
          <w:szCs w:val="22"/>
        </w:rPr>
      </w:pPr>
      <w:hyperlink w:anchor="_Toc528766501" w:history="1">
        <w:r w:rsidR="00BE3486" w:rsidRPr="00D57D23">
          <w:rPr>
            <w:rStyle w:val="Hyperlink"/>
            <w:rFonts w:eastAsia="Times"/>
            <w:noProof/>
          </w:rPr>
          <w:t>4.</w:t>
        </w:r>
        <w:r w:rsidR="00BE3486">
          <w:rPr>
            <w:rFonts w:asciiTheme="minorHAnsi" w:eastAsiaTheme="minorEastAsia" w:hAnsiTheme="minorHAnsi" w:cstheme="minorBidi"/>
            <w:noProof/>
            <w:sz w:val="22"/>
            <w:szCs w:val="22"/>
          </w:rPr>
          <w:tab/>
        </w:r>
        <w:r w:rsidR="00BE3486" w:rsidRPr="00D57D23">
          <w:rPr>
            <w:rStyle w:val="Hyperlink"/>
            <w:rFonts w:eastAsia="Times"/>
            <w:noProof/>
          </w:rPr>
          <w:t>Proje</w:t>
        </w:r>
        <w:r w:rsidR="00BE3486">
          <w:rPr>
            <w:rStyle w:val="Hyperlink"/>
            <w:rFonts w:eastAsia="Times"/>
            <w:noProof/>
          </w:rPr>
          <w:t>ct Evaluation and Dissemination</w:t>
        </w:r>
        <w:r w:rsidR="00BE3486">
          <w:rPr>
            <w:noProof/>
            <w:webHidden/>
          </w:rPr>
          <w:tab/>
        </w:r>
        <w:r w:rsidR="00BE3486">
          <w:rPr>
            <w:noProof/>
            <w:webHidden/>
          </w:rPr>
          <w:fldChar w:fldCharType="begin"/>
        </w:r>
        <w:r w:rsidR="00BE3486">
          <w:rPr>
            <w:noProof/>
            <w:webHidden/>
          </w:rPr>
          <w:instrText xml:space="preserve"> PAGEREF _Toc528766501 \h </w:instrText>
        </w:r>
        <w:r w:rsidR="00BE3486">
          <w:rPr>
            <w:noProof/>
            <w:webHidden/>
          </w:rPr>
        </w:r>
        <w:r w:rsidR="00BE3486">
          <w:rPr>
            <w:noProof/>
            <w:webHidden/>
          </w:rPr>
          <w:fldChar w:fldCharType="separate"/>
        </w:r>
        <w:r w:rsidR="00CA40F1">
          <w:rPr>
            <w:noProof/>
            <w:webHidden/>
          </w:rPr>
          <w:t>16</w:t>
        </w:r>
        <w:r w:rsidR="00BE3486">
          <w:rPr>
            <w:noProof/>
            <w:webHidden/>
          </w:rPr>
          <w:fldChar w:fldCharType="end"/>
        </w:r>
      </w:hyperlink>
    </w:p>
    <w:p w14:paraId="016F017B" w14:textId="0EA83CCF" w:rsidR="00BE3486" w:rsidRDefault="00FA5536">
      <w:pPr>
        <w:pStyle w:val="TOC2"/>
        <w:rPr>
          <w:rFonts w:asciiTheme="minorHAnsi" w:eastAsiaTheme="minorEastAsia" w:hAnsiTheme="minorHAnsi" w:cstheme="minorBidi"/>
          <w:noProof/>
          <w:sz w:val="22"/>
          <w:szCs w:val="22"/>
        </w:rPr>
      </w:pPr>
      <w:hyperlink w:anchor="_Toc528766502" w:history="1">
        <w:r w:rsidR="00BE3486" w:rsidRPr="00D57D23">
          <w:rPr>
            <w:rStyle w:val="Hyperlink"/>
            <w:rFonts w:eastAsia="Times"/>
            <w:noProof/>
          </w:rPr>
          <w:t>F.</w:t>
        </w:r>
        <w:r w:rsidR="00BE3486">
          <w:rPr>
            <w:rFonts w:asciiTheme="minorHAnsi" w:eastAsiaTheme="minorEastAsia" w:hAnsiTheme="minorHAnsi" w:cstheme="minorBidi"/>
            <w:noProof/>
            <w:sz w:val="22"/>
            <w:szCs w:val="22"/>
          </w:rPr>
          <w:tab/>
        </w:r>
        <w:r w:rsidR="00BE3486" w:rsidRPr="00D57D23">
          <w:rPr>
            <w:rStyle w:val="Hyperlink"/>
            <w:rFonts w:eastAsia="Times"/>
            <w:noProof/>
          </w:rPr>
          <w:t>Applica</w:t>
        </w:r>
        <w:r w:rsidR="00BE3486">
          <w:rPr>
            <w:rStyle w:val="Hyperlink"/>
            <w:rFonts w:eastAsia="Times"/>
            <w:noProof/>
          </w:rPr>
          <w:t>tion Budget</w:t>
        </w:r>
        <w:r w:rsidR="00BE3486">
          <w:rPr>
            <w:noProof/>
            <w:webHidden/>
          </w:rPr>
          <w:tab/>
        </w:r>
        <w:r w:rsidR="00BE3486">
          <w:rPr>
            <w:noProof/>
            <w:webHidden/>
          </w:rPr>
          <w:fldChar w:fldCharType="begin"/>
        </w:r>
        <w:r w:rsidR="00BE3486">
          <w:rPr>
            <w:noProof/>
            <w:webHidden/>
          </w:rPr>
          <w:instrText xml:space="preserve"> PAGEREF _Toc528766502 \h </w:instrText>
        </w:r>
        <w:r w:rsidR="00BE3486">
          <w:rPr>
            <w:noProof/>
            <w:webHidden/>
          </w:rPr>
        </w:r>
        <w:r w:rsidR="00BE3486">
          <w:rPr>
            <w:noProof/>
            <w:webHidden/>
          </w:rPr>
          <w:fldChar w:fldCharType="separate"/>
        </w:r>
        <w:r w:rsidR="00CA40F1">
          <w:rPr>
            <w:noProof/>
            <w:webHidden/>
          </w:rPr>
          <w:t>17</w:t>
        </w:r>
        <w:r w:rsidR="00BE3486">
          <w:rPr>
            <w:noProof/>
            <w:webHidden/>
          </w:rPr>
          <w:fldChar w:fldCharType="end"/>
        </w:r>
      </w:hyperlink>
    </w:p>
    <w:p w14:paraId="1A9880A9" w14:textId="4ECE7538" w:rsidR="00BE3486" w:rsidRDefault="00FA5536">
      <w:pPr>
        <w:pStyle w:val="TOC2"/>
        <w:rPr>
          <w:rFonts w:asciiTheme="minorHAnsi" w:eastAsiaTheme="minorEastAsia" w:hAnsiTheme="minorHAnsi" w:cstheme="minorBidi"/>
          <w:noProof/>
          <w:sz w:val="22"/>
          <w:szCs w:val="22"/>
        </w:rPr>
      </w:pPr>
      <w:hyperlink w:anchor="_Toc528766503" w:history="1">
        <w:r w:rsidR="00BE3486" w:rsidRPr="00D57D23">
          <w:rPr>
            <w:rStyle w:val="Hyperlink"/>
            <w:rFonts w:eastAsia="Times"/>
            <w:noProof/>
          </w:rPr>
          <w:t>G.</w:t>
        </w:r>
        <w:r w:rsidR="00BE3486">
          <w:rPr>
            <w:rFonts w:asciiTheme="minorHAnsi" w:eastAsiaTheme="minorEastAsia" w:hAnsiTheme="minorHAnsi" w:cstheme="minorBidi"/>
            <w:noProof/>
            <w:sz w:val="22"/>
            <w:szCs w:val="22"/>
          </w:rPr>
          <w:tab/>
        </w:r>
        <w:r w:rsidR="00BE3486" w:rsidRPr="00D57D23">
          <w:rPr>
            <w:rStyle w:val="Hyperlink"/>
            <w:rFonts w:eastAsia="Times"/>
            <w:noProof/>
          </w:rPr>
          <w:t>Appendices</w:t>
        </w:r>
        <w:r w:rsidR="00BE3486">
          <w:rPr>
            <w:noProof/>
            <w:webHidden/>
          </w:rPr>
          <w:tab/>
        </w:r>
        <w:r w:rsidR="00BE3486">
          <w:rPr>
            <w:noProof/>
            <w:webHidden/>
          </w:rPr>
          <w:fldChar w:fldCharType="begin"/>
        </w:r>
        <w:r w:rsidR="00BE3486">
          <w:rPr>
            <w:noProof/>
            <w:webHidden/>
          </w:rPr>
          <w:instrText xml:space="preserve"> PAGEREF _Toc528766503 \h </w:instrText>
        </w:r>
        <w:r w:rsidR="00BE3486">
          <w:rPr>
            <w:noProof/>
            <w:webHidden/>
          </w:rPr>
        </w:r>
        <w:r w:rsidR="00BE3486">
          <w:rPr>
            <w:noProof/>
            <w:webHidden/>
          </w:rPr>
          <w:fldChar w:fldCharType="separate"/>
        </w:r>
        <w:r w:rsidR="00CA40F1">
          <w:rPr>
            <w:noProof/>
            <w:webHidden/>
          </w:rPr>
          <w:t>20</w:t>
        </w:r>
        <w:r w:rsidR="00BE3486">
          <w:rPr>
            <w:noProof/>
            <w:webHidden/>
          </w:rPr>
          <w:fldChar w:fldCharType="end"/>
        </w:r>
      </w:hyperlink>
    </w:p>
    <w:p w14:paraId="678C96FB" w14:textId="2004EC17" w:rsidR="00BE3486" w:rsidRDefault="00FA5536">
      <w:pPr>
        <w:pStyle w:val="TOC2"/>
        <w:rPr>
          <w:rFonts w:asciiTheme="minorHAnsi" w:eastAsiaTheme="minorEastAsia" w:hAnsiTheme="minorHAnsi" w:cstheme="minorBidi"/>
          <w:noProof/>
          <w:sz w:val="22"/>
          <w:szCs w:val="22"/>
        </w:rPr>
      </w:pPr>
      <w:hyperlink w:anchor="_Toc528766504" w:history="1">
        <w:r w:rsidR="00BE3486" w:rsidRPr="00D57D23">
          <w:rPr>
            <w:rStyle w:val="Hyperlink"/>
            <w:rFonts w:eastAsia="Times"/>
            <w:noProof/>
          </w:rPr>
          <w:t>H.</w:t>
        </w:r>
        <w:r w:rsidR="00BE3486">
          <w:rPr>
            <w:rFonts w:asciiTheme="minorHAnsi" w:eastAsiaTheme="minorEastAsia" w:hAnsiTheme="minorHAnsi" w:cstheme="minorBidi"/>
            <w:noProof/>
            <w:sz w:val="22"/>
            <w:szCs w:val="22"/>
          </w:rPr>
          <w:tab/>
        </w:r>
        <w:r w:rsidR="00BE3486" w:rsidRPr="00D57D23">
          <w:rPr>
            <w:rStyle w:val="Hyperlink"/>
            <w:rFonts w:eastAsia="Times"/>
            <w:noProof/>
          </w:rPr>
          <w:t>Deadline and Submission Procedures</w:t>
        </w:r>
        <w:r w:rsidR="00BE3486">
          <w:rPr>
            <w:noProof/>
            <w:webHidden/>
          </w:rPr>
          <w:tab/>
        </w:r>
        <w:r w:rsidR="00BE3486">
          <w:rPr>
            <w:noProof/>
            <w:webHidden/>
          </w:rPr>
          <w:fldChar w:fldCharType="begin"/>
        </w:r>
        <w:r w:rsidR="00BE3486">
          <w:rPr>
            <w:noProof/>
            <w:webHidden/>
          </w:rPr>
          <w:instrText xml:space="preserve"> PAGEREF _Toc528766504 \h </w:instrText>
        </w:r>
        <w:r w:rsidR="00BE3486">
          <w:rPr>
            <w:noProof/>
            <w:webHidden/>
          </w:rPr>
        </w:r>
        <w:r w:rsidR="00BE3486">
          <w:rPr>
            <w:noProof/>
            <w:webHidden/>
          </w:rPr>
          <w:fldChar w:fldCharType="separate"/>
        </w:r>
        <w:r w:rsidR="00CA40F1">
          <w:rPr>
            <w:noProof/>
            <w:webHidden/>
          </w:rPr>
          <w:t>21</w:t>
        </w:r>
        <w:r w:rsidR="00BE3486">
          <w:rPr>
            <w:noProof/>
            <w:webHidden/>
          </w:rPr>
          <w:fldChar w:fldCharType="end"/>
        </w:r>
      </w:hyperlink>
    </w:p>
    <w:p w14:paraId="1788FA62" w14:textId="78809AB3" w:rsidR="00BE3486" w:rsidRDefault="00FA5536">
      <w:pPr>
        <w:pStyle w:val="TOC2"/>
        <w:rPr>
          <w:rFonts w:asciiTheme="minorHAnsi" w:eastAsiaTheme="minorEastAsia" w:hAnsiTheme="minorHAnsi" w:cstheme="minorBidi"/>
          <w:noProof/>
          <w:sz w:val="22"/>
          <w:szCs w:val="22"/>
        </w:rPr>
      </w:pPr>
      <w:hyperlink w:anchor="_Toc528766505" w:history="1">
        <w:r w:rsidR="00BE3486" w:rsidRPr="00D57D23">
          <w:rPr>
            <w:rStyle w:val="Hyperlink"/>
            <w:rFonts w:eastAsia="Times"/>
            <w:noProof/>
          </w:rPr>
          <w:t>I.</w:t>
        </w:r>
        <w:r w:rsidR="00BE3486">
          <w:rPr>
            <w:rFonts w:asciiTheme="minorHAnsi" w:eastAsiaTheme="minorEastAsia" w:hAnsiTheme="minorHAnsi" w:cstheme="minorBidi"/>
            <w:noProof/>
            <w:sz w:val="22"/>
            <w:szCs w:val="22"/>
          </w:rPr>
          <w:tab/>
        </w:r>
        <w:r w:rsidR="00BE3486" w:rsidRPr="00D57D23">
          <w:rPr>
            <w:rStyle w:val="Hyperlink"/>
            <w:rFonts w:eastAsia="Times"/>
            <w:noProof/>
          </w:rPr>
          <w:t>Screenshots of Online Application Submission Forms</w:t>
        </w:r>
        <w:r w:rsidR="00BE3486">
          <w:rPr>
            <w:noProof/>
            <w:webHidden/>
          </w:rPr>
          <w:tab/>
        </w:r>
        <w:r w:rsidR="00BE3486">
          <w:rPr>
            <w:noProof/>
            <w:webHidden/>
          </w:rPr>
          <w:fldChar w:fldCharType="begin"/>
        </w:r>
        <w:r w:rsidR="00BE3486">
          <w:rPr>
            <w:noProof/>
            <w:webHidden/>
          </w:rPr>
          <w:instrText xml:space="preserve"> PAGEREF _Toc528766505 \h </w:instrText>
        </w:r>
        <w:r w:rsidR="00BE3486">
          <w:rPr>
            <w:noProof/>
            <w:webHidden/>
          </w:rPr>
        </w:r>
        <w:r w:rsidR="00BE3486">
          <w:rPr>
            <w:noProof/>
            <w:webHidden/>
          </w:rPr>
          <w:fldChar w:fldCharType="separate"/>
        </w:r>
        <w:r w:rsidR="00CA40F1">
          <w:rPr>
            <w:noProof/>
            <w:webHidden/>
          </w:rPr>
          <w:t>21</w:t>
        </w:r>
        <w:r w:rsidR="00BE3486">
          <w:rPr>
            <w:noProof/>
            <w:webHidden/>
          </w:rPr>
          <w:fldChar w:fldCharType="end"/>
        </w:r>
      </w:hyperlink>
    </w:p>
    <w:p w14:paraId="37BEDA36" w14:textId="77777777" w:rsidR="00BE3486" w:rsidRDefault="00BE3486">
      <w:pPr>
        <w:pStyle w:val="TOC1"/>
        <w:rPr>
          <w:rStyle w:val="Hyperlink"/>
        </w:rPr>
      </w:pPr>
    </w:p>
    <w:p w14:paraId="7CFA3FA4" w14:textId="513A805E" w:rsidR="00BE3486" w:rsidRDefault="00FA5536">
      <w:pPr>
        <w:pStyle w:val="TOC1"/>
        <w:rPr>
          <w:rFonts w:asciiTheme="minorHAnsi" w:eastAsiaTheme="minorEastAsia" w:hAnsiTheme="minorHAnsi" w:cstheme="minorBidi"/>
          <w:b w:val="0"/>
          <w:bCs w:val="0"/>
          <w:iCs w:val="0"/>
          <w:smallCaps w:val="0"/>
          <w:szCs w:val="22"/>
        </w:rPr>
      </w:pPr>
      <w:hyperlink w:anchor="_Toc528766506" w:history="1">
        <w:r w:rsidR="00BE3486" w:rsidRPr="00D57D23">
          <w:rPr>
            <w:rStyle w:val="Hyperlink"/>
          </w:rPr>
          <w:t>Appendix A: Definitions of Terms Used</w:t>
        </w:r>
        <w:r w:rsidR="00BE3486">
          <w:rPr>
            <w:webHidden/>
          </w:rPr>
          <w:tab/>
        </w:r>
        <w:r w:rsidR="00BE3486">
          <w:rPr>
            <w:webHidden/>
          </w:rPr>
          <w:fldChar w:fldCharType="begin"/>
        </w:r>
        <w:r w:rsidR="00BE3486">
          <w:rPr>
            <w:webHidden/>
          </w:rPr>
          <w:instrText xml:space="preserve"> PAGEREF _Toc528766506 \h </w:instrText>
        </w:r>
        <w:r w:rsidR="00BE3486">
          <w:rPr>
            <w:webHidden/>
          </w:rPr>
        </w:r>
        <w:r w:rsidR="00BE3486">
          <w:rPr>
            <w:webHidden/>
          </w:rPr>
          <w:fldChar w:fldCharType="separate"/>
        </w:r>
        <w:r w:rsidR="00CA40F1">
          <w:rPr>
            <w:webHidden/>
          </w:rPr>
          <w:t>29</w:t>
        </w:r>
        <w:r w:rsidR="00BE3486">
          <w:rPr>
            <w:webHidden/>
          </w:rPr>
          <w:fldChar w:fldCharType="end"/>
        </w:r>
      </w:hyperlink>
    </w:p>
    <w:p w14:paraId="2B3DB323" w14:textId="77777777" w:rsidR="00BE3486" w:rsidRDefault="00BE3486">
      <w:pPr>
        <w:pStyle w:val="TOC1"/>
        <w:rPr>
          <w:rStyle w:val="Hyperlink"/>
        </w:rPr>
      </w:pPr>
    </w:p>
    <w:p w14:paraId="27685FB4" w14:textId="12FC9D21" w:rsidR="00BE3486" w:rsidRDefault="00FA5536">
      <w:pPr>
        <w:pStyle w:val="TOC1"/>
        <w:rPr>
          <w:rFonts w:asciiTheme="minorHAnsi" w:eastAsiaTheme="minorEastAsia" w:hAnsiTheme="minorHAnsi" w:cstheme="minorBidi"/>
          <w:b w:val="0"/>
          <w:bCs w:val="0"/>
          <w:iCs w:val="0"/>
          <w:smallCaps w:val="0"/>
          <w:szCs w:val="22"/>
        </w:rPr>
      </w:pPr>
      <w:hyperlink w:anchor="_Toc528766507" w:history="1">
        <w:r w:rsidR="00BE3486" w:rsidRPr="00D57D23">
          <w:rPr>
            <w:rStyle w:val="Hyperlink"/>
          </w:rPr>
          <w:t>Appendix B: Selection Criteria and Reviewers’ Scoring Rubric</w:t>
        </w:r>
        <w:r w:rsidR="00BE3486">
          <w:rPr>
            <w:webHidden/>
          </w:rPr>
          <w:tab/>
        </w:r>
        <w:r w:rsidR="00BE3486">
          <w:rPr>
            <w:webHidden/>
          </w:rPr>
          <w:fldChar w:fldCharType="begin"/>
        </w:r>
        <w:r w:rsidR="00BE3486">
          <w:rPr>
            <w:webHidden/>
          </w:rPr>
          <w:instrText xml:space="preserve"> PAGEREF _Toc528766507 \h </w:instrText>
        </w:r>
        <w:r w:rsidR="00BE3486">
          <w:rPr>
            <w:webHidden/>
          </w:rPr>
        </w:r>
        <w:r w:rsidR="00BE3486">
          <w:rPr>
            <w:webHidden/>
          </w:rPr>
          <w:fldChar w:fldCharType="separate"/>
        </w:r>
        <w:r w:rsidR="00CA40F1">
          <w:rPr>
            <w:webHidden/>
          </w:rPr>
          <w:t>30</w:t>
        </w:r>
        <w:r w:rsidR="00BE3486">
          <w:rPr>
            <w:webHidden/>
          </w:rPr>
          <w:fldChar w:fldCharType="end"/>
        </w:r>
      </w:hyperlink>
    </w:p>
    <w:p w14:paraId="7D80CEF9" w14:textId="77777777" w:rsidR="00BE3486" w:rsidRDefault="00BE3486">
      <w:pPr>
        <w:pStyle w:val="TOC1"/>
        <w:rPr>
          <w:rStyle w:val="Hyperlink"/>
        </w:rPr>
      </w:pPr>
    </w:p>
    <w:p w14:paraId="6A2C503C" w14:textId="3A07CE51" w:rsidR="00BE3486" w:rsidRDefault="00FA5536">
      <w:pPr>
        <w:pStyle w:val="TOC1"/>
        <w:rPr>
          <w:rFonts w:asciiTheme="minorHAnsi" w:eastAsiaTheme="minorEastAsia" w:hAnsiTheme="minorHAnsi" w:cstheme="minorBidi"/>
          <w:b w:val="0"/>
          <w:bCs w:val="0"/>
          <w:iCs w:val="0"/>
          <w:smallCaps w:val="0"/>
          <w:szCs w:val="22"/>
        </w:rPr>
      </w:pPr>
      <w:hyperlink w:anchor="_Toc528766508" w:history="1">
        <w:r w:rsidR="00BE3486" w:rsidRPr="00D57D23">
          <w:rPr>
            <w:rStyle w:val="Hyperlink"/>
          </w:rPr>
          <w:t>Appendix C: Required SCDE Forms</w:t>
        </w:r>
        <w:r w:rsidR="00BE3486">
          <w:rPr>
            <w:webHidden/>
          </w:rPr>
          <w:tab/>
        </w:r>
        <w:r w:rsidR="00BE3486">
          <w:rPr>
            <w:webHidden/>
          </w:rPr>
          <w:fldChar w:fldCharType="begin"/>
        </w:r>
        <w:r w:rsidR="00BE3486">
          <w:rPr>
            <w:webHidden/>
          </w:rPr>
          <w:instrText xml:space="preserve"> PAGEREF _Toc528766508 \h </w:instrText>
        </w:r>
        <w:r w:rsidR="00BE3486">
          <w:rPr>
            <w:webHidden/>
          </w:rPr>
        </w:r>
        <w:r w:rsidR="00BE3486">
          <w:rPr>
            <w:webHidden/>
          </w:rPr>
          <w:fldChar w:fldCharType="separate"/>
        </w:r>
        <w:r w:rsidR="00CA40F1">
          <w:rPr>
            <w:webHidden/>
          </w:rPr>
          <w:t>41</w:t>
        </w:r>
        <w:r w:rsidR="00BE3486">
          <w:rPr>
            <w:webHidden/>
          </w:rPr>
          <w:fldChar w:fldCharType="end"/>
        </w:r>
      </w:hyperlink>
    </w:p>
    <w:p w14:paraId="410EF174" w14:textId="3CD47638" w:rsidR="00BE3486" w:rsidRDefault="00FA5536">
      <w:pPr>
        <w:pStyle w:val="TOC2"/>
        <w:rPr>
          <w:rFonts w:asciiTheme="minorHAnsi" w:eastAsiaTheme="minorEastAsia" w:hAnsiTheme="minorHAnsi" w:cstheme="minorBidi"/>
          <w:noProof/>
          <w:sz w:val="22"/>
          <w:szCs w:val="22"/>
        </w:rPr>
      </w:pPr>
      <w:hyperlink w:anchor="_Toc528766509" w:history="1">
        <w:r w:rsidR="00BE3486" w:rsidRPr="00D57D23">
          <w:rPr>
            <w:rStyle w:val="Hyperlink"/>
            <w:rFonts w:eastAsia="Times"/>
            <w:noProof/>
          </w:rPr>
          <w:t>Certification Signature Page</w:t>
        </w:r>
        <w:r w:rsidR="00BE3486">
          <w:rPr>
            <w:noProof/>
            <w:webHidden/>
          </w:rPr>
          <w:tab/>
        </w:r>
        <w:r w:rsidR="00BE3486">
          <w:rPr>
            <w:noProof/>
            <w:webHidden/>
          </w:rPr>
          <w:fldChar w:fldCharType="begin"/>
        </w:r>
        <w:r w:rsidR="00BE3486">
          <w:rPr>
            <w:noProof/>
            <w:webHidden/>
          </w:rPr>
          <w:instrText xml:space="preserve"> PAGEREF _Toc528766509 \h </w:instrText>
        </w:r>
        <w:r w:rsidR="00BE3486">
          <w:rPr>
            <w:noProof/>
            <w:webHidden/>
          </w:rPr>
        </w:r>
        <w:r w:rsidR="00BE3486">
          <w:rPr>
            <w:noProof/>
            <w:webHidden/>
          </w:rPr>
          <w:fldChar w:fldCharType="separate"/>
        </w:r>
        <w:r w:rsidR="00CA40F1">
          <w:rPr>
            <w:noProof/>
            <w:webHidden/>
          </w:rPr>
          <w:t>41</w:t>
        </w:r>
        <w:r w:rsidR="00BE3486">
          <w:rPr>
            <w:noProof/>
            <w:webHidden/>
          </w:rPr>
          <w:fldChar w:fldCharType="end"/>
        </w:r>
      </w:hyperlink>
    </w:p>
    <w:p w14:paraId="7551B8F1" w14:textId="1B0E6C7D" w:rsidR="00BE3486" w:rsidRDefault="00FA5536">
      <w:pPr>
        <w:pStyle w:val="TOC2"/>
        <w:rPr>
          <w:rFonts w:asciiTheme="minorHAnsi" w:eastAsiaTheme="minorEastAsia" w:hAnsiTheme="minorHAnsi" w:cstheme="minorBidi"/>
          <w:noProof/>
          <w:sz w:val="22"/>
          <w:szCs w:val="22"/>
        </w:rPr>
      </w:pPr>
      <w:hyperlink w:anchor="_Toc528766510" w:history="1">
        <w:r w:rsidR="00BE3486" w:rsidRPr="00D57D23">
          <w:rPr>
            <w:rStyle w:val="Hyperlink"/>
            <w:rFonts w:eastAsia="Times"/>
            <w:noProof/>
          </w:rPr>
          <w:t>Assurances and Terms and Conditions for State Awards</w:t>
        </w:r>
        <w:r w:rsidR="00BE3486">
          <w:rPr>
            <w:noProof/>
            <w:webHidden/>
          </w:rPr>
          <w:tab/>
        </w:r>
        <w:r w:rsidR="00BE3486">
          <w:rPr>
            <w:noProof/>
            <w:webHidden/>
          </w:rPr>
          <w:fldChar w:fldCharType="begin"/>
        </w:r>
        <w:r w:rsidR="00BE3486">
          <w:rPr>
            <w:noProof/>
            <w:webHidden/>
          </w:rPr>
          <w:instrText xml:space="preserve"> PAGEREF _Toc528766510 \h </w:instrText>
        </w:r>
        <w:r w:rsidR="00BE3486">
          <w:rPr>
            <w:noProof/>
            <w:webHidden/>
          </w:rPr>
        </w:r>
        <w:r w:rsidR="00BE3486">
          <w:rPr>
            <w:noProof/>
            <w:webHidden/>
          </w:rPr>
          <w:fldChar w:fldCharType="separate"/>
        </w:r>
        <w:r w:rsidR="00CA40F1">
          <w:rPr>
            <w:noProof/>
            <w:webHidden/>
          </w:rPr>
          <w:t>42</w:t>
        </w:r>
        <w:r w:rsidR="00BE3486">
          <w:rPr>
            <w:noProof/>
            <w:webHidden/>
          </w:rPr>
          <w:fldChar w:fldCharType="end"/>
        </w:r>
      </w:hyperlink>
    </w:p>
    <w:p w14:paraId="5B30F288" w14:textId="176AC5A7" w:rsidR="00BE3486" w:rsidRDefault="00FA5536">
      <w:pPr>
        <w:pStyle w:val="TOC2"/>
        <w:rPr>
          <w:rFonts w:asciiTheme="minorHAnsi" w:eastAsiaTheme="minorEastAsia" w:hAnsiTheme="minorHAnsi" w:cstheme="minorBidi"/>
          <w:noProof/>
          <w:sz w:val="22"/>
          <w:szCs w:val="22"/>
        </w:rPr>
      </w:pPr>
      <w:hyperlink w:anchor="_Toc528766511" w:history="1">
        <w:r w:rsidR="00BE3486" w:rsidRPr="00D57D23">
          <w:rPr>
            <w:rStyle w:val="Hyperlink"/>
            <w:rFonts w:eastAsia="Times"/>
            <w:noProof/>
          </w:rPr>
          <w:t>Goals, Objectives, and Outcomes Worksheet</w:t>
        </w:r>
        <w:r w:rsidR="00BE3486">
          <w:rPr>
            <w:noProof/>
            <w:webHidden/>
          </w:rPr>
          <w:tab/>
        </w:r>
        <w:r w:rsidR="00BE3486">
          <w:rPr>
            <w:noProof/>
            <w:webHidden/>
          </w:rPr>
          <w:fldChar w:fldCharType="begin"/>
        </w:r>
        <w:r w:rsidR="00BE3486">
          <w:rPr>
            <w:noProof/>
            <w:webHidden/>
          </w:rPr>
          <w:instrText xml:space="preserve"> PAGEREF _Toc528766511 \h </w:instrText>
        </w:r>
        <w:r w:rsidR="00BE3486">
          <w:rPr>
            <w:noProof/>
            <w:webHidden/>
          </w:rPr>
        </w:r>
        <w:r w:rsidR="00BE3486">
          <w:rPr>
            <w:noProof/>
            <w:webHidden/>
          </w:rPr>
          <w:fldChar w:fldCharType="separate"/>
        </w:r>
        <w:r w:rsidR="00CA40F1">
          <w:rPr>
            <w:noProof/>
            <w:webHidden/>
          </w:rPr>
          <w:t>45</w:t>
        </w:r>
        <w:r w:rsidR="00BE3486">
          <w:rPr>
            <w:noProof/>
            <w:webHidden/>
          </w:rPr>
          <w:fldChar w:fldCharType="end"/>
        </w:r>
      </w:hyperlink>
    </w:p>
    <w:p w14:paraId="7FD52458" w14:textId="04C6D4C4" w:rsidR="00BE3486" w:rsidRDefault="00FA5536">
      <w:pPr>
        <w:pStyle w:val="TOC2"/>
        <w:rPr>
          <w:rFonts w:asciiTheme="minorHAnsi" w:eastAsiaTheme="minorEastAsia" w:hAnsiTheme="minorHAnsi" w:cstheme="minorBidi"/>
          <w:noProof/>
          <w:sz w:val="22"/>
          <w:szCs w:val="22"/>
        </w:rPr>
      </w:pPr>
      <w:hyperlink w:anchor="_Toc528766512" w:history="1">
        <w:r w:rsidR="00BE3486" w:rsidRPr="00D57D23">
          <w:rPr>
            <w:rStyle w:val="Hyperlink"/>
            <w:rFonts w:eastAsia="Times"/>
            <w:noProof/>
          </w:rPr>
          <w:t>Timeline of Activities Template</w:t>
        </w:r>
        <w:r w:rsidR="00BE3486">
          <w:rPr>
            <w:noProof/>
            <w:webHidden/>
          </w:rPr>
          <w:tab/>
        </w:r>
        <w:r w:rsidR="00BE3486">
          <w:rPr>
            <w:noProof/>
            <w:webHidden/>
          </w:rPr>
          <w:fldChar w:fldCharType="begin"/>
        </w:r>
        <w:r w:rsidR="00BE3486">
          <w:rPr>
            <w:noProof/>
            <w:webHidden/>
          </w:rPr>
          <w:instrText xml:space="preserve"> PAGEREF _Toc528766512 \h </w:instrText>
        </w:r>
        <w:r w:rsidR="00BE3486">
          <w:rPr>
            <w:noProof/>
            <w:webHidden/>
          </w:rPr>
        </w:r>
        <w:r w:rsidR="00BE3486">
          <w:rPr>
            <w:noProof/>
            <w:webHidden/>
          </w:rPr>
          <w:fldChar w:fldCharType="separate"/>
        </w:r>
        <w:r w:rsidR="00CA40F1">
          <w:rPr>
            <w:noProof/>
            <w:webHidden/>
          </w:rPr>
          <w:t>46</w:t>
        </w:r>
        <w:r w:rsidR="00BE3486">
          <w:rPr>
            <w:noProof/>
            <w:webHidden/>
          </w:rPr>
          <w:fldChar w:fldCharType="end"/>
        </w:r>
      </w:hyperlink>
    </w:p>
    <w:p w14:paraId="2EE0351D" w14:textId="6C03758A" w:rsidR="00BE3486" w:rsidRDefault="00FA5536">
      <w:pPr>
        <w:pStyle w:val="TOC2"/>
        <w:rPr>
          <w:rFonts w:asciiTheme="minorHAnsi" w:eastAsiaTheme="minorEastAsia" w:hAnsiTheme="minorHAnsi" w:cstheme="minorBidi"/>
          <w:noProof/>
          <w:sz w:val="22"/>
          <w:szCs w:val="22"/>
        </w:rPr>
      </w:pPr>
      <w:hyperlink w:anchor="_Toc528766513" w:history="1">
        <w:r w:rsidR="00BE3486" w:rsidRPr="00D57D23">
          <w:rPr>
            <w:rStyle w:val="Hyperlink"/>
            <w:rFonts w:eastAsia="Times"/>
            <w:noProof/>
          </w:rPr>
          <w:t>Project Weekly Schedule Template</w:t>
        </w:r>
        <w:r w:rsidR="00BE3486">
          <w:rPr>
            <w:noProof/>
            <w:webHidden/>
          </w:rPr>
          <w:tab/>
        </w:r>
        <w:r w:rsidR="00BE3486">
          <w:rPr>
            <w:noProof/>
            <w:webHidden/>
          </w:rPr>
          <w:fldChar w:fldCharType="begin"/>
        </w:r>
        <w:r w:rsidR="00BE3486">
          <w:rPr>
            <w:noProof/>
            <w:webHidden/>
          </w:rPr>
          <w:instrText xml:space="preserve"> PAGEREF _Toc528766513 \h </w:instrText>
        </w:r>
        <w:r w:rsidR="00BE3486">
          <w:rPr>
            <w:noProof/>
            <w:webHidden/>
          </w:rPr>
        </w:r>
        <w:r w:rsidR="00BE3486">
          <w:rPr>
            <w:noProof/>
            <w:webHidden/>
          </w:rPr>
          <w:fldChar w:fldCharType="separate"/>
        </w:r>
        <w:r w:rsidR="00CA40F1">
          <w:rPr>
            <w:noProof/>
            <w:webHidden/>
          </w:rPr>
          <w:t>47</w:t>
        </w:r>
        <w:r w:rsidR="00BE3486">
          <w:rPr>
            <w:noProof/>
            <w:webHidden/>
          </w:rPr>
          <w:fldChar w:fldCharType="end"/>
        </w:r>
      </w:hyperlink>
    </w:p>
    <w:p w14:paraId="6A6257CC" w14:textId="2D526473" w:rsidR="00BE3486" w:rsidRDefault="00FA5536">
      <w:pPr>
        <w:pStyle w:val="TOC2"/>
        <w:rPr>
          <w:rFonts w:asciiTheme="minorHAnsi" w:eastAsiaTheme="minorEastAsia" w:hAnsiTheme="minorHAnsi" w:cstheme="minorBidi"/>
          <w:noProof/>
          <w:sz w:val="22"/>
          <w:szCs w:val="22"/>
        </w:rPr>
      </w:pPr>
      <w:hyperlink w:anchor="_Toc528766514" w:history="1">
        <w:r w:rsidR="00BE3486" w:rsidRPr="00D57D23">
          <w:rPr>
            <w:rStyle w:val="Hyperlink"/>
            <w:rFonts w:eastAsia="Times"/>
            <w:noProof/>
          </w:rPr>
          <w:t>Budget Forecast and Narrative Format Guidance</w:t>
        </w:r>
        <w:r w:rsidR="00BE3486">
          <w:rPr>
            <w:noProof/>
            <w:webHidden/>
          </w:rPr>
          <w:tab/>
        </w:r>
        <w:r w:rsidR="00BE3486">
          <w:rPr>
            <w:noProof/>
            <w:webHidden/>
          </w:rPr>
          <w:fldChar w:fldCharType="begin"/>
        </w:r>
        <w:r w:rsidR="00BE3486">
          <w:rPr>
            <w:noProof/>
            <w:webHidden/>
          </w:rPr>
          <w:instrText xml:space="preserve"> PAGEREF _Toc528766514 \h </w:instrText>
        </w:r>
        <w:r w:rsidR="00BE3486">
          <w:rPr>
            <w:noProof/>
            <w:webHidden/>
          </w:rPr>
        </w:r>
        <w:r w:rsidR="00BE3486">
          <w:rPr>
            <w:noProof/>
            <w:webHidden/>
          </w:rPr>
          <w:fldChar w:fldCharType="separate"/>
        </w:r>
        <w:r w:rsidR="00CA40F1">
          <w:rPr>
            <w:noProof/>
            <w:webHidden/>
          </w:rPr>
          <w:t>48</w:t>
        </w:r>
        <w:r w:rsidR="00BE3486">
          <w:rPr>
            <w:noProof/>
            <w:webHidden/>
          </w:rPr>
          <w:fldChar w:fldCharType="end"/>
        </w:r>
      </w:hyperlink>
    </w:p>
    <w:p w14:paraId="4805449F" w14:textId="3E1E6CF2" w:rsidR="0013421F" w:rsidRPr="00017C2C" w:rsidRDefault="0013421F" w:rsidP="00490A37">
      <w:pPr>
        <w:pStyle w:val="Heading1"/>
        <w:rPr>
          <w:sz w:val="24"/>
        </w:rPr>
        <w:sectPr w:rsidR="0013421F" w:rsidRPr="00017C2C" w:rsidSect="00344E19">
          <w:headerReference w:type="default" r:id="rId16"/>
          <w:footerReference w:type="default" r:id="rId17"/>
          <w:pgSz w:w="12240" w:h="15840" w:code="1"/>
          <w:pgMar w:top="1440" w:right="1440" w:bottom="1440" w:left="1440" w:header="720" w:footer="720" w:gutter="0"/>
          <w:pgNumType w:fmt="lowerRoman" w:start="1"/>
          <w:cols w:space="720"/>
          <w:docGrid w:linePitch="326"/>
        </w:sectPr>
      </w:pPr>
      <w:r w:rsidRPr="00017C2C">
        <w:rPr>
          <w:sz w:val="24"/>
        </w:rPr>
        <w:fldChar w:fldCharType="end"/>
      </w:r>
    </w:p>
    <w:p w14:paraId="0D266F51" w14:textId="77777777" w:rsidR="0013421F" w:rsidRPr="00017C2C" w:rsidRDefault="0013421F" w:rsidP="00F62D52">
      <w:pPr>
        <w:pStyle w:val="Heading1"/>
        <w:rPr>
          <w:b/>
          <w:bCs/>
          <w:sz w:val="24"/>
        </w:rPr>
      </w:pPr>
      <w:bookmarkStart w:id="2" w:name="_Toc47777375"/>
      <w:bookmarkStart w:id="3" w:name="_Toc47839011"/>
      <w:bookmarkStart w:id="4" w:name="_Toc47850297"/>
      <w:bookmarkStart w:id="5" w:name="_Toc48698906"/>
      <w:bookmarkStart w:id="6" w:name="_Toc49934158"/>
      <w:bookmarkStart w:id="7" w:name="_Toc50869611"/>
      <w:bookmarkStart w:id="8" w:name="_Toc528766478"/>
      <w:r w:rsidRPr="00017C2C">
        <w:rPr>
          <w:b/>
          <w:bCs/>
          <w:sz w:val="24"/>
        </w:rPr>
        <w:lastRenderedPageBreak/>
        <w:t>PART I:</w:t>
      </w:r>
      <w:bookmarkEnd w:id="2"/>
      <w:bookmarkEnd w:id="3"/>
      <w:bookmarkEnd w:id="4"/>
      <w:r w:rsidRPr="00017C2C">
        <w:rPr>
          <w:b/>
          <w:bCs/>
          <w:sz w:val="24"/>
        </w:rPr>
        <w:t xml:space="preserve"> General Information</w:t>
      </w:r>
      <w:bookmarkEnd w:id="5"/>
      <w:bookmarkEnd w:id="6"/>
      <w:bookmarkEnd w:id="7"/>
      <w:bookmarkEnd w:id="8"/>
    </w:p>
    <w:p w14:paraId="16892AF4" w14:textId="77777777" w:rsidR="0013421F" w:rsidRPr="00017C2C" w:rsidRDefault="0013421F" w:rsidP="00F62D52">
      <w:pPr>
        <w:widowControl w:val="0"/>
      </w:pPr>
    </w:p>
    <w:p w14:paraId="274192C8" w14:textId="77777777" w:rsidR="0013421F" w:rsidRPr="00017C2C"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528766479"/>
      <w:r w:rsidRPr="00017C2C">
        <w:rPr>
          <w:szCs w:val="24"/>
        </w:rPr>
        <w:t>Introduction</w:t>
      </w:r>
      <w:bookmarkEnd w:id="9"/>
      <w:bookmarkEnd w:id="10"/>
      <w:bookmarkEnd w:id="11"/>
      <w:bookmarkEnd w:id="12"/>
      <w:bookmarkEnd w:id="13"/>
      <w:bookmarkEnd w:id="14"/>
      <w:r w:rsidR="00E54572" w:rsidRPr="00017C2C">
        <w:rPr>
          <w:szCs w:val="24"/>
        </w:rPr>
        <w:t xml:space="preserve"> and Purpose</w:t>
      </w:r>
      <w:bookmarkEnd w:id="15"/>
    </w:p>
    <w:p w14:paraId="19A8C8B8" w14:textId="77777777" w:rsidR="0013421F" w:rsidRPr="00017C2C" w:rsidRDefault="0013421F" w:rsidP="00C458A4"/>
    <w:p w14:paraId="7B28E7F3" w14:textId="77777777" w:rsidR="00830D64" w:rsidRPr="00017C2C" w:rsidRDefault="00830D64" w:rsidP="00476012">
      <w:pPr>
        <w:widowControl w:val="0"/>
      </w:pPr>
      <w:r w:rsidRPr="00017C2C">
        <w:t xml:space="preserve">The South Carolina General Assembly passed the South Carolina Education and Economic Development Act of 2005 (EEDA) to provide “for the development of a curriculum organized around a career cluster system that must provide students with both strong academics and real-world problem solving skills” (S.C. Code Ann. § 59-59-10 </w:t>
      </w:r>
      <w:r w:rsidRPr="00017C2C">
        <w:rPr>
          <w:i/>
        </w:rPr>
        <w:t>et seq</w:t>
      </w:r>
      <w:r w:rsidRPr="00017C2C">
        <w:t>.).</w:t>
      </w:r>
    </w:p>
    <w:p w14:paraId="6B573C74" w14:textId="77777777" w:rsidR="00830D64" w:rsidRPr="00017C2C" w:rsidRDefault="00830D64" w:rsidP="00DF55DB">
      <w:pPr>
        <w:widowControl w:val="0"/>
      </w:pPr>
    </w:p>
    <w:p w14:paraId="0CB70CA1" w14:textId="77777777" w:rsidR="00830D64" w:rsidRPr="00017C2C" w:rsidRDefault="00830D64" w:rsidP="00476012">
      <w:pPr>
        <w:widowControl w:val="0"/>
      </w:pPr>
      <w:r w:rsidRPr="00017C2C">
        <w:t>More specifically, the EEDA requires that the needs of students “at risk for being poorly prepared for the next level of study or for dropping out of school” (S.C. Code Ann. § 5</w:t>
      </w:r>
      <w:r w:rsidR="00DF55DB">
        <w:t>9-59-150) be addressed and that</w:t>
      </w:r>
    </w:p>
    <w:p w14:paraId="656C31E9" w14:textId="77777777" w:rsidR="00830D64" w:rsidRPr="00017C2C" w:rsidRDefault="00830D64" w:rsidP="00DF55DB">
      <w:pPr>
        <w:widowControl w:val="0"/>
      </w:pPr>
    </w:p>
    <w:p w14:paraId="02C3A50B" w14:textId="77777777" w:rsidR="00830D64" w:rsidRPr="00017C2C" w:rsidRDefault="00CD210E" w:rsidP="007413A7">
      <w:pPr>
        <w:widowControl w:val="0"/>
        <w:ind w:left="720" w:right="720"/>
      </w:pPr>
      <w:r>
        <w:t>“S</w:t>
      </w:r>
      <w:r w:rsidR="00830D64" w:rsidRPr="00017C2C">
        <w:t>chool districts must lay the foundation for the clusters of study system in elementary school by providing career awareness activities.</w:t>
      </w:r>
      <w:r w:rsidR="009344E4" w:rsidRPr="00017C2C">
        <w:t xml:space="preserve"> </w:t>
      </w:r>
      <w:r w:rsidR="00830D64" w:rsidRPr="00017C2C">
        <w:t xml:space="preserve"> In the middle grades, programs must allow students to identify career interests and abilities and align them with clusters of study for the development of individual graduation plans.  Finally, high school students must be provided guidance and curricula that will enable them to complete successfully their individual graduation plans, preparing them for a seamless transition to relevant employment, further training, or postsecondary study</w:t>
      </w:r>
      <w:r>
        <w:t>”</w:t>
      </w:r>
      <w:r w:rsidR="00830D64" w:rsidRPr="00017C2C">
        <w:t xml:space="preserve"> (S.C. Code Ann. § 59-59-20(B)).</w:t>
      </w:r>
    </w:p>
    <w:p w14:paraId="269F51F7" w14:textId="77777777" w:rsidR="00830D64" w:rsidRPr="00017C2C" w:rsidRDefault="00830D64" w:rsidP="00DF55DB">
      <w:pPr>
        <w:widowControl w:val="0"/>
      </w:pPr>
    </w:p>
    <w:p w14:paraId="491848B3" w14:textId="34599692" w:rsidR="00970570" w:rsidRPr="00017C2C" w:rsidRDefault="00830D64" w:rsidP="00476012">
      <w:pPr>
        <w:widowControl w:val="0"/>
      </w:pPr>
      <w:r w:rsidRPr="00017C2C">
        <w:t xml:space="preserve">To support these efforts, the General Assembly has provided funding to the South Carolina Department of Education (SCDE). The SCDE has set aside a portion of these EEDA funds for </w:t>
      </w:r>
      <w:r w:rsidR="000A4BFE" w:rsidRPr="00017C2C">
        <w:t xml:space="preserve">the </w:t>
      </w:r>
      <w:r w:rsidR="00993EA3" w:rsidRPr="00017C2C">
        <w:t>Preparing College</w:t>
      </w:r>
      <w:r w:rsidR="000D48BA">
        <w:t>-</w:t>
      </w:r>
      <w:r w:rsidR="00993EA3" w:rsidRPr="00017C2C">
        <w:t xml:space="preserve"> and </w:t>
      </w:r>
      <w:r w:rsidR="000D48BA" w:rsidRPr="00017C2C">
        <w:t>Career</w:t>
      </w:r>
      <w:r w:rsidR="000D48BA">
        <w:t>-</w:t>
      </w:r>
      <w:r w:rsidR="00993EA3" w:rsidRPr="00017C2C">
        <w:t xml:space="preserve">Ready Graduates </w:t>
      </w:r>
      <w:r w:rsidRPr="00017C2C">
        <w:t>Competitive Grants</w:t>
      </w:r>
      <w:r w:rsidR="000A4BFE" w:rsidRPr="00017C2C">
        <w:t xml:space="preserve"> </w:t>
      </w:r>
      <w:r w:rsidRPr="00017C2C">
        <w:t xml:space="preserve">to help schools </w:t>
      </w:r>
      <w:r w:rsidR="00CF576F" w:rsidRPr="00017C2C">
        <w:t xml:space="preserve">implement evidence-based strategies and/or models specifically designed </w:t>
      </w:r>
      <w:r w:rsidRPr="00017C2C">
        <w:t>to address the academic and career development needs of students with proven academic deficiencies</w:t>
      </w:r>
      <w:r w:rsidR="006A29D8" w:rsidRPr="00017C2C">
        <w:t xml:space="preserve"> so that</w:t>
      </w:r>
      <w:r w:rsidR="00FC2116" w:rsidRPr="00017C2C">
        <w:t>,</w:t>
      </w:r>
      <w:r w:rsidR="006A29D8" w:rsidRPr="00017C2C">
        <w:t xml:space="preserve"> upon completing high school, these students will possess the</w:t>
      </w:r>
      <w:r w:rsidR="001C4AA0" w:rsidRPr="00017C2C">
        <w:t xml:space="preserve"> </w:t>
      </w:r>
      <w:r w:rsidR="00DF55DB">
        <w:t xml:space="preserve">world class </w:t>
      </w:r>
      <w:r w:rsidR="001C4AA0" w:rsidRPr="00017C2C">
        <w:t>knowledge,</w:t>
      </w:r>
      <w:r w:rsidR="00DF55DB">
        <w:t xml:space="preserve"> world class</w:t>
      </w:r>
      <w:r w:rsidR="001C4AA0" w:rsidRPr="00017C2C">
        <w:t xml:space="preserve"> skills, and life and career</w:t>
      </w:r>
      <w:r w:rsidR="006A29D8" w:rsidRPr="00017C2C">
        <w:t xml:space="preserve"> </w:t>
      </w:r>
      <w:r w:rsidR="001C4AA0" w:rsidRPr="00017C2C">
        <w:t>characteristics</w:t>
      </w:r>
      <w:r w:rsidR="006A29D8" w:rsidRPr="00017C2C">
        <w:t xml:space="preserve"> </w:t>
      </w:r>
      <w:r w:rsidR="00B723E7">
        <w:t>of</w:t>
      </w:r>
      <w:r w:rsidR="009D1418">
        <w:t xml:space="preserve"> </w:t>
      </w:r>
      <w:r w:rsidR="00B723E7">
        <w:t xml:space="preserve">the </w:t>
      </w:r>
      <w:hyperlink r:id="rId18" w:history="1">
        <w:r w:rsidR="006A29D8" w:rsidRPr="00DE5604">
          <w:rPr>
            <w:rStyle w:val="Hyperlink"/>
            <w:i/>
          </w:rPr>
          <w:t>Profile of the South Car</w:t>
        </w:r>
        <w:r w:rsidR="006A29D8" w:rsidRPr="00DE5604">
          <w:rPr>
            <w:rStyle w:val="Hyperlink"/>
            <w:i/>
          </w:rPr>
          <w:t>o</w:t>
        </w:r>
        <w:r w:rsidR="006A29D8" w:rsidRPr="00DE5604">
          <w:rPr>
            <w:rStyle w:val="Hyperlink"/>
            <w:i/>
          </w:rPr>
          <w:t>lina Graduate</w:t>
        </w:r>
      </w:hyperlink>
      <w:r w:rsidR="00BC41B7" w:rsidRPr="00017C2C">
        <w:t xml:space="preserve"> </w:t>
      </w:r>
      <w:r w:rsidR="00B723E7">
        <w:t>codified by the General Assembly in Act 195 (2016)</w:t>
      </w:r>
      <w:r w:rsidR="003B0BBB" w:rsidRPr="00017C2C">
        <w:t>.</w:t>
      </w:r>
    </w:p>
    <w:p w14:paraId="43A9CEF2" w14:textId="77777777" w:rsidR="00970570" w:rsidRPr="00017C2C" w:rsidRDefault="00970570" w:rsidP="00DF55DB">
      <w:pPr>
        <w:widowControl w:val="0"/>
      </w:pPr>
    </w:p>
    <w:p w14:paraId="64750489" w14:textId="18AD9BD4" w:rsidR="00344E19" w:rsidRPr="00017C2C" w:rsidRDefault="00DE5604" w:rsidP="00BC510C">
      <w:r w:rsidRPr="00AC00D6">
        <w:t xml:space="preserve">Approximately </w:t>
      </w:r>
      <w:r w:rsidR="00DB6870" w:rsidRPr="00AC00D6">
        <w:t>$</w:t>
      </w:r>
      <w:r w:rsidR="009F1F1A" w:rsidRPr="00AC00D6">
        <w:t>1.5</w:t>
      </w:r>
      <w:r w:rsidR="00344E19" w:rsidRPr="00AC00D6">
        <w:t xml:space="preserve"> million is available for new grants during</w:t>
      </w:r>
      <w:r w:rsidR="00D61703" w:rsidRPr="00AC00D6">
        <w:t xml:space="preserve"> </w:t>
      </w:r>
      <w:r w:rsidR="00344E19" w:rsidRPr="00AC00D6">
        <w:t xml:space="preserve">the FY </w:t>
      </w:r>
      <w:r w:rsidR="006E3257" w:rsidRPr="00AC00D6">
        <w:t>20</w:t>
      </w:r>
      <w:r w:rsidR="00344E19" w:rsidRPr="00AC00D6">
        <w:t>1</w:t>
      </w:r>
      <w:r w:rsidR="00D4749F" w:rsidRPr="00AC00D6">
        <w:t>9</w:t>
      </w:r>
      <w:r w:rsidR="00344E19" w:rsidRPr="00AC00D6">
        <w:t>–</w:t>
      </w:r>
      <w:r w:rsidR="00D4749F" w:rsidRPr="00AC00D6">
        <w:t>20</w:t>
      </w:r>
      <w:r w:rsidR="00344E19" w:rsidRPr="00AC00D6">
        <w:t xml:space="preserve"> funding cycle.  The SCDE anticipates awarding approximately</w:t>
      </w:r>
      <w:r w:rsidR="00344E19" w:rsidRPr="00017C2C">
        <w:t xml:space="preserve"> </w:t>
      </w:r>
      <w:r w:rsidR="009F1F1A">
        <w:t>10</w:t>
      </w:r>
      <w:r w:rsidR="00B20FF1">
        <w:t xml:space="preserve"> </w:t>
      </w:r>
      <w:r w:rsidR="00344E19" w:rsidRPr="00017C2C">
        <w:t xml:space="preserve">grants, with the maximum award being </w:t>
      </w:r>
      <w:r w:rsidR="007D4DFF">
        <w:t>$150,000</w:t>
      </w:r>
      <w:r w:rsidR="00590E7B">
        <w:t xml:space="preserve"> for year one of the </w:t>
      </w:r>
      <w:r w:rsidR="00590E7B" w:rsidRPr="007C6347">
        <w:t>project (July 1, 201</w:t>
      </w:r>
      <w:r w:rsidR="00D4749F" w:rsidRPr="007C6347">
        <w:t>9</w:t>
      </w:r>
      <w:r w:rsidR="00590E7B" w:rsidRPr="007C6347">
        <w:t>, through June 30, 20</w:t>
      </w:r>
      <w:r w:rsidR="00D4749F" w:rsidRPr="007C6347">
        <w:t>20</w:t>
      </w:r>
      <w:r w:rsidR="00590E7B" w:rsidRPr="007C6347">
        <w:t>)</w:t>
      </w:r>
      <w:r w:rsidR="007D4DFF" w:rsidRPr="007C6347">
        <w:t>.</w:t>
      </w:r>
      <w:r w:rsidR="00344E19" w:rsidRPr="00017C2C">
        <w:t xml:space="preserve">  The SCDE is not bound by any estimates in this notice</w:t>
      </w:r>
      <w:r w:rsidR="007C6347">
        <w:t>,</w:t>
      </w:r>
      <w:r w:rsidR="00344E19" w:rsidRPr="00017C2C">
        <w:t xml:space="preserve"> as funding is contingent upon appropriations from the General Assembly.</w:t>
      </w:r>
    </w:p>
    <w:p w14:paraId="783BE7D0" w14:textId="77777777" w:rsidR="00970570" w:rsidRPr="00017C2C" w:rsidRDefault="00970570" w:rsidP="00DF55DB"/>
    <w:p w14:paraId="2D3913EB" w14:textId="4245EFBA" w:rsidR="00344E19" w:rsidRPr="00017C2C" w:rsidRDefault="00344E19" w:rsidP="00BC510C">
      <w:r w:rsidRPr="00017C2C">
        <w:t xml:space="preserve">The maximum grant funding period is </w:t>
      </w:r>
      <w:r w:rsidR="00DB6870">
        <w:t xml:space="preserve">four </w:t>
      </w:r>
      <w:r w:rsidR="00590E7B" w:rsidRPr="007C6347">
        <w:t>years (July 1, 201</w:t>
      </w:r>
      <w:r w:rsidR="006A1102" w:rsidRPr="007C6347">
        <w:t>9</w:t>
      </w:r>
      <w:r w:rsidR="00590E7B" w:rsidRPr="007C6347">
        <w:t>, through June 30, 20</w:t>
      </w:r>
      <w:r w:rsidR="00A629A7" w:rsidRPr="007C6347">
        <w:t>2</w:t>
      </w:r>
      <w:r w:rsidR="006A1102" w:rsidRPr="007C6347">
        <w:t>3</w:t>
      </w:r>
      <w:r w:rsidR="00590E7B" w:rsidRPr="007C6347">
        <w:t xml:space="preserve">) </w:t>
      </w:r>
      <w:r w:rsidRPr="007C6347">
        <w:t>and is</w:t>
      </w:r>
      <w:r w:rsidRPr="00017C2C">
        <w:t xml:space="preserve"> subject to the annual availability of funds and grantees meeting all project requirements.  Official grant award documents will</w:t>
      </w:r>
      <w:r w:rsidR="00AA5CBA">
        <w:t xml:space="preserve"> be processed annually as </w:t>
      </w:r>
      <w:r w:rsidRPr="00017C2C">
        <w:t>continuation of funding is not automatic.</w:t>
      </w:r>
    </w:p>
    <w:p w14:paraId="01BDF3DE" w14:textId="77777777" w:rsidR="00970570" w:rsidRPr="00017C2C" w:rsidRDefault="00970570" w:rsidP="00DF55DB"/>
    <w:p w14:paraId="6F4148CA" w14:textId="212373E8" w:rsidR="00344E19" w:rsidRDefault="00344E19" w:rsidP="00BC510C">
      <w:r w:rsidRPr="00017C2C">
        <w:t xml:space="preserve">Because sustainability of the proposed project is of paramount importance, an applicant should indicate any matching funding and in-kind contributions as a clear sign of its sustainability plans and potential for continuation of operation.  However, matching funds, which include state, federal, private, or other funding, are </w:t>
      </w:r>
      <w:r w:rsidRPr="00017C2C">
        <w:rPr>
          <w:i/>
        </w:rPr>
        <w:t>not</w:t>
      </w:r>
      <w:r w:rsidRPr="00017C2C">
        <w:t xml:space="preserve"> required for a </w:t>
      </w:r>
      <w:r w:rsidR="000A4BFE" w:rsidRPr="00017C2C">
        <w:t>Preparing College</w:t>
      </w:r>
      <w:r w:rsidR="000D48BA">
        <w:t>-</w:t>
      </w:r>
      <w:r w:rsidR="000A4BFE" w:rsidRPr="00017C2C">
        <w:t xml:space="preserve"> and </w:t>
      </w:r>
      <w:r w:rsidR="000D48BA" w:rsidRPr="00017C2C">
        <w:t>Career</w:t>
      </w:r>
      <w:r w:rsidR="000D48BA">
        <w:t>-</w:t>
      </w:r>
      <w:r w:rsidR="000A4BFE" w:rsidRPr="00017C2C">
        <w:t xml:space="preserve">Ready Graduates </w:t>
      </w:r>
      <w:r w:rsidR="000B612E">
        <w:t>G</w:t>
      </w:r>
      <w:r w:rsidRPr="00017C2C">
        <w:t>rant.</w:t>
      </w:r>
    </w:p>
    <w:p w14:paraId="26052FE6" w14:textId="77777777" w:rsidR="003869D4" w:rsidRPr="00017C2C" w:rsidRDefault="003869D4" w:rsidP="003869D4">
      <w:pPr>
        <w:pStyle w:val="Heading2"/>
        <w:jc w:val="both"/>
        <w:rPr>
          <w:szCs w:val="24"/>
        </w:rPr>
      </w:pPr>
      <w:bookmarkStart w:id="16" w:name="_Toc369251605"/>
      <w:bookmarkStart w:id="17" w:name="_Toc528766480"/>
      <w:bookmarkStart w:id="18" w:name="_Toc47777377"/>
      <w:bookmarkStart w:id="19" w:name="_Toc47839013"/>
      <w:bookmarkStart w:id="20" w:name="_Toc47850299"/>
      <w:bookmarkStart w:id="21" w:name="_Toc48698915"/>
      <w:r w:rsidRPr="00017C2C">
        <w:rPr>
          <w:szCs w:val="24"/>
        </w:rPr>
        <w:lastRenderedPageBreak/>
        <w:t>Eligible Applicants</w:t>
      </w:r>
      <w:bookmarkEnd w:id="16"/>
      <w:bookmarkEnd w:id="17"/>
    </w:p>
    <w:p w14:paraId="300B59AE" w14:textId="77777777" w:rsidR="003869D4" w:rsidRPr="00017C2C" w:rsidRDefault="003869D4" w:rsidP="003869D4">
      <w:pPr>
        <w:widowControl w:val="0"/>
        <w:jc w:val="both"/>
      </w:pPr>
    </w:p>
    <w:p w14:paraId="3E7C3ADB" w14:textId="7949DB56" w:rsidR="00344E19" w:rsidRPr="00017C2C" w:rsidRDefault="00845103" w:rsidP="00D13050">
      <w:pPr>
        <w:autoSpaceDE w:val="0"/>
        <w:autoSpaceDN w:val="0"/>
        <w:adjustRightInd w:val="0"/>
      </w:pPr>
      <w:r w:rsidRPr="0047499A">
        <w:t xml:space="preserve">School districts </w:t>
      </w:r>
      <w:r w:rsidR="00AA5CBA">
        <w:t xml:space="preserve">with sites </w:t>
      </w:r>
      <w:r w:rsidRPr="0047499A">
        <w:t>that currently receiv</w:t>
      </w:r>
      <w:r w:rsidR="00AA5CBA">
        <w:t>e</w:t>
      </w:r>
      <w:r w:rsidRPr="0047499A">
        <w:t xml:space="preserve"> EEDA grants funds may apply for </w:t>
      </w:r>
      <w:r w:rsidR="0047499A">
        <w:t>f</w:t>
      </w:r>
      <w:r w:rsidRPr="0047499A">
        <w:t xml:space="preserve">unding to operate </w:t>
      </w:r>
      <w:r w:rsidR="008732F9">
        <w:t>project</w:t>
      </w:r>
      <w:r w:rsidRPr="0047499A">
        <w:t xml:space="preserve">s at new sites.  </w:t>
      </w:r>
      <w:r w:rsidR="00147038" w:rsidRPr="0047499A">
        <w:t>However</w:t>
      </w:r>
      <w:r w:rsidR="0047499A">
        <w:t>,</w:t>
      </w:r>
      <w:r w:rsidR="00147038" w:rsidRPr="0047499A">
        <w:t xml:space="preserve"> p</w:t>
      </w:r>
      <w:r w:rsidR="00AA5CBA">
        <w:t xml:space="preserve">riority will be given to </w:t>
      </w:r>
      <w:r w:rsidRPr="0047499A">
        <w:t xml:space="preserve">school districts that </w:t>
      </w:r>
      <w:r w:rsidR="00AA5CBA">
        <w:t>currently do</w:t>
      </w:r>
      <w:r w:rsidR="002805CD" w:rsidRPr="0047499A">
        <w:t xml:space="preserve"> not receiv</w:t>
      </w:r>
      <w:r w:rsidR="00AA5CBA">
        <w:t xml:space="preserve">e </w:t>
      </w:r>
      <w:r w:rsidR="002805CD" w:rsidRPr="0047499A">
        <w:t>funds or are not scheduled to receive continuation funds for 20</w:t>
      </w:r>
      <w:r w:rsidR="00AF539D">
        <w:t>19</w:t>
      </w:r>
      <w:r w:rsidR="00752A2C">
        <w:t>–</w:t>
      </w:r>
      <w:r w:rsidR="00AF539D">
        <w:t>20</w:t>
      </w:r>
      <w:r w:rsidR="002805CD" w:rsidRPr="0047499A">
        <w:t>.  Districts may propose to serve up to three schools per application.  A district may submit one or more applications that propose to serve a cohort of students in grades 3</w:t>
      </w:r>
      <w:r w:rsidR="00D13050" w:rsidRPr="0047499A">
        <w:t>–</w:t>
      </w:r>
      <w:r w:rsidR="002805CD" w:rsidRPr="0047499A">
        <w:t>12 attending elementary, middle, junior high, and/or high schools.</w:t>
      </w:r>
    </w:p>
    <w:p w14:paraId="3EEACACF" w14:textId="77777777" w:rsidR="00BD7F36" w:rsidRPr="00017C2C" w:rsidRDefault="00BD7F36" w:rsidP="00DF55DB">
      <w:pPr>
        <w:autoSpaceDE w:val="0"/>
        <w:autoSpaceDN w:val="0"/>
        <w:adjustRightInd w:val="0"/>
      </w:pPr>
    </w:p>
    <w:p w14:paraId="50734C94" w14:textId="77777777" w:rsidR="00970570" w:rsidRPr="00017C2C" w:rsidRDefault="00017C2C" w:rsidP="00D13050">
      <w:pPr>
        <w:widowControl w:val="0"/>
      </w:pPr>
      <w:r>
        <w:t>P</w:t>
      </w:r>
      <w:r w:rsidRPr="00017C2C">
        <w:t xml:space="preserve">er </w:t>
      </w:r>
      <w:r w:rsidR="00F73BD8">
        <w:t>State Board of Education (</w:t>
      </w:r>
      <w:r w:rsidRPr="00017C2C">
        <w:t>SBE</w:t>
      </w:r>
      <w:r w:rsidR="00F73BD8">
        <w:t>)</w:t>
      </w:r>
      <w:r w:rsidRPr="00017C2C">
        <w:t xml:space="preserve"> Regulation 43-274.1</w:t>
      </w:r>
      <w:r>
        <w:t>, e</w:t>
      </w:r>
      <w:r w:rsidRPr="00017C2C">
        <w:t xml:space="preserve">ligible </w:t>
      </w:r>
      <w:r w:rsidR="00970570" w:rsidRPr="00017C2C">
        <w:t xml:space="preserve">applicants must propose to serve students </w:t>
      </w:r>
      <w:r w:rsidR="002437A0" w:rsidRPr="00017C2C">
        <w:t xml:space="preserve">who </w:t>
      </w:r>
      <w:r w:rsidR="00970570" w:rsidRPr="00017C2C">
        <w:t>are in grades 3–12 and exhibit</w:t>
      </w:r>
      <w:r w:rsidR="00BF616D">
        <w:t xml:space="preserve"> the following:</w:t>
      </w:r>
    </w:p>
    <w:p w14:paraId="724D9A63" w14:textId="77777777" w:rsidR="00970570" w:rsidRPr="00017C2C" w:rsidRDefault="00970570" w:rsidP="00DF55DB">
      <w:pPr>
        <w:widowControl w:val="0"/>
      </w:pPr>
    </w:p>
    <w:p w14:paraId="2628B2E4" w14:textId="77777777" w:rsidR="00970570" w:rsidRPr="00017C2C" w:rsidRDefault="006F7343" w:rsidP="00D13050">
      <w:pPr>
        <w:widowControl w:val="0"/>
        <w:ind w:left="720" w:right="720" w:hanging="360"/>
      </w:pPr>
      <w:bookmarkStart w:id="22" w:name="_Toc49934167"/>
      <w:r>
        <w:t>1</w:t>
      </w:r>
      <w:r w:rsidR="00970570" w:rsidRPr="00017C2C">
        <w:t>.</w:t>
      </w:r>
      <w:r>
        <w:tab/>
      </w:r>
      <w:r w:rsidR="00970570" w:rsidRPr="00017C2C">
        <w:t xml:space="preserve">Poor academic performance—generally, a grade point average of 2.0 or lower </w:t>
      </w:r>
      <w:bookmarkEnd w:id="22"/>
      <w:r w:rsidR="00970570" w:rsidRPr="00017C2C">
        <w:t xml:space="preserve">on a 4.0 scale—in the core content areas.  This is a significant predictor that districts must consider in identifying students at risk of dropping out.  Careful consideration should be given to students demonstrating declining academic performance. </w:t>
      </w:r>
      <w:r w:rsidR="00BE2D27" w:rsidRPr="00017C2C">
        <w:t xml:space="preserve"> </w:t>
      </w:r>
      <w:r w:rsidR="00970570" w:rsidRPr="00017C2C">
        <w:t xml:space="preserve">School districts are encouraged to </w:t>
      </w:r>
      <w:r w:rsidR="002437A0" w:rsidRPr="00017C2C">
        <w:t xml:space="preserve">carefully </w:t>
      </w:r>
      <w:r w:rsidR="00970570" w:rsidRPr="00017C2C">
        <w:t>review a variety of assessments in diagnosing students’ academic difficulties and selecting appropriate short- and long-term interventions</w:t>
      </w:r>
      <w:r w:rsidR="00712743" w:rsidRPr="00017C2C">
        <w:t>, including the following</w:t>
      </w:r>
      <w:r w:rsidR="00970570" w:rsidRPr="00017C2C">
        <w:t>:</w:t>
      </w:r>
    </w:p>
    <w:p w14:paraId="0263901A" w14:textId="77777777" w:rsidR="00970570" w:rsidRPr="00017C2C" w:rsidRDefault="006F7343" w:rsidP="00AA7580">
      <w:pPr>
        <w:widowControl w:val="0"/>
        <w:ind w:left="1440" w:right="720" w:hanging="360"/>
      </w:pPr>
      <w:r>
        <w:t>a</w:t>
      </w:r>
      <w:r w:rsidR="00BF616D">
        <w:t>.</w:t>
      </w:r>
      <w:r w:rsidR="00970570" w:rsidRPr="00017C2C">
        <w:tab/>
      </w:r>
      <w:r w:rsidR="0024703F">
        <w:t>s</w:t>
      </w:r>
      <w:r w:rsidR="0024703F" w:rsidRPr="00017C2C">
        <w:t xml:space="preserve">tatewide </w:t>
      </w:r>
      <w:r w:rsidR="00BF12B5" w:rsidRPr="00017C2C">
        <w:t xml:space="preserve">assessment </w:t>
      </w:r>
      <w:r w:rsidR="00970570" w:rsidRPr="00017C2C">
        <w:t>results</w:t>
      </w:r>
      <w:r w:rsidR="00A55517">
        <w:t xml:space="preserve"> used for accountability purposes and other state-funded (e.g., formative) assessments</w:t>
      </w:r>
      <w:r w:rsidR="00970570" w:rsidRPr="00017C2C">
        <w:t>,</w:t>
      </w:r>
    </w:p>
    <w:p w14:paraId="409BDC8F" w14:textId="77777777" w:rsidR="00970570" w:rsidRPr="00017C2C" w:rsidRDefault="006F7343" w:rsidP="00AA7580">
      <w:pPr>
        <w:widowControl w:val="0"/>
        <w:ind w:left="1440" w:right="720" w:hanging="360"/>
      </w:pPr>
      <w:r>
        <w:t>b</w:t>
      </w:r>
      <w:r w:rsidR="00BF616D">
        <w:t>.</w:t>
      </w:r>
      <w:r w:rsidR="00970570" w:rsidRPr="00017C2C">
        <w:tab/>
        <w:t>Preliminary Scholastic Assessment Test (PSAT) results,</w:t>
      </w:r>
    </w:p>
    <w:p w14:paraId="36692CC0" w14:textId="77777777" w:rsidR="00970570" w:rsidRPr="00017C2C" w:rsidRDefault="006F7343" w:rsidP="00AA7580">
      <w:pPr>
        <w:widowControl w:val="0"/>
        <w:ind w:left="1440" w:right="720" w:hanging="360"/>
      </w:pPr>
      <w:r>
        <w:t>c</w:t>
      </w:r>
      <w:r w:rsidR="00BF616D">
        <w:t>.</w:t>
      </w:r>
      <w:r w:rsidR="00970570" w:rsidRPr="00017C2C">
        <w:tab/>
        <w:t>district- or school-adopted computer-aided instruction (CAI) assessments,</w:t>
      </w:r>
    </w:p>
    <w:p w14:paraId="7BE68136" w14:textId="77777777" w:rsidR="00970570" w:rsidRPr="00017C2C" w:rsidRDefault="006F7343" w:rsidP="00AA7580">
      <w:pPr>
        <w:widowControl w:val="0"/>
        <w:ind w:left="1440" w:right="720" w:hanging="360"/>
      </w:pPr>
      <w:r>
        <w:t>d</w:t>
      </w:r>
      <w:r w:rsidR="00BF616D">
        <w:t>.</w:t>
      </w:r>
      <w:r w:rsidR="00970570" w:rsidRPr="00017C2C">
        <w:tab/>
        <w:t>end-of-course examination results,</w:t>
      </w:r>
    </w:p>
    <w:p w14:paraId="54F7EF0D" w14:textId="77777777" w:rsidR="00970570" w:rsidRPr="00017C2C" w:rsidRDefault="006F7343" w:rsidP="00AA7580">
      <w:pPr>
        <w:widowControl w:val="0"/>
        <w:ind w:left="1440" w:right="720" w:hanging="360"/>
      </w:pPr>
      <w:r>
        <w:t>e</w:t>
      </w:r>
      <w:r w:rsidR="00BF616D">
        <w:t>.</w:t>
      </w:r>
      <w:r w:rsidR="00970570" w:rsidRPr="00017C2C">
        <w:tab/>
        <w:t xml:space="preserve">classroom-level assessments related to the </w:t>
      </w:r>
      <w:r w:rsidR="00460059">
        <w:t>South Carolina College- and Career-Ready Standards</w:t>
      </w:r>
      <w:r w:rsidR="00970570" w:rsidRPr="00017C2C">
        <w:t>, and/or</w:t>
      </w:r>
    </w:p>
    <w:p w14:paraId="469A9812" w14:textId="77777777" w:rsidR="00970570" w:rsidRPr="00017C2C" w:rsidRDefault="006F7343" w:rsidP="00AA7580">
      <w:pPr>
        <w:widowControl w:val="0"/>
        <w:ind w:left="1440" w:right="720" w:hanging="360"/>
      </w:pPr>
      <w:r>
        <w:t>f</w:t>
      </w:r>
      <w:r w:rsidR="00BF616D">
        <w:t>.</w:t>
      </w:r>
      <w:r w:rsidR="00970570" w:rsidRPr="00017C2C">
        <w:tab/>
        <w:t xml:space="preserve">other district-approved diagnostic assessments </w:t>
      </w:r>
      <w:r w:rsidR="00FC5DB0">
        <w:t>(</w:t>
      </w:r>
      <w:r w:rsidR="00970570" w:rsidRPr="00017C2C">
        <w:t>including the Measures of Academic Progress (MAP</w:t>
      </w:r>
      <w:r w:rsidR="00245935" w:rsidRPr="00017C2C">
        <w:t>)</w:t>
      </w:r>
      <w:r w:rsidR="00FC5DB0">
        <w:t>)</w:t>
      </w:r>
      <w:r w:rsidR="00245935" w:rsidRPr="00017C2C">
        <w:t xml:space="preserve"> </w:t>
      </w:r>
      <w:r w:rsidR="00970570" w:rsidRPr="00017C2C">
        <w:t>for grades</w:t>
      </w:r>
      <w:r w:rsidR="00FC065B">
        <w:t xml:space="preserve"> and subjects</w:t>
      </w:r>
      <w:r w:rsidR="00970570" w:rsidRPr="00017C2C">
        <w:t xml:space="preserve"> that do not participate in the state’s testing program.</w:t>
      </w:r>
    </w:p>
    <w:p w14:paraId="33C8B5EB" w14:textId="77777777" w:rsidR="00970570" w:rsidRPr="00017C2C" w:rsidRDefault="00970570" w:rsidP="00DF55DB">
      <w:pPr>
        <w:widowControl w:val="0"/>
      </w:pPr>
    </w:p>
    <w:p w14:paraId="35F7C7DF" w14:textId="77777777" w:rsidR="00970570" w:rsidRPr="00017C2C" w:rsidRDefault="006F7343" w:rsidP="00D13050">
      <w:pPr>
        <w:widowControl w:val="0"/>
        <w:ind w:left="720" w:right="720" w:hanging="360"/>
      </w:pPr>
      <w:r>
        <w:t>2</w:t>
      </w:r>
      <w:r w:rsidR="00BF616D">
        <w:t>.</w:t>
      </w:r>
      <w:r w:rsidR="00970570" w:rsidRPr="00017C2C">
        <w:tab/>
        <w:t>Specific behaviors and characteristics that school districts must consider as indicators, predictors, and barriers in identifying students at risk of dropping out, including</w:t>
      </w:r>
    </w:p>
    <w:p w14:paraId="7DBB8522" w14:textId="77777777" w:rsidR="00970570" w:rsidRPr="00017C2C" w:rsidRDefault="006F7343" w:rsidP="00AA7580">
      <w:pPr>
        <w:widowControl w:val="0"/>
        <w:ind w:left="1440" w:right="720" w:hanging="360"/>
      </w:pPr>
      <w:r>
        <w:t>a</w:t>
      </w:r>
      <w:r w:rsidR="00BF616D">
        <w:t>.</w:t>
      </w:r>
      <w:r w:rsidR="00970570" w:rsidRPr="00017C2C">
        <w:tab/>
        <w:t>being over</w:t>
      </w:r>
      <w:r w:rsidR="00234942">
        <w:t xml:space="preserve"> </w:t>
      </w:r>
      <w:r w:rsidR="00970570" w:rsidRPr="00017C2C">
        <w:t>age for their grade level due to retention attributable to risk factors such as high absence and truancy rates;</w:t>
      </w:r>
    </w:p>
    <w:p w14:paraId="1DEF625D" w14:textId="77777777" w:rsidR="00970570" w:rsidRPr="00017C2C" w:rsidRDefault="006F7343" w:rsidP="00AA7580">
      <w:pPr>
        <w:widowControl w:val="0"/>
        <w:ind w:left="1440" w:right="720" w:hanging="360"/>
      </w:pPr>
      <w:r>
        <w:t>b</w:t>
      </w:r>
      <w:r w:rsidR="00BF616D">
        <w:t>.</w:t>
      </w:r>
      <w:r w:rsidR="00970570" w:rsidRPr="00017C2C">
        <w:tab/>
        <w:t>showing a lack of effort or interest in their academic work;</w:t>
      </w:r>
    </w:p>
    <w:p w14:paraId="039D4AC1" w14:textId="77777777" w:rsidR="00970570" w:rsidRPr="00017C2C" w:rsidRDefault="006F7343" w:rsidP="00AA7580">
      <w:pPr>
        <w:widowControl w:val="0"/>
        <w:ind w:left="1440" w:right="720" w:hanging="360"/>
      </w:pPr>
      <w:r>
        <w:t>c</w:t>
      </w:r>
      <w:r w:rsidR="00BF616D">
        <w:t>.</w:t>
      </w:r>
      <w:r w:rsidR="00970570" w:rsidRPr="00017C2C">
        <w:tab/>
        <w:t>working an excessive number of hours per day or week;</w:t>
      </w:r>
    </w:p>
    <w:p w14:paraId="44496DBC" w14:textId="77777777" w:rsidR="00970570" w:rsidRPr="00017C2C" w:rsidRDefault="006F7343" w:rsidP="00AA7580">
      <w:pPr>
        <w:widowControl w:val="0"/>
        <w:ind w:left="1440" w:right="720" w:hanging="360"/>
      </w:pPr>
      <w:r>
        <w:t>d</w:t>
      </w:r>
      <w:r w:rsidR="00970570" w:rsidRPr="00017C2C">
        <w:t>.</w:t>
      </w:r>
      <w:r w:rsidR="00970570" w:rsidRPr="00017C2C">
        <w:tab/>
        <w:t>having a history of discipline problems leading to suspension, expulsion, and/or probation;</w:t>
      </w:r>
    </w:p>
    <w:p w14:paraId="500391CC" w14:textId="77777777" w:rsidR="00970570" w:rsidRPr="00017C2C" w:rsidRDefault="006F7343" w:rsidP="00AA7580">
      <w:pPr>
        <w:widowControl w:val="0"/>
        <w:ind w:left="1440" w:right="720" w:hanging="360"/>
      </w:pPr>
      <w:r>
        <w:t>e</w:t>
      </w:r>
      <w:r w:rsidR="00970570" w:rsidRPr="00017C2C">
        <w:t>.</w:t>
      </w:r>
      <w:r w:rsidR="00970570" w:rsidRPr="00017C2C">
        <w:tab/>
        <w:t>showing or expressing feelings of being disconnected from the school environment;</w:t>
      </w:r>
    </w:p>
    <w:p w14:paraId="33FD2A68" w14:textId="77777777" w:rsidR="00970570" w:rsidRPr="00017C2C" w:rsidRDefault="006F7343" w:rsidP="00AA7580">
      <w:pPr>
        <w:widowControl w:val="0"/>
        <w:ind w:left="1440" w:right="720" w:hanging="360"/>
      </w:pPr>
      <w:r>
        <w:t>f</w:t>
      </w:r>
      <w:r w:rsidR="00970570" w:rsidRPr="00017C2C">
        <w:t>.</w:t>
      </w:r>
      <w:r w:rsidR="00970570" w:rsidRPr="00017C2C">
        <w:tab/>
        <w:t>showing evidence of physical and/or emotional abuse;</w:t>
      </w:r>
    </w:p>
    <w:p w14:paraId="1250B5D2" w14:textId="77777777" w:rsidR="00970570" w:rsidRPr="00017C2C" w:rsidRDefault="006F7343" w:rsidP="00AA7580">
      <w:pPr>
        <w:widowControl w:val="0"/>
        <w:ind w:left="1440" w:right="720" w:hanging="360"/>
      </w:pPr>
      <w:r>
        <w:t>g</w:t>
      </w:r>
      <w:r w:rsidR="00970570" w:rsidRPr="00017C2C">
        <w:t>.</w:t>
      </w:r>
      <w:r w:rsidR="00970570" w:rsidRPr="00017C2C">
        <w:tab/>
        <w:t>coming from and/or living in a disadvantaged socioeconomic environment;</w:t>
      </w:r>
    </w:p>
    <w:p w14:paraId="3D5BEB31" w14:textId="77777777" w:rsidR="00970570" w:rsidRPr="00017C2C" w:rsidRDefault="006F7343" w:rsidP="00AA7580">
      <w:pPr>
        <w:widowControl w:val="0"/>
        <w:ind w:left="1440" w:right="720" w:hanging="360"/>
      </w:pPr>
      <w:r>
        <w:t>h</w:t>
      </w:r>
      <w:r w:rsidR="00BF616D">
        <w:t>.</w:t>
      </w:r>
      <w:r w:rsidR="00970570" w:rsidRPr="00017C2C">
        <w:tab/>
        <w:t>living in a home situation that does not include at least one parent;</w:t>
      </w:r>
    </w:p>
    <w:p w14:paraId="0A5A8F98" w14:textId="77777777" w:rsidR="00970570" w:rsidRPr="00017C2C" w:rsidRDefault="006F7343" w:rsidP="00AA7580">
      <w:pPr>
        <w:widowControl w:val="0"/>
        <w:ind w:left="1440" w:right="720" w:hanging="360"/>
      </w:pPr>
      <w:r>
        <w:t>i</w:t>
      </w:r>
      <w:r w:rsidR="00BF616D">
        <w:t>.</w:t>
      </w:r>
      <w:r w:rsidR="00970570" w:rsidRPr="00017C2C">
        <w:tab/>
        <w:t>being a single parent; and</w:t>
      </w:r>
      <w:r w:rsidR="006E3257">
        <w:t>/or</w:t>
      </w:r>
    </w:p>
    <w:p w14:paraId="4F43770F" w14:textId="77777777" w:rsidR="00970570" w:rsidRPr="00017C2C" w:rsidRDefault="006F7343" w:rsidP="00AA7580">
      <w:pPr>
        <w:widowControl w:val="0"/>
        <w:ind w:left="1440" w:right="720" w:hanging="360"/>
      </w:pPr>
      <w:r>
        <w:lastRenderedPageBreak/>
        <w:t>j</w:t>
      </w:r>
      <w:r w:rsidR="00970570" w:rsidRPr="00017C2C">
        <w:t>.</w:t>
      </w:r>
      <w:r w:rsidR="00970570" w:rsidRPr="00017C2C">
        <w:tab/>
      </w:r>
      <w:bookmarkStart w:id="23" w:name="_Toc49934160"/>
      <w:r w:rsidR="00970570" w:rsidRPr="00017C2C">
        <w:t>having limited proficiency in the English language</w:t>
      </w:r>
      <w:bookmarkStart w:id="24" w:name="_Toc48698908"/>
      <w:r w:rsidR="007A16E3" w:rsidRPr="00017C2C">
        <w:t>.</w:t>
      </w:r>
      <w:bookmarkEnd w:id="23"/>
    </w:p>
    <w:p w14:paraId="6A3B672B" w14:textId="77777777" w:rsidR="006E134B" w:rsidRPr="00017C2C" w:rsidRDefault="006E134B" w:rsidP="0041214E">
      <w:pPr>
        <w:widowControl w:val="0"/>
        <w:ind w:left="720" w:hanging="720"/>
      </w:pPr>
    </w:p>
    <w:p w14:paraId="03F1CBF8" w14:textId="77777777" w:rsidR="001E4BFC" w:rsidRPr="00017C2C" w:rsidRDefault="001E4BFC" w:rsidP="001E4BFC">
      <w:pPr>
        <w:pStyle w:val="Heading2"/>
        <w:widowControl w:val="0"/>
        <w:rPr>
          <w:szCs w:val="24"/>
        </w:rPr>
      </w:pPr>
      <w:bookmarkStart w:id="25" w:name="_Toc528766481"/>
      <w:bookmarkEnd w:id="24"/>
      <w:r w:rsidRPr="00017C2C">
        <w:rPr>
          <w:szCs w:val="24"/>
        </w:rPr>
        <w:t>Competitive Priorities</w:t>
      </w:r>
      <w:bookmarkEnd w:id="25"/>
    </w:p>
    <w:p w14:paraId="6E2A996C" w14:textId="77777777" w:rsidR="001E4BFC" w:rsidRPr="00017C2C" w:rsidRDefault="001E4BFC" w:rsidP="001E4BFC"/>
    <w:p w14:paraId="734CA424" w14:textId="77777777" w:rsidR="001C4AA0" w:rsidRPr="00017C2C" w:rsidRDefault="00125CFD" w:rsidP="00D13050">
      <w:bookmarkStart w:id="26" w:name="_Toc50869614"/>
      <w:r w:rsidRPr="00017C2C">
        <w:t>The SCDE has established t</w:t>
      </w:r>
      <w:r w:rsidR="0041214E">
        <w:t>hree</w:t>
      </w:r>
      <w:r w:rsidR="001C4AA0" w:rsidRPr="00017C2C">
        <w:t xml:space="preserve"> competitive priorities for the 201</w:t>
      </w:r>
      <w:r w:rsidR="001C5A4B">
        <w:t>9</w:t>
      </w:r>
      <w:r w:rsidR="001C4AA0" w:rsidRPr="00017C2C">
        <w:t>–</w:t>
      </w:r>
      <w:r w:rsidR="001C5A4B">
        <w:t>20</w:t>
      </w:r>
      <w:r w:rsidR="001C4AA0" w:rsidRPr="00017C2C">
        <w:t xml:space="preserve"> funding cycle.</w:t>
      </w:r>
    </w:p>
    <w:p w14:paraId="5E41E619" w14:textId="77777777" w:rsidR="001C4AA0" w:rsidRPr="00017C2C" w:rsidRDefault="001C4AA0" w:rsidP="001E4BFC"/>
    <w:p w14:paraId="21253203" w14:textId="77777777" w:rsidR="00CF576F" w:rsidRPr="00017C2C" w:rsidRDefault="00CF576F" w:rsidP="00D13050">
      <w:r w:rsidRPr="00017C2C">
        <w:t>Priority 1</w:t>
      </w:r>
      <w:r w:rsidR="00A012D7" w:rsidRPr="00017C2C">
        <w:t>—</w:t>
      </w:r>
      <w:r w:rsidRPr="00017C2C">
        <w:t>Alternative School Programs: Ten</w:t>
      </w:r>
      <w:r w:rsidR="00344E19" w:rsidRPr="00017C2C">
        <w:t xml:space="preserve"> </w:t>
      </w:r>
      <w:r w:rsidR="00C671A9">
        <w:t xml:space="preserve">(10) </w:t>
      </w:r>
      <w:r w:rsidR="00344E19" w:rsidRPr="00017C2C">
        <w:t xml:space="preserve">competitive priority points </w:t>
      </w:r>
      <w:r w:rsidRPr="00017C2C">
        <w:t xml:space="preserve">will be awarded </w:t>
      </w:r>
      <w:r w:rsidR="00344E19" w:rsidRPr="00017C2C">
        <w:t>to applicat</w:t>
      </w:r>
      <w:r w:rsidR="00FC5DB0">
        <w:t>ion</w:t>
      </w:r>
      <w:r w:rsidR="00344E19" w:rsidRPr="00017C2C">
        <w:t>s that propose to serve</w:t>
      </w:r>
      <w:r w:rsidRPr="00017C2C">
        <w:t xml:space="preserve"> a specific cohort of </w:t>
      </w:r>
      <w:r w:rsidR="00344E19" w:rsidRPr="00017C2C">
        <w:t>students participating in alternative school programs approved by the SCDE</w:t>
      </w:r>
      <w:r w:rsidRPr="00017C2C">
        <w:t xml:space="preserve">. </w:t>
      </w:r>
      <w:r w:rsidR="00A012D7" w:rsidRPr="00017C2C">
        <w:t xml:space="preserve"> </w:t>
      </w:r>
      <w:r w:rsidRPr="00017C2C">
        <w:t xml:space="preserve">The cohort served must be comprised of students who </w:t>
      </w:r>
      <w:r w:rsidR="006F7D7E">
        <w:t>have been assigned to the Alternative School Program for a minimum of one semester.</w:t>
      </w:r>
    </w:p>
    <w:p w14:paraId="2AFC6A45" w14:textId="77777777" w:rsidR="00CF576F" w:rsidRPr="00017C2C" w:rsidRDefault="00CF576F" w:rsidP="0041214E"/>
    <w:p w14:paraId="30858FFD" w14:textId="33762387" w:rsidR="00AA3E8B" w:rsidRPr="00017C2C" w:rsidRDefault="00CF576F" w:rsidP="00D13050">
      <w:r w:rsidRPr="00017C2C">
        <w:t>Priority 2</w:t>
      </w:r>
      <w:r w:rsidR="00A012D7" w:rsidRPr="00017C2C">
        <w:t>—</w:t>
      </w:r>
      <w:r w:rsidR="002C6928">
        <w:t xml:space="preserve">One </w:t>
      </w:r>
      <w:r w:rsidRPr="00017C2C">
        <w:t>Intersession Period</w:t>
      </w:r>
      <w:r w:rsidR="003B0BBB" w:rsidRPr="00017C2C">
        <w:t>:</w:t>
      </w:r>
      <w:r w:rsidR="005625A6">
        <w:t xml:space="preserve"> </w:t>
      </w:r>
      <w:r w:rsidR="00AA3E8B" w:rsidRPr="00017C2C">
        <w:t>Five</w:t>
      </w:r>
      <w:r w:rsidR="00344E19" w:rsidRPr="00017C2C">
        <w:t xml:space="preserve"> </w:t>
      </w:r>
      <w:r w:rsidR="00C671A9">
        <w:t xml:space="preserve">(5) </w:t>
      </w:r>
      <w:r w:rsidR="00344E19" w:rsidRPr="00017C2C">
        <w:t>competitive priority points</w:t>
      </w:r>
      <w:r w:rsidRPr="00017C2C">
        <w:t xml:space="preserve"> will be awarded</w:t>
      </w:r>
      <w:r w:rsidR="00344E19" w:rsidRPr="00017C2C">
        <w:t xml:space="preserve"> to applicat</w:t>
      </w:r>
      <w:r w:rsidR="00FC5DB0">
        <w:t>ion</w:t>
      </w:r>
      <w:r w:rsidR="00344E19" w:rsidRPr="00017C2C">
        <w:t xml:space="preserve">s that propose to provide at least three weeks of learning activities during </w:t>
      </w:r>
      <w:r w:rsidR="00AA3E8B" w:rsidRPr="00017C2C">
        <w:t>one</w:t>
      </w:r>
      <w:r w:rsidR="00AA3E8B" w:rsidRPr="00017C2C" w:rsidDel="00E70D93">
        <w:t xml:space="preserve"> </w:t>
      </w:r>
      <w:r w:rsidR="00F714F9">
        <w:t xml:space="preserve">summer </w:t>
      </w:r>
      <w:r w:rsidR="00344E19" w:rsidRPr="00017C2C">
        <w:t>intersession period</w:t>
      </w:r>
      <w:r w:rsidR="00AA5CBA">
        <w:t xml:space="preserve"> (</w:t>
      </w:r>
      <w:r w:rsidR="00AA5CBA" w:rsidRPr="00AA5CBA">
        <w:rPr>
          <w:i/>
        </w:rPr>
        <w:t>either</w:t>
      </w:r>
      <w:r w:rsidR="00AA5CBA">
        <w:t xml:space="preserve"> pre-school year, July–August, period or post-school year, May–June, period)</w:t>
      </w:r>
      <w:r w:rsidR="00F714F9">
        <w:t>.</w:t>
      </w:r>
    </w:p>
    <w:p w14:paraId="0EF1BC39" w14:textId="77777777" w:rsidR="00A012D7" w:rsidRPr="00017C2C" w:rsidRDefault="009B3A7F" w:rsidP="00D6077F">
      <w:pPr>
        <w:rPr>
          <w:i/>
        </w:rPr>
      </w:pPr>
      <w:r w:rsidRPr="00017C2C">
        <w:rPr>
          <w:i/>
        </w:rPr>
        <w:t>OR</w:t>
      </w:r>
    </w:p>
    <w:p w14:paraId="6ACE8BFB" w14:textId="77213BC0" w:rsidR="00505CE3" w:rsidRPr="00017C2C" w:rsidRDefault="002C6928" w:rsidP="00D13050">
      <w:r>
        <w:t xml:space="preserve">Priority 3—Both Intersession Periods: </w:t>
      </w:r>
      <w:r w:rsidR="00AA3E8B" w:rsidRPr="00017C2C">
        <w:t xml:space="preserve">Ten </w:t>
      </w:r>
      <w:r w:rsidR="00C671A9">
        <w:t xml:space="preserve">(10) </w:t>
      </w:r>
      <w:r w:rsidR="00AA3E8B" w:rsidRPr="00017C2C">
        <w:t>competitive priority points will be awarded to applicat</w:t>
      </w:r>
      <w:r w:rsidR="00FC5DB0">
        <w:t>ion</w:t>
      </w:r>
      <w:r w:rsidR="00AA3E8B" w:rsidRPr="00017C2C">
        <w:t xml:space="preserve">s that propose to provide at least three weeks of learning activities during </w:t>
      </w:r>
      <w:r w:rsidR="00AA3E8B" w:rsidRPr="00017C2C">
        <w:rPr>
          <w:i/>
        </w:rPr>
        <w:t>both</w:t>
      </w:r>
      <w:r w:rsidR="00F714F9">
        <w:rPr>
          <w:i/>
        </w:rPr>
        <w:t xml:space="preserve"> summer</w:t>
      </w:r>
      <w:r w:rsidR="00AA3E8B" w:rsidRPr="00017C2C" w:rsidDel="00E70D93">
        <w:t xml:space="preserve"> </w:t>
      </w:r>
      <w:r w:rsidR="00AA3E8B" w:rsidRPr="00017C2C">
        <w:t>intersession periods</w:t>
      </w:r>
      <w:r w:rsidR="00AA5CBA">
        <w:t xml:space="preserve"> (pre-school year, July–August </w:t>
      </w:r>
      <w:r w:rsidR="00AA5CBA" w:rsidRPr="00AA5CBA">
        <w:rPr>
          <w:i/>
        </w:rPr>
        <w:t>and</w:t>
      </w:r>
      <w:r w:rsidR="00AA5CBA">
        <w:t xml:space="preserve"> post-school year, May–June)</w:t>
      </w:r>
      <w:r w:rsidR="00F714F9">
        <w:t>.</w:t>
      </w:r>
    </w:p>
    <w:p w14:paraId="10DCFBA5" w14:textId="77777777" w:rsidR="00505CE3" w:rsidRPr="00017C2C" w:rsidRDefault="00505CE3" w:rsidP="0041214E"/>
    <w:p w14:paraId="08AEAC4E" w14:textId="77777777" w:rsidR="0096732E" w:rsidRDefault="00C671A9" w:rsidP="00D13050">
      <w:r>
        <w:t>I</w:t>
      </w:r>
      <w:r w:rsidRPr="00017C2C">
        <w:t xml:space="preserve">ntersession </w:t>
      </w:r>
      <w:r w:rsidR="00344E19" w:rsidRPr="00017C2C">
        <w:t>periods</w:t>
      </w:r>
      <w:r w:rsidR="00A012D7" w:rsidRPr="00017C2C">
        <w:t xml:space="preserve"> </w:t>
      </w:r>
      <w:r w:rsidR="002E1D0A" w:rsidRPr="00017C2C">
        <w:t>must</w:t>
      </w:r>
      <w:r w:rsidR="00344E19" w:rsidRPr="00017C2C">
        <w:t xml:space="preserve"> include a minimum of </w:t>
      </w:r>
      <w:r w:rsidR="00035ABB">
        <w:t>twenty (</w:t>
      </w:r>
      <w:r w:rsidR="00344E19" w:rsidRPr="00017C2C">
        <w:t>20</w:t>
      </w:r>
      <w:r w:rsidR="00035ABB">
        <w:t>)</w:t>
      </w:r>
      <w:r w:rsidR="00344E19" w:rsidRPr="00017C2C">
        <w:t xml:space="preserve"> hours of instruction time per week.  To be eligible to receive competitive priority points</w:t>
      </w:r>
      <w:r w:rsidR="009E0908" w:rsidRPr="00017C2C">
        <w:t xml:space="preserve"> associated with intersession period</w:t>
      </w:r>
      <w:r w:rsidR="00FC5DB0">
        <w:t>s</w:t>
      </w:r>
      <w:r w:rsidR="00344E19" w:rsidRPr="00017C2C">
        <w:t xml:space="preserve">, the </w:t>
      </w:r>
      <w:r w:rsidR="00B2562A">
        <w:t>application</w:t>
      </w:r>
      <w:r w:rsidR="00344E19" w:rsidRPr="00017C2C">
        <w:t xml:space="preserve"> must indicate that intersession periods will be provided during </w:t>
      </w:r>
      <w:r w:rsidR="00344E19" w:rsidRPr="00017C2C">
        <w:rPr>
          <w:i/>
        </w:rPr>
        <w:t>each year</w:t>
      </w:r>
      <w:r w:rsidR="00344E19" w:rsidRPr="00017C2C">
        <w:t xml:space="preserve"> of the</w:t>
      </w:r>
      <w:r w:rsidR="00DB6870">
        <w:t xml:space="preserve"> four</w:t>
      </w:r>
      <w:r w:rsidR="00344E19" w:rsidRPr="00017C2C">
        <w:t>-year grant cycle.</w:t>
      </w:r>
    </w:p>
    <w:p w14:paraId="3014EB21" w14:textId="77777777" w:rsidR="000C583B" w:rsidRPr="00017C2C" w:rsidRDefault="000C583B" w:rsidP="0041214E"/>
    <w:p w14:paraId="2D8D0CB5" w14:textId="77777777" w:rsidR="00344E19" w:rsidRPr="00017C2C" w:rsidRDefault="0065307E" w:rsidP="00D13050">
      <w:r w:rsidRPr="00017C2C">
        <w:t>An applicat</w:t>
      </w:r>
      <w:r w:rsidR="00B2562A">
        <w:t>ion</w:t>
      </w:r>
      <w:r w:rsidRPr="00017C2C">
        <w:t xml:space="preserve"> can qualify for a maximum of twenty (20) competitive priority points</w:t>
      </w:r>
      <w:r w:rsidR="009E0908" w:rsidRPr="00017C2C">
        <w:t>.</w:t>
      </w:r>
    </w:p>
    <w:p w14:paraId="172D4CAE" w14:textId="77777777" w:rsidR="00344E19" w:rsidRPr="00017C2C" w:rsidRDefault="00344E19" w:rsidP="00A012D7"/>
    <w:p w14:paraId="3FE36948" w14:textId="77777777" w:rsidR="00344E19" w:rsidRDefault="00344E19" w:rsidP="00D13050">
      <w:r w:rsidRPr="00017C2C">
        <w:t xml:space="preserve">Applicants </w:t>
      </w:r>
      <w:r w:rsidRPr="00017C2C">
        <w:rPr>
          <w:i/>
        </w:rPr>
        <w:t>must</w:t>
      </w:r>
      <w:r w:rsidRPr="00017C2C">
        <w:t xml:space="preserve"> complete the competitive priorities section of the online application to be considered for the </w:t>
      </w:r>
      <w:r w:rsidR="00B2562A">
        <w:t>priority</w:t>
      </w:r>
      <w:r w:rsidRPr="00017C2C">
        <w:t xml:space="preserve"> points.  Applicat</w:t>
      </w:r>
      <w:r w:rsidR="00B2562A">
        <w:t>ion</w:t>
      </w:r>
      <w:r w:rsidRPr="00017C2C">
        <w:t xml:space="preserve">s must clearly meet the specified criteria for each priority to earn points for both categories.  Applicants are not eligible to receive competitive </w:t>
      </w:r>
      <w:r w:rsidR="00B2562A">
        <w:t xml:space="preserve">priority </w:t>
      </w:r>
      <w:r w:rsidRPr="00017C2C">
        <w:t>points unless their application earns an average score of 80 points or higher as rated by th</w:t>
      </w:r>
      <w:r w:rsidR="00B2562A">
        <w:t>e independent reviewers.</w:t>
      </w:r>
    </w:p>
    <w:p w14:paraId="124AC03B" w14:textId="77777777" w:rsidR="00C82312" w:rsidRDefault="00C82312" w:rsidP="008C3046"/>
    <w:p w14:paraId="58BD5F70" w14:textId="77777777" w:rsidR="00C21901" w:rsidRPr="00017C2C" w:rsidRDefault="00C21901" w:rsidP="00C21901">
      <w:pPr>
        <w:pStyle w:val="Heading2"/>
        <w:rPr>
          <w:szCs w:val="24"/>
        </w:rPr>
      </w:pPr>
      <w:bookmarkStart w:id="27" w:name="_Toc47777391"/>
      <w:bookmarkStart w:id="28" w:name="_Toc47839027"/>
      <w:bookmarkStart w:id="29" w:name="_Toc47850314"/>
      <w:bookmarkStart w:id="30" w:name="_Toc48698926"/>
      <w:bookmarkStart w:id="31" w:name="_Toc49934178"/>
      <w:bookmarkStart w:id="32" w:name="_Toc50869622"/>
      <w:bookmarkStart w:id="33" w:name="_Toc528766482"/>
      <w:bookmarkEnd w:id="26"/>
      <w:r w:rsidRPr="00017C2C">
        <w:rPr>
          <w:szCs w:val="24"/>
        </w:rPr>
        <w:t xml:space="preserve">Timeline of </w:t>
      </w:r>
      <w:r w:rsidR="00A01911" w:rsidRPr="00017C2C">
        <w:rPr>
          <w:szCs w:val="24"/>
        </w:rPr>
        <w:t>Grant</w:t>
      </w:r>
      <w:r w:rsidRPr="00017C2C">
        <w:rPr>
          <w:szCs w:val="24"/>
        </w:rPr>
        <w:t xml:space="preserve"> Process</w:t>
      </w:r>
      <w:bookmarkEnd w:id="27"/>
      <w:bookmarkEnd w:id="28"/>
      <w:bookmarkEnd w:id="29"/>
      <w:bookmarkEnd w:id="30"/>
      <w:bookmarkEnd w:id="31"/>
      <w:bookmarkEnd w:id="32"/>
      <w:bookmarkEnd w:id="33"/>
    </w:p>
    <w:p w14:paraId="74033AE1" w14:textId="77777777" w:rsidR="00C21901" w:rsidRPr="00017C2C" w:rsidRDefault="00C21901" w:rsidP="0041214E"/>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340"/>
        <w:gridCol w:w="7020"/>
      </w:tblGrid>
      <w:tr w:rsidR="00C21901" w:rsidRPr="00017C2C" w14:paraId="7DCB98E4" w14:textId="77777777" w:rsidTr="009E4161">
        <w:trPr>
          <w:cantSplit/>
        </w:trPr>
        <w:tc>
          <w:tcPr>
            <w:tcW w:w="2340" w:type="dxa"/>
            <w:shd w:val="clear" w:color="auto" w:fill="E0E0E0"/>
          </w:tcPr>
          <w:p w14:paraId="3AF6B8DC" w14:textId="77777777" w:rsidR="00C21901" w:rsidRPr="00017C2C" w:rsidRDefault="00C21901" w:rsidP="00BC25F5">
            <w:pPr>
              <w:widowControl w:val="0"/>
              <w:jc w:val="center"/>
              <w:rPr>
                <w:b/>
                <w:bCs/>
              </w:rPr>
            </w:pPr>
            <w:r w:rsidRPr="00017C2C">
              <w:rPr>
                <w:b/>
                <w:bCs/>
              </w:rPr>
              <w:t>Date</w:t>
            </w:r>
          </w:p>
        </w:tc>
        <w:tc>
          <w:tcPr>
            <w:tcW w:w="7020" w:type="dxa"/>
            <w:shd w:val="clear" w:color="auto" w:fill="E0E0E0"/>
          </w:tcPr>
          <w:p w14:paraId="261E91C9" w14:textId="77777777" w:rsidR="00C21901" w:rsidRPr="00017C2C" w:rsidRDefault="00C21901" w:rsidP="00BC25F5">
            <w:pPr>
              <w:widowControl w:val="0"/>
              <w:jc w:val="center"/>
              <w:rPr>
                <w:b/>
                <w:bCs/>
              </w:rPr>
            </w:pPr>
            <w:r w:rsidRPr="00017C2C">
              <w:rPr>
                <w:b/>
                <w:bCs/>
              </w:rPr>
              <w:t>Activity/Action</w:t>
            </w:r>
          </w:p>
        </w:tc>
      </w:tr>
      <w:tr w:rsidR="009E4161" w:rsidRPr="00017C2C" w14:paraId="2E8005B1" w14:textId="77777777" w:rsidTr="009E4161">
        <w:trPr>
          <w:cantSplit/>
        </w:trPr>
        <w:tc>
          <w:tcPr>
            <w:tcW w:w="2340" w:type="dxa"/>
          </w:tcPr>
          <w:p w14:paraId="06B570F9" w14:textId="77777777" w:rsidR="009E4161" w:rsidRPr="00EA6BF3" w:rsidRDefault="00C9724F">
            <w:pPr>
              <w:pStyle w:val="Footer"/>
              <w:widowControl w:val="0"/>
              <w:tabs>
                <w:tab w:val="clear" w:pos="4320"/>
                <w:tab w:val="clear" w:pos="8640"/>
              </w:tabs>
            </w:pPr>
            <w:r w:rsidRPr="00EA6BF3">
              <w:t>January</w:t>
            </w:r>
            <w:r w:rsidR="000C583B" w:rsidRPr="00EA6BF3">
              <w:t xml:space="preserve"> </w:t>
            </w:r>
            <w:r w:rsidR="005306EA" w:rsidRPr="00EA6BF3">
              <w:t>8</w:t>
            </w:r>
            <w:r w:rsidR="000C583B" w:rsidRPr="00EA6BF3">
              <w:t>, 201</w:t>
            </w:r>
            <w:r w:rsidR="005306EA" w:rsidRPr="00EA6BF3">
              <w:t>9</w:t>
            </w:r>
          </w:p>
        </w:tc>
        <w:tc>
          <w:tcPr>
            <w:tcW w:w="7020" w:type="dxa"/>
          </w:tcPr>
          <w:p w14:paraId="79BBA398" w14:textId="77777777" w:rsidR="009E4161" w:rsidRPr="00D13050" w:rsidRDefault="007A16E3" w:rsidP="007A16E3">
            <w:pPr>
              <w:pStyle w:val="Footer"/>
              <w:widowControl w:val="0"/>
              <w:tabs>
                <w:tab w:val="clear" w:pos="4320"/>
                <w:tab w:val="clear" w:pos="8640"/>
              </w:tabs>
              <w:spacing w:before="20" w:after="20"/>
            </w:pPr>
            <w:r w:rsidRPr="00D13050">
              <w:t>Pre-application t</w:t>
            </w:r>
            <w:r w:rsidR="009E4161" w:rsidRPr="00D13050">
              <w:t xml:space="preserve">echnical assistance </w:t>
            </w:r>
            <w:r w:rsidR="00BE2D27" w:rsidRPr="00D13050">
              <w:t>w</w:t>
            </w:r>
            <w:r w:rsidR="009E4161" w:rsidRPr="00D13050">
              <w:t>ebinar</w:t>
            </w:r>
          </w:p>
        </w:tc>
      </w:tr>
      <w:tr w:rsidR="009E4161" w:rsidRPr="00017C2C" w14:paraId="405FF761" w14:textId="77777777" w:rsidTr="009E4161">
        <w:trPr>
          <w:cantSplit/>
        </w:trPr>
        <w:tc>
          <w:tcPr>
            <w:tcW w:w="2340" w:type="dxa"/>
          </w:tcPr>
          <w:p w14:paraId="00671A5E" w14:textId="77777777" w:rsidR="009E4161" w:rsidRPr="00EA6BF3" w:rsidRDefault="00C9724F">
            <w:pPr>
              <w:pStyle w:val="Footer"/>
              <w:widowControl w:val="0"/>
              <w:tabs>
                <w:tab w:val="clear" w:pos="4320"/>
                <w:tab w:val="clear" w:pos="8640"/>
              </w:tabs>
            </w:pPr>
            <w:r w:rsidRPr="00EA6BF3">
              <w:t>February</w:t>
            </w:r>
            <w:r w:rsidR="00854B7D" w:rsidRPr="00EA6BF3">
              <w:t xml:space="preserve"> </w:t>
            </w:r>
            <w:r w:rsidRPr="00EA6BF3">
              <w:t>28</w:t>
            </w:r>
            <w:r w:rsidR="000C583B" w:rsidRPr="00EA6BF3">
              <w:t>, 201</w:t>
            </w:r>
            <w:r w:rsidR="005306EA" w:rsidRPr="00EA6BF3">
              <w:t>9</w:t>
            </w:r>
          </w:p>
        </w:tc>
        <w:tc>
          <w:tcPr>
            <w:tcW w:w="7020" w:type="dxa"/>
          </w:tcPr>
          <w:p w14:paraId="0E6B2B12" w14:textId="77777777" w:rsidR="009E4161" w:rsidRPr="00D13050" w:rsidRDefault="009E4161" w:rsidP="002A1E13">
            <w:pPr>
              <w:pStyle w:val="Footer"/>
              <w:widowControl w:val="0"/>
              <w:tabs>
                <w:tab w:val="clear" w:pos="4320"/>
                <w:tab w:val="clear" w:pos="8640"/>
              </w:tabs>
              <w:spacing w:before="20" w:after="20"/>
            </w:pPr>
            <w:r w:rsidRPr="00D13050">
              <w:t>Deadline for receipt of applications</w:t>
            </w:r>
          </w:p>
        </w:tc>
      </w:tr>
      <w:tr w:rsidR="009E4161" w:rsidRPr="00017C2C" w14:paraId="2F41F847" w14:textId="77777777" w:rsidTr="009E4161">
        <w:trPr>
          <w:cantSplit/>
        </w:trPr>
        <w:tc>
          <w:tcPr>
            <w:tcW w:w="2340" w:type="dxa"/>
          </w:tcPr>
          <w:p w14:paraId="3CA22208" w14:textId="77777777" w:rsidR="009E4161" w:rsidRPr="00EA6BF3" w:rsidRDefault="0015664F" w:rsidP="00C9724F">
            <w:pPr>
              <w:widowControl w:val="0"/>
            </w:pPr>
            <w:r w:rsidRPr="00EA6BF3">
              <w:t>May</w:t>
            </w:r>
            <w:r w:rsidR="000C583B" w:rsidRPr="00EA6BF3">
              <w:t xml:space="preserve"> 201</w:t>
            </w:r>
            <w:r w:rsidR="005306EA" w:rsidRPr="00EA6BF3">
              <w:t>9</w:t>
            </w:r>
          </w:p>
        </w:tc>
        <w:tc>
          <w:tcPr>
            <w:tcW w:w="7020" w:type="dxa"/>
          </w:tcPr>
          <w:p w14:paraId="33005823" w14:textId="77777777" w:rsidR="009E4161" w:rsidRPr="00D13050" w:rsidRDefault="009E4161" w:rsidP="004A6DB2">
            <w:pPr>
              <w:pStyle w:val="Footer"/>
              <w:spacing w:before="20" w:after="20"/>
            </w:pPr>
            <w:r w:rsidRPr="00D13050">
              <w:t xml:space="preserve">Notification of </w:t>
            </w:r>
            <w:r w:rsidR="004A6DB2" w:rsidRPr="00D13050">
              <w:t>funding recommendations</w:t>
            </w:r>
          </w:p>
        </w:tc>
      </w:tr>
      <w:tr w:rsidR="009E4161" w:rsidRPr="00017C2C" w14:paraId="7FDAFCAC" w14:textId="77777777" w:rsidTr="009E4161">
        <w:trPr>
          <w:cantSplit/>
        </w:trPr>
        <w:tc>
          <w:tcPr>
            <w:tcW w:w="2340" w:type="dxa"/>
          </w:tcPr>
          <w:p w14:paraId="10DE932A" w14:textId="77777777" w:rsidR="009E4161" w:rsidRPr="00EA6BF3" w:rsidRDefault="000C583B" w:rsidP="00C9724F">
            <w:pPr>
              <w:widowControl w:val="0"/>
            </w:pPr>
            <w:r w:rsidRPr="00EA6BF3">
              <w:t>July 1, 201</w:t>
            </w:r>
            <w:r w:rsidR="005306EA" w:rsidRPr="00EA6BF3">
              <w:t>9</w:t>
            </w:r>
          </w:p>
        </w:tc>
        <w:tc>
          <w:tcPr>
            <w:tcW w:w="7020" w:type="dxa"/>
          </w:tcPr>
          <w:p w14:paraId="45C05DCB" w14:textId="77777777" w:rsidR="009E4161" w:rsidRPr="00D13050" w:rsidRDefault="009E4161" w:rsidP="002A1E13">
            <w:pPr>
              <w:pStyle w:val="Footer"/>
              <w:widowControl w:val="0"/>
              <w:tabs>
                <w:tab w:val="clear" w:pos="4320"/>
                <w:tab w:val="clear" w:pos="8640"/>
              </w:tabs>
              <w:spacing w:before="20" w:after="20"/>
            </w:pPr>
            <w:r w:rsidRPr="00D13050">
              <w:t xml:space="preserve">Earliest date </w:t>
            </w:r>
            <w:r w:rsidR="008732F9">
              <w:t>project</w:t>
            </w:r>
            <w:r w:rsidRPr="00D13050">
              <w:t>s can begin</w:t>
            </w:r>
          </w:p>
        </w:tc>
      </w:tr>
      <w:tr w:rsidR="00A01911" w:rsidRPr="00017C2C" w14:paraId="723FB3F0" w14:textId="77777777" w:rsidTr="009E4161">
        <w:trPr>
          <w:cantSplit/>
        </w:trPr>
        <w:tc>
          <w:tcPr>
            <w:tcW w:w="2340" w:type="dxa"/>
          </w:tcPr>
          <w:p w14:paraId="0F1C6114" w14:textId="77777777" w:rsidR="00A01911" w:rsidRPr="00EA6BF3" w:rsidRDefault="000C583B" w:rsidP="00C9724F">
            <w:pPr>
              <w:widowControl w:val="0"/>
            </w:pPr>
            <w:r w:rsidRPr="00EA6BF3">
              <w:t>June 30, 20</w:t>
            </w:r>
            <w:r w:rsidR="005306EA" w:rsidRPr="00EA6BF3">
              <w:t>20</w:t>
            </w:r>
          </w:p>
        </w:tc>
        <w:tc>
          <w:tcPr>
            <w:tcW w:w="7020" w:type="dxa"/>
          </w:tcPr>
          <w:p w14:paraId="4EC4E2DA" w14:textId="77777777" w:rsidR="00A01911" w:rsidRPr="00D13050" w:rsidRDefault="00A01911" w:rsidP="00FA6C7C">
            <w:pPr>
              <w:pStyle w:val="Footer"/>
              <w:widowControl w:val="0"/>
              <w:tabs>
                <w:tab w:val="clear" w:pos="4320"/>
                <w:tab w:val="clear" w:pos="8640"/>
              </w:tabs>
              <w:spacing w:before="20" w:after="20"/>
            </w:pPr>
            <w:r w:rsidRPr="00D13050">
              <w:t>End of Year One</w:t>
            </w:r>
          </w:p>
        </w:tc>
      </w:tr>
    </w:tbl>
    <w:p w14:paraId="10E6E9DD" w14:textId="77777777" w:rsidR="00AA7580" w:rsidRPr="00017C2C" w:rsidRDefault="00AA7580" w:rsidP="0041214E">
      <w:pPr>
        <w:widowControl w:val="0"/>
      </w:pPr>
    </w:p>
    <w:p w14:paraId="05A67784" w14:textId="77777777" w:rsidR="00C21901" w:rsidRPr="00017C2C" w:rsidRDefault="00C21901" w:rsidP="00C21901">
      <w:pPr>
        <w:pStyle w:val="Heading2"/>
        <w:widowControl w:val="0"/>
        <w:rPr>
          <w:szCs w:val="24"/>
        </w:rPr>
      </w:pPr>
      <w:bookmarkStart w:id="34" w:name="_Toc50869620"/>
      <w:bookmarkStart w:id="35" w:name="_Toc47777389"/>
      <w:bookmarkStart w:id="36" w:name="_Toc47839025"/>
      <w:bookmarkStart w:id="37" w:name="_Toc47850312"/>
      <w:bookmarkStart w:id="38" w:name="_Toc48698924"/>
      <w:bookmarkStart w:id="39" w:name="_Toc49934176"/>
      <w:bookmarkStart w:id="40" w:name="_Toc528766483"/>
      <w:r w:rsidRPr="00017C2C">
        <w:rPr>
          <w:szCs w:val="24"/>
        </w:rPr>
        <w:t>Technical Assistance Session for Applicants</w:t>
      </w:r>
      <w:bookmarkEnd w:id="34"/>
      <w:bookmarkEnd w:id="35"/>
      <w:bookmarkEnd w:id="36"/>
      <w:bookmarkEnd w:id="37"/>
      <w:bookmarkEnd w:id="38"/>
      <w:bookmarkEnd w:id="39"/>
      <w:bookmarkEnd w:id="40"/>
    </w:p>
    <w:p w14:paraId="5E43A738" w14:textId="77777777" w:rsidR="00C21901" w:rsidRPr="00017C2C" w:rsidRDefault="00C21901" w:rsidP="00C21901">
      <w:pPr>
        <w:widowControl w:val="0"/>
      </w:pPr>
    </w:p>
    <w:p w14:paraId="6472E5E2" w14:textId="33A6D269" w:rsidR="007A16E3" w:rsidRPr="00017C2C" w:rsidRDefault="007A16E3" w:rsidP="00D13050">
      <w:pPr>
        <w:widowControl w:val="0"/>
      </w:pPr>
      <w:r w:rsidRPr="00017C2C">
        <w:t xml:space="preserve">The SCDE’s Office of Student Intervention Services will offer a technical assistance webinar via </w:t>
      </w:r>
      <w:hyperlink r:id="rId19" w:history="1">
        <w:r w:rsidR="00C9724F" w:rsidRPr="00200A11">
          <w:rPr>
            <w:rStyle w:val="Hyperlink"/>
          </w:rPr>
          <w:t>Adobe Conn</w:t>
        </w:r>
        <w:bookmarkStart w:id="41" w:name="_GoBack"/>
        <w:bookmarkEnd w:id="41"/>
        <w:r w:rsidR="00C9724F" w:rsidRPr="00200A11">
          <w:rPr>
            <w:rStyle w:val="Hyperlink"/>
          </w:rPr>
          <w:t>ect</w:t>
        </w:r>
      </w:hyperlink>
      <w:r w:rsidRPr="00017C2C">
        <w:t xml:space="preserve"> </w:t>
      </w:r>
      <w:r w:rsidRPr="007F50E4">
        <w:t xml:space="preserve">on </w:t>
      </w:r>
      <w:r w:rsidR="00BA72E6" w:rsidRPr="00EA6BF3">
        <w:rPr>
          <w:b/>
        </w:rPr>
        <w:t>January</w:t>
      </w:r>
      <w:r w:rsidR="000C583B" w:rsidRPr="00EA6BF3">
        <w:rPr>
          <w:b/>
        </w:rPr>
        <w:t xml:space="preserve"> </w:t>
      </w:r>
      <w:r w:rsidR="005306EA" w:rsidRPr="00EA6BF3">
        <w:rPr>
          <w:b/>
        </w:rPr>
        <w:t>8</w:t>
      </w:r>
      <w:r w:rsidR="000C583B" w:rsidRPr="00EA6BF3">
        <w:rPr>
          <w:b/>
        </w:rPr>
        <w:t>, 201</w:t>
      </w:r>
      <w:r w:rsidR="005306EA" w:rsidRPr="00EA6BF3">
        <w:rPr>
          <w:b/>
        </w:rPr>
        <w:t>9</w:t>
      </w:r>
      <w:r w:rsidR="000C583B" w:rsidRPr="007F50E4">
        <w:rPr>
          <w:b/>
        </w:rPr>
        <w:t>,</w:t>
      </w:r>
      <w:r w:rsidR="000C583B">
        <w:rPr>
          <w:b/>
        </w:rPr>
        <w:t xml:space="preserve"> </w:t>
      </w:r>
      <w:r w:rsidR="00BA72E6">
        <w:rPr>
          <w:b/>
        </w:rPr>
        <w:t>from 10</w:t>
      </w:r>
      <w:r w:rsidRPr="00BE0B68">
        <w:rPr>
          <w:b/>
        </w:rPr>
        <w:t xml:space="preserve">:00 </w:t>
      </w:r>
      <w:r w:rsidR="00BA72E6">
        <w:rPr>
          <w:b/>
        </w:rPr>
        <w:t>a</w:t>
      </w:r>
      <w:r w:rsidRPr="00BE0B68">
        <w:rPr>
          <w:b/>
        </w:rPr>
        <w:t xml:space="preserve">.m. until </w:t>
      </w:r>
      <w:r w:rsidR="00BA72E6">
        <w:rPr>
          <w:b/>
        </w:rPr>
        <w:t>12</w:t>
      </w:r>
      <w:r w:rsidRPr="00BE0B68">
        <w:rPr>
          <w:b/>
        </w:rPr>
        <w:t>:00 p.m.</w:t>
      </w:r>
      <w:r w:rsidRPr="00017C2C">
        <w:t xml:space="preserve"> to assist eligible applicants in understanding this RFP and how to apply for this grant.  No password is required to join the session.  Participants should enter their full names when logging in.  Participants will be able to log in 30 minutes prior to the start time to test their audio settings and download/print handouts.  While participation is not mandatory in order to submit an application, it is </w:t>
      </w:r>
      <w:r w:rsidRPr="00017C2C">
        <w:rPr>
          <w:i/>
        </w:rPr>
        <w:t>highly recommended</w:t>
      </w:r>
      <w:r w:rsidRPr="00017C2C">
        <w:t>.</w:t>
      </w:r>
    </w:p>
    <w:p w14:paraId="26EA0770" w14:textId="77777777" w:rsidR="001E4BFC" w:rsidRPr="00017C2C" w:rsidRDefault="001E4BFC" w:rsidP="00FD0536">
      <w:pPr>
        <w:widowControl w:val="0"/>
      </w:pPr>
    </w:p>
    <w:p w14:paraId="7B2C2295" w14:textId="77777777" w:rsidR="0013421F" w:rsidRPr="00017C2C" w:rsidRDefault="001E4BFC" w:rsidP="00C458A4">
      <w:pPr>
        <w:pStyle w:val="Heading2"/>
        <w:widowControl w:val="0"/>
        <w:rPr>
          <w:bCs w:val="0"/>
          <w:szCs w:val="24"/>
        </w:rPr>
      </w:pPr>
      <w:bookmarkStart w:id="42" w:name="_Toc528766484"/>
      <w:r w:rsidRPr="00017C2C">
        <w:rPr>
          <w:szCs w:val="24"/>
        </w:rPr>
        <w:t>S</w:t>
      </w:r>
      <w:r w:rsidR="0013421F" w:rsidRPr="00017C2C">
        <w:rPr>
          <w:bCs w:val="0"/>
          <w:szCs w:val="24"/>
        </w:rPr>
        <w:t xml:space="preserve">tatutory </w:t>
      </w:r>
      <w:r w:rsidR="000013CE">
        <w:rPr>
          <w:bCs w:val="0"/>
          <w:szCs w:val="24"/>
        </w:rPr>
        <w:t xml:space="preserve">and State-Level </w:t>
      </w:r>
      <w:r w:rsidR="0013421F" w:rsidRPr="00017C2C">
        <w:rPr>
          <w:bCs w:val="0"/>
          <w:szCs w:val="24"/>
        </w:rPr>
        <w:t>Requirements</w:t>
      </w:r>
      <w:bookmarkEnd w:id="18"/>
      <w:bookmarkEnd w:id="19"/>
      <w:bookmarkEnd w:id="20"/>
      <w:bookmarkEnd w:id="21"/>
      <w:bookmarkEnd w:id="42"/>
    </w:p>
    <w:p w14:paraId="6737B898" w14:textId="77777777" w:rsidR="0013421F" w:rsidRPr="00017C2C" w:rsidRDefault="0013421F" w:rsidP="00C458A4">
      <w:pPr>
        <w:pStyle w:val="Header"/>
        <w:widowControl w:val="0"/>
        <w:tabs>
          <w:tab w:val="clear" w:pos="4320"/>
          <w:tab w:val="clear" w:pos="8640"/>
        </w:tabs>
      </w:pPr>
    </w:p>
    <w:p w14:paraId="5FB192D5" w14:textId="77777777" w:rsidR="007A16E3" w:rsidRPr="00017C2C" w:rsidRDefault="00C96C4B" w:rsidP="00D13050">
      <w:pPr>
        <w:autoSpaceDE w:val="0"/>
        <w:autoSpaceDN w:val="0"/>
        <w:adjustRightInd w:val="0"/>
      </w:pPr>
      <w:r>
        <w:t>Sections</w:t>
      </w:r>
      <w:r w:rsidR="007A16E3" w:rsidRPr="00017C2C">
        <w:t xml:space="preserve"> 59-59-55 and 59-59-150</w:t>
      </w:r>
      <w:r>
        <w:t xml:space="preserve"> of the EEDA</w:t>
      </w:r>
      <w:r w:rsidR="007A16E3" w:rsidRPr="00017C2C">
        <w:t>, as detailed below, established specific criteria for this program:</w:t>
      </w:r>
    </w:p>
    <w:p w14:paraId="3A5AD9A2" w14:textId="77777777" w:rsidR="007A16E3" w:rsidRPr="00017C2C" w:rsidRDefault="007A16E3" w:rsidP="003A1C7C">
      <w:pPr>
        <w:autoSpaceDE w:val="0"/>
        <w:autoSpaceDN w:val="0"/>
        <w:adjustRightInd w:val="0"/>
      </w:pPr>
    </w:p>
    <w:p w14:paraId="4A5BF70A" w14:textId="77777777" w:rsidR="007A16E3" w:rsidRPr="00017C2C" w:rsidRDefault="007A16E3" w:rsidP="007A16E3">
      <w:pPr>
        <w:pStyle w:val="NormalWeb"/>
        <w:spacing w:before="0" w:beforeAutospacing="0" w:after="0" w:afterAutospacing="0"/>
        <w:ind w:left="720" w:right="720"/>
      </w:pPr>
      <w:r w:rsidRPr="00017C2C">
        <w:rPr>
          <w:u w:val="single"/>
        </w:rPr>
        <w:t>Section 59-59-55</w:t>
      </w:r>
      <w:r w:rsidRPr="00017C2C">
        <w:t>.  The State Board of Education shall develop a state model for addressing at-risk students.  This model shall include various programs and curriculum proven to be effective for at-risk students.</w:t>
      </w:r>
    </w:p>
    <w:p w14:paraId="452116A5" w14:textId="77777777" w:rsidR="007A16E3" w:rsidRPr="00017C2C" w:rsidRDefault="007A16E3" w:rsidP="003A1C7C"/>
    <w:p w14:paraId="216E93E1" w14:textId="77777777" w:rsidR="007A16E3" w:rsidRPr="00017C2C" w:rsidRDefault="007A16E3" w:rsidP="007A16E3">
      <w:pPr>
        <w:ind w:left="720" w:right="720"/>
      </w:pPr>
      <w:r w:rsidRPr="00017C2C">
        <w:rPr>
          <w:u w:val="single"/>
        </w:rPr>
        <w:t>Section 59-59-150</w:t>
      </w:r>
      <w:r w:rsidRPr="00017C2C">
        <w:t>.  By July 2007, the State Board of Education shall promulgate regulations outlining specific objective criteria for districts to use in the identification of students at risk for being poorly prepared for the next level of study or for dropping out of school.  The criteria must include diagnostic assessments to identify strengths and weaknesses in the core academic areas.  The process for identifying these students must be closely monitored by the State Department of Education in collaboration with school districts to ensure that students are being properly identified and provided timely, appropriate guidance and assistance and to ensure that no group is disproportionately represented.  The regulations also must include evidence-based model programs for at-risk students designed to ensure that these students have an opportunity to graduate with a state high school diploma.  The regulation also must include an evaluation of model programs in place in each school to ensure the programs are providing students an opportunity to progress to the next level and to eventually graduate with a state high school diploma.</w:t>
      </w:r>
    </w:p>
    <w:p w14:paraId="2A2BF3B5" w14:textId="77777777" w:rsidR="007A16E3" w:rsidRPr="00017C2C" w:rsidRDefault="007A16E3" w:rsidP="003A1C7C"/>
    <w:p w14:paraId="73313FD7" w14:textId="5B90BA96" w:rsidR="007A16E3" w:rsidRPr="00017C2C" w:rsidRDefault="007A16E3" w:rsidP="00D13050">
      <w:r w:rsidRPr="00017C2C">
        <w:t xml:space="preserve">To fulfill </w:t>
      </w:r>
      <w:r w:rsidR="003D6A27">
        <w:t xml:space="preserve">Section </w:t>
      </w:r>
      <w:r w:rsidRPr="00017C2C">
        <w:t xml:space="preserve">59-59-55, the </w:t>
      </w:r>
      <w:r w:rsidR="0028138C">
        <w:t>SBE</w:t>
      </w:r>
      <w:r w:rsidRPr="00017C2C">
        <w:t xml:space="preserve"> developed a state model that </w:t>
      </w:r>
      <w:r w:rsidR="00460059">
        <w:t>wa</w:t>
      </w:r>
      <w:r w:rsidRPr="00017C2C">
        <w:t xml:space="preserve">s presented in the </w:t>
      </w:r>
      <w:r w:rsidRPr="00017C2C">
        <w:rPr>
          <w:i/>
        </w:rPr>
        <w:t>At-Risk Student Intervention Implementation Guide</w:t>
      </w:r>
      <w:r w:rsidRPr="00017C2C">
        <w:t xml:space="preserve">.  </w:t>
      </w:r>
      <w:r w:rsidR="002F1093" w:rsidRPr="00017C2C">
        <w:t>In 2012</w:t>
      </w:r>
      <w:r w:rsidR="009E0908" w:rsidRPr="00017C2C">
        <w:t xml:space="preserve">, </w:t>
      </w:r>
      <w:r w:rsidR="0096732E" w:rsidRPr="00017C2C">
        <w:t xml:space="preserve">the </w:t>
      </w:r>
      <w:r w:rsidR="002F1093" w:rsidRPr="00017C2C">
        <w:t xml:space="preserve">programs and curriculum </w:t>
      </w:r>
      <w:r w:rsidR="006C1F6F" w:rsidRPr="00017C2C">
        <w:t xml:space="preserve">listed in the </w:t>
      </w:r>
      <w:r w:rsidR="0096732E" w:rsidRPr="00017C2C">
        <w:rPr>
          <w:i/>
        </w:rPr>
        <w:t>Guide</w:t>
      </w:r>
      <w:r w:rsidR="006C1F6F" w:rsidRPr="00017C2C">
        <w:t xml:space="preserve"> were</w:t>
      </w:r>
      <w:r w:rsidR="0096732E" w:rsidRPr="00017C2C">
        <w:t xml:space="preserve"> replaced with</w:t>
      </w:r>
      <w:r w:rsidR="006C1F6F" w:rsidRPr="00017C2C">
        <w:t xml:space="preserve"> the Model Programs as compiled by the </w:t>
      </w:r>
      <w:hyperlink r:id="rId20" w:history="1">
        <w:r w:rsidR="006C1F6F" w:rsidRPr="00155B23">
          <w:rPr>
            <w:rStyle w:val="Hyperlink"/>
          </w:rPr>
          <w:t>National Dropout Prevention Center/Network</w:t>
        </w:r>
        <w:r w:rsidR="00C96C4B" w:rsidRPr="00155B23">
          <w:rPr>
            <w:rStyle w:val="Hyperlink"/>
          </w:rPr>
          <w:t xml:space="preserve"> (NDPC/N)</w:t>
        </w:r>
      </w:hyperlink>
      <w:r w:rsidR="00A012D7" w:rsidRPr="00017C2C">
        <w:t xml:space="preserve">. </w:t>
      </w:r>
      <w:r w:rsidR="006C1F6F" w:rsidRPr="00017C2C">
        <w:t xml:space="preserve"> </w:t>
      </w:r>
      <w:r w:rsidR="00903BC5" w:rsidRPr="00017C2C">
        <w:rPr>
          <w:bCs/>
        </w:rPr>
        <w:t>Applicants</w:t>
      </w:r>
      <w:r w:rsidR="00A012D7" w:rsidRPr="00017C2C">
        <w:rPr>
          <w:bCs/>
        </w:rPr>
        <w:t xml:space="preserve"> </w:t>
      </w:r>
      <w:r w:rsidRPr="00017C2C">
        <w:rPr>
          <w:bCs/>
        </w:rPr>
        <w:t xml:space="preserve">must comply with the specific objective criteria for identifying at-risk students as legislated by </w:t>
      </w:r>
      <w:r w:rsidR="003D6A27">
        <w:t>Section</w:t>
      </w:r>
      <w:r w:rsidRPr="00017C2C">
        <w:t xml:space="preserve"> 59-59-150 and categorized in the SBE’s At-Risk Student Regulation (R</w:t>
      </w:r>
      <w:r w:rsidR="005625A6">
        <w:t>.</w:t>
      </w:r>
      <w:r w:rsidRPr="00017C2C">
        <w:t xml:space="preserve"> 43-274.1).</w:t>
      </w:r>
      <w:r w:rsidR="00903BC5" w:rsidRPr="00017C2C">
        <w:t xml:space="preserve"> </w:t>
      </w:r>
      <w:r w:rsidR="00A012D7" w:rsidRPr="00017C2C">
        <w:t xml:space="preserve"> </w:t>
      </w:r>
      <w:bookmarkStart w:id="43" w:name="_Ref446509460"/>
      <w:r w:rsidR="00903BC5" w:rsidRPr="00017C2C">
        <w:t>Additionally, applicants</w:t>
      </w:r>
      <w:r w:rsidR="00903BC5" w:rsidRPr="00017C2C">
        <w:rPr>
          <w:bCs/>
        </w:rPr>
        <w:t xml:space="preserve"> must select strategies and/or models that are recommended by the </w:t>
      </w:r>
      <w:hyperlink r:id="rId21" w:history="1">
        <w:r w:rsidR="00903BC5" w:rsidRPr="00155B23">
          <w:rPr>
            <w:rStyle w:val="Hyperlink"/>
            <w:bCs/>
          </w:rPr>
          <w:t>NDPC/N</w:t>
        </w:r>
      </w:hyperlink>
      <w:r w:rsidR="00A012D7" w:rsidRPr="00017C2C">
        <w:t>.</w:t>
      </w:r>
      <w:bookmarkEnd w:id="43"/>
    </w:p>
    <w:p w14:paraId="436B1A2F" w14:textId="77777777" w:rsidR="00C671A9" w:rsidRDefault="00C671A9" w:rsidP="00F73BD8">
      <w:pPr>
        <w:autoSpaceDE w:val="0"/>
        <w:autoSpaceDN w:val="0"/>
        <w:adjustRightInd w:val="0"/>
        <w:rPr>
          <w:color w:val="000000"/>
        </w:rPr>
      </w:pPr>
    </w:p>
    <w:p w14:paraId="7ED8594F" w14:textId="5CFCC9C6" w:rsidR="00C671A9" w:rsidRDefault="00C671A9" w:rsidP="00D13050">
      <w:r>
        <w:rPr>
          <w:color w:val="000000"/>
        </w:rPr>
        <w:t xml:space="preserve">Applicants should review the Assurances and Terms and Conditions for </w:t>
      </w:r>
      <w:r w:rsidRPr="00C671A9">
        <w:rPr>
          <w:color w:val="000000"/>
        </w:rPr>
        <w:t xml:space="preserve">State Awards </w:t>
      </w:r>
      <w:r>
        <w:rPr>
          <w:color w:val="000000"/>
        </w:rPr>
        <w:t>(</w:t>
      </w:r>
      <w:r w:rsidR="00BE0B68">
        <w:rPr>
          <w:color w:val="000000"/>
        </w:rPr>
        <w:t>see</w:t>
      </w:r>
      <w:r>
        <w:rPr>
          <w:color w:val="000000"/>
        </w:rPr>
        <w:t xml:space="preserve"> </w:t>
      </w:r>
      <w:r w:rsidRPr="00960610">
        <w:rPr>
          <w:color w:val="000000"/>
        </w:rPr>
        <w:t>pages</w:t>
      </w:r>
      <w:r w:rsidRPr="00960610">
        <w:rPr>
          <w:color w:val="000000"/>
          <w:highlight w:val="yellow"/>
        </w:rPr>
        <w:t xml:space="preserve"> </w:t>
      </w:r>
      <w:r w:rsidR="00D60837" w:rsidRPr="00F77D01">
        <w:rPr>
          <w:color w:val="000000"/>
        </w:rPr>
        <w:t>4</w:t>
      </w:r>
      <w:r w:rsidR="00BE3486" w:rsidRPr="00F77D01">
        <w:rPr>
          <w:color w:val="000000"/>
        </w:rPr>
        <w:t>2</w:t>
      </w:r>
      <w:r w:rsidR="0028138C" w:rsidRPr="00F77D01">
        <w:rPr>
          <w:color w:val="000000"/>
        </w:rPr>
        <w:t>–</w:t>
      </w:r>
      <w:r w:rsidR="00BE3486" w:rsidRPr="00F77D01">
        <w:rPr>
          <w:color w:val="000000"/>
        </w:rPr>
        <w:t>4</w:t>
      </w:r>
      <w:r w:rsidR="00EE2293" w:rsidRPr="00F77D01">
        <w:rPr>
          <w:color w:val="000000"/>
        </w:rPr>
        <w:t>4</w:t>
      </w:r>
      <w:r w:rsidRPr="00EE2293">
        <w:rPr>
          <w:color w:val="000000"/>
        </w:rPr>
        <w:t>) to ensure that, if awarded a grant, they are capable of full compliance, especially with all</w:t>
      </w:r>
      <w:r>
        <w:rPr>
          <w:color w:val="000000"/>
        </w:rPr>
        <w:t xml:space="preserve"> the referenced </w:t>
      </w:r>
      <w:r w:rsidR="00BE0B68">
        <w:rPr>
          <w:color w:val="000000"/>
        </w:rPr>
        <w:t xml:space="preserve">state laws and </w:t>
      </w:r>
      <w:r>
        <w:rPr>
          <w:color w:val="000000"/>
        </w:rPr>
        <w:t>regulations</w:t>
      </w:r>
      <w:r w:rsidR="00CB0FEC">
        <w:rPr>
          <w:color w:val="000000"/>
        </w:rPr>
        <w:t>,</w:t>
      </w:r>
      <w:r>
        <w:rPr>
          <w:color w:val="000000"/>
        </w:rPr>
        <w:t xml:space="preserve"> in order to enter into an agreement with the SCDE for this program.  </w:t>
      </w:r>
      <w:r>
        <w:t>Pursuant to S.C. Code Ann. §</w:t>
      </w:r>
      <w:r w:rsidR="005625A6">
        <w:t xml:space="preserve"> </w:t>
      </w:r>
      <w:r>
        <w:t xml:space="preserve">8-13-700 (Supp. </w:t>
      </w:r>
      <w:r w:rsidR="006B1A26">
        <w:t>2017</w:t>
      </w:r>
      <w:r>
        <w:t>)</w:t>
      </w:r>
      <w:r w:rsidR="00BF616D">
        <w:t>,</w:t>
      </w:r>
      <w:r>
        <w:t xml:space="preserve"> the applicant must disclose any potential conflict of interest to the SCDE in accordance with the SC Ethics Reform Act conflict of interest policy.  </w:t>
      </w:r>
      <w:r>
        <w:rPr>
          <w:color w:val="000000"/>
        </w:rPr>
        <w:t xml:space="preserve">A signed Certification Signature Page (see </w:t>
      </w:r>
      <w:r w:rsidRPr="00F77D01">
        <w:rPr>
          <w:color w:val="000000"/>
        </w:rPr>
        <w:t xml:space="preserve">page </w:t>
      </w:r>
      <w:r w:rsidR="00D13050" w:rsidRPr="00F77D01">
        <w:t>4</w:t>
      </w:r>
      <w:r w:rsidR="00BE3486" w:rsidRPr="00F77D01">
        <w:t>1</w:t>
      </w:r>
      <w:r>
        <w:rPr>
          <w:color w:val="000000"/>
        </w:rPr>
        <w:t xml:space="preserve">) is required with </w:t>
      </w:r>
      <w:r>
        <w:rPr>
          <w:color w:val="000000"/>
        </w:rPr>
        <w:lastRenderedPageBreak/>
        <w:t xml:space="preserve">the grant application and </w:t>
      </w:r>
      <w:r>
        <w:rPr>
          <w:i/>
          <w:color w:val="000000"/>
        </w:rPr>
        <w:t>legally binds</w:t>
      </w:r>
      <w:r>
        <w:rPr>
          <w:color w:val="000000"/>
        </w:rPr>
        <w:t xml:space="preserve"> the applicant to the agency’s </w:t>
      </w:r>
      <w:r w:rsidR="00035ABB">
        <w:rPr>
          <w:color w:val="000000"/>
        </w:rPr>
        <w:t>a</w:t>
      </w:r>
      <w:r>
        <w:rPr>
          <w:color w:val="000000"/>
        </w:rPr>
        <w:t>ssurance</w:t>
      </w:r>
      <w:r w:rsidR="00C96C4B">
        <w:rPr>
          <w:color w:val="000000"/>
        </w:rPr>
        <w:t>s</w:t>
      </w:r>
      <w:r>
        <w:rPr>
          <w:color w:val="000000"/>
        </w:rPr>
        <w:t xml:space="preserve"> and </w:t>
      </w:r>
      <w:r w:rsidR="00035ABB">
        <w:rPr>
          <w:color w:val="000000"/>
        </w:rPr>
        <w:t>t</w:t>
      </w:r>
      <w:r>
        <w:rPr>
          <w:color w:val="000000"/>
        </w:rPr>
        <w:t xml:space="preserve">erms and </w:t>
      </w:r>
      <w:r w:rsidR="00035ABB">
        <w:rPr>
          <w:color w:val="000000"/>
        </w:rPr>
        <w:t>c</w:t>
      </w:r>
      <w:r>
        <w:rPr>
          <w:color w:val="000000"/>
        </w:rPr>
        <w:t>onditions.</w:t>
      </w:r>
    </w:p>
    <w:p w14:paraId="4CE71C8A" w14:textId="77777777" w:rsidR="00FD0536" w:rsidRPr="00017C2C" w:rsidRDefault="00FD0536" w:rsidP="00F73BD8">
      <w:pPr>
        <w:ind w:right="720"/>
      </w:pPr>
    </w:p>
    <w:p w14:paraId="593EC940" w14:textId="77777777" w:rsidR="0013421F" w:rsidRPr="00017C2C" w:rsidRDefault="0013421F" w:rsidP="00C458A4">
      <w:pPr>
        <w:pStyle w:val="Heading2"/>
        <w:widowControl w:val="0"/>
        <w:rPr>
          <w:bCs w:val="0"/>
          <w:szCs w:val="24"/>
        </w:rPr>
      </w:pPr>
      <w:bookmarkStart w:id="44" w:name="_Toc528766485"/>
      <w:bookmarkStart w:id="45" w:name="_Toc47777380"/>
      <w:bookmarkStart w:id="46" w:name="_Toc47839016"/>
      <w:bookmarkStart w:id="47" w:name="_Toc47850302"/>
      <w:bookmarkStart w:id="48" w:name="_Toc48698918"/>
      <w:bookmarkStart w:id="49" w:name="_Toc49934170"/>
      <w:r w:rsidRPr="00017C2C">
        <w:rPr>
          <w:bCs w:val="0"/>
          <w:szCs w:val="24"/>
        </w:rPr>
        <w:t>Authorized Activities</w:t>
      </w:r>
      <w:bookmarkEnd w:id="44"/>
    </w:p>
    <w:p w14:paraId="58BB8466" w14:textId="77777777" w:rsidR="0013421F" w:rsidRPr="00017C2C" w:rsidRDefault="0013421F" w:rsidP="00C458A4"/>
    <w:bookmarkEnd w:id="45"/>
    <w:bookmarkEnd w:id="46"/>
    <w:bookmarkEnd w:id="47"/>
    <w:bookmarkEnd w:id="48"/>
    <w:bookmarkEnd w:id="49"/>
    <w:p w14:paraId="2CD32954" w14:textId="4FE50C18" w:rsidR="00FD0536" w:rsidRPr="00017C2C" w:rsidRDefault="00312B62" w:rsidP="00D13050">
      <w:pPr>
        <w:autoSpaceDE w:val="0"/>
        <w:autoSpaceDN w:val="0"/>
        <w:adjustRightInd w:val="0"/>
      </w:pPr>
      <w:r w:rsidRPr="00017C2C">
        <w:t>Allowable activities include e</w:t>
      </w:r>
      <w:r w:rsidR="00AA3E8B" w:rsidRPr="00017C2C">
        <w:t>vidence-based academic and career-related activities that occur during school, after school, and/or during the summer months.</w:t>
      </w:r>
      <w:r w:rsidR="00FD0536" w:rsidRPr="00017C2C">
        <w:t xml:space="preserve">  A</w:t>
      </w:r>
      <w:r w:rsidR="00AE48FF" w:rsidRPr="00017C2C">
        <w:t>ctivities associated with a</w:t>
      </w:r>
      <w:r w:rsidR="00FD0536" w:rsidRPr="00017C2C">
        <w:t>ll strategies</w:t>
      </w:r>
      <w:r w:rsidR="005E2E44" w:rsidRPr="00017C2C">
        <w:t xml:space="preserve"> and/or models</w:t>
      </w:r>
      <w:r w:rsidR="00FD0536" w:rsidRPr="00017C2C">
        <w:t xml:space="preserve"> must demonstrate a direct and/or indirect link to</w:t>
      </w:r>
      <w:r w:rsidR="00AE48FF" w:rsidRPr="00017C2C">
        <w:t xml:space="preserve"> students meet</w:t>
      </w:r>
      <w:r w:rsidR="00413847" w:rsidRPr="00017C2C">
        <w:t>ing</w:t>
      </w:r>
      <w:r w:rsidR="00AE48FF" w:rsidRPr="00017C2C">
        <w:t xml:space="preserve"> the criteria defined in the </w:t>
      </w:r>
      <w:hyperlink r:id="rId22" w:history="1">
        <w:r w:rsidR="00AE48FF" w:rsidRPr="00200A11">
          <w:rPr>
            <w:rStyle w:val="Hyperlink"/>
            <w:i/>
          </w:rPr>
          <w:t>Profile of the South Carolina Graduate</w:t>
        </w:r>
      </w:hyperlink>
      <w:r w:rsidR="00C110E2">
        <w:rPr>
          <w:i/>
        </w:rPr>
        <w:t xml:space="preserve"> </w:t>
      </w:r>
      <w:r w:rsidR="00DB541B" w:rsidRPr="00C33088">
        <w:t xml:space="preserve">(see </w:t>
      </w:r>
      <w:r w:rsidR="00DB541B" w:rsidRPr="00F77D01">
        <w:t xml:space="preserve">page </w:t>
      </w:r>
      <w:r w:rsidR="00D13050" w:rsidRPr="00F77D01">
        <w:t>2</w:t>
      </w:r>
      <w:r w:rsidR="00A44A16" w:rsidRPr="00F77D01">
        <w:t>9</w:t>
      </w:r>
      <w:r w:rsidR="00DB541B" w:rsidRPr="00F77D01">
        <w:t>)</w:t>
      </w:r>
      <w:r w:rsidR="00413847" w:rsidRPr="00EB58CF">
        <w:t xml:space="preserve"> a</w:t>
      </w:r>
      <w:r w:rsidR="00413847" w:rsidRPr="00017C2C">
        <w:t xml:space="preserve">nd </w:t>
      </w:r>
      <w:r w:rsidR="005E2E44" w:rsidRPr="00017C2C">
        <w:t xml:space="preserve">being academically prepared for and promoted to the next grade level, </w:t>
      </w:r>
      <w:r w:rsidR="00FD0536" w:rsidRPr="00017C2C">
        <w:t>reduc</w:t>
      </w:r>
      <w:r w:rsidR="006E3257">
        <w:t>ing the</w:t>
      </w:r>
      <w:r w:rsidR="00FD0536" w:rsidRPr="00017C2C">
        <w:t xml:space="preserve"> dropout rate</w:t>
      </w:r>
      <w:r w:rsidR="003F2B32" w:rsidRPr="00017C2C">
        <w:t>,</w:t>
      </w:r>
      <w:r w:rsidR="00FD0536" w:rsidRPr="00017C2C">
        <w:t xml:space="preserve"> and</w:t>
      </w:r>
      <w:r w:rsidR="005E2E44" w:rsidRPr="00017C2C">
        <w:t>/or</w:t>
      </w:r>
      <w:r w:rsidR="006B1A26">
        <w:t xml:space="preserve"> </w:t>
      </w:r>
      <w:r w:rsidR="00FD0536" w:rsidRPr="00017C2C">
        <w:t>increas</w:t>
      </w:r>
      <w:r w:rsidR="006E3257">
        <w:t>ing the</w:t>
      </w:r>
      <w:r w:rsidR="00876CB0" w:rsidRPr="00017C2C">
        <w:t xml:space="preserve"> high school graduation rate.</w:t>
      </w:r>
    </w:p>
    <w:p w14:paraId="3BE5410D" w14:textId="77777777" w:rsidR="0013421F" w:rsidRPr="00017C2C" w:rsidRDefault="0013421F" w:rsidP="00F73BD8"/>
    <w:p w14:paraId="64FD58C7" w14:textId="77777777" w:rsidR="0013421F" w:rsidRPr="00017C2C" w:rsidRDefault="0013421F" w:rsidP="00C458A4">
      <w:pPr>
        <w:pStyle w:val="Heading2"/>
        <w:rPr>
          <w:szCs w:val="24"/>
        </w:rPr>
      </w:pPr>
      <w:bookmarkStart w:id="50" w:name="_Toc528766486"/>
      <w:r w:rsidRPr="00017C2C">
        <w:rPr>
          <w:szCs w:val="24"/>
        </w:rPr>
        <w:t>Unauthorized Activities</w:t>
      </w:r>
      <w:bookmarkEnd w:id="50"/>
    </w:p>
    <w:p w14:paraId="6643A7F4" w14:textId="77777777" w:rsidR="0013421F" w:rsidRPr="00017C2C" w:rsidRDefault="0013421F" w:rsidP="00C458A4"/>
    <w:p w14:paraId="4C8F176D" w14:textId="28F07F25" w:rsidR="00312B62" w:rsidRPr="00017C2C" w:rsidRDefault="00312B62" w:rsidP="00D13050">
      <w:r w:rsidRPr="00017C2C">
        <w:t>Unallowable activities include the renovation or construction of facilities</w:t>
      </w:r>
      <w:r w:rsidR="006B1A26">
        <w:t xml:space="preserve">; overnight field trips; incentives or stipends for students; purchase of clothing, electronics and equipment with a value of $1,000 or more per unit, and vehicles; and </w:t>
      </w:r>
      <w:r w:rsidRPr="00017C2C">
        <w:t>support</w:t>
      </w:r>
      <w:r w:rsidR="006B1A26">
        <w:t xml:space="preserve"> for</w:t>
      </w:r>
      <w:r w:rsidRPr="00017C2C">
        <w:t xml:space="preserve"> political or religious activities.  Grantees may not subgrant components of the project to outside vendors.  Funds used for any purpose other than those approved in the grant application will be disallowed.</w:t>
      </w:r>
    </w:p>
    <w:p w14:paraId="28829DFF" w14:textId="77777777" w:rsidR="00971723" w:rsidRPr="00017C2C" w:rsidRDefault="00971723" w:rsidP="00C458A4"/>
    <w:p w14:paraId="35F3FA9B" w14:textId="77777777" w:rsidR="00F30906" w:rsidRPr="00017C2C" w:rsidRDefault="00F30906" w:rsidP="005524C6">
      <w:pPr>
        <w:pStyle w:val="Heading2"/>
      </w:pPr>
      <w:bookmarkStart w:id="51" w:name="_Toc528766487"/>
      <w:bookmarkStart w:id="52" w:name="_Toc47777390"/>
      <w:bookmarkStart w:id="53" w:name="_Toc47839026"/>
      <w:bookmarkStart w:id="54" w:name="_Toc47850313"/>
      <w:bookmarkStart w:id="55" w:name="_Toc48698925"/>
      <w:bookmarkStart w:id="56" w:name="_Toc49934177"/>
      <w:bookmarkStart w:id="57" w:name="_Toc50869621"/>
      <w:bookmarkStart w:id="58" w:name="_Toc47777385"/>
      <w:bookmarkStart w:id="59" w:name="_Toc47839018"/>
      <w:bookmarkStart w:id="60" w:name="_Toc47850304"/>
      <w:bookmarkStart w:id="61" w:name="_Toc48698919"/>
      <w:bookmarkStart w:id="62" w:name="_Toc49934171"/>
      <w:r w:rsidRPr="00017C2C">
        <w:t>Program Accountability and Monitoring</w:t>
      </w:r>
      <w:bookmarkEnd w:id="51"/>
    </w:p>
    <w:p w14:paraId="6BE1E446" w14:textId="77777777" w:rsidR="00BC7FE6" w:rsidRPr="00017C2C" w:rsidRDefault="00BC7FE6" w:rsidP="00BC7FE6"/>
    <w:p w14:paraId="53FF34B5" w14:textId="77777777" w:rsidR="00947516" w:rsidRPr="00017C2C" w:rsidRDefault="00947516" w:rsidP="00D13050">
      <w:pPr>
        <w:autoSpaceDE w:val="0"/>
        <w:autoSpaceDN w:val="0"/>
        <w:adjustRightInd w:val="0"/>
      </w:pPr>
      <w:r w:rsidRPr="00017C2C">
        <w:t>The SCDE will oversee, monitor, and evaluate all grant awards.  The grantee is required to comply with any monitoring requests by the SCDE or its assignees, including, but not limited to, requests for information, site visits, interviews, and completing surveys or participating in data collections.  The grantee must comply with all reporting and evaluation procedures.  The SCDE requires grantees to code all project participants in PowerSchool to enable evaluation activities.</w:t>
      </w:r>
    </w:p>
    <w:p w14:paraId="0095F786" w14:textId="77777777" w:rsidR="00BE0B68" w:rsidRPr="003A52DD" w:rsidRDefault="00BE0B68" w:rsidP="00BE0B68"/>
    <w:p w14:paraId="14457526" w14:textId="77777777" w:rsidR="00BE0B68" w:rsidRPr="003A52DD" w:rsidRDefault="00BE0B68" w:rsidP="00D13050">
      <w:r w:rsidRPr="003A52DD">
        <w:t>The SCDE is responsible for monitoring the grant</w:t>
      </w:r>
      <w:r>
        <w:t>’s</w:t>
      </w:r>
      <w:r w:rsidRPr="003A52DD">
        <w:t xml:space="preserve"> implementation in accordance with the following program accountability requirements:</w:t>
      </w:r>
    </w:p>
    <w:p w14:paraId="47ABDF63" w14:textId="77777777" w:rsidR="00BE0B68" w:rsidRPr="003A52DD" w:rsidRDefault="00BE0B68" w:rsidP="00A44F13">
      <w:pPr>
        <w:numPr>
          <w:ilvl w:val="0"/>
          <w:numId w:val="32"/>
        </w:numPr>
      </w:pPr>
      <w:r w:rsidRPr="003A52DD">
        <w:t>Each applicant receiving funding through this RFP meets the eligibility requirements for the grant described herein, and the applicant has provided all required assurances that it will comply with all program implementation and reporting requiremen</w:t>
      </w:r>
      <w:r>
        <w:t>ts established through this RFP.</w:t>
      </w:r>
    </w:p>
    <w:p w14:paraId="27A5C13B" w14:textId="77777777" w:rsidR="00BE0B68" w:rsidRPr="003A52DD" w:rsidRDefault="00BE0B68" w:rsidP="00A44F13">
      <w:pPr>
        <w:numPr>
          <w:ilvl w:val="0"/>
          <w:numId w:val="32"/>
        </w:numPr>
      </w:pPr>
      <w:r w:rsidRPr="003A52DD">
        <w:t>Each applicant receiving funding through this RFP appropriately uses these funds as descri</w:t>
      </w:r>
      <w:r>
        <w:t>bed in this application package.</w:t>
      </w:r>
    </w:p>
    <w:p w14:paraId="1CF2B194" w14:textId="77777777" w:rsidR="00BE0B68" w:rsidRPr="003A52DD" w:rsidRDefault="00BE0B68" w:rsidP="00A44F13">
      <w:pPr>
        <w:numPr>
          <w:ilvl w:val="0"/>
          <w:numId w:val="32"/>
        </w:numPr>
      </w:pPr>
      <w:r w:rsidRPr="003A52DD">
        <w:t>Each applicant implements activities funded through this application within the timeline in which the funds provided are to be used.</w:t>
      </w:r>
    </w:p>
    <w:p w14:paraId="259336A3" w14:textId="77777777" w:rsidR="00947516" w:rsidRPr="00017C2C" w:rsidRDefault="00947516" w:rsidP="00C5335F"/>
    <w:p w14:paraId="1BA3C3B7" w14:textId="77777777" w:rsidR="00BE0B68" w:rsidRPr="00060512" w:rsidRDefault="00BE0B68" w:rsidP="00D13050">
      <w:r w:rsidRPr="003408AA">
        <w:t>Applicants may be subjected to an evaluation of their financial system, internal controls processes, and policies and procedures by the SCDE’s Office of Auditing Services before a grant award is issued or during the grant term.  The review process and procedures are accessible at</w:t>
      </w:r>
      <w:r w:rsidR="00155B23">
        <w:t xml:space="preserve"> the </w:t>
      </w:r>
      <w:hyperlink r:id="rId23" w:history="1">
        <w:r w:rsidR="00155B23">
          <w:rPr>
            <w:rStyle w:val="Hyperlink"/>
          </w:rPr>
          <w:t>SCDE</w:t>
        </w:r>
        <w:r w:rsidR="00EF3762">
          <w:rPr>
            <w:rStyle w:val="Hyperlink"/>
          </w:rPr>
          <w:t xml:space="preserve"> W</w:t>
        </w:r>
        <w:r w:rsidR="00155B23" w:rsidRPr="00155B23">
          <w:rPr>
            <w:rStyle w:val="Hyperlink"/>
          </w:rPr>
          <w:t>eb site</w:t>
        </w:r>
      </w:hyperlink>
      <w:r w:rsidRPr="003408AA">
        <w:t>.</w:t>
      </w:r>
    </w:p>
    <w:p w14:paraId="7497F54E" w14:textId="77777777" w:rsidR="00BE0B68" w:rsidRPr="003A52DD" w:rsidRDefault="00BE0B68" w:rsidP="00BE0B68"/>
    <w:p w14:paraId="04AAA986" w14:textId="77777777" w:rsidR="000727B0" w:rsidRPr="00017C2C" w:rsidRDefault="000727B0" w:rsidP="00D13050">
      <w:r w:rsidRPr="00017C2C">
        <w:t>Applic</w:t>
      </w:r>
      <w:r w:rsidR="00CD0400" w:rsidRPr="00017C2C">
        <w:t>a</w:t>
      </w:r>
      <w:r w:rsidRPr="00017C2C">
        <w:t>nts awarded grant funds must satisfy periodi</w:t>
      </w:r>
      <w:r w:rsidR="00CD0400" w:rsidRPr="00017C2C">
        <w:t>c reporting and accountability requirements throughout the term of the grant.</w:t>
      </w:r>
      <w:r w:rsidR="00D670DD" w:rsidRPr="00017C2C">
        <w:t xml:space="preserve"> </w:t>
      </w:r>
      <w:r w:rsidR="00CD0400" w:rsidRPr="00017C2C">
        <w:t xml:space="preserve"> </w:t>
      </w:r>
      <w:r w:rsidR="006851C1" w:rsidRPr="00017C2C">
        <w:t>G</w:t>
      </w:r>
      <w:r w:rsidR="007F19AB" w:rsidRPr="00017C2C">
        <w:t>rantees</w:t>
      </w:r>
      <w:r w:rsidR="00CD0400" w:rsidRPr="00017C2C">
        <w:t xml:space="preserve"> may be required to submit quarterly and annual </w:t>
      </w:r>
      <w:r w:rsidR="00CD0400" w:rsidRPr="00017C2C">
        <w:lastRenderedPageBreak/>
        <w:t>progress reports to the SCDE</w:t>
      </w:r>
      <w:r w:rsidR="00BC7FE6" w:rsidRPr="00017C2C">
        <w:t>.</w:t>
      </w:r>
      <w:r w:rsidR="00D670DD" w:rsidRPr="00017C2C">
        <w:t xml:space="preserve"> </w:t>
      </w:r>
      <w:r w:rsidR="00BC7FE6" w:rsidRPr="00017C2C">
        <w:t xml:space="preserve"> These requirements address (1</w:t>
      </w:r>
      <w:r w:rsidR="00CD0400" w:rsidRPr="00017C2C">
        <w:t>) program accountability</w:t>
      </w:r>
      <w:r w:rsidR="00296436" w:rsidRPr="00017C2C">
        <w:t>,</w:t>
      </w:r>
      <w:r w:rsidR="00BC7FE6" w:rsidRPr="00017C2C">
        <w:t xml:space="preserve"> (2</w:t>
      </w:r>
      <w:r w:rsidR="001B3041" w:rsidRPr="00017C2C">
        <w:t>)</w:t>
      </w:r>
      <w:r w:rsidR="00B96592" w:rsidRPr="00017C2C">
        <w:t xml:space="preserve"> performance reportin</w:t>
      </w:r>
      <w:r w:rsidR="00296436" w:rsidRPr="00017C2C">
        <w:t xml:space="preserve">g, </w:t>
      </w:r>
      <w:r w:rsidR="001B3041" w:rsidRPr="00017C2C">
        <w:t>(</w:t>
      </w:r>
      <w:r w:rsidR="00BC7FE6" w:rsidRPr="00017C2C">
        <w:t>3</w:t>
      </w:r>
      <w:r w:rsidR="001B3041" w:rsidRPr="00017C2C">
        <w:t>)</w:t>
      </w:r>
      <w:r w:rsidR="00B96592" w:rsidRPr="00017C2C">
        <w:t xml:space="preserve"> annual budget</w:t>
      </w:r>
      <w:r w:rsidR="00296436" w:rsidRPr="00017C2C">
        <w:t>,</w:t>
      </w:r>
      <w:r w:rsidR="001B3041" w:rsidRPr="00017C2C">
        <w:t xml:space="preserve"> (</w:t>
      </w:r>
      <w:r w:rsidR="00BC7FE6" w:rsidRPr="00017C2C">
        <w:t>4)</w:t>
      </w:r>
      <w:r w:rsidR="00B96592" w:rsidRPr="00017C2C">
        <w:t xml:space="preserve"> monitoring</w:t>
      </w:r>
      <w:r w:rsidR="00296436" w:rsidRPr="00017C2C">
        <w:t>,</w:t>
      </w:r>
      <w:r w:rsidR="00BC7FE6" w:rsidRPr="00017C2C">
        <w:t xml:space="preserve"> (5)</w:t>
      </w:r>
      <w:r w:rsidR="00B96592" w:rsidRPr="00017C2C">
        <w:t xml:space="preserve"> program evaluation</w:t>
      </w:r>
      <w:r w:rsidR="00296436" w:rsidRPr="00017C2C">
        <w:t>,</w:t>
      </w:r>
      <w:r w:rsidR="00B96592" w:rsidRPr="00017C2C">
        <w:t xml:space="preserve"> and</w:t>
      </w:r>
      <w:r w:rsidR="00BC7FE6" w:rsidRPr="00017C2C">
        <w:t xml:space="preserve"> (6) </w:t>
      </w:r>
      <w:r w:rsidR="00B96592" w:rsidRPr="00017C2C">
        <w:t>technical assistance</w:t>
      </w:r>
      <w:r w:rsidR="001B3041" w:rsidRPr="00017C2C">
        <w:t>.</w:t>
      </w:r>
    </w:p>
    <w:p w14:paraId="22363AA5" w14:textId="77777777" w:rsidR="00C5335F" w:rsidRPr="00017C2C" w:rsidRDefault="00C5335F" w:rsidP="00C5335F"/>
    <w:p w14:paraId="157491ED" w14:textId="77777777" w:rsidR="001B3041" w:rsidRPr="00017C2C" w:rsidRDefault="001B3041" w:rsidP="00A44F13">
      <w:pPr>
        <w:pStyle w:val="ListParagraph"/>
        <w:numPr>
          <w:ilvl w:val="0"/>
          <w:numId w:val="34"/>
        </w:numPr>
        <w:ind w:left="720"/>
      </w:pPr>
      <w:r w:rsidRPr="00D13050">
        <w:rPr>
          <w:u w:val="single"/>
        </w:rPr>
        <w:t>Program Accountability</w:t>
      </w:r>
    </w:p>
    <w:p w14:paraId="340EFD9A" w14:textId="221DFE75" w:rsidR="001B3041" w:rsidRPr="00017C2C" w:rsidRDefault="001B3041" w:rsidP="00D13050">
      <w:pPr>
        <w:ind w:left="720"/>
      </w:pPr>
      <w:r w:rsidRPr="00017C2C">
        <w:t xml:space="preserve">Each </w:t>
      </w:r>
      <w:r w:rsidR="006A69AE" w:rsidRPr="00017C2C">
        <w:t>grant</w:t>
      </w:r>
      <w:r w:rsidRPr="00017C2C">
        <w:t>ee is responsible for carrying out its responsibilities in accordance with</w:t>
      </w:r>
      <w:r w:rsidR="00970570" w:rsidRPr="00017C2C">
        <w:t xml:space="preserve"> the </w:t>
      </w:r>
      <w:r w:rsidR="00296436" w:rsidRPr="00017C2C">
        <w:t>EEDA</w:t>
      </w:r>
      <w:r w:rsidR="00970570" w:rsidRPr="00017C2C">
        <w:t xml:space="preserve"> </w:t>
      </w:r>
      <w:r w:rsidRPr="00017C2C">
        <w:t xml:space="preserve">and its approved </w:t>
      </w:r>
      <w:r w:rsidR="006A69AE" w:rsidRPr="00017C2C">
        <w:t>grant</w:t>
      </w:r>
      <w:r w:rsidRPr="00017C2C">
        <w:t xml:space="preserve"> application and work plan. </w:t>
      </w:r>
      <w:r w:rsidR="006C71A8" w:rsidRPr="00017C2C">
        <w:t xml:space="preserve"> </w:t>
      </w:r>
      <w:r w:rsidR="006A69AE" w:rsidRPr="00017C2C">
        <w:t>Grant</w:t>
      </w:r>
      <w:r w:rsidRPr="00017C2C">
        <w:t xml:space="preserve">ees </w:t>
      </w:r>
      <w:r w:rsidR="00CB0FEC">
        <w:t>are</w:t>
      </w:r>
      <w:r w:rsidRPr="00017C2C">
        <w:t xml:space="preserve"> also required to submit periodic reports to the S</w:t>
      </w:r>
      <w:r w:rsidR="00BC7FE6" w:rsidRPr="00017C2C">
        <w:t>C</w:t>
      </w:r>
      <w:r w:rsidRPr="00017C2C">
        <w:t xml:space="preserve">DE on the use of </w:t>
      </w:r>
      <w:r w:rsidR="006A69AE" w:rsidRPr="00017C2C">
        <w:t>grant</w:t>
      </w:r>
      <w:r w:rsidRPr="00017C2C">
        <w:t xml:space="preserve"> funds and the progress of </w:t>
      </w:r>
      <w:r w:rsidR="006A69AE" w:rsidRPr="00017C2C">
        <w:t>grant</w:t>
      </w:r>
      <w:r w:rsidRPr="00017C2C">
        <w:t xml:space="preserve"> activities.</w:t>
      </w:r>
    </w:p>
    <w:p w14:paraId="3E23C1E1" w14:textId="77777777" w:rsidR="00610FCF" w:rsidRPr="00017C2C" w:rsidRDefault="00610FCF" w:rsidP="00C5335F"/>
    <w:p w14:paraId="7CD1B2C5" w14:textId="77777777" w:rsidR="008B4DEA" w:rsidRPr="00D13050" w:rsidRDefault="00B96592" w:rsidP="00A44F13">
      <w:pPr>
        <w:pStyle w:val="ListParagraph"/>
        <w:numPr>
          <w:ilvl w:val="0"/>
          <w:numId w:val="34"/>
        </w:numPr>
        <w:ind w:left="720"/>
        <w:rPr>
          <w:u w:val="single"/>
        </w:rPr>
      </w:pPr>
      <w:r w:rsidRPr="00D13050">
        <w:rPr>
          <w:u w:val="single"/>
        </w:rPr>
        <w:t>Performance Re</w:t>
      </w:r>
      <w:r w:rsidR="00971723" w:rsidRPr="00D13050">
        <w:rPr>
          <w:u w:val="single"/>
        </w:rPr>
        <w:t>porting</w:t>
      </w:r>
    </w:p>
    <w:p w14:paraId="13C42E33" w14:textId="77777777" w:rsidR="00B96592" w:rsidRPr="00017C2C" w:rsidRDefault="00B96592" w:rsidP="00D13050">
      <w:pPr>
        <w:ind w:left="720"/>
      </w:pPr>
      <w:r w:rsidRPr="00017C2C">
        <w:t>Performance reporting requirements include both programmatic and fiscal reporting.</w:t>
      </w:r>
      <w:r w:rsidR="00BE0B68">
        <w:t xml:space="preserve">  </w:t>
      </w:r>
      <w:r w:rsidR="00BE0B68" w:rsidRPr="003A52DD">
        <w:t>The grantee is responsible for ensuring that all reports are accurate, co</w:t>
      </w:r>
      <w:r w:rsidR="00005F3B">
        <w:t>mplete, and submitted on time.</w:t>
      </w:r>
    </w:p>
    <w:p w14:paraId="682D0D1A" w14:textId="77777777" w:rsidR="00B96592" w:rsidRPr="00017C2C" w:rsidRDefault="00B96592" w:rsidP="00F73BD8"/>
    <w:p w14:paraId="235C8F97" w14:textId="77777777" w:rsidR="00B96592" w:rsidRPr="00017C2C" w:rsidRDefault="00B96592" w:rsidP="00B96592">
      <w:pPr>
        <w:ind w:firstLine="720"/>
        <w:rPr>
          <w:i/>
        </w:rPr>
      </w:pPr>
      <w:r w:rsidRPr="00017C2C">
        <w:rPr>
          <w:i/>
        </w:rPr>
        <w:t>Programmatic Reporting Requirements</w:t>
      </w:r>
    </w:p>
    <w:p w14:paraId="30FD51F9" w14:textId="329D663E" w:rsidR="00B96592" w:rsidRPr="00017C2C" w:rsidRDefault="00B96592" w:rsidP="00B96592">
      <w:pPr>
        <w:ind w:left="720"/>
      </w:pPr>
      <w:r w:rsidRPr="00005F3B">
        <w:t xml:space="preserve">Annual performance reports must be submitted to the SCDE no later than </w:t>
      </w:r>
      <w:r w:rsidR="006A69AE" w:rsidRPr="00005F3B">
        <w:t xml:space="preserve">August </w:t>
      </w:r>
      <w:r w:rsidR="009277AE" w:rsidRPr="00005F3B">
        <w:t>5</w:t>
      </w:r>
      <w:r w:rsidR="006A69AE" w:rsidRPr="00005F3B">
        <w:t xml:space="preserve"> </w:t>
      </w:r>
      <w:r w:rsidRPr="00005F3B">
        <w:t xml:space="preserve">each year. </w:t>
      </w:r>
      <w:r w:rsidR="001A526D" w:rsidRPr="00005F3B">
        <w:t xml:space="preserve"> </w:t>
      </w:r>
      <w:r w:rsidRPr="00005F3B">
        <w:t>Progress toward achieving grant goals and objectives will be monitored through the ann</w:t>
      </w:r>
      <w:r w:rsidR="001A526D" w:rsidRPr="00005F3B">
        <w:t>ual performance report process.</w:t>
      </w:r>
    </w:p>
    <w:p w14:paraId="013E8731" w14:textId="77777777" w:rsidR="006C71A8" w:rsidRPr="00017C2C" w:rsidRDefault="006C71A8" w:rsidP="00F73BD8"/>
    <w:p w14:paraId="56D50C16" w14:textId="77777777" w:rsidR="00B96592" w:rsidRPr="00017C2C" w:rsidRDefault="00B96592" w:rsidP="008B4DEA">
      <w:pPr>
        <w:ind w:firstLine="720"/>
        <w:rPr>
          <w:i/>
        </w:rPr>
      </w:pPr>
      <w:r w:rsidRPr="00017C2C">
        <w:rPr>
          <w:i/>
        </w:rPr>
        <w:t>Fiscal Reporting Requirements</w:t>
      </w:r>
    </w:p>
    <w:p w14:paraId="463D850E" w14:textId="77777777" w:rsidR="00416327" w:rsidRPr="00BC7FE6" w:rsidRDefault="00CB0FEC" w:rsidP="00416327">
      <w:pPr>
        <w:ind w:left="720"/>
      </w:pPr>
      <w:r>
        <w:t>All expenditure reports must be submitted through</w:t>
      </w:r>
      <w:r w:rsidR="00416327" w:rsidRPr="003408AA">
        <w:t xml:space="preserve"> the SCDE’s </w:t>
      </w:r>
      <w:r w:rsidR="00416327">
        <w:t>g</w:t>
      </w:r>
      <w:r w:rsidR="00416327" w:rsidRPr="003408AA">
        <w:t xml:space="preserve">rants </w:t>
      </w:r>
      <w:r w:rsidR="00416327">
        <w:t>a</w:t>
      </w:r>
      <w:r w:rsidR="00416327" w:rsidRPr="003408AA">
        <w:t xml:space="preserve">ccounting </w:t>
      </w:r>
      <w:r w:rsidR="00416327">
        <w:t>p</w:t>
      </w:r>
      <w:r w:rsidR="00416327" w:rsidRPr="003408AA">
        <w:t xml:space="preserve">rocessing </w:t>
      </w:r>
      <w:r w:rsidR="00416327">
        <w:t>s</w:t>
      </w:r>
      <w:r w:rsidR="00416327" w:rsidRPr="003408AA">
        <w:t xml:space="preserve">ystem (GAPS).  GAPS training will be provided to grantees.  Submission of expenditure reports will be accepted monthly but is required </w:t>
      </w:r>
      <w:r w:rsidR="00416327" w:rsidRPr="003408AA">
        <w:rPr>
          <w:i/>
        </w:rPr>
        <w:t>at least</w:t>
      </w:r>
      <w:r w:rsidR="00416327" w:rsidRPr="003408AA">
        <w:t xml:space="preserve"> quarterly throughout the grant award period (see table below).  The grantee is responsible for ensuring that reports are accurate, complete, and submitted on time.  Grantees must submit a final fiscal report to the SCDE that covers the duration of the grant award.</w:t>
      </w:r>
    </w:p>
    <w:p w14:paraId="41263FF4" w14:textId="77777777" w:rsidR="00AA7580" w:rsidRPr="00017C2C" w:rsidRDefault="00AA7580" w:rsidP="00C5335F"/>
    <w:p w14:paraId="7370539F" w14:textId="77777777" w:rsidR="00416327" w:rsidRDefault="00416327" w:rsidP="00416327">
      <w:pPr>
        <w:ind w:left="1080"/>
        <w:jc w:val="center"/>
        <w:rPr>
          <w:b/>
        </w:rPr>
      </w:pPr>
      <w:r w:rsidRPr="003A52DD">
        <w:rPr>
          <w:b/>
        </w:rPr>
        <w:t>Fiscal Reporting and Expenditure Claim Due Dates</w:t>
      </w:r>
    </w:p>
    <w:p w14:paraId="3744EEC0" w14:textId="77777777" w:rsidR="008B4DEA" w:rsidRPr="00017C2C" w:rsidRDefault="00416327" w:rsidP="00416327">
      <w:pPr>
        <w:ind w:firstLine="720"/>
        <w:jc w:val="center"/>
        <w:rPr>
          <w:b/>
        </w:rPr>
      </w:pPr>
      <w:r w:rsidRPr="003A52DD">
        <w:rPr>
          <w:b/>
        </w:rPr>
        <w:t>for</w:t>
      </w:r>
      <w:r w:rsidR="008B4DEA" w:rsidRPr="00017C2C">
        <w:t xml:space="preserve"> </w:t>
      </w:r>
      <w:r w:rsidR="000D48BA" w:rsidRPr="00416327">
        <w:rPr>
          <w:b/>
        </w:rPr>
        <w:t>Preparing College- and Career-Ready Graduates</w:t>
      </w:r>
      <w:r w:rsidR="00267194" w:rsidRPr="00416327">
        <w:rPr>
          <w:b/>
        </w:rPr>
        <w:t xml:space="preserve"> </w:t>
      </w:r>
      <w:r w:rsidR="00947516" w:rsidRPr="00416327">
        <w:rPr>
          <w:b/>
        </w:rPr>
        <w:t>Grant</w:t>
      </w:r>
      <w:r>
        <w:rPr>
          <w:b/>
        </w:rPr>
        <w:t>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192"/>
        <w:gridCol w:w="3192"/>
      </w:tblGrid>
      <w:tr w:rsidR="008B4DEA" w:rsidRPr="00017C2C" w14:paraId="4A957235" w14:textId="77777777" w:rsidTr="006B1A26">
        <w:tc>
          <w:tcPr>
            <w:tcW w:w="2364" w:type="dxa"/>
            <w:tcBorders>
              <w:top w:val="single" w:sz="4" w:space="0" w:color="auto"/>
              <w:left w:val="single" w:sz="4" w:space="0" w:color="auto"/>
              <w:bottom w:val="single" w:sz="4" w:space="0" w:color="auto"/>
            </w:tcBorders>
            <w:shd w:val="clear" w:color="auto" w:fill="D9D9D9"/>
          </w:tcPr>
          <w:p w14:paraId="6A881C7B" w14:textId="77777777" w:rsidR="008B4DEA" w:rsidRPr="00017C2C" w:rsidRDefault="008B4DEA" w:rsidP="0028210A">
            <w:pPr>
              <w:jc w:val="center"/>
              <w:rPr>
                <w:b/>
              </w:rPr>
            </w:pPr>
            <w:r w:rsidRPr="00017C2C">
              <w:rPr>
                <w:b/>
              </w:rPr>
              <w:t>Quarter</w:t>
            </w:r>
          </w:p>
        </w:tc>
        <w:tc>
          <w:tcPr>
            <w:tcW w:w="3192" w:type="dxa"/>
            <w:tcBorders>
              <w:top w:val="single" w:sz="4" w:space="0" w:color="auto"/>
              <w:bottom w:val="single" w:sz="4" w:space="0" w:color="auto"/>
            </w:tcBorders>
            <w:shd w:val="clear" w:color="auto" w:fill="D9D9D9"/>
          </w:tcPr>
          <w:p w14:paraId="02B987A2" w14:textId="77777777" w:rsidR="008B4DEA" w:rsidRPr="00017C2C" w:rsidRDefault="008B4DEA" w:rsidP="0028210A">
            <w:pPr>
              <w:jc w:val="center"/>
              <w:rPr>
                <w:b/>
              </w:rPr>
            </w:pPr>
            <w:r w:rsidRPr="00017C2C">
              <w:rPr>
                <w:b/>
              </w:rPr>
              <w:t>Reporting Period</w:t>
            </w:r>
          </w:p>
        </w:tc>
        <w:tc>
          <w:tcPr>
            <w:tcW w:w="3192" w:type="dxa"/>
            <w:tcBorders>
              <w:top w:val="single" w:sz="4" w:space="0" w:color="auto"/>
              <w:bottom w:val="single" w:sz="4" w:space="0" w:color="auto"/>
              <w:right w:val="single" w:sz="4" w:space="0" w:color="auto"/>
            </w:tcBorders>
            <w:shd w:val="clear" w:color="auto" w:fill="D9D9D9"/>
          </w:tcPr>
          <w:p w14:paraId="22950960" w14:textId="77777777" w:rsidR="008B4DEA" w:rsidRPr="00017C2C" w:rsidRDefault="008B4DEA" w:rsidP="0028210A">
            <w:pPr>
              <w:jc w:val="center"/>
              <w:rPr>
                <w:b/>
              </w:rPr>
            </w:pPr>
            <w:r w:rsidRPr="00017C2C">
              <w:rPr>
                <w:b/>
              </w:rPr>
              <w:t>Report Due Date</w:t>
            </w:r>
          </w:p>
        </w:tc>
      </w:tr>
      <w:tr w:rsidR="00947516" w:rsidRPr="00017C2C" w14:paraId="7E69DEF7" w14:textId="77777777" w:rsidTr="006B1A26">
        <w:tc>
          <w:tcPr>
            <w:tcW w:w="2364" w:type="dxa"/>
            <w:tcBorders>
              <w:top w:val="single" w:sz="4" w:space="0" w:color="auto"/>
            </w:tcBorders>
            <w:shd w:val="clear" w:color="auto" w:fill="auto"/>
          </w:tcPr>
          <w:p w14:paraId="624B2CED" w14:textId="77777777" w:rsidR="00947516" w:rsidRPr="00017C2C" w:rsidRDefault="00947516" w:rsidP="00714960">
            <w:r w:rsidRPr="00017C2C">
              <w:t xml:space="preserve">1st Quarter </w:t>
            </w:r>
          </w:p>
        </w:tc>
        <w:tc>
          <w:tcPr>
            <w:tcW w:w="3192" w:type="dxa"/>
            <w:tcBorders>
              <w:top w:val="single" w:sz="4" w:space="0" w:color="auto"/>
            </w:tcBorders>
            <w:shd w:val="clear" w:color="auto" w:fill="auto"/>
          </w:tcPr>
          <w:p w14:paraId="7907597C" w14:textId="77777777" w:rsidR="00947516" w:rsidRPr="000636B3" w:rsidRDefault="00947516">
            <w:r w:rsidRPr="000636B3">
              <w:t>July 1–September 30</w:t>
            </w:r>
            <w:r w:rsidR="006B3065" w:rsidRPr="000636B3">
              <w:t>, 201</w:t>
            </w:r>
            <w:r w:rsidR="003E6459" w:rsidRPr="000636B3">
              <w:t>9</w:t>
            </w:r>
          </w:p>
        </w:tc>
        <w:tc>
          <w:tcPr>
            <w:tcW w:w="3192" w:type="dxa"/>
            <w:tcBorders>
              <w:top w:val="single" w:sz="4" w:space="0" w:color="auto"/>
            </w:tcBorders>
            <w:shd w:val="clear" w:color="auto" w:fill="auto"/>
          </w:tcPr>
          <w:p w14:paraId="2A00DEA3" w14:textId="77777777" w:rsidR="00947516" w:rsidRPr="000636B3" w:rsidRDefault="00DD0D03">
            <w:r w:rsidRPr="000636B3">
              <w:t>November 15</w:t>
            </w:r>
            <w:r w:rsidR="006B3065" w:rsidRPr="000636B3">
              <w:t>, 201</w:t>
            </w:r>
            <w:r w:rsidR="003E6459" w:rsidRPr="000636B3">
              <w:t>9</w:t>
            </w:r>
          </w:p>
        </w:tc>
      </w:tr>
      <w:tr w:rsidR="00947516" w:rsidRPr="00017C2C" w14:paraId="6A5E23AF" w14:textId="77777777" w:rsidTr="00A77DE4">
        <w:tc>
          <w:tcPr>
            <w:tcW w:w="2364" w:type="dxa"/>
            <w:shd w:val="clear" w:color="auto" w:fill="auto"/>
          </w:tcPr>
          <w:p w14:paraId="3E9B9C12" w14:textId="77777777" w:rsidR="00947516" w:rsidRPr="00017C2C" w:rsidRDefault="00947516" w:rsidP="00714960">
            <w:r w:rsidRPr="00017C2C">
              <w:t>2nd Quarter</w:t>
            </w:r>
          </w:p>
        </w:tc>
        <w:tc>
          <w:tcPr>
            <w:tcW w:w="3192" w:type="dxa"/>
            <w:shd w:val="clear" w:color="auto" w:fill="auto"/>
          </w:tcPr>
          <w:p w14:paraId="72BF3F92" w14:textId="77777777" w:rsidR="00947516" w:rsidRPr="000636B3" w:rsidRDefault="00947516">
            <w:r w:rsidRPr="000636B3">
              <w:t>October 1–December 31</w:t>
            </w:r>
            <w:r w:rsidR="006B3065" w:rsidRPr="000636B3">
              <w:t>, 201</w:t>
            </w:r>
            <w:r w:rsidR="003E6459" w:rsidRPr="000636B3">
              <w:t>9</w:t>
            </w:r>
          </w:p>
        </w:tc>
        <w:tc>
          <w:tcPr>
            <w:tcW w:w="3192" w:type="dxa"/>
            <w:shd w:val="clear" w:color="auto" w:fill="auto"/>
          </w:tcPr>
          <w:p w14:paraId="2DF6A67F" w14:textId="77777777" w:rsidR="00947516" w:rsidRPr="000636B3" w:rsidRDefault="00DD0D03">
            <w:r w:rsidRPr="000636B3">
              <w:t>February 15</w:t>
            </w:r>
            <w:r w:rsidR="006B3065" w:rsidRPr="000636B3">
              <w:t>, 20</w:t>
            </w:r>
            <w:r w:rsidR="003E6459" w:rsidRPr="000636B3">
              <w:t>20</w:t>
            </w:r>
          </w:p>
        </w:tc>
      </w:tr>
      <w:tr w:rsidR="00947516" w:rsidRPr="00017C2C" w14:paraId="09BD174A" w14:textId="77777777" w:rsidTr="00A77DE4">
        <w:tc>
          <w:tcPr>
            <w:tcW w:w="2364" w:type="dxa"/>
            <w:shd w:val="clear" w:color="auto" w:fill="auto"/>
          </w:tcPr>
          <w:p w14:paraId="388BF0B4" w14:textId="77777777" w:rsidR="00947516" w:rsidRPr="00017C2C" w:rsidRDefault="00947516" w:rsidP="00714960">
            <w:r w:rsidRPr="00017C2C">
              <w:t xml:space="preserve">3rd Quarter </w:t>
            </w:r>
          </w:p>
        </w:tc>
        <w:tc>
          <w:tcPr>
            <w:tcW w:w="3192" w:type="dxa"/>
            <w:shd w:val="clear" w:color="auto" w:fill="auto"/>
          </w:tcPr>
          <w:p w14:paraId="6B9DF418" w14:textId="77777777" w:rsidR="00947516" w:rsidRPr="000636B3" w:rsidRDefault="00947516">
            <w:r w:rsidRPr="000636B3">
              <w:t>January 1–March 31</w:t>
            </w:r>
            <w:r w:rsidR="006B3065" w:rsidRPr="000636B3">
              <w:t>, 20</w:t>
            </w:r>
            <w:r w:rsidR="003E6459" w:rsidRPr="000636B3">
              <w:t>20</w:t>
            </w:r>
          </w:p>
        </w:tc>
        <w:tc>
          <w:tcPr>
            <w:tcW w:w="3192" w:type="dxa"/>
            <w:shd w:val="clear" w:color="auto" w:fill="auto"/>
          </w:tcPr>
          <w:p w14:paraId="25AA1A3B" w14:textId="77777777" w:rsidR="00947516" w:rsidRPr="000636B3" w:rsidRDefault="00DD0D03">
            <w:r w:rsidRPr="000636B3">
              <w:t>May 15</w:t>
            </w:r>
            <w:r w:rsidR="006B3065" w:rsidRPr="000636B3">
              <w:t>, 20</w:t>
            </w:r>
            <w:r w:rsidR="003E6459" w:rsidRPr="000636B3">
              <w:t>20</w:t>
            </w:r>
          </w:p>
        </w:tc>
      </w:tr>
      <w:tr w:rsidR="00947516" w:rsidRPr="00017C2C" w14:paraId="2428A9CF" w14:textId="77777777" w:rsidTr="00A77DE4">
        <w:tc>
          <w:tcPr>
            <w:tcW w:w="2364" w:type="dxa"/>
            <w:shd w:val="clear" w:color="auto" w:fill="auto"/>
          </w:tcPr>
          <w:p w14:paraId="36331ACB" w14:textId="77777777" w:rsidR="00947516" w:rsidRPr="00017C2C" w:rsidRDefault="00947516" w:rsidP="00714960">
            <w:r w:rsidRPr="00017C2C">
              <w:t>4th Quarter</w:t>
            </w:r>
          </w:p>
        </w:tc>
        <w:tc>
          <w:tcPr>
            <w:tcW w:w="3192" w:type="dxa"/>
            <w:shd w:val="clear" w:color="auto" w:fill="auto"/>
          </w:tcPr>
          <w:p w14:paraId="6197BE54" w14:textId="77777777" w:rsidR="00947516" w:rsidRPr="000636B3" w:rsidRDefault="00947516">
            <w:r w:rsidRPr="000636B3">
              <w:t>April 1–June 30</w:t>
            </w:r>
            <w:r w:rsidR="006B3065" w:rsidRPr="000636B3">
              <w:t>, 20</w:t>
            </w:r>
            <w:r w:rsidR="003E6459" w:rsidRPr="000636B3">
              <w:t>20</w:t>
            </w:r>
          </w:p>
        </w:tc>
        <w:tc>
          <w:tcPr>
            <w:tcW w:w="3192" w:type="dxa"/>
            <w:shd w:val="clear" w:color="auto" w:fill="auto"/>
          </w:tcPr>
          <w:p w14:paraId="156D7B87" w14:textId="751DFBE4" w:rsidR="00947516" w:rsidRPr="000636B3" w:rsidRDefault="006B1A26">
            <w:r w:rsidRPr="000636B3">
              <w:t>July 6</w:t>
            </w:r>
            <w:r w:rsidR="001C00B8" w:rsidRPr="000636B3">
              <w:t>, 20</w:t>
            </w:r>
            <w:r w:rsidR="003E6459" w:rsidRPr="000636B3">
              <w:t>20</w:t>
            </w:r>
            <w:r w:rsidRPr="000636B3">
              <w:t>*</w:t>
            </w:r>
          </w:p>
        </w:tc>
      </w:tr>
    </w:tbl>
    <w:p w14:paraId="470733C7" w14:textId="4A55C7B1" w:rsidR="00CB0FEC" w:rsidRPr="006B1A26" w:rsidRDefault="006B1A26" w:rsidP="006B1A26">
      <w:pPr>
        <w:ind w:left="720"/>
      </w:pPr>
      <w:r w:rsidRPr="006B1A26">
        <w:t>*</w:t>
      </w:r>
      <w:r w:rsidR="005A260F">
        <w:t>Firm end-of-year deadline; expenditure claims will not be accepted after this date.</w:t>
      </w:r>
    </w:p>
    <w:p w14:paraId="71D8B3AF" w14:textId="77777777" w:rsidR="006B1A26" w:rsidRPr="00AA7580" w:rsidRDefault="006B1A26" w:rsidP="00AA7580">
      <w:pPr>
        <w:rPr>
          <w:u w:val="single"/>
        </w:rPr>
      </w:pPr>
    </w:p>
    <w:p w14:paraId="7A5A415D" w14:textId="77777777" w:rsidR="0096318D" w:rsidRPr="00D13050" w:rsidRDefault="0096318D" w:rsidP="00A44F13">
      <w:pPr>
        <w:pStyle w:val="ListParagraph"/>
        <w:numPr>
          <w:ilvl w:val="0"/>
          <w:numId w:val="34"/>
        </w:numPr>
        <w:ind w:left="720"/>
        <w:rPr>
          <w:u w:val="single"/>
        </w:rPr>
      </w:pPr>
      <w:r w:rsidRPr="00D13050">
        <w:rPr>
          <w:u w:val="single"/>
        </w:rPr>
        <w:t>Annual Budget</w:t>
      </w:r>
    </w:p>
    <w:p w14:paraId="738A9873" w14:textId="77777777" w:rsidR="006D1512" w:rsidRDefault="0096318D" w:rsidP="00D13050">
      <w:pPr>
        <w:ind w:left="720"/>
      </w:pPr>
      <w:r w:rsidRPr="00017C2C">
        <w:t xml:space="preserve">An annual budget of projected expenditures to be funded by the grant must be submitted </w:t>
      </w:r>
      <w:r w:rsidR="00416327">
        <w:t>during the application process.</w:t>
      </w:r>
      <w:r w:rsidR="00CB0FEC">
        <w:t xml:space="preserve">  Approved budgets must be uploaded into GAPS by grantees following grant award notification and prior to submitting any reimbursement payment requests.  Training on uploading budgets will be provided to grantees.</w:t>
      </w:r>
    </w:p>
    <w:p w14:paraId="270763CC" w14:textId="77777777" w:rsidR="008B4DEA" w:rsidRPr="00017C2C" w:rsidRDefault="006D1512" w:rsidP="00D13050">
      <w:pPr>
        <w:ind w:left="720"/>
      </w:pPr>
      <w:r>
        <w:t xml:space="preserve">Unclaimed funds from any budget period will not be carried over into the next budget period; such funds will be retained by the SCDE and redistributed to grantees as part of the competitive process. </w:t>
      </w:r>
      <w:r w:rsidR="00E24893">
        <w:t xml:space="preserve"> </w:t>
      </w:r>
      <w:r w:rsidR="0096318D" w:rsidRPr="00017C2C">
        <w:t>The annual budget</w:t>
      </w:r>
      <w:r w:rsidR="006010C1" w:rsidRPr="00017C2C">
        <w:t xml:space="preserve"> summary and </w:t>
      </w:r>
      <w:r w:rsidR="006A69AE" w:rsidRPr="00017C2C">
        <w:t>narrative</w:t>
      </w:r>
      <w:r w:rsidR="0096318D" w:rsidRPr="00017C2C">
        <w:t xml:space="preserve"> must be submitted to the SCDE no later </w:t>
      </w:r>
      <w:r w:rsidR="0096318D" w:rsidRPr="000636B3">
        <w:t xml:space="preserve">than </w:t>
      </w:r>
      <w:r w:rsidR="006A69AE" w:rsidRPr="000636B3">
        <w:t>May 1</w:t>
      </w:r>
      <w:r w:rsidR="0096318D" w:rsidRPr="000636B3">
        <w:t xml:space="preserve"> for</w:t>
      </w:r>
      <w:r w:rsidR="0096318D" w:rsidRPr="00017C2C">
        <w:t xml:space="preserve"> each subsequent year of the grant.</w:t>
      </w:r>
    </w:p>
    <w:p w14:paraId="6DB25598" w14:textId="77777777" w:rsidR="0096318D" w:rsidRPr="00D13050" w:rsidRDefault="0096318D" w:rsidP="00A44F13">
      <w:pPr>
        <w:pStyle w:val="ListParagraph"/>
        <w:numPr>
          <w:ilvl w:val="0"/>
          <w:numId w:val="34"/>
        </w:numPr>
        <w:ind w:left="720"/>
        <w:rPr>
          <w:u w:val="single"/>
        </w:rPr>
      </w:pPr>
      <w:r w:rsidRPr="00D13050">
        <w:rPr>
          <w:u w:val="single"/>
        </w:rPr>
        <w:lastRenderedPageBreak/>
        <w:t>Monitoring</w:t>
      </w:r>
    </w:p>
    <w:p w14:paraId="6D8A941D" w14:textId="77777777" w:rsidR="0096318D" w:rsidRPr="00017C2C" w:rsidRDefault="0096318D" w:rsidP="00D13050">
      <w:pPr>
        <w:ind w:left="720"/>
      </w:pPr>
      <w:r w:rsidRPr="00017C2C">
        <w:t xml:space="preserve">The SCDE will monitor </w:t>
      </w:r>
      <w:r w:rsidR="006A69AE" w:rsidRPr="00017C2C">
        <w:t>grant</w:t>
      </w:r>
      <w:r w:rsidRPr="00017C2C">
        <w:t xml:space="preserve">ees by reviewing and approving the progress reports and annual performance reports. </w:t>
      </w:r>
      <w:r w:rsidR="001A526D" w:rsidRPr="00017C2C">
        <w:t xml:space="preserve"> </w:t>
      </w:r>
      <w:r w:rsidRPr="00017C2C">
        <w:t>All information in monitoring reports is subject to verification.</w:t>
      </w:r>
    </w:p>
    <w:p w14:paraId="78610BF3" w14:textId="77777777" w:rsidR="0096318D" w:rsidRPr="00017C2C" w:rsidRDefault="00D35F7B" w:rsidP="00F73BD8">
      <w:r>
        <w:t xml:space="preserve"> </w:t>
      </w:r>
    </w:p>
    <w:p w14:paraId="3E146D60" w14:textId="2C7E1130" w:rsidR="00416327" w:rsidRDefault="00416327" w:rsidP="00D13050">
      <w:pPr>
        <w:ind w:left="720"/>
      </w:pPr>
      <w:r w:rsidRPr="003408AA">
        <w:t xml:space="preserve">The SCDE may conduct programmatic and financial monitoring site visits.  Grantees </w:t>
      </w:r>
      <w:r w:rsidRPr="003408AA">
        <w:rPr>
          <w:i/>
        </w:rPr>
        <w:t>must</w:t>
      </w:r>
      <w:r w:rsidRPr="003408AA">
        <w:t xml:space="preserve"> agree to site visits conducted by </w:t>
      </w:r>
      <w:r w:rsidR="007E1251">
        <w:t xml:space="preserve">the </w:t>
      </w:r>
      <w:r w:rsidRPr="003408AA">
        <w:t>SCDE or state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30B4DEB5" w14:textId="77777777" w:rsidR="007A16E3" w:rsidRPr="00017C2C" w:rsidRDefault="007A16E3" w:rsidP="00F73BD8"/>
    <w:p w14:paraId="25D08FA3" w14:textId="77777777" w:rsidR="0096318D" w:rsidRPr="00017C2C" w:rsidRDefault="0096318D" w:rsidP="00D13050">
      <w:pPr>
        <w:ind w:left="720"/>
      </w:pPr>
      <w:r w:rsidRPr="00017C2C">
        <w:t xml:space="preserve">The SCDE may require additional information from the </w:t>
      </w:r>
      <w:r w:rsidR="006A69AE" w:rsidRPr="00017C2C">
        <w:t>grant</w:t>
      </w:r>
      <w:r w:rsidR="006652A2" w:rsidRPr="00017C2C">
        <w:t>ee</w:t>
      </w:r>
      <w:r w:rsidRPr="00017C2C">
        <w:t>, verify information with the authorizing agency, or require the submission of additional documentation including, but not limited to, invoices, receipts, and personnel time and effort reports.  Prior to a site visi</w:t>
      </w:r>
      <w:r w:rsidR="00525CCA" w:rsidRPr="00017C2C">
        <w:t>t</w:t>
      </w:r>
      <w:r w:rsidRPr="00017C2C">
        <w:t xml:space="preserve">, the </w:t>
      </w:r>
      <w:r w:rsidR="006A69AE" w:rsidRPr="00017C2C">
        <w:t>grant</w:t>
      </w:r>
      <w:r w:rsidRPr="00017C2C">
        <w:t xml:space="preserve">ee may be required to submit additional relevant information that will allow the SCDE to conduct a useful, efficient, and effective visit.  The SCDE may require electronic submission of documents instead of a </w:t>
      </w:r>
      <w:r w:rsidR="00CB0FEC">
        <w:t>paper-</w:t>
      </w:r>
      <w:r w:rsidRPr="00017C2C">
        <w:t xml:space="preserve">copy </w:t>
      </w:r>
      <w:r w:rsidR="00E15EF5" w:rsidRPr="00017C2C">
        <w:t>application</w:t>
      </w:r>
      <w:r w:rsidRPr="00017C2C">
        <w:t>.</w:t>
      </w:r>
    </w:p>
    <w:p w14:paraId="4D231770" w14:textId="77777777" w:rsidR="0096318D" w:rsidRPr="00017C2C" w:rsidRDefault="0096318D" w:rsidP="00F73BD8"/>
    <w:p w14:paraId="5646F881" w14:textId="77777777" w:rsidR="0096318D" w:rsidRPr="00017C2C" w:rsidRDefault="0096318D" w:rsidP="00D13050">
      <w:pPr>
        <w:ind w:left="720"/>
      </w:pPr>
      <w:r w:rsidRPr="00017C2C">
        <w:t>SCDE staff will verify the contents of</w:t>
      </w:r>
      <w:r w:rsidR="006C71A8" w:rsidRPr="00017C2C">
        <w:t xml:space="preserve"> all</w:t>
      </w:r>
      <w:r w:rsidRPr="00017C2C">
        <w:t xml:space="preserve"> documentation submitted.  </w:t>
      </w:r>
      <w:r w:rsidR="006A69AE" w:rsidRPr="00017C2C">
        <w:t>Grant</w:t>
      </w:r>
      <w:r w:rsidRPr="00017C2C">
        <w:t xml:space="preserve"> recipients may </w:t>
      </w:r>
      <w:r w:rsidR="00525CCA" w:rsidRPr="00017C2C">
        <w:t>be asked to revise reports when</w:t>
      </w:r>
    </w:p>
    <w:p w14:paraId="7BB85E60" w14:textId="77777777" w:rsidR="00525CCA" w:rsidRPr="00017C2C" w:rsidRDefault="006851C1" w:rsidP="00A44F13">
      <w:pPr>
        <w:numPr>
          <w:ilvl w:val="0"/>
          <w:numId w:val="11"/>
        </w:numPr>
      </w:pPr>
      <w:r w:rsidRPr="00017C2C">
        <w:t>n</w:t>
      </w:r>
      <w:r w:rsidR="00525CCA" w:rsidRPr="00017C2C">
        <w:t>on-allowable expenses are found;</w:t>
      </w:r>
    </w:p>
    <w:p w14:paraId="6B099031" w14:textId="77777777" w:rsidR="00525CCA" w:rsidRPr="00017C2C" w:rsidRDefault="006851C1" w:rsidP="00A44F13">
      <w:pPr>
        <w:numPr>
          <w:ilvl w:val="0"/>
          <w:numId w:val="11"/>
        </w:numPr>
      </w:pPr>
      <w:r w:rsidRPr="00017C2C">
        <w:t>r</w:t>
      </w:r>
      <w:r w:rsidR="00525CCA" w:rsidRPr="00017C2C">
        <w:t>eports are confusing or difficult to understand; or</w:t>
      </w:r>
    </w:p>
    <w:p w14:paraId="68EDA9CD" w14:textId="77777777" w:rsidR="00525CCA" w:rsidRDefault="006851C1" w:rsidP="00A44F13">
      <w:pPr>
        <w:numPr>
          <w:ilvl w:val="0"/>
          <w:numId w:val="11"/>
        </w:numPr>
      </w:pPr>
      <w:r w:rsidRPr="00017C2C">
        <w:t>t</w:t>
      </w:r>
      <w:r w:rsidR="00525CCA" w:rsidRPr="00017C2C">
        <w:t xml:space="preserve">here are unexplained discrepancies between the proposed use of </w:t>
      </w:r>
      <w:r w:rsidR="006A69AE" w:rsidRPr="00017C2C">
        <w:t>grant</w:t>
      </w:r>
      <w:r w:rsidR="00525CCA" w:rsidRPr="00017C2C">
        <w:t xml:space="preserve"> funds, as provided in the annual budget, and actual expenditures found in the submitted documentation.</w:t>
      </w:r>
    </w:p>
    <w:p w14:paraId="0097FD03" w14:textId="77777777" w:rsidR="00D13050" w:rsidRPr="00017C2C" w:rsidRDefault="00D13050" w:rsidP="00D13050"/>
    <w:p w14:paraId="61D1FFE7" w14:textId="77777777" w:rsidR="00525CCA" w:rsidRPr="00D13050" w:rsidRDefault="00525CCA" w:rsidP="00A44F13">
      <w:pPr>
        <w:pStyle w:val="ListParagraph"/>
        <w:numPr>
          <w:ilvl w:val="0"/>
          <w:numId w:val="34"/>
        </w:numPr>
        <w:ind w:left="720"/>
        <w:rPr>
          <w:u w:val="single"/>
        </w:rPr>
      </w:pPr>
      <w:r w:rsidRPr="00D13050">
        <w:rPr>
          <w:u w:val="single"/>
        </w:rPr>
        <w:t>Program Evaluation</w:t>
      </w:r>
    </w:p>
    <w:p w14:paraId="50533A61" w14:textId="77777777" w:rsidR="00525CCA" w:rsidRPr="00017C2C" w:rsidRDefault="006A69AE" w:rsidP="00525CCA">
      <w:pPr>
        <w:ind w:left="720"/>
        <w:rPr>
          <w:i/>
        </w:rPr>
      </w:pPr>
      <w:r w:rsidRPr="00017C2C">
        <w:rPr>
          <w:i/>
        </w:rPr>
        <w:t>Grant</w:t>
      </w:r>
      <w:r w:rsidR="00525CCA" w:rsidRPr="00017C2C">
        <w:rPr>
          <w:i/>
        </w:rPr>
        <w:t xml:space="preserve"> Recipient Project Monitoring and Evaluation</w:t>
      </w:r>
    </w:p>
    <w:p w14:paraId="23F36B0A" w14:textId="77777777" w:rsidR="00525CCA" w:rsidRPr="00017C2C" w:rsidRDefault="006A69AE" w:rsidP="00042018">
      <w:pPr>
        <w:ind w:left="720"/>
      </w:pPr>
      <w:r w:rsidRPr="00017C2C">
        <w:t>Grant</w:t>
      </w:r>
      <w:r w:rsidR="00A32D11">
        <w:t>ee</w:t>
      </w:r>
      <w:r w:rsidR="00525CCA" w:rsidRPr="00017C2C">
        <w:t xml:space="preserve">s are required to conduct ongoing monitoring and evaluation to ensure project goals are </w:t>
      </w:r>
      <w:r w:rsidR="006C71A8" w:rsidRPr="00017C2C">
        <w:t xml:space="preserve">on track to be </w:t>
      </w:r>
      <w:r w:rsidR="00525CCA" w:rsidRPr="00017C2C">
        <w:t xml:space="preserve">achieved. </w:t>
      </w:r>
      <w:r w:rsidR="001A526D" w:rsidRPr="00017C2C">
        <w:t xml:space="preserve"> </w:t>
      </w:r>
      <w:r w:rsidR="00525CCA" w:rsidRPr="00017C2C">
        <w:t>While hiring an external monitoring and evaluation contractor is not required, it is also not prohibited.</w:t>
      </w:r>
      <w:r w:rsidR="000A3E5E">
        <w:t xml:space="preserve">  Cost must be reasonable and is subject to negotiation by the SCDE.</w:t>
      </w:r>
      <w:r w:rsidR="00525CCA" w:rsidRPr="00017C2C">
        <w:t xml:space="preserve">  Progress toward meeting project goals is to be reported through the annual progress review process.</w:t>
      </w:r>
    </w:p>
    <w:p w14:paraId="4C5E2344" w14:textId="77777777" w:rsidR="00525CCA" w:rsidRPr="00017C2C" w:rsidRDefault="00525CCA" w:rsidP="00F73BD8"/>
    <w:p w14:paraId="527BD03A" w14:textId="77777777" w:rsidR="00525CCA" w:rsidRDefault="00525CCA" w:rsidP="00042018">
      <w:pPr>
        <w:ind w:left="720"/>
      </w:pPr>
      <w:r w:rsidRPr="00017C2C">
        <w:t xml:space="preserve">A final project evaluation report is to be completed </w:t>
      </w:r>
      <w:r w:rsidR="009277AE" w:rsidRPr="00017C2C">
        <w:t xml:space="preserve">annually </w:t>
      </w:r>
      <w:r w:rsidRPr="00017C2C">
        <w:t xml:space="preserve">before the end of the </w:t>
      </w:r>
      <w:r w:rsidR="006A69AE" w:rsidRPr="00017C2C">
        <w:t>grant</w:t>
      </w:r>
      <w:r w:rsidRPr="00017C2C">
        <w:t xml:space="preserve"> period.  The final evaluation report must address project success toward each goal stated in the application.  If a </w:t>
      </w:r>
      <w:r w:rsidR="006A69AE" w:rsidRPr="00017C2C">
        <w:t>grant</w:t>
      </w:r>
      <w:r w:rsidRPr="00017C2C">
        <w:t>ee fails to co</w:t>
      </w:r>
      <w:r w:rsidR="006851C1" w:rsidRPr="00017C2C">
        <w:t>mplete</w:t>
      </w:r>
      <w:r w:rsidRPr="00017C2C">
        <w:t xml:space="preserve"> the final project evaluation report before the end of the </w:t>
      </w:r>
      <w:r w:rsidR="006A69AE" w:rsidRPr="00017C2C">
        <w:t>grant</w:t>
      </w:r>
      <w:r w:rsidRPr="00017C2C">
        <w:t xml:space="preserve"> period, or if any of the performance requirements in </w:t>
      </w:r>
      <w:r w:rsidR="00E15EF5" w:rsidRPr="00017C2C">
        <w:t>s</w:t>
      </w:r>
      <w:r w:rsidRPr="00017C2C">
        <w:t>ection</w:t>
      </w:r>
      <w:r w:rsidR="006652A2" w:rsidRPr="00017C2C">
        <w:t xml:space="preserve"> I.2</w:t>
      </w:r>
      <w:r w:rsidRPr="00017C2C">
        <w:t xml:space="preserve"> are not completed, the SCDE m</w:t>
      </w:r>
      <w:r w:rsidR="008373BC" w:rsidRPr="00017C2C">
        <w:t xml:space="preserve">ay </w:t>
      </w:r>
      <w:r w:rsidR="006652A2" w:rsidRPr="00017C2C">
        <w:t xml:space="preserve">consider the </w:t>
      </w:r>
      <w:r w:rsidR="006A69AE" w:rsidRPr="00017C2C">
        <w:t>grant</w:t>
      </w:r>
      <w:r w:rsidR="006652A2" w:rsidRPr="00017C2C">
        <w:t>ee a high</w:t>
      </w:r>
      <w:r w:rsidR="00C96C4B">
        <w:t xml:space="preserve"> </w:t>
      </w:r>
      <w:r w:rsidR="006652A2" w:rsidRPr="00017C2C">
        <w:t xml:space="preserve">risk </w:t>
      </w:r>
      <w:r w:rsidR="00416327" w:rsidRPr="003408AA">
        <w:t>and elect to discontinue funding or disqualify the grantee from future funding opportunities.</w:t>
      </w:r>
    </w:p>
    <w:p w14:paraId="02813496" w14:textId="77777777" w:rsidR="00AC7024" w:rsidRPr="00017C2C" w:rsidRDefault="00AC7024" w:rsidP="0096318D"/>
    <w:p w14:paraId="31CB0322" w14:textId="77777777" w:rsidR="00525CCA" w:rsidRPr="00D13050" w:rsidRDefault="00AD7028" w:rsidP="00A44F13">
      <w:pPr>
        <w:pStyle w:val="ListParagraph"/>
        <w:numPr>
          <w:ilvl w:val="0"/>
          <w:numId w:val="34"/>
        </w:numPr>
        <w:ind w:left="720"/>
        <w:rPr>
          <w:u w:val="single"/>
        </w:rPr>
      </w:pPr>
      <w:r w:rsidRPr="00D13050">
        <w:rPr>
          <w:u w:val="single"/>
        </w:rPr>
        <w:t>Technical Assistance to Grantees</w:t>
      </w:r>
    </w:p>
    <w:p w14:paraId="54440260" w14:textId="77777777" w:rsidR="00525CCA" w:rsidRPr="00017C2C" w:rsidRDefault="006A69AE" w:rsidP="00D13050">
      <w:pPr>
        <w:ind w:left="720"/>
      </w:pPr>
      <w:r w:rsidRPr="00017C2C">
        <w:t>Grant</w:t>
      </w:r>
      <w:r w:rsidR="00525CCA" w:rsidRPr="00017C2C">
        <w:t xml:space="preserve">ees are required to participate in </w:t>
      </w:r>
      <w:r w:rsidR="00A32D11">
        <w:t>all</w:t>
      </w:r>
      <w:r w:rsidR="00525CCA" w:rsidRPr="00017C2C">
        <w:t xml:space="preserve"> </w:t>
      </w:r>
      <w:r w:rsidR="00B96592" w:rsidRPr="00017C2C">
        <w:t xml:space="preserve">technical assistance </w:t>
      </w:r>
      <w:r w:rsidR="00525CCA" w:rsidRPr="00017C2C">
        <w:t xml:space="preserve">that the SCDE may conduct </w:t>
      </w:r>
      <w:r w:rsidR="00A32D11">
        <w:t>for</w:t>
      </w:r>
      <w:r w:rsidR="00525CCA" w:rsidRPr="00017C2C">
        <w:t xml:space="preserve"> the </w:t>
      </w:r>
      <w:r w:rsidR="000D48BA">
        <w:t>Preparing College- and Career-Ready Graduates</w:t>
      </w:r>
      <w:r w:rsidR="000A4BFE" w:rsidRPr="00017C2C">
        <w:t xml:space="preserve"> </w:t>
      </w:r>
      <w:r w:rsidR="0051194E" w:rsidRPr="00017C2C">
        <w:t>Grant</w:t>
      </w:r>
      <w:r w:rsidR="00525CCA" w:rsidRPr="00017C2C">
        <w:t>.</w:t>
      </w:r>
      <w:r w:rsidR="00B96592" w:rsidRPr="00017C2C">
        <w:t xml:space="preserve"> </w:t>
      </w:r>
      <w:r w:rsidR="006851C1" w:rsidRPr="00017C2C">
        <w:t xml:space="preserve"> </w:t>
      </w:r>
      <w:r w:rsidR="00B96592" w:rsidRPr="00017C2C">
        <w:t xml:space="preserve">Delivery of such technical assistance may include </w:t>
      </w:r>
      <w:r w:rsidR="00A32D11">
        <w:t xml:space="preserve">in-person meetings, </w:t>
      </w:r>
      <w:r w:rsidR="00B96592" w:rsidRPr="00017C2C">
        <w:t>webinars</w:t>
      </w:r>
      <w:r w:rsidR="00A32D11">
        <w:t>,</w:t>
      </w:r>
      <w:r w:rsidR="00B96592" w:rsidRPr="00017C2C">
        <w:t xml:space="preserve"> </w:t>
      </w:r>
      <w:r w:rsidR="00A32D11">
        <w:t>or</w:t>
      </w:r>
      <w:r w:rsidR="00B96592" w:rsidRPr="00017C2C">
        <w:t xml:space="preserve"> conference calls.</w:t>
      </w:r>
    </w:p>
    <w:p w14:paraId="501BF13E" w14:textId="77777777" w:rsidR="00655A77" w:rsidRPr="00017C2C" w:rsidRDefault="00655A77" w:rsidP="0096318D"/>
    <w:p w14:paraId="5B02C597" w14:textId="77777777" w:rsidR="009A78CE" w:rsidRPr="00017C2C" w:rsidRDefault="00D3797F" w:rsidP="00C458A4">
      <w:pPr>
        <w:pStyle w:val="Heading2"/>
        <w:rPr>
          <w:szCs w:val="24"/>
        </w:rPr>
      </w:pPr>
      <w:bookmarkStart w:id="63" w:name="_Toc528766488"/>
      <w:r w:rsidRPr="00017C2C">
        <w:rPr>
          <w:szCs w:val="24"/>
        </w:rPr>
        <w:lastRenderedPageBreak/>
        <w:t>F</w:t>
      </w:r>
      <w:r w:rsidR="009A78CE" w:rsidRPr="00017C2C">
        <w:rPr>
          <w:szCs w:val="24"/>
        </w:rPr>
        <w:t>iscal Operations</w:t>
      </w:r>
      <w:bookmarkEnd w:id="63"/>
    </w:p>
    <w:p w14:paraId="14632B8B" w14:textId="77777777" w:rsidR="009A78CE" w:rsidRPr="00017C2C" w:rsidRDefault="009A78CE" w:rsidP="00F73BD8"/>
    <w:p w14:paraId="3B8A265F" w14:textId="77777777" w:rsidR="009A78CE" w:rsidRPr="00017C2C" w:rsidRDefault="006A69AE" w:rsidP="00D13050">
      <w:r w:rsidRPr="00017C2C">
        <w:t>Grant</w:t>
      </w:r>
      <w:r w:rsidR="009A78CE" w:rsidRPr="00017C2C">
        <w:t>ees m</w:t>
      </w:r>
      <w:r w:rsidR="00AD7028" w:rsidRPr="00017C2C">
        <w:t xml:space="preserve">ust </w:t>
      </w:r>
      <w:r w:rsidR="009A78CE" w:rsidRPr="00017C2C">
        <w:t xml:space="preserve">use </w:t>
      </w:r>
      <w:r w:rsidRPr="00017C2C">
        <w:t>grant</w:t>
      </w:r>
      <w:r w:rsidR="009A78CE" w:rsidRPr="00017C2C">
        <w:t xml:space="preserve"> funds </w:t>
      </w:r>
      <w:r w:rsidR="00E15EF5" w:rsidRPr="00017C2C">
        <w:rPr>
          <w:i/>
        </w:rPr>
        <w:t>only</w:t>
      </w:r>
      <w:r w:rsidR="00E15EF5" w:rsidRPr="00017C2C">
        <w:t xml:space="preserve"> </w:t>
      </w:r>
      <w:r w:rsidR="009A78CE" w:rsidRPr="00017C2C">
        <w:t xml:space="preserve">for allowable </w:t>
      </w:r>
      <w:r w:rsidRPr="00017C2C">
        <w:t>grant</w:t>
      </w:r>
      <w:r w:rsidR="009A78CE" w:rsidRPr="00017C2C">
        <w:t xml:space="preserve"> expenditures during the</w:t>
      </w:r>
      <w:r w:rsidR="006851C1" w:rsidRPr="00017C2C">
        <w:t xml:space="preserve"> designated</w:t>
      </w:r>
      <w:r w:rsidR="009A78CE" w:rsidRPr="00017C2C">
        <w:t xml:space="preserve"> </w:t>
      </w:r>
      <w:r w:rsidRPr="00017C2C">
        <w:t>grant</w:t>
      </w:r>
      <w:r w:rsidR="009A78CE" w:rsidRPr="00017C2C">
        <w:t xml:space="preserve"> period. </w:t>
      </w:r>
      <w:r w:rsidR="006851C1" w:rsidRPr="00017C2C">
        <w:t xml:space="preserve"> </w:t>
      </w:r>
      <w:r w:rsidR="00730DB6" w:rsidRPr="00017C2C">
        <w:t xml:space="preserve">Any unspent funds remaining at the end of the grant period will be retained by the SCDE for reallocation to other grantees.  Matching or in-kind funds are not required; however, matching and in-kind funds are an indicator of potential sustainability of an EEDA </w:t>
      </w:r>
      <w:r w:rsidR="000D48BA">
        <w:t>Preparing College- and Career-Ready Graduates</w:t>
      </w:r>
      <w:r w:rsidR="000A4BFE" w:rsidRPr="00017C2C">
        <w:t xml:space="preserve"> </w:t>
      </w:r>
      <w:r w:rsidR="00730DB6" w:rsidRPr="00017C2C">
        <w:t>project.</w:t>
      </w:r>
    </w:p>
    <w:p w14:paraId="3DEEF12A" w14:textId="77777777" w:rsidR="008676F0" w:rsidRPr="00017C2C" w:rsidRDefault="008676F0" w:rsidP="00F73BD8"/>
    <w:p w14:paraId="12A6AC41" w14:textId="77777777" w:rsidR="008373BC" w:rsidRPr="00017C2C" w:rsidRDefault="009A78CE" w:rsidP="008373BC">
      <w:pPr>
        <w:ind w:left="720"/>
        <w:rPr>
          <w:u w:val="single"/>
        </w:rPr>
      </w:pPr>
      <w:r w:rsidRPr="00017C2C">
        <w:rPr>
          <w:u w:val="single"/>
        </w:rPr>
        <w:t>Allowable Costs</w:t>
      </w:r>
    </w:p>
    <w:p w14:paraId="1F2B04D8" w14:textId="77777777" w:rsidR="001A526D" w:rsidRPr="00017C2C" w:rsidRDefault="008676F0" w:rsidP="00D13050">
      <w:pPr>
        <w:autoSpaceDE w:val="0"/>
        <w:autoSpaceDN w:val="0"/>
        <w:adjustRightInd w:val="0"/>
        <w:ind w:left="720"/>
      </w:pPr>
      <w:r w:rsidRPr="00017C2C">
        <w:t xml:space="preserve">EEDA </w:t>
      </w:r>
      <w:r w:rsidR="000D48BA">
        <w:t>Preparing College- and Career-Ready Graduates</w:t>
      </w:r>
      <w:r w:rsidR="000A4BFE" w:rsidRPr="00017C2C">
        <w:t xml:space="preserve"> g</w:t>
      </w:r>
      <w:r w:rsidRPr="00017C2C">
        <w:t>rant funds are provided solely to support a grantee’s efforts related to the evidence-based</w:t>
      </w:r>
      <w:r w:rsidR="00E00317" w:rsidRPr="00017C2C">
        <w:t>,</w:t>
      </w:r>
      <w:r w:rsidRPr="00017C2C">
        <w:t xml:space="preserve"> at-risk student strateg</w:t>
      </w:r>
      <w:r w:rsidR="000D515D">
        <w:t>ies</w:t>
      </w:r>
      <w:r w:rsidRPr="00017C2C">
        <w:t xml:space="preserve"> and/or model</w:t>
      </w:r>
      <w:r w:rsidR="000D515D">
        <w:t>s</w:t>
      </w:r>
      <w:r w:rsidRPr="00017C2C">
        <w:t xml:space="preserve"> specified in the approved grant application</w:t>
      </w:r>
      <w:r w:rsidR="005524C6" w:rsidRPr="00017C2C">
        <w:t>.  As</w:t>
      </w:r>
      <w:r w:rsidR="000659C9" w:rsidRPr="00017C2C">
        <w:t xml:space="preserve"> such, funds may be used for salaries/benefits,</w:t>
      </w:r>
      <w:r w:rsidR="005524C6" w:rsidRPr="00017C2C">
        <w:t xml:space="preserve"> </w:t>
      </w:r>
      <w:r w:rsidR="000659C9" w:rsidRPr="00017C2C">
        <w:t>transportation, and supplies/materials.</w:t>
      </w:r>
    </w:p>
    <w:p w14:paraId="50659408" w14:textId="77777777" w:rsidR="005524C6" w:rsidRPr="00017C2C" w:rsidRDefault="005524C6" w:rsidP="00F73BD8">
      <w:pPr>
        <w:autoSpaceDE w:val="0"/>
        <w:autoSpaceDN w:val="0"/>
        <w:adjustRightInd w:val="0"/>
      </w:pPr>
    </w:p>
    <w:p w14:paraId="63ECCE45" w14:textId="77777777" w:rsidR="0020699F" w:rsidRPr="00017C2C" w:rsidRDefault="0020699F" w:rsidP="001A526D">
      <w:pPr>
        <w:ind w:left="720"/>
        <w:rPr>
          <w:u w:val="single"/>
        </w:rPr>
      </w:pPr>
      <w:r w:rsidRPr="00017C2C">
        <w:rPr>
          <w:u w:val="single"/>
        </w:rPr>
        <w:t>Unallowable Costs</w:t>
      </w:r>
    </w:p>
    <w:p w14:paraId="0EB22554" w14:textId="797EA529" w:rsidR="008676F0" w:rsidRPr="00017C2C" w:rsidRDefault="008676F0" w:rsidP="00D13050">
      <w:pPr>
        <w:ind w:left="720"/>
      </w:pPr>
      <w:r w:rsidRPr="00017C2C">
        <w:t>Grant funds may not be used to purchase equipment or electronics (items with a value of $1,000 or more per unit), provide student stipends</w:t>
      </w:r>
      <w:r w:rsidR="005A260F">
        <w:t xml:space="preserve"> or </w:t>
      </w:r>
      <w:r w:rsidR="000A3E5E">
        <w:t>incentives</w:t>
      </w:r>
      <w:r w:rsidRPr="00017C2C">
        <w:t>,</w:t>
      </w:r>
      <w:r w:rsidR="000A3E5E">
        <w:t xml:space="preserve"> </w:t>
      </w:r>
      <w:r w:rsidR="005A260F">
        <w:t xml:space="preserve">provide </w:t>
      </w:r>
      <w:r w:rsidR="00913A70">
        <w:t>overnight field trips</w:t>
      </w:r>
      <w:r w:rsidR="005A260F">
        <w:t xml:space="preserve"> or</w:t>
      </w:r>
      <w:r w:rsidR="00913A70">
        <w:t xml:space="preserve"> </w:t>
      </w:r>
      <w:r w:rsidR="000A3E5E">
        <w:t>clothing items,</w:t>
      </w:r>
      <w:r w:rsidRPr="00017C2C">
        <w:t xml:space="preserve"> construct facilities,</w:t>
      </w:r>
      <w:r w:rsidR="005A260F">
        <w:t xml:space="preserve"> purchase vehicles,</w:t>
      </w:r>
      <w:r w:rsidRPr="00017C2C">
        <w:t xml:space="preserve"> or support political or religious activities.  </w:t>
      </w:r>
      <w:r w:rsidR="005A260F">
        <w:t xml:space="preserve">No part of the project </w:t>
      </w:r>
      <w:r w:rsidRPr="00017C2C">
        <w:t xml:space="preserve">may be </w:t>
      </w:r>
      <w:r w:rsidR="00E00317" w:rsidRPr="00017C2C">
        <w:t>sub</w:t>
      </w:r>
      <w:r w:rsidRPr="00017C2C">
        <w:t>grant</w:t>
      </w:r>
      <w:r w:rsidR="005A260F">
        <w:t>ed</w:t>
      </w:r>
      <w:r w:rsidRPr="00017C2C">
        <w:t xml:space="preserve"> to vendors.  </w:t>
      </w:r>
      <w:r w:rsidR="005A260F" w:rsidRPr="00017C2C">
        <w:t>Grant funds may not be used for new construction or purchases that do not directly support the approved work plan.</w:t>
      </w:r>
      <w:r w:rsidR="005A260F">
        <w:t xml:space="preserve"> </w:t>
      </w:r>
      <w:r w:rsidR="007D4DFF">
        <w:t xml:space="preserve">In accordance with </w:t>
      </w:r>
      <w:r w:rsidR="007D4DFF" w:rsidRPr="00035ABB">
        <w:t>Proviso</w:t>
      </w:r>
      <w:r w:rsidR="00971723" w:rsidRPr="00035ABB">
        <w:t xml:space="preserve"> 1A.2</w:t>
      </w:r>
      <w:r w:rsidR="00035ABB" w:rsidRPr="00035ABB">
        <w:t>4</w:t>
      </w:r>
      <w:r w:rsidR="00B63F4C">
        <w:t xml:space="preserve"> of the 2018–19</w:t>
      </w:r>
      <w:r w:rsidR="00035ABB">
        <w:t xml:space="preserve"> General Appropriations Act</w:t>
      </w:r>
      <w:r w:rsidR="007D4DFF" w:rsidRPr="00035ABB">
        <w:t>,</w:t>
      </w:r>
      <w:r w:rsidR="007D4DFF">
        <w:t xml:space="preserve"> t</w:t>
      </w:r>
      <w:r w:rsidRPr="00017C2C">
        <w:t>hese</w:t>
      </w:r>
      <w:r w:rsidR="005A260F">
        <w:t xml:space="preserve"> grant</w:t>
      </w:r>
      <w:r w:rsidRPr="00017C2C">
        <w:t xml:space="preserve"> funds are not</w:t>
      </w:r>
      <w:r w:rsidR="005A260F">
        <w:t xml:space="preserve"> flexible; funds</w:t>
      </w:r>
      <w:r w:rsidRPr="00017C2C">
        <w:t xml:space="preserve"> may not be used for any purpose other than those approved in the grant application.</w:t>
      </w:r>
      <w:r w:rsidR="005A260F">
        <w:t xml:space="preserve">  I</w:t>
      </w:r>
      <w:r w:rsidR="009277AE" w:rsidRPr="00017C2C">
        <w:t xml:space="preserve">ndirect costs </w:t>
      </w:r>
      <w:r w:rsidR="005A260F">
        <w:t xml:space="preserve">are not allowable for </w:t>
      </w:r>
      <w:r w:rsidR="009277AE" w:rsidRPr="00017C2C">
        <w:t>this grant</w:t>
      </w:r>
      <w:r w:rsidR="005A260F">
        <w:t xml:space="preserve"> program</w:t>
      </w:r>
      <w:r w:rsidR="009277AE" w:rsidRPr="00017C2C">
        <w:t>.</w:t>
      </w:r>
    </w:p>
    <w:p w14:paraId="634ECF72" w14:textId="77777777" w:rsidR="0020699F" w:rsidRPr="00017C2C" w:rsidRDefault="0020699F" w:rsidP="009A78CE"/>
    <w:p w14:paraId="617930A3" w14:textId="77777777" w:rsidR="00313A27" w:rsidRPr="00017C2C" w:rsidRDefault="00313A27" w:rsidP="009A78CE">
      <w:pPr>
        <w:pStyle w:val="Heading2"/>
        <w:rPr>
          <w:szCs w:val="24"/>
        </w:rPr>
      </w:pPr>
      <w:bookmarkStart w:id="64" w:name="_Toc50869617"/>
      <w:bookmarkStart w:id="65" w:name="_Toc528766489"/>
      <w:r w:rsidRPr="00017C2C">
        <w:rPr>
          <w:szCs w:val="24"/>
        </w:rPr>
        <w:t>Supplement, Not Supplant</w:t>
      </w:r>
      <w:bookmarkEnd w:id="64"/>
      <w:bookmarkEnd w:id="65"/>
    </w:p>
    <w:p w14:paraId="014BD075" w14:textId="77777777" w:rsidR="009A78CE" w:rsidRPr="00017C2C" w:rsidRDefault="009A78CE" w:rsidP="009A78CE"/>
    <w:p w14:paraId="5488D9EA" w14:textId="6DEC884C" w:rsidR="007D3566" w:rsidRPr="00017C2C" w:rsidRDefault="00DC5375" w:rsidP="00D13050">
      <w:pPr>
        <w:widowControl w:val="0"/>
      </w:pPr>
      <w:r w:rsidRPr="00017C2C">
        <w:t>EEDA g</w:t>
      </w:r>
      <w:r w:rsidR="007D3566" w:rsidRPr="00017C2C">
        <w:t>rant funds must supplement</w:t>
      </w:r>
      <w:r w:rsidR="00397283">
        <w:t>,</w:t>
      </w:r>
      <w:r w:rsidR="007D3566" w:rsidRPr="00017C2C">
        <w:t xml:space="preserve"> not supplant</w:t>
      </w:r>
      <w:r w:rsidR="00397283">
        <w:t>,</w:t>
      </w:r>
      <w:r w:rsidR="007D3566" w:rsidRPr="00017C2C">
        <w:t xml:space="preserve"> </w:t>
      </w:r>
      <w:r w:rsidR="00397283" w:rsidRPr="003A52DD">
        <w:t xml:space="preserve">existing services and may not be used to supplant federal, state, local, or non-federal funds.  </w:t>
      </w:r>
      <w:r w:rsidR="008732F9">
        <w:t>Project</w:t>
      </w:r>
      <w:r w:rsidR="00397283" w:rsidRPr="003A52DD">
        <w:t>s may not use grant funds to pay for existing levels of services funded from any other sources.</w:t>
      </w:r>
      <w:r w:rsidR="007D3566" w:rsidRPr="00017C2C">
        <w:t xml:space="preserve">  If current expenditures are being paid from state or local public funds, the applicant may not replace those funds with grant funds.</w:t>
      </w:r>
    </w:p>
    <w:p w14:paraId="211CD5CE" w14:textId="77777777" w:rsidR="00730DB6" w:rsidRPr="00017C2C" w:rsidRDefault="00730DB6" w:rsidP="00313A27"/>
    <w:p w14:paraId="6A42FF13" w14:textId="77777777" w:rsidR="0013421F" w:rsidRPr="00017C2C" w:rsidRDefault="0013421F" w:rsidP="00C458A4">
      <w:pPr>
        <w:pStyle w:val="Heading2"/>
        <w:rPr>
          <w:szCs w:val="24"/>
        </w:rPr>
      </w:pPr>
      <w:bookmarkStart w:id="66" w:name="_Toc528766490"/>
      <w:r w:rsidRPr="00017C2C">
        <w:rPr>
          <w:szCs w:val="24"/>
        </w:rPr>
        <w:t>Review and Selection Process</w:t>
      </w:r>
      <w:bookmarkEnd w:id="66"/>
    </w:p>
    <w:p w14:paraId="2740616F" w14:textId="77777777" w:rsidR="0013421F" w:rsidRPr="00017C2C" w:rsidRDefault="0013421F" w:rsidP="00C458A4"/>
    <w:p w14:paraId="6BE69785" w14:textId="77777777" w:rsidR="00D178C4" w:rsidRPr="00017C2C" w:rsidRDefault="008F5FB0" w:rsidP="00D13050">
      <w:r w:rsidRPr="00017C2C">
        <w:t xml:space="preserve">Only those </w:t>
      </w:r>
      <w:r>
        <w:t xml:space="preserve">grant </w:t>
      </w:r>
      <w:r w:rsidRPr="00017C2C">
        <w:t>applications that are received by the deadline and deemed complete will be forwarded for review and funding consideration.</w:t>
      </w:r>
      <w:r>
        <w:t xml:space="preserve">  </w:t>
      </w:r>
      <w:r w:rsidRPr="00017C2C">
        <w:t>All required materials</w:t>
      </w:r>
      <w:r>
        <w:t>,</w:t>
      </w:r>
      <w:r w:rsidRPr="00017C2C">
        <w:t xml:space="preserve"> including forms and appendices</w:t>
      </w:r>
      <w:r>
        <w:t>,</w:t>
      </w:r>
      <w:r w:rsidRPr="00017C2C">
        <w:t xml:space="preserve"> must be submitted for the </w:t>
      </w:r>
      <w:r>
        <w:t>application</w:t>
      </w:r>
      <w:r w:rsidRPr="00017C2C">
        <w:t xml:space="preserve"> to be considered com</w:t>
      </w:r>
      <w:r>
        <w:t xml:space="preserve">plete and eligible for review.  </w:t>
      </w:r>
      <w:r w:rsidR="00D178C4" w:rsidRPr="00017C2C">
        <w:t>The SCDE</w:t>
      </w:r>
      <w:r w:rsidR="008F5E0A">
        <w:t>’s</w:t>
      </w:r>
      <w:r w:rsidR="00D178C4" w:rsidRPr="00017C2C">
        <w:t xml:space="preserve"> Office of Student Intervention Services will </w:t>
      </w:r>
      <w:r w:rsidR="00DC5375" w:rsidRPr="00017C2C">
        <w:t xml:space="preserve">conduct an initial </w:t>
      </w:r>
      <w:r w:rsidR="00D178C4" w:rsidRPr="00017C2C">
        <w:t>review</w:t>
      </w:r>
      <w:r w:rsidR="00DC5375" w:rsidRPr="00017C2C">
        <w:t xml:space="preserve"> of</w:t>
      </w:r>
      <w:r w:rsidR="00D178C4" w:rsidRPr="00017C2C">
        <w:t xml:space="preserve"> all grant applications for completeness and compliance with </w:t>
      </w:r>
      <w:r>
        <w:t>the RFP instructions</w:t>
      </w:r>
      <w:r w:rsidR="00D178C4" w:rsidRPr="00017C2C">
        <w:t>.</w:t>
      </w:r>
    </w:p>
    <w:p w14:paraId="084FAC00" w14:textId="77777777" w:rsidR="00D178C4" w:rsidRPr="00017C2C" w:rsidRDefault="00D178C4" w:rsidP="00D178C4">
      <w:pPr>
        <w:autoSpaceDE w:val="0"/>
        <w:autoSpaceDN w:val="0"/>
        <w:adjustRightInd w:val="0"/>
      </w:pPr>
    </w:p>
    <w:p w14:paraId="73863804" w14:textId="77777777" w:rsidR="00D178C4" w:rsidRPr="00017C2C" w:rsidRDefault="00D178C4" w:rsidP="00D13050">
      <w:pPr>
        <w:autoSpaceDE w:val="0"/>
        <w:autoSpaceDN w:val="0"/>
        <w:adjustRightInd w:val="0"/>
      </w:pPr>
      <w:r w:rsidRPr="00017C2C">
        <w:t>Three reviewers from diverse backgrounds without a vested interest in any applica</w:t>
      </w:r>
      <w:r w:rsidR="00417A86">
        <w:t>n</w:t>
      </w:r>
      <w:r w:rsidRPr="00017C2C">
        <w:t>t being funded will evaluate each application</w:t>
      </w:r>
      <w:r w:rsidR="00DC5375" w:rsidRPr="00017C2C">
        <w:t xml:space="preserve"> based on the quality of the proposed activities and the </w:t>
      </w:r>
      <w:r w:rsidR="00525813">
        <w:t xml:space="preserve">applicant’s </w:t>
      </w:r>
      <w:r w:rsidR="00DC5375" w:rsidRPr="00017C2C">
        <w:t xml:space="preserve">capability to implement the proposed project.  The review </w:t>
      </w:r>
      <w:r w:rsidR="00525813">
        <w:t>team</w:t>
      </w:r>
      <w:r w:rsidR="00DC5375" w:rsidRPr="00017C2C">
        <w:t xml:space="preserve"> </w:t>
      </w:r>
      <w:r w:rsidR="009B514F">
        <w:t>will be</w:t>
      </w:r>
      <w:r w:rsidR="00DC5375" w:rsidRPr="00017C2C">
        <w:t xml:space="preserve"> comprised of experienced grant readers from various professions and entities, including the SCDE.</w:t>
      </w:r>
    </w:p>
    <w:p w14:paraId="7F1FDE3F" w14:textId="77777777" w:rsidR="00D178C4" w:rsidRPr="00017C2C" w:rsidRDefault="00D178C4" w:rsidP="00D178C4">
      <w:pPr>
        <w:autoSpaceDE w:val="0"/>
        <w:autoSpaceDN w:val="0"/>
        <w:adjustRightInd w:val="0"/>
      </w:pPr>
    </w:p>
    <w:p w14:paraId="049E0D34" w14:textId="13AF827C" w:rsidR="00DC5375" w:rsidRPr="00017C2C" w:rsidRDefault="00DC5375" w:rsidP="00D13050">
      <w:pPr>
        <w:autoSpaceDE w:val="0"/>
        <w:autoSpaceDN w:val="0"/>
        <w:adjustRightInd w:val="0"/>
      </w:pPr>
      <w:r w:rsidRPr="00017C2C">
        <w:lastRenderedPageBreak/>
        <w:t xml:space="preserve">Reviewers will use the scoring rubric on </w:t>
      </w:r>
      <w:r w:rsidRPr="000636B3">
        <w:t xml:space="preserve">pages </w:t>
      </w:r>
      <w:r w:rsidR="00D60837" w:rsidRPr="000636B3">
        <w:t>3</w:t>
      </w:r>
      <w:r w:rsidR="00BE3486" w:rsidRPr="000636B3">
        <w:t>0</w:t>
      </w:r>
      <w:r w:rsidR="00730DB6" w:rsidRPr="000636B3">
        <w:t>–</w:t>
      </w:r>
      <w:r w:rsidR="00D13050" w:rsidRPr="000636B3">
        <w:t>4</w:t>
      </w:r>
      <w:r w:rsidR="00BE3486" w:rsidRPr="000636B3">
        <w:t>0</w:t>
      </w:r>
      <w:r w:rsidR="00E00317" w:rsidRPr="000636B3">
        <w:t xml:space="preserve"> </w:t>
      </w:r>
      <w:r w:rsidRPr="000636B3">
        <w:t xml:space="preserve">to read and </w:t>
      </w:r>
      <w:r w:rsidR="00525813" w:rsidRPr="000636B3">
        <w:t>score</w:t>
      </w:r>
      <w:r w:rsidRPr="000636B3">
        <w:t xml:space="preserve"> each application independently.  </w:t>
      </w:r>
      <w:r w:rsidR="00D178C4" w:rsidRPr="000636B3">
        <w:t xml:space="preserve">After the </w:t>
      </w:r>
      <w:r w:rsidR="00525813" w:rsidRPr="000636B3">
        <w:t xml:space="preserve">three </w:t>
      </w:r>
      <w:r w:rsidR="00D178C4" w:rsidRPr="000636B3">
        <w:t xml:space="preserve">reviewers </w:t>
      </w:r>
      <w:r w:rsidR="00525813" w:rsidRPr="000636B3">
        <w:t xml:space="preserve">have </w:t>
      </w:r>
      <w:r w:rsidR="00D178C4" w:rsidRPr="000636B3">
        <w:t>individually</w:t>
      </w:r>
      <w:r w:rsidR="00D178C4" w:rsidRPr="00017C2C">
        <w:t xml:space="preserve"> </w:t>
      </w:r>
      <w:r w:rsidR="005A260F">
        <w:t>scor</w:t>
      </w:r>
      <w:r w:rsidR="00525813">
        <w:t>ed</w:t>
      </w:r>
      <w:r w:rsidR="00D178C4" w:rsidRPr="00017C2C">
        <w:t xml:space="preserve"> an application, the </w:t>
      </w:r>
      <w:r w:rsidR="00525813">
        <w:t>s</w:t>
      </w:r>
      <w:r w:rsidR="00D178C4" w:rsidRPr="00017C2C">
        <w:t xml:space="preserve">cores will be averaged. </w:t>
      </w:r>
      <w:r w:rsidR="001A526D" w:rsidRPr="00017C2C">
        <w:t xml:space="preserve"> </w:t>
      </w:r>
      <w:r w:rsidR="00D178C4" w:rsidRPr="00017C2C">
        <w:t xml:space="preserve">An application can earn up to </w:t>
      </w:r>
      <w:r w:rsidR="00525813">
        <w:t xml:space="preserve">a maximum of </w:t>
      </w:r>
      <w:r w:rsidR="00D178C4" w:rsidRPr="00017C2C">
        <w:t>100 points for an average score.</w:t>
      </w:r>
      <w:r w:rsidR="00525813">
        <w:t xml:space="preserve"> </w:t>
      </w:r>
      <w:r w:rsidR="004705E6" w:rsidRPr="004705E6">
        <w:t>Applicat</w:t>
      </w:r>
      <w:r w:rsidR="001078CD">
        <w:t xml:space="preserve">ions must earn an average score of 80 points or higher to </w:t>
      </w:r>
      <w:r w:rsidR="004705E6" w:rsidRPr="004705E6">
        <w:t>receive competitive priority points.</w:t>
      </w:r>
    </w:p>
    <w:p w14:paraId="3E6D302C" w14:textId="77777777" w:rsidR="00DC5375" w:rsidRPr="00017C2C" w:rsidRDefault="00DC5375" w:rsidP="00F73BD8"/>
    <w:p w14:paraId="7DDDEF3B" w14:textId="77777777" w:rsidR="00DC5375" w:rsidRPr="00017C2C" w:rsidRDefault="00525813" w:rsidP="00D13050">
      <w:r>
        <w:t>C</w:t>
      </w:r>
      <w:r w:rsidRPr="00017C2C">
        <w:t>ompetitive priority points</w:t>
      </w:r>
      <w:r>
        <w:t xml:space="preserve"> will be assigned by the</w:t>
      </w:r>
      <w:r w:rsidRPr="00017C2C">
        <w:t xml:space="preserve"> SCDE </w:t>
      </w:r>
      <w:r w:rsidR="008732F9">
        <w:t>program manager</w:t>
      </w:r>
      <w:r>
        <w:t xml:space="preserve">, </w:t>
      </w:r>
      <w:r w:rsidRPr="00017C2C">
        <w:t>added to the application’s average score</w:t>
      </w:r>
      <w:r>
        <w:t xml:space="preserve">, and </w:t>
      </w:r>
      <w:r w:rsidRPr="00017C2C">
        <w:t xml:space="preserve">awarded </w:t>
      </w:r>
      <w:r w:rsidRPr="00017C2C">
        <w:rPr>
          <w:i/>
        </w:rPr>
        <w:t>only</w:t>
      </w:r>
      <w:r w:rsidRPr="00017C2C">
        <w:t xml:space="preserve"> once per application</w:t>
      </w:r>
      <w:r>
        <w:t xml:space="preserve"> to determine a final </w:t>
      </w:r>
      <w:r w:rsidR="00417A86">
        <w:t xml:space="preserve">total </w:t>
      </w:r>
      <w:r>
        <w:t>score</w:t>
      </w:r>
      <w:r w:rsidRPr="00017C2C">
        <w:t>.</w:t>
      </w:r>
      <w:r>
        <w:t xml:space="preserve">  </w:t>
      </w:r>
      <w:r w:rsidR="003A6F6D" w:rsidRPr="00017C2C">
        <w:t xml:space="preserve">A maximum of </w:t>
      </w:r>
      <w:r w:rsidR="00245935">
        <w:t>20</w:t>
      </w:r>
      <w:r w:rsidR="00245935" w:rsidRPr="00017C2C">
        <w:t xml:space="preserve"> </w:t>
      </w:r>
      <w:r w:rsidR="00417A86">
        <w:t>competitive priority</w:t>
      </w:r>
      <w:r w:rsidR="003A6F6D" w:rsidRPr="00017C2C">
        <w:t xml:space="preserve"> points may be awarded for applications that meet the specific competitive priorities as defined on </w:t>
      </w:r>
      <w:r w:rsidR="003A6F6D" w:rsidRPr="005B259F">
        <w:t xml:space="preserve">page </w:t>
      </w:r>
      <w:r w:rsidR="00D13050" w:rsidRPr="005B259F">
        <w:t>3</w:t>
      </w:r>
      <w:r w:rsidR="00E36673" w:rsidRPr="005B259F">
        <w:t>.</w:t>
      </w:r>
    </w:p>
    <w:p w14:paraId="462FB62D" w14:textId="77777777" w:rsidR="009B514F" w:rsidRPr="00017C2C" w:rsidRDefault="009B514F" w:rsidP="009B514F"/>
    <w:p w14:paraId="2F6CAD0C" w14:textId="73F7731A" w:rsidR="009B514F" w:rsidRPr="00017C2C" w:rsidRDefault="009B514F" w:rsidP="00D13050">
      <w:r w:rsidRPr="00017C2C">
        <w:t xml:space="preserve">Applications will be rank-ordered by </w:t>
      </w:r>
      <w:r w:rsidR="00E36673">
        <w:t>final</w:t>
      </w:r>
      <w:r w:rsidRPr="00017C2C">
        <w:t xml:space="preserve"> </w:t>
      </w:r>
      <w:r w:rsidR="00417A86">
        <w:t xml:space="preserve">total </w:t>
      </w:r>
      <w:r w:rsidRPr="00017C2C">
        <w:t>scores.  Subject to the SCDE’s approval</w:t>
      </w:r>
      <w:r w:rsidR="00E36673">
        <w:t xml:space="preserve"> and</w:t>
      </w:r>
      <w:r w:rsidRPr="00017C2C">
        <w:t xml:space="preserve"> the availability of funds, grant awards will be made starting with applications that earned a </w:t>
      </w:r>
      <w:r w:rsidR="00E36673">
        <w:t>final</w:t>
      </w:r>
      <w:r w:rsidRPr="00017C2C">
        <w:t xml:space="preserve"> </w:t>
      </w:r>
      <w:r w:rsidR="00417A86">
        <w:t xml:space="preserve">total </w:t>
      </w:r>
      <w:r w:rsidRPr="00017C2C">
        <w:t xml:space="preserve">score of 80 points or higher.  If funds remain following these awards, the SCDE will consider funding </w:t>
      </w:r>
      <w:r w:rsidR="00B8327B">
        <w:t xml:space="preserve">the </w:t>
      </w:r>
      <w:r w:rsidRPr="00017C2C">
        <w:t xml:space="preserve">remaining applications </w:t>
      </w:r>
      <w:r w:rsidR="00A32D11">
        <w:t xml:space="preserve">that </w:t>
      </w:r>
      <w:r w:rsidRPr="00017C2C">
        <w:t>earn</w:t>
      </w:r>
      <w:r w:rsidR="00A32D11">
        <w:t>ed</w:t>
      </w:r>
      <w:r w:rsidRPr="00017C2C">
        <w:t xml:space="preserve"> a</w:t>
      </w:r>
      <w:r w:rsidR="001078CD">
        <w:t xml:space="preserve"> final total</w:t>
      </w:r>
      <w:r w:rsidR="00417A86">
        <w:t xml:space="preserve"> </w:t>
      </w:r>
      <w:r w:rsidRPr="00017C2C">
        <w:t>score within the adequate/meets range until all funds are allocated.</w:t>
      </w:r>
    </w:p>
    <w:p w14:paraId="773770E2" w14:textId="77777777" w:rsidR="00200E94" w:rsidRPr="00017C2C" w:rsidRDefault="00200E94" w:rsidP="00F73BD8"/>
    <w:p w14:paraId="24F291E7" w14:textId="77777777" w:rsidR="00730DB6" w:rsidRPr="00017C2C" w:rsidRDefault="00200E94" w:rsidP="00D13050">
      <w:pPr>
        <w:pStyle w:val="PlainText"/>
        <w:rPr>
          <w:rFonts w:ascii="Times New Roman" w:eastAsia="MS Mincho" w:hAnsi="Times New Roman"/>
          <w:szCs w:val="24"/>
        </w:rPr>
      </w:pPr>
      <w:r w:rsidRPr="00017C2C">
        <w:rPr>
          <w:rFonts w:ascii="Times New Roman" w:eastAsia="MS Mincho" w:hAnsi="Times New Roman"/>
          <w:szCs w:val="24"/>
        </w:rPr>
        <w:t xml:space="preserve">Prior to making awards, the SCDE’s Office of Auditing Services </w:t>
      </w:r>
      <w:r w:rsidR="00D36AEE">
        <w:rPr>
          <w:rFonts w:ascii="Times New Roman" w:eastAsia="MS Mincho" w:hAnsi="Times New Roman"/>
          <w:szCs w:val="24"/>
        </w:rPr>
        <w:t>may</w:t>
      </w:r>
      <w:r w:rsidRPr="00017C2C">
        <w:rPr>
          <w:rFonts w:ascii="Times New Roman" w:eastAsia="MS Mincho" w:hAnsi="Times New Roman"/>
          <w:szCs w:val="24"/>
        </w:rPr>
        <w:t xml:space="preserve"> conduct a pre-award risk assessment</w:t>
      </w:r>
      <w:r w:rsidR="00C9435A" w:rsidRPr="00017C2C">
        <w:rPr>
          <w:rFonts w:ascii="Times New Roman" w:eastAsia="MS Mincho" w:hAnsi="Times New Roman"/>
          <w:szCs w:val="24"/>
        </w:rPr>
        <w:t xml:space="preserve"> of the applicant organization</w:t>
      </w:r>
      <w:r w:rsidRPr="00017C2C">
        <w:rPr>
          <w:rFonts w:ascii="Times New Roman" w:eastAsia="MS Mincho" w:hAnsi="Times New Roman"/>
          <w:szCs w:val="24"/>
        </w:rPr>
        <w:t>.  Based upon the results of this assessment, special conditions may be applied to the award that may include, but are not limited to, requirements for more frequent programmatic or financial reporting, increased monitoring of grant activities, and the provision of ad</w:t>
      </w:r>
      <w:r w:rsidR="00377C0E">
        <w:rPr>
          <w:rFonts w:ascii="Times New Roman" w:eastAsia="MS Mincho" w:hAnsi="Times New Roman"/>
          <w:szCs w:val="24"/>
        </w:rPr>
        <w:t>ditional technical assistance.</w:t>
      </w:r>
      <w:r w:rsidR="00B2576E">
        <w:rPr>
          <w:rFonts w:ascii="Times New Roman" w:eastAsia="MS Mincho" w:hAnsi="Times New Roman"/>
          <w:szCs w:val="24"/>
        </w:rPr>
        <w:t xml:space="preserve">  </w:t>
      </w:r>
      <w:r w:rsidR="00B2576E" w:rsidRPr="00017C2C">
        <w:rPr>
          <w:rFonts w:ascii="Times New Roman" w:eastAsia="MS Mincho" w:hAnsi="Times New Roman"/>
          <w:szCs w:val="24"/>
        </w:rPr>
        <w:t>The SCDE reserves the right to interview applicants recommended for funding, request additional documentation, and make site visits as appropriate to ensure compliance with state requirements.</w:t>
      </w:r>
    </w:p>
    <w:p w14:paraId="08D411E1" w14:textId="77777777" w:rsidR="00730DB6" w:rsidRPr="00017C2C" w:rsidRDefault="00730DB6" w:rsidP="00263A25">
      <w:pPr>
        <w:pStyle w:val="PlainText"/>
        <w:rPr>
          <w:rFonts w:ascii="Times New Roman" w:eastAsia="MS Mincho" w:hAnsi="Times New Roman"/>
          <w:szCs w:val="24"/>
        </w:rPr>
      </w:pPr>
    </w:p>
    <w:p w14:paraId="4ABE98BD" w14:textId="4144B3EB" w:rsidR="00200E94" w:rsidRPr="00017C2C" w:rsidRDefault="009C0A60" w:rsidP="00D13050">
      <w:pPr>
        <w:pStyle w:val="PlainText"/>
        <w:rPr>
          <w:rFonts w:ascii="Times New Roman" w:hAnsi="Times New Roman"/>
        </w:rPr>
      </w:pPr>
      <w:r>
        <w:rPr>
          <w:rFonts w:ascii="Times New Roman" w:eastAsia="MS Mincho" w:hAnsi="Times New Roman"/>
          <w:szCs w:val="24"/>
        </w:rPr>
        <w:t>A</w:t>
      </w:r>
      <w:r w:rsidR="00200E94" w:rsidRPr="00017C2C">
        <w:rPr>
          <w:rFonts w:ascii="Times New Roman" w:eastAsia="MS Mincho" w:hAnsi="Times New Roman"/>
          <w:szCs w:val="24"/>
        </w:rPr>
        <w:t xml:space="preserve">pplicants who currently </w:t>
      </w:r>
      <w:r w:rsidR="00C9435A" w:rsidRPr="00017C2C">
        <w:rPr>
          <w:rFonts w:ascii="Times New Roman" w:eastAsia="MS Mincho" w:hAnsi="Times New Roman"/>
          <w:szCs w:val="24"/>
        </w:rPr>
        <w:t xml:space="preserve">receive </w:t>
      </w:r>
      <w:r w:rsidR="00200E94" w:rsidRPr="00017C2C">
        <w:rPr>
          <w:rFonts w:ascii="Times New Roman" w:eastAsia="MS Mincho" w:hAnsi="Times New Roman"/>
          <w:szCs w:val="24"/>
        </w:rPr>
        <w:t>or have previously receive</w:t>
      </w:r>
      <w:r w:rsidR="00C9435A" w:rsidRPr="00017C2C">
        <w:rPr>
          <w:rFonts w:ascii="Times New Roman" w:eastAsia="MS Mincho" w:hAnsi="Times New Roman"/>
          <w:szCs w:val="24"/>
        </w:rPr>
        <w:t>d</w:t>
      </w:r>
      <w:r w:rsidR="00200E94" w:rsidRPr="00017C2C">
        <w:rPr>
          <w:rFonts w:ascii="Times New Roman" w:eastAsia="MS Mincho" w:hAnsi="Times New Roman"/>
          <w:szCs w:val="24"/>
        </w:rPr>
        <w:t xml:space="preserve"> EEDA </w:t>
      </w:r>
      <w:r w:rsidR="00245935">
        <w:rPr>
          <w:rFonts w:ascii="Times New Roman" w:eastAsia="MS Mincho" w:hAnsi="Times New Roman"/>
          <w:szCs w:val="24"/>
        </w:rPr>
        <w:t>At-</w:t>
      </w:r>
      <w:r w:rsidR="00263A25">
        <w:rPr>
          <w:rFonts w:ascii="Times New Roman" w:eastAsia="MS Mincho" w:hAnsi="Times New Roman"/>
          <w:szCs w:val="24"/>
        </w:rPr>
        <w:t>R</w:t>
      </w:r>
      <w:r w:rsidR="00245935">
        <w:rPr>
          <w:rFonts w:ascii="Times New Roman" w:eastAsia="MS Mincho" w:hAnsi="Times New Roman"/>
          <w:szCs w:val="24"/>
        </w:rPr>
        <w:t>isk Student Innovative</w:t>
      </w:r>
      <w:r w:rsidR="00263A25">
        <w:rPr>
          <w:rFonts w:ascii="Times New Roman" w:eastAsia="MS Mincho" w:hAnsi="Times New Roman"/>
          <w:szCs w:val="24"/>
        </w:rPr>
        <w:t xml:space="preserve"> or Preparing College- and Career-Ready Graduates grant </w:t>
      </w:r>
      <w:r w:rsidR="00200E94" w:rsidRPr="00017C2C">
        <w:rPr>
          <w:rFonts w:ascii="Times New Roman" w:eastAsia="MS Mincho" w:hAnsi="Times New Roman"/>
          <w:szCs w:val="24"/>
        </w:rPr>
        <w:t xml:space="preserve">funds will be subject to a review of historical data (including financial data for evidence of </w:t>
      </w:r>
      <w:r w:rsidR="00200E94" w:rsidRPr="00017C2C">
        <w:rPr>
          <w:rFonts w:ascii="Times New Roman" w:hAnsi="Times New Roman"/>
          <w:szCs w:val="24"/>
        </w:rPr>
        <w:t>timely submission of budgets and expenditure reports</w:t>
      </w:r>
      <w:r>
        <w:rPr>
          <w:rFonts w:ascii="Times New Roman" w:hAnsi="Times New Roman"/>
          <w:szCs w:val="24"/>
        </w:rPr>
        <w:t xml:space="preserve"> and</w:t>
      </w:r>
      <w:r w:rsidR="00C9435A" w:rsidRPr="00017C2C">
        <w:rPr>
          <w:rFonts w:ascii="Times New Roman" w:hAnsi="Times New Roman"/>
          <w:szCs w:val="24"/>
        </w:rPr>
        <w:t xml:space="preserve"> </w:t>
      </w:r>
      <w:r w:rsidR="00200E94" w:rsidRPr="00017C2C">
        <w:rPr>
          <w:rFonts w:ascii="Times New Roman" w:hAnsi="Times New Roman"/>
          <w:szCs w:val="24"/>
        </w:rPr>
        <w:t>accuracy of amendment requests</w:t>
      </w:r>
      <w:r>
        <w:rPr>
          <w:rFonts w:ascii="Times New Roman" w:hAnsi="Times New Roman"/>
          <w:szCs w:val="24"/>
        </w:rPr>
        <w:t>,</w:t>
      </w:r>
      <w:r w:rsidR="00200E94" w:rsidRPr="00017C2C">
        <w:rPr>
          <w:rFonts w:ascii="Times New Roman" w:hAnsi="Times New Roman"/>
          <w:szCs w:val="24"/>
        </w:rPr>
        <w:t xml:space="preserve"> expenditures and supporting documents</w:t>
      </w:r>
      <w:r w:rsidR="00C9435A" w:rsidRPr="00017C2C">
        <w:rPr>
          <w:rFonts w:ascii="Times New Roman" w:hAnsi="Times New Roman"/>
          <w:szCs w:val="24"/>
        </w:rPr>
        <w:t>,</w:t>
      </w:r>
      <w:r w:rsidR="00200E94" w:rsidRPr="00017C2C">
        <w:rPr>
          <w:rFonts w:ascii="Times New Roman" w:hAnsi="Times New Roman"/>
          <w:szCs w:val="24"/>
        </w:rPr>
        <w:t xml:space="preserve"> and </w:t>
      </w:r>
      <w:r w:rsidR="00C9435A" w:rsidRPr="00017C2C">
        <w:rPr>
          <w:rFonts w:ascii="Times New Roman" w:hAnsi="Times New Roman"/>
          <w:szCs w:val="24"/>
        </w:rPr>
        <w:t xml:space="preserve">performance </w:t>
      </w:r>
      <w:r w:rsidR="00200E94" w:rsidRPr="00017C2C">
        <w:rPr>
          <w:rFonts w:ascii="Times New Roman" w:hAnsi="Times New Roman"/>
          <w:szCs w:val="24"/>
        </w:rPr>
        <w:t xml:space="preserve">outcomes data) to confirm </w:t>
      </w:r>
      <w:r w:rsidR="00200E94" w:rsidRPr="00017C2C">
        <w:rPr>
          <w:rFonts w:ascii="Times New Roman" w:eastAsia="MS Mincho" w:hAnsi="Times New Roman"/>
          <w:szCs w:val="24"/>
        </w:rPr>
        <w:t>compliance and performance during the previous funding periods</w:t>
      </w:r>
      <w:r>
        <w:rPr>
          <w:rFonts w:ascii="Times New Roman" w:eastAsia="MS Mincho" w:hAnsi="Times New Roman"/>
          <w:szCs w:val="24"/>
        </w:rPr>
        <w:t xml:space="preserve"> </w:t>
      </w:r>
      <w:r w:rsidRPr="009C0A60">
        <w:rPr>
          <w:rFonts w:ascii="Times New Roman" w:eastAsia="MS Mincho" w:hAnsi="Times New Roman"/>
          <w:szCs w:val="24"/>
        </w:rPr>
        <w:t>before decisions about final awards are made</w:t>
      </w:r>
      <w:r w:rsidR="00200E94" w:rsidRPr="00017C2C">
        <w:rPr>
          <w:rFonts w:ascii="Times New Roman" w:eastAsia="MS Mincho" w:hAnsi="Times New Roman"/>
          <w:szCs w:val="24"/>
        </w:rPr>
        <w:t xml:space="preserve">.  </w:t>
      </w:r>
      <w:r w:rsidR="00200E94" w:rsidRPr="00017C2C">
        <w:rPr>
          <w:rFonts w:ascii="Times New Roman" w:hAnsi="Times New Roman"/>
        </w:rPr>
        <w:t xml:space="preserve">The SCDE reserves the right to </w:t>
      </w:r>
      <w:r w:rsidR="00730DB6" w:rsidRPr="00017C2C">
        <w:rPr>
          <w:rFonts w:ascii="Times New Roman" w:hAnsi="Times New Roman"/>
        </w:rPr>
        <w:t xml:space="preserve">not </w:t>
      </w:r>
      <w:r w:rsidR="001078CD">
        <w:rPr>
          <w:rFonts w:ascii="Times New Roman" w:hAnsi="Times New Roman"/>
        </w:rPr>
        <w:t>make</w:t>
      </w:r>
      <w:r w:rsidR="00C9435A" w:rsidRPr="00017C2C">
        <w:rPr>
          <w:rFonts w:ascii="Times New Roman" w:hAnsi="Times New Roman"/>
        </w:rPr>
        <w:t xml:space="preserve"> an award</w:t>
      </w:r>
      <w:r w:rsidR="00200E94" w:rsidRPr="00017C2C">
        <w:rPr>
          <w:rFonts w:ascii="Times New Roman" w:hAnsi="Times New Roman"/>
        </w:rPr>
        <w:t xml:space="preserve"> if the data review reveals that </w:t>
      </w:r>
      <w:r>
        <w:rPr>
          <w:rFonts w:ascii="Times New Roman" w:hAnsi="Times New Roman"/>
        </w:rPr>
        <w:t xml:space="preserve">the </w:t>
      </w:r>
      <w:r w:rsidR="00200E94" w:rsidRPr="00017C2C">
        <w:rPr>
          <w:rFonts w:ascii="Times New Roman" w:hAnsi="Times New Roman"/>
        </w:rPr>
        <w:t xml:space="preserve">applicant did not adhere to the </w:t>
      </w:r>
      <w:r>
        <w:rPr>
          <w:rFonts w:ascii="Times New Roman" w:hAnsi="Times New Roman"/>
        </w:rPr>
        <w:t xml:space="preserve">previous </w:t>
      </w:r>
      <w:r w:rsidR="00200E94" w:rsidRPr="00017C2C">
        <w:rPr>
          <w:rFonts w:ascii="Times New Roman" w:hAnsi="Times New Roman"/>
        </w:rPr>
        <w:t>grant</w:t>
      </w:r>
      <w:r w:rsidR="00407E54">
        <w:rPr>
          <w:rFonts w:ascii="Times New Roman" w:hAnsi="Times New Roman"/>
        </w:rPr>
        <w:t>/program</w:t>
      </w:r>
      <w:r w:rsidR="00200E94" w:rsidRPr="00017C2C">
        <w:rPr>
          <w:rFonts w:ascii="Times New Roman" w:hAnsi="Times New Roman"/>
        </w:rPr>
        <w:t xml:space="preserve">’s guidelines or meet the </w:t>
      </w:r>
      <w:r w:rsidR="001078CD">
        <w:rPr>
          <w:rFonts w:ascii="Times New Roman" w:hAnsi="Times New Roman"/>
        </w:rPr>
        <w:t xml:space="preserve">prior </w:t>
      </w:r>
      <w:r w:rsidR="00200E94" w:rsidRPr="00017C2C">
        <w:rPr>
          <w:rFonts w:ascii="Times New Roman" w:hAnsi="Times New Roman"/>
        </w:rPr>
        <w:t>project’s goals and objectives.</w:t>
      </w:r>
    </w:p>
    <w:p w14:paraId="0CF666C0" w14:textId="77777777" w:rsidR="00372D32" w:rsidRPr="00017C2C" w:rsidRDefault="00372D32" w:rsidP="00115684">
      <w:pPr>
        <w:autoSpaceDE w:val="0"/>
        <w:autoSpaceDN w:val="0"/>
        <w:adjustRightInd w:val="0"/>
        <w:rPr>
          <w:rFonts w:eastAsia="MS Mincho"/>
        </w:rPr>
      </w:pPr>
    </w:p>
    <w:p w14:paraId="63D0904A" w14:textId="77777777" w:rsidR="005F056A" w:rsidRDefault="005F056A" w:rsidP="00D13050">
      <w:pPr>
        <w:pStyle w:val="PlainText"/>
        <w:rPr>
          <w:rFonts w:ascii="Times New Roman" w:eastAsia="MS Mincho" w:hAnsi="Times New Roman"/>
          <w:szCs w:val="24"/>
        </w:rPr>
      </w:pPr>
      <w:r w:rsidRPr="00122AC2">
        <w:rPr>
          <w:rFonts w:ascii="Times New Roman" w:hAnsi="Times New Roman"/>
          <w:szCs w:val="24"/>
        </w:rPr>
        <w:t>The SC</w:t>
      </w:r>
      <w:r w:rsidRPr="00122AC2">
        <w:rPr>
          <w:rFonts w:ascii="Times New Roman" w:eastAsia="MS Mincho" w:hAnsi="Times New Roman"/>
          <w:szCs w:val="24"/>
        </w:rPr>
        <w:t>DE reserves the right to negotiate</w:t>
      </w:r>
      <w:r>
        <w:rPr>
          <w:rFonts w:ascii="Times New Roman" w:eastAsia="MS Mincho" w:hAnsi="Times New Roman"/>
          <w:szCs w:val="24"/>
        </w:rPr>
        <w:t xml:space="preserve"> final budgets and to disqualify </w:t>
      </w:r>
      <w:r w:rsidRPr="00122AC2">
        <w:rPr>
          <w:rFonts w:ascii="Times New Roman" w:eastAsia="MS Mincho" w:hAnsi="Times New Roman"/>
          <w:szCs w:val="24"/>
        </w:rPr>
        <w:t>costs associated with line item</w:t>
      </w:r>
      <w:r>
        <w:rPr>
          <w:rFonts w:ascii="Times New Roman" w:eastAsia="MS Mincho" w:hAnsi="Times New Roman"/>
          <w:szCs w:val="24"/>
        </w:rPr>
        <w:t xml:space="preserve">s that are unallowable, unallocable, unreasonable, or inconsistent with the </w:t>
      </w:r>
      <w:r w:rsidRPr="00122AC2">
        <w:rPr>
          <w:rFonts w:ascii="Times New Roman" w:eastAsia="MS Mincho" w:hAnsi="Times New Roman"/>
          <w:szCs w:val="24"/>
        </w:rPr>
        <w:t>proposed</w:t>
      </w:r>
      <w:r>
        <w:rPr>
          <w:rFonts w:ascii="Times New Roman" w:eastAsia="MS Mincho" w:hAnsi="Times New Roman"/>
          <w:szCs w:val="24"/>
        </w:rPr>
        <w:t xml:space="preserve"> project’s activities and strategies</w:t>
      </w:r>
      <w:r w:rsidRPr="00122AC2">
        <w:rPr>
          <w:rFonts w:ascii="Times New Roman" w:eastAsia="MS Mincho" w:hAnsi="Times New Roman"/>
          <w:szCs w:val="24"/>
        </w:rPr>
        <w:t>.</w:t>
      </w:r>
    </w:p>
    <w:p w14:paraId="533C5E18" w14:textId="77777777" w:rsidR="00AA7580" w:rsidRDefault="00AA7580" w:rsidP="00D13050">
      <w:pPr>
        <w:pStyle w:val="PlainText"/>
        <w:rPr>
          <w:rFonts w:ascii="Times New Roman" w:eastAsia="MS Mincho" w:hAnsi="Times New Roman"/>
          <w:szCs w:val="24"/>
        </w:rPr>
      </w:pPr>
    </w:p>
    <w:p w14:paraId="4DF2982F" w14:textId="52F70493" w:rsidR="00372D32" w:rsidRPr="00017C2C" w:rsidRDefault="00372D32" w:rsidP="00D13050">
      <w:pPr>
        <w:autoSpaceDE w:val="0"/>
        <w:autoSpaceDN w:val="0"/>
        <w:adjustRightInd w:val="0"/>
      </w:pPr>
      <w:r w:rsidRPr="00017C2C">
        <w:rPr>
          <w:rFonts w:eastAsia="MS Mincho"/>
        </w:rPr>
        <w:t>Grant awards are not final until an SCDE grant award notice</w:t>
      </w:r>
      <w:r w:rsidR="00C9435A" w:rsidRPr="00017C2C">
        <w:rPr>
          <w:rFonts w:eastAsia="MS Mincho"/>
        </w:rPr>
        <w:t xml:space="preserve"> (GAN)</w:t>
      </w:r>
      <w:r w:rsidRPr="00017C2C">
        <w:rPr>
          <w:rFonts w:eastAsia="MS Mincho"/>
        </w:rPr>
        <w:t xml:space="preserve"> is fully executed.  </w:t>
      </w:r>
      <w:r w:rsidRPr="00017C2C">
        <w:t>Notification of funding will be sent</w:t>
      </w:r>
      <w:r w:rsidR="009277AE" w:rsidRPr="00017C2C">
        <w:t xml:space="preserve"> </w:t>
      </w:r>
      <w:r w:rsidR="00377C0E">
        <w:t>in</w:t>
      </w:r>
      <w:r w:rsidR="009277AE" w:rsidRPr="00017C2C">
        <w:t xml:space="preserve"> </w:t>
      </w:r>
      <w:r w:rsidR="008B38B4">
        <w:t>May</w:t>
      </w:r>
      <w:r w:rsidR="00E90942" w:rsidRPr="00426F15">
        <w:t xml:space="preserve"> 201</w:t>
      </w:r>
      <w:r w:rsidR="00EE53EE">
        <w:t>9</w:t>
      </w:r>
      <w:r w:rsidRPr="00426F15">
        <w:t xml:space="preserve"> </w:t>
      </w:r>
      <w:r w:rsidR="009277AE" w:rsidRPr="00426F15">
        <w:t>t</w:t>
      </w:r>
      <w:r w:rsidRPr="00426F15">
        <w:t>o</w:t>
      </w:r>
      <w:r w:rsidRPr="00017C2C">
        <w:t xml:space="preserve"> the </w:t>
      </w:r>
      <w:r w:rsidR="00746CE3" w:rsidRPr="00017C2C">
        <w:t>authorized official</w:t>
      </w:r>
      <w:r w:rsidRPr="00017C2C">
        <w:t xml:space="preserve"> listed on the </w:t>
      </w:r>
      <w:r w:rsidR="00746CE3" w:rsidRPr="00017C2C">
        <w:t>Certification Signature Page</w:t>
      </w:r>
      <w:r w:rsidRPr="00017C2C">
        <w:t xml:space="preserve">.  After the notification of awards, copies of the reviewers’ comments and score sheets will be </w:t>
      </w:r>
      <w:r w:rsidR="00417A86">
        <w:t>available upon request</w:t>
      </w:r>
      <w:r w:rsidRPr="00017C2C">
        <w:t>.</w:t>
      </w:r>
    </w:p>
    <w:p w14:paraId="6EC51844" w14:textId="5BEC0FB8" w:rsidR="001078CD" w:rsidRDefault="001078CD">
      <w:r>
        <w:br w:type="page"/>
      </w:r>
    </w:p>
    <w:p w14:paraId="1A40D6B3" w14:textId="77777777" w:rsidR="00AB3926" w:rsidRPr="00017C2C" w:rsidRDefault="00AB3926" w:rsidP="00C458A4">
      <w:pPr>
        <w:pStyle w:val="Heading2"/>
      </w:pPr>
      <w:bookmarkStart w:id="67" w:name="_Toc528766491"/>
      <w:bookmarkEnd w:id="52"/>
      <w:bookmarkEnd w:id="53"/>
      <w:bookmarkEnd w:id="54"/>
      <w:bookmarkEnd w:id="55"/>
      <w:bookmarkEnd w:id="56"/>
      <w:bookmarkEnd w:id="57"/>
      <w:r w:rsidRPr="00017C2C">
        <w:rPr>
          <w:szCs w:val="24"/>
        </w:rPr>
        <w:lastRenderedPageBreak/>
        <w:t>Appeals Process</w:t>
      </w:r>
      <w:bookmarkEnd w:id="67"/>
      <w:r w:rsidRPr="00017C2C">
        <w:rPr>
          <w:szCs w:val="24"/>
        </w:rPr>
        <w:t xml:space="preserve"> </w:t>
      </w:r>
    </w:p>
    <w:p w14:paraId="44795D61" w14:textId="77777777" w:rsidR="001A526D" w:rsidRPr="00017C2C" w:rsidRDefault="001A526D" w:rsidP="001A526D">
      <w:pPr>
        <w:widowControl w:val="0"/>
      </w:pPr>
    </w:p>
    <w:p w14:paraId="7F002F98" w14:textId="77777777" w:rsidR="00D178C4" w:rsidRPr="00017C2C" w:rsidRDefault="00D178C4" w:rsidP="00D13050">
      <w:pPr>
        <w:widowControl w:val="0"/>
      </w:pPr>
      <w:r w:rsidRPr="00017C2C">
        <w:t xml:space="preserve">An applicant who has submitted a proposal that the SCDE does not fund has 30 calendar days after receiving notification that the proposal is not funded to request a review of the process.  Scores may not be appealed.  An unfunded applicant may inquire as to whether or not the application process was followed.  The request for review must be directed to the State Superintendent of Education and must state the reasons for the request.  The </w:t>
      </w:r>
      <w:r w:rsidR="00C9435A" w:rsidRPr="00017C2C">
        <w:t>S</w:t>
      </w:r>
      <w:r w:rsidRPr="00017C2C">
        <w:t>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452EE6DC" w14:textId="77777777" w:rsidR="00AB3926" w:rsidRPr="00017C2C" w:rsidRDefault="00AB3926" w:rsidP="00AB3926"/>
    <w:p w14:paraId="335B5D84" w14:textId="77777777" w:rsidR="0013421F" w:rsidRPr="00017C2C" w:rsidRDefault="001E4BFC" w:rsidP="00835FBB">
      <w:pPr>
        <w:pStyle w:val="Heading1"/>
        <w:rPr>
          <w:b/>
          <w:bCs/>
          <w:sz w:val="24"/>
        </w:rPr>
      </w:pPr>
      <w:bookmarkStart w:id="68" w:name="_Toc48698933"/>
      <w:bookmarkStart w:id="69" w:name="_Toc49934185"/>
      <w:bookmarkStart w:id="70" w:name="_Toc50869629"/>
      <w:bookmarkEnd w:id="58"/>
      <w:bookmarkEnd w:id="59"/>
      <w:bookmarkEnd w:id="60"/>
      <w:bookmarkEnd w:id="61"/>
      <w:bookmarkEnd w:id="62"/>
      <w:r w:rsidRPr="00017C2C">
        <w:rPr>
          <w:b/>
          <w:bCs/>
          <w:sz w:val="24"/>
        </w:rPr>
        <w:br w:type="page"/>
      </w:r>
      <w:bookmarkStart w:id="71" w:name="_Toc528766492"/>
      <w:r w:rsidR="0013421F" w:rsidRPr="00017C2C">
        <w:rPr>
          <w:b/>
          <w:bCs/>
          <w:sz w:val="24"/>
        </w:rPr>
        <w:lastRenderedPageBreak/>
        <w:t xml:space="preserve">PART II: </w:t>
      </w:r>
      <w:r w:rsidR="00835FBB" w:rsidRPr="00017C2C">
        <w:rPr>
          <w:b/>
          <w:bCs/>
          <w:sz w:val="24"/>
        </w:rPr>
        <w:t>Application Overview</w:t>
      </w:r>
      <w:r w:rsidR="0013421F" w:rsidRPr="00017C2C">
        <w:rPr>
          <w:b/>
          <w:bCs/>
          <w:sz w:val="24"/>
        </w:rPr>
        <w:t xml:space="preserve">, </w:t>
      </w:r>
      <w:r w:rsidR="00835FBB" w:rsidRPr="00017C2C">
        <w:rPr>
          <w:b/>
          <w:bCs/>
          <w:sz w:val="24"/>
        </w:rPr>
        <w:t>Content</w:t>
      </w:r>
      <w:r w:rsidR="0013421F" w:rsidRPr="00017C2C">
        <w:rPr>
          <w:b/>
          <w:bCs/>
          <w:sz w:val="24"/>
        </w:rPr>
        <w:t xml:space="preserve">, </w:t>
      </w:r>
      <w:bookmarkEnd w:id="68"/>
      <w:bookmarkEnd w:id="69"/>
      <w:bookmarkEnd w:id="70"/>
      <w:r w:rsidR="00835FBB" w:rsidRPr="00017C2C">
        <w:rPr>
          <w:b/>
          <w:bCs/>
          <w:sz w:val="24"/>
        </w:rPr>
        <w:t>and Instructions</w:t>
      </w:r>
      <w:bookmarkEnd w:id="71"/>
    </w:p>
    <w:p w14:paraId="531F5164" w14:textId="77777777" w:rsidR="0013421F" w:rsidRPr="00017C2C" w:rsidRDefault="0013421F" w:rsidP="00490A37"/>
    <w:p w14:paraId="73824B42" w14:textId="77777777" w:rsidR="0013421F" w:rsidRPr="00017C2C" w:rsidRDefault="00C007BF" w:rsidP="00671569">
      <w:pPr>
        <w:pStyle w:val="BodyTextIndent"/>
        <w:autoSpaceDE/>
        <w:autoSpaceDN/>
        <w:adjustRightInd/>
        <w:ind w:left="0"/>
        <w:rPr>
          <w:rFonts w:ascii="Times New Roman" w:hAnsi="Times New Roman" w:cs="Times New Roman"/>
        </w:rPr>
      </w:pPr>
      <w:r w:rsidRPr="00017C2C">
        <w:rPr>
          <w:rFonts w:ascii="Times New Roman" w:hAnsi="Times New Roman" w:cs="Times New Roman"/>
        </w:rPr>
        <w:t xml:space="preserve">Read </w:t>
      </w:r>
      <w:r w:rsidRPr="00017C2C">
        <w:rPr>
          <w:rFonts w:ascii="Times New Roman" w:hAnsi="Times New Roman" w:cs="Times New Roman"/>
          <w:i/>
        </w:rPr>
        <w:t>all</w:t>
      </w:r>
      <w:r w:rsidRPr="00017C2C">
        <w:rPr>
          <w:rFonts w:ascii="Times New Roman" w:hAnsi="Times New Roman" w:cs="Times New Roman"/>
        </w:rPr>
        <w:t xml:space="preserve"> </w:t>
      </w:r>
      <w:r w:rsidR="00355972" w:rsidRPr="00017C2C">
        <w:rPr>
          <w:rFonts w:ascii="Times New Roman" w:hAnsi="Times New Roman" w:cs="Times New Roman"/>
        </w:rPr>
        <w:t>instructions</w:t>
      </w:r>
      <w:r w:rsidRPr="00017C2C">
        <w:rPr>
          <w:rFonts w:ascii="Times New Roman" w:hAnsi="Times New Roman" w:cs="Times New Roman"/>
        </w:rPr>
        <w:t xml:space="preserve"> and criteria carefully before preparing your application.  </w:t>
      </w:r>
      <w:r w:rsidR="007A65DD">
        <w:rPr>
          <w:rFonts w:ascii="Times New Roman" w:hAnsi="Times New Roman" w:cs="Times New Roman"/>
        </w:rPr>
        <w:t>Carefully a</w:t>
      </w:r>
      <w:r w:rsidR="0013421F" w:rsidRPr="00017C2C">
        <w:rPr>
          <w:rFonts w:ascii="Times New Roman" w:hAnsi="Times New Roman" w:cs="Times New Roman"/>
        </w:rPr>
        <w:t xml:space="preserve">dhere to font, format, page limit, and organizational requirements.  Only </w:t>
      </w:r>
      <w:r w:rsidRPr="00017C2C">
        <w:rPr>
          <w:rFonts w:ascii="Times New Roman" w:hAnsi="Times New Roman" w:cs="Times New Roman"/>
        </w:rPr>
        <w:t xml:space="preserve">complete applications that include </w:t>
      </w:r>
      <w:r w:rsidRPr="00017C2C">
        <w:rPr>
          <w:rFonts w:ascii="Times New Roman" w:hAnsi="Times New Roman" w:cs="Times New Roman"/>
          <w:i/>
        </w:rPr>
        <w:t>all</w:t>
      </w:r>
      <w:r w:rsidRPr="00017C2C">
        <w:rPr>
          <w:rFonts w:ascii="Times New Roman" w:hAnsi="Times New Roman" w:cs="Times New Roman"/>
        </w:rPr>
        <w:t xml:space="preserve"> sections </w:t>
      </w:r>
      <w:r w:rsidRPr="007A65DD">
        <w:rPr>
          <w:rFonts w:ascii="Times New Roman" w:hAnsi="Times New Roman" w:cs="Times New Roman"/>
          <w:i/>
        </w:rPr>
        <w:t>and</w:t>
      </w:r>
      <w:r w:rsidRPr="00017C2C">
        <w:rPr>
          <w:rFonts w:ascii="Times New Roman" w:hAnsi="Times New Roman" w:cs="Times New Roman"/>
        </w:rPr>
        <w:t xml:space="preserve"> appendices </w:t>
      </w:r>
      <w:r w:rsidR="00C9435A" w:rsidRPr="00017C2C">
        <w:rPr>
          <w:rFonts w:ascii="Times New Roman" w:hAnsi="Times New Roman" w:cs="Times New Roman"/>
        </w:rPr>
        <w:t>and</w:t>
      </w:r>
      <w:r w:rsidR="0013421F" w:rsidRPr="00017C2C">
        <w:rPr>
          <w:rFonts w:ascii="Times New Roman" w:hAnsi="Times New Roman" w:cs="Times New Roman"/>
        </w:rPr>
        <w:t xml:space="preserve"> </w:t>
      </w:r>
      <w:r w:rsidR="007A65DD" w:rsidRPr="007A65DD">
        <w:rPr>
          <w:rFonts w:ascii="Times New Roman" w:hAnsi="Times New Roman" w:cs="Times New Roman"/>
          <w:i/>
        </w:rPr>
        <w:t>fully</w:t>
      </w:r>
      <w:r w:rsidR="007A65DD">
        <w:rPr>
          <w:rFonts w:ascii="Times New Roman" w:hAnsi="Times New Roman" w:cs="Times New Roman"/>
        </w:rPr>
        <w:t xml:space="preserve"> adhere to</w:t>
      </w:r>
      <w:r w:rsidR="0013421F" w:rsidRPr="00017C2C">
        <w:rPr>
          <w:rFonts w:ascii="Times New Roman" w:hAnsi="Times New Roman" w:cs="Times New Roman"/>
        </w:rPr>
        <w:t xml:space="preserve"> these </w:t>
      </w:r>
      <w:r w:rsidR="00355972" w:rsidRPr="00017C2C">
        <w:rPr>
          <w:rFonts w:ascii="Times New Roman" w:hAnsi="Times New Roman" w:cs="Times New Roman"/>
        </w:rPr>
        <w:t>guidelines</w:t>
      </w:r>
      <w:r w:rsidR="0013421F" w:rsidRPr="00017C2C">
        <w:rPr>
          <w:rFonts w:ascii="Times New Roman" w:hAnsi="Times New Roman" w:cs="Times New Roman"/>
        </w:rPr>
        <w:t xml:space="preserve"> will be </w:t>
      </w:r>
      <w:r w:rsidR="00355972" w:rsidRPr="00017C2C">
        <w:rPr>
          <w:rFonts w:ascii="Times New Roman" w:hAnsi="Times New Roman" w:cs="Times New Roman"/>
        </w:rPr>
        <w:t xml:space="preserve">reviewed and </w:t>
      </w:r>
      <w:r w:rsidR="0013421F" w:rsidRPr="00017C2C">
        <w:rPr>
          <w:rFonts w:ascii="Times New Roman" w:hAnsi="Times New Roman" w:cs="Times New Roman"/>
        </w:rPr>
        <w:t>considered for funding.</w:t>
      </w:r>
    </w:p>
    <w:p w14:paraId="688E0C53" w14:textId="77777777" w:rsidR="0013421F" w:rsidRPr="00017C2C" w:rsidRDefault="0013421F" w:rsidP="00C458A4">
      <w:pPr>
        <w:widowControl w:val="0"/>
      </w:pPr>
    </w:p>
    <w:p w14:paraId="2C7BB4FB" w14:textId="77777777" w:rsidR="0013421F" w:rsidRPr="00017C2C" w:rsidRDefault="0013421F" w:rsidP="00B8327B">
      <w:pPr>
        <w:pStyle w:val="Heading2"/>
        <w:numPr>
          <w:ilvl w:val="0"/>
          <w:numId w:val="9"/>
        </w:numPr>
        <w:tabs>
          <w:tab w:val="clear" w:pos="720"/>
          <w:tab w:val="left" w:pos="360"/>
        </w:tabs>
        <w:ind w:left="0" w:firstLine="0"/>
        <w:rPr>
          <w:noProof/>
          <w:szCs w:val="24"/>
        </w:rPr>
      </w:pPr>
      <w:bookmarkStart w:id="72" w:name="_Ref446493635"/>
      <w:bookmarkStart w:id="73" w:name="_Toc528766493"/>
      <w:r w:rsidRPr="00017C2C">
        <w:rPr>
          <w:noProof/>
          <w:szCs w:val="24"/>
        </w:rPr>
        <w:t xml:space="preserve">Application </w:t>
      </w:r>
      <w:r w:rsidR="007616B0" w:rsidRPr="00017C2C">
        <w:rPr>
          <w:noProof/>
          <w:szCs w:val="24"/>
        </w:rPr>
        <w:t>O</w:t>
      </w:r>
      <w:r w:rsidRPr="00017C2C">
        <w:rPr>
          <w:noProof/>
          <w:szCs w:val="24"/>
        </w:rPr>
        <w:t>verview</w:t>
      </w:r>
      <w:bookmarkEnd w:id="72"/>
      <w:bookmarkEnd w:id="73"/>
    </w:p>
    <w:p w14:paraId="20DAB915" w14:textId="77777777" w:rsidR="005A579F" w:rsidRPr="00017C2C" w:rsidRDefault="005A579F" w:rsidP="005A579F"/>
    <w:p w14:paraId="01FB2171" w14:textId="7DEF85CD" w:rsidR="00355972" w:rsidRPr="00D54D12" w:rsidRDefault="00355972" w:rsidP="00671569">
      <w:r w:rsidRPr="00017C2C">
        <w:rPr>
          <w:color w:val="000000"/>
        </w:rPr>
        <w:t xml:space="preserve">Applications </w:t>
      </w:r>
      <w:r w:rsidRPr="00017C2C">
        <w:rPr>
          <w:i/>
          <w:color w:val="000000"/>
        </w:rPr>
        <w:t>must</w:t>
      </w:r>
      <w:r w:rsidRPr="00017C2C">
        <w:rPr>
          <w:color w:val="000000"/>
        </w:rPr>
        <w:t xml:space="preserve"> be submitted online.  Applicants are encouraged to prepare </w:t>
      </w:r>
      <w:r w:rsidRPr="00017C2C">
        <w:rPr>
          <w:i/>
          <w:color w:val="000000"/>
        </w:rPr>
        <w:t>all</w:t>
      </w:r>
      <w:r w:rsidRPr="00017C2C">
        <w:rPr>
          <w:color w:val="000000"/>
        </w:rPr>
        <w:t xml:space="preserve"> of the </w:t>
      </w:r>
      <w:r w:rsidR="00A824B5">
        <w:rPr>
          <w:color w:val="000000"/>
        </w:rPr>
        <w:t>items for</w:t>
      </w:r>
      <w:r w:rsidRPr="00017C2C">
        <w:rPr>
          <w:color w:val="000000"/>
        </w:rPr>
        <w:t xml:space="preserve"> the application </w:t>
      </w:r>
      <w:r w:rsidRPr="00017C2C">
        <w:rPr>
          <w:i/>
          <w:iCs/>
          <w:color w:val="000000"/>
        </w:rPr>
        <w:t>before</w:t>
      </w:r>
      <w:r w:rsidRPr="00017C2C">
        <w:rPr>
          <w:color w:val="000000"/>
        </w:rPr>
        <w:t xml:space="preserve"> beginning the online submission process.  Do not wait until the last mi</w:t>
      </w:r>
      <w:r w:rsidR="00B31374" w:rsidRPr="00017C2C">
        <w:rPr>
          <w:color w:val="000000"/>
        </w:rPr>
        <w:t>nute to submit an application.</w:t>
      </w:r>
      <w:r w:rsidR="006E134B" w:rsidRPr="00017C2C">
        <w:rPr>
          <w:color w:val="000000"/>
        </w:rPr>
        <w:t xml:space="preserve">  </w:t>
      </w:r>
      <w:r w:rsidRPr="00017C2C">
        <w:rPr>
          <w:color w:val="000000"/>
        </w:rPr>
        <w:t xml:space="preserve">Applicants should use the following </w:t>
      </w:r>
      <w:r w:rsidR="00B31374" w:rsidRPr="00017C2C">
        <w:rPr>
          <w:color w:val="000000"/>
        </w:rPr>
        <w:t>overview</w:t>
      </w:r>
      <w:r w:rsidRPr="00017C2C">
        <w:rPr>
          <w:color w:val="000000"/>
        </w:rPr>
        <w:t xml:space="preserve"> as a checklist to ensure that they submit a complete application with items labeled accordingly and presented in the order as outlined below.</w:t>
      </w:r>
      <w:r w:rsidR="004648D7" w:rsidRPr="00017C2C">
        <w:rPr>
          <w:color w:val="000000"/>
        </w:rPr>
        <w:t xml:space="preserve">  </w:t>
      </w:r>
      <w:r w:rsidR="004648D7" w:rsidRPr="00017C2C">
        <w:t xml:space="preserve">The </w:t>
      </w:r>
      <w:r w:rsidR="007A65DD" w:rsidRPr="00CD4ACA">
        <w:t>201</w:t>
      </w:r>
      <w:r w:rsidR="00865569">
        <w:t>9</w:t>
      </w:r>
      <w:r w:rsidR="007A65DD" w:rsidRPr="00CD4ACA">
        <w:t>–</w:t>
      </w:r>
      <w:r w:rsidR="00865569">
        <w:t>20</w:t>
      </w:r>
      <w:r w:rsidR="007A65DD" w:rsidRPr="00CD4ACA">
        <w:t xml:space="preserve"> EEDA Preparing College- and Career-Ready Graduates Grant</w:t>
      </w:r>
      <w:r w:rsidR="007A65DD" w:rsidRPr="00017C2C">
        <w:t xml:space="preserve"> </w:t>
      </w:r>
      <w:r w:rsidR="004648D7" w:rsidRPr="00017C2C">
        <w:t>online application is organized into the following sections</w:t>
      </w:r>
      <w:r w:rsidR="007A65DD">
        <w:t xml:space="preserve"> </w:t>
      </w:r>
      <w:r w:rsidR="007A65DD" w:rsidRPr="00017C2C">
        <w:t xml:space="preserve">(see screenshots on </w:t>
      </w:r>
      <w:r w:rsidR="007A65DD" w:rsidRPr="005B259F">
        <w:t xml:space="preserve">pages </w:t>
      </w:r>
      <w:r w:rsidR="00671569" w:rsidRPr="005B259F">
        <w:t>2</w:t>
      </w:r>
      <w:r w:rsidR="00BE3486" w:rsidRPr="005B259F">
        <w:t>1</w:t>
      </w:r>
      <w:r w:rsidR="007A65DD" w:rsidRPr="005B259F">
        <w:t>–</w:t>
      </w:r>
      <w:r w:rsidR="00671569" w:rsidRPr="005B259F">
        <w:t>2</w:t>
      </w:r>
      <w:r w:rsidR="00A44A16" w:rsidRPr="005B259F">
        <w:t>8</w:t>
      </w:r>
      <w:r w:rsidR="007A65DD" w:rsidRPr="005B259F">
        <w:t>)</w:t>
      </w:r>
      <w:r w:rsidR="004648D7" w:rsidRPr="005B259F">
        <w:t>:</w:t>
      </w:r>
    </w:p>
    <w:p w14:paraId="1A3E921E" w14:textId="77777777" w:rsidR="00355972" w:rsidRPr="00017C2C" w:rsidRDefault="00355972" w:rsidP="00355972">
      <w:pPr>
        <w:widowControl w:val="0"/>
      </w:pPr>
    </w:p>
    <w:p w14:paraId="6D7846DD" w14:textId="77777777" w:rsidR="004125D4" w:rsidRPr="00017C2C" w:rsidRDefault="004125D4" w:rsidP="00A44F13">
      <w:pPr>
        <w:numPr>
          <w:ilvl w:val="0"/>
          <w:numId w:val="17"/>
        </w:numPr>
      </w:pPr>
      <w:r w:rsidRPr="00017C2C">
        <w:t>Online Forms</w:t>
      </w:r>
      <w:r w:rsidR="00B8327B">
        <w:t xml:space="preserve"> Section</w:t>
      </w:r>
    </w:p>
    <w:p w14:paraId="3A438572" w14:textId="77777777" w:rsidR="0013421F" w:rsidRPr="00017C2C" w:rsidRDefault="0013421F" w:rsidP="00671569">
      <w:pPr>
        <w:numPr>
          <w:ilvl w:val="0"/>
          <w:numId w:val="5"/>
        </w:numPr>
        <w:tabs>
          <w:tab w:val="clear" w:pos="360"/>
        </w:tabs>
        <w:ind w:left="1080"/>
      </w:pPr>
      <w:r w:rsidRPr="00017C2C">
        <w:t>A</w:t>
      </w:r>
      <w:r w:rsidR="008C0C81" w:rsidRPr="00017C2C">
        <w:t>pplicant Information</w:t>
      </w:r>
    </w:p>
    <w:p w14:paraId="4B633550" w14:textId="77777777" w:rsidR="009277AE" w:rsidRDefault="009277AE" w:rsidP="00671569">
      <w:pPr>
        <w:numPr>
          <w:ilvl w:val="0"/>
          <w:numId w:val="5"/>
        </w:numPr>
        <w:tabs>
          <w:tab w:val="clear" w:pos="360"/>
        </w:tabs>
        <w:ind w:left="1080"/>
      </w:pPr>
      <w:r w:rsidRPr="00017C2C">
        <w:t>Competitive Priorities</w:t>
      </w:r>
    </w:p>
    <w:p w14:paraId="3801222B" w14:textId="77777777" w:rsidR="00005F3B" w:rsidRPr="00017C2C" w:rsidRDefault="00005F3B" w:rsidP="00671569">
      <w:pPr>
        <w:numPr>
          <w:ilvl w:val="0"/>
          <w:numId w:val="5"/>
        </w:numPr>
        <w:tabs>
          <w:tab w:val="clear" w:pos="360"/>
        </w:tabs>
        <w:ind w:left="1080"/>
      </w:pPr>
      <w:r>
        <w:t>Contact Information</w:t>
      </w:r>
    </w:p>
    <w:p w14:paraId="1E8898E0" w14:textId="77777777" w:rsidR="0013421F" w:rsidRPr="00017C2C" w:rsidRDefault="008C0C81" w:rsidP="00A44F13">
      <w:pPr>
        <w:numPr>
          <w:ilvl w:val="1"/>
          <w:numId w:val="37"/>
        </w:numPr>
      </w:pPr>
      <w:r w:rsidRPr="00017C2C">
        <w:t>Project Director</w:t>
      </w:r>
      <w:r w:rsidR="00BB77F3">
        <w:t>/Grant Director</w:t>
      </w:r>
      <w:r w:rsidRPr="00017C2C">
        <w:t xml:space="preserve"> Information</w:t>
      </w:r>
    </w:p>
    <w:p w14:paraId="795D8743" w14:textId="77777777" w:rsidR="008C0C81" w:rsidRPr="00017C2C" w:rsidRDefault="008C0C81" w:rsidP="00A44F13">
      <w:pPr>
        <w:numPr>
          <w:ilvl w:val="1"/>
          <w:numId w:val="37"/>
        </w:numPr>
      </w:pPr>
      <w:r w:rsidRPr="00017C2C">
        <w:t>Superintendent Information</w:t>
      </w:r>
    </w:p>
    <w:p w14:paraId="141B16E5" w14:textId="77777777" w:rsidR="008C0C81" w:rsidRPr="00017C2C" w:rsidRDefault="008C0C81" w:rsidP="00A44F13">
      <w:pPr>
        <w:numPr>
          <w:ilvl w:val="1"/>
          <w:numId w:val="37"/>
        </w:numPr>
      </w:pPr>
      <w:r w:rsidRPr="00017C2C">
        <w:t>Financial Director Information</w:t>
      </w:r>
    </w:p>
    <w:p w14:paraId="6E4A04EA" w14:textId="77777777" w:rsidR="00C115F8" w:rsidRPr="00017C2C" w:rsidRDefault="002E4E5E" w:rsidP="00671569">
      <w:pPr>
        <w:numPr>
          <w:ilvl w:val="0"/>
          <w:numId w:val="5"/>
        </w:numPr>
        <w:tabs>
          <w:tab w:val="clear" w:pos="360"/>
        </w:tabs>
        <w:ind w:left="1080"/>
      </w:pPr>
      <w:r>
        <w:t>School</w:t>
      </w:r>
      <w:r w:rsidR="00C115F8" w:rsidRPr="00017C2C">
        <w:t xml:space="preserve"> Information</w:t>
      </w:r>
    </w:p>
    <w:p w14:paraId="28AB67EA" w14:textId="77777777" w:rsidR="008C0C81" w:rsidRPr="00017C2C" w:rsidRDefault="008C0C81" w:rsidP="00671569">
      <w:pPr>
        <w:numPr>
          <w:ilvl w:val="0"/>
          <w:numId w:val="5"/>
        </w:numPr>
        <w:tabs>
          <w:tab w:val="clear" w:pos="360"/>
        </w:tabs>
        <w:ind w:left="1080"/>
      </w:pPr>
      <w:r w:rsidRPr="00017C2C">
        <w:t>Funding Information</w:t>
      </w:r>
    </w:p>
    <w:p w14:paraId="52BE4CDB" w14:textId="77777777" w:rsidR="008C0C81" w:rsidRPr="00017C2C" w:rsidRDefault="008C0C81" w:rsidP="00671569">
      <w:pPr>
        <w:numPr>
          <w:ilvl w:val="0"/>
          <w:numId w:val="5"/>
        </w:numPr>
        <w:tabs>
          <w:tab w:val="clear" w:pos="360"/>
        </w:tabs>
        <w:ind w:left="1080"/>
      </w:pPr>
      <w:r w:rsidRPr="00017C2C">
        <w:t>Budget Summary</w:t>
      </w:r>
    </w:p>
    <w:p w14:paraId="69974705" w14:textId="77777777" w:rsidR="00C007BF" w:rsidRPr="00017C2C" w:rsidRDefault="00C007BF" w:rsidP="00115684"/>
    <w:p w14:paraId="6B8C865F" w14:textId="77777777" w:rsidR="0013421F" w:rsidRPr="00017C2C" w:rsidRDefault="0013421F" w:rsidP="00A44F13">
      <w:pPr>
        <w:numPr>
          <w:ilvl w:val="0"/>
          <w:numId w:val="17"/>
        </w:numPr>
      </w:pPr>
      <w:r w:rsidRPr="00017C2C">
        <w:t xml:space="preserve">Proposal </w:t>
      </w:r>
      <w:r w:rsidR="008C0C81" w:rsidRPr="00017C2C">
        <w:t>Attachments</w:t>
      </w:r>
    </w:p>
    <w:p w14:paraId="090BD883" w14:textId="77777777" w:rsidR="008C0C81" w:rsidRPr="00017C2C" w:rsidRDefault="008C0C81" w:rsidP="00671569">
      <w:pPr>
        <w:numPr>
          <w:ilvl w:val="0"/>
          <w:numId w:val="7"/>
        </w:numPr>
        <w:tabs>
          <w:tab w:val="clear" w:pos="1080"/>
        </w:tabs>
      </w:pPr>
      <w:r w:rsidRPr="00017C2C">
        <w:t>Project</w:t>
      </w:r>
      <w:r w:rsidR="009277AE" w:rsidRPr="00017C2C">
        <w:t xml:space="preserve"> </w:t>
      </w:r>
      <w:r w:rsidRPr="00017C2C">
        <w:t>Abstract</w:t>
      </w:r>
    </w:p>
    <w:p w14:paraId="267DBF95" w14:textId="77777777" w:rsidR="008C0C81" w:rsidRPr="00017C2C" w:rsidRDefault="008C0C81" w:rsidP="00671569">
      <w:pPr>
        <w:numPr>
          <w:ilvl w:val="0"/>
          <w:numId w:val="7"/>
        </w:numPr>
        <w:tabs>
          <w:tab w:val="clear" w:pos="1080"/>
        </w:tabs>
      </w:pPr>
      <w:r w:rsidRPr="00017C2C">
        <w:t>Application Narrative</w:t>
      </w:r>
      <w:r w:rsidR="00005F3B">
        <w:t xml:space="preserve"> (including a table of contents)</w:t>
      </w:r>
    </w:p>
    <w:p w14:paraId="412B6E20" w14:textId="77777777" w:rsidR="0013421F" w:rsidRPr="00017C2C" w:rsidRDefault="0013421F" w:rsidP="00A44F13">
      <w:pPr>
        <w:numPr>
          <w:ilvl w:val="1"/>
          <w:numId w:val="18"/>
        </w:numPr>
        <w:tabs>
          <w:tab w:val="clear" w:pos="1440"/>
        </w:tabs>
      </w:pPr>
      <w:r w:rsidRPr="00017C2C">
        <w:t>Statement of Need</w:t>
      </w:r>
    </w:p>
    <w:p w14:paraId="3A2CA7E7" w14:textId="77777777" w:rsidR="00C007BF" w:rsidRPr="00017C2C" w:rsidRDefault="00C007BF" w:rsidP="00A44F13">
      <w:pPr>
        <w:numPr>
          <w:ilvl w:val="1"/>
          <w:numId w:val="18"/>
        </w:numPr>
        <w:tabs>
          <w:tab w:val="clear" w:pos="1440"/>
        </w:tabs>
      </w:pPr>
      <w:r w:rsidRPr="00017C2C">
        <w:t>Project Design</w:t>
      </w:r>
    </w:p>
    <w:p w14:paraId="5E32206F" w14:textId="77777777" w:rsidR="0013421F" w:rsidRPr="00017C2C" w:rsidRDefault="004648D7" w:rsidP="00A44F13">
      <w:pPr>
        <w:numPr>
          <w:ilvl w:val="1"/>
          <w:numId w:val="18"/>
        </w:numPr>
        <w:tabs>
          <w:tab w:val="clear" w:pos="1440"/>
        </w:tabs>
      </w:pPr>
      <w:r w:rsidRPr="00017C2C">
        <w:t xml:space="preserve">Project </w:t>
      </w:r>
      <w:r w:rsidR="0013421F" w:rsidRPr="00017C2C">
        <w:t>Management and Sustainability</w:t>
      </w:r>
    </w:p>
    <w:p w14:paraId="44132228" w14:textId="77777777" w:rsidR="0013421F" w:rsidRPr="00017C2C" w:rsidRDefault="004648D7" w:rsidP="00A44F13">
      <w:pPr>
        <w:numPr>
          <w:ilvl w:val="1"/>
          <w:numId w:val="18"/>
        </w:numPr>
        <w:tabs>
          <w:tab w:val="clear" w:pos="1440"/>
        </w:tabs>
      </w:pPr>
      <w:r w:rsidRPr="00017C2C">
        <w:t xml:space="preserve">Project </w:t>
      </w:r>
      <w:r w:rsidR="0013421F" w:rsidRPr="00017C2C">
        <w:t>Evaluation and Dissemination</w:t>
      </w:r>
    </w:p>
    <w:p w14:paraId="2D123E96" w14:textId="77777777" w:rsidR="0013421F" w:rsidRPr="00017C2C" w:rsidRDefault="0013421F" w:rsidP="00671569">
      <w:pPr>
        <w:numPr>
          <w:ilvl w:val="0"/>
          <w:numId w:val="6"/>
        </w:numPr>
        <w:tabs>
          <w:tab w:val="clear" w:pos="360"/>
        </w:tabs>
        <w:ind w:left="1080"/>
      </w:pPr>
      <w:r w:rsidRPr="00017C2C">
        <w:t>Budget</w:t>
      </w:r>
      <w:r w:rsidR="008C0C81" w:rsidRPr="00017C2C">
        <w:t xml:space="preserve"> </w:t>
      </w:r>
      <w:r w:rsidR="00407E54">
        <w:t xml:space="preserve">Forecast and </w:t>
      </w:r>
      <w:r w:rsidR="008C0C81" w:rsidRPr="00017C2C">
        <w:t>Narrative</w:t>
      </w:r>
    </w:p>
    <w:p w14:paraId="2FF7C31B" w14:textId="77777777" w:rsidR="008C0C81" w:rsidRPr="00017C2C" w:rsidRDefault="00EB7AFF" w:rsidP="00671569">
      <w:pPr>
        <w:numPr>
          <w:ilvl w:val="0"/>
          <w:numId w:val="5"/>
        </w:numPr>
        <w:tabs>
          <w:tab w:val="clear" w:pos="360"/>
        </w:tabs>
        <w:ind w:left="1080"/>
      </w:pPr>
      <w:r w:rsidRPr="00017C2C">
        <w:t xml:space="preserve">Appendices </w:t>
      </w:r>
    </w:p>
    <w:p w14:paraId="4F04A8A4" w14:textId="77777777" w:rsidR="0051194E" w:rsidRPr="00017C2C" w:rsidRDefault="00674158" w:rsidP="00A44F13">
      <w:pPr>
        <w:numPr>
          <w:ilvl w:val="1"/>
          <w:numId w:val="19"/>
        </w:numPr>
        <w:tabs>
          <w:tab w:val="clear" w:pos="1080"/>
        </w:tabs>
        <w:ind w:left="1440"/>
      </w:pPr>
      <w:r>
        <w:t>Certification Signature Page</w:t>
      </w:r>
    </w:p>
    <w:p w14:paraId="00C68083" w14:textId="77777777" w:rsidR="0051194E" w:rsidRPr="00017C2C" w:rsidRDefault="0051194E" w:rsidP="00A44F13">
      <w:pPr>
        <w:numPr>
          <w:ilvl w:val="1"/>
          <w:numId w:val="19"/>
        </w:numPr>
        <w:tabs>
          <w:tab w:val="clear" w:pos="1080"/>
        </w:tabs>
        <w:ind w:left="1440"/>
      </w:pPr>
      <w:r w:rsidRPr="00017C2C">
        <w:t>Timeline of Activities</w:t>
      </w:r>
      <w:r w:rsidR="00C007BF" w:rsidRPr="00017C2C">
        <w:t xml:space="preserve"> and </w:t>
      </w:r>
      <w:r w:rsidR="008E7066">
        <w:t xml:space="preserve">Project </w:t>
      </w:r>
      <w:r w:rsidR="00C007BF" w:rsidRPr="00017C2C">
        <w:t>Weekly Schedule</w:t>
      </w:r>
    </w:p>
    <w:p w14:paraId="5A3CC867" w14:textId="77777777" w:rsidR="0051194E" w:rsidRPr="00017C2C" w:rsidRDefault="0051194E" w:rsidP="00A44F13">
      <w:pPr>
        <w:numPr>
          <w:ilvl w:val="1"/>
          <w:numId w:val="19"/>
        </w:numPr>
        <w:tabs>
          <w:tab w:val="clear" w:pos="1080"/>
        </w:tabs>
        <w:ind w:left="1440"/>
      </w:pPr>
      <w:r w:rsidRPr="00017C2C">
        <w:t>Résumé</w:t>
      </w:r>
      <w:r w:rsidR="00C007BF" w:rsidRPr="00017C2C">
        <w:t>s</w:t>
      </w:r>
      <w:r w:rsidRPr="00017C2C">
        <w:t xml:space="preserve"> o</w:t>
      </w:r>
      <w:r w:rsidR="00C007BF" w:rsidRPr="00017C2C">
        <w:t>f</w:t>
      </w:r>
      <w:r w:rsidRPr="00017C2C">
        <w:t xml:space="preserve"> </w:t>
      </w:r>
      <w:r w:rsidR="00C007BF" w:rsidRPr="00017C2C">
        <w:t>P</w:t>
      </w:r>
      <w:r w:rsidRPr="00017C2C">
        <w:t>roject</w:t>
      </w:r>
      <w:r w:rsidR="00005F3B">
        <w:t>/Grant</w:t>
      </w:r>
      <w:r w:rsidRPr="00017C2C">
        <w:t xml:space="preserve"> </w:t>
      </w:r>
      <w:r w:rsidR="00C007BF" w:rsidRPr="00017C2C">
        <w:t>Directo</w:t>
      </w:r>
      <w:r w:rsidRPr="00017C2C">
        <w:t>r</w:t>
      </w:r>
      <w:r w:rsidR="00BB77F3">
        <w:t xml:space="preserve"> </w:t>
      </w:r>
      <w:r w:rsidR="00C007BF" w:rsidRPr="00017C2C">
        <w:t>and Key Personnel</w:t>
      </w:r>
    </w:p>
    <w:p w14:paraId="68E0F4B4" w14:textId="5FF0607A" w:rsidR="004648D7" w:rsidRPr="00017C2C" w:rsidRDefault="004648D7"/>
    <w:p w14:paraId="1918882B" w14:textId="77777777" w:rsidR="0013421F" w:rsidRPr="00017C2C" w:rsidRDefault="0013421F" w:rsidP="00C458A4">
      <w:pPr>
        <w:pStyle w:val="Heading2"/>
        <w:rPr>
          <w:szCs w:val="24"/>
        </w:rPr>
      </w:pPr>
      <w:bookmarkStart w:id="74" w:name="_Toc49934186"/>
      <w:bookmarkStart w:id="75" w:name="_Toc48698934"/>
      <w:bookmarkStart w:id="76" w:name="_Toc528766494"/>
      <w:r w:rsidRPr="00017C2C">
        <w:rPr>
          <w:szCs w:val="24"/>
        </w:rPr>
        <w:t>Application Narrative Format</w:t>
      </w:r>
      <w:bookmarkEnd w:id="74"/>
      <w:bookmarkEnd w:id="75"/>
      <w:bookmarkEnd w:id="76"/>
    </w:p>
    <w:p w14:paraId="5D2C86E0" w14:textId="77777777" w:rsidR="0013421F" w:rsidRPr="00017C2C" w:rsidRDefault="0013421F" w:rsidP="00C458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0"/>
        <w:gridCol w:w="5910"/>
      </w:tblGrid>
      <w:tr w:rsidR="0013421F" w:rsidRPr="00017C2C" w14:paraId="5C248442" w14:textId="77777777" w:rsidTr="001078CD">
        <w:trPr>
          <w:jc w:val="center"/>
        </w:trPr>
        <w:tc>
          <w:tcPr>
            <w:tcW w:w="2490" w:type="dxa"/>
          </w:tcPr>
          <w:p w14:paraId="103F347E" w14:textId="77777777" w:rsidR="0013421F" w:rsidRPr="00017C2C" w:rsidRDefault="0013421F" w:rsidP="00C458A4">
            <w:pPr>
              <w:pStyle w:val="Footer"/>
              <w:widowControl w:val="0"/>
              <w:tabs>
                <w:tab w:val="clear" w:pos="4320"/>
                <w:tab w:val="clear" w:pos="8640"/>
              </w:tabs>
              <w:rPr>
                <w:bCs/>
                <w:iCs/>
              </w:rPr>
            </w:pPr>
            <w:r w:rsidRPr="00017C2C">
              <w:rPr>
                <w:bCs/>
                <w:iCs/>
              </w:rPr>
              <w:t>Length of Narrative:</w:t>
            </w:r>
          </w:p>
        </w:tc>
        <w:tc>
          <w:tcPr>
            <w:tcW w:w="5910" w:type="dxa"/>
          </w:tcPr>
          <w:p w14:paraId="63CD7593" w14:textId="77777777" w:rsidR="0013421F" w:rsidRPr="00017C2C" w:rsidRDefault="008676F0" w:rsidP="00DE1B04">
            <w:pPr>
              <w:pStyle w:val="Footer"/>
              <w:widowControl w:val="0"/>
              <w:tabs>
                <w:tab w:val="clear" w:pos="4320"/>
                <w:tab w:val="clear" w:pos="8640"/>
              </w:tabs>
              <w:rPr>
                <w:bCs/>
                <w:iCs/>
              </w:rPr>
            </w:pPr>
            <w:r w:rsidRPr="00017C2C">
              <w:rPr>
                <w:bCs/>
                <w:iCs/>
              </w:rPr>
              <w:t xml:space="preserve">Maximum of 16 pages for the </w:t>
            </w:r>
            <w:r w:rsidR="00C115F8" w:rsidRPr="00017C2C">
              <w:rPr>
                <w:bCs/>
                <w:iCs/>
              </w:rPr>
              <w:t>a</w:t>
            </w:r>
            <w:r w:rsidRPr="00017C2C">
              <w:rPr>
                <w:bCs/>
                <w:iCs/>
              </w:rPr>
              <w:t xml:space="preserve">pplication </w:t>
            </w:r>
            <w:r w:rsidR="00C115F8" w:rsidRPr="00017C2C">
              <w:rPr>
                <w:bCs/>
                <w:iCs/>
              </w:rPr>
              <w:t>n</w:t>
            </w:r>
            <w:r w:rsidRPr="00017C2C">
              <w:rPr>
                <w:bCs/>
                <w:iCs/>
              </w:rPr>
              <w:t xml:space="preserve">arrative only, excluding the </w:t>
            </w:r>
            <w:r w:rsidR="00C115F8" w:rsidRPr="00017C2C">
              <w:rPr>
                <w:bCs/>
                <w:iCs/>
              </w:rPr>
              <w:t>t</w:t>
            </w:r>
            <w:r w:rsidRPr="00017C2C">
              <w:rPr>
                <w:bCs/>
                <w:iCs/>
              </w:rPr>
              <w:t xml:space="preserve">able of </w:t>
            </w:r>
            <w:r w:rsidR="00C115F8" w:rsidRPr="00017C2C">
              <w:rPr>
                <w:bCs/>
                <w:iCs/>
              </w:rPr>
              <w:t>c</w:t>
            </w:r>
            <w:r w:rsidRPr="00017C2C">
              <w:rPr>
                <w:bCs/>
                <w:iCs/>
              </w:rPr>
              <w:t>ontents</w:t>
            </w:r>
            <w:r w:rsidR="00C115F8" w:rsidRPr="00017C2C">
              <w:rPr>
                <w:bCs/>
                <w:iCs/>
              </w:rPr>
              <w:t xml:space="preserve">, </w:t>
            </w:r>
            <w:r w:rsidR="00DE1B04" w:rsidRPr="00017C2C">
              <w:rPr>
                <w:bCs/>
                <w:iCs/>
              </w:rPr>
              <w:t>T</w:t>
            </w:r>
            <w:r w:rsidR="00C115F8" w:rsidRPr="00017C2C">
              <w:rPr>
                <w:bCs/>
                <w:iCs/>
              </w:rPr>
              <w:t xml:space="preserve">imeline of </w:t>
            </w:r>
            <w:r w:rsidR="00DE1B04" w:rsidRPr="00017C2C">
              <w:rPr>
                <w:bCs/>
                <w:iCs/>
              </w:rPr>
              <w:t>A</w:t>
            </w:r>
            <w:r w:rsidR="00C115F8" w:rsidRPr="00017C2C">
              <w:rPr>
                <w:bCs/>
                <w:iCs/>
              </w:rPr>
              <w:t>ctivities,</w:t>
            </w:r>
            <w:r w:rsidRPr="00017C2C">
              <w:rPr>
                <w:bCs/>
                <w:iCs/>
              </w:rPr>
              <w:t xml:space="preserve"> and </w:t>
            </w:r>
            <w:r w:rsidR="00A13704" w:rsidRPr="00017C2C">
              <w:rPr>
                <w:bCs/>
                <w:iCs/>
              </w:rPr>
              <w:t xml:space="preserve">Project </w:t>
            </w:r>
            <w:r w:rsidR="00DE1B04" w:rsidRPr="00017C2C">
              <w:rPr>
                <w:bCs/>
                <w:iCs/>
              </w:rPr>
              <w:t>W</w:t>
            </w:r>
            <w:r w:rsidR="00C115F8" w:rsidRPr="00017C2C">
              <w:rPr>
                <w:bCs/>
                <w:iCs/>
              </w:rPr>
              <w:t xml:space="preserve">eekly </w:t>
            </w:r>
            <w:r w:rsidR="00DE1B04" w:rsidRPr="00017C2C">
              <w:rPr>
                <w:bCs/>
                <w:iCs/>
              </w:rPr>
              <w:t>S</w:t>
            </w:r>
            <w:r w:rsidR="00C115F8" w:rsidRPr="00017C2C">
              <w:rPr>
                <w:bCs/>
                <w:iCs/>
              </w:rPr>
              <w:t>chedule</w:t>
            </w:r>
            <w:r w:rsidRPr="00017C2C">
              <w:rPr>
                <w:bCs/>
                <w:iCs/>
              </w:rPr>
              <w:t>.</w:t>
            </w:r>
          </w:p>
        </w:tc>
      </w:tr>
      <w:tr w:rsidR="0013421F" w:rsidRPr="00017C2C" w14:paraId="4A13D2F1" w14:textId="77777777" w:rsidTr="001078CD">
        <w:trPr>
          <w:jc w:val="center"/>
        </w:trPr>
        <w:tc>
          <w:tcPr>
            <w:tcW w:w="2490" w:type="dxa"/>
          </w:tcPr>
          <w:p w14:paraId="7FF2BB7A" w14:textId="77777777" w:rsidR="0013421F" w:rsidRPr="00017C2C" w:rsidRDefault="0013421F" w:rsidP="00C115F8">
            <w:pPr>
              <w:widowControl w:val="0"/>
            </w:pPr>
            <w:r w:rsidRPr="00017C2C">
              <w:lastRenderedPageBreak/>
              <w:t>Required Font/Size:</w:t>
            </w:r>
          </w:p>
        </w:tc>
        <w:tc>
          <w:tcPr>
            <w:tcW w:w="5910" w:type="dxa"/>
          </w:tcPr>
          <w:p w14:paraId="1E0F3FEB" w14:textId="77777777" w:rsidR="0013421F" w:rsidRPr="00017C2C" w:rsidRDefault="0013421F" w:rsidP="00115684">
            <w:pPr>
              <w:widowControl w:val="0"/>
            </w:pPr>
            <w:r w:rsidRPr="00017C2C">
              <w:t>Times New Roman</w:t>
            </w:r>
            <w:r w:rsidR="00115684">
              <w:t xml:space="preserve">/11 or 12 </w:t>
            </w:r>
            <w:r w:rsidRPr="00017C2C">
              <w:t>or Arial/11 or 12</w:t>
            </w:r>
            <w:r w:rsidR="001A526D" w:rsidRPr="00017C2C">
              <w:t>.</w:t>
            </w:r>
          </w:p>
        </w:tc>
      </w:tr>
      <w:tr w:rsidR="0013421F" w:rsidRPr="00017C2C" w14:paraId="778216B3" w14:textId="77777777" w:rsidTr="001078CD">
        <w:trPr>
          <w:jc w:val="center"/>
        </w:trPr>
        <w:tc>
          <w:tcPr>
            <w:tcW w:w="2490" w:type="dxa"/>
          </w:tcPr>
          <w:p w14:paraId="759046B5" w14:textId="77777777" w:rsidR="0013421F" w:rsidRPr="00017C2C" w:rsidRDefault="0013421F" w:rsidP="00C458A4">
            <w:pPr>
              <w:widowControl w:val="0"/>
              <w:rPr>
                <w:bCs/>
              </w:rPr>
            </w:pPr>
            <w:r w:rsidRPr="00017C2C">
              <w:rPr>
                <w:bCs/>
              </w:rPr>
              <w:t>Margins:</w:t>
            </w:r>
          </w:p>
        </w:tc>
        <w:tc>
          <w:tcPr>
            <w:tcW w:w="5910" w:type="dxa"/>
          </w:tcPr>
          <w:p w14:paraId="3AF581D2" w14:textId="77777777" w:rsidR="0013421F" w:rsidRPr="00017C2C" w:rsidRDefault="0013421F" w:rsidP="00C458A4">
            <w:pPr>
              <w:pStyle w:val="Footer"/>
              <w:widowControl w:val="0"/>
              <w:tabs>
                <w:tab w:val="clear" w:pos="4320"/>
                <w:tab w:val="clear" w:pos="8640"/>
              </w:tabs>
            </w:pPr>
            <w:r w:rsidRPr="00017C2C">
              <w:t>1” on all sides</w:t>
            </w:r>
            <w:r w:rsidR="001A526D" w:rsidRPr="00017C2C">
              <w:t>.</w:t>
            </w:r>
          </w:p>
        </w:tc>
      </w:tr>
      <w:tr w:rsidR="0013421F" w:rsidRPr="00017C2C" w14:paraId="118ECD25" w14:textId="77777777" w:rsidTr="001078CD">
        <w:trPr>
          <w:jc w:val="center"/>
        </w:trPr>
        <w:tc>
          <w:tcPr>
            <w:tcW w:w="2490" w:type="dxa"/>
          </w:tcPr>
          <w:p w14:paraId="54ADC0D2" w14:textId="77777777" w:rsidR="0013421F" w:rsidRPr="00017C2C" w:rsidRDefault="0013421F" w:rsidP="00C458A4">
            <w:pPr>
              <w:widowControl w:val="0"/>
            </w:pPr>
            <w:r w:rsidRPr="00017C2C">
              <w:rPr>
                <w:bCs/>
              </w:rPr>
              <w:t>Page Numbers:</w:t>
            </w:r>
          </w:p>
        </w:tc>
        <w:tc>
          <w:tcPr>
            <w:tcW w:w="5910" w:type="dxa"/>
          </w:tcPr>
          <w:p w14:paraId="28CB126E" w14:textId="77777777" w:rsidR="0013421F" w:rsidRPr="00017C2C" w:rsidRDefault="008676F0" w:rsidP="00C458A4">
            <w:pPr>
              <w:pStyle w:val="Footer"/>
              <w:widowControl w:val="0"/>
              <w:tabs>
                <w:tab w:val="clear" w:pos="4320"/>
                <w:tab w:val="clear" w:pos="8640"/>
              </w:tabs>
            </w:pPr>
            <w:r w:rsidRPr="00017C2C">
              <w:t>Bottom right.  Number all pages.</w:t>
            </w:r>
          </w:p>
        </w:tc>
      </w:tr>
      <w:tr w:rsidR="0013421F" w:rsidRPr="00017C2C" w14:paraId="298CC01E" w14:textId="77777777" w:rsidTr="001078CD">
        <w:trPr>
          <w:jc w:val="center"/>
        </w:trPr>
        <w:tc>
          <w:tcPr>
            <w:tcW w:w="2490" w:type="dxa"/>
          </w:tcPr>
          <w:p w14:paraId="2E60CD59" w14:textId="77777777" w:rsidR="0013421F" w:rsidRPr="00017C2C" w:rsidRDefault="0013421F" w:rsidP="00C458A4">
            <w:pPr>
              <w:widowControl w:val="0"/>
              <w:rPr>
                <w:bCs/>
              </w:rPr>
            </w:pPr>
            <w:r w:rsidRPr="00017C2C">
              <w:rPr>
                <w:bCs/>
              </w:rPr>
              <w:t>Spacing:</w:t>
            </w:r>
          </w:p>
        </w:tc>
        <w:tc>
          <w:tcPr>
            <w:tcW w:w="5910" w:type="dxa"/>
          </w:tcPr>
          <w:p w14:paraId="52B29F0E" w14:textId="77777777" w:rsidR="0013421F" w:rsidRPr="00017C2C" w:rsidRDefault="008676F0" w:rsidP="00C458A4">
            <w:pPr>
              <w:widowControl w:val="0"/>
            </w:pPr>
            <w:r w:rsidRPr="00017C2C">
              <w:t>Double-space the narrative; charts and tables may be single-spaced.</w:t>
            </w:r>
          </w:p>
        </w:tc>
      </w:tr>
      <w:tr w:rsidR="002B4A2A" w:rsidRPr="00017C2C" w14:paraId="62EF8CCE" w14:textId="77777777" w:rsidTr="001078CD">
        <w:trPr>
          <w:jc w:val="center"/>
        </w:trPr>
        <w:tc>
          <w:tcPr>
            <w:tcW w:w="2490" w:type="dxa"/>
          </w:tcPr>
          <w:p w14:paraId="17B3052F" w14:textId="77777777" w:rsidR="002B4A2A" w:rsidRPr="00017C2C" w:rsidRDefault="002B4A2A" w:rsidP="00D83BA2">
            <w:pPr>
              <w:widowControl w:val="0"/>
              <w:spacing w:before="60" w:after="60"/>
              <w:rPr>
                <w:bCs/>
              </w:rPr>
            </w:pPr>
            <w:r w:rsidRPr="00017C2C">
              <w:rPr>
                <w:bCs/>
              </w:rPr>
              <w:t>Final File Format</w:t>
            </w:r>
            <w:r w:rsidR="001A526D" w:rsidRPr="00017C2C">
              <w:rPr>
                <w:bCs/>
              </w:rPr>
              <w:t>:</w:t>
            </w:r>
          </w:p>
        </w:tc>
        <w:tc>
          <w:tcPr>
            <w:tcW w:w="5910" w:type="dxa"/>
          </w:tcPr>
          <w:p w14:paraId="49DA9E16" w14:textId="77777777" w:rsidR="002B4A2A" w:rsidRPr="00017C2C" w:rsidRDefault="001A526D" w:rsidP="00D83BA2">
            <w:pPr>
              <w:widowControl w:val="0"/>
              <w:spacing w:before="60" w:after="60"/>
            </w:pPr>
            <w:r w:rsidRPr="00017C2C">
              <w:t>PDF</w:t>
            </w:r>
            <w:r w:rsidR="002B4A2A" w:rsidRPr="00017C2C">
              <w:t xml:space="preserve"> document</w:t>
            </w:r>
            <w:r w:rsidR="00746CE3" w:rsidRPr="00017C2C">
              <w:t>.</w:t>
            </w:r>
          </w:p>
        </w:tc>
      </w:tr>
    </w:tbl>
    <w:p w14:paraId="1AF99A5F" w14:textId="77777777" w:rsidR="0013421F" w:rsidRPr="00017C2C" w:rsidRDefault="0013421F" w:rsidP="00C458A4">
      <w:pPr>
        <w:rPr>
          <w:bCs/>
          <w:iCs/>
          <w:smallCaps/>
          <w:noProof/>
        </w:rPr>
      </w:pPr>
    </w:p>
    <w:p w14:paraId="74A3F8B0" w14:textId="77777777" w:rsidR="0013421F" w:rsidRPr="00017C2C" w:rsidRDefault="0013421F" w:rsidP="00671569">
      <w:pPr>
        <w:pStyle w:val="Footer"/>
        <w:widowControl w:val="0"/>
        <w:tabs>
          <w:tab w:val="clear" w:pos="4320"/>
          <w:tab w:val="clear" w:pos="8640"/>
        </w:tabs>
        <w:rPr>
          <w:bCs/>
          <w:iCs/>
        </w:rPr>
      </w:pPr>
      <w:r w:rsidRPr="00017C2C">
        <w:rPr>
          <w:bCs/>
          <w:iCs/>
        </w:rPr>
        <w:t>Each section must be clearly identified</w:t>
      </w:r>
      <w:r w:rsidR="00F77A2E" w:rsidRPr="00017C2C">
        <w:rPr>
          <w:bCs/>
          <w:iCs/>
        </w:rPr>
        <w:t xml:space="preserve"> using the headings provided in the</w:t>
      </w:r>
      <w:r w:rsidR="00C115F8" w:rsidRPr="00017C2C">
        <w:rPr>
          <w:bCs/>
          <w:iCs/>
        </w:rPr>
        <w:t xml:space="preserve"> following</w:t>
      </w:r>
      <w:r w:rsidR="00F77A2E" w:rsidRPr="00017C2C">
        <w:rPr>
          <w:bCs/>
          <w:iCs/>
        </w:rPr>
        <w:t xml:space="preserve"> instructions</w:t>
      </w:r>
      <w:r w:rsidRPr="00017C2C">
        <w:rPr>
          <w:bCs/>
          <w:iCs/>
        </w:rPr>
        <w:t xml:space="preserve">.  Sections may not be combined.  Incomplete proposals </w:t>
      </w:r>
      <w:r w:rsidRPr="00017C2C">
        <w:rPr>
          <w:bCs/>
          <w:i/>
          <w:iCs/>
        </w:rPr>
        <w:t>will not</w:t>
      </w:r>
      <w:r w:rsidRPr="00017C2C">
        <w:rPr>
          <w:bCs/>
          <w:iCs/>
        </w:rPr>
        <w:t xml:space="preserve"> be considered.</w:t>
      </w:r>
      <w:r w:rsidR="00F77A2E" w:rsidRPr="00017C2C">
        <w:rPr>
          <w:bCs/>
          <w:iCs/>
        </w:rPr>
        <w:t xml:space="preserve">  Reviewers will not rate information requested in one section but provided in another section.</w:t>
      </w:r>
    </w:p>
    <w:p w14:paraId="51887165" w14:textId="77777777" w:rsidR="0013421F" w:rsidRPr="00017C2C" w:rsidRDefault="0013421F" w:rsidP="00115684">
      <w:pPr>
        <w:pStyle w:val="Footer"/>
        <w:widowControl w:val="0"/>
        <w:tabs>
          <w:tab w:val="clear" w:pos="4320"/>
          <w:tab w:val="clear" w:pos="8640"/>
        </w:tabs>
        <w:rPr>
          <w:bCs/>
          <w:iCs/>
        </w:rPr>
      </w:pPr>
    </w:p>
    <w:p w14:paraId="7A731A76" w14:textId="77777777" w:rsidR="005A579F" w:rsidRPr="00017C2C" w:rsidRDefault="005A579F" w:rsidP="00490A37">
      <w:pPr>
        <w:pStyle w:val="Heading2"/>
        <w:rPr>
          <w:szCs w:val="24"/>
        </w:rPr>
      </w:pPr>
      <w:bookmarkStart w:id="77" w:name="_Toc528766495"/>
      <w:r w:rsidRPr="00017C2C">
        <w:rPr>
          <w:szCs w:val="24"/>
        </w:rPr>
        <w:t>Online Application Submission</w:t>
      </w:r>
      <w:bookmarkEnd w:id="77"/>
    </w:p>
    <w:p w14:paraId="2CCB1ADA" w14:textId="77777777" w:rsidR="005A579F" w:rsidRPr="00017C2C" w:rsidRDefault="005A579F" w:rsidP="00115684">
      <w:pPr>
        <w:rPr>
          <w:color w:val="000000"/>
        </w:rPr>
      </w:pPr>
    </w:p>
    <w:p w14:paraId="06D1EBF3" w14:textId="119884BF" w:rsidR="00152FD0" w:rsidRPr="00017C2C" w:rsidRDefault="00A81AAF" w:rsidP="00671569">
      <w:pPr>
        <w:rPr>
          <w:color w:val="000000"/>
        </w:rPr>
      </w:pPr>
      <w:r>
        <w:rPr>
          <w:color w:val="000000"/>
        </w:rPr>
        <w:t xml:space="preserve">Applications must be submitted using the </w:t>
      </w:r>
      <w:hyperlink r:id="rId24" w:history="1">
        <w:r w:rsidRPr="00F10591">
          <w:rPr>
            <w:rStyle w:val="Hyperlink"/>
          </w:rPr>
          <w:t>online application form</w:t>
        </w:r>
      </w:hyperlink>
      <w:r w:rsidRPr="00113091">
        <w:rPr>
          <w:color w:val="000000"/>
        </w:rPr>
        <w:t>.</w:t>
      </w:r>
      <w:r>
        <w:rPr>
          <w:color w:val="000000"/>
        </w:rPr>
        <w:t xml:space="preserve"> </w:t>
      </w:r>
      <w:r w:rsidR="00152FD0" w:rsidRPr="00017C2C">
        <w:rPr>
          <w:color w:val="000000"/>
        </w:rPr>
        <w:t>The online submission is organized into two sections</w:t>
      </w:r>
      <w:r w:rsidR="00B95C03" w:rsidRPr="00017C2C">
        <w:rPr>
          <w:color w:val="000000"/>
        </w:rPr>
        <w:t>—</w:t>
      </w:r>
      <w:r w:rsidR="00152FD0" w:rsidRPr="00017C2C">
        <w:rPr>
          <w:color w:val="000000"/>
        </w:rPr>
        <w:t xml:space="preserve">Online Forms </w:t>
      </w:r>
      <w:r w:rsidR="00B8327B">
        <w:rPr>
          <w:color w:val="000000"/>
        </w:rPr>
        <w:t xml:space="preserve">Section </w:t>
      </w:r>
      <w:r w:rsidR="00152FD0" w:rsidRPr="00017C2C">
        <w:rPr>
          <w:color w:val="000000"/>
        </w:rPr>
        <w:t>and Proposal Attachments.</w:t>
      </w:r>
    </w:p>
    <w:p w14:paraId="3E557915" w14:textId="77777777" w:rsidR="00B11249" w:rsidRPr="00017C2C" w:rsidRDefault="00B11249" w:rsidP="000F6CEB"/>
    <w:p w14:paraId="7012F01F" w14:textId="77777777" w:rsidR="00B11249" w:rsidRPr="00017C2C" w:rsidRDefault="00B11249" w:rsidP="00671569">
      <w:r w:rsidRPr="00017C2C">
        <w:t xml:space="preserve">Provide the applicant’s nine-digit Data Universal Numbering System (DUNS) number and Taxpayer Identification Number (TIN) in the </w:t>
      </w:r>
      <w:r w:rsidR="007A65DD">
        <w:t xml:space="preserve">online </w:t>
      </w:r>
      <w:r w:rsidRPr="00017C2C">
        <w:t xml:space="preserve">application form.  </w:t>
      </w:r>
      <w:r w:rsidR="007A65DD" w:rsidRPr="003A52DD">
        <w:rPr>
          <w:sz w:val="23"/>
          <w:szCs w:val="23"/>
        </w:rPr>
        <w:t xml:space="preserve">Applicants should contact their district’s finance office </w:t>
      </w:r>
      <w:r w:rsidR="00A824B5">
        <w:rPr>
          <w:sz w:val="23"/>
          <w:szCs w:val="23"/>
        </w:rPr>
        <w:t>for</w:t>
      </w:r>
      <w:r w:rsidR="007A65DD">
        <w:rPr>
          <w:sz w:val="23"/>
          <w:szCs w:val="23"/>
        </w:rPr>
        <w:t xml:space="preserve"> assistance with </w:t>
      </w:r>
      <w:r w:rsidR="007A65DD" w:rsidRPr="003A52DD">
        <w:rPr>
          <w:sz w:val="23"/>
          <w:szCs w:val="23"/>
        </w:rPr>
        <w:t>these items.</w:t>
      </w:r>
    </w:p>
    <w:p w14:paraId="2192B8C5" w14:textId="77777777" w:rsidR="00B11249" w:rsidRPr="00017C2C" w:rsidRDefault="00B11249" w:rsidP="00B11249">
      <w:pPr>
        <w:rPr>
          <w:color w:val="000000"/>
        </w:rPr>
      </w:pPr>
    </w:p>
    <w:p w14:paraId="14C71970" w14:textId="77777777" w:rsidR="00152FD0" w:rsidRPr="00017C2C" w:rsidRDefault="00152FD0" w:rsidP="00671569">
      <w:pPr>
        <w:rPr>
          <w:color w:val="000000"/>
        </w:rPr>
      </w:pPr>
      <w:r w:rsidRPr="00017C2C">
        <w:rPr>
          <w:color w:val="000000"/>
        </w:rPr>
        <w:t xml:space="preserve">Use the </w:t>
      </w:r>
      <w:r w:rsidR="00B11249" w:rsidRPr="00017C2C">
        <w:rPr>
          <w:color w:val="000000"/>
        </w:rPr>
        <w:t>following instructions</w:t>
      </w:r>
      <w:r w:rsidRPr="00017C2C">
        <w:rPr>
          <w:color w:val="000000"/>
        </w:rPr>
        <w:t xml:space="preserve"> to compile and complete all proposal attachments prior to submitting your application.  </w:t>
      </w:r>
      <w:r w:rsidR="007A65DD">
        <w:t>Verify that all components of the narrative and appendices are included prior to uploading attachments.</w:t>
      </w:r>
      <w:r w:rsidR="007A65DD" w:rsidRPr="003A52DD">
        <w:t xml:space="preserve">  </w:t>
      </w:r>
      <w:r w:rsidRPr="00017C2C">
        <w:rPr>
          <w:color w:val="000000"/>
        </w:rPr>
        <w:t>Follow the directions in each section for saving the docume</w:t>
      </w:r>
      <w:r w:rsidR="00EE2293">
        <w:rPr>
          <w:color w:val="000000"/>
        </w:rPr>
        <w:t>nts and refer to the screenshot</w:t>
      </w:r>
      <w:r w:rsidRPr="00017C2C">
        <w:rPr>
          <w:color w:val="000000"/>
        </w:rPr>
        <w:t xml:space="preserve"> on </w:t>
      </w:r>
      <w:r w:rsidRPr="005B259F">
        <w:rPr>
          <w:color w:val="000000"/>
        </w:rPr>
        <w:t xml:space="preserve">page </w:t>
      </w:r>
      <w:r w:rsidR="00671569" w:rsidRPr="005B259F">
        <w:rPr>
          <w:color w:val="000000"/>
        </w:rPr>
        <w:t>2</w:t>
      </w:r>
      <w:r w:rsidR="00A44A16" w:rsidRPr="005B259F">
        <w:rPr>
          <w:color w:val="000000"/>
        </w:rPr>
        <w:t>6</w:t>
      </w:r>
      <w:r w:rsidRPr="002C6928">
        <w:rPr>
          <w:color w:val="000000"/>
        </w:rPr>
        <w:t xml:space="preserve"> f</w:t>
      </w:r>
      <w:r w:rsidRPr="00017C2C">
        <w:rPr>
          <w:color w:val="000000"/>
        </w:rPr>
        <w:t>or upload locations.</w:t>
      </w:r>
    </w:p>
    <w:p w14:paraId="3527962F" w14:textId="77777777" w:rsidR="005A579F" w:rsidRPr="00017C2C" w:rsidRDefault="005A579F" w:rsidP="005A579F"/>
    <w:p w14:paraId="4AB96144" w14:textId="77777777" w:rsidR="0013421F" w:rsidRPr="00017C2C" w:rsidRDefault="00765BE0" w:rsidP="00152FD0">
      <w:pPr>
        <w:pStyle w:val="Heading2"/>
        <w:rPr>
          <w:szCs w:val="24"/>
        </w:rPr>
      </w:pPr>
      <w:bookmarkStart w:id="78" w:name="_Toc528766496"/>
      <w:r w:rsidRPr="00017C2C">
        <w:rPr>
          <w:szCs w:val="24"/>
        </w:rPr>
        <w:t>Project</w:t>
      </w:r>
      <w:r w:rsidR="0013421F" w:rsidRPr="00017C2C">
        <w:rPr>
          <w:szCs w:val="24"/>
        </w:rPr>
        <w:t xml:space="preserve"> Abstract</w:t>
      </w:r>
      <w:r w:rsidR="000D515D">
        <w:rPr>
          <w:szCs w:val="24"/>
        </w:rPr>
        <w:t xml:space="preserve"> (0 points</w:t>
      </w:r>
      <w:r w:rsidR="00AB2015">
        <w:rPr>
          <w:szCs w:val="24"/>
        </w:rPr>
        <w:t xml:space="preserve"> available</w:t>
      </w:r>
      <w:r w:rsidR="000D515D">
        <w:rPr>
          <w:szCs w:val="24"/>
        </w:rPr>
        <w:t>)</w:t>
      </w:r>
      <w:bookmarkEnd w:id="78"/>
    </w:p>
    <w:p w14:paraId="44D53F86" w14:textId="77777777" w:rsidR="00152FD0" w:rsidRPr="00017C2C" w:rsidRDefault="00152FD0" w:rsidP="00152FD0"/>
    <w:p w14:paraId="43F2DF02" w14:textId="6E68A774" w:rsidR="00152FD0" w:rsidRPr="00017C2C" w:rsidRDefault="00152FD0" w:rsidP="00671569">
      <w:r w:rsidRPr="00017C2C">
        <w:t>In one double-spaced page, summarize the proposed project. Identify the applicant, the amount of funding requested, the target school(s</w:t>
      </w:r>
      <w:r w:rsidR="003E530E" w:rsidRPr="00017C2C">
        <w:t>)</w:t>
      </w:r>
      <w:r w:rsidR="003E530E">
        <w:t>, and</w:t>
      </w:r>
      <w:r w:rsidR="003E530E" w:rsidRPr="00017C2C">
        <w:t xml:space="preserve"> </w:t>
      </w:r>
      <w:r w:rsidRPr="00017C2C">
        <w:t xml:space="preserve">the </w:t>
      </w:r>
      <w:r w:rsidR="00E90942">
        <w:t xml:space="preserve">specific </w:t>
      </w:r>
      <w:r w:rsidRPr="00017C2C">
        <w:t>number of students to be served.  Briefly and concisely summarize the project goals, objectives, key elements, and anticipated outcomes of the</w:t>
      </w:r>
      <w:r w:rsidR="00262523">
        <w:t xml:space="preserve"> strategies and/or</w:t>
      </w:r>
      <w:r w:rsidRPr="00017C2C">
        <w:t xml:space="preserve"> model</w:t>
      </w:r>
      <w:r w:rsidR="00262523">
        <w:t>s</w:t>
      </w:r>
      <w:r w:rsidRPr="00017C2C">
        <w:t xml:space="preserve"> to be implemented</w:t>
      </w:r>
      <w:r w:rsidR="008D119F">
        <w:t xml:space="preserve"> (see </w:t>
      </w:r>
      <w:r w:rsidR="008D119F" w:rsidRPr="00905CBD">
        <w:t>page</w:t>
      </w:r>
      <w:r w:rsidR="00DB2BA8" w:rsidRPr="00905CBD">
        <w:t>s</w:t>
      </w:r>
      <w:r w:rsidR="008D119F" w:rsidRPr="00905CBD">
        <w:t xml:space="preserve"> </w:t>
      </w:r>
      <w:r w:rsidR="00DB2BA8" w:rsidRPr="00905CBD">
        <w:t>14</w:t>
      </w:r>
      <w:r w:rsidR="000365E6" w:rsidRPr="00905CBD">
        <w:t>–</w:t>
      </w:r>
      <w:r w:rsidR="00DB2BA8" w:rsidRPr="00905CBD">
        <w:t>15</w:t>
      </w:r>
      <w:r w:rsidR="008D119F" w:rsidRPr="00905CBD">
        <w:t>)</w:t>
      </w:r>
      <w:r w:rsidR="001078CD" w:rsidRPr="00905CBD">
        <w:t>.</w:t>
      </w:r>
      <w:r w:rsidR="001078CD">
        <w:t xml:space="preserve">  </w:t>
      </w:r>
      <w:r w:rsidR="001078CD" w:rsidRPr="000F6CEB">
        <w:rPr>
          <w:u w:val="single"/>
        </w:rPr>
        <w:t>Note</w:t>
      </w:r>
      <w:r w:rsidR="001078CD" w:rsidRPr="000F6CEB">
        <w:t>:</w:t>
      </w:r>
      <w:r w:rsidR="001078CD">
        <w:t xml:space="preserve"> If 50 students are proposed to be served, those 50 students are expected to receive services through each project component.</w:t>
      </w:r>
    </w:p>
    <w:p w14:paraId="576215B5" w14:textId="77777777" w:rsidR="00B11249" w:rsidRPr="00017C2C" w:rsidRDefault="00B11249" w:rsidP="000F6CEB">
      <w:pPr>
        <w:jc w:val="both"/>
      </w:pPr>
    </w:p>
    <w:p w14:paraId="68E7B39E" w14:textId="77777777" w:rsidR="009F43F2" w:rsidRPr="00017C2C" w:rsidRDefault="00A824B5" w:rsidP="00905CBD">
      <w:r>
        <w:t>When complete, s</w:t>
      </w:r>
      <w:r w:rsidR="00B95C03" w:rsidRPr="00017C2C">
        <w:t xml:space="preserve">ave </w:t>
      </w:r>
      <w:r w:rsidR="00F90DF9" w:rsidRPr="00017C2C">
        <w:t xml:space="preserve">the </w:t>
      </w:r>
      <w:r w:rsidR="00F77A2E" w:rsidRPr="00017C2C">
        <w:t>project abstract</w:t>
      </w:r>
      <w:r w:rsidR="00B95C03" w:rsidRPr="00017C2C">
        <w:t xml:space="preserve"> as a </w:t>
      </w:r>
      <w:r w:rsidR="00F77A2E" w:rsidRPr="00017C2C">
        <w:rPr>
          <w:i/>
        </w:rPr>
        <w:t>single</w:t>
      </w:r>
      <w:r w:rsidR="00F77A2E" w:rsidRPr="00017C2C">
        <w:t xml:space="preserve"> </w:t>
      </w:r>
      <w:r w:rsidR="00BA64DE" w:rsidRPr="00017C2C">
        <w:t>PDF</w:t>
      </w:r>
      <w:r w:rsidR="009F43F2" w:rsidRPr="00017C2C">
        <w:t xml:space="preserve"> document to be uploaded </w:t>
      </w:r>
      <w:r w:rsidR="005C4DD1" w:rsidRPr="00017C2C">
        <w:t xml:space="preserve">as an attachment </w:t>
      </w:r>
      <w:r w:rsidR="009F43F2" w:rsidRPr="00017C2C">
        <w:t>in the online application</w:t>
      </w:r>
      <w:r>
        <w:t xml:space="preserve"> (see </w:t>
      </w:r>
      <w:r w:rsidRPr="00905CBD">
        <w:t xml:space="preserve">page </w:t>
      </w:r>
      <w:r w:rsidR="00A44A16" w:rsidRPr="00905CBD">
        <w:t>26</w:t>
      </w:r>
      <w:r w:rsidRPr="00905CBD">
        <w:t>)</w:t>
      </w:r>
      <w:r w:rsidR="009F43F2" w:rsidRPr="00905CBD">
        <w:t>.</w:t>
      </w:r>
    </w:p>
    <w:p w14:paraId="1BE29FB3" w14:textId="77777777" w:rsidR="008D119F" w:rsidRDefault="008D119F" w:rsidP="00C458A4"/>
    <w:p w14:paraId="3208FE7A" w14:textId="77777777" w:rsidR="0013421F" w:rsidRPr="00017C2C" w:rsidRDefault="0013421F" w:rsidP="00C458A4">
      <w:pPr>
        <w:pStyle w:val="Heading2"/>
        <w:rPr>
          <w:szCs w:val="24"/>
        </w:rPr>
      </w:pPr>
      <w:bookmarkStart w:id="79" w:name="_Toc528766497"/>
      <w:r w:rsidRPr="00017C2C">
        <w:rPr>
          <w:szCs w:val="24"/>
        </w:rPr>
        <w:t>Applicat</w:t>
      </w:r>
      <w:r w:rsidR="001F4565" w:rsidRPr="00017C2C">
        <w:rPr>
          <w:szCs w:val="24"/>
        </w:rPr>
        <w:t>ion</w:t>
      </w:r>
      <w:r w:rsidRPr="00017C2C">
        <w:rPr>
          <w:szCs w:val="24"/>
        </w:rPr>
        <w:t xml:space="preserve"> Narrative Content</w:t>
      </w:r>
      <w:bookmarkEnd w:id="79"/>
    </w:p>
    <w:p w14:paraId="1E1754AE" w14:textId="77777777" w:rsidR="0013421F" w:rsidRPr="00017C2C" w:rsidRDefault="0013421F" w:rsidP="00C458A4"/>
    <w:p w14:paraId="00186032" w14:textId="77777777" w:rsidR="00404E92" w:rsidRPr="00017C2C" w:rsidRDefault="00404E92" w:rsidP="00671569">
      <w:bookmarkStart w:id="80" w:name="_Toc347497747"/>
      <w:r w:rsidRPr="00017C2C">
        <w:rPr>
          <w:rFonts w:eastAsia="Times"/>
        </w:rPr>
        <w:t>Use the following directions to write the application narrative and o</w:t>
      </w:r>
      <w:bookmarkEnd w:id="80"/>
      <w:r w:rsidRPr="00017C2C">
        <w:t xml:space="preserve">rganize it into sections following the sequence presented below.  Include a </w:t>
      </w:r>
      <w:r w:rsidR="00F90DF9" w:rsidRPr="00017C2C">
        <w:t>t</w:t>
      </w:r>
      <w:r w:rsidRPr="00017C2C">
        <w:t xml:space="preserve">able of </w:t>
      </w:r>
      <w:r w:rsidR="00F90DF9" w:rsidRPr="00017C2C">
        <w:t>c</w:t>
      </w:r>
      <w:r w:rsidRPr="00017C2C">
        <w:t>ontents as the first page of the narrative (not included in the page limit).</w:t>
      </w:r>
      <w:r w:rsidR="005C4DD1" w:rsidRPr="00017C2C">
        <w:t xml:space="preserve"> </w:t>
      </w:r>
      <w:r w:rsidRPr="00017C2C">
        <w:t xml:space="preserve"> Do not combine sections.</w:t>
      </w:r>
      <w:r w:rsidR="005C4DD1" w:rsidRPr="00017C2C">
        <w:t xml:space="preserve">  Required components must be located in their designated sections in order to be scored.</w:t>
      </w:r>
    </w:p>
    <w:p w14:paraId="422F0E7E" w14:textId="77777777" w:rsidR="00404E92" w:rsidRPr="00017C2C" w:rsidRDefault="00404E92" w:rsidP="000F6CEB">
      <w:pPr>
        <w:rPr>
          <w:rFonts w:eastAsia="Times"/>
          <w:bCs/>
        </w:rPr>
      </w:pPr>
      <w:bookmarkStart w:id="81" w:name="_Toc346878527"/>
      <w:bookmarkStart w:id="82" w:name="_Toc347130393"/>
    </w:p>
    <w:p w14:paraId="224BD7AF" w14:textId="77777777" w:rsidR="00404E92" w:rsidRPr="00017C2C" w:rsidRDefault="00404E92" w:rsidP="00671569">
      <w:bookmarkStart w:id="83" w:name="_Toc347497748"/>
      <w:r w:rsidRPr="00017C2C">
        <w:rPr>
          <w:rFonts w:eastAsia="Times"/>
        </w:rPr>
        <w:t>When complete, save the</w:t>
      </w:r>
      <w:r w:rsidR="005C4DD1" w:rsidRPr="00017C2C">
        <w:rPr>
          <w:rFonts w:eastAsia="Times"/>
        </w:rPr>
        <w:t xml:space="preserve"> entire</w:t>
      </w:r>
      <w:r w:rsidRPr="00017C2C">
        <w:rPr>
          <w:rFonts w:eastAsia="Times"/>
        </w:rPr>
        <w:t xml:space="preserve"> narrative as</w:t>
      </w:r>
      <w:bookmarkEnd w:id="81"/>
      <w:bookmarkEnd w:id="82"/>
      <w:bookmarkEnd w:id="83"/>
      <w:r w:rsidRPr="00017C2C">
        <w:rPr>
          <w:rFonts w:eastAsia="Times"/>
        </w:rPr>
        <w:t xml:space="preserve"> </w:t>
      </w:r>
      <w:r w:rsidRPr="00017C2C">
        <w:rPr>
          <w:i/>
        </w:rPr>
        <w:t>one</w:t>
      </w:r>
      <w:r w:rsidRPr="00017C2C">
        <w:t xml:space="preserve"> </w:t>
      </w:r>
      <w:r w:rsidR="00BA64DE" w:rsidRPr="00017C2C">
        <w:t>PDF</w:t>
      </w:r>
      <w:r w:rsidRPr="00017C2C">
        <w:t xml:space="preserve"> document to be uploaded into the online application where indica</w:t>
      </w:r>
      <w:r w:rsidR="00BA64DE" w:rsidRPr="00017C2C">
        <w:t xml:space="preserve">ted in the </w:t>
      </w:r>
      <w:r w:rsidR="00A824B5">
        <w:t xml:space="preserve">proposal </w:t>
      </w:r>
      <w:r w:rsidR="00BA64DE" w:rsidRPr="00017C2C">
        <w:t>attachments section</w:t>
      </w:r>
      <w:r w:rsidR="00A824B5">
        <w:t xml:space="preserve"> (see </w:t>
      </w:r>
      <w:r w:rsidR="00A824B5" w:rsidRPr="00905CBD">
        <w:t xml:space="preserve">page </w:t>
      </w:r>
      <w:r w:rsidR="00A44A16" w:rsidRPr="00905CBD">
        <w:t>26</w:t>
      </w:r>
      <w:r w:rsidR="00A824B5" w:rsidRPr="00905CBD">
        <w:t>).</w:t>
      </w:r>
    </w:p>
    <w:p w14:paraId="529E28DE" w14:textId="77777777" w:rsidR="00404E92" w:rsidRPr="00017C2C" w:rsidRDefault="00404E92" w:rsidP="00404E92">
      <w:pPr>
        <w:jc w:val="both"/>
      </w:pPr>
    </w:p>
    <w:p w14:paraId="1892B3C1" w14:textId="77777777" w:rsidR="00404E92" w:rsidRPr="00017C2C" w:rsidRDefault="00404E92" w:rsidP="00671569">
      <w:pPr>
        <w:pStyle w:val="Heading30"/>
      </w:pPr>
      <w:bookmarkStart w:id="84" w:name="_Toc369251627"/>
      <w:bookmarkStart w:id="85" w:name="_Toc528766498"/>
      <w:r w:rsidRPr="00017C2C">
        <w:t>Statement</w:t>
      </w:r>
      <w:r w:rsidRPr="00017C2C">
        <w:rPr>
          <w:bCs/>
        </w:rPr>
        <w:t xml:space="preserve"> of Need</w:t>
      </w:r>
      <w:r w:rsidRPr="00CD4ACA">
        <w:rPr>
          <w:u w:val="none"/>
        </w:rPr>
        <w:t xml:space="preserve"> (</w:t>
      </w:r>
      <w:r w:rsidR="000F6CEB" w:rsidRPr="00CD4ACA">
        <w:rPr>
          <w:u w:val="none"/>
        </w:rPr>
        <w:t xml:space="preserve">maximum of </w:t>
      </w:r>
      <w:r w:rsidR="005B41FB" w:rsidRPr="00CD4ACA">
        <w:rPr>
          <w:u w:val="none"/>
        </w:rPr>
        <w:t xml:space="preserve">20 </w:t>
      </w:r>
      <w:r w:rsidRPr="00CD4ACA">
        <w:rPr>
          <w:u w:val="none"/>
        </w:rPr>
        <w:t>points available)</w:t>
      </w:r>
      <w:bookmarkEnd w:id="84"/>
      <w:bookmarkEnd w:id="85"/>
    </w:p>
    <w:p w14:paraId="4F06A431" w14:textId="77777777" w:rsidR="00404E92" w:rsidRPr="00017C2C" w:rsidRDefault="00404E92" w:rsidP="00404E92"/>
    <w:p w14:paraId="4CD5C4AA" w14:textId="77777777" w:rsidR="007B34C3" w:rsidRPr="00017C2C" w:rsidRDefault="007B34C3" w:rsidP="00671569">
      <w:pPr>
        <w:ind w:left="720"/>
        <w:rPr>
          <w:rFonts w:eastAsia="Calibri"/>
        </w:rPr>
      </w:pPr>
      <w:r w:rsidRPr="00017C2C">
        <w:rPr>
          <w:rFonts w:eastAsia="Calibri"/>
        </w:rPr>
        <w:t>The needs statement is a key element of a proposal that makes a clear, concise, and well-supported statement of the need or problem to be addressed.  The needs statement should reflect the mission of the applicant organization and fit with the purpose of the funding opportunity.</w:t>
      </w:r>
    </w:p>
    <w:p w14:paraId="3FE697EE" w14:textId="77777777" w:rsidR="007B34C3" w:rsidRPr="00017C2C" w:rsidRDefault="007B34C3" w:rsidP="007B34C3">
      <w:pPr>
        <w:autoSpaceDE w:val="0"/>
        <w:autoSpaceDN w:val="0"/>
        <w:adjustRightInd w:val="0"/>
        <w:rPr>
          <w:rFonts w:eastAsia="Calibri"/>
        </w:rPr>
      </w:pPr>
    </w:p>
    <w:p w14:paraId="0C5F6E10" w14:textId="77777777" w:rsidR="007B34C3" w:rsidRPr="00017C2C" w:rsidRDefault="007B34C3" w:rsidP="00671569">
      <w:pPr>
        <w:autoSpaceDE w:val="0"/>
        <w:autoSpaceDN w:val="0"/>
        <w:adjustRightInd w:val="0"/>
        <w:ind w:left="720"/>
        <w:rPr>
          <w:color w:val="000000"/>
        </w:rPr>
      </w:pPr>
      <w:r w:rsidRPr="00017C2C">
        <w:rPr>
          <w:color w:val="000000"/>
        </w:rPr>
        <w:t>This section presents the case for the project</w:t>
      </w:r>
      <w:r w:rsidRPr="00017C2C">
        <w:t xml:space="preserve"> and should be a clear, factual, and compelling statement of the need or problem(s), who is affected, what caused the need or problem(s), and what will happen if the need is not addressed or the problem is not resolved.</w:t>
      </w:r>
    </w:p>
    <w:p w14:paraId="440E252B" w14:textId="77777777" w:rsidR="007B34C3" w:rsidRPr="00017C2C" w:rsidRDefault="007B34C3" w:rsidP="007B34C3">
      <w:pPr>
        <w:autoSpaceDE w:val="0"/>
        <w:autoSpaceDN w:val="0"/>
        <w:adjustRightInd w:val="0"/>
        <w:rPr>
          <w:color w:val="000000"/>
        </w:rPr>
      </w:pPr>
    </w:p>
    <w:p w14:paraId="6DB4B5CA" w14:textId="77777777" w:rsidR="005431A6" w:rsidRPr="00017C2C" w:rsidRDefault="005431A6" w:rsidP="00671569">
      <w:pPr>
        <w:ind w:left="1080" w:hanging="360"/>
        <w:rPr>
          <w:u w:val="single"/>
        </w:rPr>
      </w:pPr>
      <w:r w:rsidRPr="00017C2C">
        <w:t>a</w:t>
      </w:r>
      <w:r w:rsidR="00437317" w:rsidRPr="00017C2C">
        <w:t>.</w:t>
      </w:r>
      <w:r w:rsidR="00437317">
        <w:tab/>
      </w:r>
      <w:r w:rsidR="009E1778" w:rsidRPr="00017C2C">
        <w:rPr>
          <w:u w:val="single"/>
        </w:rPr>
        <w:t xml:space="preserve">Criteria </w:t>
      </w:r>
      <w:r w:rsidR="00B544CE" w:rsidRPr="00017C2C">
        <w:rPr>
          <w:u w:val="single"/>
        </w:rPr>
        <w:t>for Determining the</w:t>
      </w:r>
      <w:r w:rsidR="009E1778" w:rsidRPr="00017C2C">
        <w:rPr>
          <w:u w:val="single"/>
        </w:rPr>
        <w:t xml:space="preserve"> Targeted Cohort</w:t>
      </w:r>
    </w:p>
    <w:p w14:paraId="48AEF80D" w14:textId="77777777" w:rsidR="005431A6" w:rsidRPr="00017C2C" w:rsidRDefault="005431A6" w:rsidP="000F6CEB"/>
    <w:p w14:paraId="7B6ED353" w14:textId="1523DFFB" w:rsidR="00332768" w:rsidRPr="00017C2C" w:rsidRDefault="00332768" w:rsidP="00671569">
      <w:pPr>
        <w:ind w:left="1080"/>
      </w:pPr>
      <w:r w:rsidRPr="00017C2C">
        <w:t>Provide a detailed description of the existing problem</w:t>
      </w:r>
      <w:r w:rsidR="001078CD">
        <w:t xml:space="preserve"> that the school district</w:t>
      </w:r>
      <w:r w:rsidRPr="00017C2C">
        <w:t xml:space="preserve"> face</w:t>
      </w:r>
      <w:r w:rsidR="001078CD">
        <w:t>s</w:t>
      </w:r>
      <w:r w:rsidRPr="00017C2C">
        <w:t xml:space="preserve"> by identifying</w:t>
      </w:r>
    </w:p>
    <w:p w14:paraId="65AE17BA" w14:textId="77777777" w:rsidR="00EC7DC2" w:rsidRPr="00017C2C" w:rsidRDefault="00437317" w:rsidP="00A44F13">
      <w:pPr>
        <w:pStyle w:val="ListParagraph"/>
        <w:numPr>
          <w:ilvl w:val="0"/>
          <w:numId w:val="17"/>
        </w:numPr>
        <w:ind w:left="1800"/>
      </w:pPr>
      <w:r>
        <w:t>w</w:t>
      </w:r>
      <w:r w:rsidRPr="00017C2C">
        <w:t xml:space="preserve">hat </w:t>
      </w:r>
      <w:r w:rsidR="00EC7DC2" w:rsidRPr="00017C2C">
        <w:t xml:space="preserve">the </w:t>
      </w:r>
      <w:r w:rsidR="00332768" w:rsidRPr="00017C2C">
        <w:t>most critical issues are</w:t>
      </w:r>
      <w:r w:rsidR="00FA26E8" w:rsidRPr="00017C2C">
        <w:t xml:space="preserve"> </w:t>
      </w:r>
      <w:r w:rsidR="00332768" w:rsidRPr="00017C2C">
        <w:t xml:space="preserve">(e.g., </w:t>
      </w:r>
      <w:r w:rsidR="00EC7DC2" w:rsidRPr="00017C2C">
        <w:t>absenteeism, retention rates, discipline, dropout</w:t>
      </w:r>
      <w:r w:rsidR="00B653E3" w:rsidRPr="00017C2C">
        <w:t xml:space="preserve"> rates</w:t>
      </w:r>
      <w:r w:rsidR="00EC7DC2" w:rsidRPr="00017C2C">
        <w:t>)</w:t>
      </w:r>
      <w:r w:rsidR="00332768" w:rsidRPr="00017C2C">
        <w:t>,</w:t>
      </w:r>
    </w:p>
    <w:p w14:paraId="62D12F15" w14:textId="77777777" w:rsidR="00EC7DC2" w:rsidRPr="00017C2C" w:rsidRDefault="00437317" w:rsidP="00A44F13">
      <w:pPr>
        <w:pStyle w:val="ListParagraph"/>
        <w:numPr>
          <w:ilvl w:val="0"/>
          <w:numId w:val="17"/>
        </w:numPr>
        <w:ind w:left="1800"/>
      </w:pPr>
      <w:r>
        <w:t>w</w:t>
      </w:r>
      <w:r w:rsidRPr="00017C2C">
        <w:t xml:space="preserve">ho </w:t>
      </w:r>
      <w:r w:rsidR="00332768" w:rsidRPr="00017C2C">
        <w:t>is affected by these issues,</w:t>
      </w:r>
    </w:p>
    <w:p w14:paraId="0E0823C8" w14:textId="77777777" w:rsidR="00EC7DC2" w:rsidRPr="00017C2C" w:rsidRDefault="00437317" w:rsidP="00A44F13">
      <w:pPr>
        <w:pStyle w:val="ListParagraph"/>
        <w:numPr>
          <w:ilvl w:val="0"/>
          <w:numId w:val="17"/>
        </w:numPr>
        <w:ind w:left="1800"/>
      </w:pPr>
      <w:r>
        <w:t>w</w:t>
      </w:r>
      <w:r w:rsidRPr="00017C2C">
        <w:t xml:space="preserve">hat </w:t>
      </w:r>
      <w:r w:rsidR="00332768" w:rsidRPr="00017C2C">
        <w:t>the</w:t>
      </w:r>
      <w:r w:rsidR="00EC7DC2" w:rsidRPr="00017C2C">
        <w:t xml:space="preserve"> cause</w:t>
      </w:r>
      <w:r w:rsidR="00332768" w:rsidRPr="00017C2C">
        <w:t>s of these issues are</w:t>
      </w:r>
      <w:r w:rsidR="00B653E3" w:rsidRPr="00017C2C">
        <w:t>,</w:t>
      </w:r>
      <w:r w:rsidR="00332768" w:rsidRPr="00017C2C">
        <w:t xml:space="preserve"> and</w:t>
      </w:r>
    </w:p>
    <w:p w14:paraId="69515964" w14:textId="77777777" w:rsidR="00EC7DC2" w:rsidRPr="00017C2C" w:rsidRDefault="00437317" w:rsidP="00A44F13">
      <w:pPr>
        <w:pStyle w:val="ListParagraph"/>
        <w:numPr>
          <w:ilvl w:val="0"/>
          <w:numId w:val="17"/>
        </w:numPr>
        <w:ind w:left="1800"/>
      </w:pPr>
      <w:r>
        <w:t>w</w:t>
      </w:r>
      <w:r w:rsidRPr="00017C2C">
        <w:t xml:space="preserve">hat </w:t>
      </w:r>
      <w:r w:rsidR="00EC7DC2" w:rsidRPr="00017C2C">
        <w:t xml:space="preserve">will happen if </w:t>
      </w:r>
      <w:r w:rsidR="00332768" w:rsidRPr="00017C2C">
        <w:t>the</w:t>
      </w:r>
      <w:r w:rsidR="00702470">
        <w:t>se</w:t>
      </w:r>
      <w:r w:rsidR="00332768" w:rsidRPr="00017C2C">
        <w:t xml:space="preserve"> issues are</w:t>
      </w:r>
      <w:r w:rsidR="00EC7DC2" w:rsidRPr="00017C2C">
        <w:t xml:space="preserve"> not </w:t>
      </w:r>
      <w:r w:rsidR="00332768" w:rsidRPr="00017C2C">
        <w:t>re</w:t>
      </w:r>
      <w:r w:rsidR="00EC7DC2" w:rsidRPr="00017C2C">
        <w:t>solved</w:t>
      </w:r>
      <w:r w:rsidR="00332768" w:rsidRPr="00017C2C">
        <w:t>.</w:t>
      </w:r>
    </w:p>
    <w:p w14:paraId="70DF31D5" w14:textId="77777777" w:rsidR="00EC7DC2" w:rsidRPr="00017C2C" w:rsidRDefault="00EC7DC2" w:rsidP="000F6CEB"/>
    <w:p w14:paraId="3D87B6C9" w14:textId="46C6B653" w:rsidR="00404E92" w:rsidRPr="00017C2C" w:rsidRDefault="00404E92" w:rsidP="00671569">
      <w:pPr>
        <w:ind w:left="1080"/>
      </w:pPr>
      <w:r w:rsidRPr="00017C2C">
        <w:t xml:space="preserve">Indicate the specific eligibility criteria used to identify the targeted cohort by providing </w:t>
      </w:r>
      <w:r w:rsidRPr="00017C2C">
        <w:rPr>
          <w:i/>
        </w:rPr>
        <w:t>both</w:t>
      </w:r>
      <w:r w:rsidRPr="00017C2C">
        <w:t xml:space="preserve"> the number and percentage of students in grades </w:t>
      </w:r>
      <w:r w:rsidRPr="00A329F8">
        <w:t>3−12</w:t>
      </w:r>
      <w:r w:rsidRPr="00017C2C">
        <w:t xml:space="preserve"> eligible to participate in the proposed project based on the selected </w:t>
      </w:r>
      <w:r w:rsidR="000F6CEB">
        <w:t xml:space="preserve">eligibility criteria </w:t>
      </w:r>
      <w:r w:rsidR="001078CD">
        <w:t>present</w:t>
      </w:r>
      <w:r w:rsidR="00F90DF9" w:rsidRPr="00017C2C">
        <w:t xml:space="preserve">ed on pages </w:t>
      </w:r>
      <w:r w:rsidR="00671569" w:rsidRPr="00905CBD">
        <w:t>2</w:t>
      </w:r>
      <w:r w:rsidR="00F90DF9" w:rsidRPr="00905CBD">
        <w:t>–</w:t>
      </w:r>
      <w:r w:rsidR="00671569" w:rsidRPr="00905CBD">
        <w:t>3</w:t>
      </w:r>
      <w:r w:rsidR="00262523" w:rsidRPr="00662C99">
        <w:t>.</w:t>
      </w:r>
    </w:p>
    <w:p w14:paraId="1A7C00FB" w14:textId="77777777" w:rsidR="00404E92" w:rsidRPr="00017C2C" w:rsidRDefault="00404E92" w:rsidP="00404E92">
      <w:pPr>
        <w:rPr>
          <w:color w:val="1F497D"/>
        </w:rPr>
      </w:pPr>
    </w:p>
    <w:p w14:paraId="223E6D5C" w14:textId="77777777" w:rsidR="005431A6" w:rsidRPr="00017C2C" w:rsidRDefault="005431A6" w:rsidP="00671569">
      <w:pPr>
        <w:ind w:left="1080" w:hanging="360"/>
        <w:rPr>
          <w:color w:val="1F497D"/>
        </w:rPr>
      </w:pPr>
      <w:r w:rsidRPr="00017C2C">
        <w:rPr>
          <w:color w:val="1F497D"/>
        </w:rPr>
        <w:t>b</w:t>
      </w:r>
      <w:r w:rsidR="00CB1BB6" w:rsidRPr="00017C2C">
        <w:rPr>
          <w:color w:val="1F497D"/>
        </w:rPr>
        <w:t>.</w:t>
      </w:r>
      <w:r w:rsidR="00CB1BB6">
        <w:rPr>
          <w:color w:val="1F497D"/>
        </w:rPr>
        <w:tab/>
      </w:r>
      <w:r w:rsidR="009E1778" w:rsidRPr="00017C2C">
        <w:rPr>
          <w:u w:val="single"/>
        </w:rPr>
        <w:t xml:space="preserve">Needs of </w:t>
      </w:r>
      <w:r w:rsidR="00FE2742" w:rsidRPr="00017C2C">
        <w:rPr>
          <w:u w:val="single"/>
        </w:rPr>
        <w:t xml:space="preserve">the </w:t>
      </w:r>
      <w:r w:rsidR="00E90942">
        <w:rPr>
          <w:u w:val="single"/>
        </w:rPr>
        <w:t xml:space="preserve">Targeted </w:t>
      </w:r>
      <w:r w:rsidR="009E1778" w:rsidRPr="00017C2C">
        <w:rPr>
          <w:u w:val="single"/>
        </w:rPr>
        <w:t>Cohort</w:t>
      </w:r>
    </w:p>
    <w:p w14:paraId="4FF62389" w14:textId="77777777" w:rsidR="005431A6" w:rsidRPr="00017C2C" w:rsidRDefault="005431A6" w:rsidP="00404E92">
      <w:pPr>
        <w:rPr>
          <w:color w:val="1F497D"/>
        </w:rPr>
      </w:pPr>
    </w:p>
    <w:p w14:paraId="30BE12B1" w14:textId="3043F046" w:rsidR="00404E92" w:rsidRDefault="006F0BD0" w:rsidP="00671569">
      <w:pPr>
        <w:ind w:left="1080"/>
      </w:pPr>
      <w:r>
        <w:t>Indicate the actual number of students in the proposed cohort and d</w:t>
      </w:r>
      <w:r w:rsidR="00404E92" w:rsidRPr="00017C2C">
        <w:t xml:space="preserve">iscuss the </w:t>
      </w:r>
      <w:r w:rsidR="00404E92" w:rsidRPr="000F6CEB">
        <w:rPr>
          <w:i/>
        </w:rPr>
        <w:t>lack of opportunities or activities</w:t>
      </w:r>
      <w:r w:rsidR="00404E92" w:rsidRPr="00017C2C">
        <w:t xml:space="preserve"> designed to help improve</w:t>
      </w:r>
      <w:r w:rsidR="009D4D99" w:rsidRPr="00017C2C">
        <w:t xml:space="preserve"> the targeted cohort’s </w:t>
      </w:r>
      <w:r w:rsidR="000F6CEB">
        <w:t xml:space="preserve">world class </w:t>
      </w:r>
      <w:r w:rsidR="009D4D99" w:rsidRPr="00017C2C">
        <w:t xml:space="preserve">knowledge, </w:t>
      </w:r>
      <w:r w:rsidR="000F6CEB">
        <w:t xml:space="preserve">world class </w:t>
      </w:r>
      <w:r w:rsidR="009D4D99" w:rsidRPr="00017C2C">
        <w:t>skills</w:t>
      </w:r>
      <w:r w:rsidR="003D613C">
        <w:t>,</w:t>
      </w:r>
      <w:r w:rsidR="009D4D99" w:rsidRPr="00017C2C">
        <w:t xml:space="preserve"> and/or life and career characteristics as defined in the </w:t>
      </w:r>
      <w:hyperlink r:id="rId25" w:history="1">
        <w:r w:rsidR="009D4D99" w:rsidRPr="00200A11">
          <w:rPr>
            <w:rStyle w:val="Hyperlink"/>
            <w:i/>
          </w:rPr>
          <w:t>Profile of the South Carolina Graduate</w:t>
        </w:r>
      </w:hyperlink>
      <w:r w:rsidR="009D4D99" w:rsidRPr="00017C2C">
        <w:t xml:space="preserve">.  </w:t>
      </w:r>
      <w:r w:rsidR="00404E92" w:rsidRPr="00017C2C">
        <w:t>Clearly demonstrate the need for supplemental rather than duplicative activities and/or services at the proposed site(s).</w:t>
      </w:r>
      <w:r w:rsidR="00BA64DE" w:rsidRPr="00017C2C">
        <w:t xml:space="preserve"> </w:t>
      </w:r>
      <w:r w:rsidR="00404E92" w:rsidRPr="00017C2C">
        <w:t xml:space="preserve"> Additionally, discuss the district’s</w:t>
      </w:r>
      <w:r w:rsidR="00F90DF9" w:rsidRPr="00017C2C">
        <w:t xml:space="preserve"> </w:t>
      </w:r>
      <w:r w:rsidR="00404E92" w:rsidRPr="00017C2C">
        <w:t>lack of or limited financial resources to adequately and effectively implement evidence-based</w:t>
      </w:r>
      <w:r w:rsidR="00B129A7" w:rsidRPr="00017C2C">
        <w:t xml:space="preserve"> strategies and/or</w:t>
      </w:r>
      <w:r w:rsidR="00404E92" w:rsidRPr="00017C2C">
        <w:t xml:space="preserve"> models designed to address the needs of the targeted cohort at the proposed site(s).</w:t>
      </w:r>
    </w:p>
    <w:p w14:paraId="06DFD490" w14:textId="77777777" w:rsidR="00671569" w:rsidRPr="00017C2C" w:rsidRDefault="00671569" w:rsidP="00671569"/>
    <w:p w14:paraId="53EA5DFF" w14:textId="77777777" w:rsidR="00404E92" w:rsidRPr="00017C2C" w:rsidRDefault="00404E92" w:rsidP="00671569">
      <w:pPr>
        <w:pStyle w:val="Heading30"/>
      </w:pPr>
      <w:bookmarkStart w:id="86" w:name="_Toc369251628"/>
      <w:bookmarkStart w:id="87" w:name="_Toc528766499"/>
      <w:r w:rsidRPr="00017C2C">
        <w:t>Project Design</w:t>
      </w:r>
      <w:r w:rsidRPr="00CD4ACA">
        <w:rPr>
          <w:u w:val="none"/>
        </w:rPr>
        <w:t xml:space="preserve"> (</w:t>
      </w:r>
      <w:r w:rsidR="000F6CEB" w:rsidRPr="00CD4ACA">
        <w:rPr>
          <w:u w:val="none"/>
        </w:rPr>
        <w:t xml:space="preserve">maximum of </w:t>
      </w:r>
      <w:r w:rsidR="005B41FB" w:rsidRPr="00CD4ACA">
        <w:rPr>
          <w:u w:val="none"/>
        </w:rPr>
        <w:t xml:space="preserve">45 </w:t>
      </w:r>
      <w:r w:rsidRPr="00CD4ACA">
        <w:rPr>
          <w:u w:val="none"/>
        </w:rPr>
        <w:t>points available)</w:t>
      </w:r>
      <w:bookmarkStart w:id="88" w:name="_Toc221503964"/>
      <w:bookmarkStart w:id="89" w:name="_Toc221524777"/>
      <w:bookmarkStart w:id="90" w:name="_Toc221526122"/>
      <w:bookmarkEnd w:id="86"/>
      <w:bookmarkEnd w:id="87"/>
    </w:p>
    <w:p w14:paraId="6124D6A0" w14:textId="77777777" w:rsidR="00404E92" w:rsidRPr="00017C2C" w:rsidRDefault="00404E92" w:rsidP="00404E92"/>
    <w:p w14:paraId="5D4AB3E8" w14:textId="77777777" w:rsidR="00404E92" w:rsidRPr="00017C2C" w:rsidRDefault="00404E92" w:rsidP="00671569">
      <w:pPr>
        <w:ind w:left="720"/>
        <w:rPr>
          <w:bCs/>
        </w:rPr>
      </w:pPr>
      <w:r w:rsidRPr="00017C2C">
        <w:t xml:space="preserve">Identify the specific evidence-based </w:t>
      </w:r>
      <w:r w:rsidR="00B129A7" w:rsidRPr="00017C2C">
        <w:t xml:space="preserve">strategies and/or </w:t>
      </w:r>
      <w:r w:rsidRPr="00017C2C">
        <w:t>model</w:t>
      </w:r>
      <w:r w:rsidR="00471CDB" w:rsidRPr="00017C2C">
        <w:t>s</w:t>
      </w:r>
      <w:r w:rsidRPr="00017C2C">
        <w:rPr>
          <w:bCs/>
        </w:rPr>
        <w:t xml:space="preserve"> </w:t>
      </w:r>
      <w:r w:rsidRPr="00017C2C">
        <w:t>propose</w:t>
      </w:r>
      <w:r w:rsidR="00152B92" w:rsidRPr="00017C2C">
        <w:t>d</w:t>
      </w:r>
      <w:r w:rsidRPr="00017C2C">
        <w:t xml:space="preserve"> to </w:t>
      </w:r>
      <w:r w:rsidR="00152B92" w:rsidRPr="00017C2C">
        <w:t xml:space="preserve">be </w:t>
      </w:r>
      <w:r w:rsidRPr="00017C2C">
        <w:t>implement</w:t>
      </w:r>
      <w:r w:rsidR="00152B92" w:rsidRPr="00017C2C">
        <w:t>ed</w:t>
      </w:r>
      <w:r w:rsidRPr="00017C2C">
        <w:t xml:space="preserve"> and explain </w:t>
      </w:r>
      <w:r w:rsidR="006C061B" w:rsidRPr="00017C2C">
        <w:t>how the proposed strateg</w:t>
      </w:r>
      <w:r w:rsidR="000D515D">
        <w:t>ies</w:t>
      </w:r>
      <w:r w:rsidR="006C061B" w:rsidRPr="00017C2C">
        <w:t xml:space="preserve"> </w:t>
      </w:r>
      <w:r w:rsidR="000D515D">
        <w:t>and/</w:t>
      </w:r>
      <w:r w:rsidR="006C061B" w:rsidRPr="00017C2C">
        <w:t>or model</w:t>
      </w:r>
      <w:r w:rsidR="000D515D">
        <w:t>s</w:t>
      </w:r>
      <w:r w:rsidR="006C061B" w:rsidRPr="00017C2C">
        <w:t xml:space="preserve"> meet all mandates, including being evidence-based, in the </w:t>
      </w:r>
      <w:r w:rsidR="003E530E">
        <w:t>SBE’s</w:t>
      </w:r>
      <w:r w:rsidR="003E530E" w:rsidRPr="00017C2C">
        <w:t xml:space="preserve"> </w:t>
      </w:r>
      <w:r w:rsidR="006C061B" w:rsidRPr="00017C2C">
        <w:t>At-Risk Student Regulation (R</w:t>
      </w:r>
      <w:r w:rsidR="003D613C">
        <w:t>.</w:t>
      </w:r>
      <w:r w:rsidR="006C061B" w:rsidRPr="00017C2C">
        <w:t xml:space="preserve"> 43-274.1).</w:t>
      </w:r>
      <w:r w:rsidRPr="00017C2C">
        <w:rPr>
          <w:bCs/>
        </w:rPr>
        <w:t xml:space="preserve">  Show how the </w:t>
      </w:r>
      <w:r w:rsidR="00B129A7" w:rsidRPr="00017C2C">
        <w:rPr>
          <w:bCs/>
        </w:rPr>
        <w:t>strategies</w:t>
      </w:r>
      <w:r w:rsidR="00262523">
        <w:rPr>
          <w:bCs/>
        </w:rPr>
        <w:t xml:space="preserve"> and</w:t>
      </w:r>
      <w:r w:rsidR="00B129A7" w:rsidRPr="00017C2C">
        <w:rPr>
          <w:bCs/>
        </w:rPr>
        <w:t>/</w:t>
      </w:r>
      <w:r w:rsidR="00262523">
        <w:rPr>
          <w:bCs/>
        </w:rPr>
        <w:t xml:space="preserve">or </w:t>
      </w:r>
      <w:r w:rsidRPr="00017C2C">
        <w:rPr>
          <w:bCs/>
        </w:rPr>
        <w:t>model</w:t>
      </w:r>
      <w:r w:rsidR="00471CDB" w:rsidRPr="00017C2C">
        <w:rPr>
          <w:bCs/>
        </w:rPr>
        <w:t>s</w:t>
      </w:r>
      <w:r w:rsidRPr="00017C2C">
        <w:rPr>
          <w:bCs/>
        </w:rPr>
        <w:t xml:space="preserve"> will address the</w:t>
      </w:r>
      <w:r w:rsidR="00152B92" w:rsidRPr="00017C2C">
        <w:rPr>
          <w:bCs/>
        </w:rPr>
        <w:t xml:space="preserve"> </w:t>
      </w:r>
      <w:r w:rsidRPr="00017C2C">
        <w:rPr>
          <w:bCs/>
        </w:rPr>
        <w:t xml:space="preserve">needs of </w:t>
      </w:r>
      <w:r w:rsidR="00F90DF9" w:rsidRPr="00017C2C">
        <w:rPr>
          <w:bCs/>
        </w:rPr>
        <w:t>the targeted</w:t>
      </w:r>
      <w:r w:rsidRPr="00017C2C">
        <w:rPr>
          <w:bCs/>
        </w:rPr>
        <w:t xml:space="preserve"> cohort and not be a whole school reform initiative.  </w:t>
      </w:r>
      <w:r w:rsidRPr="00017C2C">
        <w:t xml:space="preserve">What need(s) identified in the previous section will </w:t>
      </w:r>
      <w:r w:rsidRPr="00017C2C">
        <w:lastRenderedPageBreak/>
        <w:t>th</w:t>
      </w:r>
      <w:r w:rsidR="00F90DF9" w:rsidRPr="00017C2C">
        <w:t>ese</w:t>
      </w:r>
      <w:r w:rsidR="00B129A7" w:rsidRPr="00017C2C">
        <w:t xml:space="preserve"> strateg</w:t>
      </w:r>
      <w:r w:rsidR="00F90DF9" w:rsidRPr="00017C2C">
        <w:t>ies</w:t>
      </w:r>
      <w:r w:rsidR="00B129A7" w:rsidRPr="00017C2C">
        <w:t xml:space="preserve"> </w:t>
      </w:r>
      <w:r w:rsidR="00262523">
        <w:t>and/</w:t>
      </w:r>
      <w:r w:rsidR="00B129A7" w:rsidRPr="00017C2C">
        <w:t>or</w:t>
      </w:r>
      <w:r w:rsidRPr="00017C2C">
        <w:t xml:space="preserve"> model</w:t>
      </w:r>
      <w:r w:rsidR="00F90DF9" w:rsidRPr="00017C2C">
        <w:t>s</w:t>
      </w:r>
      <w:r w:rsidRPr="00017C2C">
        <w:t xml:space="preserve"> address?  How will th</w:t>
      </w:r>
      <w:r w:rsidR="00F90DF9" w:rsidRPr="00017C2C">
        <w:t>ese</w:t>
      </w:r>
      <w:r w:rsidR="00B129A7" w:rsidRPr="00017C2C">
        <w:t xml:space="preserve"> strateg</w:t>
      </w:r>
      <w:r w:rsidR="00F90DF9" w:rsidRPr="00017C2C">
        <w:t>ies</w:t>
      </w:r>
      <w:r w:rsidR="00B129A7" w:rsidRPr="00017C2C">
        <w:t xml:space="preserve"> </w:t>
      </w:r>
      <w:r w:rsidR="00262523">
        <w:t>and/</w:t>
      </w:r>
      <w:r w:rsidR="00B129A7" w:rsidRPr="00017C2C">
        <w:t>or</w:t>
      </w:r>
      <w:r w:rsidRPr="00017C2C">
        <w:t xml:space="preserve"> model</w:t>
      </w:r>
      <w:r w:rsidR="00F90DF9" w:rsidRPr="00017C2C">
        <w:t>s</w:t>
      </w:r>
      <w:r w:rsidRPr="00017C2C">
        <w:t xml:space="preserve"> address these identified need(s)? </w:t>
      </w:r>
      <w:r w:rsidRPr="00017C2C">
        <w:rPr>
          <w:bCs/>
        </w:rPr>
        <w:t xml:space="preserve"> How will implementing th</w:t>
      </w:r>
      <w:r w:rsidR="00F90DF9" w:rsidRPr="00017C2C">
        <w:rPr>
          <w:bCs/>
        </w:rPr>
        <w:t>ese</w:t>
      </w:r>
      <w:r w:rsidRPr="00017C2C">
        <w:rPr>
          <w:bCs/>
        </w:rPr>
        <w:t xml:space="preserve"> </w:t>
      </w:r>
      <w:r w:rsidR="00B129A7" w:rsidRPr="00017C2C">
        <w:rPr>
          <w:bCs/>
        </w:rPr>
        <w:t>strateg</w:t>
      </w:r>
      <w:r w:rsidR="00F90DF9" w:rsidRPr="00017C2C">
        <w:rPr>
          <w:bCs/>
        </w:rPr>
        <w:t xml:space="preserve">ies </w:t>
      </w:r>
      <w:r w:rsidR="00262523">
        <w:rPr>
          <w:bCs/>
        </w:rPr>
        <w:t>and/</w:t>
      </w:r>
      <w:r w:rsidR="00B129A7" w:rsidRPr="00017C2C">
        <w:rPr>
          <w:bCs/>
        </w:rPr>
        <w:t xml:space="preserve">or </w:t>
      </w:r>
      <w:r w:rsidRPr="00017C2C">
        <w:rPr>
          <w:bCs/>
        </w:rPr>
        <w:t>model</w:t>
      </w:r>
      <w:r w:rsidR="00F90DF9" w:rsidRPr="00017C2C">
        <w:rPr>
          <w:bCs/>
        </w:rPr>
        <w:t>s</w:t>
      </w:r>
      <w:r w:rsidRPr="00017C2C">
        <w:rPr>
          <w:bCs/>
        </w:rPr>
        <w:t xml:space="preserve"> be a significant </w:t>
      </w:r>
      <w:r w:rsidRPr="00017C2C">
        <w:rPr>
          <w:bCs/>
          <w:i/>
        </w:rPr>
        <w:t>supplement</w:t>
      </w:r>
      <w:r w:rsidRPr="00017C2C">
        <w:rPr>
          <w:bCs/>
        </w:rPr>
        <w:t xml:space="preserve"> </w:t>
      </w:r>
      <w:r w:rsidR="00BA64DE" w:rsidRPr="00017C2C">
        <w:rPr>
          <w:bCs/>
        </w:rPr>
        <w:t xml:space="preserve">to </w:t>
      </w:r>
      <w:r w:rsidR="00F90DF9" w:rsidRPr="00017C2C">
        <w:rPr>
          <w:bCs/>
        </w:rPr>
        <w:t>existing</w:t>
      </w:r>
      <w:r w:rsidR="00BA64DE" w:rsidRPr="00017C2C">
        <w:rPr>
          <w:bCs/>
        </w:rPr>
        <w:t xml:space="preserve"> </w:t>
      </w:r>
      <w:r w:rsidR="008732F9">
        <w:rPr>
          <w:bCs/>
        </w:rPr>
        <w:t>project</w:t>
      </w:r>
      <w:r w:rsidR="00BA64DE" w:rsidRPr="00017C2C">
        <w:rPr>
          <w:bCs/>
        </w:rPr>
        <w:t>s/activities?</w:t>
      </w:r>
    </w:p>
    <w:p w14:paraId="15E4A7D2" w14:textId="77777777" w:rsidR="00404E92" w:rsidRPr="00017C2C" w:rsidRDefault="00404E92" w:rsidP="00BA64DE">
      <w:pPr>
        <w:rPr>
          <w:rFonts w:eastAsia="Times"/>
        </w:rPr>
      </w:pPr>
    </w:p>
    <w:p w14:paraId="0006E348" w14:textId="77777777" w:rsidR="00404E92" w:rsidRDefault="00404E92" w:rsidP="00671569">
      <w:pPr>
        <w:ind w:left="720"/>
      </w:pPr>
      <w:r w:rsidRPr="00017C2C">
        <w:t xml:space="preserve">Identify the site(s) </w:t>
      </w:r>
      <w:r w:rsidR="003E530E">
        <w:t>where</w:t>
      </w:r>
      <w:r w:rsidRPr="00017C2C">
        <w:t xml:space="preserve"> the </w:t>
      </w:r>
      <w:r w:rsidR="004A19E7" w:rsidRPr="00017C2C">
        <w:t>strateg</w:t>
      </w:r>
      <w:r w:rsidR="00471CDB" w:rsidRPr="00017C2C">
        <w:t>ies</w:t>
      </w:r>
      <w:r w:rsidR="004A19E7" w:rsidRPr="00017C2C">
        <w:t xml:space="preserve"> and/or </w:t>
      </w:r>
      <w:r w:rsidRPr="00017C2C">
        <w:t>model</w:t>
      </w:r>
      <w:r w:rsidR="00471CDB" w:rsidRPr="00017C2C">
        <w:t>s</w:t>
      </w:r>
      <w:r w:rsidRPr="00017C2C">
        <w:t xml:space="preserve"> will be implemented, the</w:t>
      </w:r>
      <w:r w:rsidR="006545A2" w:rsidRPr="00017C2C">
        <w:t xml:space="preserve"> specific</w:t>
      </w:r>
      <w:r w:rsidRPr="00017C2C">
        <w:t xml:space="preserve"> number of students to be </w:t>
      </w:r>
      <w:r w:rsidR="006C061B" w:rsidRPr="00017C2C">
        <w:t xml:space="preserve">served </w:t>
      </w:r>
      <w:r w:rsidRPr="00017C2C">
        <w:t>at each site, the process to be used for selecting participants</w:t>
      </w:r>
      <w:r w:rsidR="00681BAE" w:rsidRPr="00017C2C">
        <w:t xml:space="preserve"> that will ensure that the population to receive services will not disproportionately represent any group of students, </w:t>
      </w:r>
      <w:r w:rsidR="006C061B" w:rsidRPr="00017C2C">
        <w:t xml:space="preserve">and </w:t>
      </w:r>
      <w:r w:rsidR="00681BAE" w:rsidRPr="00017C2C">
        <w:t>the process for monitoring the</w:t>
      </w:r>
      <w:r w:rsidR="006C061B" w:rsidRPr="00017C2C">
        <w:t xml:space="preserve"> </w:t>
      </w:r>
      <w:r w:rsidR="00262523" w:rsidRPr="00017C2C">
        <w:t>participants</w:t>
      </w:r>
      <w:r w:rsidR="00262523">
        <w:t>’</w:t>
      </w:r>
      <w:r w:rsidR="00262523" w:rsidRPr="00017C2C">
        <w:t xml:space="preserve"> </w:t>
      </w:r>
      <w:r w:rsidR="006C061B" w:rsidRPr="00017C2C">
        <w:t>progress until they earn a high school diploma</w:t>
      </w:r>
      <w:r w:rsidR="00BC1D3D" w:rsidRPr="00017C2C">
        <w:t>.</w:t>
      </w:r>
    </w:p>
    <w:p w14:paraId="2349F948" w14:textId="77777777" w:rsidR="00C16042" w:rsidRDefault="00C16042" w:rsidP="00C16042"/>
    <w:p w14:paraId="67ECF481" w14:textId="77777777" w:rsidR="00404E92" w:rsidRPr="00017C2C" w:rsidRDefault="00404E92" w:rsidP="001078CD">
      <w:pPr>
        <w:ind w:left="1080" w:hanging="360"/>
        <w:rPr>
          <w:rFonts w:eastAsia="Times"/>
        </w:rPr>
      </w:pPr>
      <w:bookmarkStart w:id="91" w:name="_Toc290043095"/>
      <w:bookmarkStart w:id="92" w:name="_Toc290384895"/>
      <w:bookmarkStart w:id="93" w:name="_Toc290385285"/>
      <w:bookmarkStart w:id="94" w:name="_Toc295727966"/>
      <w:r w:rsidRPr="00017C2C">
        <w:rPr>
          <w:rFonts w:eastAsia="Times"/>
        </w:rPr>
        <w:t>a</w:t>
      </w:r>
      <w:r w:rsidR="00CB1BB6" w:rsidRPr="00017C2C">
        <w:rPr>
          <w:rFonts w:eastAsia="Times"/>
        </w:rPr>
        <w:t>.</w:t>
      </w:r>
      <w:r w:rsidR="00CB1BB6">
        <w:rPr>
          <w:rFonts w:eastAsia="Times"/>
        </w:rPr>
        <w:tab/>
      </w:r>
      <w:r w:rsidRPr="00017C2C">
        <w:rPr>
          <w:rFonts w:eastAsia="Times"/>
          <w:u w:val="single"/>
        </w:rPr>
        <w:t>Goals and Objectives</w:t>
      </w:r>
      <w:bookmarkEnd w:id="88"/>
      <w:bookmarkEnd w:id="89"/>
      <w:bookmarkEnd w:id="90"/>
      <w:bookmarkEnd w:id="91"/>
      <w:bookmarkEnd w:id="92"/>
      <w:bookmarkEnd w:id="93"/>
      <w:bookmarkEnd w:id="94"/>
    </w:p>
    <w:p w14:paraId="086CECEE" w14:textId="77777777" w:rsidR="00404E92" w:rsidRPr="00017C2C" w:rsidRDefault="00404E92" w:rsidP="001078CD">
      <w:pPr>
        <w:jc w:val="both"/>
      </w:pPr>
    </w:p>
    <w:p w14:paraId="55CA27CC" w14:textId="77777777" w:rsidR="00404E92" w:rsidRPr="00017C2C" w:rsidRDefault="00404E92" w:rsidP="001078CD">
      <w:pPr>
        <w:ind w:left="1080"/>
      </w:pPr>
      <w:r w:rsidRPr="00017C2C">
        <w:t>Goals and objectives are clear statements of what the applicant proposes to accomplish with this project.  All goals and objectives must reflect the results of the needs assessment, mirror the purpose of the project, and address the need(s) identified in section</w:t>
      </w:r>
      <w:r w:rsidR="00A158F3" w:rsidRPr="00017C2C">
        <w:t xml:space="preserve"> 1</w:t>
      </w:r>
      <w:r w:rsidRPr="00017C2C">
        <w:t>.</w:t>
      </w:r>
    </w:p>
    <w:p w14:paraId="4765A5EF" w14:textId="77777777" w:rsidR="00404E92" w:rsidRPr="00017C2C" w:rsidRDefault="00404E92" w:rsidP="001078CD"/>
    <w:p w14:paraId="219BA016" w14:textId="77777777" w:rsidR="00404E92" w:rsidRPr="00017C2C" w:rsidRDefault="003E530E" w:rsidP="001078CD">
      <w:pPr>
        <w:ind w:left="1080"/>
      </w:pPr>
      <w:r w:rsidRPr="00017C2C">
        <w:rPr>
          <w:u w:val="single"/>
        </w:rPr>
        <w:t>Goals</w:t>
      </w:r>
      <w:r w:rsidRPr="00017C2C">
        <w:t xml:space="preserve"> are general statements about desired outcomes that will result from the project.</w:t>
      </w:r>
      <w:r>
        <w:t xml:space="preserve">  </w:t>
      </w:r>
      <w:r w:rsidR="00404E92" w:rsidRPr="00017C2C">
        <w:rPr>
          <w:bCs/>
        </w:rPr>
        <w:t xml:space="preserve">What are the short- and long-term goals associated with the proposed </w:t>
      </w:r>
      <w:r w:rsidR="00262523">
        <w:rPr>
          <w:bCs/>
        </w:rPr>
        <w:t xml:space="preserve">strategies and/or </w:t>
      </w:r>
      <w:r w:rsidR="00404E92" w:rsidRPr="00017C2C">
        <w:rPr>
          <w:bCs/>
        </w:rPr>
        <w:t>model</w:t>
      </w:r>
      <w:r w:rsidR="00262523">
        <w:rPr>
          <w:bCs/>
        </w:rPr>
        <w:t>s</w:t>
      </w:r>
      <w:r w:rsidR="00404E92" w:rsidRPr="00017C2C">
        <w:rPr>
          <w:bCs/>
        </w:rPr>
        <w:t>?</w:t>
      </w:r>
    </w:p>
    <w:p w14:paraId="6A5932CC" w14:textId="77777777" w:rsidR="00A158F3" w:rsidRPr="00017C2C" w:rsidRDefault="00A158F3" w:rsidP="001078CD"/>
    <w:p w14:paraId="7AFEAEE5" w14:textId="77777777" w:rsidR="00404E92" w:rsidRPr="00017C2C" w:rsidRDefault="00404E92" w:rsidP="001078CD">
      <w:pPr>
        <w:ind w:left="1080"/>
      </w:pPr>
      <w:r w:rsidRPr="00017C2C">
        <w:rPr>
          <w:u w:val="single"/>
        </w:rPr>
        <w:t>Objectives</w:t>
      </w:r>
      <w:r w:rsidRPr="00017C2C">
        <w:t xml:space="preserve"> must be specific, measurable, achievable, relevant, and time-specific (SMART).  SMART objectives are statements that explain one way that the applicant will know when the goal has been achieved.</w:t>
      </w:r>
      <w:r w:rsidR="00A158F3" w:rsidRPr="00017C2C">
        <w:t xml:space="preserve">  </w:t>
      </w:r>
      <w:r w:rsidR="00A158F3" w:rsidRPr="00017C2C">
        <w:rPr>
          <w:bCs/>
        </w:rPr>
        <w:t>What objectives have you set to attain each goal?</w:t>
      </w:r>
    </w:p>
    <w:p w14:paraId="178891E3" w14:textId="77777777" w:rsidR="00404E92" w:rsidRPr="00017C2C" w:rsidRDefault="00404E92" w:rsidP="001078CD"/>
    <w:p w14:paraId="6D516D55" w14:textId="77777777" w:rsidR="00404E92" w:rsidRPr="00017C2C" w:rsidRDefault="00404E92" w:rsidP="001078CD">
      <w:pPr>
        <w:ind w:left="1080"/>
        <w:rPr>
          <w:bCs/>
        </w:rPr>
      </w:pPr>
      <w:r w:rsidRPr="00017C2C">
        <w:rPr>
          <w:bCs/>
        </w:rPr>
        <w:t>In determining goals and objectives, address how the proposed project will enable the applicant to accomplish each of the following:</w:t>
      </w:r>
    </w:p>
    <w:p w14:paraId="67DC34BC" w14:textId="77777777" w:rsidR="00404E92" w:rsidRPr="00017C2C" w:rsidRDefault="00111509" w:rsidP="00A44F13">
      <w:pPr>
        <w:numPr>
          <w:ilvl w:val="0"/>
          <w:numId w:val="27"/>
        </w:numPr>
        <w:tabs>
          <w:tab w:val="clear" w:pos="360"/>
        </w:tabs>
        <w:autoSpaceDE w:val="0"/>
        <w:autoSpaceDN w:val="0"/>
        <w:adjustRightInd w:val="0"/>
        <w:ind w:left="1800"/>
      </w:pPr>
      <w:r>
        <w:t>p</w:t>
      </w:r>
      <w:r w:rsidRPr="00017C2C">
        <w:t xml:space="preserve">rovide </w:t>
      </w:r>
      <w:r w:rsidR="00404E92" w:rsidRPr="00017C2C">
        <w:t xml:space="preserve">a direct link to </w:t>
      </w:r>
      <w:r w:rsidR="00681BAE" w:rsidRPr="00017C2C">
        <w:t xml:space="preserve">improving participants’ </w:t>
      </w:r>
      <w:r w:rsidR="00D071E8">
        <w:t>w</w:t>
      </w:r>
      <w:r w:rsidR="00681BAE" w:rsidRPr="00017C2C">
        <w:t xml:space="preserve">orld </w:t>
      </w:r>
      <w:r w:rsidR="00D071E8">
        <w:t>c</w:t>
      </w:r>
      <w:r w:rsidR="00681BAE" w:rsidRPr="00017C2C">
        <w:t xml:space="preserve">lass </w:t>
      </w:r>
      <w:r w:rsidR="00D071E8">
        <w:t>k</w:t>
      </w:r>
      <w:r w:rsidR="00BC1D3D" w:rsidRPr="00017C2C">
        <w:t>nowledge;</w:t>
      </w:r>
    </w:p>
    <w:p w14:paraId="05E00F01" w14:textId="77777777" w:rsidR="00681BAE" w:rsidRPr="00017C2C" w:rsidRDefault="00111509" w:rsidP="00A44F13">
      <w:pPr>
        <w:numPr>
          <w:ilvl w:val="0"/>
          <w:numId w:val="27"/>
        </w:numPr>
        <w:tabs>
          <w:tab w:val="clear" w:pos="360"/>
        </w:tabs>
        <w:ind w:left="1800"/>
        <w:rPr>
          <w:bCs/>
        </w:rPr>
      </w:pPr>
      <w:r>
        <w:rPr>
          <w:bCs/>
        </w:rPr>
        <w:t>p</w:t>
      </w:r>
      <w:r w:rsidRPr="00017C2C">
        <w:rPr>
          <w:bCs/>
        </w:rPr>
        <w:t xml:space="preserve">rovide </w:t>
      </w:r>
      <w:r w:rsidR="00681BAE" w:rsidRPr="00017C2C">
        <w:rPr>
          <w:bCs/>
        </w:rPr>
        <w:t>a direct link to improving parti</w:t>
      </w:r>
      <w:r w:rsidR="00BC1D3D" w:rsidRPr="00017C2C">
        <w:rPr>
          <w:bCs/>
        </w:rPr>
        <w:t xml:space="preserve">cipants’ </w:t>
      </w:r>
      <w:r w:rsidR="00D071E8">
        <w:rPr>
          <w:bCs/>
        </w:rPr>
        <w:t>w</w:t>
      </w:r>
      <w:r w:rsidR="00BC1D3D" w:rsidRPr="00017C2C">
        <w:rPr>
          <w:bCs/>
        </w:rPr>
        <w:t xml:space="preserve">orld </w:t>
      </w:r>
      <w:r w:rsidR="00D071E8">
        <w:rPr>
          <w:bCs/>
        </w:rPr>
        <w:t>c</w:t>
      </w:r>
      <w:r w:rsidR="00BC1D3D" w:rsidRPr="00017C2C">
        <w:rPr>
          <w:bCs/>
        </w:rPr>
        <w:t xml:space="preserve">lass </w:t>
      </w:r>
      <w:r w:rsidR="00D071E8">
        <w:rPr>
          <w:bCs/>
        </w:rPr>
        <w:t>s</w:t>
      </w:r>
      <w:r w:rsidR="00BC1D3D" w:rsidRPr="00017C2C">
        <w:rPr>
          <w:bCs/>
        </w:rPr>
        <w:t>kills;</w:t>
      </w:r>
    </w:p>
    <w:p w14:paraId="7FAC52C1" w14:textId="77777777" w:rsidR="00BC1D3D" w:rsidRPr="00017C2C" w:rsidRDefault="00111509" w:rsidP="00A44F13">
      <w:pPr>
        <w:numPr>
          <w:ilvl w:val="0"/>
          <w:numId w:val="27"/>
        </w:numPr>
        <w:tabs>
          <w:tab w:val="clear" w:pos="360"/>
        </w:tabs>
        <w:ind w:left="1800"/>
        <w:rPr>
          <w:bCs/>
        </w:rPr>
      </w:pPr>
      <w:r>
        <w:rPr>
          <w:bCs/>
        </w:rPr>
        <w:t>p</w:t>
      </w:r>
      <w:r w:rsidRPr="00017C2C">
        <w:rPr>
          <w:bCs/>
        </w:rPr>
        <w:t xml:space="preserve">rovide </w:t>
      </w:r>
      <w:r w:rsidR="00681BAE" w:rsidRPr="00017C2C">
        <w:rPr>
          <w:bCs/>
        </w:rPr>
        <w:t xml:space="preserve">a direct link to improving participants’ </w:t>
      </w:r>
      <w:r w:rsidR="00D071E8">
        <w:rPr>
          <w:bCs/>
        </w:rPr>
        <w:t>l</w:t>
      </w:r>
      <w:r w:rsidR="00681BAE" w:rsidRPr="00017C2C">
        <w:rPr>
          <w:bCs/>
        </w:rPr>
        <w:t xml:space="preserve">ife and </w:t>
      </w:r>
      <w:r w:rsidR="00D071E8">
        <w:rPr>
          <w:bCs/>
        </w:rPr>
        <w:t>c</w:t>
      </w:r>
      <w:r w:rsidR="00681BAE" w:rsidRPr="00017C2C">
        <w:rPr>
          <w:bCs/>
        </w:rPr>
        <w:t xml:space="preserve">areer </w:t>
      </w:r>
      <w:r w:rsidR="00D071E8">
        <w:rPr>
          <w:bCs/>
        </w:rPr>
        <w:t>c</w:t>
      </w:r>
      <w:r w:rsidR="00681BAE" w:rsidRPr="00017C2C">
        <w:rPr>
          <w:bCs/>
        </w:rPr>
        <w:t>haracteristics</w:t>
      </w:r>
      <w:r w:rsidR="00BC1D3D" w:rsidRPr="00017C2C">
        <w:rPr>
          <w:bCs/>
        </w:rPr>
        <w:t>;</w:t>
      </w:r>
    </w:p>
    <w:p w14:paraId="10EFBB90" w14:textId="77777777" w:rsidR="00404E92" w:rsidRPr="00017C2C" w:rsidRDefault="00111509" w:rsidP="00A44F13">
      <w:pPr>
        <w:numPr>
          <w:ilvl w:val="0"/>
          <w:numId w:val="27"/>
        </w:numPr>
        <w:tabs>
          <w:tab w:val="clear" w:pos="360"/>
        </w:tabs>
        <w:ind w:left="1800"/>
        <w:rPr>
          <w:bCs/>
        </w:rPr>
      </w:pPr>
      <w:r>
        <w:rPr>
          <w:bCs/>
        </w:rPr>
        <w:t>p</w:t>
      </w:r>
      <w:r w:rsidRPr="00017C2C">
        <w:rPr>
          <w:bCs/>
        </w:rPr>
        <w:t xml:space="preserve">rovide </w:t>
      </w:r>
      <w:r w:rsidR="00404E92" w:rsidRPr="00017C2C">
        <w:rPr>
          <w:bCs/>
        </w:rPr>
        <w:t xml:space="preserve">a direct link </w:t>
      </w:r>
      <w:r w:rsidR="00D071E8">
        <w:rPr>
          <w:bCs/>
        </w:rPr>
        <w:t>to</w:t>
      </w:r>
      <w:r w:rsidR="00404E92" w:rsidRPr="00017C2C">
        <w:rPr>
          <w:bCs/>
        </w:rPr>
        <w:t xml:space="preserve"> helping </w:t>
      </w:r>
      <w:r w:rsidR="00D071E8">
        <w:rPr>
          <w:bCs/>
        </w:rPr>
        <w:t>the</w:t>
      </w:r>
      <w:r w:rsidR="00404E92" w:rsidRPr="00017C2C">
        <w:rPr>
          <w:bCs/>
        </w:rPr>
        <w:t xml:space="preserve"> school reduce its failure, retention, and/or dropout rates; and</w:t>
      </w:r>
    </w:p>
    <w:p w14:paraId="57FB4A1E" w14:textId="77777777" w:rsidR="00404E92" w:rsidRPr="00017C2C" w:rsidRDefault="00111509" w:rsidP="00A44F13">
      <w:pPr>
        <w:numPr>
          <w:ilvl w:val="0"/>
          <w:numId w:val="27"/>
        </w:numPr>
        <w:tabs>
          <w:tab w:val="clear" w:pos="360"/>
        </w:tabs>
        <w:ind w:left="1800"/>
        <w:rPr>
          <w:bCs/>
        </w:rPr>
      </w:pPr>
      <w:r>
        <w:rPr>
          <w:bCs/>
        </w:rPr>
        <w:t>p</w:t>
      </w:r>
      <w:r w:rsidRPr="00017C2C">
        <w:rPr>
          <w:bCs/>
        </w:rPr>
        <w:t xml:space="preserve">rovide </w:t>
      </w:r>
      <w:r w:rsidR="00404E92" w:rsidRPr="00017C2C">
        <w:rPr>
          <w:bCs/>
        </w:rPr>
        <w:t>a direct and/or indirect link to helping the applicable high school increase its graduation rate</w:t>
      </w:r>
      <w:r w:rsidR="00BC1D3D" w:rsidRPr="00017C2C">
        <w:rPr>
          <w:bCs/>
        </w:rPr>
        <w:t>.</w:t>
      </w:r>
    </w:p>
    <w:p w14:paraId="5E5753B0" w14:textId="77777777" w:rsidR="00404E92" w:rsidRPr="00017C2C" w:rsidRDefault="00404E92" w:rsidP="001078CD">
      <w:pPr>
        <w:rPr>
          <w:bCs/>
        </w:rPr>
      </w:pPr>
    </w:p>
    <w:p w14:paraId="57326B44" w14:textId="62075DE7" w:rsidR="00404E92" w:rsidRPr="00017C2C" w:rsidRDefault="003E530E" w:rsidP="001078CD">
      <w:pPr>
        <w:ind w:left="1080"/>
      </w:pPr>
      <w:r>
        <w:rPr>
          <w:bCs/>
        </w:rPr>
        <w:t>Applicants</w:t>
      </w:r>
      <w:r w:rsidRPr="00017C2C">
        <w:rPr>
          <w:bCs/>
        </w:rPr>
        <w:t xml:space="preserve"> </w:t>
      </w:r>
      <w:r w:rsidR="00404E92" w:rsidRPr="00017C2C">
        <w:rPr>
          <w:bCs/>
        </w:rPr>
        <w:t xml:space="preserve">may use the </w:t>
      </w:r>
      <w:r w:rsidR="00404E92" w:rsidRPr="00017C2C">
        <w:t xml:space="preserve">Goals, Objectives, and Outcomes Worksheet </w:t>
      </w:r>
      <w:r>
        <w:t xml:space="preserve">on </w:t>
      </w:r>
      <w:r w:rsidR="00404E92" w:rsidRPr="00905CBD">
        <w:t xml:space="preserve">page </w:t>
      </w:r>
      <w:r w:rsidR="000D24E0" w:rsidRPr="00905CBD">
        <w:t>4</w:t>
      </w:r>
      <w:r w:rsidR="005C128E" w:rsidRPr="00905CBD">
        <w:t>5</w:t>
      </w:r>
      <w:r w:rsidR="00404E92" w:rsidRPr="00905CBD">
        <w:t xml:space="preserve"> to</w:t>
      </w:r>
      <w:r w:rsidR="00404E92" w:rsidRPr="00017C2C">
        <w:t xml:space="preserve"> develop project goals and objectives.  Do </w:t>
      </w:r>
      <w:r w:rsidR="00404E92" w:rsidRPr="00017C2C">
        <w:rPr>
          <w:i/>
        </w:rPr>
        <w:t>not</w:t>
      </w:r>
      <w:r w:rsidR="00404E92" w:rsidRPr="00017C2C">
        <w:t xml:space="preserve"> include the worksheet(s) with your application.</w:t>
      </w:r>
    </w:p>
    <w:p w14:paraId="4449F1DC" w14:textId="77777777" w:rsidR="000D515D" w:rsidRDefault="000D515D" w:rsidP="001078CD">
      <w:pPr>
        <w:rPr>
          <w:rFonts w:eastAsia="Times"/>
        </w:rPr>
      </w:pPr>
      <w:bookmarkStart w:id="95" w:name="_Toc221503965"/>
      <w:bookmarkStart w:id="96" w:name="_Toc221524778"/>
      <w:bookmarkStart w:id="97" w:name="_Toc221526123"/>
      <w:bookmarkStart w:id="98" w:name="_Toc254873812"/>
      <w:bookmarkStart w:id="99" w:name="_Toc290043096"/>
      <w:bookmarkStart w:id="100" w:name="_Toc290384896"/>
      <w:bookmarkStart w:id="101" w:name="_Toc290385286"/>
      <w:bookmarkStart w:id="102" w:name="_Toc295727967"/>
      <w:bookmarkStart w:id="103" w:name="_Toc295728412"/>
    </w:p>
    <w:p w14:paraId="63D05CD0" w14:textId="77777777" w:rsidR="00404E92" w:rsidRPr="00017C2C" w:rsidRDefault="00404E92" w:rsidP="001078CD">
      <w:pPr>
        <w:ind w:left="1080" w:hanging="360"/>
        <w:rPr>
          <w:rFonts w:eastAsia="Times"/>
        </w:rPr>
      </w:pPr>
      <w:r w:rsidRPr="00017C2C">
        <w:rPr>
          <w:rFonts w:eastAsia="Times"/>
        </w:rPr>
        <w:t>b</w:t>
      </w:r>
      <w:r w:rsidR="00CB1BB6" w:rsidRPr="00017C2C">
        <w:rPr>
          <w:rFonts w:eastAsia="Times"/>
        </w:rPr>
        <w:t>.</w:t>
      </w:r>
      <w:r w:rsidR="00CB1BB6">
        <w:rPr>
          <w:rFonts w:eastAsia="Times"/>
        </w:rPr>
        <w:tab/>
      </w:r>
      <w:r w:rsidRPr="00017C2C">
        <w:rPr>
          <w:rFonts w:eastAsia="Times"/>
          <w:u w:val="single"/>
        </w:rPr>
        <w:t>Strategies and Activities</w:t>
      </w:r>
      <w:bookmarkEnd w:id="95"/>
      <w:bookmarkEnd w:id="96"/>
      <w:bookmarkEnd w:id="97"/>
      <w:bookmarkEnd w:id="98"/>
      <w:bookmarkEnd w:id="99"/>
      <w:bookmarkEnd w:id="100"/>
      <w:bookmarkEnd w:id="101"/>
      <w:bookmarkEnd w:id="102"/>
      <w:bookmarkEnd w:id="103"/>
    </w:p>
    <w:p w14:paraId="4B8573E0" w14:textId="77777777" w:rsidR="00404E92" w:rsidRPr="00017C2C" w:rsidRDefault="00404E92" w:rsidP="001078CD">
      <w:pPr>
        <w:jc w:val="both"/>
      </w:pPr>
    </w:p>
    <w:p w14:paraId="59BB29D2" w14:textId="77777777" w:rsidR="00404E92" w:rsidRDefault="00404E92" w:rsidP="001078CD">
      <w:pPr>
        <w:ind w:left="1080"/>
      </w:pPr>
      <w:r w:rsidRPr="00017C2C">
        <w:t xml:space="preserve">Describe the </w:t>
      </w:r>
      <w:r w:rsidR="006545A2" w:rsidRPr="00017C2C">
        <w:t xml:space="preserve">instructional </w:t>
      </w:r>
      <w:r w:rsidR="00105200" w:rsidRPr="00017C2C">
        <w:t xml:space="preserve">strategies and </w:t>
      </w:r>
      <w:r w:rsidRPr="00017C2C">
        <w:t>activities that will take place during the project to achieve the project objectives and work toward the</w:t>
      </w:r>
      <w:r w:rsidR="00565317" w:rsidRPr="00017C2C">
        <w:t xml:space="preserve"> proposed</w:t>
      </w:r>
      <w:r w:rsidRPr="00017C2C">
        <w:t xml:space="preserve"> goal(s).  </w:t>
      </w:r>
      <w:r w:rsidR="006545A2" w:rsidRPr="00017C2C">
        <w:t>Instructional s</w:t>
      </w:r>
      <w:r w:rsidRPr="00017C2C">
        <w:t xml:space="preserve">trategies and activities must be </w:t>
      </w:r>
      <w:r w:rsidR="00105200" w:rsidRPr="00017C2C">
        <w:t xml:space="preserve">evidence-based interventions </w:t>
      </w:r>
      <w:r w:rsidRPr="00017C2C">
        <w:t xml:space="preserve">and </w:t>
      </w:r>
      <w:r w:rsidRPr="00017C2C">
        <w:lastRenderedPageBreak/>
        <w:t xml:space="preserve">should </w:t>
      </w:r>
      <w:r w:rsidR="00A158F3" w:rsidRPr="00017C2C">
        <w:t xml:space="preserve">be based on </w:t>
      </w:r>
      <w:r w:rsidRPr="00017C2C">
        <w:t>clearly connect</w:t>
      </w:r>
      <w:r w:rsidR="00A158F3" w:rsidRPr="00017C2C">
        <w:t>ing</w:t>
      </w:r>
      <w:r w:rsidRPr="00017C2C">
        <w:t xml:space="preserve"> the stated goals and objectives </w:t>
      </w:r>
      <w:r w:rsidR="00A158F3" w:rsidRPr="00017C2C">
        <w:t>with</w:t>
      </w:r>
      <w:r w:rsidRPr="00017C2C">
        <w:t xml:space="preserve"> the need for services.</w:t>
      </w:r>
    </w:p>
    <w:p w14:paraId="7C404822" w14:textId="77777777" w:rsidR="00C33088" w:rsidRPr="00017C2C" w:rsidRDefault="00C33088" w:rsidP="001078CD">
      <w:pPr>
        <w:tabs>
          <w:tab w:val="num" w:pos="360"/>
        </w:tabs>
      </w:pPr>
    </w:p>
    <w:p w14:paraId="491C414E" w14:textId="77777777" w:rsidR="00105200" w:rsidRPr="00017C2C" w:rsidRDefault="006545A2" w:rsidP="001078CD">
      <w:pPr>
        <w:ind w:left="1080"/>
      </w:pPr>
      <w:r w:rsidRPr="00017C2C">
        <w:t>Instructional s</w:t>
      </w:r>
      <w:r w:rsidR="00105200" w:rsidRPr="00017C2C">
        <w:t xml:space="preserve">trategies are considered those tasks that are the catalyst to help the client achieve objectives.  For example, in a classroom, </w:t>
      </w:r>
      <w:r w:rsidRPr="00017C2C">
        <w:t xml:space="preserve">instructional </w:t>
      </w:r>
      <w:r w:rsidR="00105200" w:rsidRPr="00017C2C">
        <w:t>strategies are what the teacher does/plans so that students learn.</w:t>
      </w:r>
    </w:p>
    <w:p w14:paraId="5C02180A" w14:textId="77777777" w:rsidR="00105200" w:rsidRPr="00017C2C" w:rsidRDefault="00105200" w:rsidP="001078CD"/>
    <w:p w14:paraId="57611524" w14:textId="77777777" w:rsidR="00404E92" w:rsidRPr="00017C2C" w:rsidRDefault="00404E92" w:rsidP="001078CD">
      <w:pPr>
        <w:ind w:left="1080"/>
      </w:pPr>
      <w:r w:rsidRPr="00017C2C">
        <w:t>Activities are considered those tasks that the target population (client) does to achieve objectives and to advance their abilities.  For example, in a classroom, activities are what the students do to learn.</w:t>
      </w:r>
    </w:p>
    <w:p w14:paraId="4274FA4B" w14:textId="77777777" w:rsidR="003E530E" w:rsidRPr="00017C2C" w:rsidRDefault="003E530E" w:rsidP="001078CD">
      <w:pPr>
        <w:tabs>
          <w:tab w:val="num" w:pos="360"/>
        </w:tabs>
      </w:pPr>
    </w:p>
    <w:p w14:paraId="1CB2DE86" w14:textId="77777777" w:rsidR="003E530E" w:rsidRDefault="003E530E" w:rsidP="001078CD">
      <w:pPr>
        <w:autoSpaceDE w:val="0"/>
        <w:autoSpaceDN w:val="0"/>
        <w:adjustRightInd w:val="0"/>
        <w:ind w:left="1080"/>
        <w:rPr>
          <w:color w:val="000000"/>
          <w:szCs w:val="23"/>
        </w:rPr>
      </w:pPr>
      <w:r w:rsidRPr="00017C2C">
        <w:rPr>
          <w:color w:val="000000"/>
          <w:szCs w:val="23"/>
        </w:rPr>
        <w:t>For each activity, include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p w14:paraId="150F74E7" w14:textId="77777777" w:rsidR="00971723" w:rsidRPr="00017C2C" w:rsidRDefault="00971723" w:rsidP="001078CD">
      <w:pPr>
        <w:autoSpaceDE w:val="0"/>
        <w:autoSpaceDN w:val="0"/>
        <w:adjustRightInd w:val="0"/>
        <w:rPr>
          <w:color w:val="000000"/>
          <w:szCs w:val="23"/>
        </w:rPr>
      </w:pPr>
    </w:p>
    <w:p w14:paraId="0D047A91" w14:textId="77777777" w:rsidR="00404E92" w:rsidRPr="00017C2C" w:rsidRDefault="00404E92" w:rsidP="001078CD">
      <w:pPr>
        <w:ind w:left="1080" w:hanging="360"/>
        <w:rPr>
          <w:rFonts w:eastAsia="Times"/>
        </w:rPr>
      </w:pPr>
      <w:bookmarkStart w:id="104" w:name="_Toc290043097"/>
      <w:bookmarkStart w:id="105" w:name="_Toc290384897"/>
      <w:bookmarkStart w:id="106" w:name="_Toc290385287"/>
      <w:bookmarkStart w:id="107" w:name="_Toc295727968"/>
      <w:bookmarkStart w:id="108" w:name="_Toc295728413"/>
      <w:r w:rsidRPr="00017C2C">
        <w:rPr>
          <w:rFonts w:eastAsia="Times"/>
        </w:rPr>
        <w:t>c</w:t>
      </w:r>
      <w:r w:rsidR="00CB1BB6" w:rsidRPr="00017C2C">
        <w:rPr>
          <w:rFonts w:eastAsia="Times"/>
        </w:rPr>
        <w:t>.</w:t>
      </w:r>
      <w:r w:rsidR="00CB1BB6">
        <w:rPr>
          <w:rFonts w:eastAsia="Times"/>
        </w:rPr>
        <w:tab/>
      </w:r>
      <w:r w:rsidRPr="00017C2C">
        <w:rPr>
          <w:rFonts w:eastAsia="Times"/>
          <w:u w:val="single"/>
        </w:rPr>
        <w:t>Coordination with Other Programs</w:t>
      </w:r>
      <w:bookmarkEnd w:id="104"/>
      <w:bookmarkEnd w:id="105"/>
      <w:bookmarkEnd w:id="106"/>
      <w:bookmarkEnd w:id="107"/>
      <w:bookmarkEnd w:id="108"/>
    </w:p>
    <w:p w14:paraId="7FDECC70" w14:textId="77777777" w:rsidR="00404E92" w:rsidRPr="00017C2C" w:rsidRDefault="00404E92" w:rsidP="001078CD">
      <w:pPr>
        <w:rPr>
          <w:rFonts w:eastAsia="Times"/>
        </w:rPr>
      </w:pPr>
    </w:p>
    <w:p w14:paraId="2155D4A2" w14:textId="77777777" w:rsidR="00404E92" w:rsidRPr="00017C2C" w:rsidRDefault="00404E92" w:rsidP="001078CD">
      <w:pPr>
        <w:ind w:left="1080"/>
        <w:rPr>
          <w:color w:val="000000"/>
        </w:rPr>
      </w:pPr>
      <w:r w:rsidRPr="00017C2C">
        <w:t xml:space="preserve">Describe plans to coordinate and/or combine the project’s activities with other federal, state, and local programs to make the most effective use of public resources (without supplanting).  </w:t>
      </w:r>
      <w:r w:rsidR="00CB1BB6">
        <w:t xml:space="preserve">Appropriate programs could include </w:t>
      </w:r>
      <w:r w:rsidRPr="00017C2C">
        <w:t>Title I funds, Title IV funds, School Improvement Grant (SIG) funds, SC Lottery funds, and county or city funds.</w:t>
      </w:r>
    </w:p>
    <w:p w14:paraId="74CB0CB6" w14:textId="77777777" w:rsidR="00404E92" w:rsidRPr="00017C2C" w:rsidRDefault="00404E92" w:rsidP="001078CD">
      <w:pPr>
        <w:tabs>
          <w:tab w:val="num" w:pos="360"/>
        </w:tabs>
      </w:pPr>
    </w:p>
    <w:p w14:paraId="2CB3955C" w14:textId="77777777" w:rsidR="00C33568" w:rsidRPr="00017C2C" w:rsidRDefault="00C33568" w:rsidP="001078CD">
      <w:pPr>
        <w:ind w:left="1080"/>
      </w:pPr>
      <w:r w:rsidRPr="00017C2C">
        <w:rPr>
          <w:bCs/>
        </w:rPr>
        <w:t>In discussing the coordination plans, address each of the following:</w:t>
      </w:r>
    </w:p>
    <w:p w14:paraId="0075ABFD" w14:textId="77777777" w:rsidR="00C33568" w:rsidRPr="004D131D" w:rsidRDefault="008E733A" w:rsidP="00A44F13">
      <w:pPr>
        <w:pStyle w:val="ListParagraph"/>
        <w:numPr>
          <w:ilvl w:val="0"/>
          <w:numId w:val="14"/>
        </w:numPr>
        <w:tabs>
          <w:tab w:val="clear" w:pos="0"/>
        </w:tabs>
        <w:ind w:left="1800"/>
      </w:pPr>
      <w:r>
        <w:t>d</w:t>
      </w:r>
      <w:r w:rsidRPr="00017C2C">
        <w:t xml:space="preserve">escribe </w:t>
      </w:r>
      <w:r w:rsidR="00C33568" w:rsidRPr="00017C2C">
        <w:t xml:space="preserve">current projects or programs that are </w:t>
      </w:r>
      <w:r w:rsidR="00C33568" w:rsidRPr="004D131D">
        <w:t>available at the proposed site(s) that are designed to address the identified needs;</w:t>
      </w:r>
    </w:p>
    <w:p w14:paraId="3D53B9EA" w14:textId="77777777" w:rsidR="00C33568" w:rsidRPr="008B534D" w:rsidRDefault="008E733A" w:rsidP="00A44F13">
      <w:pPr>
        <w:pStyle w:val="ListParagraph"/>
        <w:numPr>
          <w:ilvl w:val="0"/>
          <w:numId w:val="14"/>
        </w:numPr>
        <w:tabs>
          <w:tab w:val="clear" w:pos="0"/>
        </w:tabs>
        <w:ind w:left="1800"/>
      </w:pPr>
      <w:r w:rsidRPr="00147F20">
        <w:t xml:space="preserve">identify </w:t>
      </w:r>
      <w:r w:rsidR="00C33568" w:rsidRPr="008B534D">
        <w:t>the deficiencies in the current projects or programs and the resulting gaps;</w:t>
      </w:r>
    </w:p>
    <w:p w14:paraId="501017E8" w14:textId="77777777" w:rsidR="00C33568" w:rsidRPr="00017C2C" w:rsidRDefault="008E733A" w:rsidP="00A44F13">
      <w:pPr>
        <w:numPr>
          <w:ilvl w:val="0"/>
          <w:numId w:val="14"/>
        </w:numPr>
        <w:tabs>
          <w:tab w:val="clear" w:pos="0"/>
        </w:tabs>
        <w:ind w:left="1800"/>
      </w:pPr>
      <w:r>
        <w:rPr>
          <w:bCs/>
        </w:rPr>
        <w:t>e</w:t>
      </w:r>
      <w:r w:rsidRPr="00017C2C">
        <w:rPr>
          <w:bCs/>
        </w:rPr>
        <w:t xml:space="preserve">xplain </w:t>
      </w:r>
      <w:r w:rsidR="00C33568" w:rsidRPr="00017C2C">
        <w:rPr>
          <w:bCs/>
        </w:rPr>
        <w:t>how implementing the proposed model will be a significant supplement to current programs/activities; and</w:t>
      </w:r>
    </w:p>
    <w:p w14:paraId="1471F2AE" w14:textId="77777777" w:rsidR="00C33568" w:rsidRPr="00017C2C" w:rsidRDefault="008E733A" w:rsidP="00A44F13">
      <w:pPr>
        <w:numPr>
          <w:ilvl w:val="0"/>
          <w:numId w:val="14"/>
        </w:numPr>
        <w:tabs>
          <w:tab w:val="clear" w:pos="0"/>
        </w:tabs>
        <w:ind w:left="1800"/>
      </w:pPr>
      <w:r>
        <w:t>d</w:t>
      </w:r>
      <w:r w:rsidRPr="00017C2C">
        <w:t xml:space="preserve">escribe </w:t>
      </w:r>
      <w:r w:rsidR="00C33568" w:rsidRPr="00017C2C">
        <w:t>how current projects or programs will be coordinated and/or combined with the proposed project to maximize impact.</w:t>
      </w:r>
    </w:p>
    <w:p w14:paraId="73F15FD7" w14:textId="77777777" w:rsidR="00CD4ACA" w:rsidRPr="00017C2C" w:rsidRDefault="00CD4ACA" w:rsidP="001078CD">
      <w:pPr>
        <w:tabs>
          <w:tab w:val="num" w:pos="360"/>
        </w:tabs>
      </w:pPr>
    </w:p>
    <w:p w14:paraId="0DF6B039" w14:textId="77777777" w:rsidR="00404E92" w:rsidRPr="00017C2C" w:rsidRDefault="00404E92" w:rsidP="00CD4ACA">
      <w:pPr>
        <w:ind w:left="1080" w:hanging="360"/>
        <w:rPr>
          <w:rFonts w:eastAsia="Times"/>
        </w:rPr>
      </w:pPr>
      <w:bookmarkStart w:id="109" w:name="_Toc290043098"/>
      <w:bookmarkStart w:id="110" w:name="_Toc290384898"/>
      <w:bookmarkStart w:id="111" w:name="_Toc290385288"/>
      <w:bookmarkStart w:id="112" w:name="_Toc295727969"/>
      <w:bookmarkStart w:id="113" w:name="_Toc295728414"/>
      <w:r w:rsidRPr="00017C2C">
        <w:rPr>
          <w:rFonts w:eastAsia="Times"/>
        </w:rPr>
        <w:t>d</w:t>
      </w:r>
      <w:r w:rsidR="00CB1BB6" w:rsidRPr="00017C2C">
        <w:rPr>
          <w:rFonts w:eastAsia="Times"/>
        </w:rPr>
        <w:t>.</w:t>
      </w:r>
      <w:r w:rsidR="00CB1BB6">
        <w:rPr>
          <w:rFonts w:eastAsia="Times"/>
        </w:rPr>
        <w:tab/>
      </w:r>
      <w:r w:rsidRPr="00017C2C">
        <w:rPr>
          <w:rFonts w:eastAsia="Times"/>
          <w:u w:val="single"/>
        </w:rPr>
        <w:t>Timeline of Activities</w:t>
      </w:r>
      <w:bookmarkEnd w:id="109"/>
      <w:bookmarkEnd w:id="110"/>
      <w:bookmarkEnd w:id="111"/>
      <w:bookmarkEnd w:id="112"/>
      <w:bookmarkEnd w:id="113"/>
      <w:r w:rsidRPr="00017C2C">
        <w:rPr>
          <w:rFonts w:eastAsia="Times"/>
          <w:u w:val="single"/>
        </w:rPr>
        <w:t xml:space="preserve"> and </w:t>
      </w:r>
      <w:r w:rsidR="001A27B3" w:rsidRPr="00017C2C">
        <w:rPr>
          <w:rFonts w:eastAsia="Times"/>
          <w:u w:val="single"/>
        </w:rPr>
        <w:t xml:space="preserve">Project </w:t>
      </w:r>
      <w:r w:rsidRPr="00017C2C">
        <w:rPr>
          <w:rFonts w:eastAsia="Times"/>
          <w:u w:val="single"/>
        </w:rPr>
        <w:t>Weekly Schedule</w:t>
      </w:r>
    </w:p>
    <w:p w14:paraId="4BD32A96" w14:textId="77777777" w:rsidR="00404E92" w:rsidRPr="00017C2C" w:rsidRDefault="00404E92" w:rsidP="00404E92"/>
    <w:p w14:paraId="7F1598F3" w14:textId="77777777" w:rsidR="001A27B3" w:rsidRDefault="00404E92" w:rsidP="00CD4ACA">
      <w:pPr>
        <w:ind w:left="1080"/>
      </w:pPr>
      <w:r w:rsidRPr="00017C2C">
        <w:t xml:space="preserve">Include a complete </w:t>
      </w:r>
      <w:r w:rsidR="00A158F3" w:rsidRPr="00017C2C">
        <w:t>T</w:t>
      </w:r>
      <w:r w:rsidRPr="00017C2C">
        <w:t xml:space="preserve">imeline of </w:t>
      </w:r>
      <w:r w:rsidR="00A158F3" w:rsidRPr="00017C2C">
        <w:t>A</w:t>
      </w:r>
      <w:r w:rsidRPr="00017C2C">
        <w:t xml:space="preserve">ctivities and </w:t>
      </w:r>
      <w:r w:rsidR="00B860B4" w:rsidRPr="00017C2C">
        <w:t xml:space="preserve">a </w:t>
      </w:r>
      <w:r w:rsidR="001A27B3" w:rsidRPr="00017C2C">
        <w:t xml:space="preserve">Project </w:t>
      </w:r>
      <w:r w:rsidR="00A158F3" w:rsidRPr="00017C2C">
        <w:t>W</w:t>
      </w:r>
      <w:r w:rsidRPr="00017C2C">
        <w:t xml:space="preserve">eekly </w:t>
      </w:r>
      <w:r w:rsidR="00A158F3" w:rsidRPr="00017C2C">
        <w:t>S</w:t>
      </w:r>
      <w:r w:rsidRPr="00017C2C">
        <w:t>chedule as appendix item</w:t>
      </w:r>
      <w:r w:rsidR="00B860B4" w:rsidRPr="00017C2C">
        <w:t>s</w:t>
      </w:r>
      <w:r w:rsidRPr="00017C2C">
        <w:t xml:space="preserve"> </w:t>
      </w:r>
      <w:r w:rsidR="00565317" w:rsidRPr="00017C2C">
        <w:t xml:space="preserve">following the </w:t>
      </w:r>
      <w:r w:rsidRPr="00017C2C">
        <w:t xml:space="preserve">instructions </w:t>
      </w:r>
      <w:r w:rsidR="00CB1BB6">
        <w:t xml:space="preserve">on </w:t>
      </w:r>
      <w:r w:rsidR="00CB1BB6" w:rsidRPr="00905CBD">
        <w:t xml:space="preserve">page </w:t>
      </w:r>
      <w:r w:rsidR="00CD4ACA" w:rsidRPr="00905CBD">
        <w:t>21</w:t>
      </w:r>
      <w:r w:rsidRPr="00905CBD">
        <w:t>.</w:t>
      </w:r>
      <w:r w:rsidRPr="00017C2C">
        <w:t xml:space="preserve">  </w:t>
      </w:r>
      <w:r w:rsidR="00DD02D7" w:rsidRPr="00017C2C">
        <w:t>The Timeline of Activities must i</w:t>
      </w:r>
      <w:r w:rsidR="001A27B3" w:rsidRPr="00017C2C">
        <w:t>nclude a chronological timeline of major project events/activities that clearly indicates (by month) when each project activity begins and ends, how each activity relates to a particular objective,</w:t>
      </w:r>
      <w:r w:rsidR="00DD02D7" w:rsidRPr="00017C2C">
        <w:t xml:space="preserve"> the evidence that proves the activity has been completed or data to be collected,</w:t>
      </w:r>
      <w:r w:rsidR="001A27B3" w:rsidRPr="00017C2C">
        <w:t xml:space="preserve"> and who is responsible for overseeing the activity.</w:t>
      </w:r>
      <w:r w:rsidR="00DD02D7" w:rsidRPr="00017C2C">
        <w:t xml:space="preserve">  The </w:t>
      </w:r>
      <w:r w:rsidR="001A27B3" w:rsidRPr="00017C2C">
        <w:t xml:space="preserve">Project Weekly Schedule </w:t>
      </w:r>
      <w:r w:rsidR="00DD02D7" w:rsidRPr="00017C2C">
        <w:t xml:space="preserve">must </w:t>
      </w:r>
      <w:r w:rsidR="001A27B3" w:rsidRPr="00017C2C">
        <w:t>detail all instructional activities occurring at any point (before, during, or afterschool) during the regular school year and all activities that will occur during the proposed intersession periods.</w:t>
      </w:r>
    </w:p>
    <w:p w14:paraId="73CFD0DB" w14:textId="77777777" w:rsidR="00404E92" w:rsidRPr="00750F10" w:rsidRDefault="004648D7" w:rsidP="00671569">
      <w:pPr>
        <w:pStyle w:val="Heading30"/>
      </w:pPr>
      <w:bookmarkStart w:id="114" w:name="_Toc221503966"/>
      <w:bookmarkStart w:id="115" w:name="_Toc221524779"/>
      <w:bookmarkStart w:id="116" w:name="_Toc221526124"/>
      <w:bookmarkStart w:id="117" w:name="_Toc369251629"/>
      <w:bookmarkStart w:id="118" w:name="_Toc528766500"/>
      <w:r w:rsidRPr="00017C2C">
        <w:lastRenderedPageBreak/>
        <w:t xml:space="preserve">Project </w:t>
      </w:r>
      <w:r w:rsidR="00404E92" w:rsidRPr="00017C2C">
        <w:t>Management and Sustainability</w:t>
      </w:r>
      <w:r w:rsidR="00404E92" w:rsidRPr="00CD4ACA">
        <w:rPr>
          <w:u w:val="none"/>
        </w:rPr>
        <w:t xml:space="preserve"> (</w:t>
      </w:r>
      <w:r w:rsidR="00750F10" w:rsidRPr="00CD4ACA">
        <w:rPr>
          <w:u w:val="none"/>
        </w:rPr>
        <w:t xml:space="preserve">maximum of </w:t>
      </w:r>
      <w:r w:rsidR="00404E92" w:rsidRPr="00CD4ACA">
        <w:rPr>
          <w:u w:val="none"/>
        </w:rPr>
        <w:t>2</w:t>
      </w:r>
      <w:r w:rsidR="00AA3E8B" w:rsidRPr="00CD4ACA">
        <w:rPr>
          <w:u w:val="none"/>
        </w:rPr>
        <w:t>0</w:t>
      </w:r>
      <w:r w:rsidR="00BC1D3D" w:rsidRPr="00CD4ACA">
        <w:rPr>
          <w:u w:val="none"/>
        </w:rPr>
        <w:t xml:space="preserve"> </w:t>
      </w:r>
      <w:r w:rsidR="00404E92" w:rsidRPr="00CD4ACA">
        <w:rPr>
          <w:u w:val="none"/>
        </w:rPr>
        <w:t>points available)</w:t>
      </w:r>
      <w:bookmarkEnd w:id="114"/>
      <w:bookmarkEnd w:id="115"/>
      <w:bookmarkEnd w:id="116"/>
      <w:bookmarkEnd w:id="117"/>
      <w:bookmarkEnd w:id="118"/>
    </w:p>
    <w:p w14:paraId="068C6A4E" w14:textId="77777777" w:rsidR="009B6E19" w:rsidRPr="00017C2C" w:rsidRDefault="009B6E19" w:rsidP="00750F10"/>
    <w:p w14:paraId="53D6F8D8" w14:textId="77777777" w:rsidR="009B6E19" w:rsidRPr="00017C2C" w:rsidRDefault="00946D69" w:rsidP="00CD4ACA">
      <w:pPr>
        <w:ind w:left="720"/>
      </w:pPr>
      <w:r w:rsidRPr="00017C2C">
        <w:t>Applicants must describe the overall</w:t>
      </w:r>
      <w:r w:rsidR="009B6E19" w:rsidRPr="00017C2C">
        <w:t xml:space="preserve"> management and sustainability </w:t>
      </w:r>
      <w:r w:rsidRPr="00017C2C">
        <w:t>plan for the project</w:t>
      </w:r>
      <w:r w:rsidR="009B6E19" w:rsidRPr="00017C2C">
        <w:t xml:space="preserve"> </w:t>
      </w:r>
      <w:r w:rsidRPr="00017C2C">
        <w:t xml:space="preserve">to demonstrate that the </w:t>
      </w:r>
      <w:r w:rsidR="009B6E19" w:rsidRPr="00017C2C">
        <w:t>staffing</w:t>
      </w:r>
      <w:r w:rsidRPr="00017C2C">
        <w:t xml:space="preserve"> and fiscal</w:t>
      </w:r>
      <w:r w:rsidR="009B6E19" w:rsidRPr="00017C2C">
        <w:t xml:space="preserve"> resources </w:t>
      </w:r>
      <w:r w:rsidRPr="00017C2C">
        <w:t xml:space="preserve">to be </w:t>
      </w:r>
      <w:r w:rsidR="009B6E19" w:rsidRPr="00017C2C">
        <w:t>allocated to the project</w:t>
      </w:r>
      <w:r w:rsidRPr="00017C2C">
        <w:t xml:space="preserve"> are adequate</w:t>
      </w:r>
      <w:r w:rsidR="009B6E19" w:rsidRPr="00017C2C">
        <w:t xml:space="preserve"> to launch an EEDA </w:t>
      </w:r>
      <w:r w:rsidR="000D48BA">
        <w:t>Preparing College- and Career-Ready Graduates</w:t>
      </w:r>
      <w:r w:rsidR="009B6E19" w:rsidRPr="00017C2C">
        <w:t xml:space="preserve"> </w:t>
      </w:r>
      <w:r w:rsidR="003E530E">
        <w:t>project</w:t>
      </w:r>
      <w:r w:rsidR="003E530E" w:rsidRPr="00017C2C">
        <w:t xml:space="preserve"> </w:t>
      </w:r>
      <w:r w:rsidR="009B6E19" w:rsidRPr="00017C2C">
        <w:t xml:space="preserve">and </w:t>
      </w:r>
      <w:r w:rsidRPr="00017C2C">
        <w:t xml:space="preserve">to </w:t>
      </w:r>
      <w:r w:rsidR="009B6E19" w:rsidRPr="00017C2C">
        <w:t>sustain high quality services for students</w:t>
      </w:r>
      <w:r w:rsidRPr="00017C2C">
        <w:t xml:space="preserve"> beyond the life cycle of the grant</w:t>
      </w:r>
      <w:r w:rsidR="009B6E19" w:rsidRPr="00017C2C">
        <w:t>.</w:t>
      </w:r>
    </w:p>
    <w:p w14:paraId="79154D62" w14:textId="77777777" w:rsidR="00404E92" w:rsidRPr="00017C2C" w:rsidRDefault="00404E92" w:rsidP="00BA64DE">
      <w:pPr>
        <w:rPr>
          <w:rFonts w:eastAsia="Times"/>
        </w:rPr>
      </w:pPr>
    </w:p>
    <w:p w14:paraId="41469D6A" w14:textId="77777777" w:rsidR="00B129A7" w:rsidRPr="00017C2C" w:rsidRDefault="00B129A7" w:rsidP="00CD4ACA">
      <w:pPr>
        <w:ind w:left="1080" w:hanging="360"/>
        <w:rPr>
          <w:rFonts w:eastAsia="Times"/>
          <w:u w:val="single"/>
        </w:rPr>
      </w:pPr>
      <w:r w:rsidRPr="00017C2C">
        <w:rPr>
          <w:rFonts w:eastAsia="Times"/>
        </w:rPr>
        <w:t>a</w:t>
      </w:r>
      <w:r w:rsidR="00CB1BB6" w:rsidRPr="00017C2C">
        <w:rPr>
          <w:rFonts w:eastAsia="Times"/>
        </w:rPr>
        <w:t>.</w:t>
      </w:r>
      <w:r w:rsidR="00CB1BB6">
        <w:rPr>
          <w:rFonts w:eastAsia="Times"/>
        </w:rPr>
        <w:tab/>
      </w:r>
      <w:r w:rsidRPr="00017C2C">
        <w:rPr>
          <w:rFonts w:eastAsia="Times"/>
          <w:u w:val="single"/>
        </w:rPr>
        <w:t>Management</w:t>
      </w:r>
      <w:r w:rsidR="004523A3" w:rsidRPr="00017C2C">
        <w:rPr>
          <w:rFonts w:eastAsia="Times"/>
          <w:u w:val="single"/>
        </w:rPr>
        <w:t xml:space="preserve"> Plan</w:t>
      </w:r>
    </w:p>
    <w:p w14:paraId="4D11CC3D" w14:textId="77777777" w:rsidR="00B129A7" w:rsidRPr="00017C2C" w:rsidRDefault="00B129A7" w:rsidP="00BA64DE">
      <w:pPr>
        <w:rPr>
          <w:rFonts w:eastAsia="Times"/>
        </w:rPr>
      </w:pPr>
    </w:p>
    <w:p w14:paraId="3ED52D1B" w14:textId="77777777" w:rsidR="00404E92" w:rsidRDefault="00404E92" w:rsidP="00CD4ACA">
      <w:pPr>
        <w:ind w:left="1080"/>
      </w:pPr>
      <w:r w:rsidRPr="00017C2C">
        <w:t xml:space="preserve">The </w:t>
      </w:r>
      <w:r w:rsidR="00565317" w:rsidRPr="00017C2C">
        <w:t>m</w:t>
      </w:r>
      <w:r w:rsidRPr="00017C2C">
        <w:t>anagement section outlines the applicant’s plan to manage the project to ensure that the project progresses toward achieving the</w:t>
      </w:r>
      <w:r w:rsidR="00565317" w:rsidRPr="00017C2C">
        <w:t xml:space="preserve"> proposed goal(s) and</w:t>
      </w:r>
      <w:r w:rsidRPr="00017C2C">
        <w:t xml:space="preserve"> objectives.  Identify the chain of command/</w:t>
      </w:r>
      <w:r w:rsidR="00565317" w:rsidRPr="00017C2C">
        <w:t>organizational</w:t>
      </w:r>
      <w:r w:rsidRPr="00017C2C">
        <w:t xml:space="preserve"> structure for </w:t>
      </w:r>
      <w:r w:rsidR="00A95408" w:rsidRPr="00017C2C">
        <w:t>decision-</w:t>
      </w:r>
      <w:r w:rsidRPr="00017C2C">
        <w:t xml:space="preserve">making that will affect the project.  Include who will supervise the project director and discuss where the project fits into the overall </w:t>
      </w:r>
      <w:r w:rsidR="004523A3" w:rsidRPr="00017C2C">
        <w:t xml:space="preserve">district or </w:t>
      </w:r>
      <w:r w:rsidRPr="00017C2C">
        <w:t xml:space="preserve">school structure.  Identify any professional development or training </w:t>
      </w:r>
      <w:r w:rsidR="004523A3" w:rsidRPr="00017C2C">
        <w:t>for staff and explain why it</w:t>
      </w:r>
      <w:r w:rsidRPr="00017C2C">
        <w:t xml:space="preserve"> will be necessary </w:t>
      </w:r>
      <w:r w:rsidR="004523A3" w:rsidRPr="00017C2C">
        <w:t>f</w:t>
      </w:r>
      <w:r w:rsidRPr="00017C2C">
        <w:t>o</w:t>
      </w:r>
      <w:r w:rsidR="004523A3" w:rsidRPr="00017C2C">
        <w:t>r</w:t>
      </w:r>
      <w:r w:rsidRPr="00017C2C">
        <w:t xml:space="preserve"> the project’s success.</w:t>
      </w:r>
    </w:p>
    <w:p w14:paraId="133042B2" w14:textId="77777777" w:rsidR="00CB1BB6" w:rsidRPr="00017C2C" w:rsidRDefault="00CB1BB6" w:rsidP="00750F10"/>
    <w:p w14:paraId="3D7B70FE" w14:textId="77777777" w:rsidR="00404E92" w:rsidRPr="00017C2C" w:rsidRDefault="00404E92" w:rsidP="00CD4ACA">
      <w:pPr>
        <w:ind w:left="1080"/>
      </w:pPr>
      <w:r w:rsidRPr="00017C2C">
        <w:t xml:space="preserve">Identify who will manage the project and that person’s experience and credentials.  </w:t>
      </w:r>
      <w:r w:rsidR="00A95408" w:rsidRPr="00017C2C">
        <w:t>Explain h</w:t>
      </w:r>
      <w:r w:rsidRPr="00017C2C">
        <w:t>ow much time the project director</w:t>
      </w:r>
      <w:r w:rsidR="00A95408" w:rsidRPr="00017C2C">
        <w:t xml:space="preserve"> will</w:t>
      </w:r>
      <w:r w:rsidRPr="00017C2C">
        <w:t xml:space="preserve"> dedicate to managing this project</w:t>
      </w:r>
      <w:r w:rsidR="00A95408" w:rsidRPr="00017C2C">
        <w:t xml:space="preserve"> and how this amount of time is appropriate to oversee all aspects of the project, including the timely submission of all programmatic and financial reports. </w:t>
      </w:r>
      <w:r w:rsidRPr="00017C2C">
        <w:t xml:space="preserve"> Although the project director’s position does not have to be full</w:t>
      </w:r>
      <w:r w:rsidR="004523A3" w:rsidRPr="00017C2C">
        <w:t>-</w:t>
      </w:r>
      <w:r w:rsidRPr="00017C2C">
        <w:t>time, the project director must commit an appropriate amount of time</w:t>
      </w:r>
      <w:r w:rsidR="00A95408" w:rsidRPr="00017C2C">
        <w:t xml:space="preserve"> to </w:t>
      </w:r>
      <w:r w:rsidRPr="00017C2C">
        <w:t>the project</w:t>
      </w:r>
      <w:r w:rsidR="00A95408" w:rsidRPr="00017C2C">
        <w:t>’s operations</w:t>
      </w:r>
      <w:r w:rsidRPr="00017C2C">
        <w:t>.  Include a résumé or vita</w:t>
      </w:r>
      <w:r w:rsidR="00E164EE" w:rsidRPr="00017C2C">
        <w:t>e</w:t>
      </w:r>
      <w:r w:rsidRPr="00017C2C">
        <w:t xml:space="preserve"> for the project director</w:t>
      </w:r>
      <w:r w:rsidR="00BB77F3">
        <w:t xml:space="preserve"> (or the grant director if a project director has not yet been designated)</w:t>
      </w:r>
      <w:r w:rsidRPr="00017C2C">
        <w:t xml:space="preserve"> as an appendix item</w:t>
      </w:r>
      <w:r w:rsidR="00E164EE" w:rsidRPr="00017C2C">
        <w:t xml:space="preserve"> (see </w:t>
      </w:r>
      <w:r w:rsidR="00E164EE" w:rsidRPr="00905CBD">
        <w:t xml:space="preserve">page </w:t>
      </w:r>
      <w:r w:rsidR="006002CD" w:rsidRPr="00905CBD">
        <w:t>21</w:t>
      </w:r>
      <w:r w:rsidR="00E164EE" w:rsidRPr="00662C99">
        <w:t>)</w:t>
      </w:r>
      <w:r w:rsidRPr="00662C99">
        <w:t>.</w:t>
      </w:r>
    </w:p>
    <w:p w14:paraId="43AAA14E" w14:textId="77777777" w:rsidR="00404E92" w:rsidRPr="00017C2C" w:rsidRDefault="00404E92" w:rsidP="00404E92"/>
    <w:p w14:paraId="03FB0FCC" w14:textId="77777777" w:rsidR="00404E92" w:rsidRPr="00017C2C" w:rsidRDefault="00404E92" w:rsidP="00CD4ACA">
      <w:pPr>
        <w:ind w:left="1080"/>
      </w:pPr>
      <w:r w:rsidRPr="00017C2C">
        <w:t>Identify other key personnel</w:t>
      </w:r>
      <w:r w:rsidR="004523A3" w:rsidRPr="00017C2C">
        <w:t xml:space="preserve"> assigned to the project</w:t>
      </w:r>
      <w:r w:rsidRPr="00017C2C">
        <w:t xml:space="preserve">, their responsibilities </w:t>
      </w:r>
      <w:r w:rsidR="004523A3" w:rsidRPr="00017C2C">
        <w:t>related to</w:t>
      </w:r>
      <w:r w:rsidRPr="00017C2C">
        <w:t xml:space="preserve"> this project, and their experience and cred</w:t>
      </w:r>
      <w:r w:rsidR="00E164EE" w:rsidRPr="00017C2C">
        <w:t xml:space="preserve">entials.  Include résumés, </w:t>
      </w:r>
      <w:r w:rsidR="00581B6D">
        <w:t>vitae</w:t>
      </w:r>
      <w:r w:rsidRPr="00017C2C">
        <w:t>, or a paragraph summary for each key personnel as an appendix item</w:t>
      </w:r>
      <w:r w:rsidR="00565317" w:rsidRPr="00017C2C">
        <w:t xml:space="preserve"> (see </w:t>
      </w:r>
      <w:r w:rsidR="00565317" w:rsidRPr="00905CBD">
        <w:t xml:space="preserve">page </w:t>
      </w:r>
      <w:r w:rsidR="006002CD" w:rsidRPr="00905CBD">
        <w:t>21</w:t>
      </w:r>
      <w:r w:rsidR="00565317" w:rsidRPr="00905CBD">
        <w:t>)</w:t>
      </w:r>
      <w:r w:rsidRPr="00905CBD">
        <w:t>.</w:t>
      </w:r>
    </w:p>
    <w:p w14:paraId="5199AC25" w14:textId="77777777" w:rsidR="00404E92" w:rsidRPr="00017C2C" w:rsidRDefault="00404E92" w:rsidP="00404E92"/>
    <w:p w14:paraId="0F6DF9A3" w14:textId="77777777" w:rsidR="00B129A7" w:rsidRPr="00017C2C" w:rsidRDefault="00B129A7" w:rsidP="006002CD">
      <w:pPr>
        <w:ind w:left="1080" w:hanging="360"/>
        <w:rPr>
          <w:u w:val="single"/>
        </w:rPr>
      </w:pPr>
      <w:r w:rsidRPr="00017C2C">
        <w:t>b</w:t>
      </w:r>
      <w:r w:rsidR="00CB1BB6" w:rsidRPr="00017C2C">
        <w:t>.</w:t>
      </w:r>
      <w:r w:rsidR="00CB1BB6">
        <w:tab/>
      </w:r>
      <w:r w:rsidRPr="00017C2C">
        <w:rPr>
          <w:u w:val="single"/>
        </w:rPr>
        <w:t>Sustainability</w:t>
      </w:r>
      <w:r w:rsidR="00B33995" w:rsidRPr="00017C2C">
        <w:rPr>
          <w:u w:val="single"/>
        </w:rPr>
        <w:t xml:space="preserve"> Plan</w:t>
      </w:r>
    </w:p>
    <w:p w14:paraId="090E8ECD" w14:textId="77777777" w:rsidR="00B129A7" w:rsidRPr="00017C2C" w:rsidRDefault="00B129A7" w:rsidP="00404E92"/>
    <w:p w14:paraId="0E8904E0" w14:textId="77777777" w:rsidR="00404E92" w:rsidRPr="00017C2C" w:rsidRDefault="00404E92" w:rsidP="006002CD">
      <w:pPr>
        <w:widowControl w:val="0"/>
        <w:ind w:left="1080"/>
      </w:pPr>
      <w:r w:rsidRPr="00017C2C">
        <w:t xml:space="preserve">The </w:t>
      </w:r>
      <w:r w:rsidR="00E164EE" w:rsidRPr="00017C2C">
        <w:t>s</w:t>
      </w:r>
      <w:r w:rsidRPr="00017C2C">
        <w:t xml:space="preserve">ustainability section must address the applicant’s plan to ensure that the project will maintain its activities during the full </w:t>
      </w:r>
      <w:r w:rsidR="00DE5604">
        <w:t>four</w:t>
      </w:r>
      <w:r w:rsidR="004523A3" w:rsidRPr="00017C2C">
        <w:t xml:space="preserve">-year </w:t>
      </w:r>
      <w:r w:rsidRPr="00017C2C">
        <w:t xml:space="preserve">project term and beyond the grant </w:t>
      </w:r>
      <w:r w:rsidR="00E164EE" w:rsidRPr="00017C2C">
        <w:t>funding</w:t>
      </w:r>
      <w:r w:rsidRPr="00017C2C">
        <w:t xml:space="preserve"> period.  </w:t>
      </w:r>
      <w:r w:rsidR="006168FC" w:rsidRPr="00017C2C">
        <w:t>Describe the role each partner will play in sustaining the project.  Explain</w:t>
      </w:r>
      <w:r w:rsidRPr="00017C2C">
        <w:t xml:space="preserve"> how funds will be used to provide supplemental rather than duplicative activities and/or services throughout each</w:t>
      </w:r>
      <w:r w:rsidR="004523A3" w:rsidRPr="00017C2C">
        <w:t xml:space="preserve"> year of</w:t>
      </w:r>
      <w:r w:rsidRPr="00017C2C">
        <w:t xml:space="preserve"> funding</w:t>
      </w:r>
      <w:r w:rsidR="006168FC" w:rsidRPr="00017C2C">
        <w:t xml:space="preserve"> </w:t>
      </w:r>
      <w:r w:rsidRPr="00017C2C">
        <w:t xml:space="preserve">and not supplant other federal, state, </w:t>
      </w:r>
      <w:r w:rsidR="00E322AF">
        <w:t xml:space="preserve">or </w:t>
      </w:r>
      <w:r w:rsidRPr="00017C2C">
        <w:t>local funds or other resources</w:t>
      </w:r>
      <w:r w:rsidR="006168FC" w:rsidRPr="00017C2C">
        <w:t>.  Explain</w:t>
      </w:r>
      <w:r w:rsidRPr="00017C2C">
        <w:t xml:space="preserve"> conceptually how </w:t>
      </w:r>
      <w:r w:rsidR="006168FC" w:rsidRPr="00017C2C">
        <w:t xml:space="preserve">funding will </w:t>
      </w:r>
      <w:r w:rsidR="004523A3" w:rsidRPr="00017C2C">
        <w:t>continu</w:t>
      </w:r>
      <w:r w:rsidR="006168FC" w:rsidRPr="00017C2C">
        <w:t>e for core activities</w:t>
      </w:r>
      <w:r w:rsidR="00E164EE" w:rsidRPr="00017C2C">
        <w:t xml:space="preserve"> after the grant ends</w:t>
      </w:r>
      <w:r w:rsidR="006168FC" w:rsidRPr="00017C2C">
        <w:t>.</w:t>
      </w:r>
    </w:p>
    <w:p w14:paraId="398CB3E8" w14:textId="77777777" w:rsidR="006168FC" w:rsidRPr="00017C2C" w:rsidRDefault="006168FC" w:rsidP="00404E92">
      <w:pPr>
        <w:widowControl w:val="0"/>
      </w:pPr>
    </w:p>
    <w:p w14:paraId="65DE9D67" w14:textId="77777777" w:rsidR="00404E92" w:rsidRPr="00017C2C" w:rsidRDefault="004523A3" w:rsidP="00671569">
      <w:pPr>
        <w:pStyle w:val="Heading30"/>
      </w:pPr>
      <w:bookmarkStart w:id="119" w:name="_Toc221503967"/>
      <w:bookmarkStart w:id="120" w:name="_Toc221524780"/>
      <w:bookmarkStart w:id="121" w:name="_Toc221526125"/>
      <w:bookmarkStart w:id="122" w:name="_Toc369251630"/>
      <w:bookmarkStart w:id="123" w:name="_Toc528766501"/>
      <w:r w:rsidRPr="00017C2C">
        <w:t xml:space="preserve">Project </w:t>
      </w:r>
      <w:r w:rsidR="00404E92" w:rsidRPr="00017C2C">
        <w:t>Evaluation and Dissemination</w:t>
      </w:r>
      <w:r w:rsidR="00D26F7F" w:rsidRPr="00750F10">
        <w:rPr>
          <w:u w:val="none"/>
        </w:rPr>
        <w:t xml:space="preserve"> </w:t>
      </w:r>
      <w:r w:rsidR="00404E92" w:rsidRPr="00750F10">
        <w:rPr>
          <w:u w:val="none"/>
        </w:rPr>
        <w:t>(</w:t>
      </w:r>
      <w:r w:rsidR="00750F10" w:rsidRPr="00750F10">
        <w:rPr>
          <w:u w:val="none"/>
        </w:rPr>
        <w:t xml:space="preserve">maximum of </w:t>
      </w:r>
      <w:r w:rsidR="00404E92" w:rsidRPr="00750F10">
        <w:rPr>
          <w:u w:val="none"/>
        </w:rPr>
        <w:t>1</w:t>
      </w:r>
      <w:r w:rsidR="00AA3E8B" w:rsidRPr="00750F10">
        <w:rPr>
          <w:u w:val="none"/>
        </w:rPr>
        <w:t>5</w:t>
      </w:r>
      <w:r w:rsidR="00404E92" w:rsidRPr="00750F10">
        <w:rPr>
          <w:u w:val="none"/>
        </w:rPr>
        <w:t xml:space="preserve"> points available)</w:t>
      </w:r>
      <w:bookmarkEnd w:id="119"/>
      <w:bookmarkEnd w:id="120"/>
      <w:bookmarkEnd w:id="121"/>
      <w:bookmarkEnd w:id="122"/>
      <w:bookmarkEnd w:id="123"/>
    </w:p>
    <w:p w14:paraId="28495542" w14:textId="77777777" w:rsidR="00404E92" w:rsidRPr="00017C2C" w:rsidRDefault="00404E92" w:rsidP="00404E92"/>
    <w:p w14:paraId="20587A7A" w14:textId="77777777" w:rsidR="00B129A7" w:rsidRPr="00017C2C" w:rsidRDefault="00B129A7" w:rsidP="006002CD">
      <w:pPr>
        <w:ind w:left="1080" w:hanging="360"/>
        <w:rPr>
          <w:u w:val="single"/>
        </w:rPr>
      </w:pPr>
      <w:r w:rsidRPr="00017C2C">
        <w:t>a</w:t>
      </w:r>
      <w:r w:rsidR="00CB1BB6" w:rsidRPr="00017C2C">
        <w:t>.</w:t>
      </w:r>
      <w:r w:rsidR="00CB1BB6">
        <w:tab/>
      </w:r>
      <w:r w:rsidRPr="00017C2C">
        <w:rPr>
          <w:u w:val="single"/>
        </w:rPr>
        <w:t>Evaluation</w:t>
      </w:r>
      <w:r w:rsidR="00DD02D7" w:rsidRPr="00017C2C">
        <w:rPr>
          <w:u w:val="single"/>
        </w:rPr>
        <w:t xml:space="preserve"> Plan</w:t>
      </w:r>
    </w:p>
    <w:p w14:paraId="7D5F6851" w14:textId="77777777" w:rsidR="00B129A7" w:rsidRPr="00017C2C" w:rsidRDefault="00B129A7" w:rsidP="00404E92"/>
    <w:p w14:paraId="5031EF00" w14:textId="0E25B072" w:rsidR="00404E92" w:rsidRPr="00017C2C" w:rsidRDefault="00404E92" w:rsidP="006002CD">
      <w:pPr>
        <w:ind w:left="1080"/>
        <w:rPr>
          <w:bCs/>
        </w:rPr>
      </w:pPr>
      <w:r w:rsidRPr="00017C2C">
        <w:t xml:space="preserve">The </w:t>
      </w:r>
      <w:r w:rsidR="00B129A7" w:rsidRPr="00017C2C">
        <w:t>e</w:t>
      </w:r>
      <w:r w:rsidRPr="00017C2C">
        <w:t xml:space="preserve">valuation section </w:t>
      </w:r>
      <w:r w:rsidR="006168FC" w:rsidRPr="00017C2C">
        <w:t>must</w:t>
      </w:r>
      <w:r w:rsidRPr="00017C2C">
        <w:t xml:space="preserve"> describe the applicant’s plan to evaluate the project’s outcomes and prove, using scientific methods and a range of data, if and how well the </w:t>
      </w:r>
      <w:r w:rsidRPr="00017C2C">
        <w:lastRenderedPageBreak/>
        <w:t>project worked in realizing</w:t>
      </w:r>
      <w:r w:rsidR="00004689">
        <w:t xml:space="preserve"> its</w:t>
      </w:r>
      <w:r w:rsidRPr="00017C2C">
        <w:t xml:space="preserve"> project goal(s) and objectives.  Baseline and benchmark data</w:t>
      </w:r>
      <w:r w:rsidRPr="00017C2C">
        <w:rPr>
          <w:bCs/>
        </w:rPr>
        <w:t xml:space="preserve"> appropriate for the cohort to be served</w:t>
      </w:r>
      <w:r w:rsidRPr="00017C2C">
        <w:t xml:space="preserve"> may include</w:t>
      </w:r>
    </w:p>
    <w:p w14:paraId="26AAAB58" w14:textId="77777777" w:rsidR="00404E92" w:rsidRPr="00017C2C" w:rsidRDefault="00404E92" w:rsidP="00A44F13">
      <w:pPr>
        <w:numPr>
          <w:ilvl w:val="0"/>
          <w:numId w:val="31"/>
        </w:numPr>
        <w:ind w:left="1800"/>
        <w:jc w:val="both"/>
        <w:rPr>
          <w:bCs/>
        </w:rPr>
      </w:pPr>
      <w:r w:rsidRPr="00017C2C">
        <w:rPr>
          <w:bCs/>
        </w:rPr>
        <w:t>truancy,</w:t>
      </w:r>
    </w:p>
    <w:p w14:paraId="7C7C085C" w14:textId="77777777" w:rsidR="00404E92" w:rsidRPr="00017C2C" w:rsidRDefault="00404E92" w:rsidP="00A44F13">
      <w:pPr>
        <w:numPr>
          <w:ilvl w:val="0"/>
          <w:numId w:val="31"/>
        </w:numPr>
        <w:ind w:left="1800"/>
        <w:jc w:val="both"/>
        <w:rPr>
          <w:bCs/>
        </w:rPr>
      </w:pPr>
      <w:r w:rsidRPr="00017C2C">
        <w:rPr>
          <w:bCs/>
        </w:rPr>
        <w:t>absenteeism,</w:t>
      </w:r>
    </w:p>
    <w:p w14:paraId="3D59B6DF" w14:textId="77777777" w:rsidR="00404E92" w:rsidRPr="00017C2C" w:rsidRDefault="00404E92" w:rsidP="00A44F13">
      <w:pPr>
        <w:numPr>
          <w:ilvl w:val="0"/>
          <w:numId w:val="31"/>
        </w:numPr>
        <w:ind w:left="1800"/>
        <w:jc w:val="both"/>
        <w:rPr>
          <w:bCs/>
        </w:rPr>
      </w:pPr>
      <w:r w:rsidRPr="00017C2C">
        <w:rPr>
          <w:bCs/>
        </w:rPr>
        <w:t>discipline problems/referrals,</w:t>
      </w:r>
    </w:p>
    <w:p w14:paraId="35C94FD2" w14:textId="77777777" w:rsidR="00404E92" w:rsidRPr="00017C2C" w:rsidRDefault="00404E92" w:rsidP="00A44F13">
      <w:pPr>
        <w:numPr>
          <w:ilvl w:val="0"/>
          <w:numId w:val="31"/>
        </w:numPr>
        <w:ind w:left="1800"/>
        <w:jc w:val="both"/>
        <w:rPr>
          <w:bCs/>
        </w:rPr>
      </w:pPr>
      <w:r w:rsidRPr="00017C2C">
        <w:rPr>
          <w:bCs/>
        </w:rPr>
        <w:t>number of students retained in grade,</w:t>
      </w:r>
    </w:p>
    <w:p w14:paraId="0707F7B8" w14:textId="77777777" w:rsidR="00404E92" w:rsidRPr="00017C2C" w:rsidRDefault="00E322AF" w:rsidP="00A44F13">
      <w:pPr>
        <w:numPr>
          <w:ilvl w:val="0"/>
          <w:numId w:val="31"/>
        </w:numPr>
        <w:ind w:left="1800"/>
        <w:jc w:val="both"/>
        <w:rPr>
          <w:bCs/>
        </w:rPr>
      </w:pPr>
      <w:r w:rsidRPr="00017C2C">
        <w:rPr>
          <w:bCs/>
        </w:rPr>
        <w:t>grade</w:t>
      </w:r>
      <w:r>
        <w:rPr>
          <w:bCs/>
        </w:rPr>
        <w:t>-</w:t>
      </w:r>
      <w:r w:rsidR="00404E92" w:rsidRPr="00017C2C">
        <w:rPr>
          <w:bCs/>
        </w:rPr>
        <w:t>point averages,</w:t>
      </w:r>
    </w:p>
    <w:p w14:paraId="57B70BCF" w14:textId="77777777" w:rsidR="00404E92" w:rsidRPr="00017C2C" w:rsidRDefault="00404E92" w:rsidP="00A44F13">
      <w:pPr>
        <w:numPr>
          <w:ilvl w:val="0"/>
          <w:numId w:val="31"/>
        </w:numPr>
        <w:ind w:left="1800"/>
        <w:jc w:val="both"/>
        <w:rPr>
          <w:bCs/>
        </w:rPr>
      </w:pPr>
      <w:r w:rsidRPr="00017C2C">
        <w:rPr>
          <w:bCs/>
        </w:rPr>
        <w:t>percentage of target population on grade level,</w:t>
      </w:r>
    </w:p>
    <w:p w14:paraId="244CE65B" w14:textId="77777777" w:rsidR="00404E92" w:rsidRPr="00017C2C" w:rsidRDefault="00404E92" w:rsidP="00A44F13">
      <w:pPr>
        <w:numPr>
          <w:ilvl w:val="0"/>
          <w:numId w:val="31"/>
        </w:numPr>
        <w:ind w:left="1800"/>
        <w:rPr>
          <w:bCs/>
        </w:rPr>
      </w:pPr>
      <w:r w:rsidRPr="00017C2C">
        <w:rPr>
          <w:bCs/>
        </w:rPr>
        <w:t>percentage of target population who stay in school,</w:t>
      </w:r>
    </w:p>
    <w:p w14:paraId="352E08F3" w14:textId="77777777" w:rsidR="00404E92" w:rsidRPr="00017C2C" w:rsidRDefault="00404E92" w:rsidP="00A44F13">
      <w:pPr>
        <w:numPr>
          <w:ilvl w:val="0"/>
          <w:numId w:val="31"/>
        </w:numPr>
        <w:ind w:left="1800"/>
        <w:rPr>
          <w:bCs/>
        </w:rPr>
      </w:pPr>
      <w:r w:rsidRPr="00017C2C">
        <w:rPr>
          <w:bCs/>
        </w:rPr>
        <w:t>percentage of target population who complete an Individual Graduation Plan,</w:t>
      </w:r>
    </w:p>
    <w:p w14:paraId="421A2E97" w14:textId="77777777" w:rsidR="00404E92" w:rsidRPr="00017C2C" w:rsidRDefault="00404E92" w:rsidP="00A44F13">
      <w:pPr>
        <w:numPr>
          <w:ilvl w:val="0"/>
          <w:numId w:val="31"/>
        </w:numPr>
        <w:ind w:left="1800"/>
        <w:rPr>
          <w:bCs/>
        </w:rPr>
      </w:pPr>
      <w:r w:rsidRPr="00017C2C">
        <w:rPr>
          <w:bCs/>
        </w:rPr>
        <w:t>percentage of target population earning Carnegie units for graduation,</w:t>
      </w:r>
    </w:p>
    <w:p w14:paraId="017A284F" w14:textId="77777777" w:rsidR="00404E92" w:rsidRPr="00017C2C" w:rsidRDefault="00404E92" w:rsidP="00A44F13">
      <w:pPr>
        <w:numPr>
          <w:ilvl w:val="0"/>
          <w:numId w:val="31"/>
        </w:numPr>
        <w:ind w:left="1800"/>
        <w:rPr>
          <w:bCs/>
        </w:rPr>
      </w:pPr>
      <w:r w:rsidRPr="00017C2C">
        <w:rPr>
          <w:bCs/>
        </w:rPr>
        <w:t>attitude of target population toward school and learning, and</w:t>
      </w:r>
    </w:p>
    <w:p w14:paraId="4668FCD2" w14:textId="77777777" w:rsidR="00961A22" w:rsidRPr="00017C2C" w:rsidRDefault="00404E92" w:rsidP="00A44F13">
      <w:pPr>
        <w:numPr>
          <w:ilvl w:val="0"/>
          <w:numId w:val="31"/>
        </w:numPr>
        <w:ind w:left="1800"/>
        <w:rPr>
          <w:bCs/>
        </w:rPr>
      </w:pPr>
      <w:r w:rsidRPr="00017C2C">
        <w:rPr>
          <w:bCs/>
        </w:rPr>
        <w:t>percentage of target population who graduate on time.</w:t>
      </w:r>
    </w:p>
    <w:p w14:paraId="44B7DEE1" w14:textId="77777777" w:rsidR="00DF1879" w:rsidRPr="00017C2C" w:rsidRDefault="00DF1879" w:rsidP="00750F10"/>
    <w:p w14:paraId="5CEE33D4" w14:textId="77777777" w:rsidR="00184796" w:rsidRPr="00017C2C" w:rsidRDefault="00184796" w:rsidP="006002CD">
      <w:pPr>
        <w:ind w:left="1080"/>
      </w:pPr>
      <w:r w:rsidRPr="00017C2C">
        <w:t>Describe the outcome measures that will be used to assess the impact of the proposed project on student learning and behavior.</w:t>
      </w:r>
      <w:r w:rsidR="006168FC" w:rsidRPr="00017C2C">
        <w:t xml:space="preserve">  </w:t>
      </w:r>
      <w:r w:rsidRPr="00017C2C">
        <w:t>Describe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project or activity.  Identify the different audiences who will be provided with the evaluation data and reports.</w:t>
      </w:r>
    </w:p>
    <w:p w14:paraId="394740E8" w14:textId="77777777" w:rsidR="00404E92" w:rsidRPr="00017C2C" w:rsidRDefault="00404E92" w:rsidP="00404E92"/>
    <w:p w14:paraId="7D91C58A" w14:textId="77777777" w:rsidR="00B129A7" w:rsidRPr="00017C2C" w:rsidRDefault="00B129A7" w:rsidP="006002CD">
      <w:pPr>
        <w:ind w:left="1080" w:hanging="360"/>
        <w:rPr>
          <w:u w:val="single"/>
        </w:rPr>
      </w:pPr>
      <w:r w:rsidRPr="00017C2C">
        <w:t>b</w:t>
      </w:r>
      <w:r w:rsidR="00CB1BB6" w:rsidRPr="00017C2C">
        <w:t>.</w:t>
      </w:r>
      <w:r w:rsidR="00CB1BB6">
        <w:tab/>
      </w:r>
      <w:r w:rsidR="00ED51EB" w:rsidRPr="00017C2C">
        <w:rPr>
          <w:u w:val="single"/>
        </w:rPr>
        <w:t>Dissemination</w:t>
      </w:r>
      <w:r w:rsidR="00DD02D7" w:rsidRPr="00017C2C">
        <w:rPr>
          <w:u w:val="single"/>
        </w:rPr>
        <w:t xml:space="preserve"> Plan</w:t>
      </w:r>
    </w:p>
    <w:p w14:paraId="5C54475A" w14:textId="77777777" w:rsidR="00B129A7" w:rsidRPr="00017C2C" w:rsidRDefault="00B129A7" w:rsidP="00404E92"/>
    <w:p w14:paraId="28422A3A" w14:textId="5900E8C1" w:rsidR="00404E92" w:rsidRPr="00017C2C" w:rsidRDefault="00404E92" w:rsidP="006002CD">
      <w:pPr>
        <w:ind w:left="1080"/>
        <w:rPr>
          <w:u w:val="single"/>
        </w:rPr>
      </w:pPr>
      <w:r w:rsidRPr="00017C2C">
        <w:t xml:space="preserve">The </w:t>
      </w:r>
      <w:r w:rsidR="00ED51EB" w:rsidRPr="00017C2C">
        <w:t>d</w:t>
      </w:r>
      <w:r w:rsidRPr="00017C2C">
        <w:t xml:space="preserve">issemination </w:t>
      </w:r>
      <w:r w:rsidR="00813567">
        <w:t>plan</w:t>
      </w:r>
      <w:r w:rsidR="00813567" w:rsidRPr="00017C2C">
        <w:t xml:space="preserve"> </w:t>
      </w:r>
      <w:r w:rsidR="00114742" w:rsidRPr="00017C2C">
        <w:t>must</w:t>
      </w:r>
      <w:r w:rsidRPr="00017C2C">
        <w:t xml:space="preserve"> describe how and </w:t>
      </w:r>
      <w:r w:rsidR="009B6E19" w:rsidRPr="00017C2C">
        <w:t>with</w:t>
      </w:r>
      <w:r w:rsidRPr="00017C2C">
        <w:t xml:space="preserve"> whom the applicant will </w:t>
      </w:r>
      <w:r w:rsidR="001D1C21" w:rsidRPr="00017C2C">
        <w:t xml:space="preserve">share information </w:t>
      </w:r>
      <w:r w:rsidRPr="00017C2C">
        <w:t>about the project’s successes and challenges so that the project will contribute to the district’s</w:t>
      </w:r>
      <w:r w:rsidR="009B6E19" w:rsidRPr="00017C2C">
        <w:t xml:space="preserve"> or school’s</w:t>
      </w:r>
      <w:r w:rsidRPr="00017C2C">
        <w:t xml:space="preserve"> efforts to continue (a) </w:t>
      </w:r>
      <w:r w:rsidR="00114742" w:rsidRPr="00017C2C">
        <w:t xml:space="preserve">producing graduates who meet the characteristics identified in the </w:t>
      </w:r>
      <w:hyperlink r:id="rId26" w:history="1">
        <w:r w:rsidR="00114742" w:rsidRPr="00200A11">
          <w:rPr>
            <w:rStyle w:val="Hyperlink"/>
            <w:i/>
          </w:rPr>
          <w:t>Profile of the South Carolina Graduate</w:t>
        </w:r>
      </w:hyperlink>
      <w:r w:rsidR="00114742" w:rsidRPr="00017C2C">
        <w:t>,</w:t>
      </w:r>
      <w:r w:rsidRPr="00017C2C">
        <w:t xml:space="preserve"> (b) </w:t>
      </w:r>
      <w:r w:rsidR="00114742" w:rsidRPr="00017C2C">
        <w:t xml:space="preserve">improving academic performance, (c) </w:t>
      </w:r>
      <w:r w:rsidRPr="00017C2C">
        <w:t>reducing dropout rates, and (</w:t>
      </w:r>
      <w:r w:rsidR="00114742" w:rsidRPr="00017C2C">
        <w:t>d</w:t>
      </w:r>
      <w:r w:rsidRPr="00017C2C">
        <w:t>) increasing high schoo</w:t>
      </w:r>
      <w:r w:rsidR="00BA64DE" w:rsidRPr="00017C2C">
        <w:t xml:space="preserve">l graduation rates.  </w:t>
      </w:r>
      <w:r w:rsidRPr="00017C2C">
        <w:t xml:space="preserve">Additionally, the dissemination </w:t>
      </w:r>
      <w:r w:rsidR="00813567">
        <w:t>plan</w:t>
      </w:r>
      <w:r w:rsidR="00813567" w:rsidRPr="00017C2C">
        <w:t xml:space="preserve"> </w:t>
      </w:r>
      <w:r w:rsidRPr="00017C2C">
        <w:t xml:space="preserve">should show how the project will contribute to the knowledge about this field or become a model for others to </w:t>
      </w:r>
      <w:r w:rsidR="001D1C21" w:rsidRPr="00017C2C">
        <w:t>replicate</w:t>
      </w:r>
      <w:r w:rsidRPr="00017C2C">
        <w:t>.</w:t>
      </w:r>
    </w:p>
    <w:p w14:paraId="0D5AC771" w14:textId="77777777" w:rsidR="00114742" w:rsidRPr="00017C2C" w:rsidRDefault="00114742" w:rsidP="00114742">
      <w:pPr>
        <w:jc w:val="both"/>
      </w:pPr>
    </w:p>
    <w:p w14:paraId="6EA201C1" w14:textId="77777777" w:rsidR="0013421F" w:rsidRPr="00017C2C" w:rsidRDefault="0013421F" w:rsidP="00C458A4">
      <w:pPr>
        <w:pStyle w:val="Heading2"/>
        <w:rPr>
          <w:szCs w:val="24"/>
        </w:rPr>
      </w:pPr>
      <w:bookmarkStart w:id="124" w:name="_Toc48698936"/>
      <w:bookmarkStart w:id="125" w:name="_Toc49934188"/>
      <w:bookmarkStart w:id="126" w:name="_Toc50869630"/>
      <w:bookmarkStart w:id="127" w:name="_Toc528766502"/>
      <w:r w:rsidRPr="00017C2C">
        <w:rPr>
          <w:szCs w:val="24"/>
        </w:rPr>
        <w:t>Application Budget</w:t>
      </w:r>
      <w:bookmarkEnd w:id="124"/>
      <w:bookmarkEnd w:id="125"/>
      <w:bookmarkEnd w:id="126"/>
      <w:r w:rsidR="00AB2015">
        <w:rPr>
          <w:szCs w:val="24"/>
        </w:rPr>
        <w:t xml:space="preserve"> (0 points available)</w:t>
      </w:r>
      <w:bookmarkEnd w:id="127"/>
    </w:p>
    <w:p w14:paraId="582A42CC" w14:textId="77777777" w:rsidR="002E22BD" w:rsidRPr="00017C2C" w:rsidRDefault="002E22BD" w:rsidP="00750F10">
      <w:bookmarkStart w:id="128" w:name="_Toc48698937"/>
      <w:bookmarkStart w:id="129" w:name="_Toc49934189"/>
    </w:p>
    <w:bookmarkEnd w:id="128"/>
    <w:bookmarkEnd w:id="129"/>
    <w:p w14:paraId="68516559" w14:textId="77777777" w:rsidR="00404E92" w:rsidRPr="00017C2C" w:rsidRDefault="00404E92" w:rsidP="006002CD">
      <w:r w:rsidRPr="00017C2C">
        <w:t xml:space="preserve">The application budget consists of </w:t>
      </w:r>
      <w:r w:rsidRPr="00017C2C">
        <w:rPr>
          <w:i/>
        </w:rPr>
        <w:t>two</w:t>
      </w:r>
      <w:r w:rsidRPr="00017C2C">
        <w:t xml:space="preserve"> parts: the </w:t>
      </w:r>
      <w:r w:rsidR="00BA64DE" w:rsidRPr="00017C2C">
        <w:t>B</w:t>
      </w:r>
      <w:r w:rsidRPr="00017C2C">
        <w:t xml:space="preserve">udget </w:t>
      </w:r>
      <w:r w:rsidR="00BA64DE" w:rsidRPr="00017C2C">
        <w:t>S</w:t>
      </w:r>
      <w:r w:rsidRPr="00017C2C">
        <w:t xml:space="preserve">ummary and </w:t>
      </w:r>
      <w:r w:rsidR="001D1C21" w:rsidRPr="00017C2C">
        <w:t xml:space="preserve">a </w:t>
      </w:r>
      <w:r w:rsidR="000B612E">
        <w:t>48</w:t>
      </w:r>
      <w:r w:rsidRPr="00017C2C">
        <w:t xml:space="preserve">-month </w:t>
      </w:r>
      <w:r w:rsidR="00BA64DE" w:rsidRPr="00017C2C">
        <w:t>B</w:t>
      </w:r>
      <w:r w:rsidRPr="00017C2C">
        <w:t>udget</w:t>
      </w:r>
      <w:r w:rsidR="00D26F7F" w:rsidRPr="00017C2C">
        <w:t xml:space="preserve"> Forecast and</w:t>
      </w:r>
      <w:r w:rsidRPr="00017C2C">
        <w:t xml:space="preserve"> </w:t>
      </w:r>
      <w:r w:rsidR="00BA64DE" w:rsidRPr="00017C2C">
        <w:t>N</w:t>
      </w:r>
      <w:r w:rsidRPr="00017C2C">
        <w:t xml:space="preserve">arrative.  </w:t>
      </w:r>
      <w:r w:rsidR="00D26F7F" w:rsidRPr="00017C2C">
        <w:rPr>
          <w:bCs/>
        </w:rPr>
        <w:t xml:space="preserve">Budget items not explained in the application narrative </w:t>
      </w:r>
      <w:r w:rsidR="00D26F7F" w:rsidRPr="00017C2C">
        <w:rPr>
          <w:bCs/>
          <w:i/>
        </w:rPr>
        <w:t>will not</w:t>
      </w:r>
      <w:r w:rsidR="00D26F7F" w:rsidRPr="00017C2C">
        <w:rPr>
          <w:bCs/>
        </w:rPr>
        <w:t xml:space="preserve"> be funded.</w:t>
      </w:r>
    </w:p>
    <w:p w14:paraId="15A9EDFD" w14:textId="77777777" w:rsidR="00A74A21" w:rsidRPr="00017C2C" w:rsidRDefault="00A74A21" w:rsidP="00A74A21"/>
    <w:p w14:paraId="331BB08B" w14:textId="77777777" w:rsidR="00222B89" w:rsidRPr="00905CBD" w:rsidRDefault="00A74A21" w:rsidP="00A44F13">
      <w:pPr>
        <w:numPr>
          <w:ilvl w:val="0"/>
          <w:numId w:val="12"/>
        </w:numPr>
        <w:ind w:left="720"/>
      </w:pPr>
      <w:r w:rsidRPr="00017C2C">
        <w:t xml:space="preserve">The Budget Summary provides the financial overview </w:t>
      </w:r>
      <w:r w:rsidR="00963D1A" w:rsidRPr="00017C2C">
        <w:t>and must include all proposed expenditures for the</w:t>
      </w:r>
      <w:r w:rsidR="00813567">
        <w:t xml:space="preserve"> first year of the</w:t>
      </w:r>
      <w:r w:rsidR="00963D1A" w:rsidRPr="00017C2C">
        <w:t xml:space="preserve"> </w:t>
      </w:r>
      <w:r w:rsidRPr="00017C2C">
        <w:t xml:space="preserve">project.  Each line item of the Budget Summary </w:t>
      </w:r>
      <w:r w:rsidR="00963D1A" w:rsidRPr="00222B89">
        <w:rPr>
          <w:i/>
        </w:rPr>
        <w:t>must</w:t>
      </w:r>
      <w:r w:rsidRPr="00017C2C">
        <w:t xml:space="preserve"> correspond to the </w:t>
      </w:r>
      <w:r w:rsidR="00963D1A" w:rsidRPr="00017C2C">
        <w:t>totals for year one o</w:t>
      </w:r>
      <w:r w:rsidRPr="00017C2C">
        <w:t>f the Budget</w:t>
      </w:r>
      <w:r w:rsidR="00963D1A" w:rsidRPr="00017C2C">
        <w:t xml:space="preserve"> Forecast and </w:t>
      </w:r>
      <w:r w:rsidRPr="00017C2C">
        <w:t xml:space="preserve">Narrative (discussed below).  Provide </w:t>
      </w:r>
      <w:r w:rsidR="00826D05" w:rsidRPr="00017C2C">
        <w:t>the budget details for</w:t>
      </w:r>
      <w:r w:rsidRPr="00017C2C">
        <w:t xml:space="preserve"> </w:t>
      </w:r>
      <w:r w:rsidR="00826D05" w:rsidRPr="00017C2C">
        <w:t>y</w:t>
      </w:r>
      <w:r w:rsidRPr="00017C2C">
        <w:t xml:space="preserve">ear </w:t>
      </w:r>
      <w:r w:rsidR="00826D05" w:rsidRPr="00017C2C">
        <w:t>one</w:t>
      </w:r>
      <w:r w:rsidRPr="00017C2C">
        <w:t xml:space="preserve"> in the online application Budget Summary section</w:t>
      </w:r>
      <w:r w:rsidR="00826D05" w:rsidRPr="00017C2C">
        <w:t xml:space="preserve"> (see screenshot on </w:t>
      </w:r>
      <w:r w:rsidR="00826D05" w:rsidRPr="00905CBD">
        <w:t xml:space="preserve">page </w:t>
      </w:r>
      <w:r w:rsidR="006002CD" w:rsidRPr="00905CBD">
        <w:t>2</w:t>
      </w:r>
      <w:r w:rsidR="00A44A16" w:rsidRPr="00905CBD">
        <w:t>6</w:t>
      </w:r>
      <w:r w:rsidR="00826D05" w:rsidRPr="00905CBD">
        <w:t>).</w:t>
      </w:r>
    </w:p>
    <w:p w14:paraId="48508FB9" w14:textId="49B588F0" w:rsidR="00826D05" w:rsidRPr="00017C2C" w:rsidRDefault="00826D05" w:rsidP="00A44F13">
      <w:pPr>
        <w:numPr>
          <w:ilvl w:val="0"/>
          <w:numId w:val="12"/>
        </w:numPr>
        <w:ind w:left="720"/>
      </w:pPr>
      <w:r w:rsidRPr="00017C2C">
        <w:lastRenderedPageBreak/>
        <w:t>The</w:t>
      </w:r>
      <w:r w:rsidR="00A74A21" w:rsidRPr="00017C2C">
        <w:t xml:space="preserve"> </w:t>
      </w:r>
      <w:r w:rsidR="00DB6870">
        <w:t>four</w:t>
      </w:r>
      <w:r w:rsidR="00096602">
        <w:t>-year</w:t>
      </w:r>
      <w:r w:rsidR="000E0677">
        <w:t xml:space="preserve"> </w:t>
      </w:r>
      <w:r w:rsidR="00A74A21" w:rsidRPr="00017C2C">
        <w:t>Budget</w:t>
      </w:r>
      <w:r w:rsidRPr="00017C2C">
        <w:t xml:space="preserve"> Forecast and</w:t>
      </w:r>
      <w:r w:rsidR="00A74A21" w:rsidRPr="00017C2C">
        <w:t xml:space="preserve"> Narrative </w:t>
      </w:r>
      <w:r w:rsidRPr="00017C2C">
        <w:t>must</w:t>
      </w:r>
      <w:r w:rsidR="00A74A21" w:rsidRPr="00017C2C">
        <w:t xml:space="preserve"> provide clear evidence that the budget is justified based on the needs assessment</w:t>
      </w:r>
      <w:r w:rsidR="00A74A21" w:rsidRPr="00222B89">
        <w:rPr>
          <w:i/>
        </w:rPr>
        <w:t>.</w:t>
      </w:r>
      <w:r w:rsidR="00A74A21" w:rsidRPr="00017C2C">
        <w:t xml:space="preserve">  </w:t>
      </w:r>
      <w:r w:rsidR="00222B89" w:rsidRPr="00017C2C">
        <w:t>Use the Excel budget file that accompanies this funding opportunity announcement</w:t>
      </w:r>
      <w:r w:rsidR="004D3603">
        <w:t xml:space="preserve"> on the </w:t>
      </w:r>
      <w:hyperlink r:id="rId27" w:history="1">
        <w:r w:rsidR="004D3603" w:rsidRPr="004D3603">
          <w:rPr>
            <w:rStyle w:val="Hyperlink"/>
          </w:rPr>
          <w:t>Grant Opportunities Web page</w:t>
        </w:r>
      </w:hyperlink>
      <w:r w:rsidR="00662C99">
        <w:t xml:space="preserve"> </w:t>
      </w:r>
      <w:r w:rsidRPr="00096602">
        <w:t xml:space="preserve">(see page </w:t>
      </w:r>
      <w:r w:rsidR="00361E1C" w:rsidRPr="00905CBD">
        <w:t>4</w:t>
      </w:r>
      <w:r w:rsidR="005C128E" w:rsidRPr="00905CBD">
        <w:t>8</w:t>
      </w:r>
      <w:r w:rsidRPr="002C5596">
        <w:t xml:space="preserve"> f</w:t>
      </w:r>
      <w:r w:rsidRPr="00096602">
        <w:t xml:space="preserve">or information) to provide a detailed </w:t>
      </w:r>
      <w:r w:rsidR="00DB6870">
        <w:rPr>
          <w:i/>
        </w:rPr>
        <w:t>four</w:t>
      </w:r>
      <w:r w:rsidR="00096602">
        <w:rPr>
          <w:i/>
        </w:rPr>
        <w:t>-year</w:t>
      </w:r>
      <w:r w:rsidRPr="00096602">
        <w:t xml:space="preserve"> Budget Forecast and Narrative that includes</w:t>
      </w:r>
      <w:r w:rsidRPr="00017C2C">
        <w:t xml:space="preserve"> estimates for matching funds and in-kind contributions, if applicable.  Structure the Budget Forecast and Narrative line</w:t>
      </w:r>
      <w:r w:rsidR="00A824B5">
        <w:t>-</w:t>
      </w:r>
      <w:r w:rsidRPr="00017C2C">
        <w:t xml:space="preserve">item categories to parallel the </w:t>
      </w:r>
      <w:r w:rsidR="00A824B5">
        <w:t xml:space="preserve">line-item </w:t>
      </w:r>
      <w:r w:rsidRPr="00017C2C">
        <w:t xml:space="preserve">categories of the Budget Summary.  </w:t>
      </w:r>
      <w:r w:rsidRPr="00222B89">
        <w:rPr>
          <w:i/>
        </w:rPr>
        <w:t>Include all formulas used to calculate each line-item expense</w:t>
      </w:r>
      <w:r w:rsidRPr="00017C2C">
        <w:t>.  This narrative must demonstrate that all expenditures are allowable, reasonable, and allocable, as well as being adequate to support the activities of the project.</w:t>
      </w:r>
    </w:p>
    <w:p w14:paraId="55A69422" w14:textId="77777777" w:rsidR="00404E92" w:rsidRPr="00017C2C" w:rsidRDefault="00404E92" w:rsidP="00404E92"/>
    <w:p w14:paraId="728DB3B7" w14:textId="77777777" w:rsidR="00826D05" w:rsidRPr="00017C2C" w:rsidRDefault="0040301D" w:rsidP="006002CD">
      <w:r w:rsidRPr="00017C2C">
        <w:t>All project c</w:t>
      </w:r>
      <w:r w:rsidR="00826D05" w:rsidRPr="00017C2C">
        <w:t>osts must also connect directly to the performance goals</w:t>
      </w:r>
      <w:r w:rsidR="006E3257">
        <w:t xml:space="preserve">, </w:t>
      </w:r>
      <w:r w:rsidR="00826D05" w:rsidRPr="00017C2C">
        <w:t>objectives</w:t>
      </w:r>
      <w:r w:rsidR="006E3257">
        <w:t>,</w:t>
      </w:r>
      <w:r w:rsidR="00826D05" w:rsidRPr="00017C2C">
        <w:t xml:space="preserve"> activities</w:t>
      </w:r>
      <w:r w:rsidR="006E3257">
        <w:t>,</w:t>
      </w:r>
      <w:r w:rsidR="00826D05" w:rsidRPr="00017C2C">
        <w:t xml:space="preserve"> and strategies in the </w:t>
      </w:r>
      <w:r w:rsidR="00B2576E">
        <w:t>application</w:t>
      </w:r>
      <w:r w:rsidR="00826D05" w:rsidRPr="00017C2C">
        <w:t xml:space="preserve"> narrat</w:t>
      </w:r>
      <w:r w:rsidR="00951237">
        <w:t xml:space="preserve">ive.  Ensure that the totals in year one </w:t>
      </w:r>
      <w:r w:rsidR="00826D05" w:rsidRPr="00017C2C">
        <w:t xml:space="preserve">of the Budget Forecast and Narrative equal the totals in the Budget Summary.  When finalized, save the Budget Forecast and Narrative as an Excel file to be uploaded into the online application as the Budget Forecast and Narrative attachment (see </w:t>
      </w:r>
      <w:r w:rsidR="00826D05" w:rsidRPr="00112CBD">
        <w:t xml:space="preserve">page </w:t>
      </w:r>
      <w:r w:rsidR="006002CD" w:rsidRPr="00112CBD">
        <w:t>2</w:t>
      </w:r>
      <w:r w:rsidR="00A44A16" w:rsidRPr="00112CBD">
        <w:t>6</w:t>
      </w:r>
      <w:r w:rsidR="00826D05" w:rsidRPr="00662C99">
        <w:t xml:space="preserve"> for</w:t>
      </w:r>
      <w:r w:rsidR="00826D05" w:rsidRPr="00017C2C">
        <w:t xml:space="preserve"> upload location).</w:t>
      </w:r>
    </w:p>
    <w:p w14:paraId="41346BBE" w14:textId="77777777" w:rsidR="005163A2" w:rsidRPr="00017C2C" w:rsidRDefault="005163A2" w:rsidP="00750F10">
      <w:pPr>
        <w:pStyle w:val="Default"/>
        <w:rPr>
          <w:rFonts w:ascii="Times New Roman" w:hAnsi="Times New Roman"/>
        </w:rPr>
      </w:pPr>
    </w:p>
    <w:p w14:paraId="13162008" w14:textId="77777777" w:rsidR="005163A2" w:rsidRDefault="005163A2" w:rsidP="006002CD">
      <w:pPr>
        <w:pStyle w:val="Default"/>
        <w:rPr>
          <w:rFonts w:ascii="Times New Roman" w:hAnsi="Times New Roman"/>
        </w:rPr>
      </w:pPr>
      <w:r w:rsidRPr="00017C2C">
        <w:rPr>
          <w:rFonts w:ascii="Times New Roman" w:hAnsi="Times New Roman"/>
        </w:rPr>
        <w:t xml:space="preserve">Appropriate personnel and other resources should be carefully allocated for the tasks and activities described in the application.  Applicants should ensure that the budget will adequately cover </w:t>
      </w:r>
      <w:r w:rsidR="008732F9">
        <w:rPr>
          <w:rFonts w:ascii="Times New Roman" w:hAnsi="Times New Roman"/>
        </w:rPr>
        <w:t>project</w:t>
      </w:r>
      <w:r w:rsidRPr="00017C2C">
        <w:rPr>
          <w:rFonts w:ascii="Times New Roman" w:hAnsi="Times New Roman"/>
        </w:rPr>
        <w:t xml:space="preserve"> expenses.  It is important for applicants to demonstrate how existing school resources, such as computer labs, libraries, and classrooms, will be leveraged to carry out </w:t>
      </w:r>
      <w:r w:rsidR="008732F9">
        <w:rPr>
          <w:rFonts w:ascii="Times New Roman" w:hAnsi="Times New Roman"/>
        </w:rPr>
        <w:t>project</w:t>
      </w:r>
      <w:r w:rsidRPr="00017C2C">
        <w:rPr>
          <w:rFonts w:ascii="Times New Roman" w:hAnsi="Times New Roman"/>
        </w:rPr>
        <w:t xml:space="preserve"> ac</w:t>
      </w:r>
      <w:r w:rsidR="00071894">
        <w:rPr>
          <w:rFonts w:ascii="Times New Roman" w:hAnsi="Times New Roman"/>
        </w:rPr>
        <w:t>tivities.</w:t>
      </w:r>
    </w:p>
    <w:p w14:paraId="52D79BBC" w14:textId="77777777" w:rsidR="00B55D4A" w:rsidRPr="00017C2C" w:rsidRDefault="00B55D4A" w:rsidP="00750F10">
      <w:pPr>
        <w:pStyle w:val="Default"/>
        <w:rPr>
          <w:rFonts w:ascii="Times New Roman" w:hAnsi="Times New Roman"/>
        </w:rPr>
      </w:pPr>
    </w:p>
    <w:p w14:paraId="347E6A6B" w14:textId="77777777" w:rsidR="005163A2" w:rsidRPr="00017C2C" w:rsidRDefault="005163A2" w:rsidP="006002CD">
      <w:r w:rsidRPr="00017C2C">
        <w:t xml:space="preserve">Because sustainability of the proposed project is </w:t>
      </w:r>
      <w:r w:rsidR="00AE2B62">
        <w:t>important</w:t>
      </w:r>
      <w:r w:rsidRPr="00017C2C">
        <w:t xml:space="preserve">, an applicant should indicate any matching funding and/or in-kind contributions as a clear sign of sustainability plans and potential.  In addition, demonstrate the use of supplemental funds </w:t>
      </w:r>
      <w:r w:rsidR="008B12C9">
        <w:t>available to</w:t>
      </w:r>
      <w:r w:rsidRPr="00017C2C">
        <w:t xml:space="preserve"> the schools and districts (such as Title I).  Although matching funds are </w:t>
      </w:r>
      <w:r w:rsidRPr="00017C2C">
        <w:rPr>
          <w:i/>
        </w:rPr>
        <w:t>not</w:t>
      </w:r>
      <w:r w:rsidRPr="00017C2C">
        <w:t xml:space="preserve"> required and give no “competitive edge” to an application, </w:t>
      </w:r>
      <w:r w:rsidRPr="00017C2C">
        <w:rPr>
          <w:color w:val="000000"/>
        </w:rPr>
        <w:t>all in-kind contributions from</w:t>
      </w:r>
      <w:r w:rsidR="00951237">
        <w:rPr>
          <w:color w:val="000000"/>
        </w:rPr>
        <w:t xml:space="preserve"> the district, school, and/or</w:t>
      </w:r>
      <w:r w:rsidRPr="00017C2C">
        <w:rPr>
          <w:color w:val="000000"/>
        </w:rPr>
        <w:t xml:space="preserve"> partners (such as the use of community recreational areas, staff, supplies, etc.) </w:t>
      </w:r>
      <w:r w:rsidRPr="00017C2C">
        <w:rPr>
          <w:i/>
          <w:color w:val="000000"/>
        </w:rPr>
        <w:t>must</w:t>
      </w:r>
      <w:r w:rsidRPr="00017C2C">
        <w:rPr>
          <w:color w:val="000000"/>
        </w:rPr>
        <w:t xml:space="preserve"> be included.</w:t>
      </w:r>
    </w:p>
    <w:p w14:paraId="70C54CA8" w14:textId="77777777" w:rsidR="005163A2" w:rsidRPr="00017C2C" w:rsidRDefault="005163A2" w:rsidP="005163A2"/>
    <w:p w14:paraId="5C1AB54D" w14:textId="77777777" w:rsidR="005163A2" w:rsidRPr="00017C2C" w:rsidRDefault="005163A2" w:rsidP="006002CD">
      <w:r w:rsidRPr="00017C2C">
        <w:t>The SCDE reserves the right to disqualify, disallow, and negotiate costs associated with any line item proposed in the budget.  If any line 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629CB5BD" w14:textId="77777777" w:rsidR="00E938C3" w:rsidRDefault="00E938C3" w:rsidP="006002CD">
      <w:pPr>
        <w:pStyle w:val="Default"/>
      </w:pPr>
    </w:p>
    <w:p w14:paraId="07AA36F3" w14:textId="004F14C8" w:rsidR="005163A2" w:rsidRPr="00017C2C" w:rsidRDefault="005163A2" w:rsidP="006002CD">
      <w:pPr>
        <w:pStyle w:val="Default"/>
        <w:rPr>
          <w:rFonts w:ascii="Times New Roman" w:hAnsi="Times New Roman"/>
        </w:rPr>
      </w:pPr>
      <w:r w:rsidRPr="00017C2C">
        <w:t>Funds will be disbursed on a reimbursement basis upon the receipt of expenditure reports</w:t>
      </w:r>
      <w:r w:rsidR="00E938C3">
        <w:t xml:space="preserve"> including all supporting documentation</w:t>
      </w:r>
      <w:r w:rsidR="0040301D" w:rsidRPr="00017C2C">
        <w:t xml:space="preserve"> from the grantees</w:t>
      </w:r>
      <w:r w:rsidRPr="00017C2C">
        <w:rPr>
          <w:rFonts w:ascii="Times New Roman" w:hAnsi="Times New Roman"/>
        </w:rPr>
        <w:t xml:space="preserve">.  Grantees may not obligate funds prior to the receipt of a grant award notice.  No expenditures incurred prior to </w:t>
      </w:r>
      <w:r w:rsidRPr="009D482C">
        <w:rPr>
          <w:rFonts w:ascii="Times New Roman" w:hAnsi="Times New Roman"/>
        </w:rPr>
        <w:t>J</w:t>
      </w:r>
      <w:r w:rsidR="00951237" w:rsidRPr="009D482C">
        <w:rPr>
          <w:rFonts w:ascii="Times New Roman" w:hAnsi="Times New Roman"/>
        </w:rPr>
        <w:t>uly</w:t>
      </w:r>
      <w:r w:rsidRPr="009D482C">
        <w:rPr>
          <w:rFonts w:ascii="Times New Roman" w:hAnsi="Times New Roman"/>
        </w:rPr>
        <w:t xml:space="preserve"> 1, 201</w:t>
      </w:r>
      <w:r w:rsidR="004A2E69">
        <w:rPr>
          <w:rFonts w:ascii="Times New Roman" w:hAnsi="Times New Roman"/>
        </w:rPr>
        <w:t>9</w:t>
      </w:r>
      <w:r w:rsidRPr="009D482C">
        <w:rPr>
          <w:rFonts w:ascii="Times New Roman" w:hAnsi="Times New Roman"/>
        </w:rPr>
        <w:t>,</w:t>
      </w:r>
      <w:r w:rsidRPr="00017C2C">
        <w:rPr>
          <w:rFonts w:ascii="Times New Roman" w:hAnsi="Times New Roman"/>
        </w:rPr>
        <w:t xml:space="preserve"> will be reimbursed.  Grantees are not permitted to pick up their reimbursements from the SCDE office.</w:t>
      </w:r>
    </w:p>
    <w:p w14:paraId="280AB1F0" w14:textId="77777777" w:rsidR="00826D05" w:rsidRPr="00017C2C" w:rsidRDefault="00826D05" w:rsidP="00404E92"/>
    <w:p w14:paraId="3D591DBA" w14:textId="77777777" w:rsidR="00FA5AC3" w:rsidRPr="00017C2C" w:rsidRDefault="00FA5AC3" w:rsidP="006002CD">
      <w:pPr>
        <w:autoSpaceDE w:val="0"/>
        <w:autoSpaceDN w:val="0"/>
        <w:adjustRightInd w:val="0"/>
        <w:rPr>
          <w:color w:val="000000"/>
        </w:rPr>
      </w:pPr>
      <w:r w:rsidRPr="00017C2C">
        <w:rPr>
          <w:color w:val="000000"/>
        </w:rPr>
        <w:t>The following describes the line items that should be budgeted in each category.</w:t>
      </w:r>
    </w:p>
    <w:p w14:paraId="1ED644BC" w14:textId="77777777" w:rsidR="00813567" w:rsidRPr="00017C2C" w:rsidRDefault="00813567" w:rsidP="00FA5AC3">
      <w:pPr>
        <w:autoSpaceDE w:val="0"/>
        <w:autoSpaceDN w:val="0"/>
        <w:adjustRightInd w:val="0"/>
        <w:rPr>
          <w:color w:val="000000"/>
        </w:rPr>
      </w:pPr>
    </w:p>
    <w:p w14:paraId="1D17A3CF" w14:textId="77777777" w:rsidR="00FA5AC3" w:rsidRPr="00017C2C" w:rsidRDefault="00FA5AC3" w:rsidP="00FA5AC3">
      <w:pPr>
        <w:autoSpaceDE w:val="0"/>
        <w:autoSpaceDN w:val="0"/>
        <w:adjustRightInd w:val="0"/>
        <w:ind w:firstLine="720"/>
        <w:rPr>
          <w:color w:val="000000"/>
          <w:u w:val="single"/>
        </w:rPr>
      </w:pPr>
      <w:r w:rsidRPr="00017C2C">
        <w:rPr>
          <w:color w:val="000000"/>
          <w:u w:val="single"/>
        </w:rPr>
        <w:t>Salaries/Stipends (100)</w:t>
      </w:r>
    </w:p>
    <w:p w14:paraId="2EF408ED" w14:textId="77777777" w:rsidR="00FA5AC3" w:rsidRPr="00017C2C" w:rsidRDefault="00FA5AC3" w:rsidP="006002CD">
      <w:pPr>
        <w:autoSpaceDE w:val="0"/>
        <w:autoSpaceDN w:val="0"/>
        <w:adjustRightInd w:val="0"/>
        <w:ind w:left="720"/>
        <w:rPr>
          <w:color w:val="000000"/>
        </w:rPr>
      </w:pPr>
      <w:r w:rsidRPr="00017C2C">
        <w:rPr>
          <w:color w:val="000000"/>
        </w:rPr>
        <w:t>This category includes</w:t>
      </w:r>
      <w:r w:rsidR="0040301D" w:rsidRPr="00017C2C">
        <w:rPr>
          <w:color w:val="000000"/>
        </w:rPr>
        <w:t xml:space="preserve"> salaries for staff members,</w:t>
      </w:r>
      <w:r w:rsidRPr="00017C2C">
        <w:rPr>
          <w:color w:val="000000"/>
        </w:rPr>
        <w:t xml:space="preserve"> pay for substitutes, </w:t>
      </w:r>
      <w:r w:rsidR="0040301D" w:rsidRPr="00017C2C">
        <w:rPr>
          <w:color w:val="000000"/>
        </w:rPr>
        <w:t xml:space="preserve">and </w:t>
      </w:r>
      <w:r w:rsidRPr="00017C2C">
        <w:rPr>
          <w:color w:val="000000"/>
        </w:rPr>
        <w:t>stipends for teachers.</w:t>
      </w:r>
      <w:r w:rsidR="00D40BF0" w:rsidRPr="00017C2C">
        <w:rPr>
          <w:color w:val="000000"/>
        </w:rPr>
        <w:t xml:space="preserve">  T</w:t>
      </w:r>
      <w:r w:rsidRPr="00017C2C">
        <w:rPr>
          <w:color w:val="000000"/>
        </w:rPr>
        <w:t xml:space="preserve">he total percentage of time charged to the </w:t>
      </w:r>
      <w:r w:rsidR="00D40BF0" w:rsidRPr="00017C2C">
        <w:rPr>
          <w:color w:val="000000"/>
        </w:rPr>
        <w:t xml:space="preserve">multiple </w:t>
      </w:r>
      <w:r w:rsidRPr="00017C2C">
        <w:rPr>
          <w:color w:val="000000"/>
        </w:rPr>
        <w:t>grants</w:t>
      </w:r>
      <w:r w:rsidR="00D40BF0" w:rsidRPr="00017C2C">
        <w:rPr>
          <w:color w:val="000000"/>
        </w:rPr>
        <w:t xml:space="preserve"> or fund codes</w:t>
      </w:r>
      <w:r w:rsidRPr="00017C2C">
        <w:rPr>
          <w:color w:val="000000"/>
        </w:rPr>
        <w:t xml:space="preserve"> </w:t>
      </w:r>
      <w:r w:rsidR="00D40BF0" w:rsidRPr="00017C2C">
        <w:rPr>
          <w:color w:val="000000"/>
        </w:rPr>
        <w:t>cannot</w:t>
      </w:r>
      <w:r w:rsidRPr="00017C2C">
        <w:rPr>
          <w:color w:val="000000"/>
        </w:rPr>
        <w:t xml:space="preserve"> exceed 100 percent.</w:t>
      </w:r>
    </w:p>
    <w:p w14:paraId="2912D9DC" w14:textId="77777777" w:rsidR="00FA5AC3" w:rsidRPr="00017C2C" w:rsidRDefault="00FA5AC3" w:rsidP="00FA5AC3">
      <w:pPr>
        <w:ind w:firstLine="720"/>
        <w:rPr>
          <w:color w:val="000000"/>
          <w:u w:val="single"/>
        </w:rPr>
      </w:pPr>
      <w:r w:rsidRPr="00017C2C">
        <w:rPr>
          <w:color w:val="000000"/>
          <w:u w:val="single"/>
        </w:rPr>
        <w:lastRenderedPageBreak/>
        <w:t>Employee Benefits (200)</w:t>
      </w:r>
    </w:p>
    <w:p w14:paraId="533CA64F" w14:textId="77777777" w:rsidR="00FA5AC3" w:rsidRPr="00017C2C" w:rsidRDefault="00FA5AC3" w:rsidP="006002CD">
      <w:pPr>
        <w:autoSpaceDE w:val="0"/>
        <w:autoSpaceDN w:val="0"/>
        <w:adjustRightInd w:val="0"/>
        <w:ind w:left="720"/>
        <w:rPr>
          <w:color w:val="000000"/>
        </w:rPr>
      </w:pPr>
      <w:r w:rsidRPr="00017C2C">
        <w:rPr>
          <w:color w:val="000000"/>
        </w:rPr>
        <w:t>FICA, workers’ compensation, health insurance, and other employee benefits costs should be included here</w:t>
      </w:r>
      <w:r w:rsidR="008B12C9">
        <w:rPr>
          <w:color w:val="000000"/>
        </w:rPr>
        <w:t>.  These costs</w:t>
      </w:r>
      <w:r w:rsidRPr="00017C2C">
        <w:rPr>
          <w:color w:val="000000"/>
        </w:rPr>
        <w:t xml:space="preserve"> represent a percentage of the total in Salaries/Stipends (100).</w:t>
      </w:r>
    </w:p>
    <w:p w14:paraId="58C51949" w14:textId="77777777" w:rsidR="00FA5AC3" w:rsidRDefault="00FA5AC3" w:rsidP="00FA5AC3">
      <w:pPr>
        <w:autoSpaceDE w:val="0"/>
        <w:autoSpaceDN w:val="0"/>
        <w:adjustRightInd w:val="0"/>
        <w:rPr>
          <w:color w:val="000000"/>
        </w:rPr>
      </w:pPr>
    </w:p>
    <w:p w14:paraId="1C67F7A3" w14:textId="77777777" w:rsidR="00FA5AC3" w:rsidRPr="00017C2C" w:rsidRDefault="00FA5AC3" w:rsidP="00FA5AC3">
      <w:pPr>
        <w:autoSpaceDE w:val="0"/>
        <w:autoSpaceDN w:val="0"/>
        <w:adjustRightInd w:val="0"/>
        <w:ind w:left="720"/>
        <w:rPr>
          <w:color w:val="000000"/>
          <w:u w:val="single"/>
        </w:rPr>
      </w:pPr>
      <w:r w:rsidRPr="00017C2C">
        <w:rPr>
          <w:color w:val="000000"/>
          <w:u w:val="single"/>
        </w:rPr>
        <w:t>Purchased Services (300)</w:t>
      </w:r>
    </w:p>
    <w:p w14:paraId="5B93F431" w14:textId="6E284F9C" w:rsidR="00FA5AC3" w:rsidRPr="00017C2C" w:rsidRDefault="00FA5AC3" w:rsidP="006002CD">
      <w:pPr>
        <w:autoSpaceDE w:val="0"/>
        <w:autoSpaceDN w:val="0"/>
        <w:adjustRightInd w:val="0"/>
        <w:ind w:left="720"/>
        <w:rPr>
          <w:color w:val="000000"/>
        </w:rPr>
      </w:pPr>
      <w:r w:rsidRPr="00017C2C">
        <w:rPr>
          <w:color w:val="000000"/>
        </w:rPr>
        <w:t xml:space="preserve">Expenses such as consultant fees, travel/transportation costs, telephone costs, and other purchased services will be included here.  This includes amounts paid for personal services rendered by personnel who are not on the payroll and for other specialized services purchased by the organization.  While a product may or may not result from the transaction, the primary reason for the purchase is the service provided.  </w:t>
      </w:r>
      <w:r w:rsidRPr="00FF7419">
        <w:rPr>
          <w:color w:val="000000"/>
          <w:u w:val="single"/>
        </w:rPr>
        <w:t>Note</w:t>
      </w:r>
      <w:r w:rsidRPr="00017C2C">
        <w:rPr>
          <w:color w:val="000000"/>
        </w:rPr>
        <w:t>: Salaries for direct teachers and project staff should be recorded in Salaries/Stipends (100) and not in this section.</w:t>
      </w:r>
    </w:p>
    <w:p w14:paraId="560BDCAF" w14:textId="77777777" w:rsidR="00FA5AC3" w:rsidRPr="00017C2C" w:rsidRDefault="00FA5AC3" w:rsidP="00FA5AC3">
      <w:pPr>
        <w:autoSpaceDE w:val="0"/>
        <w:autoSpaceDN w:val="0"/>
        <w:adjustRightInd w:val="0"/>
        <w:rPr>
          <w:color w:val="000000"/>
        </w:rPr>
      </w:pPr>
    </w:p>
    <w:p w14:paraId="201DFA18" w14:textId="77777777" w:rsidR="00FA5AC3" w:rsidRPr="00017C2C" w:rsidRDefault="00FA5AC3" w:rsidP="00A44F13">
      <w:pPr>
        <w:numPr>
          <w:ilvl w:val="0"/>
          <w:numId w:val="20"/>
        </w:numPr>
        <w:autoSpaceDE w:val="0"/>
        <w:autoSpaceDN w:val="0"/>
        <w:adjustRightInd w:val="0"/>
        <w:ind w:left="1080"/>
        <w:rPr>
          <w:color w:val="000000"/>
        </w:rPr>
      </w:pPr>
      <w:r w:rsidRPr="00017C2C">
        <w:rPr>
          <w:color w:val="000000"/>
        </w:rPr>
        <w:t>Contractual Services</w:t>
      </w:r>
    </w:p>
    <w:p w14:paraId="3910405D" w14:textId="77777777" w:rsidR="00FA5AC3" w:rsidRPr="00017C2C" w:rsidRDefault="00FA5AC3" w:rsidP="006002CD">
      <w:pPr>
        <w:autoSpaceDE w:val="0"/>
        <w:autoSpaceDN w:val="0"/>
        <w:adjustRightInd w:val="0"/>
        <w:ind w:left="1080"/>
      </w:pPr>
      <w:r w:rsidRPr="00017C2C">
        <w:rPr>
          <w:color w:val="000000"/>
        </w:rPr>
        <w:t>De</w:t>
      </w:r>
      <w:r w:rsidRPr="00017C2C">
        <w:t xml:space="preserve">tail the expenditures associated with services to be provided by individuals or </w:t>
      </w:r>
      <w:r w:rsidR="0040301D" w:rsidRPr="00017C2C">
        <w:t>companies</w:t>
      </w:r>
      <w:r w:rsidRPr="00017C2C">
        <w:t xml:space="preserve"> as indicated in the contractual agreement(s) for the proposed project.</w:t>
      </w:r>
    </w:p>
    <w:p w14:paraId="3F81FADD" w14:textId="77777777" w:rsidR="00FA5AC3" w:rsidRPr="00017C2C" w:rsidRDefault="00FA5AC3" w:rsidP="00FA5AC3">
      <w:pPr>
        <w:autoSpaceDE w:val="0"/>
        <w:autoSpaceDN w:val="0"/>
        <w:adjustRightInd w:val="0"/>
      </w:pPr>
    </w:p>
    <w:p w14:paraId="7881CA45" w14:textId="77777777" w:rsidR="00FA5AC3" w:rsidRPr="00017C2C" w:rsidRDefault="00FA5AC3" w:rsidP="006002CD">
      <w:pPr>
        <w:ind w:left="1080"/>
      </w:pPr>
      <w:r w:rsidRPr="00017C2C">
        <w:t>For a grantee to</w:t>
      </w:r>
      <w:r w:rsidR="00D40BF0" w:rsidRPr="00017C2C">
        <w:t xml:space="preserve"> pay a vendor with state</w:t>
      </w:r>
      <w:r w:rsidRPr="00017C2C">
        <w:t xml:space="preserve"> funds, a contract must be in place.  At a minimum, the contract should include the scope of services, the duration of the contract, and the method and amount of payment</w:t>
      </w:r>
      <w:r w:rsidR="00A15214">
        <w:t>;</w:t>
      </w:r>
      <w:r w:rsidRPr="00017C2C">
        <w:t xml:space="preserve"> the contract must be executed by both parties.</w:t>
      </w:r>
      <w:r w:rsidR="00D40BF0" w:rsidRPr="00017C2C">
        <w:t xml:space="preserve">  </w:t>
      </w:r>
      <w:r w:rsidRPr="00017C2C">
        <w:t xml:space="preserve">Consulting/service contracts must be procured in accordance with SC Procurement Law (see </w:t>
      </w:r>
      <w:hyperlink r:id="rId28" w:history="1">
        <w:r w:rsidR="00D6077F" w:rsidRPr="00D6077F">
          <w:rPr>
            <w:rStyle w:val="Hyperlink"/>
          </w:rPr>
          <w:t>https://procurement.sc.gov/legal/procurement-law</w:t>
        </w:r>
      </w:hyperlink>
      <w:r w:rsidRPr="00017C2C">
        <w:t>).</w:t>
      </w:r>
      <w:r w:rsidR="00D40BF0" w:rsidRPr="00017C2C">
        <w:t xml:space="preserve">  </w:t>
      </w:r>
      <w:r w:rsidRPr="00017C2C">
        <w:t>A copy of each contract must be submitted to the program office within 30 days of receipt of the official grant award from the SCDE.</w:t>
      </w:r>
    </w:p>
    <w:p w14:paraId="2639BF0A" w14:textId="77777777" w:rsidR="00BB3AE9" w:rsidRPr="004F7ECF" w:rsidRDefault="00BB3AE9" w:rsidP="00BB3AE9"/>
    <w:p w14:paraId="1062B3C9" w14:textId="77777777" w:rsidR="00BB3AE9" w:rsidRPr="004F7ECF" w:rsidRDefault="00BB3AE9" w:rsidP="006002CD">
      <w:pPr>
        <w:autoSpaceDE w:val="0"/>
        <w:autoSpaceDN w:val="0"/>
        <w:adjustRightInd w:val="0"/>
        <w:ind w:left="1080"/>
      </w:pPr>
      <w:r w:rsidRPr="004F7ECF">
        <w:t>Applicants/grantees must ensure that they do not enter a contract with any vendor that is debarred, suspended, or ineligible for participation in federal programs by</w:t>
      </w:r>
    </w:p>
    <w:p w14:paraId="3597CEA2" w14:textId="2CC499FF" w:rsidR="00BB3AE9" w:rsidRPr="004F7ECF" w:rsidRDefault="00BB3AE9" w:rsidP="00A44F13">
      <w:pPr>
        <w:pStyle w:val="ListParagraph"/>
        <w:numPr>
          <w:ilvl w:val="0"/>
          <w:numId w:val="33"/>
        </w:numPr>
        <w:ind w:left="1800"/>
        <w:contextualSpacing w:val="0"/>
      </w:pPr>
      <w:r w:rsidRPr="004F7ECF">
        <w:t xml:space="preserve">checking the Excluded Parties List (EPLS) at the federal System for Award Management </w:t>
      </w:r>
      <w:hyperlink r:id="rId29" w:history="1">
        <w:r w:rsidRPr="00B42ABD">
          <w:rPr>
            <w:rStyle w:val="Hyperlink"/>
          </w:rPr>
          <w:t>(SAM) Web site</w:t>
        </w:r>
      </w:hyperlink>
      <w:r w:rsidR="00155B23">
        <w:t xml:space="preserve"> </w:t>
      </w:r>
      <w:r w:rsidR="00E938C3" w:rsidRPr="00B55AC3">
        <w:t>(</w:t>
      </w:r>
      <w:r w:rsidR="00E938C3">
        <w:t>A</w:t>
      </w:r>
      <w:r w:rsidR="00E938C3" w:rsidRPr="00B55AC3">
        <w:t>pplicants are encouraged to review the user guides for exclusions provided via the “Help” page prior to conducting searches</w:t>
      </w:r>
      <w:r w:rsidR="00E938C3">
        <w:t>.</w:t>
      </w:r>
      <w:r w:rsidR="00E938C3" w:rsidRPr="00B55AC3">
        <w:t>);</w:t>
      </w:r>
    </w:p>
    <w:p w14:paraId="1BDEE190" w14:textId="77777777" w:rsidR="00BB3AE9" w:rsidRPr="004F7ECF" w:rsidRDefault="00BB3AE9" w:rsidP="00A44F13">
      <w:pPr>
        <w:pStyle w:val="ListParagraph"/>
        <w:numPr>
          <w:ilvl w:val="0"/>
          <w:numId w:val="33"/>
        </w:numPr>
        <w:ind w:left="1800"/>
        <w:contextualSpacing w:val="0"/>
      </w:pPr>
      <w:r w:rsidRPr="004F7ECF">
        <w:t>collecting a certification from the vendor and attaching it to the contract; or</w:t>
      </w:r>
    </w:p>
    <w:p w14:paraId="50801A71" w14:textId="77777777" w:rsidR="00BB3AE9" w:rsidRPr="004F7ECF" w:rsidRDefault="00BB3AE9" w:rsidP="00A44F13">
      <w:pPr>
        <w:pStyle w:val="ListParagraph"/>
        <w:numPr>
          <w:ilvl w:val="0"/>
          <w:numId w:val="33"/>
        </w:numPr>
        <w:ind w:left="1800"/>
        <w:contextualSpacing w:val="0"/>
      </w:pPr>
      <w:r w:rsidRPr="004F7ECF">
        <w:t>adding a clause or condition to the contract that indicates the vendor is eligible.</w:t>
      </w:r>
    </w:p>
    <w:p w14:paraId="5D8345AE" w14:textId="77777777" w:rsidR="00EB497F" w:rsidRPr="00017C2C" w:rsidRDefault="00EB497F" w:rsidP="00750F10"/>
    <w:p w14:paraId="1014FBE1" w14:textId="77777777" w:rsidR="00FA5AC3" w:rsidRPr="00017C2C" w:rsidRDefault="00FA5AC3" w:rsidP="00A44F13">
      <w:pPr>
        <w:numPr>
          <w:ilvl w:val="0"/>
          <w:numId w:val="20"/>
        </w:numPr>
        <w:autoSpaceDE w:val="0"/>
        <w:autoSpaceDN w:val="0"/>
        <w:adjustRightInd w:val="0"/>
        <w:ind w:left="1080"/>
        <w:rPr>
          <w:color w:val="000000"/>
        </w:rPr>
      </w:pPr>
      <w:r w:rsidRPr="00017C2C">
        <w:rPr>
          <w:color w:val="000000"/>
        </w:rPr>
        <w:t>Travel</w:t>
      </w:r>
    </w:p>
    <w:p w14:paraId="100FAE26" w14:textId="77777777" w:rsidR="00FA5AC3" w:rsidRPr="00017C2C" w:rsidRDefault="00FA5AC3" w:rsidP="006002CD">
      <w:pPr>
        <w:autoSpaceDE w:val="0"/>
        <w:autoSpaceDN w:val="0"/>
        <w:adjustRightInd w:val="0"/>
        <w:ind w:left="1080"/>
        <w:rPr>
          <w:color w:val="000000"/>
        </w:rPr>
      </w:pPr>
      <w:r w:rsidRPr="00017C2C">
        <w:rPr>
          <w:color w:val="000000"/>
        </w:rPr>
        <w:t>All applicants must plan and budget for transportation</w:t>
      </w:r>
      <w:r w:rsidR="005B41FB">
        <w:rPr>
          <w:color w:val="000000"/>
        </w:rPr>
        <w:t>, if necessary</w:t>
      </w:r>
      <w:r w:rsidRPr="00017C2C">
        <w:rPr>
          <w:color w:val="000000"/>
        </w:rPr>
        <w:t xml:space="preserve">.  Detail the expenditures associated with transporting students and the expenditures associated with business travel.  Applicants should carefully assess costs associated with student transportation because often projects must rely on additional buses to ensure that students are returned home in a timely manner after the approved project hours have been met.  Applicants may </w:t>
      </w:r>
      <w:r w:rsidRPr="00017C2C">
        <w:rPr>
          <w:i/>
          <w:color w:val="000000"/>
        </w:rPr>
        <w:t>not</w:t>
      </w:r>
      <w:r w:rsidRPr="00017C2C">
        <w:rPr>
          <w:color w:val="000000"/>
        </w:rPr>
        <w:t xml:space="preserve"> use funds to purchase a vehicle to transport students.</w:t>
      </w:r>
    </w:p>
    <w:p w14:paraId="44989F40" w14:textId="77777777" w:rsidR="00FA5AC3" w:rsidRPr="00017C2C" w:rsidRDefault="00FA5AC3" w:rsidP="00FA5AC3">
      <w:pPr>
        <w:autoSpaceDE w:val="0"/>
        <w:autoSpaceDN w:val="0"/>
        <w:adjustRightInd w:val="0"/>
        <w:rPr>
          <w:color w:val="000000"/>
        </w:rPr>
      </w:pPr>
    </w:p>
    <w:p w14:paraId="2E2243FA" w14:textId="745CE778" w:rsidR="00FA5AC3" w:rsidRPr="00017C2C" w:rsidRDefault="00FA5AC3" w:rsidP="006002CD">
      <w:pPr>
        <w:autoSpaceDE w:val="0"/>
        <w:autoSpaceDN w:val="0"/>
        <w:adjustRightInd w:val="0"/>
        <w:ind w:left="1080"/>
        <w:rPr>
          <w:color w:val="000000"/>
        </w:rPr>
      </w:pPr>
      <w:r w:rsidRPr="00017C2C">
        <w:rPr>
          <w:color w:val="000000"/>
        </w:rPr>
        <w:t xml:space="preserve">Applicants should budget funds for the project director and at least two other staff members to travel to Columbia, South Carolina, for </w:t>
      </w:r>
      <w:r w:rsidR="000B612E">
        <w:rPr>
          <w:color w:val="000000"/>
        </w:rPr>
        <w:t xml:space="preserve">annual </w:t>
      </w:r>
      <w:r w:rsidRPr="00017C2C">
        <w:rPr>
          <w:color w:val="000000"/>
        </w:rPr>
        <w:t xml:space="preserve">meetings sponsored by the </w:t>
      </w:r>
      <w:r w:rsidRPr="00017C2C">
        <w:rPr>
          <w:color w:val="000000"/>
        </w:rPr>
        <w:lastRenderedPageBreak/>
        <w:t xml:space="preserve">SCDE a </w:t>
      </w:r>
      <w:r w:rsidRPr="00E938C3">
        <w:rPr>
          <w:color w:val="000000"/>
        </w:rPr>
        <w:t xml:space="preserve">minimum of </w:t>
      </w:r>
      <w:r w:rsidR="005B41FB" w:rsidRPr="00E938C3">
        <w:rPr>
          <w:color w:val="000000"/>
        </w:rPr>
        <w:t xml:space="preserve">once </w:t>
      </w:r>
      <w:r w:rsidRPr="00E938C3">
        <w:rPr>
          <w:color w:val="000000"/>
        </w:rPr>
        <w:t xml:space="preserve">during the first year.  </w:t>
      </w:r>
      <w:r w:rsidR="0040301D" w:rsidRPr="00E938C3">
        <w:rPr>
          <w:color w:val="000000"/>
        </w:rPr>
        <w:t xml:space="preserve">Grantees must use the prevailing state per diem </w:t>
      </w:r>
      <w:r w:rsidR="00E938C3" w:rsidRPr="00E938C3">
        <w:t xml:space="preserve">(see page 91 of the </w:t>
      </w:r>
      <w:hyperlink r:id="rId30" w:history="1">
        <w:r w:rsidR="00E938C3" w:rsidRPr="00E938C3">
          <w:rPr>
            <w:rStyle w:val="Hyperlink"/>
          </w:rPr>
          <w:t>State of South Carolina Statewide Disbursement Regulations</w:t>
        </w:r>
      </w:hyperlink>
      <w:r w:rsidR="00E938C3" w:rsidRPr="00E938C3">
        <w:t xml:space="preserve">) </w:t>
      </w:r>
      <w:r w:rsidR="0040301D" w:rsidRPr="00E938C3">
        <w:rPr>
          <w:color w:val="000000"/>
        </w:rPr>
        <w:t>and</w:t>
      </w:r>
      <w:r w:rsidR="0040301D" w:rsidRPr="00017C2C">
        <w:rPr>
          <w:color w:val="000000"/>
        </w:rPr>
        <w:t xml:space="preserve"> mileage rates and the federal </w:t>
      </w:r>
      <w:hyperlink r:id="rId31" w:history="1">
        <w:r w:rsidR="0040301D" w:rsidRPr="00B42ABD">
          <w:rPr>
            <w:rStyle w:val="Hyperlink"/>
          </w:rPr>
          <w:t>General Services Administration allowable lodging rate</w:t>
        </w:r>
      </w:hyperlink>
      <w:r w:rsidR="0040301D" w:rsidRPr="00017C2C">
        <w:rPr>
          <w:color w:val="000000"/>
        </w:rPr>
        <w:t xml:space="preserve"> </w:t>
      </w:r>
      <w:r w:rsidR="0040301D" w:rsidRPr="00017C2C">
        <w:t>for budgeting and reimbursement calculations.</w:t>
      </w:r>
    </w:p>
    <w:p w14:paraId="73968C9B" w14:textId="77777777" w:rsidR="00D34124" w:rsidRPr="00017C2C" w:rsidRDefault="00D34124" w:rsidP="00FA5AC3">
      <w:pPr>
        <w:autoSpaceDE w:val="0"/>
        <w:autoSpaceDN w:val="0"/>
        <w:adjustRightInd w:val="0"/>
        <w:rPr>
          <w:color w:val="000000"/>
        </w:rPr>
      </w:pPr>
    </w:p>
    <w:p w14:paraId="719D1EC0" w14:textId="77777777" w:rsidR="00FA5AC3" w:rsidRPr="00017C2C" w:rsidRDefault="00FA5AC3" w:rsidP="00A44F13">
      <w:pPr>
        <w:numPr>
          <w:ilvl w:val="0"/>
          <w:numId w:val="20"/>
        </w:numPr>
        <w:autoSpaceDE w:val="0"/>
        <w:autoSpaceDN w:val="0"/>
        <w:adjustRightInd w:val="0"/>
        <w:ind w:left="1080"/>
        <w:rPr>
          <w:color w:val="000000"/>
        </w:rPr>
      </w:pPr>
      <w:r w:rsidRPr="00017C2C">
        <w:rPr>
          <w:color w:val="000000"/>
        </w:rPr>
        <w:t>Property Leases and Rentals</w:t>
      </w:r>
    </w:p>
    <w:p w14:paraId="33B1A31D" w14:textId="77777777" w:rsidR="00FA5AC3" w:rsidRPr="00017C2C" w:rsidRDefault="00FA5AC3" w:rsidP="006002CD">
      <w:pPr>
        <w:ind w:left="1080"/>
        <w:rPr>
          <w:color w:val="000000"/>
        </w:rPr>
      </w:pPr>
      <w:r w:rsidRPr="00017C2C">
        <w:rPr>
          <w:color w:val="000000"/>
        </w:rPr>
        <w:t>Facilities costs are generally considered indirect or administrative costs; therefore, applications requesting such costs are subject to a pre-award evaluation by the program office.  Applicants should identify the associated costs and clearly present the method of calculation in the Budget Narrative.  Costs for facility leases and rentals must be consistent with the current fair market value in the local service area.  The SCDE will negotiate these budget items prior to making an award.</w:t>
      </w:r>
    </w:p>
    <w:p w14:paraId="40CB50A6" w14:textId="77777777" w:rsidR="00CB1BB6" w:rsidRPr="00017C2C" w:rsidRDefault="00CB1BB6" w:rsidP="00FA5AC3"/>
    <w:p w14:paraId="52E1C439" w14:textId="77777777" w:rsidR="00FA5AC3" w:rsidRPr="00017C2C" w:rsidRDefault="00FA5AC3" w:rsidP="00FA5AC3">
      <w:pPr>
        <w:autoSpaceDE w:val="0"/>
        <w:autoSpaceDN w:val="0"/>
        <w:adjustRightInd w:val="0"/>
        <w:ind w:firstLine="720"/>
        <w:rPr>
          <w:color w:val="000000"/>
          <w:u w:val="single"/>
        </w:rPr>
      </w:pPr>
      <w:r w:rsidRPr="00017C2C">
        <w:rPr>
          <w:color w:val="000000"/>
          <w:u w:val="single"/>
        </w:rPr>
        <w:t>Supplies and Materials (400)</w:t>
      </w:r>
    </w:p>
    <w:p w14:paraId="3A31A955" w14:textId="77777777" w:rsidR="00FA5AC3" w:rsidRPr="00017C2C" w:rsidRDefault="00FA5AC3" w:rsidP="006002CD">
      <w:pPr>
        <w:autoSpaceDE w:val="0"/>
        <w:autoSpaceDN w:val="0"/>
        <w:adjustRightInd w:val="0"/>
        <w:ind w:left="720"/>
        <w:rPr>
          <w:color w:val="000000"/>
        </w:rPr>
      </w:pPr>
      <w:r w:rsidRPr="00017C2C">
        <w:rPr>
          <w:color w:val="000000"/>
        </w:rPr>
        <w:t>Include the amounts paid for material items of an expendable nature.  It is recommended that applicants group items into categories to avoid listing every item; however, make sure that such expenditures are aligned with relevant project characteristics (objectives, number of participants, frequency of activity, etc.).</w:t>
      </w:r>
    </w:p>
    <w:p w14:paraId="1E39E791" w14:textId="77777777" w:rsidR="00FA5AC3" w:rsidRPr="00017C2C" w:rsidRDefault="00FA5AC3" w:rsidP="00FA5AC3">
      <w:pPr>
        <w:autoSpaceDE w:val="0"/>
        <w:autoSpaceDN w:val="0"/>
        <w:adjustRightInd w:val="0"/>
        <w:rPr>
          <w:color w:val="000000"/>
          <w:u w:val="single"/>
        </w:rPr>
      </w:pPr>
    </w:p>
    <w:p w14:paraId="2E75564E" w14:textId="77777777" w:rsidR="00FA5AC3" w:rsidRPr="00017C2C" w:rsidRDefault="00FA5AC3" w:rsidP="00FA5AC3">
      <w:pPr>
        <w:autoSpaceDE w:val="0"/>
        <w:autoSpaceDN w:val="0"/>
        <w:adjustRightInd w:val="0"/>
        <w:ind w:left="720"/>
        <w:rPr>
          <w:color w:val="000000"/>
          <w:u w:val="single"/>
        </w:rPr>
      </w:pPr>
      <w:r w:rsidRPr="00017C2C">
        <w:rPr>
          <w:color w:val="000000"/>
          <w:u w:val="single"/>
        </w:rPr>
        <w:t>Capital Outlay/Equipment (500)</w:t>
      </w:r>
    </w:p>
    <w:p w14:paraId="667CC3C1" w14:textId="77777777" w:rsidR="00FA5AC3" w:rsidRDefault="00FA5AC3" w:rsidP="006002CD">
      <w:pPr>
        <w:autoSpaceDE w:val="0"/>
        <w:autoSpaceDN w:val="0"/>
        <w:adjustRightInd w:val="0"/>
        <w:ind w:left="720"/>
        <w:rPr>
          <w:color w:val="000000"/>
        </w:rPr>
      </w:pPr>
      <w:r w:rsidRPr="00017C2C">
        <w:rPr>
          <w:color w:val="000000"/>
        </w:rPr>
        <w:t>Equipment and supplies totaling more than $5,000 per unit are not allowable.  Itemize furniture, fixtures</w:t>
      </w:r>
      <w:r w:rsidR="008E4F3A">
        <w:rPr>
          <w:color w:val="000000"/>
        </w:rPr>
        <w:t>,</w:t>
      </w:r>
      <w:r w:rsidRPr="00017C2C">
        <w:rPr>
          <w:color w:val="000000"/>
        </w:rPr>
        <w:t xml:space="preserve"> and equipment that total $5,000 and below per unit under Supplies and Materials.</w:t>
      </w:r>
    </w:p>
    <w:p w14:paraId="5B6E9FA6" w14:textId="77777777" w:rsidR="00C90431" w:rsidRPr="00017C2C" w:rsidRDefault="00C90431" w:rsidP="00C90431">
      <w:pPr>
        <w:autoSpaceDE w:val="0"/>
        <w:autoSpaceDN w:val="0"/>
        <w:adjustRightInd w:val="0"/>
        <w:rPr>
          <w:color w:val="000000"/>
        </w:rPr>
      </w:pPr>
    </w:p>
    <w:p w14:paraId="3DEF89A8" w14:textId="77777777" w:rsidR="00FA5AC3" w:rsidRPr="00017C2C" w:rsidRDefault="00FA5AC3" w:rsidP="00FA5AC3">
      <w:pPr>
        <w:autoSpaceDE w:val="0"/>
        <w:autoSpaceDN w:val="0"/>
        <w:adjustRightInd w:val="0"/>
        <w:ind w:left="720"/>
        <w:rPr>
          <w:color w:val="000000"/>
          <w:u w:val="single"/>
        </w:rPr>
      </w:pPr>
      <w:r w:rsidRPr="00017C2C">
        <w:rPr>
          <w:color w:val="000000"/>
          <w:u w:val="single"/>
        </w:rPr>
        <w:t>Other (600)</w:t>
      </w:r>
    </w:p>
    <w:p w14:paraId="2980D084" w14:textId="77777777" w:rsidR="00FA5AC3" w:rsidRDefault="00FA5AC3" w:rsidP="006002CD">
      <w:pPr>
        <w:autoSpaceDE w:val="0"/>
        <w:autoSpaceDN w:val="0"/>
        <w:adjustRightInd w:val="0"/>
        <w:ind w:left="720"/>
        <w:rPr>
          <w:color w:val="000000"/>
        </w:rPr>
      </w:pPr>
      <w:r w:rsidRPr="00017C2C">
        <w:rPr>
          <w:color w:val="000000"/>
        </w:rPr>
        <w:t>This category includes expenditures such as postage, liability insurance fees, and copyright fees that do not neatly fit into the other categories.</w:t>
      </w:r>
    </w:p>
    <w:p w14:paraId="4DCC33AA" w14:textId="77777777" w:rsidR="00BB3AE9" w:rsidRPr="00017C2C" w:rsidRDefault="00BB3AE9" w:rsidP="00BB3AE9">
      <w:pPr>
        <w:autoSpaceDE w:val="0"/>
        <w:autoSpaceDN w:val="0"/>
        <w:adjustRightInd w:val="0"/>
        <w:rPr>
          <w:color w:val="000000"/>
        </w:rPr>
      </w:pPr>
    </w:p>
    <w:p w14:paraId="2DE6E730" w14:textId="77777777" w:rsidR="00FA5AC3" w:rsidRPr="00017C2C" w:rsidRDefault="00FA5AC3" w:rsidP="00FA5AC3">
      <w:pPr>
        <w:autoSpaceDE w:val="0"/>
        <w:autoSpaceDN w:val="0"/>
        <w:adjustRightInd w:val="0"/>
        <w:ind w:firstLine="720"/>
        <w:rPr>
          <w:color w:val="000000"/>
          <w:u w:val="single"/>
        </w:rPr>
      </w:pPr>
      <w:r w:rsidRPr="00017C2C">
        <w:rPr>
          <w:color w:val="000000"/>
          <w:u w:val="single"/>
        </w:rPr>
        <w:t xml:space="preserve">Indirect Costs (700) </w:t>
      </w:r>
    </w:p>
    <w:p w14:paraId="0E3FDB88" w14:textId="31DB8AA4" w:rsidR="00C81EB5" w:rsidRPr="00E938C3" w:rsidRDefault="00FA5AC3" w:rsidP="006002CD">
      <w:pPr>
        <w:ind w:left="720"/>
        <w:rPr>
          <w:color w:val="000000"/>
        </w:rPr>
      </w:pPr>
      <w:r w:rsidRPr="00E938C3">
        <w:rPr>
          <w:color w:val="000000"/>
        </w:rPr>
        <w:t xml:space="preserve">Indirect costs are </w:t>
      </w:r>
      <w:r w:rsidR="00C81EB5" w:rsidRPr="00E938C3">
        <w:rPr>
          <w:color w:val="000000"/>
        </w:rPr>
        <w:t xml:space="preserve">not </w:t>
      </w:r>
      <w:r w:rsidRPr="00E938C3">
        <w:rPr>
          <w:color w:val="000000"/>
        </w:rPr>
        <w:t>allowed</w:t>
      </w:r>
      <w:r w:rsidR="00C81EB5" w:rsidRPr="00E938C3">
        <w:rPr>
          <w:color w:val="000000"/>
        </w:rPr>
        <w:t xml:space="preserve"> </w:t>
      </w:r>
      <w:r w:rsidR="00E938C3" w:rsidRPr="00E938C3">
        <w:rPr>
          <w:color w:val="000000"/>
        </w:rPr>
        <w:t>for</w:t>
      </w:r>
      <w:r w:rsidR="00C81EB5" w:rsidRPr="00E938C3">
        <w:rPr>
          <w:color w:val="000000"/>
        </w:rPr>
        <w:t xml:space="preserve"> this grant</w:t>
      </w:r>
      <w:r w:rsidR="00813567" w:rsidRPr="00E938C3">
        <w:rPr>
          <w:color w:val="000000"/>
        </w:rPr>
        <w:t xml:space="preserve"> program</w:t>
      </w:r>
      <w:r w:rsidR="00C81EB5" w:rsidRPr="00E938C3">
        <w:rPr>
          <w:color w:val="000000"/>
        </w:rPr>
        <w:t>.</w:t>
      </w:r>
    </w:p>
    <w:p w14:paraId="42D5A1A2" w14:textId="77777777" w:rsidR="00B8327B" w:rsidRDefault="00B8327B" w:rsidP="00B8327B">
      <w:pPr>
        <w:rPr>
          <w:color w:val="000000"/>
        </w:rPr>
      </w:pPr>
    </w:p>
    <w:p w14:paraId="4CEDAA99" w14:textId="77777777" w:rsidR="00231497" w:rsidRPr="00017C2C" w:rsidRDefault="00231497" w:rsidP="003632FA">
      <w:pPr>
        <w:pStyle w:val="Heading2"/>
        <w:rPr>
          <w:szCs w:val="24"/>
        </w:rPr>
      </w:pPr>
      <w:bookmarkStart w:id="130" w:name="_Toc528766503"/>
      <w:r w:rsidRPr="00017C2C">
        <w:rPr>
          <w:szCs w:val="24"/>
        </w:rPr>
        <w:t>Appendices</w:t>
      </w:r>
      <w:bookmarkEnd w:id="130"/>
    </w:p>
    <w:p w14:paraId="54B698EE" w14:textId="77777777" w:rsidR="007E0618" w:rsidRPr="00017C2C" w:rsidRDefault="007E0618" w:rsidP="00750F10">
      <w:pPr>
        <w:widowControl w:val="0"/>
      </w:pPr>
    </w:p>
    <w:p w14:paraId="7C15CB22" w14:textId="20BA7F6D" w:rsidR="00404E92" w:rsidRPr="00017C2C" w:rsidRDefault="00B04606" w:rsidP="006002CD">
      <w:pPr>
        <w:widowControl w:val="0"/>
      </w:pPr>
      <w:r w:rsidRPr="003A52DD">
        <w:t>The following information is required.  All of the appendices must be scanned into</w:t>
      </w:r>
      <w:r>
        <w:t xml:space="preserve"> a</w:t>
      </w:r>
      <w:r w:rsidRPr="003A52DD">
        <w:t xml:space="preserve"> </w:t>
      </w:r>
      <w:r>
        <w:rPr>
          <w:i/>
        </w:rPr>
        <w:t>single</w:t>
      </w:r>
      <w:r w:rsidRPr="003A52DD">
        <w:t xml:space="preserve"> PDF document</w:t>
      </w:r>
      <w:r>
        <w:t xml:space="preserve"> in the order in which they are listed on </w:t>
      </w:r>
      <w:r w:rsidRPr="00112CBD">
        <w:t xml:space="preserve">page </w:t>
      </w:r>
      <w:r w:rsidR="006002CD" w:rsidRPr="00112CBD">
        <w:t>11</w:t>
      </w:r>
      <w:r w:rsidR="008B12C9" w:rsidRPr="00112CBD">
        <w:t>.</w:t>
      </w:r>
      <w:r w:rsidR="008B12C9">
        <w:t xml:space="preserve">  The </w:t>
      </w:r>
      <w:r>
        <w:t xml:space="preserve">PDF document should be </w:t>
      </w:r>
      <w:r w:rsidRPr="003A52DD">
        <w:t xml:space="preserve">uploaded into the </w:t>
      </w:r>
      <w:r w:rsidR="00E938C3">
        <w:t xml:space="preserve">proposal </w:t>
      </w:r>
      <w:r w:rsidRPr="003A52DD">
        <w:t>a</w:t>
      </w:r>
      <w:r w:rsidR="00E938C3">
        <w:t>tta</w:t>
      </w:r>
      <w:r w:rsidRPr="003A52DD">
        <w:t>c</w:t>
      </w:r>
      <w:r w:rsidR="00E938C3">
        <w:t>hm</w:t>
      </w:r>
      <w:r w:rsidRPr="003A52DD">
        <w:t>e</w:t>
      </w:r>
      <w:r w:rsidR="00E938C3">
        <w:t>nt</w:t>
      </w:r>
      <w:r w:rsidRPr="003A52DD">
        <w:t>s section of the online application where indicated</w:t>
      </w:r>
      <w:r>
        <w:t xml:space="preserve"> in the screenshot on </w:t>
      </w:r>
      <w:r w:rsidRPr="00112CBD">
        <w:t xml:space="preserve">page </w:t>
      </w:r>
      <w:r w:rsidR="006002CD" w:rsidRPr="00112CBD">
        <w:t>2</w:t>
      </w:r>
      <w:r w:rsidR="00A44A16" w:rsidRPr="00112CBD">
        <w:t>6</w:t>
      </w:r>
      <w:r w:rsidRPr="00662C99">
        <w:t>.</w:t>
      </w:r>
    </w:p>
    <w:p w14:paraId="6B1ECE09" w14:textId="77777777" w:rsidR="00404E92" w:rsidRPr="00017C2C" w:rsidRDefault="00404E92" w:rsidP="00404E92">
      <w:pPr>
        <w:widowControl w:val="0"/>
      </w:pPr>
    </w:p>
    <w:p w14:paraId="17D324AF" w14:textId="77777777" w:rsidR="00404E92" w:rsidRPr="00AA7580" w:rsidRDefault="00404E92" w:rsidP="00A44F13">
      <w:pPr>
        <w:pStyle w:val="ListParagraph"/>
        <w:numPr>
          <w:ilvl w:val="0"/>
          <w:numId w:val="36"/>
        </w:numPr>
        <w:rPr>
          <w:u w:val="single"/>
        </w:rPr>
      </w:pPr>
      <w:bookmarkStart w:id="131" w:name="_Toc294164227"/>
      <w:bookmarkStart w:id="132" w:name="_Toc322013002"/>
      <w:bookmarkStart w:id="133" w:name="_Toc350151157"/>
      <w:bookmarkStart w:id="134" w:name="_Toc354136125"/>
      <w:bookmarkStart w:id="135" w:name="_Toc368579100"/>
      <w:bookmarkStart w:id="136" w:name="_Toc368654007"/>
      <w:r w:rsidRPr="00AA7580">
        <w:rPr>
          <w:u w:val="single"/>
        </w:rPr>
        <w:t>Certification Signature Page</w:t>
      </w:r>
      <w:bookmarkEnd w:id="131"/>
      <w:bookmarkEnd w:id="132"/>
      <w:bookmarkEnd w:id="133"/>
      <w:bookmarkEnd w:id="134"/>
      <w:bookmarkEnd w:id="135"/>
    </w:p>
    <w:bookmarkEnd w:id="136"/>
    <w:p w14:paraId="1A331954" w14:textId="68D1ABF9" w:rsidR="00C81EB5" w:rsidRPr="00017C2C" w:rsidRDefault="00404E92" w:rsidP="00AA7580">
      <w:pPr>
        <w:ind w:left="720"/>
      </w:pPr>
      <w:r w:rsidRPr="00017C2C">
        <w:t>Print the Certification Signature Page (</w:t>
      </w:r>
      <w:r w:rsidR="00B04606">
        <w:t xml:space="preserve">see </w:t>
      </w:r>
      <w:r w:rsidR="009E0567" w:rsidRPr="00112CBD">
        <w:t xml:space="preserve">page </w:t>
      </w:r>
      <w:r w:rsidR="00DB2BA8" w:rsidRPr="00112CBD">
        <w:t>4</w:t>
      </w:r>
      <w:r w:rsidR="005C128E" w:rsidRPr="00112CBD">
        <w:t>1</w:t>
      </w:r>
      <w:r w:rsidRPr="00112CBD">
        <w:t>)</w:t>
      </w:r>
      <w:r w:rsidRPr="00662C99">
        <w:t xml:space="preserve"> and</w:t>
      </w:r>
      <w:r w:rsidRPr="00017C2C">
        <w:t xml:space="preserve"> obtain the appropriate signatures.  </w:t>
      </w:r>
      <w:r w:rsidRPr="00FF7419">
        <w:rPr>
          <w:u w:val="single"/>
        </w:rPr>
        <w:t>Note</w:t>
      </w:r>
      <w:r w:rsidRPr="00017C2C">
        <w:t xml:space="preserve">: </w:t>
      </w:r>
      <w:r w:rsidR="00390AE0" w:rsidRPr="00017C2C">
        <w:t>T</w:t>
      </w:r>
      <w:r w:rsidRPr="00017C2C">
        <w:t xml:space="preserve">his form includes the certification of the SCDE’s </w:t>
      </w:r>
      <w:r w:rsidR="00390AE0" w:rsidRPr="00017C2C">
        <w:t xml:space="preserve">Assurances and </w:t>
      </w:r>
      <w:r w:rsidRPr="00017C2C">
        <w:t xml:space="preserve">Terms and Conditions </w:t>
      </w:r>
      <w:r w:rsidR="00C81EB5" w:rsidRPr="00017C2C">
        <w:t xml:space="preserve">for State Awards conveyed in this RFP. </w:t>
      </w:r>
      <w:r w:rsidR="00390AE0" w:rsidRPr="00017C2C">
        <w:t xml:space="preserve"> </w:t>
      </w:r>
      <w:r w:rsidR="00CA56A3">
        <w:t>Those documents</w:t>
      </w:r>
      <w:r w:rsidRPr="00017C2C">
        <w:t xml:space="preserve"> are not required to be included in the applica</w:t>
      </w:r>
      <w:r w:rsidR="00B04606">
        <w:t xml:space="preserve">tion </w:t>
      </w:r>
      <w:r w:rsidRPr="00017C2C">
        <w:t>submission</w:t>
      </w:r>
      <w:r w:rsidR="00CA56A3">
        <w:t>.  However</w:t>
      </w:r>
      <w:r w:rsidR="0040301D" w:rsidRPr="00017C2C">
        <w:t xml:space="preserve">, </w:t>
      </w:r>
      <w:r w:rsidRPr="00017C2C">
        <w:t xml:space="preserve">retain </w:t>
      </w:r>
      <w:r w:rsidR="00CA56A3">
        <w:t>the</w:t>
      </w:r>
      <w:r w:rsidRPr="00017C2C">
        <w:t xml:space="preserve"> copy</w:t>
      </w:r>
      <w:r w:rsidR="00CA56A3">
        <w:t xml:space="preserve"> included in the RFP</w:t>
      </w:r>
      <w:r w:rsidRPr="00017C2C">
        <w:t xml:space="preserve"> for your records and ensure that each signator</w:t>
      </w:r>
      <w:r w:rsidR="00C81EB5" w:rsidRPr="00017C2C">
        <w:t>y has cop</w:t>
      </w:r>
      <w:r w:rsidR="0040301D" w:rsidRPr="00017C2C">
        <w:t xml:space="preserve">ies </w:t>
      </w:r>
      <w:r w:rsidR="00C81EB5" w:rsidRPr="00017C2C">
        <w:t xml:space="preserve">of </w:t>
      </w:r>
      <w:r w:rsidR="002E4E5E">
        <w:t>all</w:t>
      </w:r>
      <w:r w:rsidR="00C81EB5" w:rsidRPr="00017C2C">
        <w:t xml:space="preserve"> document</w:t>
      </w:r>
      <w:r w:rsidR="002E4E5E">
        <w:t>s</w:t>
      </w:r>
      <w:r w:rsidR="00C81EB5" w:rsidRPr="00017C2C">
        <w:t>.</w:t>
      </w:r>
    </w:p>
    <w:p w14:paraId="355F777E" w14:textId="77777777" w:rsidR="00C81EB5" w:rsidRPr="00017C2C" w:rsidRDefault="00C81EB5" w:rsidP="00750F10"/>
    <w:p w14:paraId="2A77FDA8" w14:textId="77777777" w:rsidR="00C81EB5" w:rsidRPr="00017C2C" w:rsidRDefault="00C81EB5" w:rsidP="00AA7580">
      <w:pPr>
        <w:ind w:left="720"/>
      </w:pPr>
      <w:r w:rsidRPr="00017C2C">
        <w:lastRenderedPageBreak/>
        <w:t xml:space="preserve">By signing the Certification Signature Page, the signatories assure that they will comply with all the </w:t>
      </w:r>
      <w:r w:rsidR="00C90431">
        <w:t>a</w:t>
      </w:r>
      <w:r w:rsidRPr="00017C2C">
        <w:t xml:space="preserve">ssurances and </w:t>
      </w:r>
      <w:r w:rsidR="00C90431">
        <w:t>t</w:t>
      </w:r>
      <w:r w:rsidRPr="00017C2C">
        <w:t xml:space="preserve">erms and </w:t>
      </w:r>
      <w:r w:rsidR="00C90431">
        <w:t>c</w:t>
      </w:r>
      <w:r w:rsidRPr="00017C2C">
        <w:t xml:space="preserve">onditions for the project.  </w:t>
      </w:r>
      <w:r w:rsidRPr="00017C2C">
        <w:rPr>
          <w:i/>
        </w:rPr>
        <w:t>All</w:t>
      </w:r>
      <w:r w:rsidRPr="00017C2C">
        <w:t xml:space="preserve"> signatories </w:t>
      </w:r>
      <w:r w:rsidRPr="00017C2C">
        <w:rPr>
          <w:i/>
        </w:rPr>
        <w:t>must</w:t>
      </w:r>
      <w:r w:rsidRPr="00017C2C">
        <w:t xml:space="preserve"> understand that they are signing a document that is </w:t>
      </w:r>
      <w:r w:rsidRPr="00017C2C">
        <w:rPr>
          <w:i/>
        </w:rPr>
        <w:t>legally</w:t>
      </w:r>
      <w:r w:rsidR="006C04E9">
        <w:rPr>
          <w:i/>
        </w:rPr>
        <w:t xml:space="preserve"> </w:t>
      </w:r>
      <w:r w:rsidRPr="00017C2C">
        <w:rPr>
          <w:i/>
        </w:rPr>
        <w:t>binding</w:t>
      </w:r>
      <w:r w:rsidRPr="00017C2C">
        <w:t xml:space="preserve"> in the event a grant is awarded.  </w:t>
      </w:r>
      <w:bookmarkStart w:id="137" w:name="_Toc369251633"/>
      <w:r w:rsidRPr="00017C2C">
        <w:t xml:space="preserve">Applications that </w:t>
      </w:r>
      <w:r w:rsidRPr="00017C2C">
        <w:rPr>
          <w:i/>
        </w:rPr>
        <w:t>do not</w:t>
      </w:r>
      <w:r w:rsidRPr="00017C2C">
        <w:t xml:space="preserve"> include the signed Certification Signature Page </w:t>
      </w:r>
      <w:r w:rsidRPr="00017C2C">
        <w:rPr>
          <w:i/>
        </w:rPr>
        <w:t>will not</w:t>
      </w:r>
      <w:r w:rsidRPr="00017C2C">
        <w:t xml:space="preserve"> be reviewed or considered for funding.</w:t>
      </w:r>
    </w:p>
    <w:bookmarkEnd w:id="137"/>
    <w:p w14:paraId="584AEA8D" w14:textId="77777777" w:rsidR="00404E92" w:rsidRPr="00017C2C" w:rsidRDefault="00404E92" w:rsidP="00404E92"/>
    <w:p w14:paraId="4D14F8DD" w14:textId="77777777" w:rsidR="00404E92" w:rsidRPr="00AA7580" w:rsidRDefault="00404E92" w:rsidP="00A44F13">
      <w:pPr>
        <w:pStyle w:val="ListParagraph"/>
        <w:numPr>
          <w:ilvl w:val="0"/>
          <w:numId w:val="36"/>
        </w:numPr>
        <w:rPr>
          <w:u w:val="single"/>
        </w:rPr>
      </w:pPr>
      <w:bookmarkStart w:id="138" w:name="_Toc354136126"/>
      <w:bookmarkStart w:id="139" w:name="_Toc368579101"/>
      <w:bookmarkStart w:id="140" w:name="_Toc368654008"/>
      <w:bookmarkStart w:id="141" w:name="_Toc369251634"/>
      <w:r w:rsidRPr="00AA7580">
        <w:rPr>
          <w:u w:val="single"/>
        </w:rPr>
        <w:t>Timeline of Activities</w:t>
      </w:r>
      <w:bookmarkEnd w:id="138"/>
      <w:r w:rsidRPr="00AA7580">
        <w:rPr>
          <w:u w:val="single"/>
        </w:rPr>
        <w:t xml:space="preserve"> and </w:t>
      </w:r>
      <w:r w:rsidR="00A13704" w:rsidRPr="00AA7580">
        <w:rPr>
          <w:u w:val="single"/>
        </w:rPr>
        <w:t xml:space="preserve">Project </w:t>
      </w:r>
      <w:r w:rsidRPr="00AA7580">
        <w:rPr>
          <w:u w:val="single"/>
        </w:rPr>
        <w:t>Weekly Schedule</w:t>
      </w:r>
      <w:bookmarkEnd w:id="139"/>
      <w:bookmarkEnd w:id="140"/>
      <w:bookmarkEnd w:id="141"/>
    </w:p>
    <w:p w14:paraId="389C27BA" w14:textId="07E4D383" w:rsidR="00404E92" w:rsidRPr="00017C2C" w:rsidRDefault="00404E92" w:rsidP="00AA7580">
      <w:pPr>
        <w:ind w:left="720"/>
      </w:pPr>
      <w:r w:rsidRPr="00017C2C">
        <w:t xml:space="preserve">Include a </w:t>
      </w:r>
      <w:r w:rsidR="0040301D" w:rsidRPr="00017C2C">
        <w:t>T</w:t>
      </w:r>
      <w:r w:rsidRPr="00017C2C">
        <w:t xml:space="preserve">imeline of </w:t>
      </w:r>
      <w:r w:rsidR="0040301D" w:rsidRPr="00017C2C">
        <w:t>A</w:t>
      </w:r>
      <w:r w:rsidRPr="00017C2C">
        <w:t xml:space="preserve">ctivities that includes each benchmark activity (including </w:t>
      </w:r>
      <w:r w:rsidR="0040301D" w:rsidRPr="00017C2C">
        <w:t xml:space="preserve">management and </w:t>
      </w:r>
      <w:r w:rsidRPr="00017C2C">
        <w:t>evaluatio</w:t>
      </w:r>
      <w:r w:rsidR="00E938C3">
        <w:t>n components), when each</w:t>
      </w:r>
      <w:r w:rsidRPr="00017C2C">
        <w:t xml:space="preserve"> activity begins and ends, how each activity relates to a particular objective, and who is responsible for overseeing the activity. </w:t>
      </w:r>
      <w:r w:rsidR="009E0567" w:rsidRPr="00017C2C">
        <w:t xml:space="preserve"> </w:t>
      </w:r>
      <w:r w:rsidRPr="00017C2C">
        <w:t xml:space="preserve">A template for this timeline is included on </w:t>
      </w:r>
      <w:r w:rsidRPr="00112CBD">
        <w:t xml:space="preserve">page </w:t>
      </w:r>
      <w:r w:rsidR="000D24E0" w:rsidRPr="00112CBD">
        <w:t>4</w:t>
      </w:r>
      <w:r w:rsidR="005C128E" w:rsidRPr="00112CBD">
        <w:t>6</w:t>
      </w:r>
      <w:r w:rsidRPr="00112CBD">
        <w:t>.</w:t>
      </w:r>
      <w:r w:rsidR="00EB497F" w:rsidRPr="00112CBD">
        <w:t xml:space="preserve">  </w:t>
      </w:r>
      <w:r w:rsidRPr="00112CBD">
        <w:t xml:space="preserve">In addition, include a </w:t>
      </w:r>
      <w:r w:rsidR="00A13704" w:rsidRPr="00112CBD">
        <w:t xml:space="preserve">Project </w:t>
      </w:r>
      <w:r w:rsidR="0040301D" w:rsidRPr="00112CBD">
        <w:t>W</w:t>
      </w:r>
      <w:r w:rsidRPr="00112CBD">
        <w:t xml:space="preserve">eekly </w:t>
      </w:r>
      <w:r w:rsidR="0040301D" w:rsidRPr="00112CBD">
        <w:t>S</w:t>
      </w:r>
      <w:r w:rsidRPr="00112CBD">
        <w:t>chedule that details all activities, including those that</w:t>
      </w:r>
      <w:r w:rsidRPr="00017C2C">
        <w:t xml:space="preserve"> occur during the intersession periods. </w:t>
      </w:r>
      <w:r w:rsidR="009E0567" w:rsidRPr="00017C2C">
        <w:t xml:space="preserve"> </w:t>
      </w:r>
      <w:r w:rsidRPr="00017C2C">
        <w:t xml:space="preserve">The intersession periods must include a minimum of 20 hours of instruction time per week.  A template for this </w:t>
      </w:r>
      <w:r w:rsidR="00A13704" w:rsidRPr="00017C2C">
        <w:t xml:space="preserve">Project </w:t>
      </w:r>
      <w:r w:rsidR="0040301D" w:rsidRPr="00017C2C">
        <w:t>W</w:t>
      </w:r>
      <w:r w:rsidRPr="00017C2C">
        <w:t xml:space="preserve">eekly </w:t>
      </w:r>
      <w:r w:rsidR="0040301D" w:rsidRPr="00017C2C">
        <w:t>S</w:t>
      </w:r>
      <w:r w:rsidRPr="00017C2C">
        <w:t xml:space="preserve">chedule is included on </w:t>
      </w:r>
      <w:r w:rsidRPr="00112CBD">
        <w:t xml:space="preserve">page </w:t>
      </w:r>
      <w:r w:rsidR="000D24E0" w:rsidRPr="00112CBD">
        <w:t>4</w:t>
      </w:r>
      <w:r w:rsidR="005C128E" w:rsidRPr="00112CBD">
        <w:t>7</w:t>
      </w:r>
      <w:r w:rsidR="00FC075A" w:rsidRPr="00112CBD">
        <w:t>.</w:t>
      </w:r>
      <w:r w:rsidR="00EB497F" w:rsidRPr="00017C2C">
        <w:t xml:space="preserve">  </w:t>
      </w:r>
      <w:r w:rsidRPr="00017C2C">
        <w:t xml:space="preserve">Both the </w:t>
      </w:r>
      <w:r w:rsidR="0040301D" w:rsidRPr="00017C2C">
        <w:t>T</w:t>
      </w:r>
      <w:r w:rsidRPr="00017C2C">
        <w:t xml:space="preserve">imeline of </w:t>
      </w:r>
      <w:r w:rsidR="0040301D" w:rsidRPr="00017C2C">
        <w:t>A</w:t>
      </w:r>
      <w:r w:rsidRPr="00017C2C">
        <w:t xml:space="preserve">ctivities and </w:t>
      </w:r>
      <w:r w:rsidR="00A13704" w:rsidRPr="00017C2C">
        <w:t xml:space="preserve">Project </w:t>
      </w:r>
      <w:r w:rsidR="0040301D" w:rsidRPr="00017C2C">
        <w:t>W</w:t>
      </w:r>
      <w:r w:rsidRPr="00017C2C">
        <w:t xml:space="preserve">eekly </w:t>
      </w:r>
      <w:r w:rsidR="0040301D" w:rsidRPr="00017C2C">
        <w:t>S</w:t>
      </w:r>
      <w:r w:rsidRPr="00017C2C">
        <w:t>chedule may be single-spaced.</w:t>
      </w:r>
    </w:p>
    <w:p w14:paraId="59ACE48F" w14:textId="77777777" w:rsidR="00C16042" w:rsidRPr="00017C2C" w:rsidRDefault="00C16042" w:rsidP="00750F10"/>
    <w:p w14:paraId="58C9218E" w14:textId="77777777" w:rsidR="00404E92" w:rsidRPr="00AA7580" w:rsidRDefault="00404E92" w:rsidP="00A44F13">
      <w:pPr>
        <w:pStyle w:val="ListParagraph"/>
        <w:numPr>
          <w:ilvl w:val="0"/>
          <w:numId w:val="36"/>
        </w:numPr>
        <w:rPr>
          <w:u w:val="single"/>
        </w:rPr>
      </w:pPr>
      <w:bookmarkStart w:id="142" w:name="_Toc322013003"/>
      <w:bookmarkStart w:id="143" w:name="_Toc350151158"/>
      <w:bookmarkStart w:id="144" w:name="_Toc354136127"/>
      <w:bookmarkStart w:id="145" w:name="_Toc368579102"/>
      <w:bookmarkStart w:id="146" w:name="_Toc368654009"/>
      <w:bookmarkStart w:id="147" w:name="_Toc369251635"/>
      <w:r w:rsidRPr="00AA7580">
        <w:rPr>
          <w:u w:val="single"/>
        </w:rPr>
        <w:t xml:space="preserve">Résumés of </w:t>
      </w:r>
      <w:r w:rsidR="008602CC" w:rsidRPr="00AA7580">
        <w:rPr>
          <w:u w:val="single"/>
        </w:rPr>
        <w:t>P</w:t>
      </w:r>
      <w:r w:rsidRPr="00AA7580">
        <w:rPr>
          <w:u w:val="single"/>
        </w:rPr>
        <w:t xml:space="preserve">roject </w:t>
      </w:r>
      <w:r w:rsidR="008602CC" w:rsidRPr="00AA7580">
        <w:rPr>
          <w:u w:val="single"/>
        </w:rPr>
        <w:t>D</w:t>
      </w:r>
      <w:r w:rsidRPr="00AA7580">
        <w:rPr>
          <w:u w:val="single"/>
        </w:rPr>
        <w:t xml:space="preserve">irector and </w:t>
      </w:r>
      <w:r w:rsidR="008602CC" w:rsidRPr="00AA7580">
        <w:rPr>
          <w:u w:val="single"/>
        </w:rPr>
        <w:t>K</w:t>
      </w:r>
      <w:r w:rsidRPr="00AA7580">
        <w:rPr>
          <w:u w:val="single"/>
        </w:rPr>
        <w:t xml:space="preserve">ey </w:t>
      </w:r>
      <w:r w:rsidR="008602CC" w:rsidRPr="00AA7580">
        <w:rPr>
          <w:u w:val="single"/>
        </w:rPr>
        <w:t>P</w:t>
      </w:r>
      <w:r w:rsidRPr="00AA7580">
        <w:rPr>
          <w:u w:val="single"/>
        </w:rPr>
        <w:t>ersonnel</w:t>
      </w:r>
      <w:bookmarkEnd w:id="142"/>
      <w:bookmarkEnd w:id="143"/>
      <w:bookmarkEnd w:id="144"/>
      <w:bookmarkEnd w:id="145"/>
      <w:bookmarkEnd w:id="146"/>
      <w:bookmarkEnd w:id="147"/>
    </w:p>
    <w:p w14:paraId="37193C19" w14:textId="77777777" w:rsidR="00404E92" w:rsidRPr="00017C2C" w:rsidRDefault="00404E92" w:rsidP="00AA7580">
      <w:pPr>
        <w:ind w:left="720"/>
      </w:pPr>
      <w:bookmarkStart w:id="148" w:name="_Toc295728411"/>
      <w:r w:rsidRPr="00017C2C">
        <w:t>Include a résumé or vita</w:t>
      </w:r>
      <w:r w:rsidR="007D4A24" w:rsidRPr="00017C2C">
        <w:t>e</w:t>
      </w:r>
      <w:r w:rsidRPr="00017C2C">
        <w:t xml:space="preserve"> for the project director</w:t>
      </w:r>
      <w:r w:rsidR="00BB77F3">
        <w:t xml:space="preserve"> (or the grant director if a project director has not yet been designated)</w:t>
      </w:r>
      <w:r w:rsidRPr="00017C2C">
        <w:t xml:space="preserve">.  For any other key personnel to be involved in this </w:t>
      </w:r>
      <w:r w:rsidR="008732F9">
        <w:t>project</w:t>
      </w:r>
      <w:r w:rsidRPr="00017C2C">
        <w:t>, include a résumé, vita</w:t>
      </w:r>
      <w:r w:rsidR="007D4A24" w:rsidRPr="00017C2C">
        <w:t>e</w:t>
      </w:r>
      <w:r w:rsidRPr="00017C2C">
        <w:t>, or a paragraph summary</w:t>
      </w:r>
      <w:r w:rsidR="0040301D" w:rsidRPr="00017C2C">
        <w:t xml:space="preserve"> of duties and qualifications</w:t>
      </w:r>
      <w:r w:rsidRPr="00017C2C">
        <w:t>.</w:t>
      </w:r>
      <w:bookmarkEnd w:id="148"/>
    </w:p>
    <w:p w14:paraId="5E235A0E" w14:textId="77777777" w:rsidR="00231497" w:rsidRPr="00017C2C" w:rsidRDefault="00231497" w:rsidP="00231497"/>
    <w:p w14:paraId="0D42B629" w14:textId="77777777" w:rsidR="00C66658" w:rsidRPr="00017C2C" w:rsidRDefault="00231497" w:rsidP="003632FA">
      <w:pPr>
        <w:pStyle w:val="Heading2"/>
        <w:rPr>
          <w:szCs w:val="24"/>
        </w:rPr>
      </w:pPr>
      <w:bookmarkStart w:id="149" w:name="_Toc528766504"/>
      <w:r w:rsidRPr="00017C2C">
        <w:rPr>
          <w:szCs w:val="24"/>
        </w:rPr>
        <w:t>D</w:t>
      </w:r>
      <w:r w:rsidR="00C66658" w:rsidRPr="00017C2C">
        <w:rPr>
          <w:szCs w:val="24"/>
        </w:rPr>
        <w:t>eadline and Submission Procedures</w:t>
      </w:r>
      <w:bookmarkEnd w:id="149"/>
    </w:p>
    <w:p w14:paraId="53530C06" w14:textId="77777777" w:rsidR="007E0618" w:rsidRPr="00017C2C" w:rsidRDefault="007E0618" w:rsidP="007E0618"/>
    <w:p w14:paraId="340126CF" w14:textId="1499C21E" w:rsidR="00414BE2" w:rsidRPr="002522B3" w:rsidRDefault="00414BE2" w:rsidP="00A44F13">
      <w:pPr>
        <w:widowControl w:val="0"/>
        <w:numPr>
          <w:ilvl w:val="0"/>
          <w:numId w:val="13"/>
        </w:numPr>
      </w:pPr>
      <w:r w:rsidRPr="00017C2C">
        <w:t xml:space="preserve">Applications must be </w:t>
      </w:r>
      <w:r w:rsidR="007E0618" w:rsidRPr="00017C2C">
        <w:rPr>
          <w:i/>
        </w:rPr>
        <w:t>submitted</w:t>
      </w:r>
      <w:r w:rsidRPr="00017C2C">
        <w:t xml:space="preserve"> </w:t>
      </w:r>
      <w:hyperlink r:id="rId32" w:history="1">
        <w:r w:rsidR="007D4A24" w:rsidRPr="002522B3">
          <w:rPr>
            <w:rStyle w:val="Hyperlink"/>
          </w:rPr>
          <w:t>online</w:t>
        </w:r>
      </w:hyperlink>
      <w:r w:rsidR="007D4A24" w:rsidRPr="00017C2C">
        <w:t xml:space="preserve"> </w:t>
      </w:r>
      <w:r w:rsidR="000D24E0">
        <w:t>n</w:t>
      </w:r>
      <w:r w:rsidRPr="00017C2C">
        <w:t xml:space="preserve">o later </w:t>
      </w:r>
      <w:r w:rsidRPr="002522B3">
        <w:t xml:space="preserve">than </w:t>
      </w:r>
      <w:r w:rsidRPr="002522B3">
        <w:rPr>
          <w:b/>
        </w:rPr>
        <w:t>4:30 p.m.,</w:t>
      </w:r>
      <w:r w:rsidRPr="002522B3">
        <w:t xml:space="preserve"> </w:t>
      </w:r>
      <w:r w:rsidR="000D24E0" w:rsidRPr="002522B3">
        <w:t xml:space="preserve">on </w:t>
      </w:r>
      <w:r w:rsidR="000D24E0" w:rsidRPr="002522B3">
        <w:rPr>
          <w:b/>
        </w:rPr>
        <w:t>February</w:t>
      </w:r>
      <w:r w:rsidR="00B55D4A" w:rsidRPr="002522B3">
        <w:rPr>
          <w:b/>
        </w:rPr>
        <w:t xml:space="preserve"> </w:t>
      </w:r>
      <w:r w:rsidR="00F55310" w:rsidRPr="002522B3">
        <w:rPr>
          <w:b/>
        </w:rPr>
        <w:t>28</w:t>
      </w:r>
      <w:r w:rsidR="00B55D4A" w:rsidRPr="002522B3">
        <w:rPr>
          <w:b/>
        </w:rPr>
        <w:t>, 201</w:t>
      </w:r>
      <w:r w:rsidR="001E6D8E" w:rsidRPr="002522B3">
        <w:rPr>
          <w:b/>
        </w:rPr>
        <w:t>9</w:t>
      </w:r>
      <w:r w:rsidRPr="002522B3">
        <w:t xml:space="preserve">.  Applications received after this deadline </w:t>
      </w:r>
      <w:r w:rsidRPr="002522B3">
        <w:rPr>
          <w:i/>
        </w:rPr>
        <w:t>will not</w:t>
      </w:r>
      <w:r w:rsidRPr="002522B3">
        <w:t xml:space="preserve"> be considered.</w:t>
      </w:r>
    </w:p>
    <w:p w14:paraId="2B3AAADE" w14:textId="77777777" w:rsidR="00414BE2" w:rsidRPr="00017C2C" w:rsidRDefault="00414BE2" w:rsidP="00A44F13">
      <w:pPr>
        <w:numPr>
          <w:ilvl w:val="0"/>
          <w:numId w:val="13"/>
        </w:numPr>
      </w:pPr>
      <w:r w:rsidRPr="00017C2C">
        <w:t xml:space="preserve">Only complete applications that adhere to </w:t>
      </w:r>
      <w:r w:rsidR="007D4A24" w:rsidRPr="00017C2C">
        <w:rPr>
          <w:i/>
        </w:rPr>
        <w:t>all</w:t>
      </w:r>
      <w:r w:rsidR="007D4A24" w:rsidRPr="00017C2C">
        <w:t xml:space="preserve"> of </w:t>
      </w:r>
      <w:r w:rsidRPr="00017C2C">
        <w:t>the guidelines</w:t>
      </w:r>
      <w:r w:rsidR="007D4A24" w:rsidRPr="00017C2C">
        <w:t xml:space="preserve"> and directions in this RFP</w:t>
      </w:r>
      <w:r w:rsidRPr="00017C2C">
        <w:t xml:space="preserve"> will be reviewed </w:t>
      </w:r>
      <w:r w:rsidR="007D4A24" w:rsidRPr="00017C2C">
        <w:t>and</w:t>
      </w:r>
      <w:r w:rsidRPr="00017C2C">
        <w:t xml:space="preserve"> considered</w:t>
      </w:r>
      <w:r w:rsidR="007D4A24" w:rsidRPr="00017C2C">
        <w:t xml:space="preserve"> for funding</w:t>
      </w:r>
      <w:r w:rsidRPr="00017C2C">
        <w:t>.</w:t>
      </w:r>
    </w:p>
    <w:p w14:paraId="04B9CE0F" w14:textId="77777777" w:rsidR="00414BE2" w:rsidRPr="00017C2C" w:rsidRDefault="00414BE2" w:rsidP="00A44F13">
      <w:pPr>
        <w:numPr>
          <w:ilvl w:val="0"/>
          <w:numId w:val="13"/>
        </w:numPr>
      </w:pPr>
      <w:r w:rsidRPr="00017C2C">
        <w:t>No hard</w:t>
      </w:r>
      <w:r w:rsidR="00C96C4B">
        <w:t xml:space="preserve"> </w:t>
      </w:r>
      <w:r w:rsidRPr="00017C2C">
        <w:t xml:space="preserve">copy applications will be accepted.  Applications delivered by hand, </w:t>
      </w:r>
      <w:r w:rsidR="007D4A24" w:rsidRPr="00017C2C">
        <w:t xml:space="preserve">postal </w:t>
      </w:r>
      <w:r w:rsidRPr="00017C2C">
        <w:t xml:space="preserve">mail, fax, or e-mail </w:t>
      </w:r>
      <w:r w:rsidRPr="00017C2C">
        <w:rPr>
          <w:i/>
        </w:rPr>
        <w:t>will not</w:t>
      </w:r>
      <w:r w:rsidRPr="00017C2C">
        <w:t xml:space="preserve"> be accepted.</w:t>
      </w:r>
    </w:p>
    <w:p w14:paraId="6722CCE5" w14:textId="77777777" w:rsidR="007D4A24" w:rsidRPr="00017C2C" w:rsidRDefault="007D4A24" w:rsidP="00A44F13">
      <w:pPr>
        <w:widowControl w:val="0"/>
        <w:numPr>
          <w:ilvl w:val="0"/>
          <w:numId w:val="13"/>
        </w:numPr>
      </w:pPr>
      <w:r w:rsidRPr="00017C2C">
        <w:t>Applications must originate from the applicant.  Applications that are plagiarized from the Internet, other grants, or other resources will not be considered for funding.</w:t>
      </w:r>
    </w:p>
    <w:p w14:paraId="3D1B56EA" w14:textId="77777777" w:rsidR="00414BE2" w:rsidRPr="00017C2C" w:rsidRDefault="00414BE2" w:rsidP="00A44F13">
      <w:pPr>
        <w:numPr>
          <w:ilvl w:val="0"/>
          <w:numId w:val="13"/>
        </w:numPr>
      </w:pPr>
      <w:r w:rsidRPr="00017C2C">
        <w:t>Do not attach or submit any additional materials other than what is specifically required.  Any additional materials will be disposed of without review.</w:t>
      </w:r>
    </w:p>
    <w:p w14:paraId="5CE23429" w14:textId="77777777" w:rsidR="00414BE2" w:rsidRPr="00017C2C" w:rsidRDefault="00414BE2" w:rsidP="00A44F13">
      <w:pPr>
        <w:numPr>
          <w:ilvl w:val="0"/>
          <w:numId w:val="13"/>
        </w:numPr>
      </w:pPr>
      <w:r w:rsidRPr="00017C2C">
        <w:t>Applications will not be returned.  Keep a complete copy of the entire application for your records.</w:t>
      </w:r>
    </w:p>
    <w:p w14:paraId="6CF7EAF9" w14:textId="77777777" w:rsidR="0040301D" w:rsidRPr="00017C2C" w:rsidRDefault="0040301D" w:rsidP="007E0618"/>
    <w:p w14:paraId="7DFE49BD" w14:textId="77777777" w:rsidR="003632FA" w:rsidRPr="00017C2C" w:rsidRDefault="00C66658" w:rsidP="00C66658">
      <w:pPr>
        <w:pStyle w:val="Heading2"/>
      </w:pPr>
      <w:bookmarkStart w:id="150" w:name="_Ref447190523"/>
      <w:bookmarkStart w:id="151" w:name="_Toc528766505"/>
      <w:r w:rsidRPr="00017C2C">
        <w:t>Screenshots of Online Application Submission Forms</w:t>
      </w:r>
      <w:bookmarkEnd w:id="150"/>
      <w:bookmarkEnd w:id="151"/>
    </w:p>
    <w:p w14:paraId="1F5FDE75" w14:textId="77777777" w:rsidR="003632FA" w:rsidRDefault="003632FA" w:rsidP="003632FA"/>
    <w:p w14:paraId="3BE5FFA7" w14:textId="77777777" w:rsidR="009D3DCC" w:rsidRDefault="007E0618" w:rsidP="00A11A35">
      <w:r w:rsidRPr="00017C2C">
        <w:t xml:space="preserve">The following screenshots are for informational purposes only and are provided to assist applicants in compiling all elements needed to complete the online submission.  Complete the </w:t>
      </w:r>
      <w:r w:rsidR="00DF2224">
        <w:t xml:space="preserve">attachments for the </w:t>
      </w:r>
      <w:r w:rsidRPr="00017C2C">
        <w:t xml:space="preserve">online application as directed in the preceding instructions.  </w:t>
      </w:r>
      <w:r w:rsidR="00DF2224">
        <w:t xml:space="preserve">The SCDE encourages applicants to prepare </w:t>
      </w:r>
      <w:r w:rsidR="00DF2224" w:rsidRPr="005B17D9">
        <w:rPr>
          <w:i/>
        </w:rPr>
        <w:t>all</w:t>
      </w:r>
      <w:r w:rsidR="00DF2224">
        <w:t xml:space="preserve"> elements of the application </w:t>
      </w:r>
      <w:r w:rsidR="00DF2224" w:rsidRPr="005B17D9">
        <w:rPr>
          <w:i/>
        </w:rPr>
        <w:t>prior</w:t>
      </w:r>
      <w:r w:rsidR="00DF2224">
        <w:t xml:space="preserve"> to beginning the online submission process.</w:t>
      </w:r>
      <w:r w:rsidR="00DF2224" w:rsidRPr="003A52DD">
        <w:t xml:space="preserve">  </w:t>
      </w:r>
      <w:r w:rsidRPr="00017C2C">
        <w:t xml:space="preserve">Make sure all information submitted is accurate, including </w:t>
      </w:r>
      <w:r w:rsidR="002F0474">
        <w:t xml:space="preserve">the </w:t>
      </w:r>
      <w:r w:rsidRPr="00017C2C">
        <w:t>official names</w:t>
      </w:r>
      <w:r w:rsidR="002F0474">
        <w:t xml:space="preserve"> of</w:t>
      </w:r>
      <w:r w:rsidRPr="00017C2C">
        <w:t xml:space="preserve"> </w:t>
      </w:r>
      <w:r w:rsidR="00616888">
        <w:t xml:space="preserve">the </w:t>
      </w:r>
      <w:r w:rsidRPr="00017C2C">
        <w:t>school district</w:t>
      </w:r>
      <w:r w:rsidR="00616888">
        <w:t>,</w:t>
      </w:r>
      <w:r w:rsidR="0040301D" w:rsidRPr="00017C2C">
        <w:t xml:space="preserve"> school</w:t>
      </w:r>
      <w:r w:rsidR="00616888">
        <w:t>s, and contacts</w:t>
      </w:r>
      <w:r w:rsidR="00DF2224">
        <w:t>,</w:t>
      </w:r>
      <w:r w:rsidRPr="00017C2C">
        <w:t xml:space="preserve"> and that spelling is correct.  Do not use abbreviations or acronyms.</w:t>
      </w:r>
      <w:r w:rsidR="00B62526">
        <w:t xml:space="preserve">  </w:t>
      </w:r>
      <w:r w:rsidR="00B62526" w:rsidRPr="00971723">
        <w:rPr>
          <w:i/>
        </w:rPr>
        <w:t>All</w:t>
      </w:r>
      <w:r w:rsidR="00B62526">
        <w:t xml:space="preserve"> fields in this application are </w:t>
      </w:r>
      <w:r w:rsidR="00B62526" w:rsidRPr="00971723">
        <w:rPr>
          <w:i/>
        </w:rPr>
        <w:t>required</w:t>
      </w:r>
      <w:r w:rsidR="00B62526">
        <w:t xml:space="preserve">; an applicant will not be </w:t>
      </w:r>
      <w:r w:rsidR="00B62526">
        <w:lastRenderedPageBreak/>
        <w:t>able to proceed to the next screen of the application or submit a form without entering information for each field.</w:t>
      </w:r>
    </w:p>
    <w:p w14:paraId="018D78A6" w14:textId="77777777" w:rsidR="009D3DCC" w:rsidRDefault="009D3DCC" w:rsidP="00A11A35"/>
    <w:p w14:paraId="2B5A16A7" w14:textId="77777777" w:rsidR="007E0618" w:rsidRPr="00017C2C" w:rsidRDefault="009D3DCC" w:rsidP="00A11A35">
      <w:r>
        <w:t>If necessary, you may save your progress in the online application and return to the form later.  C</w:t>
      </w:r>
      <w:r w:rsidRPr="003A52DD">
        <w:t>lick on</w:t>
      </w:r>
      <w:r>
        <w:t xml:space="preserve"> the</w:t>
      </w:r>
      <w:r w:rsidRPr="003A52DD">
        <w:t xml:space="preserve"> “</w:t>
      </w:r>
      <w:r w:rsidRPr="0018494F">
        <w:rPr>
          <w:b/>
        </w:rPr>
        <w:t>Save</w:t>
      </w:r>
      <w:r>
        <w:rPr>
          <w:b/>
        </w:rPr>
        <w:t xml:space="preserve"> and Resume Later</w:t>
      </w:r>
      <w:r w:rsidRPr="003A52DD">
        <w:t>”</w:t>
      </w:r>
      <w:r>
        <w:t xml:space="preserve"> link</w:t>
      </w:r>
      <w:r w:rsidRPr="003A52DD">
        <w:t xml:space="preserve"> to save your progress.  </w:t>
      </w:r>
      <w:r>
        <w:t xml:space="preserve">You will be prompted to </w:t>
      </w:r>
      <w:r w:rsidR="00B62526">
        <w:t xml:space="preserve">create </w:t>
      </w:r>
      <w:r>
        <w:t>a password</w:t>
      </w:r>
      <w:r w:rsidR="00B62526">
        <w:t xml:space="preserve"> to securely save your form.</w:t>
      </w:r>
      <w:r>
        <w:t xml:space="preserve">  You will be given the option of copying and saving the link to the partially completed form or entering an e-mail address to have the link e-mailed to you.  Be sure to enter the e-mail address correctly as SCDE personnel cannot access the link or the incomplete application</w:t>
      </w:r>
      <w:r w:rsidRPr="003A52DD">
        <w:t>.</w:t>
      </w:r>
      <w:r>
        <w:t xml:space="preserve">  Using this link you can access the application from any computer within thirty days to complete the online submission.  Without the link or after thirty days, the data previously entered cannot be retrieved, and you will have to begin a new application.  A saved application is </w:t>
      </w:r>
      <w:r w:rsidRPr="00C8270D">
        <w:rPr>
          <w:i/>
        </w:rPr>
        <w:t>not</w:t>
      </w:r>
      <w:r w:rsidRPr="00C8270D">
        <w:t xml:space="preserve"> </w:t>
      </w:r>
      <w:r>
        <w:t xml:space="preserve">a submitted application.  You </w:t>
      </w:r>
      <w:r w:rsidRPr="00C8270D">
        <w:rPr>
          <w:i/>
        </w:rPr>
        <w:t>must</w:t>
      </w:r>
      <w:r w:rsidRPr="00C8270D">
        <w:t xml:space="preserve"> </w:t>
      </w:r>
      <w:r>
        <w:t xml:space="preserve">follow </w:t>
      </w:r>
      <w:r w:rsidRPr="005B17D9">
        <w:rPr>
          <w:i/>
        </w:rPr>
        <w:t>all</w:t>
      </w:r>
      <w:r>
        <w:t xml:space="preserve"> of the steps described on </w:t>
      </w:r>
      <w:r w:rsidRPr="002522B3">
        <w:t xml:space="preserve">pages </w:t>
      </w:r>
      <w:r w:rsidR="00A44A16" w:rsidRPr="002522B3">
        <w:t>26</w:t>
      </w:r>
      <w:r w:rsidRPr="002522B3">
        <w:t>–</w:t>
      </w:r>
      <w:r w:rsidR="00A44A16" w:rsidRPr="002522B3">
        <w:t>28</w:t>
      </w:r>
      <w:r w:rsidRPr="002522B3">
        <w:t xml:space="preserve"> to complete the submission process.</w:t>
      </w:r>
    </w:p>
    <w:p w14:paraId="3A23CDCD" w14:textId="77777777" w:rsidR="00B51716" w:rsidRPr="00017C2C" w:rsidRDefault="00B51716" w:rsidP="00750F10"/>
    <w:p w14:paraId="0A9AFB3E" w14:textId="77777777" w:rsidR="00B51716" w:rsidRPr="00017C2C" w:rsidRDefault="00B51716" w:rsidP="00A11A35">
      <w:r w:rsidRPr="00017C2C">
        <w:t xml:space="preserve">Enter the official name </w:t>
      </w:r>
      <w:r w:rsidR="006B3065">
        <w:t xml:space="preserve">and address </w:t>
      </w:r>
      <w:r w:rsidRPr="00017C2C">
        <w:t>of the applicant organization (school district)</w:t>
      </w:r>
      <w:r w:rsidR="006B3065">
        <w:t xml:space="preserve"> including the 10-digit ZIP Code</w:t>
      </w:r>
      <w:r w:rsidR="00B62526">
        <w:t xml:space="preserve"> (ZIP+4 Code)</w:t>
      </w:r>
      <w:r w:rsidRPr="00017C2C">
        <w:t xml:space="preserve">.  The name as entered </w:t>
      </w:r>
      <w:r w:rsidRPr="00017C2C">
        <w:rPr>
          <w:i/>
        </w:rPr>
        <w:t>must</w:t>
      </w:r>
      <w:r w:rsidRPr="00017C2C">
        <w:t xml:space="preserve"> match the registered DUNS name.  </w:t>
      </w:r>
      <w:r w:rsidR="00114F8B">
        <w:t>Enter t</w:t>
      </w:r>
      <w:r w:rsidRPr="00017C2C">
        <w:t>he DUNS number and TIN.</w:t>
      </w:r>
      <w:r w:rsidR="00114F8B">
        <w:t xml:space="preserve">  </w:t>
      </w:r>
      <w:r w:rsidR="00114F8B" w:rsidRPr="00017C2C">
        <w:rPr>
          <w:noProof/>
        </w:rPr>
        <w:t xml:space="preserve">Select the number of schools (up to three) to be served through this project.  </w:t>
      </w:r>
      <w:r w:rsidR="00114F8B">
        <w:rPr>
          <w:noProof/>
        </w:rPr>
        <w:t xml:space="preserve">Indicate whether or not the applicant </w:t>
      </w:r>
      <w:r w:rsidR="002F0474">
        <w:rPr>
          <w:noProof/>
        </w:rPr>
        <w:t xml:space="preserve">is </w:t>
      </w:r>
      <w:r w:rsidR="00114F8B">
        <w:rPr>
          <w:noProof/>
        </w:rPr>
        <w:t>applying for competitive priority points.</w:t>
      </w:r>
    </w:p>
    <w:p w14:paraId="76A53982" w14:textId="0C7249A3" w:rsidR="00B51716" w:rsidRDefault="00B51716" w:rsidP="006B3065">
      <w:pPr>
        <w:jc w:val="center"/>
      </w:pPr>
      <w:r w:rsidRPr="00017C2C">
        <w:rPr>
          <w:noProof/>
        </w:rPr>
        <w:drawing>
          <wp:inline distT="0" distB="0" distL="0" distR="0" wp14:anchorId="00A00E12" wp14:editId="128E0C21">
            <wp:extent cx="5497205" cy="3920947"/>
            <wp:effectExtent l="133350" t="114300" r="141605" b="118110"/>
            <wp:docPr id="3" name="Picture 3" descr="The screen where applicants enter organizational information.  " title="Applicant Informatio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olicyResearch\Grants\Subgrants\At Risk High Schools\2015 EEDA At-Risk Student Innovative Grant\Screenshots\Applicant Info.JP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531990" cy="3945758"/>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3B9C3513" w14:textId="77777777" w:rsidR="00C35EB1" w:rsidRPr="00017C2C" w:rsidRDefault="00C35EB1" w:rsidP="00A11A35">
      <w:pPr>
        <w:rPr>
          <w:noProof/>
        </w:rPr>
      </w:pPr>
      <w:r w:rsidRPr="00017C2C">
        <w:rPr>
          <w:noProof/>
        </w:rPr>
        <w:t xml:space="preserve">Select all of the competitive priority categories </w:t>
      </w:r>
      <w:r w:rsidR="002F0474">
        <w:rPr>
          <w:noProof/>
        </w:rPr>
        <w:t>for</w:t>
      </w:r>
      <w:r w:rsidRPr="00017C2C">
        <w:rPr>
          <w:noProof/>
        </w:rPr>
        <w:t xml:space="preserve"> which bonus points are sought and indicate the page numbers in the application narrative where evidence support</w:t>
      </w:r>
      <w:r w:rsidR="002F0474">
        <w:rPr>
          <w:noProof/>
        </w:rPr>
        <w:t>s</w:t>
      </w:r>
      <w:r w:rsidRPr="00017C2C">
        <w:rPr>
          <w:noProof/>
        </w:rPr>
        <w:t xml:space="preserve"> the proposed project’s eligibility for each criteria.</w:t>
      </w:r>
    </w:p>
    <w:p w14:paraId="72ACF5B0" w14:textId="0CB1730E" w:rsidR="00291A8F" w:rsidRPr="00017C2C" w:rsidRDefault="00711576" w:rsidP="000A5525">
      <w:pPr>
        <w:jc w:val="center"/>
        <w:rPr>
          <w:noProof/>
        </w:rPr>
      </w:pPr>
      <w:r>
        <w:rPr>
          <w:noProof/>
        </w:rPr>
        <w:lastRenderedPageBreak/>
        <w:drawing>
          <wp:inline distT="0" distB="0" distL="0" distR="0" wp14:anchorId="0E97A985" wp14:editId="060945A6">
            <wp:extent cx="5822899" cy="2283124"/>
            <wp:effectExtent l="114300" t="95250" r="121285" b="984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26404" cy="2284498"/>
                    </a:xfrm>
                    <a:prstGeom prst="rect">
                      <a:avLst/>
                    </a:prstGeom>
                    <a:effectLst>
                      <a:outerShdw blurRad="63500" sx="102000" sy="102000" algn="ctr" rotWithShape="0">
                        <a:prstClr val="black">
                          <a:alpha val="40000"/>
                        </a:prstClr>
                      </a:outerShdw>
                    </a:effectLst>
                  </pic:spPr>
                </pic:pic>
              </a:graphicData>
            </a:graphic>
          </wp:inline>
        </w:drawing>
      </w:r>
    </w:p>
    <w:p w14:paraId="705A4E55" w14:textId="77777777" w:rsidR="00291A8F" w:rsidRPr="00017C2C" w:rsidRDefault="00291A8F" w:rsidP="00A11A35">
      <w:pPr>
        <w:rPr>
          <w:noProof/>
        </w:rPr>
      </w:pPr>
      <w:r w:rsidRPr="00017C2C">
        <w:rPr>
          <w:noProof/>
        </w:rPr>
        <w:t>Enter the contact information for the project director</w:t>
      </w:r>
      <w:r w:rsidR="002E5278">
        <w:rPr>
          <w:noProof/>
        </w:rPr>
        <w:t>/grant director</w:t>
      </w:r>
      <w:r w:rsidRPr="00017C2C">
        <w:rPr>
          <w:noProof/>
        </w:rPr>
        <w:t>, superintendent, and district’s financ</w:t>
      </w:r>
      <w:r w:rsidR="00616888">
        <w:rPr>
          <w:noProof/>
        </w:rPr>
        <w:t>ial</w:t>
      </w:r>
      <w:r w:rsidRPr="00017C2C">
        <w:rPr>
          <w:noProof/>
        </w:rPr>
        <w:t xml:space="preserve"> director.</w:t>
      </w:r>
      <w:r w:rsidR="002E5278">
        <w:rPr>
          <w:noProof/>
        </w:rPr>
        <w:t xml:space="preserve">  </w:t>
      </w:r>
      <w:r w:rsidR="002E5278" w:rsidRPr="00017C2C">
        <w:t>The project director</w:t>
      </w:r>
      <w:r w:rsidR="002F0474">
        <w:t>’s</w:t>
      </w:r>
      <w:r w:rsidR="002E5278">
        <w:t>/grant director’s</w:t>
      </w:r>
      <w:r w:rsidR="002E5278" w:rsidRPr="00017C2C">
        <w:t xml:space="preserve"> e-mail </w:t>
      </w:r>
      <w:r w:rsidR="002E5278">
        <w:t>must be reentered for validation</w:t>
      </w:r>
      <w:r w:rsidR="002E5278" w:rsidRPr="00017C2C">
        <w:t xml:space="preserve">.  </w:t>
      </w:r>
      <w:r w:rsidR="00616888">
        <w:t>The</w:t>
      </w:r>
      <w:r w:rsidR="002E5278" w:rsidRPr="00017C2C">
        <w:t xml:space="preserve"> confirmation of a successful online application submission will be sent </w:t>
      </w:r>
      <w:r w:rsidR="002E5278" w:rsidRPr="00017C2C">
        <w:rPr>
          <w:i/>
        </w:rPr>
        <w:t>only</w:t>
      </w:r>
      <w:r w:rsidR="002E5278">
        <w:t xml:space="preserve"> to this e-mail address.</w:t>
      </w:r>
    </w:p>
    <w:p w14:paraId="537BF436" w14:textId="77777777" w:rsidR="00596C94" w:rsidRPr="00017C2C" w:rsidRDefault="00596C94" w:rsidP="000A5525">
      <w:pPr>
        <w:jc w:val="center"/>
      </w:pPr>
      <w:r w:rsidRPr="00017C2C">
        <w:rPr>
          <w:noProof/>
        </w:rPr>
        <w:drawing>
          <wp:inline distT="0" distB="0" distL="0" distR="0" wp14:anchorId="5F052C61" wp14:editId="64846D9D">
            <wp:extent cx="5760720" cy="2998947"/>
            <wp:effectExtent l="114300" t="95250" r="106680" b="87630"/>
            <wp:docPr id="8" name="Picture 8" descr="This is a screenshot of the Contact Information section of the 2018-19 EEDA Preparing College- and Career Ready Graduates Grant. Applicants are to enter the contact information as described in the preceding paragraph." title="Online Application: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 Director Info.JPG"/>
                    <pic:cNvPicPr/>
                  </pic:nvPicPr>
                  <pic:blipFill>
                    <a:blip r:embed="rId35">
                      <a:extLst>
                        <a:ext uri="{28A0092B-C50C-407E-A947-70E740481C1C}">
                          <a14:useLocalDpi xmlns:a14="http://schemas.microsoft.com/office/drawing/2010/main" val="0"/>
                        </a:ext>
                      </a:extLst>
                    </a:blip>
                    <a:stretch>
                      <a:fillRect/>
                    </a:stretch>
                  </pic:blipFill>
                  <pic:spPr>
                    <a:xfrm>
                      <a:off x="0" y="0"/>
                      <a:ext cx="5760720" cy="2998947"/>
                    </a:xfrm>
                    <a:prstGeom prst="rect">
                      <a:avLst/>
                    </a:prstGeom>
                    <a:effectLst>
                      <a:outerShdw blurRad="63500" sx="102000" sy="102000" algn="ctr" rotWithShape="0">
                        <a:prstClr val="black">
                          <a:alpha val="40000"/>
                        </a:prstClr>
                      </a:outerShdw>
                    </a:effectLst>
                  </pic:spPr>
                </pic:pic>
              </a:graphicData>
            </a:graphic>
          </wp:inline>
        </w:drawing>
      </w:r>
    </w:p>
    <w:p w14:paraId="555493A8" w14:textId="69640118" w:rsidR="00596C94" w:rsidRPr="00017C2C" w:rsidRDefault="00C43EBF" w:rsidP="00A11A35">
      <w:r>
        <w:t>Separate</w:t>
      </w:r>
      <w:r w:rsidR="00291A8F" w:rsidRPr="00017C2C">
        <w:t xml:space="preserve"> pro</w:t>
      </w:r>
      <w:r>
        <w:t xml:space="preserve">ject detail </w:t>
      </w:r>
      <w:r w:rsidR="00291A8F" w:rsidRPr="00017C2C">
        <w:t xml:space="preserve">information fields </w:t>
      </w:r>
      <w:r>
        <w:t xml:space="preserve">for each school </w:t>
      </w:r>
      <w:r w:rsidR="00291A8F" w:rsidRPr="00017C2C">
        <w:t xml:space="preserve">will display based on the number of schools </w:t>
      </w:r>
      <w:r w:rsidR="00FA454D" w:rsidRPr="00017C2C">
        <w:t xml:space="preserve">to </w:t>
      </w:r>
      <w:r w:rsidR="00291A8F" w:rsidRPr="00017C2C">
        <w:t xml:space="preserve">be served </w:t>
      </w:r>
      <w:r w:rsidR="00FA454D" w:rsidRPr="00017C2C">
        <w:t>selected in the Applicant Information section.</w:t>
      </w:r>
      <w:r w:rsidR="00267194" w:rsidRPr="00017C2C">
        <w:t xml:space="preserve">  Enter the official name of the school; do not use abbreviations or acronyms.  Enter the contact information for the principal.</w:t>
      </w:r>
      <w:r w:rsidR="002E5278">
        <w:t xml:space="preserve">  </w:t>
      </w:r>
      <w:r w:rsidR="002F0474">
        <w:t xml:space="preserve">Enter the number of students to be served in the targeted cohort, select all of the school levels to be served, and provide the name of the evidence-based strategy and/or model to be implemented.  </w:t>
      </w:r>
      <w:r w:rsidR="002E5278" w:rsidRPr="00017C2C">
        <w:rPr>
          <w:noProof/>
        </w:rPr>
        <w:t xml:space="preserve">Indicate </w:t>
      </w:r>
      <w:r w:rsidR="002E5278">
        <w:rPr>
          <w:noProof/>
        </w:rPr>
        <w:t>whether or not</w:t>
      </w:r>
      <w:r w:rsidR="002E5278" w:rsidRPr="00017C2C">
        <w:rPr>
          <w:noProof/>
        </w:rPr>
        <w:t xml:space="preserve"> </w:t>
      </w:r>
      <w:r w:rsidR="00711576">
        <w:rPr>
          <w:noProof/>
        </w:rPr>
        <w:t>th</w:t>
      </w:r>
      <w:r w:rsidR="002E5278" w:rsidRPr="00017C2C">
        <w:rPr>
          <w:noProof/>
        </w:rPr>
        <w:t>e school will offer a pre</w:t>
      </w:r>
      <w:r w:rsidR="002E5278">
        <w:rPr>
          <w:noProof/>
        </w:rPr>
        <w:t>-</w:t>
      </w:r>
      <w:r w:rsidR="002E5278" w:rsidRPr="00017C2C">
        <w:rPr>
          <w:noProof/>
        </w:rPr>
        <w:t>school year intersession, a post</w:t>
      </w:r>
      <w:r w:rsidR="002E5278">
        <w:rPr>
          <w:noProof/>
        </w:rPr>
        <w:t>-</w:t>
      </w:r>
      <w:r w:rsidR="002E5278" w:rsidRPr="00017C2C">
        <w:rPr>
          <w:noProof/>
        </w:rPr>
        <w:t>school year intersession, and/or an afterschool program</w:t>
      </w:r>
      <w:r w:rsidR="00635C33">
        <w:rPr>
          <w:noProof/>
        </w:rPr>
        <w:t xml:space="preserve"> each year</w:t>
      </w:r>
      <w:r w:rsidR="002E5278">
        <w:rPr>
          <w:noProof/>
        </w:rPr>
        <w:t>.</w:t>
      </w:r>
    </w:p>
    <w:p w14:paraId="5C378844" w14:textId="77777777" w:rsidR="00871BEF" w:rsidRDefault="00871BEF" w:rsidP="000A5525">
      <w:pPr>
        <w:jc w:val="center"/>
        <w:rPr>
          <w:noProof/>
        </w:rPr>
      </w:pPr>
    </w:p>
    <w:p w14:paraId="28B17E48" w14:textId="7FBEF7DB" w:rsidR="00596C94" w:rsidRPr="00017C2C" w:rsidRDefault="00871BEF" w:rsidP="000A5525">
      <w:pPr>
        <w:jc w:val="center"/>
      </w:pPr>
      <w:r>
        <w:rPr>
          <w:noProof/>
        </w:rPr>
        <w:lastRenderedPageBreak/>
        <w:drawing>
          <wp:inline distT="0" distB="0" distL="0" distR="0" wp14:anchorId="61FE7D5D" wp14:editId="060064F8">
            <wp:extent cx="5347214" cy="3218688"/>
            <wp:effectExtent l="133350" t="114300" r="139700" b="1155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4018"/>
                    <a:stretch/>
                  </pic:blipFill>
                  <pic:spPr bwMode="auto">
                    <a:xfrm>
                      <a:off x="0" y="0"/>
                      <a:ext cx="5379373" cy="323804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9B84EBC" w14:textId="223F6646" w:rsidR="00871BEF" w:rsidRDefault="002E5278" w:rsidP="00871BEF">
      <w:pPr>
        <w:rPr>
          <w:noProof/>
        </w:rPr>
      </w:pPr>
      <w:r>
        <w:rPr>
          <w:noProof/>
        </w:rPr>
        <w:t>P</w:t>
      </w:r>
      <w:r w:rsidR="00C35EB1" w:rsidRPr="00017C2C">
        <w:rPr>
          <w:noProof/>
        </w:rPr>
        <w:t xml:space="preserve">rovide the requested </w:t>
      </w:r>
      <w:r w:rsidR="00713F56" w:rsidRPr="00017C2C">
        <w:rPr>
          <w:noProof/>
        </w:rPr>
        <w:t xml:space="preserve">details for each </w:t>
      </w:r>
      <w:r w:rsidR="00C43EBF">
        <w:rPr>
          <w:noProof/>
        </w:rPr>
        <w:t xml:space="preserve">intersession or after-school </w:t>
      </w:r>
      <w:r w:rsidR="00FA454D" w:rsidRPr="00017C2C">
        <w:rPr>
          <w:noProof/>
        </w:rPr>
        <w:t>activity</w:t>
      </w:r>
      <w:r w:rsidR="00C43EBF">
        <w:rPr>
          <w:noProof/>
        </w:rPr>
        <w:t xml:space="preserve"> </w:t>
      </w:r>
      <w:r w:rsidR="00635C33">
        <w:rPr>
          <w:noProof/>
        </w:rPr>
        <w:t>for the first year of the project, including</w:t>
      </w:r>
      <w:r w:rsidR="00C43EBF">
        <w:rPr>
          <w:noProof/>
        </w:rPr>
        <w:t xml:space="preserve"> the number of weeks, days per week, and hours per day each activity will operate</w:t>
      </w:r>
      <w:r w:rsidR="00C35EB1" w:rsidRPr="00017C2C">
        <w:rPr>
          <w:noProof/>
        </w:rPr>
        <w:t>.</w:t>
      </w:r>
      <w:r w:rsidR="00C43EBF">
        <w:rPr>
          <w:noProof/>
        </w:rPr>
        <w:t xml:space="preserve">  </w:t>
      </w:r>
      <w:r w:rsidR="00635C33">
        <w:rPr>
          <w:noProof/>
        </w:rPr>
        <w:t>Indicate</w:t>
      </w:r>
      <w:r w:rsidR="00C43EBF">
        <w:rPr>
          <w:noProof/>
        </w:rPr>
        <w:t xml:space="preserve"> the start and end date and specific days of the week and times for each activity.</w:t>
      </w:r>
    </w:p>
    <w:p w14:paraId="71DF0A04" w14:textId="6806CD1B" w:rsidR="00596C94" w:rsidRDefault="00871BEF" w:rsidP="00871BEF">
      <w:pPr>
        <w:jc w:val="center"/>
      </w:pPr>
      <w:r>
        <w:rPr>
          <w:noProof/>
        </w:rPr>
        <w:drawing>
          <wp:inline distT="0" distB="0" distL="0" distR="0" wp14:anchorId="4A24F7C6" wp14:editId="28F24D92">
            <wp:extent cx="5442509" cy="2097171"/>
            <wp:effectExtent l="114300" t="95250" r="120650" b="939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4660"/>
                    <a:stretch/>
                  </pic:blipFill>
                  <pic:spPr bwMode="auto">
                    <a:xfrm>
                      <a:off x="0" y="0"/>
                      <a:ext cx="5528804" cy="213042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490355D" w14:textId="00F10B55" w:rsidR="00596C94" w:rsidRPr="00017C2C" w:rsidRDefault="00871BEF" w:rsidP="00635C33">
      <w:pPr>
        <w:jc w:val="center"/>
      </w:pPr>
      <w:r>
        <w:rPr>
          <w:noProof/>
        </w:rPr>
        <w:lastRenderedPageBreak/>
        <w:drawing>
          <wp:inline distT="0" distB="0" distL="0" distR="0" wp14:anchorId="6A7089EE" wp14:editId="565351E0">
            <wp:extent cx="5760720" cy="2141191"/>
            <wp:effectExtent l="114300" t="95250" r="106680" b="882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13354" cy="2197923"/>
                    </a:xfrm>
                    <a:prstGeom prst="rect">
                      <a:avLst/>
                    </a:prstGeom>
                    <a:effectLst>
                      <a:outerShdw blurRad="63500" sx="102000" sy="102000" algn="ctr" rotWithShape="0">
                        <a:prstClr val="black">
                          <a:alpha val="40000"/>
                        </a:prstClr>
                      </a:outerShdw>
                    </a:effectLst>
                  </pic:spPr>
                </pic:pic>
              </a:graphicData>
            </a:graphic>
          </wp:inline>
        </w:drawing>
      </w:r>
      <w:r>
        <w:rPr>
          <w:noProof/>
        </w:rPr>
        <w:drawing>
          <wp:inline distT="0" distB="0" distL="0" distR="0" wp14:anchorId="09C2CA31" wp14:editId="7393F90F">
            <wp:extent cx="5760720" cy="2128882"/>
            <wp:effectExtent l="114300" t="95250" r="106680" b="1003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81354" cy="2136507"/>
                    </a:xfrm>
                    <a:prstGeom prst="rect">
                      <a:avLst/>
                    </a:prstGeom>
                    <a:effectLst>
                      <a:outerShdw blurRad="63500" sx="102000" sy="102000" algn="ctr" rotWithShape="0">
                        <a:prstClr val="black">
                          <a:alpha val="40000"/>
                        </a:prstClr>
                      </a:outerShdw>
                    </a:effectLst>
                  </pic:spPr>
                </pic:pic>
              </a:graphicData>
            </a:graphic>
          </wp:inline>
        </w:drawing>
      </w:r>
    </w:p>
    <w:p w14:paraId="7B5BF8A3" w14:textId="72427855" w:rsidR="00596C94" w:rsidRPr="00017C2C" w:rsidRDefault="00596C94" w:rsidP="000A5525">
      <w:pPr>
        <w:jc w:val="center"/>
      </w:pPr>
    </w:p>
    <w:p w14:paraId="125E8CD7" w14:textId="77777777" w:rsidR="00FA454D" w:rsidRPr="00017C2C" w:rsidRDefault="002F0474" w:rsidP="00A11A35">
      <w:r>
        <w:t>Enter a</w:t>
      </w:r>
      <w:r w:rsidR="00FA454D" w:rsidRPr="00017C2C">
        <w:t>ll amounts in the Funding Information and Budget Summary sections using whole dollars (no cents).  Fill in all budget fields.  Enter 0 (zero) for line items that are not applicable to the project.</w:t>
      </w:r>
      <w:r w:rsidR="00A91FC8">
        <w:t xml:space="preserve">  In the Funding Information section, enter the total amount of funding requested to provide grant activities in all schools </w:t>
      </w:r>
      <w:r w:rsidR="00A91FC8" w:rsidRPr="002522B3">
        <w:t>between J</w:t>
      </w:r>
      <w:r w:rsidR="00616888" w:rsidRPr="002522B3">
        <w:t>ul</w:t>
      </w:r>
      <w:r w:rsidR="00A91FC8" w:rsidRPr="002522B3">
        <w:t>y 1, 201</w:t>
      </w:r>
      <w:r w:rsidR="002D259C" w:rsidRPr="002522B3">
        <w:t>9</w:t>
      </w:r>
      <w:r w:rsidR="00A91FC8" w:rsidRPr="002522B3">
        <w:t>, and June 30, 20</w:t>
      </w:r>
      <w:r w:rsidR="002D259C" w:rsidRPr="002522B3">
        <w:t>20</w:t>
      </w:r>
      <w:r w:rsidR="00A91FC8" w:rsidRPr="002522B3">
        <w:t>.</w:t>
      </w:r>
    </w:p>
    <w:p w14:paraId="504DBEE4" w14:textId="77777777" w:rsidR="00596C94" w:rsidRPr="00017C2C" w:rsidRDefault="00FA454D" w:rsidP="000A5525">
      <w:pPr>
        <w:jc w:val="center"/>
      </w:pPr>
      <w:r w:rsidRPr="00017C2C">
        <w:rPr>
          <w:noProof/>
        </w:rPr>
        <w:drawing>
          <wp:inline distT="0" distB="0" distL="0" distR="0" wp14:anchorId="60A195AB" wp14:editId="31F7B93B">
            <wp:extent cx="5760720" cy="1021553"/>
            <wp:effectExtent l="114300" t="76200" r="106680" b="83820"/>
            <wp:docPr id="27" name="Picture 27" descr="This is a screenshot of the Funding Section of the 2018-19 EEDA College- and Career-Ready Graduates Grant. Applicants should enter the total amount requested for Year 1 (for all schools) in the space provided." title="Online Application: Fun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 and Budget Summary.JPG"/>
                    <pic:cNvPicPr/>
                  </pic:nvPicPr>
                  <pic:blipFill>
                    <a:blip r:embed="rId40">
                      <a:extLst>
                        <a:ext uri="{28A0092B-C50C-407E-A947-70E740481C1C}">
                          <a14:useLocalDpi xmlns:a14="http://schemas.microsoft.com/office/drawing/2010/main" val="0"/>
                        </a:ext>
                      </a:extLst>
                    </a:blip>
                    <a:stretch>
                      <a:fillRect/>
                    </a:stretch>
                  </pic:blipFill>
                  <pic:spPr>
                    <a:xfrm>
                      <a:off x="0" y="0"/>
                      <a:ext cx="5760720" cy="1021553"/>
                    </a:xfrm>
                    <a:prstGeom prst="rect">
                      <a:avLst/>
                    </a:prstGeom>
                    <a:effectLst>
                      <a:outerShdw blurRad="63500" sx="102000" sy="102000" algn="ctr" rotWithShape="0">
                        <a:prstClr val="black">
                          <a:alpha val="40000"/>
                        </a:prstClr>
                      </a:outerShdw>
                    </a:effectLst>
                  </pic:spPr>
                </pic:pic>
              </a:graphicData>
            </a:graphic>
          </wp:inline>
        </w:drawing>
      </w:r>
    </w:p>
    <w:p w14:paraId="51A0FFCD" w14:textId="1DF38A97" w:rsidR="00AC369E" w:rsidRDefault="00A91FC8" w:rsidP="00A11A35">
      <w:r>
        <w:t xml:space="preserve">In the Budget Summary section, enter the </w:t>
      </w:r>
      <w:r w:rsidR="00635C33">
        <w:t>grant funds requested for each budget category</w:t>
      </w:r>
      <w:r>
        <w:t xml:space="preserve"> for the </w:t>
      </w:r>
      <w:r w:rsidR="00575EFC">
        <w:t>first year</w:t>
      </w:r>
      <w:r w:rsidR="0086545F">
        <w:t xml:space="preserve"> of operation</w:t>
      </w:r>
      <w:r w:rsidR="0086545F" w:rsidRPr="0086545F">
        <w:t xml:space="preserve"> </w:t>
      </w:r>
      <w:r w:rsidR="0086545F">
        <w:t xml:space="preserve">for all schools </w:t>
      </w:r>
      <w:r w:rsidR="00635C33">
        <w:t xml:space="preserve">to </w:t>
      </w:r>
      <w:r w:rsidR="0086545F">
        <w:t>b</w:t>
      </w:r>
      <w:r w:rsidR="00635C33">
        <w:t>e</w:t>
      </w:r>
      <w:r w:rsidR="0086545F">
        <w:t xml:space="preserve"> served </w:t>
      </w:r>
      <w:r>
        <w:t xml:space="preserve">and any in-kind or matching funds committed </w:t>
      </w:r>
      <w:r w:rsidR="0086545F">
        <w:t>t</w:t>
      </w:r>
      <w:r>
        <w:t>o the project</w:t>
      </w:r>
      <w:r w:rsidR="0086545F">
        <w:t xml:space="preserve"> during this same time period</w:t>
      </w:r>
      <w:r>
        <w:t xml:space="preserve">.  The total project costs for each </w:t>
      </w:r>
      <w:r w:rsidR="00635C33">
        <w:t xml:space="preserve">category line </w:t>
      </w:r>
      <w:r>
        <w:t>will automatically calculate</w:t>
      </w:r>
      <w:r w:rsidR="00575EFC">
        <w:t xml:space="preserve"> as will the totals for all three columns</w:t>
      </w:r>
      <w:r>
        <w:t>.</w:t>
      </w:r>
    </w:p>
    <w:p w14:paraId="2882468C" w14:textId="77777777" w:rsidR="00AC369E" w:rsidRDefault="00AC369E" w:rsidP="000A5525">
      <w:pPr>
        <w:jc w:val="center"/>
      </w:pPr>
      <w:r w:rsidRPr="00017C2C">
        <w:rPr>
          <w:noProof/>
        </w:rPr>
        <w:lastRenderedPageBreak/>
        <w:drawing>
          <wp:inline distT="0" distB="0" distL="0" distR="0" wp14:anchorId="0789ECCC" wp14:editId="514DF1D9">
            <wp:extent cx="5760720" cy="2917153"/>
            <wp:effectExtent l="114300" t="95250" r="106680" b="93345"/>
            <wp:docPr id="4" name="Picture 4" descr="This is a screenshot of the Budget Summary section of the 2018-19 EEDA College- and Career-Ready Graduates Grant. Applicants are to enter line item breakdowns for the grant funds requested as in described in the preceding paragraph." title="Online Application: 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Info and Budget Summary.JPG"/>
                    <pic:cNvPicPr/>
                  </pic:nvPicPr>
                  <pic:blipFill>
                    <a:blip r:embed="rId41">
                      <a:extLst>
                        <a:ext uri="{28A0092B-C50C-407E-A947-70E740481C1C}">
                          <a14:useLocalDpi xmlns:a14="http://schemas.microsoft.com/office/drawing/2010/main" val="0"/>
                        </a:ext>
                      </a:extLst>
                    </a:blip>
                    <a:stretch>
                      <a:fillRect/>
                    </a:stretch>
                  </pic:blipFill>
                  <pic:spPr>
                    <a:xfrm>
                      <a:off x="0" y="0"/>
                      <a:ext cx="5760720" cy="2917153"/>
                    </a:xfrm>
                    <a:prstGeom prst="rect">
                      <a:avLst/>
                    </a:prstGeom>
                    <a:effectLst>
                      <a:outerShdw blurRad="63500" sx="102000" sy="102000" algn="ctr" rotWithShape="0">
                        <a:prstClr val="black">
                          <a:alpha val="40000"/>
                        </a:prstClr>
                      </a:outerShdw>
                    </a:effectLst>
                  </pic:spPr>
                </pic:pic>
              </a:graphicData>
            </a:graphic>
          </wp:inline>
        </w:drawing>
      </w:r>
    </w:p>
    <w:p w14:paraId="28D931FE" w14:textId="73B1D65B" w:rsidR="00FA454D" w:rsidRPr="00017C2C" w:rsidRDefault="00FA454D" w:rsidP="00A11A35">
      <w:r w:rsidRPr="00017C2C">
        <w:t>Upload the proposal attachments in the appropriate document format following the inst</w:t>
      </w:r>
      <w:r w:rsidR="00A91FC8">
        <w:t xml:space="preserve">ructions provided in this RFP.  Pay close attention to attachments that must be scanned together into a </w:t>
      </w:r>
      <w:r w:rsidR="00A91FC8" w:rsidRPr="00A91FC8">
        <w:rPr>
          <w:i/>
        </w:rPr>
        <w:t>single</w:t>
      </w:r>
      <w:r w:rsidR="00A91FC8">
        <w:t xml:space="preserve"> document.  The online application will </w:t>
      </w:r>
      <w:r w:rsidR="00A91FC8" w:rsidRPr="00446166">
        <w:rPr>
          <w:i/>
        </w:rPr>
        <w:t>only</w:t>
      </w:r>
      <w:r w:rsidR="00A91FC8">
        <w:t xml:space="preserve"> allow </w:t>
      </w:r>
      <w:r w:rsidR="00A91FC8" w:rsidRPr="00446166">
        <w:rPr>
          <w:i/>
        </w:rPr>
        <w:t>one</w:t>
      </w:r>
      <w:r w:rsidR="00A91FC8">
        <w:t xml:space="preserve"> document to be uploaded </w:t>
      </w:r>
      <w:r w:rsidR="00446166">
        <w:t>for each attachment.</w:t>
      </w:r>
      <w:r w:rsidR="00575EFC">
        <w:t xml:space="preserve">  </w:t>
      </w:r>
      <w:r w:rsidR="00575EFC" w:rsidRPr="00682396">
        <w:t xml:space="preserve">You will not be able to submit the application without </w:t>
      </w:r>
      <w:r w:rsidR="00575EFC">
        <w:t xml:space="preserve">all </w:t>
      </w:r>
      <w:r w:rsidR="00635C33">
        <w:t>r</w:t>
      </w:r>
      <w:r w:rsidR="00575EFC" w:rsidRPr="00682396">
        <w:t xml:space="preserve">equired </w:t>
      </w:r>
      <w:r w:rsidR="00635C33">
        <w:t>attach</w:t>
      </w:r>
      <w:r w:rsidR="00575EFC" w:rsidRPr="00682396">
        <w:t>ments.</w:t>
      </w:r>
    </w:p>
    <w:p w14:paraId="2F5F9B8A" w14:textId="77777777" w:rsidR="006F1E2A" w:rsidRPr="00017C2C" w:rsidRDefault="006F1E2A" w:rsidP="009222CA">
      <w:pPr>
        <w:jc w:val="center"/>
      </w:pPr>
      <w:bookmarkStart w:id="152" w:name="_Ref446081602"/>
      <w:r w:rsidRPr="00017C2C">
        <w:rPr>
          <w:noProof/>
        </w:rPr>
        <w:drawing>
          <wp:inline distT="0" distB="0" distL="0" distR="0" wp14:anchorId="36440453" wp14:editId="6A66AC9B">
            <wp:extent cx="5760720" cy="2104879"/>
            <wp:effectExtent l="114300" t="95250" r="106680" b="86360"/>
            <wp:docPr id="32" name="Picture 32" descr="This is the Proposal Attachments Section of the 2018-19 EEDA Preparing College- and Career-Graduates Grant. This is the section where applicants upload the proposal attachments following the instructions in the preceding paragraph." title="Online Application: Proposal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al Attachments.JPG"/>
                    <pic:cNvPicPr/>
                  </pic:nvPicPr>
                  <pic:blipFill>
                    <a:blip r:embed="rId42">
                      <a:extLst>
                        <a:ext uri="{28A0092B-C50C-407E-A947-70E740481C1C}">
                          <a14:useLocalDpi xmlns:a14="http://schemas.microsoft.com/office/drawing/2010/main" val="0"/>
                        </a:ext>
                      </a:extLst>
                    </a:blip>
                    <a:stretch>
                      <a:fillRect/>
                    </a:stretch>
                  </pic:blipFill>
                  <pic:spPr>
                    <a:xfrm>
                      <a:off x="0" y="0"/>
                      <a:ext cx="5760720" cy="2104879"/>
                    </a:xfrm>
                    <a:prstGeom prst="rect">
                      <a:avLst/>
                    </a:prstGeom>
                    <a:effectLst>
                      <a:outerShdw blurRad="63500" sx="102000" sy="102000" algn="ctr" rotWithShape="0">
                        <a:prstClr val="black">
                          <a:alpha val="40000"/>
                        </a:prstClr>
                      </a:outerShdw>
                    </a:effectLst>
                  </pic:spPr>
                </pic:pic>
              </a:graphicData>
            </a:graphic>
          </wp:inline>
        </w:drawing>
      </w:r>
    </w:p>
    <w:bookmarkEnd w:id="152"/>
    <w:p w14:paraId="01DED4CE" w14:textId="77777777" w:rsidR="00575EFC" w:rsidRDefault="00575EFC" w:rsidP="00A11A35">
      <w:r w:rsidRPr="00017C2C">
        <w:t xml:space="preserve">Thoroughly review </w:t>
      </w:r>
      <w:r>
        <w:t>the summary on the Data Review and Confirmation Page</w:t>
      </w:r>
      <w:r w:rsidRPr="00681DEA">
        <w:t xml:space="preserve"> </w:t>
      </w:r>
      <w:r>
        <w:t>to verify that the information has been entered correctly in the</w:t>
      </w:r>
      <w:r w:rsidRPr="00017C2C">
        <w:t xml:space="preserve"> online application</w:t>
      </w:r>
      <w:r>
        <w:t xml:space="preserve"> </w:t>
      </w:r>
      <w:r w:rsidRPr="00017C2C">
        <w:t>prior to submitting.</w:t>
      </w:r>
      <w:r>
        <w:t xml:space="preserve">  </w:t>
      </w:r>
      <w:r w:rsidRPr="00017C2C">
        <w:t xml:space="preserve">You will </w:t>
      </w:r>
      <w:r w:rsidRPr="00017C2C">
        <w:rPr>
          <w:i/>
        </w:rPr>
        <w:t>not</w:t>
      </w:r>
      <w:r w:rsidRPr="00017C2C">
        <w:t xml:space="preserve"> be able to access the </w:t>
      </w:r>
      <w:r>
        <w:t xml:space="preserve">completed </w:t>
      </w:r>
      <w:r w:rsidRPr="00017C2C">
        <w:t>application form after it has been submitted</w:t>
      </w:r>
      <w:r>
        <w:t xml:space="preserve"> so it is very important to ensure that all of the information in the application has been entered correctly</w:t>
      </w:r>
      <w:r w:rsidRPr="00017C2C">
        <w:t>.</w:t>
      </w:r>
      <w:r>
        <w:t xml:space="preserve">  </w:t>
      </w:r>
      <w:r w:rsidRPr="00681DEA">
        <w:t>If any entries are incorrect, click on the "</w:t>
      </w:r>
      <w:r w:rsidRPr="00681DEA">
        <w:rPr>
          <w:b/>
        </w:rPr>
        <w:t>Previous</w:t>
      </w:r>
      <w:r w:rsidRPr="00681DEA">
        <w:t xml:space="preserve">" button at the bottom </w:t>
      </w:r>
      <w:r>
        <w:t xml:space="preserve">left corner </w:t>
      </w:r>
      <w:r w:rsidRPr="00681DEA">
        <w:t xml:space="preserve">of each </w:t>
      </w:r>
      <w:r>
        <w:t>screen</w:t>
      </w:r>
      <w:r w:rsidRPr="00681DEA">
        <w:t xml:space="preserve"> to return to the appropriate section(s)</w:t>
      </w:r>
      <w:r>
        <w:t xml:space="preserve"> </w:t>
      </w:r>
      <w:r w:rsidRPr="00681DEA">
        <w:t>and reenter</w:t>
      </w:r>
      <w:r>
        <w:t xml:space="preserve"> </w:t>
      </w:r>
      <w:r w:rsidRPr="00681DEA">
        <w:t>the correct information.</w:t>
      </w:r>
      <w:r>
        <w:t xml:space="preserve">  Then click on the “</w:t>
      </w:r>
      <w:r w:rsidRPr="00456C43">
        <w:rPr>
          <w:b/>
        </w:rPr>
        <w:t>Next</w:t>
      </w:r>
      <w:r>
        <w:t xml:space="preserve">” button in the lower right corner of each screen to return to the Data Review and Confirmation Page.  </w:t>
      </w:r>
      <w:r w:rsidRPr="009F5A02">
        <w:rPr>
          <w:u w:val="single"/>
        </w:rPr>
        <w:t>Note</w:t>
      </w:r>
      <w:r>
        <w:t>: This page is not a confirmation of the submission of an application.</w:t>
      </w:r>
    </w:p>
    <w:p w14:paraId="5C9683E1" w14:textId="77777777" w:rsidR="00575EFC" w:rsidRDefault="00575EFC" w:rsidP="009222CA">
      <w:pPr>
        <w:jc w:val="center"/>
      </w:pPr>
      <w:r w:rsidRPr="00017C2C">
        <w:rPr>
          <w:noProof/>
        </w:rPr>
        <w:lastRenderedPageBreak/>
        <w:drawing>
          <wp:inline distT="0" distB="0" distL="0" distR="0" wp14:anchorId="7FF8A8F2" wp14:editId="017648AC">
            <wp:extent cx="5760720" cy="3361736"/>
            <wp:effectExtent l="114300" t="114300" r="106680" b="105410"/>
            <wp:docPr id="11" name="Picture 11" descr="This is a screenshot of the Data Review and Confirmation page of the 2018-19 EEDA Preparing College- and Career-Graduates Grant. Applicants are to thoroughly review the information as described in the preceding paragraph prior to submitting." title="Online Application: Data Review and Confi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al Attachments.JPG"/>
                    <pic:cNvPicPr/>
                  </pic:nvPicPr>
                  <pic:blipFill>
                    <a:blip r:embed="rId43">
                      <a:extLst>
                        <a:ext uri="{28A0092B-C50C-407E-A947-70E740481C1C}">
                          <a14:useLocalDpi xmlns:a14="http://schemas.microsoft.com/office/drawing/2010/main" val="0"/>
                        </a:ext>
                      </a:extLst>
                    </a:blip>
                    <a:stretch>
                      <a:fillRect/>
                    </a:stretch>
                  </pic:blipFill>
                  <pic:spPr>
                    <a:xfrm>
                      <a:off x="0" y="0"/>
                      <a:ext cx="5760720" cy="3361736"/>
                    </a:xfrm>
                    <a:prstGeom prst="rect">
                      <a:avLst/>
                    </a:prstGeom>
                    <a:effectLst>
                      <a:outerShdw blurRad="63500" sx="102000" sy="102000" algn="ctr" rotWithShape="0">
                        <a:prstClr val="black">
                          <a:alpha val="40000"/>
                        </a:prstClr>
                      </a:outerShdw>
                    </a:effectLst>
                  </pic:spPr>
                </pic:pic>
              </a:graphicData>
            </a:graphic>
          </wp:inline>
        </w:drawing>
      </w:r>
    </w:p>
    <w:p w14:paraId="154E2C8E" w14:textId="77777777" w:rsidR="00575EFC" w:rsidRPr="00017C2C" w:rsidRDefault="00575EFC" w:rsidP="00A11A35">
      <w:r>
        <w:t xml:space="preserve">After verifying that </w:t>
      </w:r>
      <w:r w:rsidRPr="00681DEA">
        <w:t>all entries are</w:t>
      </w:r>
      <w:r>
        <w:t xml:space="preserve"> </w:t>
      </w:r>
      <w:r w:rsidRPr="00681DEA">
        <w:t>correct, click on the "</w:t>
      </w:r>
      <w:r w:rsidRPr="00681DEA">
        <w:rPr>
          <w:b/>
        </w:rPr>
        <w:t>Submit Application</w:t>
      </w:r>
      <w:r w:rsidRPr="00681DEA">
        <w:t>" button in the lower right corner of this screen</w:t>
      </w:r>
      <w:r>
        <w:t xml:space="preserve"> </w:t>
      </w:r>
      <w:r w:rsidRPr="00017C2C">
        <w:t>in order to complete the submission process.</w:t>
      </w:r>
    </w:p>
    <w:p w14:paraId="730FF795" w14:textId="77777777" w:rsidR="006F1E2A" w:rsidRPr="00017C2C" w:rsidRDefault="00C35EB1" w:rsidP="009222CA">
      <w:pPr>
        <w:jc w:val="center"/>
      </w:pPr>
      <w:r w:rsidRPr="00017C2C">
        <w:rPr>
          <w:noProof/>
        </w:rPr>
        <w:drawing>
          <wp:inline distT="0" distB="0" distL="0" distR="0" wp14:anchorId="31CEB298" wp14:editId="61A64F54">
            <wp:extent cx="5760720" cy="515101"/>
            <wp:effectExtent l="114300" t="76200" r="106680" b="75565"/>
            <wp:docPr id="33" name="Picture 33" descr="This is a screenshot of the Submit Application button that the applicant clicks after verifying that all entries are correct." title="Online Application: Submit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 Button.JPG"/>
                    <pic:cNvPicPr/>
                  </pic:nvPicPr>
                  <pic:blipFill>
                    <a:blip r:embed="rId44">
                      <a:extLst>
                        <a:ext uri="{28A0092B-C50C-407E-A947-70E740481C1C}">
                          <a14:useLocalDpi xmlns:a14="http://schemas.microsoft.com/office/drawing/2010/main" val="0"/>
                        </a:ext>
                      </a:extLst>
                    </a:blip>
                    <a:stretch>
                      <a:fillRect/>
                    </a:stretch>
                  </pic:blipFill>
                  <pic:spPr>
                    <a:xfrm>
                      <a:off x="0" y="0"/>
                      <a:ext cx="5760720" cy="515101"/>
                    </a:xfrm>
                    <a:prstGeom prst="rect">
                      <a:avLst/>
                    </a:prstGeom>
                    <a:effectLst>
                      <a:outerShdw blurRad="63500" sx="102000" sy="102000" algn="ctr" rotWithShape="0">
                        <a:prstClr val="black">
                          <a:alpha val="40000"/>
                        </a:prstClr>
                      </a:outerShdw>
                    </a:effectLst>
                  </pic:spPr>
                </pic:pic>
              </a:graphicData>
            </a:graphic>
          </wp:inline>
        </w:drawing>
      </w:r>
    </w:p>
    <w:p w14:paraId="469A1194" w14:textId="77777777" w:rsidR="00C35EB1" w:rsidRPr="00017C2C" w:rsidRDefault="00C35EB1" w:rsidP="00A11A35">
      <w:pPr>
        <w:widowControl w:val="0"/>
      </w:pPr>
      <w:r w:rsidRPr="00017C2C">
        <w:t xml:space="preserve">Once you submit the application, the following message will </w:t>
      </w:r>
      <w:r w:rsidR="00684626">
        <w:t xml:space="preserve">be </w:t>
      </w:r>
      <w:r w:rsidRPr="00017C2C">
        <w:t>display</w:t>
      </w:r>
      <w:r w:rsidR="00684626">
        <w:t>ed on the screen</w:t>
      </w:r>
      <w:r w:rsidRPr="00017C2C">
        <w:t>.</w:t>
      </w:r>
    </w:p>
    <w:p w14:paraId="1FA13DC0" w14:textId="77777777" w:rsidR="00C35EB1" w:rsidRPr="00017C2C" w:rsidRDefault="00C35EB1" w:rsidP="006A4369">
      <w:pPr>
        <w:jc w:val="center"/>
      </w:pPr>
      <w:r w:rsidRPr="00017C2C">
        <w:rPr>
          <w:noProof/>
        </w:rPr>
        <w:drawing>
          <wp:inline distT="0" distB="0" distL="0" distR="0" wp14:anchorId="443E3440" wp14:editId="21675E9B">
            <wp:extent cx="5760720" cy="2275242"/>
            <wp:effectExtent l="133350" t="95250" r="125730" b="86995"/>
            <wp:docPr id="34" name="Picture 34" descr="This is the screen that appears once an applicant has successfully submitted the application." title="Submission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ssion Confirmation.JPG"/>
                    <pic:cNvPicPr/>
                  </pic:nvPicPr>
                  <pic:blipFill>
                    <a:blip r:embed="rId45">
                      <a:extLst>
                        <a:ext uri="{28A0092B-C50C-407E-A947-70E740481C1C}">
                          <a14:useLocalDpi xmlns:a14="http://schemas.microsoft.com/office/drawing/2010/main" val="0"/>
                        </a:ext>
                      </a:extLst>
                    </a:blip>
                    <a:stretch>
                      <a:fillRect/>
                    </a:stretch>
                  </pic:blipFill>
                  <pic:spPr>
                    <a:xfrm>
                      <a:off x="0" y="0"/>
                      <a:ext cx="5760720" cy="2275242"/>
                    </a:xfrm>
                    <a:prstGeom prst="rect">
                      <a:avLst/>
                    </a:prstGeom>
                    <a:effectLst>
                      <a:outerShdw blurRad="63500" sx="102000" sy="102000" algn="ctr" rotWithShape="0">
                        <a:prstClr val="black">
                          <a:alpha val="40000"/>
                        </a:prstClr>
                      </a:outerShdw>
                    </a:effectLst>
                  </pic:spPr>
                </pic:pic>
              </a:graphicData>
            </a:graphic>
          </wp:inline>
        </w:drawing>
      </w:r>
    </w:p>
    <w:p w14:paraId="07CAA035" w14:textId="77777777" w:rsidR="00C35EB1" w:rsidRPr="00017C2C" w:rsidRDefault="00446166" w:rsidP="00A11A35">
      <w:pPr>
        <w:widowControl w:val="0"/>
      </w:pPr>
      <w:r>
        <w:t xml:space="preserve">The following confirmation message will be sent to the e-mail address provided for the project director/grant director.  </w:t>
      </w:r>
      <w:r w:rsidR="00C35EB1" w:rsidRPr="00017C2C">
        <w:t>If the project director</w:t>
      </w:r>
      <w:r w:rsidR="00AC369E">
        <w:t>/grant director</w:t>
      </w:r>
      <w:r w:rsidR="00C35EB1" w:rsidRPr="00017C2C">
        <w:t xml:space="preserve"> does not receive a confirmation e-mail</w:t>
      </w:r>
      <w:r w:rsidR="00CB442E">
        <w:t>,</w:t>
      </w:r>
      <w:r w:rsidR="00C35EB1" w:rsidRPr="00017C2C">
        <w:t xml:space="preserve"> then the application </w:t>
      </w:r>
      <w:r w:rsidR="00684626">
        <w:t>was</w:t>
      </w:r>
      <w:r w:rsidR="00C35EB1" w:rsidRPr="00017C2C">
        <w:t xml:space="preserve"> not successfully </w:t>
      </w:r>
      <w:r w:rsidR="00684626">
        <w:t>submitted</w:t>
      </w:r>
      <w:r w:rsidR="00C35EB1" w:rsidRPr="00017C2C">
        <w:t xml:space="preserve">.  You must go back and resubmit the </w:t>
      </w:r>
      <w:r w:rsidR="00C35EB1" w:rsidRPr="00017C2C">
        <w:rPr>
          <w:i/>
        </w:rPr>
        <w:t>entire</w:t>
      </w:r>
      <w:r w:rsidR="00C35EB1" w:rsidRPr="00017C2C">
        <w:t xml:space="preserve"> online form, including </w:t>
      </w:r>
      <w:r w:rsidR="00C35EB1" w:rsidRPr="00017C2C">
        <w:rPr>
          <w:i/>
        </w:rPr>
        <w:t>all</w:t>
      </w:r>
      <w:r w:rsidR="00C35EB1" w:rsidRPr="00017C2C">
        <w:t xml:space="preserve"> attachments, in order for your application to be considered for funding.</w:t>
      </w:r>
      <w:r>
        <w:t xml:space="preserve">  Only the most recently submitted application will be reviewed.</w:t>
      </w:r>
    </w:p>
    <w:p w14:paraId="0370C03D" w14:textId="77777777" w:rsidR="00AC369E" w:rsidRDefault="00AC369E" w:rsidP="006A4369">
      <w:pPr>
        <w:jc w:val="center"/>
      </w:pPr>
      <w:r>
        <w:rPr>
          <w:noProof/>
        </w:rPr>
        <w:lastRenderedPageBreak/>
        <w:drawing>
          <wp:inline distT="0" distB="0" distL="0" distR="0" wp14:anchorId="15A5349B" wp14:editId="7DDFDF0B">
            <wp:extent cx="5752465" cy="402609"/>
            <wp:effectExtent l="133350" t="76200" r="133985" b="73660"/>
            <wp:docPr id="10" name="Picture 10" descr="This is a screenshot of the email confirmation the grant manager receives upon successful submission of an application." title="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ssion Email Confirmation.JPG"/>
                    <pic:cNvPicPr/>
                  </pic:nvPicPr>
                  <pic:blipFill>
                    <a:blip r:embed="rId46">
                      <a:extLst>
                        <a:ext uri="{28A0092B-C50C-407E-A947-70E740481C1C}">
                          <a14:useLocalDpi xmlns:a14="http://schemas.microsoft.com/office/drawing/2010/main" val="0"/>
                        </a:ext>
                      </a:extLst>
                    </a:blip>
                    <a:stretch>
                      <a:fillRect/>
                    </a:stretch>
                  </pic:blipFill>
                  <pic:spPr>
                    <a:xfrm>
                      <a:off x="0" y="0"/>
                      <a:ext cx="6173123" cy="432050"/>
                    </a:xfrm>
                    <a:prstGeom prst="rect">
                      <a:avLst/>
                    </a:prstGeom>
                    <a:effectLst>
                      <a:outerShdw blurRad="63500" sx="102000" sy="102000" algn="ctr" rotWithShape="0">
                        <a:prstClr val="black">
                          <a:alpha val="40000"/>
                        </a:prstClr>
                      </a:outerShdw>
                    </a:effectLst>
                  </pic:spPr>
                </pic:pic>
              </a:graphicData>
            </a:graphic>
          </wp:inline>
        </w:drawing>
      </w:r>
    </w:p>
    <w:p w14:paraId="178B935E" w14:textId="77777777" w:rsidR="00596C94" w:rsidRPr="00017C2C" w:rsidRDefault="00684626" w:rsidP="00A11A35">
      <w:r w:rsidRPr="00017C2C">
        <w:t xml:space="preserve">An e-mail confirmation that </w:t>
      </w:r>
      <w:r>
        <w:t>the</w:t>
      </w:r>
      <w:r w:rsidRPr="00017C2C">
        <w:t xml:space="preserve"> grant application was successfully </w:t>
      </w:r>
      <w:r>
        <w:t>submitted</w:t>
      </w:r>
      <w:r w:rsidRPr="00017C2C">
        <w:t xml:space="preserve"> does not account for the quality of the upload</w:t>
      </w:r>
      <w:r>
        <w:t>ed documents</w:t>
      </w:r>
      <w:r w:rsidRPr="00017C2C">
        <w:t xml:space="preserve"> or </w:t>
      </w:r>
      <w:r>
        <w:t>the</w:t>
      </w:r>
      <w:r w:rsidRPr="00017C2C">
        <w:t xml:space="preserve"> completeness</w:t>
      </w:r>
      <w:r>
        <w:t xml:space="preserve"> of the online form</w:t>
      </w:r>
      <w:r w:rsidRPr="00017C2C">
        <w:t xml:space="preserve">.  The confirmation e-mail </w:t>
      </w:r>
      <w:r w:rsidRPr="00E968B3">
        <w:rPr>
          <w:i/>
        </w:rPr>
        <w:t>only</w:t>
      </w:r>
      <w:r w:rsidRPr="00017C2C">
        <w:t xml:space="preserve"> notifies you that </w:t>
      </w:r>
      <w:r>
        <w:t>the</w:t>
      </w:r>
      <w:r w:rsidRPr="00017C2C">
        <w:t xml:space="preserve"> online application has been submitted</w:t>
      </w:r>
      <w:r>
        <w:t xml:space="preserve"> and received</w:t>
      </w:r>
      <w:r w:rsidRPr="00017C2C">
        <w:t xml:space="preserve">.  </w:t>
      </w:r>
      <w:bookmarkStart w:id="153" w:name="_Ref446492876"/>
      <w:r>
        <w:t>Applicants are responsible for ensuring that the information entered in the online form, including all attachments, is</w:t>
      </w:r>
      <w:r w:rsidRPr="00017C2C">
        <w:t xml:space="preserve"> </w:t>
      </w:r>
      <w:r>
        <w:t xml:space="preserve">accurate and </w:t>
      </w:r>
      <w:r w:rsidRPr="00017C2C">
        <w:t>complete</w:t>
      </w:r>
      <w:r>
        <w:t xml:space="preserve"> in order for the </w:t>
      </w:r>
      <w:r w:rsidRPr="00017C2C">
        <w:t xml:space="preserve">application </w:t>
      </w:r>
      <w:r>
        <w:t>to</w:t>
      </w:r>
      <w:r w:rsidRPr="00017C2C">
        <w:t xml:space="preserve"> be re</w:t>
      </w:r>
      <w:r>
        <w:t>viewed</w:t>
      </w:r>
      <w:r w:rsidRPr="00017C2C">
        <w:t xml:space="preserve"> </w:t>
      </w:r>
      <w:r>
        <w:t>and</w:t>
      </w:r>
      <w:r w:rsidRPr="00017C2C">
        <w:t xml:space="preserve"> considered for funding.</w:t>
      </w:r>
      <w:bookmarkEnd w:id="153"/>
    </w:p>
    <w:p w14:paraId="60A14142" w14:textId="77777777" w:rsidR="00C21901" w:rsidRPr="00017C2C" w:rsidRDefault="00CA33F6" w:rsidP="006E134B">
      <w:pPr>
        <w:pStyle w:val="Heading1"/>
      </w:pPr>
      <w:r w:rsidRPr="00017C2C">
        <w:br w:type="page"/>
      </w:r>
      <w:bookmarkStart w:id="154" w:name="_Toc528766506"/>
      <w:r w:rsidRPr="00017C2C">
        <w:rPr>
          <w:rStyle w:val="Heading2Char"/>
        </w:rPr>
        <w:lastRenderedPageBreak/>
        <w:t>Appendix A</w:t>
      </w:r>
      <w:r w:rsidR="0041029B" w:rsidRPr="00017C2C">
        <w:rPr>
          <w:rStyle w:val="Heading2Char"/>
        </w:rPr>
        <w:t>:</w:t>
      </w:r>
      <w:r w:rsidRPr="00017C2C">
        <w:rPr>
          <w:rStyle w:val="Heading2Char"/>
        </w:rPr>
        <w:t xml:space="preserve"> Definitions of Terms Used</w:t>
      </w:r>
      <w:bookmarkEnd w:id="154"/>
    </w:p>
    <w:p w14:paraId="25515F17" w14:textId="77777777" w:rsidR="00CA33F6" w:rsidRPr="00017C2C" w:rsidRDefault="00CA33F6" w:rsidP="00CA33F6"/>
    <w:p w14:paraId="3DB9AE3A" w14:textId="77777777" w:rsidR="00361494" w:rsidRPr="00017C2C" w:rsidRDefault="00361494" w:rsidP="00361494">
      <w:pPr>
        <w:ind w:left="720" w:hanging="720"/>
      </w:pPr>
      <w:r w:rsidRPr="00017C2C">
        <w:rPr>
          <w:u w:val="single"/>
        </w:rPr>
        <w:t>At-Risk Student</w:t>
      </w:r>
      <w:r w:rsidRPr="00017C2C">
        <w:t>—Any student who, because of his or her individual needs, requires temporary or ongoing interventions in order to achieve in school and to graduate with meaningful</w:t>
      </w:r>
      <w:r w:rsidR="009E0567" w:rsidRPr="00017C2C">
        <w:t xml:space="preserve"> options for his or her future.</w:t>
      </w:r>
    </w:p>
    <w:p w14:paraId="175DBBBE" w14:textId="77777777" w:rsidR="00A432B8" w:rsidRPr="00017C2C" w:rsidRDefault="00A432B8" w:rsidP="00361494">
      <w:pPr>
        <w:ind w:left="720" w:hanging="720"/>
      </w:pPr>
    </w:p>
    <w:p w14:paraId="01F8253E" w14:textId="21D56E9F" w:rsidR="00361494" w:rsidRPr="00017C2C" w:rsidRDefault="00361494" w:rsidP="00361494">
      <w:pPr>
        <w:autoSpaceDE w:val="0"/>
        <w:autoSpaceDN w:val="0"/>
        <w:adjustRightInd w:val="0"/>
        <w:ind w:left="720" w:hanging="720"/>
      </w:pPr>
      <w:r w:rsidRPr="00017C2C">
        <w:rPr>
          <w:u w:val="single"/>
        </w:rPr>
        <w:t>Intersession Period</w:t>
      </w:r>
      <w:r w:rsidRPr="00017C2C">
        <w:t>—</w:t>
      </w:r>
      <w:r w:rsidR="009E0567" w:rsidRPr="00017C2C">
        <w:t>T</w:t>
      </w:r>
      <w:r w:rsidRPr="00017C2C">
        <w:t>he period prior to the new school year i</w:t>
      </w:r>
      <w:r w:rsidR="004A19E7" w:rsidRPr="00017C2C">
        <w:t>n the months of July–August</w:t>
      </w:r>
      <w:r w:rsidRPr="00017C2C">
        <w:t xml:space="preserve"> and the period following the end of the school year during the months of May–June</w:t>
      </w:r>
      <w:r w:rsidR="004A19E7" w:rsidRPr="00017C2C">
        <w:t>.</w:t>
      </w:r>
      <w:r w:rsidRPr="00017C2C">
        <w:t xml:space="preserve">  All intersession periods must include a minimum of 20 hours of instruction time per w</w:t>
      </w:r>
      <w:r w:rsidR="00635C33">
        <w:t>eek for all sites to be served.</w:t>
      </w:r>
    </w:p>
    <w:p w14:paraId="27B97E5C" w14:textId="77777777" w:rsidR="00361494" w:rsidRPr="00017C2C" w:rsidRDefault="00361494" w:rsidP="00361494">
      <w:pPr>
        <w:autoSpaceDE w:val="0"/>
        <w:autoSpaceDN w:val="0"/>
        <w:adjustRightInd w:val="0"/>
        <w:ind w:left="720" w:hanging="720"/>
      </w:pPr>
    </w:p>
    <w:p w14:paraId="12316A2A" w14:textId="77777777" w:rsidR="00361494" w:rsidRPr="00017C2C" w:rsidRDefault="00361494" w:rsidP="00361494">
      <w:pPr>
        <w:autoSpaceDE w:val="0"/>
        <w:autoSpaceDN w:val="0"/>
        <w:adjustRightInd w:val="0"/>
        <w:ind w:left="720" w:hanging="720"/>
        <w:rPr>
          <w:color w:val="000000"/>
        </w:rPr>
      </w:pPr>
      <w:r w:rsidRPr="00017C2C">
        <w:rPr>
          <w:u w:val="single"/>
        </w:rPr>
        <w:t>National Dropout Prevention Center</w:t>
      </w:r>
      <w:r w:rsidR="004A19E7" w:rsidRPr="00017C2C">
        <w:rPr>
          <w:u w:val="single"/>
        </w:rPr>
        <w:t>/Network</w:t>
      </w:r>
      <w:r w:rsidRPr="00017C2C">
        <w:t xml:space="preserve"> </w:t>
      </w:r>
      <w:r w:rsidRPr="00017C2C">
        <w:rPr>
          <w:color w:val="000000"/>
        </w:rPr>
        <w:t>(NDPC</w:t>
      </w:r>
      <w:r w:rsidR="004A19E7" w:rsidRPr="00017C2C">
        <w:rPr>
          <w:color w:val="000000"/>
        </w:rPr>
        <w:t>/N</w:t>
      </w:r>
      <w:r w:rsidRPr="00017C2C">
        <w:rPr>
          <w:color w:val="000000"/>
        </w:rPr>
        <w:t>)</w:t>
      </w:r>
      <w:r w:rsidRPr="00017C2C">
        <w:t>—A</w:t>
      </w:r>
      <w:r w:rsidRPr="00017C2C">
        <w:rPr>
          <w:color w:val="000000"/>
        </w:rPr>
        <w:t xml:space="preserve"> clearinghouse of information for educators, parents, students, business leaders, community leaders, and other government officials on issues related to dropout prevention and on strategies that are designed to increase the graduation rate in America's schools.  </w:t>
      </w:r>
      <w:r w:rsidRPr="00017C2C">
        <w:t>See</w:t>
      </w:r>
      <w:r w:rsidR="00390AE0" w:rsidRPr="00017C2C">
        <w:t xml:space="preserve"> the</w:t>
      </w:r>
      <w:r w:rsidR="004A19E7" w:rsidRPr="00017C2C">
        <w:t xml:space="preserve"> </w:t>
      </w:r>
      <w:r w:rsidR="009E0567" w:rsidRPr="00017C2C">
        <w:t xml:space="preserve">NDPC/N Web page at </w:t>
      </w:r>
      <w:hyperlink r:id="rId47" w:history="1">
        <w:r w:rsidR="00E75531" w:rsidRPr="00017C2C">
          <w:rPr>
            <w:rStyle w:val="Hyperlink"/>
          </w:rPr>
          <w:t>http://www.dropoutprevention.org/</w:t>
        </w:r>
      </w:hyperlink>
      <w:r w:rsidRPr="00017C2C">
        <w:rPr>
          <w:color w:val="000000"/>
        </w:rPr>
        <w:t>.</w:t>
      </w:r>
    </w:p>
    <w:p w14:paraId="0CC29677" w14:textId="77777777" w:rsidR="00284F38" w:rsidRPr="00017C2C" w:rsidRDefault="00284F38" w:rsidP="00361494">
      <w:pPr>
        <w:autoSpaceDE w:val="0"/>
        <w:autoSpaceDN w:val="0"/>
        <w:adjustRightInd w:val="0"/>
        <w:ind w:left="720" w:hanging="720"/>
        <w:rPr>
          <w:color w:val="000000"/>
        </w:rPr>
      </w:pPr>
    </w:p>
    <w:p w14:paraId="20131877" w14:textId="77777777" w:rsidR="00E70D93" w:rsidRPr="00017C2C" w:rsidRDefault="00284F38" w:rsidP="00361494">
      <w:pPr>
        <w:autoSpaceDE w:val="0"/>
        <w:autoSpaceDN w:val="0"/>
        <w:adjustRightInd w:val="0"/>
        <w:ind w:left="720" w:hanging="720"/>
        <w:rPr>
          <w:color w:val="000000"/>
        </w:rPr>
      </w:pPr>
      <w:bookmarkStart w:id="155" w:name="_Toc50869631"/>
      <w:r w:rsidRPr="00017C2C">
        <w:rPr>
          <w:i/>
          <w:color w:val="000000"/>
          <w:u w:val="single"/>
        </w:rPr>
        <w:t>Profile of the South Carolina Graduate</w:t>
      </w:r>
      <w:r w:rsidR="00DF1879" w:rsidRPr="00017C2C">
        <w:rPr>
          <w:color w:val="000000"/>
        </w:rPr>
        <w:t>—</w:t>
      </w:r>
      <w:r w:rsidR="00E70D93" w:rsidRPr="00017C2C">
        <w:rPr>
          <w:color w:val="000000"/>
        </w:rPr>
        <w:t>This framework identifies</w:t>
      </w:r>
      <w:r w:rsidR="00B51716" w:rsidRPr="00017C2C">
        <w:rPr>
          <w:color w:val="000000"/>
        </w:rPr>
        <w:t xml:space="preserve"> the </w:t>
      </w:r>
      <w:r w:rsidR="00E70D93" w:rsidRPr="00017C2C">
        <w:rPr>
          <w:color w:val="000000"/>
        </w:rPr>
        <w:t>characteristics that are believed to be vital to helping our state stay competitive in today's global economy as it addresses the need and solution for a sustainable,</w:t>
      </w:r>
      <w:r w:rsidR="00DF1879" w:rsidRPr="00017C2C">
        <w:rPr>
          <w:color w:val="000000"/>
        </w:rPr>
        <w:t xml:space="preserve"> </w:t>
      </w:r>
      <w:r w:rsidR="00E70D93" w:rsidRPr="00017C2C">
        <w:rPr>
          <w:color w:val="000000"/>
        </w:rPr>
        <w:t>educated</w:t>
      </w:r>
      <w:r w:rsidR="003A49CE">
        <w:rPr>
          <w:color w:val="000000"/>
        </w:rPr>
        <w:t>,</w:t>
      </w:r>
      <w:r w:rsidR="00E70D93" w:rsidRPr="00017C2C">
        <w:rPr>
          <w:color w:val="000000"/>
        </w:rPr>
        <w:t xml:space="preserve"> and qualified workforce</w:t>
      </w:r>
      <w:r w:rsidR="00B51716" w:rsidRPr="00017C2C">
        <w:rPr>
          <w:color w:val="000000"/>
        </w:rPr>
        <w:t>:</w:t>
      </w:r>
    </w:p>
    <w:p w14:paraId="179E60C7" w14:textId="77777777" w:rsidR="00DF1879" w:rsidRPr="00017C2C" w:rsidRDefault="00600B97" w:rsidP="00600B97">
      <w:pPr>
        <w:autoSpaceDE w:val="0"/>
        <w:autoSpaceDN w:val="0"/>
        <w:adjustRightInd w:val="0"/>
        <w:ind w:left="720" w:hanging="720"/>
        <w:jc w:val="center"/>
        <w:rPr>
          <w:color w:val="000000"/>
        </w:rPr>
      </w:pPr>
      <w:r>
        <w:rPr>
          <w:noProof/>
          <w:color w:val="000000"/>
        </w:rPr>
        <w:drawing>
          <wp:inline distT="0" distB="0" distL="0" distR="0" wp14:anchorId="107CA6CE" wp14:editId="1917DF6A">
            <wp:extent cx="4535630" cy="2481943"/>
            <wp:effectExtent l="95250" t="95250" r="93980" b="90170"/>
            <wp:docPr id="13" name="Picture 13" descr="This is a graphic that illustrates the core mission of the SCDE which highlights the importance of World Class Knowledge, World Class Skills, and Life and Career Characteristics." title="Profile of the South Carolina 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e of the SC Graduate.JPG"/>
                    <pic:cNvPicPr/>
                  </pic:nvPicPr>
                  <pic:blipFill>
                    <a:blip r:embed="rId48">
                      <a:extLst>
                        <a:ext uri="{28A0092B-C50C-407E-A947-70E740481C1C}">
                          <a14:useLocalDpi xmlns:a14="http://schemas.microsoft.com/office/drawing/2010/main" val="0"/>
                        </a:ext>
                      </a:extLst>
                    </a:blip>
                    <a:stretch>
                      <a:fillRect/>
                    </a:stretch>
                  </pic:blipFill>
                  <pic:spPr>
                    <a:xfrm>
                      <a:off x="0" y="0"/>
                      <a:ext cx="4535630" cy="2481943"/>
                    </a:xfrm>
                    <a:prstGeom prst="rect">
                      <a:avLst/>
                    </a:prstGeom>
                    <a:effectLst>
                      <a:outerShdw blurRad="63500" sx="102000" sy="102000" algn="ctr" rotWithShape="0">
                        <a:prstClr val="black">
                          <a:alpha val="40000"/>
                        </a:prstClr>
                      </a:outerShdw>
                    </a:effectLst>
                  </pic:spPr>
                </pic:pic>
              </a:graphicData>
            </a:graphic>
          </wp:inline>
        </w:drawing>
      </w:r>
    </w:p>
    <w:bookmarkEnd w:id="155"/>
    <w:p w14:paraId="31F37A13" w14:textId="77777777" w:rsidR="006C71A8" w:rsidRPr="00017C2C" w:rsidRDefault="006C71A8" w:rsidP="00361494">
      <w:pPr>
        <w:autoSpaceDE w:val="0"/>
        <w:autoSpaceDN w:val="0"/>
        <w:adjustRightInd w:val="0"/>
        <w:ind w:left="720" w:hanging="720"/>
        <w:rPr>
          <w:color w:val="000000"/>
        </w:rPr>
      </w:pPr>
    </w:p>
    <w:p w14:paraId="649F0530" w14:textId="77777777" w:rsidR="00CA33F6" w:rsidRPr="00017C2C" w:rsidRDefault="003632FA" w:rsidP="00C21901">
      <w:pPr>
        <w:pStyle w:val="Heading1"/>
        <w:rPr>
          <w:b/>
          <w:sz w:val="24"/>
        </w:rPr>
      </w:pPr>
      <w:r w:rsidRPr="00017C2C">
        <w:br w:type="page"/>
      </w:r>
      <w:bookmarkStart w:id="156" w:name="_Toc528766507"/>
      <w:r w:rsidR="00CA33F6" w:rsidRPr="00017C2C">
        <w:rPr>
          <w:b/>
          <w:sz w:val="24"/>
        </w:rPr>
        <w:lastRenderedPageBreak/>
        <w:t>Appendix B</w:t>
      </w:r>
      <w:r w:rsidR="0041029B" w:rsidRPr="00017C2C">
        <w:rPr>
          <w:b/>
          <w:sz w:val="24"/>
        </w:rPr>
        <w:t>:</w:t>
      </w:r>
      <w:r w:rsidR="00B83E60" w:rsidRPr="00017C2C">
        <w:rPr>
          <w:b/>
          <w:sz w:val="24"/>
        </w:rPr>
        <w:t xml:space="preserve"> </w:t>
      </w:r>
      <w:r w:rsidRPr="00017C2C">
        <w:rPr>
          <w:b/>
          <w:sz w:val="24"/>
        </w:rPr>
        <w:t>Selection Criteria and Reviewers</w:t>
      </w:r>
      <w:r w:rsidR="007E0618" w:rsidRPr="00017C2C">
        <w:rPr>
          <w:b/>
          <w:sz w:val="24"/>
        </w:rPr>
        <w:t>’</w:t>
      </w:r>
      <w:r w:rsidRPr="00017C2C">
        <w:rPr>
          <w:b/>
          <w:sz w:val="24"/>
        </w:rPr>
        <w:t xml:space="preserve"> Scoring Rubric</w:t>
      </w:r>
      <w:bookmarkEnd w:id="156"/>
    </w:p>
    <w:p w14:paraId="4396FDEB" w14:textId="77777777" w:rsidR="009E0567" w:rsidRPr="00017C2C" w:rsidRDefault="009E0567" w:rsidP="009E71C6">
      <w:bookmarkStart w:id="157" w:name="_Toc50869624"/>
    </w:p>
    <w:p w14:paraId="12980767" w14:textId="77777777" w:rsidR="003632FA" w:rsidRPr="00017C2C" w:rsidRDefault="003632FA" w:rsidP="009E71C6">
      <w:pPr>
        <w:rPr>
          <w:b/>
          <w:u w:val="single"/>
        </w:rPr>
      </w:pPr>
      <w:r w:rsidRPr="00017C2C">
        <w:rPr>
          <w:b/>
          <w:u w:val="single"/>
        </w:rPr>
        <w:t>Selection Criteria</w:t>
      </w:r>
    </w:p>
    <w:p w14:paraId="6D60A486" w14:textId="77777777" w:rsidR="003632FA" w:rsidRPr="00017C2C" w:rsidRDefault="003632FA" w:rsidP="003632FA"/>
    <w:p w14:paraId="2F94AC08" w14:textId="77777777" w:rsidR="00501CD3" w:rsidRPr="00017C2C" w:rsidRDefault="00105200" w:rsidP="00A11A35">
      <w:r w:rsidRPr="00017C2C">
        <w:t xml:space="preserve">A total of </w:t>
      </w:r>
      <w:r w:rsidR="00477308" w:rsidRPr="00017C2C">
        <w:t>120</w:t>
      </w:r>
      <w:r w:rsidR="00CB1BB6">
        <w:t xml:space="preserve"> </w:t>
      </w:r>
      <w:r w:rsidR="00501CD3" w:rsidRPr="00017C2C">
        <w:t xml:space="preserve">points (including competitive priority points) is available to meet the selection criteria.  While the budget is assigned zero (0) points, the budget remains a critical component of the entire application.  An application with an incomplete budget will </w:t>
      </w:r>
      <w:r w:rsidR="009E0567" w:rsidRPr="00017C2C">
        <w:rPr>
          <w:i/>
        </w:rPr>
        <w:t>not</w:t>
      </w:r>
      <w:r w:rsidR="00501CD3" w:rsidRPr="00017C2C">
        <w:t xml:space="preserve"> be funded.</w:t>
      </w:r>
    </w:p>
    <w:p w14:paraId="7598726A" w14:textId="77777777" w:rsidR="003632FA" w:rsidRPr="00017C2C" w:rsidRDefault="003632FA" w:rsidP="003632FA">
      <w:pPr>
        <w:ind w:left="360" w:firstLine="360"/>
        <w:rPr>
          <w:bCs/>
        </w:rPr>
      </w:pPr>
    </w:p>
    <w:p w14:paraId="746A3F98" w14:textId="77777777" w:rsidR="00E75531" w:rsidRPr="00017C2C" w:rsidRDefault="00E75531" w:rsidP="00E75531">
      <w:pPr>
        <w:ind w:left="360" w:hanging="360"/>
        <w:rPr>
          <w:bCs/>
        </w:rPr>
      </w:pPr>
      <w:r w:rsidRPr="00017C2C">
        <w:rPr>
          <w:bCs/>
        </w:rPr>
        <w:t>The point values for each section of the application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3510"/>
      </w:tblGrid>
      <w:tr w:rsidR="00501CD3" w:rsidRPr="00017C2C" w14:paraId="2908F78B" w14:textId="77777777" w:rsidTr="00ED1281">
        <w:tc>
          <w:tcPr>
            <w:tcW w:w="5850" w:type="dxa"/>
            <w:shd w:val="clear" w:color="auto" w:fill="EEECE1" w:themeFill="background2"/>
          </w:tcPr>
          <w:p w14:paraId="2B16AA6C" w14:textId="77777777" w:rsidR="00501CD3" w:rsidRPr="00017C2C" w:rsidRDefault="006258E8" w:rsidP="000F79CF">
            <w:pPr>
              <w:jc w:val="center"/>
              <w:rPr>
                <w:b/>
                <w:bCs/>
              </w:rPr>
            </w:pPr>
            <w:r w:rsidRPr="00017C2C">
              <w:rPr>
                <w:b/>
                <w:bCs/>
              </w:rPr>
              <w:t>Application</w:t>
            </w:r>
            <w:r w:rsidR="00501CD3" w:rsidRPr="00017C2C">
              <w:rPr>
                <w:b/>
                <w:bCs/>
              </w:rPr>
              <w:t xml:space="preserve"> Sections</w:t>
            </w:r>
          </w:p>
        </w:tc>
        <w:tc>
          <w:tcPr>
            <w:tcW w:w="3510" w:type="dxa"/>
            <w:shd w:val="clear" w:color="auto" w:fill="EEECE1" w:themeFill="background2"/>
          </w:tcPr>
          <w:p w14:paraId="1F94C2FC" w14:textId="77777777" w:rsidR="00501CD3" w:rsidRPr="00017C2C" w:rsidRDefault="007E0618" w:rsidP="000F79CF">
            <w:pPr>
              <w:jc w:val="center"/>
              <w:rPr>
                <w:b/>
                <w:bCs/>
              </w:rPr>
            </w:pPr>
            <w:r w:rsidRPr="00017C2C">
              <w:rPr>
                <w:b/>
                <w:bCs/>
              </w:rPr>
              <w:t xml:space="preserve">Maximum </w:t>
            </w:r>
            <w:r w:rsidR="00501CD3" w:rsidRPr="00017C2C">
              <w:rPr>
                <w:b/>
                <w:bCs/>
              </w:rPr>
              <w:t>Points Available</w:t>
            </w:r>
          </w:p>
        </w:tc>
      </w:tr>
      <w:tr w:rsidR="00B87D98" w:rsidRPr="00017C2C" w14:paraId="2E87E25C" w14:textId="77777777" w:rsidTr="007E0618">
        <w:tc>
          <w:tcPr>
            <w:tcW w:w="5850" w:type="dxa"/>
            <w:shd w:val="clear" w:color="auto" w:fill="auto"/>
          </w:tcPr>
          <w:p w14:paraId="580D5999" w14:textId="77777777" w:rsidR="00B87D98" w:rsidRPr="00017C2C" w:rsidRDefault="00B87D98" w:rsidP="000F79CF">
            <w:r w:rsidRPr="00017C2C">
              <w:t>Project Abstract</w:t>
            </w:r>
          </w:p>
        </w:tc>
        <w:tc>
          <w:tcPr>
            <w:tcW w:w="3510" w:type="dxa"/>
            <w:shd w:val="clear" w:color="auto" w:fill="auto"/>
          </w:tcPr>
          <w:p w14:paraId="13333513" w14:textId="77777777" w:rsidR="00B87D98" w:rsidRPr="00017C2C" w:rsidRDefault="00B87D98" w:rsidP="007E0618">
            <w:pPr>
              <w:widowControl w:val="0"/>
              <w:jc w:val="center"/>
            </w:pPr>
            <w:r w:rsidRPr="00017C2C">
              <w:t>0</w:t>
            </w:r>
          </w:p>
        </w:tc>
      </w:tr>
      <w:tr w:rsidR="00501CD3" w:rsidRPr="00017C2C" w14:paraId="45B2BF45" w14:textId="77777777" w:rsidTr="007E0618">
        <w:tc>
          <w:tcPr>
            <w:tcW w:w="5850" w:type="dxa"/>
            <w:shd w:val="clear" w:color="auto" w:fill="auto"/>
          </w:tcPr>
          <w:p w14:paraId="2E03AFB3" w14:textId="77777777" w:rsidR="00501CD3" w:rsidRPr="00017C2C" w:rsidRDefault="00501CD3" w:rsidP="000F79CF">
            <w:r w:rsidRPr="00017C2C">
              <w:t>Statement of Need</w:t>
            </w:r>
          </w:p>
        </w:tc>
        <w:tc>
          <w:tcPr>
            <w:tcW w:w="3510" w:type="dxa"/>
            <w:shd w:val="clear" w:color="auto" w:fill="auto"/>
          </w:tcPr>
          <w:p w14:paraId="5E783C6B" w14:textId="77777777" w:rsidR="00501CD3" w:rsidRPr="00017C2C" w:rsidRDefault="00242837" w:rsidP="007E0618">
            <w:pPr>
              <w:widowControl w:val="0"/>
              <w:jc w:val="center"/>
            </w:pPr>
            <w:r>
              <w:t>20</w:t>
            </w:r>
          </w:p>
        </w:tc>
      </w:tr>
      <w:tr w:rsidR="00501CD3" w:rsidRPr="00017C2C" w14:paraId="2C0C121E" w14:textId="77777777" w:rsidTr="007E0618">
        <w:tc>
          <w:tcPr>
            <w:tcW w:w="5850" w:type="dxa"/>
            <w:shd w:val="clear" w:color="auto" w:fill="auto"/>
          </w:tcPr>
          <w:p w14:paraId="75609134" w14:textId="77777777" w:rsidR="00501CD3" w:rsidRPr="00017C2C" w:rsidRDefault="00501CD3" w:rsidP="000F79CF">
            <w:r w:rsidRPr="00017C2C">
              <w:t>Project Design</w:t>
            </w:r>
          </w:p>
        </w:tc>
        <w:tc>
          <w:tcPr>
            <w:tcW w:w="3510" w:type="dxa"/>
            <w:shd w:val="clear" w:color="auto" w:fill="auto"/>
          </w:tcPr>
          <w:p w14:paraId="14AF819D" w14:textId="77777777" w:rsidR="00501CD3" w:rsidRPr="00017C2C" w:rsidRDefault="00242837" w:rsidP="007E0618">
            <w:pPr>
              <w:widowControl w:val="0"/>
              <w:jc w:val="center"/>
            </w:pPr>
            <w:r>
              <w:t>45</w:t>
            </w:r>
          </w:p>
        </w:tc>
      </w:tr>
      <w:tr w:rsidR="00501CD3" w:rsidRPr="00017C2C" w14:paraId="3C4A7A8F" w14:textId="77777777" w:rsidTr="00635C33">
        <w:tc>
          <w:tcPr>
            <w:tcW w:w="5850" w:type="dxa"/>
            <w:shd w:val="clear" w:color="auto" w:fill="auto"/>
          </w:tcPr>
          <w:p w14:paraId="661FD792" w14:textId="77777777" w:rsidR="00501CD3" w:rsidRPr="00017C2C" w:rsidRDefault="00B51716" w:rsidP="000F79CF">
            <w:r w:rsidRPr="00017C2C">
              <w:t xml:space="preserve">Project </w:t>
            </w:r>
            <w:r w:rsidR="00501CD3" w:rsidRPr="00017C2C">
              <w:t>Management and Sustainability</w:t>
            </w:r>
          </w:p>
        </w:tc>
        <w:tc>
          <w:tcPr>
            <w:tcW w:w="3510" w:type="dxa"/>
            <w:tcBorders>
              <w:bottom w:val="single" w:sz="4" w:space="0" w:color="auto"/>
            </w:tcBorders>
            <w:shd w:val="clear" w:color="auto" w:fill="auto"/>
          </w:tcPr>
          <w:p w14:paraId="6E9DF199" w14:textId="77777777" w:rsidR="00501CD3" w:rsidRPr="00017C2C" w:rsidRDefault="00501CD3" w:rsidP="007E0618">
            <w:pPr>
              <w:widowControl w:val="0"/>
              <w:jc w:val="center"/>
            </w:pPr>
            <w:r w:rsidRPr="00017C2C">
              <w:t>2</w:t>
            </w:r>
            <w:r w:rsidR="00745B12" w:rsidRPr="00017C2C">
              <w:t>0</w:t>
            </w:r>
          </w:p>
        </w:tc>
      </w:tr>
      <w:tr w:rsidR="00501CD3" w:rsidRPr="00017C2C" w14:paraId="4954B8EB" w14:textId="77777777" w:rsidTr="00635C33">
        <w:tc>
          <w:tcPr>
            <w:tcW w:w="5850" w:type="dxa"/>
            <w:tcBorders>
              <w:bottom w:val="single" w:sz="4" w:space="0" w:color="auto"/>
              <w:right w:val="single" w:sz="4" w:space="0" w:color="auto"/>
            </w:tcBorders>
            <w:shd w:val="clear" w:color="auto" w:fill="auto"/>
          </w:tcPr>
          <w:p w14:paraId="104CA315" w14:textId="77777777" w:rsidR="00501CD3" w:rsidRPr="00017C2C" w:rsidRDefault="00CD2E7F" w:rsidP="001A3600">
            <w:r w:rsidRPr="00017C2C">
              <w:t xml:space="preserve">Project </w:t>
            </w:r>
            <w:r w:rsidR="00501CD3" w:rsidRPr="00017C2C">
              <w:t>Evaluation and Dissemination</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67191C04" w14:textId="77777777" w:rsidR="00501CD3" w:rsidRPr="00017C2C" w:rsidRDefault="00501CD3" w:rsidP="007E0618">
            <w:pPr>
              <w:widowControl w:val="0"/>
              <w:jc w:val="center"/>
            </w:pPr>
            <w:r w:rsidRPr="00017C2C">
              <w:t>1</w:t>
            </w:r>
            <w:r w:rsidR="00745B12" w:rsidRPr="00017C2C">
              <w:t>5</w:t>
            </w:r>
          </w:p>
        </w:tc>
      </w:tr>
      <w:tr w:rsidR="00B87D98" w:rsidRPr="00017C2C" w14:paraId="180B156A" w14:textId="77777777" w:rsidTr="00635C33">
        <w:tc>
          <w:tcPr>
            <w:tcW w:w="5850" w:type="dxa"/>
            <w:tcBorders>
              <w:bottom w:val="single" w:sz="4" w:space="0" w:color="auto"/>
              <w:right w:val="single" w:sz="4" w:space="0" w:color="auto"/>
            </w:tcBorders>
            <w:shd w:val="clear" w:color="auto" w:fill="auto"/>
          </w:tcPr>
          <w:p w14:paraId="5246E5B0" w14:textId="77777777" w:rsidR="00B87D98" w:rsidRPr="00017C2C" w:rsidRDefault="00B87D98" w:rsidP="000F79CF">
            <w:r w:rsidRPr="00017C2C">
              <w:t>Budget Narrative</w:t>
            </w:r>
          </w:p>
        </w:tc>
        <w:tc>
          <w:tcPr>
            <w:tcW w:w="3510" w:type="dxa"/>
            <w:tcBorders>
              <w:left w:val="single" w:sz="4" w:space="0" w:color="auto"/>
              <w:bottom w:val="single" w:sz="4" w:space="0" w:color="auto"/>
              <w:right w:val="single" w:sz="4" w:space="0" w:color="auto"/>
            </w:tcBorders>
            <w:shd w:val="clear" w:color="auto" w:fill="auto"/>
          </w:tcPr>
          <w:p w14:paraId="04E6745F" w14:textId="77777777" w:rsidR="00B87D98" w:rsidRPr="00017C2C" w:rsidRDefault="00B87D98" w:rsidP="007E0618">
            <w:pPr>
              <w:widowControl w:val="0"/>
              <w:jc w:val="center"/>
            </w:pPr>
            <w:r w:rsidRPr="00017C2C">
              <w:t>0</w:t>
            </w:r>
          </w:p>
        </w:tc>
      </w:tr>
      <w:tr w:rsidR="00501CD3" w:rsidRPr="00017C2C" w14:paraId="0A333B66" w14:textId="77777777" w:rsidTr="00635C33">
        <w:tc>
          <w:tcPr>
            <w:tcW w:w="5850" w:type="dxa"/>
            <w:tcBorders>
              <w:right w:val="single" w:sz="4" w:space="0" w:color="auto"/>
            </w:tcBorders>
            <w:shd w:val="clear" w:color="auto" w:fill="EEECE1" w:themeFill="background2"/>
          </w:tcPr>
          <w:p w14:paraId="7C41401F" w14:textId="77777777" w:rsidR="00501CD3" w:rsidRPr="00017C2C" w:rsidRDefault="00501CD3" w:rsidP="000F79CF">
            <w:pPr>
              <w:jc w:val="right"/>
              <w:rPr>
                <w:b/>
                <w:bCs/>
              </w:rPr>
            </w:pPr>
            <w:r w:rsidRPr="00017C2C">
              <w:rPr>
                <w:b/>
                <w:bCs/>
              </w:rPr>
              <w:t>SUBTOTAL</w:t>
            </w:r>
          </w:p>
        </w:tc>
        <w:tc>
          <w:tcPr>
            <w:tcW w:w="3510" w:type="dxa"/>
            <w:tcBorders>
              <w:left w:val="single" w:sz="4" w:space="0" w:color="auto"/>
              <w:right w:val="single" w:sz="4" w:space="0" w:color="auto"/>
            </w:tcBorders>
            <w:shd w:val="clear" w:color="auto" w:fill="EEECE1" w:themeFill="background2"/>
          </w:tcPr>
          <w:p w14:paraId="6E45E370" w14:textId="77777777" w:rsidR="00501CD3" w:rsidRPr="00017C2C" w:rsidRDefault="00501CD3" w:rsidP="007E0618">
            <w:pPr>
              <w:widowControl w:val="0"/>
              <w:jc w:val="center"/>
              <w:rPr>
                <w:b/>
              </w:rPr>
            </w:pPr>
            <w:r w:rsidRPr="00017C2C">
              <w:rPr>
                <w:b/>
              </w:rPr>
              <w:t>100</w:t>
            </w:r>
          </w:p>
        </w:tc>
      </w:tr>
      <w:tr w:rsidR="00501CD3" w:rsidRPr="00017C2C" w14:paraId="146738C8" w14:textId="77777777" w:rsidTr="00635C33">
        <w:tc>
          <w:tcPr>
            <w:tcW w:w="5850" w:type="dxa"/>
            <w:tcBorders>
              <w:bottom w:val="single" w:sz="4" w:space="0" w:color="auto"/>
              <w:right w:val="single" w:sz="4" w:space="0" w:color="auto"/>
            </w:tcBorders>
            <w:shd w:val="clear" w:color="auto" w:fill="auto"/>
          </w:tcPr>
          <w:p w14:paraId="6A7A6755" w14:textId="77777777" w:rsidR="00501CD3" w:rsidRPr="00017C2C" w:rsidRDefault="00501CD3" w:rsidP="000F79CF">
            <w:pPr>
              <w:pStyle w:val="IndexHeading"/>
            </w:pPr>
            <w:r w:rsidRPr="00017C2C">
              <w:t>Competitive Priorities (Bonus points available)</w:t>
            </w:r>
          </w:p>
        </w:tc>
        <w:tc>
          <w:tcPr>
            <w:tcW w:w="3510" w:type="dxa"/>
            <w:tcBorders>
              <w:left w:val="single" w:sz="4" w:space="0" w:color="auto"/>
              <w:bottom w:val="single" w:sz="4" w:space="0" w:color="auto"/>
              <w:right w:val="single" w:sz="4" w:space="0" w:color="auto"/>
            </w:tcBorders>
            <w:shd w:val="clear" w:color="auto" w:fill="auto"/>
          </w:tcPr>
          <w:p w14:paraId="74DB1951" w14:textId="77777777" w:rsidR="00501CD3" w:rsidRPr="00017C2C" w:rsidRDefault="00105200" w:rsidP="007E0618">
            <w:pPr>
              <w:widowControl w:val="0"/>
              <w:jc w:val="center"/>
            </w:pPr>
            <w:r w:rsidRPr="00017C2C">
              <w:t xml:space="preserve">up to </w:t>
            </w:r>
            <w:r w:rsidR="00477308" w:rsidRPr="00017C2C">
              <w:t>20</w:t>
            </w:r>
          </w:p>
        </w:tc>
      </w:tr>
      <w:tr w:rsidR="00501CD3" w:rsidRPr="00017C2C" w14:paraId="0E01290B" w14:textId="77777777" w:rsidTr="00635C33">
        <w:tc>
          <w:tcPr>
            <w:tcW w:w="5850" w:type="dxa"/>
            <w:tcBorders>
              <w:right w:val="single" w:sz="4" w:space="0" w:color="auto"/>
            </w:tcBorders>
            <w:shd w:val="clear" w:color="auto" w:fill="EEECE1" w:themeFill="background2"/>
          </w:tcPr>
          <w:p w14:paraId="56FA09FA" w14:textId="77777777" w:rsidR="00501CD3" w:rsidRPr="00017C2C" w:rsidRDefault="00501CD3" w:rsidP="000F79CF">
            <w:pPr>
              <w:jc w:val="right"/>
              <w:rPr>
                <w:b/>
                <w:bCs/>
              </w:rPr>
            </w:pPr>
            <w:r w:rsidRPr="00017C2C">
              <w:rPr>
                <w:b/>
                <w:bCs/>
              </w:rPr>
              <w:t>TOTAL</w:t>
            </w:r>
          </w:p>
        </w:tc>
        <w:tc>
          <w:tcPr>
            <w:tcW w:w="3510" w:type="dxa"/>
            <w:tcBorders>
              <w:left w:val="single" w:sz="4" w:space="0" w:color="auto"/>
              <w:bottom w:val="single" w:sz="4" w:space="0" w:color="auto"/>
              <w:right w:val="single" w:sz="4" w:space="0" w:color="auto"/>
            </w:tcBorders>
            <w:shd w:val="clear" w:color="auto" w:fill="EEECE1" w:themeFill="background2"/>
          </w:tcPr>
          <w:p w14:paraId="515D93EF" w14:textId="77777777" w:rsidR="00501CD3" w:rsidRPr="00017C2C" w:rsidRDefault="00105200" w:rsidP="007E0618">
            <w:pPr>
              <w:widowControl w:val="0"/>
              <w:jc w:val="center"/>
              <w:rPr>
                <w:b/>
              </w:rPr>
            </w:pPr>
            <w:r w:rsidRPr="00017C2C">
              <w:rPr>
                <w:b/>
              </w:rPr>
              <w:t>up to 1</w:t>
            </w:r>
            <w:r w:rsidR="00477308" w:rsidRPr="00017C2C">
              <w:rPr>
                <w:b/>
              </w:rPr>
              <w:t>20</w:t>
            </w:r>
          </w:p>
        </w:tc>
      </w:tr>
    </w:tbl>
    <w:p w14:paraId="5D905014" w14:textId="77777777" w:rsidR="003632FA" w:rsidRPr="00017C2C" w:rsidRDefault="003632FA" w:rsidP="00E75531">
      <w:pPr>
        <w:jc w:val="both"/>
      </w:pPr>
    </w:p>
    <w:p w14:paraId="045CFB3E" w14:textId="77777777" w:rsidR="00E75531" w:rsidRPr="00017C2C" w:rsidRDefault="00E75531" w:rsidP="00DE5604">
      <w:r w:rsidRPr="00017C2C">
        <w:t>Each section of the application narrative will be assigned a score using the following rubric, which summarizes the required elements of the application narrative</w:t>
      </w:r>
      <w:r w:rsidR="005F6653" w:rsidRPr="00017C2C">
        <w:t xml:space="preserve"> and the point ranges assigned to each section</w:t>
      </w:r>
      <w:r w:rsidRPr="00017C2C">
        <w:t>.</w:t>
      </w:r>
    </w:p>
    <w:p w14:paraId="7E1F232E" w14:textId="77777777" w:rsidR="00E75531" w:rsidRPr="00017C2C" w:rsidRDefault="00E75531" w:rsidP="00DE5604"/>
    <w:p w14:paraId="0B959B9E" w14:textId="77777777" w:rsidR="00E75531" w:rsidRPr="00017C2C" w:rsidRDefault="00E75531" w:rsidP="00DE5604">
      <w:r w:rsidRPr="00017C2C">
        <w:t xml:space="preserve">The scoring system is used to </w:t>
      </w:r>
      <w:r w:rsidR="00533BAB" w:rsidRPr="00017C2C">
        <w:t>indicate</w:t>
      </w:r>
      <w:r w:rsidRPr="00017C2C">
        <w:t xml:space="preserve"> how well an application meets the funding criteria for the project.</w:t>
      </w:r>
    </w:p>
    <w:bookmarkEnd w:id="157"/>
    <w:p w14:paraId="0EE6F1E9" w14:textId="77777777" w:rsidR="00E75A4F" w:rsidRPr="00017C2C" w:rsidRDefault="00E75A4F" w:rsidP="004064DD"/>
    <w:p w14:paraId="4CDB4040" w14:textId="77777777" w:rsidR="00501CD3" w:rsidRPr="00017C2C" w:rsidRDefault="00501CD3" w:rsidP="004064DD">
      <w:pPr>
        <w:sectPr w:rsidR="00501CD3" w:rsidRPr="00017C2C" w:rsidSect="006E134B">
          <w:headerReference w:type="default" r:id="rId49"/>
          <w:pgSz w:w="12240" w:h="15840" w:code="1"/>
          <w:pgMar w:top="1440" w:right="1440" w:bottom="1440" w:left="1440" w:header="720" w:footer="720" w:gutter="0"/>
          <w:pgNumType w:start="1"/>
          <w:cols w:space="720"/>
          <w:docGrid w:linePitch="326"/>
        </w:sectPr>
      </w:pPr>
    </w:p>
    <w:p w14:paraId="123CB177" w14:textId="77777777" w:rsidR="00E75A4F" w:rsidRPr="00AC7024" w:rsidRDefault="00E75A4F" w:rsidP="007E0618">
      <w:pPr>
        <w:rPr>
          <w:b/>
          <w:u w:val="single"/>
        </w:rPr>
      </w:pPr>
      <w:bookmarkStart w:id="158" w:name="_Toc49934191"/>
      <w:r w:rsidRPr="00AC7024">
        <w:rPr>
          <w:b/>
        </w:rPr>
        <w:lastRenderedPageBreak/>
        <w:t>Appendix B</w:t>
      </w:r>
      <w:r w:rsidR="007E0618" w:rsidRPr="00AC7024">
        <w:rPr>
          <w:b/>
        </w:rPr>
        <w:t xml:space="preserve">: </w:t>
      </w:r>
      <w:r w:rsidR="007B65B7" w:rsidRPr="00AC7024">
        <w:rPr>
          <w:b/>
          <w:u w:val="single"/>
        </w:rPr>
        <w:t xml:space="preserve">Reviewers’ </w:t>
      </w:r>
      <w:r w:rsidR="00991D0A" w:rsidRPr="00AC7024">
        <w:rPr>
          <w:b/>
          <w:u w:val="single"/>
        </w:rPr>
        <w:t xml:space="preserve">Scoring </w:t>
      </w:r>
      <w:r w:rsidRPr="00AC7024">
        <w:rPr>
          <w:b/>
          <w:u w:val="single"/>
        </w:rPr>
        <w:t>Rubric</w:t>
      </w:r>
    </w:p>
    <w:bookmarkEnd w:id="158"/>
    <w:p w14:paraId="3D70F062" w14:textId="77777777" w:rsidR="00C24E8E" w:rsidRDefault="00C24E8E" w:rsidP="00E75A4F"/>
    <w:tbl>
      <w:tblPr>
        <w:tblStyle w:val="TableGrid"/>
        <w:tblW w:w="0" w:type="auto"/>
        <w:tblLook w:val="0600" w:firstRow="0" w:lastRow="0" w:firstColumn="0" w:lastColumn="0" w:noHBand="1" w:noVBand="1"/>
        <w:tblCaption w:val="Scoring Rubric table for Consideration 1(a)"/>
        <w:tblDescription w:val="Table of the selection criteria for Consideration 1(a) and the determining factors point spread that application reviewers will use in reviewing the narrative section of the application for Consideration 1(a)"/>
      </w:tblPr>
      <w:tblGrid>
        <w:gridCol w:w="6858"/>
        <w:gridCol w:w="800"/>
        <w:gridCol w:w="5518"/>
      </w:tblGrid>
      <w:tr w:rsidR="00C24E8E" w:rsidRPr="00C24E8E" w14:paraId="7FFDC443" w14:textId="77777777" w:rsidTr="004763A4">
        <w:trPr>
          <w:trHeight w:val="710"/>
        </w:trPr>
        <w:tc>
          <w:tcPr>
            <w:tcW w:w="13176" w:type="dxa"/>
            <w:gridSpan w:val="3"/>
            <w:shd w:val="clear" w:color="auto" w:fill="DDD9C3" w:themeFill="background2" w:themeFillShade="E6"/>
          </w:tcPr>
          <w:p w14:paraId="703A19D4" w14:textId="77777777" w:rsidR="00C24E8E" w:rsidRPr="00C24E8E" w:rsidRDefault="00C24E8E" w:rsidP="00C24E8E">
            <w:pPr>
              <w:rPr>
                <w:b/>
              </w:rPr>
            </w:pPr>
            <w:r w:rsidRPr="00C24E8E">
              <w:rPr>
                <w:b/>
              </w:rPr>
              <w:t>Project Abstract:</w:t>
            </w:r>
            <w:r w:rsidRPr="00C24E8E">
              <w:t xml:space="preserve"> The applicant</w:t>
            </w:r>
            <w:r w:rsidRPr="004763A4">
              <w:t xml:space="preserve"> must</w:t>
            </w:r>
            <w:r w:rsidRPr="00C24E8E">
              <w:t>, in one double-spaced page, summarize the proposed project; identify the applicant, the amount of funding requested, the target school(s), and the number of students to be served; and briefly and concisely summarize the project goals, objectives, key elements, and anticipated outcomes of the strategies and/or models to be implemented.</w:t>
            </w:r>
          </w:p>
        </w:tc>
      </w:tr>
      <w:tr w:rsidR="00C24E8E" w:rsidRPr="00C24E8E" w14:paraId="61AE7A0B" w14:textId="77777777" w:rsidTr="00A44F13">
        <w:trPr>
          <w:cantSplit/>
          <w:trHeight w:val="1367"/>
        </w:trPr>
        <w:tc>
          <w:tcPr>
            <w:tcW w:w="6858" w:type="dxa"/>
            <w:vMerge w:val="restart"/>
          </w:tcPr>
          <w:p w14:paraId="455F2E0F" w14:textId="77777777" w:rsidR="00C24E8E" w:rsidRPr="00C24E8E" w:rsidRDefault="00C24E8E" w:rsidP="00C24E8E"/>
          <w:p w14:paraId="6F76C8B1" w14:textId="22A1DEE1" w:rsidR="00C24E8E" w:rsidRPr="00C24E8E" w:rsidRDefault="004763A4" w:rsidP="00C24E8E">
            <w:r>
              <w:t>The a</w:t>
            </w:r>
            <w:r w:rsidR="00C24E8E" w:rsidRPr="00C24E8E">
              <w:t xml:space="preserve">pplicant </w:t>
            </w:r>
            <w:r>
              <w:t>must pr</w:t>
            </w:r>
            <w:r w:rsidR="00C24E8E" w:rsidRPr="00C24E8E">
              <w:t xml:space="preserve">ovide a one-page </w:t>
            </w:r>
            <w:r>
              <w:t>narrative</w:t>
            </w:r>
            <w:r w:rsidR="00C24E8E" w:rsidRPr="00C24E8E">
              <w:t xml:space="preserve"> that fully addresses all </w:t>
            </w:r>
            <w:r>
              <w:t xml:space="preserve">three </w:t>
            </w:r>
            <w:r w:rsidR="00C24E8E" w:rsidRPr="00C24E8E">
              <w:t>of the following</w:t>
            </w:r>
            <w:r>
              <w:t>:</w:t>
            </w:r>
          </w:p>
          <w:p w14:paraId="432889BF" w14:textId="77777777" w:rsidR="00C24E8E" w:rsidRPr="00C24E8E" w:rsidRDefault="00C24E8E" w:rsidP="00A44F13">
            <w:pPr>
              <w:numPr>
                <w:ilvl w:val="0"/>
                <w:numId w:val="22"/>
              </w:numPr>
            </w:pPr>
            <w:r w:rsidRPr="00C24E8E">
              <w:t>summarizes the proposed project;</w:t>
            </w:r>
          </w:p>
          <w:p w14:paraId="053945F3" w14:textId="77777777" w:rsidR="00C24E8E" w:rsidRPr="00C24E8E" w:rsidRDefault="00C24E8E" w:rsidP="00A44F13">
            <w:pPr>
              <w:numPr>
                <w:ilvl w:val="0"/>
                <w:numId w:val="22"/>
              </w:numPr>
            </w:pPr>
            <w:r w:rsidRPr="00C24E8E">
              <w:t>identifies the applicant, the amount of funding requested, the target school(s), and the number of students to be served; and</w:t>
            </w:r>
          </w:p>
          <w:p w14:paraId="2051D527" w14:textId="62DE0584" w:rsidR="00C24E8E" w:rsidRPr="00C24E8E" w:rsidRDefault="00C24E8E" w:rsidP="00A44F13">
            <w:pPr>
              <w:numPr>
                <w:ilvl w:val="0"/>
                <w:numId w:val="22"/>
              </w:numPr>
            </w:pPr>
            <w:r w:rsidRPr="00C24E8E">
              <w:t>briefly and concisely summarizes the project goals, objectives, key elements, and anticipated outcomes of the strategies and/or models to be implemented</w:t>
            </w:r>
            <w:r w:rsidR="004763A4">
              <w:t>.</w:t>
            </w:r>
          </w:p>
        </w:tc>
        <w:tc>
          <w:tcPr>
            <w:tcW w:w="800" w:type="dxa"/>
            <w:shd w:val="clear" w:color="auto" w:fill="DDD9C3" w:themeFill="background2" w:themeFillShade="E6"/>
            <w:textDirection w:val="btLr"/>
            <w:vAlign w:val="center"/>
          </w:tcPr>
          <w:p w14:paraId="7E6B079E" w14:textId="6D1DBB41" w:rsidR="00C24E8E" w:rsidRPr="00C24E8E" w:rsidRDefault="00C24E8E" w:rsidP="004763A4">
            <w:pPr>
              <w:jc w:val="center"/>
              <w:rPr>
                <w:b/>
              </w:rPr>
            </w:pPr>
            <w:r w:rsidRPr="00C24E8E">
              <w:rPr>
                <w:b/>
              </w:rPr>
              <w:t>Acceptable</w:t>
            </w:r>
          </w:p>
        </w:tc>
        <w:tc>
          <w:tcPr>
            <w:tcW w:w="5518" w:type="dxa"/>
            <w:vAlign w:val="center"/>
          </w:tcPr>
          <w:p w14:paraId="6B10248E" w14:textId="77777777" w:rsidR="00C24E8E" w:rsidRPr="00C24E8E" w:rsidRDefault="00C24E8E" w:rsidP="004763A4">
            <w:r w:rsidRPr="00C24E8E">
              <w:rPr>
                <w:b/>
              </w:rPr>
              <w:t>Adequate/Meets—0 points</w:t>
            </w:r>
          </w:p>
          <w:p w14:paraId="6557503F" w14:textId="77777777" w:rsidR="00C24E8E" w:rsidRPr="00C24E8E" w:rsidRDefault="00C24E8E" w:rsidP="004763A4">
            <w:r w:rsidRPr="00C24E8E">
              <w:t>Applicant provides a narrative that fully addresses all required items.</w:t>
            </w:r>
          </w:p>
        </w:tc>
      </w:tr>
      <w:tr w:rsidR="00C24E8E" w:rsidRPr="00C24E8E" w14:paraId="601233FB" w14:textId="77777777" w:rsidTr="00A44F13">
        <w:trPr>
          <w:cantSplit/>
          <w:trHeight w:val="1259"/>
        </w:trPr>
        <w:tc>
          <w:tcPr>
            <w:tcW w:w="6858" w:type="dxa"/>
            <w:vMerge/>
          </w:tcPr>
          <w:p w14:paraId="7D8CED2E" w14:textId="77777777" w:rsidR="00C24E8E" w:rsidRPr="00C24E8E" w:rsidRDefault="00C24E8E" w:rsidP="00C24E8E"/>
        </w:tc>
        <w:tc>
          <w:tcPr>
            <w:tcW w:w="800" w:type="dxa"/>
            <w:shd w:val="clear" w:color="auto" w:fill="DDD9C3" w:themeFill="background2" w:themeFillShade="E6"/>
            <w:textDirection w:val="btLr"/>
            <w:vAlign w:val="center"/>
          </w:tcPr>
          <w:p w14:paraId="6D9A6A67" w14:textId="77777777" w:rsidR="004763A4" w:rsidRDefault="00C24E8E" w:rsidP="004763A4">
            <w:pPr>
              <w:jc w:val="center"/>
              <w:rPr>
                <w:b/>
              </w:rPr>
            </w:pPr>
            <w:r>
              <w:rPr>
                <w:b/>
              </w:rPr>
              <w:t xml:space="preserve"> </w:t>
            </w:r>
            <w:r w:rsidRPr="00C24E8E">
              <w:rPr>
                <w:b/>
              </w:rPr>
              <w:t>Not</w:t>
            </w:r>
          </w:p>
          <w:p w14:paraId="22740136" w14:textId="35967A4F" w:rsidR="00C24E8E" w:rsidRPr="00C24E8E" w:rsidRDefault="00C24E8E" w:rsidP="004763A4">
            <w:pPr>
              <w:jc w:val="center"/>
            </w:pPr>
            <w:r w:rsidRPr="00C24E8E">
              <w:rPr>
                <w:b/>
              </w:rPr>
              <w:t>Acceptable</w:t>
            </w:r>
          </w:p>
        </w:tc>
        <w:tc>
          <w:tcPr>
            <w:tcW w:w="5518" w:type="dxa"/>
            <w:vAlign w:val="center"/>
          </w:tcPr>
          <w:p w14:paraId="575F4610" w14:textId="77777777" w:rsidR="00C24E8E" w:rsidRPr="00C24E8E" w:rsidRDefault="00C24E8E" w:rsidP="004763A4">
            <w:pPr>
              <w:rPr>
                <w:b/>
              </w:rPr>
            </w:pPr>
            <w:r w:rsidRPr="00C24E8E">
              <w:rPr>
                <w:b/>
              </w:rPr>
              <w:t>Inadequate—0 points</w:t>
            </w:r>
          </w:p>
          <w:p w14:paraId="7D0FBEA8" w14:textId="77777777" w:rsidR="00C24E8E" w:rsidRPr="00C24E8E" w:rsidRDefault="00C24E8E" w:rsidP="004763A4">
            <w:r w:rsidRPr="00C24E8E">
              <w:t>Applicant provides a narrative that does not adequately addresses all required items.</w:t>
            </w:r>
          </w:p>
        </w:tc>
      </w:tr>
      <w:tr w:rsidR="00C24E8E" w:rsidRPr="00C24E8E" w14:paraId="687915C2" w14:textId="77777777" w:rsidTr="00500F4B">
        <w:trPr>
          <w:trHeight w:val="710"/>
        </w:trPr>
        <w:tc>
          <w:tcPr>
            <w:tcW w:w="13176" w:type="dxa"/>
            <w:gridSpan w:val="3"/>
          </w:tcPr>
          <w:p w14:paraId="35611540" w14:textId="77777777" w:rsidR="00C24E8E" w:rsidRPr="00C24E8E" w:rsidRDefault="00C24E8E" w:rsidP="00C24E8E">
            <w:pPr>
              <w:rPr>
                <w:b/>
              </w:rPr>
            </w:pPr>
            <w:r w:rsidRPr="00C24E8E">
              <w:rPr>
                <w:b/>
              </w:rPr>
              <w:t>Reviewer’s Comments</w:t>
            </w:r>
          </w:p>
        </w:tc>
      </w:tr>
      <w:tr w:rsidR="00C24E8E" w:rsidRPr="00C24E8E" w14:paraId="063F48BA" w14:textId="77777777" w:rsidTr="00500F4B">
        <w:trPr>
          <w:trHeight w:val="2609"/>
        </w:trPr>
        <w:tc>
          <w:tcPr>
            <w:tcW w:w="13176" w:type="dxa"/>
            <w:gridSpan w:val="3"/>
            <w:shd w:val="clear" w:color="auto" w:fill="DDD9C3" w:themeFill="background2" w:themeFillShade="E6"/>
          </w:tcPr>
          <w:p w14:paraId="0844A7B2" w14:textId="15A0E01C" w:rsidR="00C24E8E" w:rsidRPr="00C24E8E" w:rsidRDefault="00C24E8E" w:rsidP="00C24E8E">
            <w:r w:rsidRPr="00C24E8E">
              <w:rPr>
                <w:b/>
              </w:rPr>
              <w:t>1.a. Needs Statement</w:t>
            </w:r>
            <w:r w:rsidR="004763A4">
              <w:rPr>
                <w:b/>
              </w:rPr>
              <w:t>—</w:t>
            </w:r>
            <w:r w:rsidRPr="00C24E8E">
              <w:rPr>
                <w:b/>
              </w:rPr>
              <w:t>Criteria for Determining the Targeted Cohort:</w:t>
            </w:r>
            <w:r w:rsidRPr="00C24E8E">
              <w:t xml:space="preserve"> </w:t>
            </w:r>
            <w:r w:rsidR="004763A4">
              <w:t>The a</w:t>
            </w:r>
            <w:r w:rsidRPr="00C24E8E">
              <w:t xml:space="preserve">pplicant </w:t>
            </w:r>
            <w:r w:rsidRPr="004763A4">
              <w:t xml:space="preserve">must </w:t>
            </w:r>
            <w:r w:rsidRPr="00C24E8E">
              <w:t>provide a detailed description of the</w:t>
            </w:r>
          </w:p>
          <w:p w14:paraId="5025C043" w14:textId="4188A568" w:rsidR="004763A4" w:rsidRDefault="00C24E8E" w:rsidP="00A44F13">
            <w:pPr>
              <w:numPr>
                <w:ilvl w:val="0"/>
                <w:numId w:val="17"/>
              </w:numPr>
            </w:pPr>
            <w:r w:rsidRPr="00C24E8E">
              <w:t xml:space="preserve">existing problem </w:t>
            </w:r>
            <w:r w:rsidR="004763A4">
              <w:t xml:space="preserve">that the school district </w:t>
            </w:r>
            <w:r w:rsidRPr="00C24E8E">
              <w:t>face</w:t>
            </w:r>
            <w:r w:rsidR="004763A4">
              <w:t>s by identifying</w:t>
            </w:r>
          </w:p>
          <w:p w14:paraId="153CE7FD" w14:textId="08B55DE1" w:rsidR="00C24E8E" w:rsidRPr="00C24E8E" w:rsidRDefault="004763A4" w:rsidP="00A44F13">
            <w:pPr>
              <w:numPr>
                <w:ilvl w:val="1"/>
                <w:numId w:val="17"/>
              </w:numPr>
            </w:pPr>
            <w:r>
              <w:t xml:space="preserve">what </w:t>
            </w:r>
            <w:r w:rsidR="00C24E8E" w:rsidRPr="00C24E8E">
              <w:t>the most critical issues are (e.g., absenteeism, retention rates, discipline, dropout rates),</w:t>
            </w:r>
          </w:p>
          <w:p w14:paraId="5C9C8D8E" w14:textId="77777777" w:rsidR="00C24E8E" w:rsidRPr="00C24E8E" w:rsidRDefault="00C24E8E" w:rsidP="00A44F13">
            <w:pPr>
              <w:numPr>
                <w:ilvl w:val="1"/>
                <w:numId w:val="17"/>
              </w:numPr>
            </w:pPr>
            <w:r w:rsidRPr="00C24E8E">
              <w:t>who is affected by these issues,</w:t>
            </w:r>
          </w:p>
          <w:p w14:paraId="7CEF66B6" w14:textId="77777777" w:rsidR="00C24E8E" w:rsidRPr="00C24E8E" w:rsidRDefault="00C24E8E" w:rsidP="00A44F13">
            <w:pPr>
              <w:numPr>
                <w:ilvl w:val="1"/>
                <w:numId w:val="17"/>
              </w:numPr>
              <w:rPr>
                <w:b/>
              </w:rPr>
            </w:pPr>
            <w:r w:rsidRPr="00C24E8E">
              <w:t>what the causes of these issues are, and</w:t>
            </w:r>
          </w:p>
          <w:p w14:paraId="07444410" w14:textId="77777777" w:rsidR="00C24E8E" w:rsidRPr="00C24E8E" w:rsidRDefault="00C24E8E" w:rsidP="00A44F13">
            <w:pPr>
              <w:numPr>
                <w:ilvl w:val="1"/>
                <w:numId w:val="17"/>
              </w:numPr>
              <w:rPr>
                <w:b/>
              </w:rPr>
            </w:pPr>
            <w:r w:rsidRPr="00C24E8E">
              <w:t>what will happen if these issues are not resolved; and</w:t>
            </w:r>
          </w:p>
          <w:p w14:paraId="60F3DBAC" w14:textId="52FA4D97" w:rsidR="00C24E8E" w:rsidRPr="00C24E8E" w:rsidRDefault="00C24E8E" w:rsidP="00A44F13">
            <w:pPr>
              <w:numPr>
                <w:ilvl w:val="0"/>
                <w:numId w:val="25"/>
              </w:numPr>
              <w:rPr>
                <w:b/>
              </w:rPr>
            </w:pPr>
            <w:r w:rsidRPr="00C24E8E">
              <w:t xml:space="preserve">specific eligibility criteria used to identify the targeted cohort by providing </w:t>
            </w:r>
            <w:r w:rsidRPr="00C24E8E">
              <w:rPr>
                <w:i/>
              </w:rPr>
              <w:t>both</w:t>
            </w:r>
            <w:r w:rsidRPr="00C24E8E">
              <w:t xml:space="preserve"> the number and percentage of students in grades 3−12 who are eligible to participate in the proposed project based on the eligibility criteria of poor academic performance and/or behaviors and characteristics of students at risk of dropping out of school (as </w:t>
            </w:r>
            <w:r w:rsidR="004763A4">
              <w:t>pr</w:t>
            </w:r>
            <w:r w:rsidRPr="00C24E8E">
              <w:t>ese</w:t>
            </w:r>
            <w:r w:rsidR="004763A4">
              <w:t>nte</w:t>
            </w:r>
            <w:r w:rsidRPr="00C24E8E">
              <w:t xml:space="preserve">d </w:t>
            </w:r>
            <w:r w:rsidRPr="00D66862">
              <w:t>on pages 2–3).</w:t>
            </w:r>
          </w:p>
        </w:tc>
      </w:tr>
      <w:tr w:rsidR="00C24E8E" w:rsidRPr="00C24E8E" w14:paraId="33280362" w14:textId="77777777" w:rsidTr="00A44F13">
        <w:trPr>
          <w:trHeight w:val="1250"/>
        </w:trPr>
        <w:tc>
          <w:tcPr>
            <w:tcW w:w="6858" w:type="dxa"/>
            <w:vMerge w:val="restart"/>
          </w:tcPr>
          <w:p w14:paraId="44D5C8FC" w14:textId="77777777" w:rsidR="00C24E8E" w:rsidRPr="00C24E8E" w:rsidRDefault="00C24E8E" w:rsidP="00C24E8E"/>
          <w:p w14:paraId="588C34FA" w14:textId="1E766814" w:rsidR="00C24E8E" w:rsidRPr="00C24E8E" w:rsidRDefault="00500F4B" w:rsidP="00C24E8E">
            <w:r>
              <w:t>The a</w:t>
            </w:r>
            <w:r w:rsidR="00C24E8E" w:rsidRPr="00C24E8E">
              <w:t xml:space="preserve">pplicant </w:t>
            </w:r>
            <w:r>
              <w:t xml:space="preserve">must </w:t>
            </w:r>
            <w:r w:rsidR="00C24E8E" w:rsidRPr="00C24E8E">
              <w:t>provide a fully detailed description of the</w:t>
            </w:r>
          </w:p>
          <w:p w14:paraId="15D934F6" w14:textId="300E4F30" w:rsidR="00C24E8E" w:rsidRPr="00C24E8E" w:rsidRDefault="00C24E8E" w:rsidP="00A44F13">
            <w:pPr>
              <w:numPr>
                <w:ilvl w:val="0"/>
                <w:numId w:val="25"/>
              </w:numPr>
            </w:pPr>
            <w:r w:rsidRPr="00C24E8E">
              <w:t xml:space="preserve">existing problem </w:t>
            </w:r>
            <w:r w:rsidR="00500F4B">
              <w:t xml:space="preserve">that the </w:t>
            </w:r>
            <w:r w:rsidRPr="00C24E8E">
              <w:t>school district</w:t>
            </w:r>
            <w:r w:rsidR="00500F4B">
              <w:t xml:space="preserve"> faces</w:t>
            </w:r>
            <w:r w:rsidRPr="00C24E8E">
              <w:t xml:space="preserve"> by identifying</w:t>
            </w:r>
          </w:p>
          <w:p w14:paraId="48D1888D" w14:textId="50313304" w:rsidR="00C24E8E" w:rsidRPr="00C24E8E" w:rsidRDefault="00C24E8E" w:rsidP="00A44F13">
            <w:pPr>
              <w:numPr>
                <w:ilvl w:val="1"/>
                <w:numId w:val="17"/>
              </w:numPr>
            </w:pPr>
            <w:r w:rsidRPr="00C24E8E">
              <w:t xml:space="preserve">what the most critical issues are (e.g., absenteeism, </w:t>
            </w:r>
            <w:r w:rsidRPr="00C24E8E">
              <w:lastRenderedPageBreak/>
              <w:t>retention rates, discipline, dropout rates),</w:t>
            </w:r>
          </w:p>
          <w:p w14:paraId="29705221" w14:textId="77777777" w:rsidR="00C24E8E" w:rsidRPr="00C24E8E" w:rsidRDefault="00C24E8E" w:rsidP="00A44F13">
            <w:pPr>
              <w:numPr>
                <w:ilvl w:val="1"/>
                <w:numId w:val="17"/>
              </w:numPr>
            </w:pPr>
            <w:r w:rsidRPr="00C24E8E">
              <w:t>who is affected by these issues,</w:t>
            </w:r>
          </w:p>
          <w:p w14:paraId="550B8BB6" w14:textId="77777777" w:rsidR="00C24E8E" w:rsidRPr="00C24E8E" w:rsidRDefault="00C24E8E" w:rsidP="00A44F13">
            <w:pPr>
              <w:numPr>
                <w:ilvl w:val="1"/>
                <w:numId w:val="17"/>
              </w:numPr>
            </w:pPr>
            <w:r w:rsidRPr="00C24E8E">
              <w:t>what the causes of these issues are, and</w:t>
            </w:r>
          </w:p>
          <w:p w14:paraId="36FBA926" w14:textId="77777777" w:rsidR="00C24E8E" w:rsidRPr="00C24E8E" w:rsidRDefault="00C24E8E" w:rsidP="00A44F13">
            <w:pPr>
              <w:numPr>
                <w:ilvl w:val="1"/>
                <w:numId w:val="17"/>
              </w:numPr>
            </w:pPr>
            <w:r w:rsidRPr="00C24E8E">
              <w:t>what will happen if these issues are not resolved; and</w:t>
            </w:r>
          </w:p>
          <w:p w14:paraId="3CF27D5E" w14:textId="44865DFD" w:rsidR="00C24E8E" w:rsidRPr="00C24E8E" w:rsidRDefault="00C24E8E" w:rsidP="00A44F13">
            <w:pPr>
              <w:numPr>
                <w:ilvl w:val="0"/>
                <w:numId w:val="25"/>
              </w:numPr>
            </w:pPr>
            <w:r w:rsidRPr="00C24E8E">
              <w:t xml:space="preserve">specific eligibility criteria used to identify the targeted cohort by providing </w:t>
            </w:r>
            <w:r w:rsidRPr="00C24E8E">
              <w:rPr>
                <w:i/>
              </w:rPr>
              <w:t>both</w:t>
            </w:r>
            <w:r w:rsidRPr="00C24E8E">
              <w:t xml:space="preserve"> the number and percentage of students in grades 3−12 who are eligible to participate in the proposed project based on the eligibility criteria of poor academic performance and/or behaviors and characteristics of students at risk of dropping out of school.</w:t>
            </w:r>
          </w:p>
        </w:tc>
        <w:tc>
          <w:tcPr>
            <w:tcW w:w="800" w:type="dxa"/>
            <w:vMerge w:val="restart"/>
            <w:shd w:val="clear" w:color="auto" w:fill="DDD9C3" w:themeFill="background2" w:themeFillShade="E6"/>
            <w:textDirection w:val="btLr"/>
            <w:vAlign w:val="center"/>
          </w:tcPr>
          <w:p w14:paraId="3DC05A09" w14:textId="341707DD" w:rsidR="00500F4B" w:rsidRPr="00C24E8E" w:rsidRDefault="00C24E8E" w:rsidP="00500F4B">
            <w:pPr>
              <w:jc w:val="center"/>
              <w:rPr>
                <w:b/>
              </w:rPr>
            </w:pPr>
            <w:r w:rsidRPr="00C24E8E">
              <w:rPr>
                <w:b/>
              </w:rPr>
              <w:lastRenderedPageBreak/>
              <w:t>Acceptabl</w:t>
            </w:r>
            <w:r w:rsidR="00500F4B">
              <w:rPr>
                <w:b/>
              </w:rPr>
              <w:t>e</w:t>
            </w:r>
          </w:p>
        </w:tc>
        <w:tc>
          <w:tcPr>
            <w:tcW w:w="5518" w:type="dxa"/>
            <w:vAlign w:val="center"/>
          </w:tcPr>
          <w:p w14:paraId="1301038D" w14:textId="77777777" w:rsidR="00500F4B" w:rsidRDefault="00500F4B" w:rsidP="00500F4B">
            <w:pPr>
              <w:rPr>
                <w:b/>
              </w:rPr>
            </w:pPr>
          </w:p>
          <w:p w14:paraId="174AF1C6" w14:textId="5BEFA104" w:rsidR="00C24E8E" w:rsidRPr="00C24E8E" w:rsidRDefault="00500F4B" w:rsidP="00500F4B">
            <w:r>
              <w:rPr>
                <w:b/>
              </w:rPr>
              <w:t>F</w:t>
            </w:r>
            <w:r w:rsidR="00C24E8E" w:rsidRPr="00C24E8E">
              <w:rPr>
                <w:b/>
              </w:rPr>
              <w:t>ully Meets—9–10 points</w:t>
            </w:r>
          </w:p>
          <w:p w14:paraId="3129FEFD" w14:textId="0D2B758D" w:rsidR="00500F4B" w:rsidRPr="00C24E8E" w:rsidRDefault="00C24E8E" w:rsidP="00500F4B">
            <w:r w:rsidRPr="00C24E8E">
              <w:t>Applicant provides a narrative that is a fully detailed description of all required items</w:t>
            </w:r>
          </w:p>
        </w:tc>
      </w:tr>
      <w:tr w:rsidR="00C24E8E" w:rsidRPr="00C24E8E" w14:paraId="7724A493" w14:textId="77777777" w:rsidTr="00004689">
        <w:trPr>
          <w:trHeight w:val="1268"/>
        </w:trPr>
        <w:tc>
          <w:tcPr>
            <w:tcW w:w="6858" w:type="dxa"/>
            <w:vMerge/>
          </w:tcPr>
          <w:p w14:paraId="2116876B" w14:textId="77777777" w:rsidR="00C24E8E" w:rsidRPr="00C24E8E" w:rsidRDefault="00C24E8E" w:rsidP="00C24E8E">
            <w:pPr>
              <w:rPr>
                <w:b/>
              </w:rPr>
            </w:pPr>
          </w:p>
        </w:tc>
        <w:tc>
          <w:tcPr>
            <w:tcW w:w="800" w:type="dxa"/>
            <w:vMerge/>
            <w:shd w:val="clear" w:color="auto" w:fill="DDD9C3" w:themeFill="background2" w:themeFillShade="E6"/>
          </w:tcPr>
          <w:p w14:paraId="7855CBEA" w14:textId="77777777" w:rsidR="00C24E8E" w:rsidRPr="00C24E8E" w:rsidRDefault="00C24E8E" w:rsidP="00C24E8E">
            <w:pPr>
              <w:rPr>
                <w:b/>
              </w:rPr>
            </w:pPr>
          </w:p>
        </w:tc>
        <w:tc>
          <w:tcPr>
            <w:tcW w:w="5518" w:type="dxa"/>
            <w:vAlign w:val="center"/>
          </w:tcPr>
          <w:p w14:paraId="0E7CCB1E" w14:textId="77777777" w:rsidR="00C24E8E" w:rsidRPr="00C24E8E" w:rsidRDefault="00C24E8E" w:rsidP="00004689">
            <w:r w:rsidRPr="00C24E8E">
              <w:rPr>
                <w:b/>
              </w:rPr>
              <w:t>Adequate/Meets—6–8 points</w:t>
            </w:r>
          </w:p>
          <w:p w14:paraId="64890228" w14:textId="2D3EBFC9" w:rsidR="00C24E8E" w:rsidRPr="00C24E8E" w:rsidRDefault="00C24E8E" w:rsidP="00004689">
            <w:r w:rsidRPr="00C24E8E">
              <w:t>Applicant provides a narrative that is a moderately detailed description of all required items</w:t>
            </w:r>
            <w:r w:rsidR="003A63A1">
              <w:t>.</w:t>
            </w:r>
          </w:p>
        </w:tc>
      </w:tr>
      <w:tr w:rsidR="00C24E8E" w:rsidRPr="00C24E8E" w14:paraId="5DA50D7F" w14:textId="77777777" w:rsidTr="00004689">
        <w:tc>
          <w:tcPr>
            <w:tcW w:w="6858" w:type="dxa"/>
            <w:vMerge/>
          </w:tcPr>
          <w:p w14:paraId="53CA98C2" w14:textId="77777777"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14:paraId="1E531FF9" w14:textId="77777777" w:rsidR="00C24E8E" w:rsidRPr="00C24E8E" w:rsidRDefault="00C24E8E" w:rsidP="00AC0207">
            <w:pPr>
              <w:jc w:val="center"/>
            </w:pPr>
            <w:r w:rsidRPr="00C24E8E">
              <w:rPr>
                <w:b/>
              </w:rPr>
              <w:t>Not Acceptable</w:t>
            </w:r>
          </w:p>
        </w:tc>
        <w:tc>
          <w:tcPr>
            <w:tcW w:w="5518" w:type="dxa"/>
            <w:vAlign w:val="center"/>
          </w:tcPr>
          <w:p w14:paraId="75FE5098" w14:textId="77777777" w:rsidR="00C24E8E" w:rsidRPr="00C24E8E" w:rsidRDefault="00C24E8E" w:rsidP="00004689">
            <w:pPr>
              <w:rPr>
                <w:b/>
              </w:rPr>
            </w:pPr>
            <w:r w:rsidRPr="00C24E8E">
              <w:rPr>
                <w:b/>
              </w:rPr>
              <w:t>Limited/Approaches—3–5 points</w:t>
            </w:r>
          </w:p>
          <w:p w14:paraId="3866DFD0" w14:textId="196CC395" w:rsidR="00C24E8E" w:rsidRPr="00C24E8E" w:rsidRDefault="00C24E8E" w:rsidP="00004689">
            <w:r w:rsidRPr="00C24E8E">
              <w:t>Applicant provides a narrative that is limited or incomplete in describing all required items</w:t>
            </w:r>
            <w:r w:rsidR="003A63A1">
              <w:t>.</w:t>
            </w:r>
          </w:p>
        </w:tc>
      </w:tr>
      <w:tr w:rsidR="00C24E8E" w:rsidRPr="00C24E8E" w14:paraId="597C25FF" w14:textId="77777777" w:rsidTr="00004689">
        <w:tc>
          <w:tcPr>
            <w:tcW w:w="6858" w:type="dxa"/>
            <w:vMerge/>
          </w:tcPr>
          <w:p w14:paraId="2003A04C" w14:textId="77777777" w:rsidR="00C24E8E" w:rsidRPr="00C24E8E" w:rsidRDefault="00C24E8E" w:rsidP="00C24E8E">
            <w:pPr>
              <w:rPr>
                <w:b/>
              </w:rPr>
            </w:pPr>
          </w:p>
        </w:tc>
        <w:tc>
          <w:tcPr>
            <w:tcW w:w="800" w:type="dxa"/>
            <w:vMerge/>
            <w:shd w:val="clear" w:color="auto" w:fill="DDD9C3" w:themeFill="background2" w:themeFillShade="E6"/>
          </w:tcPr>
          <w:p w14:paraId="4629514F" w14:textId="77777777" w:rsidR="00C24E8E" w:rsidRPr="00C24E8E" w:rsidRDefault="00C24E8E" w:rsidP="00C24E8E">
            <w:pPr>
              <w:rPr>
                <w:b/>
              </w:rPr>
            </w:pPr>
          </w:p>
        </w:tc>
        <w:tc>
          <w:tcPr>
            <w:tcW w:w="5518" w:type="dxa"/>
            <w:vAlign w:val="center"/>
          </w:tcPr>
          <w:p w14:paraId="3A212B67" w14:textId="77777777" w:rsidR="00C24E8E" w:rsidRPr="00C24E8E" w:rsidRDefault="00C24E8E" w:rsidP="00004689">
            <w:pPr>
              <w:rPr>
                <w:b/>
              </w:rPr>
            </w:pPr>
            <w:r w:rsidRPr="00C24E8E">
              <w:rPr>
                <w:b/>
              </w:rPr>
              <w:t>Inadequate—0–2 points</w:t>
            </w:r>
          </w:p>
          <w:p w14:paraId="258AD0E2" w14:textId="77777777" w:rsidR="00C24E8E" w:rsidRPr="00C24E8E" w:rsidRDefault="00C24E8E" w:rsidP="00004689">
            <w:r w:rsidRPr="00C24E8E">
              <w:t>Applicant provides a narrative that does not adequately describe all required items.</w:t>
            </w:r>
          </w:p>
        </w:tc>
      </w:tr>
      <w:tr w:rsidR="00C24E8E" w:rsidRPr="00C24E8E" w14:paraId="18BB95A1" w14:textId="77777777" w:rsidTr="00004689">
        <w:trPr>
          <w:trHeight w:val="458"/>
        </w:trPr>
        <w:tc>
          <w:tcPr>
            <w:tcW w:w="13176" w:type="dxa"/>
            <w:gridSpan w:val="3"/>
          </w:tcPr>
          <w:p w14:paraId="0ACA94D0" w14:textId="77777777" w:rsidR="00C24E8E" w:rsidRPr="00C24E8E" w:rsidRDefault="00C24E8E" w:rsidP="00C24E8E">
            <w:pPr>
              <w:rPr>
                <w:b/>
              </w:rPr>
            </w:pPr>
            <w:r w:rsidRPr="00C24E8E">
              <w:rPr>
                <w:b/>
              </w:rPr>
              <w:t>Reviewer’s Comments</w:t>
            </w:r>
          </w:p>
        </w:tc>
      </w:tr>
      <w:tr w:rsidR="00C24E8E" w:rsidRPr="00C24E8E" w14:paraId="03BFE74D" w14:textId="77777777" w:rsidTr="004763A4">
        <w:trPr>
          <w:trHeight w:val="800"/>
        </w:trPr>
        <w:tc>
          <w:tcPr>
            <w:tcW w:w="13176" w:type="dxa"/>
            <w:gridSpan w:val="3"/>
            <w:shd w:val="clear" w:color="auto" w:fill="DDD9C3" w:themeFill="background2" w:themeFillShade="E6"/>
            <w:vAlign w:val="center"/>
          </w:tcPr>
          <w:p w14:paraId="6F67FF74" w14:textId="19B42811" w:rsidR="00C24E8E" w:rsidRPr="00C24E8E" w:rsidRDefault="00C24E8E" w:rsidP="00500F4B">
            <w:pPr>
              <w:rPr>
                <w:b/>
              </w:rPr>
            </w:pPr>
            <w:r w:rsidRPr="00C24E8E">
              <w:rPr>
                <w:b/>
              </w:rPr>
              <w:t>1.b. Needs Statement</w:t>
            </w:r>
            <w:r w:rsidR="00500F4B">
              <w:rPr>
                <w:b/>
              </w:rPr>
              <w:t>—</w:t>
            </w:r>
            <w:r w:rsidRPr="00C24E8E">
              <w:rPr>
                <w:b/>
              </w:rPr>
              <w:t>Needs of Targeted Cohort:</w:t>
            </w:r>
            <w:r w:rsidRPr="00C24E8E">
              <w:t xml:space="preserve"> The applicant </w:t>
            </w:r>
            <w:r w:rsidRPr="00500F4B">
              <w:t>must</w:t>
            </w:r>
            <w:r w:rsidRPr="00C24E8E">
              <w:t xml:space="preserve"> indicate the number of students in the proposed cohort and discuss the </w:t>
            </w:r>
            <w:r w:rsidRPr="00500F4B">
              <w:rPr>
                <w:i/>
              </w:rPr>
              <w:t>lack of opportunities or activities</w:t>
            </w:r>
            <w:r w:rsidRPr="00C24E8E">
              <w:t xml:space="preserve"> designed to help improve the targeted cohort’s world class knowledge, world class skills, and/or life and career characteristics as defined in the </w:t>
            </w:r>
            <w:hyperlink r:id="rId50" w:history="1">
              <w:r w:rsidRPr="00200A11">
                <w:rPr>
                  <w:rStyle w:val="Hyperlink"/>
                  <w:i/>
                </w:rPr>
                <w:t>Profile of the South Carolina Graduate</w:t>
              </w:r>
            </w:hyperlink>
            <w:r w:rsidRPr="00C24E8E">
              <w:t>; clearly demonstrate the need for supplemental rather than duplicative activities and/or services at the proposed site(s); and discuss the district’s lack of or limited financial resources to adequately and effectively implement evidence-based strategies and/or models designed to address the needs of the targeted cohort at the proposed site(s).</w:t>
            </w:r>
          </w:p>
        </w:tc>
      </w:tr>
      <w:tr w:rsidR="00C24E8E" w:rsidRPr="00C24E8E" w14:paraId="36208B44" w14:textId="77777777" w:rsidTr="00A44F13">
        <w:trPr>
          <w:trHeight w:val="908"/>
        </w:trPr>
        <w:tc>
          <w:tcPr>
            <w:tcW w:w="6858" w:type="dxa"/>
            <w:vMerge w:val="restart"/>
          </w:tcPr>
          <w:p w14:paraId="741926A6" w14:textId="77777777" w:rsidR="00C24E8E" w:rsidRPr="00C24E8E" w:rsidRDefault="00C24E8E" w:rsidP="00C24E8E"/>
          <w:p w14:paraId="03EC988F" w14:textId="4942178F" w:rsidR="00C24E8E" w:rsidRPr="00C24E8E" w:rsidRDefault="00AC0207" w:rsidP="00C24E8E">
            <w:r>
              <w:t>The a</w:t>
            </w:r>
            <w:r w:rsidR="00C24E8E" w:rsidRPr="00C24E8E">
              <w:t xml:space="preserve">pplicant </w:t>
            </w:r>
            <w:r>
              <w:t xml:space="preserve">must </w:t>
            </w:r>
            <w:r w:rsidR="00C24E8E" w:rsidRPr="00C24E8E">
              <w:t xml:space="preserve">provide a narrative that fully </w:t>
            </w:r>
            <w:r>
              <w:t>ad</w:t>
            </w:r>
            <w:r w:rsidR="00C24E8E" w:rsidRPr="00C24E8E">
              <w:t>d</w:t>
            </w:r>
            <w:r>
              <w:t>re</w:t>
            </w:r>
            <w:r w:rsidR="00C24E8E" w:rsidRPr="00C24E8E">
              <w:t>sses the following:</w:t>
            </w:r>
          </w:p>
          <w:p w14:paraId="2080FE5B" w14:textId="37C33696" w:rsidR="00AC0207" w:rsidRDefault="00C24E8E" w:rsidP="00A44F13">
            <w:pPr>
              <w:numPr>
                <w:ilvl w:val="0"/>
                <w:numId w:val="24"/>
              </w:numPr>
              <w:ind w:left="720"/>
            </w:pPr>
            <w:r w:rsidRPr="00C24E8E">
              <w:t>the number of students in the proposed cohort</w:t>
            </w:r>
            <w:r w:rsidR="00AC0207">
              <w:t>;</w:t>
            </w:r>
          </w:p>
          <w:p w14:paraId="26A548F1" w14:textId="0475E91D" w:rsidR="00C24E8E" w:rsidRPr="00C24E8E" w:rsidRDefault="00AC0207" w:rsidP="00A44F13">
            <w:pPr>
              <w:numPr>
                <w:ilvl w:val="0"/>
                <w:numId w:val="24"/>
              </w:numPr>
              <w:ind w:left="720"/>
            </w:pPr>
            <w:r>
              <w:t>t</w:t>
            </w:r>
            <w:r w:rsidR="00C24E8E" w:rsidRPr="00C24E8E">
              <w:t xml:space="preserve">he lack of opportunities or activities designed to help improve the targeted cohort’s world class knowledge, world class skills, and/or life and career characteristics as defined in the </w:t>
            </w:r>
            <w:r w:rsidR="00C24E8E" w:rsidRPr="00C24E8E">
              <w:rPr>
                <w:i/>
              </w:rPr>
              <w:t>Profile of the South Carolina Graduate</w:t>
            </w:r>
            <w:r w:rsidR="00C24E8E" w:rsidRPr="00C24E8E">
              <w:t>;</w:t>
            </w:r>
          </w:p>
          <w:p w14:paraId="2DEC18B9" w14:textId="7C3CA06E" w:rsidR="00C24E8E" w:rsidRPr="00C24E8E" w:rsidRDefault="00C24E8E" w:rsidP="00A44F13">
            <w:pPr>
              <w:numPr>
                <w:ilvl w:val="0"/>
                <w:numId w:val="24"/>
              </w:numPr>
              <w:ind w:left="720"/>
            </w:pPr>
            <w:r w:rsidRPr="00C24E8E">
              <w:t>the need for supplemental rather than duplicative activities and/or services at the proposed site(s); and</w:t>
            </w:r>
          </w:p>
          <w:p w14:paraId="4087361F" w14:textId="096C1D2E" w:rsidR="00C24E8E" w:rsidRPr="00C24E8E" w:rsidRDefault="00C24E8E" w:rsidP="00A44F13">
            <w:pPr>
              <w:numPr>
                <w:ilvl w:val="0"/>
                <w:numId w:val="24"/>
              </w:numPr>
              <w:ind w:left="720"/>
              <w:rPr>
                <w:b/>
              </w:rPr>
            </w:pPr>
            <w:r w:rsidRPr="00C24E8E">
              <w:t>the district’s lack of or limited financial resources to adequately and effectively implement evidence-based strategies and/or models designed to address the needs of the targeted cohort at the proposed site(s).</w:t>
            </w:r>
          </w:p>
        </w:tc>
        <w:tc>
          <w:tcPr>
            <w:tcW w:w="800" w:type="dxa"/>
            <w:vMerge w:val="restart"/>
            <w:shd w:val="clear" w:color="auto" w:fill="DDD9C3" w:themeFill="background2" w:themeFillShade="E6"/>
            <w:textDirection w:val="btLr"/>
            <w:vAlign w:val="center"/>
          </w:tcPr>
          <w:p w14:paraId="1E341682" w14:textId="77777777" w:rsidR="00C24E8E" w:rsidRPr="00C24E8E" w:rsidRDefault="00C24E8E" w:rsidP="00AC0207">
            <w:pPr>
              <w:jc w:val="center"/>
              <w:rPr>
                <w:b/>
              </w:rPr>
            </w:pPr>
            <w:r w:rsidRPr="00C24E8E">
              <w:rPr>
                <w:b/>
              </w:rPr>
              <w:t>Acceptable</w:t>
            </w:r>
          </w:p>
        </w:tc>
        <w:tc>
          <w:tcPr>
            <w:tcW w:w="5518" w:type="dxa"/>
            <w:vAlign w:val="center"/>
          </w:tcPr>
          <w:p w14:paraId="4F504B7F" w14:textId="77777777" w:rsidR="00C24E8E" w:rsidRPr="00C24E8E" w:rsidRDefault="00C24E8E" w:rsidP="00AC0207">
            <w:r w:rsidRPr="00C24E8E">
              <w:rPr>
                <w:b/>
              </w:rPr>
              <w:t>Fully Meets—9–10  points</w:t>
            </w:r>
          </w:p>
          <w:p w14:paraId="566D31E9" w14:textId="14A8B09B" w:rsidR="00C24E8E" w:rsidRPr="00C24E8E" w:rsidRDefault="00C24E8E" w:rsidP="00AC0207">
            <w:r w:rsidRPr="00C24E8E">
              <w:t xml:space="preserve">Applicant provides a narrative that fully </w:t>
            </w:r>
            <w:r w:rsidR="00AC0207">
              <w:t>ad</w:t>
            </w:r>
            <w:r w:rsidRPr="00C24E8E">
              <w:t>d</w:t>
            </w:r>
            <w:r w:rsidR="00AC0207">
              <w:t>re</w:t>
            </w:r>
            <w:r w:rsidRPr="00C24E8E">
              <w:t xml:space="preserve">sses all </w:t>
            </w:r>
            <w:r w:rsidR="00AC0207">
              <w:t>r</w:t>
            </w:r>
            <w:r w:rsidRPr="00C24E8E">
              <w:t>equired items.</w:t>
            </w:r>
          </w:p>
        </w:tc>
      </w:tr>
      <w:tr w:rsidR="00C24E8E" w:rsidRPr="00C24E8E" w14:paraId="497A0391" w14:textId="77777777" w:rsidTr="00A44F13">
        <w:trPr>
          <w:trHeight w:val="890"/>
        </w:trPr>
        <w:tc>
          <w:tcPr>
            <w:tcW w:w="6858" w:type="dxa"/>
            <w:vMerge/>
          </w:tcPr>
          <w:p w14:paraId="198B7E75" w14:textId="77777777" w:rsidR="00C24E8E" w:rsidRPr="00C24E8E" w:rsidRDefault="00C24E8E" w:rsidP="00C24E8E">
            <w:pPr>
              <w:rPr>
                <w:b/>
              </w:rPr>
            </w:pPr>
          </w:p>
        </w:tc>
        <w:tc>
          <w:tcPr>
            <w:tcW w:w="800" w:type="dxa"/>
            <w:vMerge/>
            <w:shd w:val="clear" w:color="auto" w:fill="DDD9C3" w:themeFill="background2" w:themeFillShade="E6"/>
            <w:vAlign w:val="center"/>
          </w:tcPr>
          <w:p w14:paraId="177EFE50" w14:textId="77777777" w:rsidR="00C24E8E" w:rsidRPr="00C24E8E" w:rsidRDefault="00C24E8E" w:rsidP="00AC0207">
            <w:pPr>
              <w:jc w:val="center"/>
              <w:rPr>
                <w:b/>
              </w:rPr>
            </w:pPr>
          </w:p>
        </w:tc>
        <w:tc>
          <w:tcPr>
            <w:tcW w:w="5518" w:type="dxa"/>
            <w:vAlign w:val="center"/>
          </w:tcPr>
          <w:p w14:paraId="7DEEF230" w14:textId="77777777" w:rsidR="00C24E8E" w:rsidRPr="00C24E8E" w:rsidRDefault="00C24E8E" w:rsidP="00AC0207">
            <w:r w:rsidRPr="00C24E8E">
              <w:rPr>
                <w:b/>
              </w:rPr>
              <w:t>Adequate/Meets—6–8 points</w:t>
            </w:r>
          </w:p>
          <w:p w14:paraId="52CE254E" w14:textId="2972B1B1" w:rsidR="00C24E8E" w:rsidRPr="00C24E8E" w:rsidRDefault="00C24E8E" w:rsidP="00AC0207">
            <w:r w:rsidRPr="00C24E8E">
              <w:t xml:space="preserve">Applicant provides a narrative that moderately </w:t>
            </w:r>
            <w:r w:rsidR="00AC0207">
              <w:t>a</w:t>
            </w:r>
            <w:r w:rsidRPr="00C24E8E">
              <w:t>d</w:t>
            </w:r>
            <w:r w:rsidR="00AC0207">
              <w:t>dre</w:t>
            </w:r>
            <w:r w:rsidRPr="00C24E8E">
              <w:t>s</w:t>
            </w:r>
            <w:r w:rsidR="00AC0207">
              <w:t xml:space="preserve">ses all </w:t>
            </w:r>
            <w:r w:rsidRPr="00C24E8E">
              <w:t>required items.</w:t>
            </w:r>
          </w:p>
        </w:tc>
      </w:tr>
      <w:tr w:rsidR="00C24E8E" w:rsidRPr="00C24E8E" w14:paraId="284630F1" w14:textId="77777777" w:rsidTr="00A44F13">
        <w:tc>
          <w:tcPr>
            <w:tcW w:w="6858" w:type="dxa"/>
            <w:vMerge/>
          </w:tcPr>
          <w:p w14:paraId="68E7B088" w14:textId="77777777"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14:paraId="1B6C4FF6" w14:textId="77777777" w:rsidR="00C24E8E" w:rsidRPr="00C24E8E" w:rsidRDefault="00C24E8E" w:rsidP="00AC0207">
            <w:pPr>
              <w:jc w:val="center"/>
            </w:pPr>
            <w:r w:rsidRPr="00C24E8E">
              <w:rPr>
                <w:b/>
              </w:rPr>
              <w:t>Not Acceptable</w:t>
            </w:r>
          </w:p>
        </w:tc>
        <w:tc>
          <w:tcPr>
            <w:tcW w:w="5518" w:type="dxa"/>
            <w:vAlign w:val="center"/>
          </w:tcPr>
          <w:p w14:paraId="25446231" w14:textId="77777777" w:rsidR="00C24E8E" w:rsidRPr="00C24E8E" w:rsidRDefault="00C24E8E" w:rsidP="00AC0207">
            <w:pPr>
              <w:rPr>
                <w:b/>
              </w:rPr>
            </w:pPr>
            <w:r w:rsidRPr="00C24E8E">
              <w:rPr>
                <w:b/>
              </w:rPr>
              <w:t>Limited/Approaches—3–5 points</w:t>
            </w:r>
          </w:p>
          <w:p w14:paraId="4A11CF30" w14:textId="51EE3A8D" w:rsidR="00C24E8E" w:rsidRPr="00C24E8E" w:rsidRDefault="00C24E8E" w:rsidP="00AC0207">
            <w:r w:rsidRPr="00C24E8E">
              <w:t xml:space="preserve">Applicant provides a narrative that is limited or incomplete in </w:t>
            </w:r>
            <w:r w:rsidR="00AC0207">
              <w:t>a</w:t>
            </w:r>
            <w:r w:rsidR="00AC0207" w:rsidRPr="00C24E8E">
              <w:t>d</w:t>
            </w:r>
            <w:r w:rsidR="00AC0207">
              <w:t>dre</w:t>
            </w:r>
            <w:r w:rsidR="00AC0207" w:rsidRPr="00C24E8E">
              <w:t>ss</w:t>
            </w:r>
            <w:r w:rsidR="00AC0207">
              <w:t xml:space="preserve">ing all </w:t>
            </w:r>
            <w:r w:rsidRPr="00C24E8E">
              <w:t>required items</w:t>
            </w:r>
            <w:r w:rsidR="003A63A1">
              <w:t>.</w:t>
            </w:r>
          </w:p>
        </w:tc>
      </w:tr>
      <w:tr w:rsidR="00C24E8E" w:rsidRPr="00C24E8E" w14:paraId="404CFB21" w14:textId="77777777" w:rsidTr="00A44F13">
        <w:trPr>
          <w:trHeight w:val="71"/>
        </w:trPr>
        <w:tc>
          <w:tcPr>
            <w:tcW w:w="6858" w:type="dxa"/>
            <w:vMerge/>
          </w:tcPr>
          <w:p w14:paraId="27D0527D" w14:textId="77777777" w:rsidR="00C24E8E" w:rsidRPr="00C24E8E" w:rsidRDefault="00C24E8E" w:rsidP="00C24E8E">
            <w:pPr>
              <w:rPr>
                <w:b/>
              </w:rPr>
            </w:pPr>
          </w:p>
        </w:tc>
        <w:tc>
          <w:tcPr>
            <w:tcW w:w="800" w:type="dxa"/>
            <w:vMerge/>
            <w:shd w:val="clear" w:color="auto" w:fill="DDD9C3" w:themeFill="background2" w:themeFillShade="E6"/>
          </w:tcPr>
          <w:p w14:paraId="7DF93D14" w14:textId="77777777" w:rsidR="00C24E8E" w:rsidRPr="00C24E8E" w:rsidRDefault="00C24E8E" w:rsidP="00C24E8E">
            <w:pPr>
              <w:rPr>
                <w:b/>
              </w:rPr>
            </w:pPr>
          </w:p>
        </w:tc>
        <w:tc>
          <w:tcPr>
            <w:tcW w:w="5518" w:type="dxa"/>
            <w:vAlign w:val="center"/>
          </w:tcPr>
          <w:p w14:paraId="5DA926E5" w14:textId="77777777" w:rsidR="00C24E8E" w:rsidRPr="00C24E8E" w:rsidRDefault="00C24E8E" w:rsidP="00AC0207">
            <w:pPr>
              <w:rPr>
                <w:b/>
              </w:rPr>
            </w:pPr>
            <w:r w:rsidRPr="00C24E8E">
              <w:rPr>
                <w:b/>
              </w:rPr>
              <w:t>Inadequate—0–2 points</w:t>
            </w:r>
          </w:p>
          <w:p w14:paraId="3D45F822" w14:textId="480EA41D" w:rsidR="00C24E8E" w:rsidRPr="00C24E8E" w:rsidRDefault="00C24E8E" w:rsidP="00AC0207">
            <w:r w:rsidRPr="00C24E8E">
              <w:t xml:space="preserve">Applicant provides a narrative that does not adequately </w:t>
            </w:r>
            <w:r w:rsidR="00AC0207">
              <w:t>a</w:t>
            </w:r>
            <w:r w:rsidR="00AC0207" w:rsidRPr="00C24E8E">
              <w:t>d</w:t>
            </w:r>
            <w:r w:rsidR="00AC0207">
              <w:t>dre</w:t>
            </w:r>
            <w:r w:rsidR="00AC0207" w:rsidRPr="00C24E8E">
              <w:t>ss</w:t>
            </w:r>
            <w:r w:rsidRPr="00C24E8E">
              <w:t xml:space="preserve"> all required items.</w:t>
            </w:r>
          </w:p>
        </w:tc>
      </w:tr>
      <w:tr w:rsidR="00C24E8E" w:rsidRPr="00C24E8E" w14:paraId="631CBDCD" w14:textId="77777777" w:rsidTr="00AC0207">
        <w:trPr>
          <w:trHeight w:val="620"/>
        </w:trPr>
        <w:tc>
          <w:tcPr>
            <w:tcW w:w="13176" w:type="dxa"/>
            <w:gridSpan w:val="3"/>
          </w:tcPr>
          <w:p w14:paraId="2D1D9653" w14:textId="506C545C" w:rsidR="00C24E8E" w:rsidRPr="00C24E8E" w:rsidRDefault="00C24E8E" w:rsidP="00C24E8E">
            <w:pPr>
              <w:rPr>
                <w:b/>
              </w:rPr>
            </w:pPr>
            <w:r w:rsidRPr="00C24E8E">
              <w:rPr>
                <w:b/>
              </w:rPr>
              <w:lastRenderedPageBreak/>
              <w:t>Reviewer’s Comments</w:t>
            </w:r>
          </w:p>
        </w:tc>
      </w:tr>
      <w:tr w:rsidR="00C24E8E" w:rsidRPr="00C24E8E" w14:paraId="29B019B4" w14:textId="77777777" w:rsidTr="004763A4">
        <w:trPr>
          <w:trHeight w:val="1295"/>
        </w:trPr>
        <w:tc>
          <w:tcPr>
            <w:tcW w:w="13176" w:type="dxa"/>
            <w:gridSpan w:val="3"/>
            <w:shd w:val="clear" w:color="auto" w:fill="DDD9C3" w:themeFill="background2" w:themeFillShade="E6"/>
            <w:vAlign w:val="center"/>
          </w:tcPr>
          <w:p w14:paraId="60AA3E88" w14:textId="77777777" w:rsidR="00C24E8E" w:rsidRPr="00C24E8E" w:rsidRDefault="00C24E8E" w:rsidP="00C24E8E">
            <w:pPr>
              <w:rPr>
                <w:bCs/>
              </w:rPr>
            </w:pPr>
            <w:r w:rsidRPr="00C24E8E">
              <w:rPr>
                <w:b/>
              </w:rPr>
              <w:t>2.a. Project Design—Goals and Objectives:</w:t>
            </w:r>
            <w:r w:rsidRPr="00C24E8E">
              <w:t xml:space="preserve"> The applicant </w:t>
            </w:r>
            <w:r w:rsidRPr="00AC0207">
              <w:t>must</w:t>
            </w:r>
            <w:r w:rsidRPr="00C24E8E">
              <w:t xml:space="preserve"> present goals and objectives that reflect the results of the needs assessment, mirror the purpose of the project, and address the identified needs; provide objectives that are specific, measurable, achievable, relevant, and time-specific; and addresses how, in</w:t>
            </w:r>
            <w:r w:rsidRPr="00C24E8E">
              <w:rPr>
                <w:bCs/>
              </w:rPr>
              <w:t xml:space="preserve"> determining goals and objectives, the proposed project will enable the applicant to accomplish each of the following:</w:t>
            </w:r>
          </w:p>
          <w:p w14:paraId="7E2DD82B" w14:textId="77777777" w:rsidR="00C24E8E" w:rsidRPr="00C24E8E" w:rsidRDefault="00C24E8E" w:rsidP="00A44F13">
            <w:pPr>
              <w:pStyle w:val="ListParagraph"/>
              <w:numPr>
                <w:ilvl w:val="0"/>
                <w:numId w:val="41"/>
              </w:numPr>
            </w:pPr>
            <w:r w:rsidRPr="00C24E8E">
              <w:t>provide a direct link to improving participants’ world class knowledge;</w:t>
            </w:r>
          </w:p>
          <w:p w14:paraId="3FCAF7FC" w14:textId="77777777" w:rsidR="00C24E8E" w:rsidRPr="00AC0207" w:rsidRDefault="00C24E8E" w:rsidP="00A44F13">
            <w:pPr>
              <w:pStyle w:val="ListParagraph"/>
              <w:numPr>
                <w:ilvl w:val="0"/>
                <w:numId w:val="41"/>
              </w:numPr>
              <w:rPr>
                <w:bCs/>
              </w:rPr>
            </w:pPr>
            <w:r w:rsidRPr="00AC0207">
              <w:rPr>
                <w:bCs/>
              </w:rPr>
              <w:t>provide a direct link to improving participants’ world class skills;</w:t>
            </w:r>
          </w:p>
          <w:p w14:paraId="68985CE1" w14:textId="77777777" w:rsidR="00C24E8E" w:rsidRPr="00AC0207" w:rsidRDefault="00C24E8E" w:rsidP="00A44F13">
            <w:pPr>
              <w:pStyle w:val="ListParagraph"/>
              <w:numPr>
                <w:ilvl w:val="0"/>
                <w:numId w:val="41"/>
              </w:numPr>
              <w:rPr>
                <w:bCs/>
              </w:rPr>
            </w:pPr>
            <w:r w:rsidRPr="00AC0207">
              <w:rPr>
                <w:bCs/>
              </w:rPr>
              <w:t>provide a direct link to improving participants’ life and career characteristics;</w:t>
            </w:r>
          </w:p>
          <w:p w14:paraId="7AD46AF6" w14:textId="77777777" w:rsidR="00AC0207" w:rsidRDefault="00C24E8E" w:rsidP="00A44F13">
            <w:pPr>
              <w:pStyle w:val="ListParagraph"/>
              <w:numPr>
                <w:ilvl w:val="0"/>
                <w:numId w:val="41"/>
              </w:numPr>
              <w:rPr>
                <w:bCs/>
              </w:rPr>
            </w:pPr>
            <w:r w:rsidRPr="00AC0207">
              <w:rPr>
                <w:bCs/>
              </w:rPr>
              <w:t>provide a direct link to helping the school reduce its failure, retention, and/or dropout rates; and</w:t>
            </w:r>
          </w:p>
          <w:p w14:paraId="2810DB0C" w14:textId="2715651A" w:rsidR="00C24E8E" w:rsidRPr="00AC0207" w:rsidRDefault="00C24E8E" w:rsidP="00A44F13">
            <w:pPr>
              <w:pStyle w:val="ListParagraph"/>
              <w:numPr>
                <w:ilvl w:val="0"/>
                <w:numId w:val="41"/>
              </w:numPr>
              <w:rPr>
                <w:bCs/>
              </w:rPr>
            </w:pPr>
            <w:r w:rsidRPr="00AC0207">
              <w:rPr>
                <w:bCs/>
              </w:rPr>
              <w:t>provide a direct and/or indirect link to helping the applicable high school increase its graduation rate.</w:t>
            </w:r>
          </w:p>
        </w:tc>
      </w:tr>
      <w:tr w:rsidR="00C24E8E" w:rsidRPr="00C24E8E" w14:paraId="156F2115" w14:textId="77777777" w:rsidTr="00A44F13">
        <w:trPr>
          <w:trHeight w:val="1097"/>
        </w:trPr>
        <w:tc>
          <w:tcPr>
            <w:tcW w:w="6858" w:type="dxa"/>
            <w:vMerge w:val="restart"/>
          </w:tcPr>
          <w:p w14:paraId="63D6C6A9" w14:textId="77777777" w:rsidR="00C24E8E" w:rsidRPr="00C24E8E" w:rsidRDefault="00C24E8E" w:rsidP="00C24E8E"/>
          <w:p w14:paraId="41902B0B" w14:textId="5AD0B7D4" w:rsidR="00C24E8E" w:rsidRPr="00C24E8E" w:rsidRDefault="00AC0207" w:rsidP="00C24E8E">
            <w:r>
              <w:t>The a</w:t>
            </w:r>
            <w:r w:rsidR="00C24E8E" w:rsidRPr="00C24E8E">
              <w:t xml:space="preserve">pplicant </w:t>
            </w:r>
            <w:r>
              <w:t xml:space="preserve">must </w:t>
            </w:r>
            <w:r w:rsidR="00C24E8E" w:rsidRPr="00C24E8E">
              <w:t>provide a narrative that fully addresses all three of the following:</w:t>
            </w:r>
          </w:p>
          <w:p w14:paraId="52D0232E" w14:textId="77777777" w:rsidR="007342C7" w:rsidRDefault="00C24E8E" w:rsidP="00A44F13">
            <w:pPr>
              <w:pStyle w:val="ListParagraph"/>
              <w:numPr>
                <w:ilvl w:val="0"/>
                <w:numId w:val="40"/>
              </w:numPr>
            </w:pPr>
            <w:r w:rsidRPr="007342C7">
              <w:rPr>
                <w:bCs/>
              </w:rPr>
              <w:t>presents goals</w:t>
            </w:r>
            <w:r w:rsidRPr="007342C7">
              <w:rPr>
                <w:bCs/>
                <w:i/>
              </w:rPr>
              <w:t xml:space="preserve"> </w:t>
            </w:r>
            <w:r w:rsidRPr="007342C7">
              <w:rPr>
                <w:bCs/>
              </w:rPr>
              <w:t>and</w:t>
            </w:r>
            <w:r w:rsidRPr="007342C7">
              <w:rPr>
                <w:bCs/>
                <w:i/>
              </w:rPr>
              <w:t xml:space="preserve"> </w:t>
            </w:r>
            <w:r w:rsidRPr="007342C7">
              <w:rPr>
                <w:bCs/>
              </w:rPr>
              <w:t xml:space="preserve">objectives that </w:t>
            </w:r>
            <w:r w:rsidRPr="00C24E8E">
              <w:t>reflect the results of the needs assessment, mirror the purpose of the project, and address identified needs;</w:t>
            </w:r>
          </w:p>
          <w:p w14:paraId="15E281EB" w14:textId="77777777" w:rsidR="00C24E8E" w:rsidRPr="00C24E8E" w:rsidRDefault="00C24E8E" w:rsidP="00A44F13">
            <w:pPr>
              <w:pStyle w:val="ListParagraph"/>
              <w:numPr>
                <w:ilvl w:val="0"/>
                <w:numId w:val="40"/>
              </w:numPr>
            </w:pPr>
            <w:r w:rsidRPr="00C24E8E">
              <w:t>provides objectives that are specific, measurable, achievable, relevant, and time-specific; and</w:t>
            </w:r>
          </w:p>
          <w:p w14:paraId="2D9EBE8F" w14:textId="77777777" w:rsidR="00C24E8E" w:rsidRPr="00C24E8E" w:rsidRDefault="00C24E8E" w:rsidP="00A44F13">
            <w:pPr>
              <w:numPr>
                <w:ilvl w:val="0"/>
                <w:numId w:val="15"/>
              </w:numPr>
            </w:pPr>
            <w:r w:rsidRPr="00C24E8E">
              <w:t>addresses how, in determining goals and objectives, the proposed project will enable the applicant to accomplish each of the following:</w:t>
            </w:r>
          </w:p>
          <w:p w14:paraId="3E01318A" w14:textId="77777777" w:rsidR="00C24E8E" w:rsidRPr="00C24E8E" w:rsidRDefault="00C24E8E" w:rsidP="00A44F13">
            <w:pPr>
              <w:numPr>
                <w:ilvl w:val="1"/>
                <w:numId w:val="26"/>
              </w:numPr>
              <w:ind w:left="1260"/>
            </w:pPr>
            <w:r w:rsidRPr="00C24E8E">
              <w:t>provide a direct link to improving participants’ world class knowledge;</w:t>
            </w:r>
          </w:p>
          <w:p w14:paraId="4ED660CF" w14:textId="77777777" w:rsidR="00C24E8E" w:rsidRPr="00C24E8E" w:rsidRDefault="00C24E8E" w:rsidP="00A44F13">
            <w:pPr>
              <w:numPr>
                <w:ilvl w:val="1"/>
                <w:numId w:val="26"/>
              </w:numPr>
              <w:ind w:left="1260"/>
              <w:rPr>
                <w:bCs/>
              </w:rPr>
            </w:pPr>
            <w:r w:rsidRPr="00C24E8E">
              <w:rPr>
                <w:bCs/>
              </w:rPr>
              <w:t>provide a direct link to improving participants’ world class skills;</w:t>
            </w:r>
          </w:p>
          <w:p w14:paraId="114CD1B3" w14:textId="77777777" w:rsidR="00C24E8E" w:rsidRPr="00C24E8E" w:rsidRDefault="00C24E8E" w:rsidP="00A44F13">
            <w:pPr>
              <w:numPr>
                <w:ilvl w:val="1"/>
                <w:numId w:val="26"/>
              </w:numPr>
              <w:ind w:left="1260"/>
              <w:rPr>
                <w:bCs/>
              </w:rPr>
            </w:pPr>
            <w:r w:rsidRPr="00C24E8E">
              <w:rPr>
                <w:bCs/>
              </w:rPr>
              <w:t>provide a direct link to improving participants’ life and career characteristics;</w:t>
            </w:r>
          </w:p>
          <w:p w14:paraId="4B15741A" w14:textId="77777777" w:rsidR="00C24E8E" w:rsidRPr="00C24E8E" w:rsidRDefault="00C24E8E" w:rsidP="00A44F13">
            <w:pPr>
              <w:numPr>
                <w:ilvl w:val="1"/>
                <w:numId w:val="26"/>
              </w:numPr>
              <w:ind w:left="1260"/>
              <w:rPr>
                <w:bCs/>
              </w:rPr>
            </w:pPr>
            <w:r w:rsidRPr="00C24E8E">
              <w:rPr>
                <w:bCs/>
              </w:rPr>
              <w:t>provide a direct link to helping the school reduce its failure, retention, and/or dropout rates; and</w:t>
            </w:r>
          </w:p>
          <w:p w14:paraId="4464C949" w14:textId="408F94B6" w:rsidR="00C24E8E" w:rsidRPr="00AC0207" w:rsidRDefault="00C24E8E" w:rsidP="00A44F13">
            <w:pPr>
              <w:numPr>
                <w:ilvl w:val="1"/>
                <w:numId w:val="26"/>
              </w:numPr>
              <w:ind w:left="1260"/>
              <w:rPr>
                <w:bCs/>
              </w:rPr>
            </w:pPr>
            <w:r w:rsidRPr="00C24E8E">
              <w:rPr>
                <w:bCs/>
              </w:rPr>
              <w:t>provide a direct and/or indirect link to helping the applicable high school increase its graduation rate</w:t>
            </w:r>
            <w:r w:rsidR="003811FB">
              <w:rPr>
                <w:bCs/>
              </w:rPr>
              <w:t>.</w:t>
            </w:r>
          </w:p>
        </w:tc>
        <w:tc>
          <w:tcPr>
            <w:tcW w:w="800" w:type="dxa"/>
            <w:vMerge w:val="restart"/>
            <w:shd w:val="clear" w:color="auto" w:fill="DDD9C3" w:themeFill="background2" w:themeFillShade="E6"/>
            <w:textDirection w:val="btLr"/>
            <w:vAlign w:val="center"/>
          </w:tcPr>
          <w:p w14:paraId="698AC6BD" w14:textId="58350855" w:rsidR="00C24E8E" w:rsidRPr="00C24E8E" w:rsidRDefault="00AC0207" w:rsidP="00AC0207">
            <w:pPr>
              <w:jc w:val="center"/>
              <w:rPr>
                <w:b/>
              </w:rPr>
            </w:pPr>
            <w:r>
              <w:rPr>
                <w:b/>
              </w:rPr>
              <w:t>A</w:t>
            </w:r>
            <w:r w:rsidR="00C24E8E" w:rsidRPr="00C24E8E">
              <w:rPr>
                <w:b/>
              </w:rPr>
              <w:t>cceptable</w:t>
            </w:r>
          </w:p>
        </w:tc>
        <w:tc>
          <w:tcPr>
            <w:tcW w:w="5518" w:type="dxa"/>
            <w:vAlign w:val="center"/>
          </w:tcPr>
          <w:p w14:paraId="0BF73CF8" w14:textId="77777777" w:rsidR="00C24E8E" w:rsidRPr="00C24E8E" w:rsidRDefault="00C24E8E" w:rsidP="003811FB">
            <w:r w:rsidRPr="00C24E8E">
              <w:rPr>
                <w:b/>
              </w:rPr>
              <w:t>Fully Meets—9–10 points</w:t>
            </w:r>
          </w:p>
          <w:p w14:paraId="26EAB6AF" w14:textId="289E79DA" w:rsidR="00C24E8E" w:rsidRPr="00C24E8E" w:rsidRDefault="00C24E8E" w:rsidP="003811FB">
            <w:r w:rsidRPr="00C24E8E">
              <w:t>Applicant provides a narr</w:t>
            </w:r>
            <w:r w:rsidR="003A63A1">
              <w:t>ative that fully addresses all three</w:t>
            </w:r>
            <w:r w:rsidRPr="00C24E8E">
              <w:t xml:space="preserve"> required items</w:t>
            </w:r>
            <w:r w:rsidR="003A63A1">
              <w:t>.</w:t>
            </w:r>
          </w:p>
        </w:tc>
      </w:tr>
      <w:tr w:rsidR="00C24E8E" w:rsidRPr="00C24E8E" w14:paraId="368D9289" w14:textId="77777777" w:rsidTr="00A44F13">
        <w:trPr>
          <w:trHeight w:val="1340"/>
        </w:trPr>
        <w:tc>
          <w:tcPr>
            <w:tcW w:w="6858" w:type="dxa"/>
            <w:vMerge/>
          </w:tcPr>
          <w:p w14:paraId="6354DD5F" w14:textId="77777777" w:rsidR="00C24E8E" w:rsidRPr="00C24E8E" w:rsidRDefault="00C24E8E" w:rsidP="00C24E8E">
            <w:pPr>
              <w:rPr>
                <w:b/>
              </w:rPr>
            </w:pPr>
          </w:p>
        </w:tc>
        <w:tc>
          <w:tcPr>
            <w:tcW w:w="800" w:type="dxa"/>
            <w:vMerge/>
            <w:shd w:val="clear" w:color="auto" w:fill="DDD9C3" w:themeFill="background2" w:themeFillShade="E6"/>
          </w:tcPr>
          <w:p w14:paraId="49BD6EF0" w14:textId="77777777" w:rsidR="00C24E8E" w:rsidRPr="00C24E8E" w:rsidRDefault="00C24E8E" w:rsidP="00C24E8E">
            <w:pPr>
              <w:rPr>
                <w:b/>
              </w:rPr>
            </w:pPr>
          </w:p>
        </w:tc>
        <w:tc>
          <w:tcPr>
            <w:tcW w:w="5518" w:type="dxa"/>
            <w:vAlign w:val="center"/>
          </w:tcPr>
          <w:p w14:paraId="0355B679" w14:textId="77777777" w:rsidR="00C24E8E" w:rsidRPr="00C24E8E" w:rsidRDefault="00C24E8E" w:rsidP="003811FB">
            <w:r w:rsidRPr="00C24E8E">
              <w:rPr>
                <w:b/>
              </w:rPr>
              <w:t>Adequate/Meets—6–8 points</w:t>
            </w:r>
          </w:p>
          <w:p w14:paraId="0A45E5CD" w14:textId="6122278F" w:rsidR="00C24E8E" w:rsidRPr="00C24E8E" w:rsidRDefault="00C24E8E" w:rsidP="003811FB">
            <w:r w:rsidRPr="00C24E8E">
              <w:t xml:space="preserve">Applicant provides a narrative that moderately addresses all </w:t>
            </w:r>
            <w:r w:rsidR="003A63A1">
              <w:t>three</w:t>
            </w:r>
            <w:r w:rsidRPr="00C24E8E">
              <w:t xml:space="preserve"> required items</w:t>
            </w:r>
            <w:r w:rsidR="003A63A1">
              <w:t>.</w:t>
            </w:r>
          </w:p>
        </w:tc>
      </w:tr>
      <w:tr w:rsidR="00C24E8E" w:rsidRPr="00C24E8E" w14:paraId="4AE935E8" w14:textId="77777777" w:rsidTr="00A44F13">
        <w:trPr>
          <w:trHeight w:val="1520"/>
        </w:trPr>
        <w:tc>
          <w:tcPr>
            <w:tcW w:w="6858" w:type="dxa"/>
            <w:vMerge/>
          </w:tcPr>
          <w:p w14:paraId="703B59EC" w14:textId="77777777"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14:paraId="2FF5AFDE" w14:textId="77777777" w:rsidR="00C24E8E" w:rsidRPr="00C24E8E" w:rsidRDefault="00C24E8E" w:rsidP="00AC0207">
            <w:pPr>
              <w:jc w:val="center"/>
              <w:rPr>
                <w:b/>
              </w:rPr>
            </w:pPr>
            <w:r w:rsidRPr="00C24E8E">
              <w:rPr>
                <w:b/>
              </w:rPr>
              <w:t>Not Acceptable</w:t>
            </w:r>
          </w:p>
        </w:tc>
        <w:tc>
          <w:tcPr>
            <w:tcW w:w="5518" w:type="dxa"/>
            <w:vAlign w:val="center"/>
          </w:tcPr>
          <w:p w14:paraId="7F68984F" w14:textId="77777777" w:rsidR="00C24E8E" w:rsidRPr="00C24E8E" w:rsidRDefault="00C24E8E" w:rsidP="003811FB">
            <w:pPr>
              <w:rPr>
                <w:b/>
              </w:rPr>
            </w:pPr>
            <w:r w:rsidRPr="00C24E8E">
              <w:rPr>
                <w:b/>
              </w:rPr>
              <w:t>Limited/Approaches—3–5 points</w:t>
            </w:r>
          </w:p>
          <w:p w14:paraId="6AA80589" w14:textId="07376B74" w:rsidR="00C24E8E" w:rsidRPr="00C24E8E" w:rsidRDefault="00C24E8E" w:rsidP="003811FB">
            <w:r w:rsidRPr="00C24E8E">
              <w:t xml:space="preserve">Applicant provides a narrative that is limited or incomplete in addressing all </w:t>
            </w:r>
            <w:r w:rsidR="003A63A1">
              <w:t>three</w:t>
            </w:r>
            <w:r w:rsidRPr="00C24E8E">
              <w:t xml:space="preserve"> required items</w:t>
            </w:r>
            <w:r w:rsidR="003A63A1">
              <w:t>.</w:t>
            </w:r>
          </w:p>
        </w:tc>
      </w:tr>
      <w:tr w:rsidR="00C24E8E" w:rsidRPr="00C24E8E" w14:paraId="5A4C4933" w14:textId="77777777" w:rsidTr="00A44F13">
        <w:trPr>
          <w:trHeight w:val="1700"/>
        </w:trPr>
        <w:tc>
          <w:tcPr>
            <w:tcW w:w="6858" w:type="dxa"/>
            <w:vMerge/>
          </w:tcPr>
          <w:p w14:paraId="6FC5D6A7" w14:textId="77777777" w:rsidR="00C24E8E" w:rsidRPr="00C24E8E" w:rsidRDefault="00C24E8E" w:rsidP="00C24E8E">
            <w:pPr>
              <w:rPr>
                <w:b/>
              </w:rPr>
            </w:pPr>
          </w:p>
        </w:tc>
        <w:tc>
          <w:tcPr>
            <w:tcW w:w="800" w:type="dxa"/>
            <w:vMerge/>
            <w:shd w:val="clear" w:color="auto" w:fill="DDD9C3" w:themeFill="background2" w:themeFillShade="E6"/>
          </w:tcPr>
          <w:p w14:paraId="13C8A88D" w14:textId="77777777" w:rsidR="00C24E8E" w:rsidRPr="00C24E8E" w:rsidRDefault="00C24E8E" w:rsidP="00C24E8E">
            <w:pPr>
              <w:rPr>
                <w:b/>
              </w:rPr>
            </w:pPr>
          </w:p>
        </w:tc>
        <w:tc>
          <w:tcPr>
            <w:tcW w:w="5518" w:type="dxa"/>
            <w:vAlign w:val="center"/>
          </w:tcPr>
          <w:p w14:paraId="13F6E1A6" w14:textId="77777777" w:rsidR="00C24E8E" w:rsidRPr="00C24E8E" w:rsidRDefault="00C24E8E" w:rsidP="003811FB">
            <w:pPr>
              <w:rPr>
                <w:b/>
              </w:rPr>
            </w:pPr>
            <w:r w:rsidRPr="00C24E8E">
              <w:rPr>
                <w:b/>
              </w:rPr>
              <w:t>Inadequate—0–2 points</w:t>
            </w:r>
          </w:p>
          <w:p w14:paraId="013B482B" w14:textId="0F73935B" w:rsidR="00C24E8E" w:rsidRPr="00C24E8E" w:rsidRDefault="00C24E8E" w:rsidP="003811FB">
            <w:r w:rsidRPr="00C24E8E">
              <w:t xml:space="preserve">Applicant provides a narrative that does not adequately address the </w:t>
            </w:r>
            <w:r w:rsidR="003A63A1">
              <w:t>three</w:t>
            </w:r>
            <w:r w:rsidRPr="00C24E8E">
              <w:t xml:space="preserve"> required items.</w:t>
            </w:r>
          </w:p>
        </w:tc>
      </w:tr>
      <w:tr w:rsidR="00C24E8E" w:rsidRPr="00C24E8E" w14:paraId="43B8C6C2" w14:textId="77777777" w:rsidTr="003811FB">
        <w:trPr>
          <w:trHeight w:val="440"/>
        </w:trPr>
        <w:tc>
          <w:tcPr>
            <w:tcW w:w="13176" w:type="dxa"/>
            <w:gridSpan w:val="3"/>
          </w:tcPr>
          <w:p w14:paraId="2D0213A7" w14:textId="3D096716" w:rsidR="00C24E8E" w:rsidRPr="00C24E8E" w:rsidRDefault="00C24E8E" w:rsidP="00C24E8E">
            <w:pPr>
              <w:rPr>
                <w:b/>
              </w:rPr>
            </w:pPr>
            <w:r w:rsidRPr="00C24E8E">
              <w:rPr>
                <w:b/>
              </w:rPr>
              <w:lastRenderedPageBreak/>
              <w:t>Reviewer’s Comments</w:t>
            </w:r>
          </w:p>
        </w:tc>
      </w:tr>
      <w:tr w:rsidR="00C24E8E" w:rsidRPr="00C24E8E" w14:paraId="0272090B" w14:textId="77777777" w:rsidTr="004763A4">
        <w:trPr>
          <w:trHeight w:val="710"/>
        </w:trPr>
        <w:tc>
          <w:tcPr>
            <w:tcW w:w="13176" w:type="dxa"/>
            <w:gridSpan w:val="3"/>
            <w:shd w:val="clear" w:color="auto" w:fill="DDD9C3" w:themeFill="background2" w:themeFillShade="E6"/>
          </w:tcPr>
          <w:p w14:paraId="22ADD932" w14:textId="77777777" w:rsidR="00C24E8E" w:rsidRPr="00C24E8E" w:rsidRDefault="00C24E8E" w:rsidP="00C24E8E">
            <w:pPr>
              <w:rPr>
                <w:b/>
              </w:rPr>
            </w:pPr>
            <w:r w:rsidRPr="00C24E8E">
              <w:rPr>
                <w:b/>
              </w:rPr>
              <w:t>2.b. Project Design—Strategies and Activities:</w:t>
            </w:r>
            <w:r w:rsidRPr="00C24E8E">
              <w:t xml:space="preserve"> The applicant </w:t>
            </w:r>
            <w:r w:rsidRPr="003811FB">
              <w:t>must</w:t>
            </w:r>
            <w:r w:rsidRPr="00C24E8E">
              <w:t xml:space="preserve"> describe the instructional strategies and activities that will take place during the project to achieve the project objectives and work toward the proposed goal(s).  These activities and strategies must be evidence-based interventions that clearly connect the stated goals and objectives with the need for services.  For each activity, the applicant must include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tc>
      </w:tr>
      <w:tr w:rsidR="00C24E8E" w:rsidRPr="00C24E8E" w14:paraId="314D2FB1" w14:textId="77777777" w:rsidTr="00B47B39">
        <w:trPr>
          <w:cantSplit/>
          <w:trHeight w:val="1106"/>
        </w:trPr>
        <w:tc>
          <w:tcPr>
            <w:tcW w:w="6858" w:type="dxa"/>
            <w:vMerge w:val="restart"/>
          </w:tcPr>
          <w:p w14:paraId="6BD18F1C" w14:textId="77777777" w:rsidR="00C24E8E" w:rsidRPr="00C24E8E" w:rsidRDefault="00C24E8E" w:rsidP="00C24E8E"/>
          <w:p w14:paraId="616C1424" w14:textId="29D81FBF" w:rsidR="00C24E8E" w:rsidRPr="00C24E8E" w:rsidRDefault="003811FB" w:rsidP="00C24E8E">
            <w:r>
              <w:t>The a</w:t>
            </w:r>
            <w:r w:rsidR="00C24E8E" w:rsidRPr="00C24E8E">
              <w:t xml:space="preserve">pplicant </w:t>
            </w:r>
            <w:r>
              <w:t xml:space="preserve">must </w:t>
            </w:r>
            <w:r w:rsidR="00C24E8E" w:rsidRPr="00C24E8E">
              <w:t>provide a narrative that fully describes the following:</w:t>
            </w:r>
          </w:p>
          <w:p w14:paraId="0A4D9A4C" w14:textId="77777777" w:rsidR="00C24E8E" w:rsidRPr="00C24E8E" w:rsidRDefault="00C24E8E" w:rsidP="00A44F13">
            <w:pPr>
              <w:numPr>
                <w:ilvl w:val="0"/>
                <w:numId w:val="23"/>
              </w:numPr>
            </w:pPr>
            <w:r w:rsidRPr="00C24E8E">
              <w:t>specific instructional activities and strategies that will take place during the project to achieve the goals and objectives;</w:t>
            </w:r>
          </w:p>
          <w:p w14:paraId="5E251AB1" w14:textId="77777777" w:rsidR="00C24E8E" w:rsidRPr="00C24E8E" w:rsidRDefault="00C24E8E" w:rsidP="00A44F13">
            <w:pPr>
              <w:numPr>
                <w:ilvl w:val="0"/>
                <w:numId w:val="23"/>
              </w:numPr>
            </w:pPr>
            <w:r w:rsidRPr="00C24E8E">
              <w:t>activities and strategies that are evidence-based interventions that clearly connect the stated goals and objectives with the needs for services; and</w:t>
            </w:r>
          </w:p>
          <w:p w14:paraId="08AB2175" w14:textId="3BB21C11" w:rsidR="00C24E8E" w:rsidRPr="00C24E8E" w:rsidRDefault="00C24E8E" w:rsidP="00A44F13">
            <w:pPr>
              <w:numPr>
                <w:ilvl w:val="0"/>
                <w:numId w:val="23"/>
              </w:numPr>
            </w:pPr>
            <w:r w:rsidRPr="00C24E8E">
              <w:t>for each activity,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p>
        </w:tc>
        <w:tc>
          <w:tcPr>
            <w:tcW w:w="800" w:type="dxa"/>
            <w:vMerge w:val="restart"/>
            <w:shd w:val="clear" w:color="auto" w:fill="DDD9C3" w:themeFill="background2" w:themeFillShade="E6"/>
            <w:textDirection w:val="btLr"/>
            <w:vAlign w:val="center"/>
          </w:tcPr>
          <w:p w14:paraId="282F38AF" w14:textId="2EF81B0E" w:rsidR="00C24E8E" w:rsidRPr="00C24E8E" w:rsidRDefault="003811FB" w:rsidP="003811FB">
            <w:pPr>
              <w:jc w:val="center"/>
              <w:rPr>
                <w:b/>
              </w:rPr>
            </w:pPr>
            <w:r>
              <w:rPr>
                <w:b/>
              </w:rPr>
              <w:t>A</w:t>
            </w:r>
            <w:r w:rsidR="00C24E8E" w:rsidRPr="00C24E8E">
              <w:rPr>
                <w:b/>
              </w:rPr>
              <w:t>cceptable</w:t>
            </w:r>
          </w:p>
        </w:tc>
        <w:tc>
          <w:tcPr>
            <w:tcW w:w="5518" w:type="dxa"/>
            <w:vAlign w:val="center"/>
          </w:tcPr>
          <w:p w14:paraId="369E4760" w14:textId="77777777" w:rsidR="00C24E8E" w:rsidRPr="00C24E8E" w:rsidRDefault="00C24E8E" w:rsidP="00B47B39">
            <w:r w:rsidRPr="00C24E8E">
              <w:rPr>
                <w:b/>
              </w:rPr>
              <w:t>Fully Meets—18–20 points</w:t>
            </w:r>
          </w:p>
          <w:p w14:paraId="7124F162" w14:textId="4AD1D789" w:rsidR="00C24E8E" w:rsidRPr="00C24E8E" w:rsidRDefault="00C24E8E" w:rsidP="00B47B39">
            <w:r w:rsidRPr="00C24E8E">
              <w:t>Applicant provides a narrative that fully describes all required items</w:t>
            </w:r>
            <w:r w:rsidR="003A63A1">
              <w:t>.</w:t>
            </w:r>
          </w:p>
        </w:tc>
      </w:tr>
      <w:tr w:rsidR="00C24E8E" w:rsidRPr="00C24E8E" w14:paraId="3B2D9EDF" w14:textId="77777777" w:rsidTr="00B47B39">
        <w:trPr>
          <w:cantSplit/>
          <w:trHeight w:val="1043"/>
        </w:trPr>
        <w:tc>
          <w:tcPr>
            <w:tcW w:w="6858" w:type="dxa"/>
            <w:vMerge/>
          </w:tcPr>
          <w:p w14:paraId="792B7323" w14:textId="77777777" w:rsidR="00C24E8E" w:rsidRPr="00C24E8E" w:rsidRDefault="00C24E8E" w:rsidP="00C24E8E"/>
        </w:tc>
        <w:tc>
          <w:tcPr>
            <w:tcW w:w="800" w:type="dxa"/>
            <w:vMerge/>
            <w:shd w:val="clear" w:color="auto" w:fill="DDD9C3" w:themeFill="background2" w:themeFillShade="E6"/>
            <w:textDirection w:val="btLr"/>
            <w:vAlign w:val="center"/>
          </w:tcPr>
          <w:p w14:paraId="12ECFDC1" w14:textId="77777777" w:rsidR="00C24E8E" w:rsidRPr="00C24E8E" w:rsidRDefault="00C24E8E" w:rsidP="003811FB">
            <w:pPr>
              <w:jc w:val="center"/>
              <w:rPr>
                <w:b/>
              </w:rPr>
            </w:pPr>
          </w:p>
        </w:tc>
        <w:tc>
          <w:tcPr>
            <w:tcW w:w="5518" w:type="dxa"/>
            <w:vAlign w:val="center"/>
          </w:tcPr>
          <w:p w14:paraId="28CF884B" w14:textId="77777777" w:rsidR="00C24E8E" w:rsidRPr="00C24E8E" w:rsidRDefault="00C24E8E" w:rsidP="00B47B39">
            <w:pPr>
              <w:rPr>
                <w:b/>
              </w:rPr>
            </w:pPr>
            <w:r w:rsidRPr="00C24E8E">
              <w:rPr>
                <w:b/>
              </w:rPr>
              <w:t>Adequate/Meets—12–17 points</w:t>
            </w:r>
          </w:p>
          <w:p w14:paraId="3CAC5B0C" w14:textId="2B573E27" w:rsidR="00C24E8E" w:rsidRPr="00C24E8E" w:rsidRDefault="00C24E8E" w:rsidP="00B47B39">
            <w:r w:rsidRPr="00C24E8E">
              <w:t xml:space="preserve">Applicant provides a narrative that moderately describes </w:t>
            </w:r>
            <w:r w:rsidR="003A63A1" w:rsidRPr="00C24E8E">
              <w:t>all required items</w:t>
            </w:r>
            <w:r w:rsidR="003A63A1">
              <w:t>.</w:t>
            </w:r>
          </w:p>
        </w:tc>
      </w:tr>
      <w:tr w:rsidR="00C24E8E" w:rsidRPr="00C24E8E" w14:paraId="0C5E471B" w14:textId="77777777" w:rsidTr="00B47B39">
        <w:trPr>
          <w:cantSplit/>
          <w:trHeight w:val="1160"/>
        </w:trPr>
        <w:tc>
          <w:tcPr>
            <w:tcW w:w="6858" w:type="dxa"/>
            <w:vMerge/>
          </w:tcPr>
          <w:p w14:paraId="60349DBD" w14:textId="77777777" w:rsidR="00C24E8E" w:rsidRPr="00C24E8E" w:rsidRDefault="00C24E8E" w:rsidP="00C24E8E"/>
        </w:tc>
        <w:tc>
          <w:tcPr>
            <w:tcW w:w="800" w:type="dxa"/>
            <w:vMerge w:val="restart"/>
            <w:shd w:val="clear" w:color="auto" w:fill="DDD9C3" w:themeFill="background2" w:themeFillShade="E6"/>
            <w:textDirection w:val="btLr"/>
            <w:vAlign w:val="center"/>
          </w:tcPr>
          <w:p w14:paraId="5D94357F" w14:textId="3F3B3CB8" w:rsidR="00C24E8E" w:rsidRPr="00C24E8E" w:rsidRDefault="00C24E8E" w:rsidP="003811FB">
            <w:pPr>
              <w:jc w:val="center"/>
            </w:pPr>
            <w:r w:rsidRPr="00C24E8E">
              <w:rPr>
                <w:b/>
              </w:rPr>
              <w:t>Not Acceptable</w:t>
            </w:r>
          </w:p>
        </w:tc>
        <w:tc>
          <w:tcPr>
            <w:tcW w:w="5518" w:type="dxa"/>
            <w:vAlign w:val="center"/>
          </w:tcPr>
          <w:p w14:paraId="19D5412D" w14:textId="77777777" w:rsidR="00C24E8E" w:rsidRPr="00C24E8E" w:rsidRDefault="00C24E8E" w:rsidP="00B47B39">
            <w:r w:rsidRPr="00C24E8E">
              <w:rPr>
                <w:b/>
              </w:rPr>
              <w:t>Limited/Approaches—6–11 points</w:t>
            </w:r>
          </w:p>
          <w:p w14:paraId="25320E60" w14:textId="77777777" w:rsidR="00C24E8E" w:rsidRPr="00C24E8E" w:rsidRDefault="00C24E8E" w:rsidP="00B47B39">
            <w:r w:rsidRPr="00C24E8E">
              <w:t>Applicant provides a narrative that is limited or incomplete in describing all required items.</w:t>
            </w:r>
          </w:p>
        </w:tc>
      </w:tr>
      <w:tr w:rsidR="00C24E8E" w:rsidRPr="00C24E8E" w14:paraId="4BC0742D" w14:textId="77777777" w:rsidTr="00B47B39">
        <w:trPr>
          <w:cantSplit/>
          <w:trHeight w:val="386"/>
        </w:trPr>
        <w:tc>
          <w:tcPr>
            <w:tcW w:w="6858" w:type="dxa"/>
            <w:vMerge/>
          </w:tcPr>
          <w:p w14:paraId="17DA7C33" w14:textId="77777777" w:rsidR="00C24E8E" w:rsidRPr="00C24E8E" w:rsidRDefault="00C24E8E" w:rsidP="00C24E8E"/>
        </w:tc>
        <w:tc>
          <w:tcPr>
            <w:tcW w:w="800" w:type="dxa"/>
            <w:vMerge/>
            <w:shd w:val="clear" w:color="auto" w:fill="DDD9C3" w:themeFill="background2" w:themeFillShade="E6"/>
            <w:textDirection w:val="btLr"/>
            <w:vAlign w:val="bottom"/>
          </w:tcPr>
          <w:p w14:paraId="33DB7C81" w14:textId="77777777" w:rsidR="00C24E8E" w:rsidRPr="00C24E8E" w:rsidRDefault="00C24E8E" w:rsidP="00C24E8E">
            <w:pPr>
              <w:rPr>
                <w:b/>
              </w:rPr>
            </w:pPr>
          </w:p>
        </w:tc>
        <w:tc>
          <w:tcPr>
            <w:tcW w:w="5518" w:type="dxa"/>
            <w:vAlign w:val="center"/>
          </w:tcPr>
          <w:p w14:paraId="064441C0" w14:textId="77777777" w:rsidR="007342C7" w:rsidRPr="00C24E8E" w:rsidRDefault="007342C7" w:rsidP="00B47B39">
            <w:pPr>
              <w:rPr>
                <w:b/>
              </w:rPr>
            </w:pPr>
            <w:r w:rsidRPr="00C24E8E">
              <w:rPr>
                <w:b/>
              </w:rPr>
              <w:t>Inadequate—0–5 points</w:t>
            </w:r>
          </w:p>
          <w:p w14:paraId="6EE469EC" w14:textId="7CD2076D" w:rsidR="00C24E8E" w:rsidRPr="00C24E8E" w:rsidRDefault="007342C7" w:rsidP="00B47B39">
            <w:r w:rsidRPr="00C24E8E">
              <w:t>Applicant provides a narrative that does not adequately describe all required items.</w:t>
            </w:r>
          </w:p>
        </w:tc>
      </w:tr>
      <w:tr w:rsidR="00C24E8E" w:rsidRPr="00C24E8E" w14:paraId="35DE6620" w14:textId="77777777" w:rsidTr="004763A4">
        <w:trPr>
          <w:trHeight w:val="449"/>
        </w:trPr>
        <w:tc>
          <w:tcPr>
            <w:tcW w:w="13176" w:type="dxa"/>
            <w:gridSpan w:val="3"/>
          </w:tcPr>
          <w:p w14:paraId="758CCE97" w14:textId="366EDFDB" w:rsidR="00C24E8E" w:rsidRPr="00C24E8E" w:rsidRDefault="00C24E8E" w:rsidP="00C24E8E">
            <w:pPr>
              <w:rPr>
                <w:b/>
              </w:rPr>
            </w:pPr>
            <w:r w:rsidRPr="00C24E8E">
              <w:rPr>
                <w:b/>
              </w:rPr>
              <w:t>Reviewer’s Comments</w:t>
            </w:r>
          </w:p>
        </w:tc>
      </w:tr>
      <w:tr w:rsidR="00C24E8E" w:rsidRPr="00C24E8E" w14:paraId="24707F3C" w14:textId="77777777" w:rsidTr="004763A4">
        <w:tc>
          <w:tcPr>
            <w:tcW w:w="13176" w:type="dxa"/>
            <w:gridSpan w:val="3"/>
            <w:shd w:val="clear" w:color="auto" w:fill="DDD9C3" w:themeFill="background2" w:themeFillShade="E6"/>
            <w:vAlign w:val="center"/>
          </w:tcPr>
          <w:p w14:paraId="01C558DC" w14:textId="6576C3FD" w:rsidR="003811FB" w:rsidRDefault="00C24E8E" w:rsidP="00C24E8E">
            <w:r w:rsidRPr="00C24E8E">
              <w:rPr>
                <w:b/>
              </w:rPr>
              <w:t>2.c. Project Design—Coordination with Other Programs:</w:t>
            </w:r>
            <w:r w:rsidRPr="00C24E8E">
              <w:t xml:space="preserve"> The applicant </w:t>
            </w:r>
            <w:r w:rsidRPr="003811FB">
              <w:t>must</w:t>
            </w:r>
            <w:r w:rsidRPr="00C24E8E">
              <w:t xml:space="preserve"> describe plans to coordinate and/or combine the project’s activities with other federal, state, and local programs to make the most effective use of public resources </w:t>
            </w:r>
            <w:r w:rsidR="003811FB">
              <w:t>(</w:t>
            </w:r>
            <w:r w:rsidRPr="00C24E8E">
              <w:t>without supplanting</w:t>
            </w:r>
            <w:r w:rsidR="003811FB">
              <w:t>) and address each of the following:</w:t>
            </w:r>
          </w:p>
          <w:p w14:paraId="6ACEBF31" w14:textId="77777777" w:rsidR="003811FB" w:rsidRDefault="00C24E8E" w:rsidP="00A44F13">
            <w:pPr>
              <w:pStyle w:val="ListParagraph"/>
              <w:numPr>
                <w:ilvl w:val="0"/>
                <w:numId w:val="42"/>
              </w:numPr>
            </w:pPr>
            <w:r w:rsidRPr="00C24E8E">
              <w:t>describ</w:t>
            </w:r>
            <w:r w:rsidR="003811FB">
              <w:t>e</w:t>
            </w:r>
            <w:r w:rsidRPr="00C24E8E">
              <w:t xml:space="preserve"> current projects or programs available at the proposed site(s) that are designed t</w:t>
            </w:r>
            <w:r w:rsidR="003811FB">
              <w:t>o address the identified needs;</w:t>
            </w:r>
          </w:p>
          <w:p w14:paraId="31EEDBD1" w14:textId="77777777" w:rsidR="003811FB" w:rsidRDefault="00C24E8E" w:rsidP="00A44F13">
            <w:pPr>
              <w:pStyle w:val="ListParagraph"/>
              <w:numPr>
                <w:ilvl w:val="0"/>
                <w:numId w:val="42"/>
              </w:numPr>
            </w:pPr>
            <w:r w:rsidRPr="00C24E8E">
              <w:t xml:space="preserve">identify the deficiencies in the current projects or programs and the resulting gaps; </w:t>
            </w:r>
          </w:p>
          <w:p w14:paraId="412FE5B8" w14:textId="77777777" w:rsidR="003811FB" w:rsidRPr="003811FB" w:rsidRDefault="00C24E8E" w:rsidP="00A44F13">
            <w:pPr>
              <w:pStyle w:val="ListParagraph"/>
              <w:numPr>
                <w:ilvl w:val="0"/>
                <w:numId w:val="42"/>
              </w:numPr>
            </w:pPr>
            <w:r w:rsidRPr="00C24E8E">
              <w:t>e</w:t>
            </w:r>
            <w:r w:rsidRPr="003811FB">
              <w:rPr>
                <w:bCs/>
              </w:rPr>
              <w:t xml:space="preserve">xplain how implementing the proposed model will be a significant supplement to current programs/activities; and </w:t>
            </w:r>
          </w:p>
          <w:p w14:paraId="3000A96D" w14:textId="61DB0C4B" w:rsidR="00C24E8E" w:rsidRPr="00C24E8E" w:rsidRDefault="00C24E8E" w:rsidP="00A44F13">
            <w:pPr>
              <w:pStyle w:val="ListParagraph"/>
              <w:numPr>
                <w:ilvl w:val="0"/>
                <w:numId w:val="42"/>
              </w:numPr>
            </w:pPr>
            <w:r w:rsidRPr="003811FB">
              <w:rPr>
                <w:bCs/>
              </w:rPr>
              <w:t>d</w:t>
            </w:r>
            <w:r w:rsidRPr="00C24E8E">
              <w:t>escrib</w:t>
            </w:r>
            <w:r w:rsidR="003811FB">
              <w:t>e</w:t>
            </w:r>
            <w:r w:rsidRPr="00C24E8E">
              <w:t xml:space="preserve"> how current projects or programs will be coordinated and/or combined with the proposed project to maximize impact.</w:t>
            </w:r>
          </w:p>
        </w:tc>
      </w:tr>
      <w:tr w:rsidR="003A63A1" w:rsidRPr="00C24E8E" w14:paraId="038AC3E8" w14:textId="77777777" w:rsidTr="00A44F13">
        <w:trPr>
          <w:trHeight w:val="1052"/>
        </w:trPr>
        <w:tc>
          <w:tcPr>
            <w:tcW w:w="6858" w:type="dxa"/>
            <w:vMerge w:val="restart"/>
          </w:tcPr>
          <w:p w14:paraId="0ACDE2F6" w14:textId="77777777" w:rsidR="003A63A1" w:rsidRPr="00C24E8E" w:rsidRDefault="003A63A1" w:rsidP="003A63A1"/>
          <w:p w14:paraId="1788B9C2" w14:textId="7B3127F3" w:rsidR="003A63A1" w:rsidRPr="00C24E8E" w:rsidRDefault="003A63A1" w:rsidP="003A63A1">
            <w:r>
              <w:t>The a</w:t>
            </w:r>
            <w:r w:rsidRPr="00C24E8E">
              <w:t xml:space="preserve">pplicant </w:t>
            </w:r>
            <w:r>
              <w:t xml:space="preserve">must </w:t>
            </w:r>
            <w:r w:rsidRPr="00C24E8E">
              <w:t xml:space="preserve">provide a narrative that fully describes plans to coordinate and/or combine the project’s activities with other federal, state, and local programs to make the most effective use of public resources </w:t>
            </w:r>
            <w:r>
              <w:t>(</w:t>
            </w:r>
            <w:r w:rsidRPr="00C24E8E">
              <w:t>without supplanting</w:t>
            </w:r>
            <w:r>
              <w:t>) and</w:t>
            </w:r>
            <w:r w:rsidRPr="00C24E8E">
              <w:t xml:space="preserve"> address all four of the following:</w:t>
            </w:r>
          </w:p>
          <w:p w14:paraId="1E2878B6" w14:textId="48A6E344" w:rsidR="003A63A1" w:rsidRPr="00C24E8E" w:rsidRDefault="003A63A1" w:rsidP="00A44F13">
            <w:pPr>
              <w:numPr>
                <w:ilvl w:val="0"/>
                <w:numId w:val="14"/>
              </w:numPr>
            </w:pPr>
            <w:r w:rsidRPr="00C24E8E">
              <w:t>describ</w:t>
            </w:r>
            <w:r>
              <w:t>e</w:t>
            </w:r>
            <w:r w:rsidRPr="00C24E8E">
              <w:t xml:space="preserve"> current projects or programs that are available at the proposed site(s) that are designed to address the identified needs;</w:t>
            </w:r>
          </w:p>
          <w:p w14:paraId="11ABAA2C" w14:textId="6D1A39C3" w:rsidR="003A63A1" w:rsidRPr="00C24E8E" w:rsidRDefault="003A63A1" w:rsidP="00A44F13">
            <w:pPr>
              <w:numPr>
                <w:ilvl w:val="0"/>
                <w:numId w:val="14"/>
              </w:numPr>
            </w:pPr>
            <w:r w:rsidRPr="00C24E8E">
              <w:t>identify the deficiencies in the current projects or programs and the resulting gaps;</w:t>
            </w:r>
          </w:p>
          <w:p w14:paraId="01AC1B7A" w14:textId="61CE4639" w:rsidR="003A63A1" w:rsidRPr="00C24E8E" w:rsidRDefault="003A63A1" w:rsidP="00A44F13">
            <w:pPr>
              <w:numPr>
                <w:ilvl w:val="0"/>
                <w:numId w:val="14"/>
              </w:numPr>
            </w:pPr>
            <w:r w:rsidRPr="00C24E8E">
              <w:rPr>
                <w:bCs/>
              </w:rPr>
              <w:t>explain how implementing the proposed model will be a significant supplement to current programs/activities; and</w:t>
            </w:r>
          </w:p>
          <w:p w14:paraId="12549615" w14:textId="4CD5CEF5" w:rsidR="003A63A1" w:rsidRPr="00C24E8E" w:rsidRDefault="003A63A1" w:rsidP="00A44F13">
            <w:pPr>
              <w:numPr>
                <w:ilvl w:val="0"/>
                <w:numId w:val="14"/>
              </w:numPr>
            </w:pPr>
            <w:r w:rsidRPr="00C24E8E">
              <w:t>describ</w:t>
            </w:r>
            <w:r>
              <w:t>e</w:t>
            </w:r>
            <w:r w:rsidRPr="00C24E8E">
              <w:t xml:space="preserve"> how current projects or programs will be coordinated and/or combined with the proposed project to maximize impact</w:t>
            </w:r>
          </w:p>
        </w:tc>
        <w:tc>
          <w:tcPr>
            <w:tcW w:w="800" w:type="dxa"/>
            <w:vMerge w:val="restart"/>
            <w:shd w:val="clear" w:color="auto" w:fill="DDD9C3" w:themeFill="background2" w:themeFillShade="E6"/>
            <w:textDirection w:val="btLr"/>
            <w:vAlign w:val="center"/>
          </w:tcPr>
          <w:p w14:paraId="520E5BD3" w14:textId="2FDD7947" w:rsidR="003A63A1" w:rsidRPr="00C24E8E" w:rsidRDefault="003A63A1" w:rsidP="003A63A1">
            <w:pPr>
              <w:jc w:val="center"/>
              <w:rPr>
                <w:b/>
              </w:rPr>
            </w:pPr>
            <w:r>
              <w:rPr>
                <w:b/>
              </w:rPr>
              <w:t>A</w:t>
            </w:r>
            <w:r w:rsidRPr="00C24E8E">
              <w:rPr>
                <w:b/>
              </w:rPr>
              <w:t>cceptable</w:t>
            </w:r>
          </w:p>
        </w:tc>
        <w:tc>
          <w:tcPr>
            <w:tcW w:w="5518" w:type="dxa"/>
            <w:vAlign w:val="center"/>
          </w:tcPr>
          <w:p w14:paraId="0BE59056" w14:textId="77777777" w:rsidR="003A63A1" w:rsidRPr="00C24E8E" w:rsidRDefault="003A63A1" w:rsidP="00580819">
            <w:r w:rsidRPr="00C24E8E">
              <w:rPr>
                <w:b/>
              </w:rPr>
              <w:t>Fully Meets—9–10 points</w:t>
            </w:r>
          </w:p>
          <w:p w14:paraId="00DEEF30" w14:textId="3A23531B" w:rsidR="003A63A1" w:rsidRPr="00C24E8E" w:rsidRDefault="003A63A1" w:rsidP="00580819">
            <w:r w:rsidRPr="00C24E8E">
              <w:t xml:space="preserve">Applicant provides a narrative that fully describes </w:t>
            </w:r>
            <w:r>
              <w:t xml:space="preserve">plans and </w:t>
            </w:r>
            <w:r w:rsidRPr="00C24E8E">
              <w:t>address</w:t>
            </w:r>
            <w:r>
              <w:t>es</w:t>
            </w:r>
            <w:r w:rsidRPr="00C24E8E">
              <w:t xml:space="preserve"> all required items. </w:t>
            </w:r>
          </w:p>
        </w:tc>
      </w:tr>
      <w:tr w:rsidR="003A63A1" w:rsidRPr="00C24E8E" w14:paraId="11979EC4" w14:textId="77777777" w:rsidTr="00A44F13">
        <w:trPr>
          <w:trHeight w:val="1008"/>
        </w:trPr>
        <w:tc>
          <w:tcPr>
            <w:tcW w:w="6858" w:type="dxa"/>
            <w:vMerge/>
          </w:tcPr>
          <w:p w14:paraId="7D8A48FC" w14:textId="77777777" w:rsidR="003A63A1" w:rsidRPr="00C24E8E" w:rsidRDefault="003A63A1" w:rsidP="003A63A1">
            <w:pPr>
              <w:rPr>
                <w:b/>
              </w:rPr>
            </w:pPr>
          </w:p>
        </w:tc>
        <w:tc>
          <w:tcPr>
            <w:tcW w:w="800" w:type="dxa"/>
            <w:vMerge/>
            <w:shd w:val="clear" w:color="auto" w:fill="DDD9C3" w:themeFill="background2" w:themeFillShade="E6"/>
            <w:textDirection w:val="btLr"/>
            <w:vAlign w:val="center"/>
          </w:tcPr>
          <w:p w14:paraId="3D1EEF9B" w14:textId="77777777" w:rsidR="003A63A1" w:rsidRPr="00C24E8E" w:rsidRDefault="003A63A1" w:rsidP="003A63A1">
            <w:pPr>
              <w:rPr>
                <w:b/>
              </w:rPr>
            </w:pPr>
          </w:p>
        </w:tc>
        <w:tc>
          <w:tcPr>
            <w:tcW w:w="5518" w:type="dxa"/>
            <w:vAlign w:val="center"/>
          </w:tcPr>
          <w:p w14:paraId="66DAD1DE" w14:textId="77777777" w:rsidR="003A63A1" w:rsidRPr="00C24E8E" w:rsidRDefault="003A63A1" w:rsidP="00580819">
            <w:r w:rsidRPr="00C24E8E">
              <w:rPr>
                <w:b/>
              </w:rPr>
              <w:t>Adequate/Meets— 6–8 points</w:t>
            </w:r>
          </w:p>
          <w:p w14:paraId="73B21334" w14:textId="332A492A" w:rsidR="003A63A1" w:rsidRPr="00C24E8E" w:rsidRDefault="003A63A1" w:rsidP="00580819">
            <w:r w:rsidRPr="00C24E8E">
              <w:t xml:space="preserve">Applicant provides a narrative that moderately describes </w:t>
            </w:r>
            <w:r>
              <w:t xml:space="preserve">plans and addresses </w:t>
            </w:r>
            <w:r w:rsidRPr="00C24E8E">
              <w:t>all required items</w:t>
            </w:r>
            <w:r>
              <w:t>.</w:t>
            </w:r>
          </w:p>
        </w:tc>
      </w:tr>
      <w:tr w:rsidR="003A63A1" w:rsidRPr="00C24E8E" w14:paraId="432EAAF2" w14:textId="77777777" w:rsidTr="00A44F13">
        <w:trPr>
          <w:trHeight w:val="1214"/>
        </w:trPr>
        <w:tc>
          <w:tcPr>
            <w:tcW w:w="6858" w:type="dxa"/>
            <w:vMerge/>
          </w:tcPr>
          <w:p w14:paraId="00B275D6" w14:textId="77777777" w:rsidR="003A63A1" w:rsidRPr="00C24E8E" w:rsidRDefault="003A63A1" w:rsidP="003A63A1">
            <w:pPr>
              <w:rPr>
                <w:b/>
              </w:rPr>
            </w:pPr>
          </w:p>
        </w:tc>
        <w:tc>
          <w:tcPr>
            <w:tcW w:w="800" w:type="dxa"/>
            <w:vMerge w:val="restart"/>
            <w:shd w:val="clear" w:color="auto" w:fill="DDD9C3" w:themeFill="background2" w:themeFillShade="E6"/>
            <w:textDirection w:val="btLr"/>
            <w:vAlign w:val="center"/>
          </w:tcPr>
          <w:p w14:paraId="595F41CC" w14:textId="4E1E1AE5" w:rsidR="003A63A1" w:rsidRPr="00C24E8E" w:rsidRDefault="003A63A1" w:rsidP="003A63A1">
            <w:pPr>
              <w:jc w:val="center"/>
            </w:pPr>
            <w:r w:rsidRPr="00C24E8E">
              <w:rPr>
                <w:b/>
              </w:rPr>
              <w:t>Not Acceptable</w:t>
            </w:r>
          </w:p>
        </w:tc>
        <w:tc>
          <w:tcPr>
            <w:tcW w:w="5518" w:type="dxa"/>
            <w:vAlign w:val="center"/>
          </w:tcPr>
          <w:p w14:paraId="366C0BA6" w14:textId="77777777" w:rsidR="003A63A1" w:rsidRPr="00C24E8E" w:rsidRDefault="003A63A1" w:rsidP="00580819">
            <w:pPr>
              <w:rPr>
                <w:b/>
              </w:rPr>
            </w:pPr>
            <w:r w:rsidRPr="00C24E8E">
              <w:rPr>
                <w:b/>
              </w:rPr>
              <w:t>Limited/Approaches—3–5 points</w:t>
            </w:r>
          </w:p>
          <w:p w14:paraId="6A07AAC1" w14:textId="61325384" w:rsidR="003A63A1" w:rsidRPr="00C24E8E" w:rsidRDefault="003A63A1" w:rsidP="00580819">
            <w:r w:rsidRPr="00C24E8E">
              <w:t>Applicant provides a narrative that is limited or incomplete in describing</w:t>
            </w:r>
            <w:r>
              <w:t xml:space="preserve"> plans and addressing</w:t>
            </w:r>
            <w:r w:rsidRPr="00C24E8E">
              <w:t xml:space="preserve"> all required items</w:t>
            </w:r>
            <w:r>
              <w:t>.</w:t>
            </w:r>
          </w:p>
        </w:tc>
      </w:tr>
      <w:tr w:rsidR="00C24E8E" w:rsidRPr="00C24E8E" w14:paraId="29AB0F35" w14:textId="77777777" w:rsidTr="00A44F13">
        <w:tc>
          <w:tcPr>
            <w:tcW w:w="6858" w:type="dxa"/>
            <w:vMerge/>
          </w:tcPr>
          <w:p w14:paraId="7060D0EA" w14:textId="77777777" w:rsidR="00C24E8E" w:rsidRPr="00C24E8E" w:rsidRDefault="00C24E8E" w:rsidP="00C24E8E">
            <w:pPr>
              <w:rPr>
                <w:b/>
              </w:rPr>
            </w:pPr>
          </w:p>
        </w:tc>
        <w:tc>
          <w:tcPr>
            <w:tcW w:w="800" w:type="dxa"/>
            <w:vMerge/>
            <w:shd w:val="clear" w:color="auto" w:fill="DDD9C3" w:themeFill="background2" w:themeFillShade="E6"/>
          </w:tcPr>
          <w:p w14:paraId="4D3B9A64" w14:textId="77777777" w:rsidR="00C24E8E" w:rsidRPr="00C24E8E" w:rsidRDefault="00C24E8E" w:rsidP="00C24E8E">
            <w:pPr>
              <w:rPr>
                <w:b/>
              </w:rPr>
            </w:pPr>
          </w:p>
        </w:tc>
        <w:tc>
          <w:tcPr>
            <w:tcW w:w="5518" w:type="dxa"/>
            <w:vAlign w:val="center"/>
          </w:tcPr>
          <w:p w14:paraId="029ED210" w14:textId="77777777" w:rsidR="00C24E8E" w:rsidRPr="00C24E8E" w:rsidRDefault="00C24E8E" w:rsidP="00580819">
            <w:pPr>
              <w:rPr>
                <w:b/>
              </w:rPr>
            </w:pPr>
            <w:r w:rsidRPr="00C24E8E">
              <w:rPr>
                <w:b/>
              </w:rPr>
              <w:t>Inadequate—0–2 points</w:t>
            </w:r>
          </w:p>
          <w:p w14:paraId="21ED5A39" w14:textId="0EC8A880" w:rsidR="00C24E8E" w:rsidRPr="00C24E8E" w:rsidRDefault="00C24E8E" w:rsidP="00580819">
            <w:r w:rsidRPr="00C24E8E">
              <w:t xml:space="preserve">Applicant provides a narrative that does not adequately describe </w:t>
            </w:r>
            <w:r w:rsidR="003A63A1">
              <w:t xml:space="preserve">plans and address </w:t>
            </w:r>
            <w:r w:rsidRPr="00C24E8E">
              <w:t>all required items.</w:t>
            </w:r>
          </w:p>
        </w:tc>
      </w:tr>
      <w:tr w:rsidR="00C24E8E" w:rsidRPr="00C24E8E" w14:paraId="37C08BCF" w14:textId="77777777" w:rsidTr="00580819">
        <w:trPr>
          <w:trHeight w:val="1232"/>
        </w:trPr>
        <w:tc>
          <w:tcPr>
            <w:tcW w:w="13176" w:type="dxa"/>
            <w:gridSpan w:val="3"/>
          </w:tcPr>
          <w:p w14:paraId="22732E36" w14:textId="77777777" w:rsidR="00C24E8E" w:rsidRPr="00C24E8E" w:rsidRDefault="00C24E8E" w:rsidP="00C24E8E">
            <w:pPr>
              <w:rPr>
                <w:b/>
              </w:rPr>
            </w:pPr>
            <w:r w:rsidRPr="00C24E8E">
              <w:rPr>
                <w:b/>
              </w:rPr>
              <w:t>Reviewer’s Comments</w:t>
            </w:r>
          </w:p>
        </w:tc>
      </w:tr>
      <w:tr w:rsidR="00C24E8E" w:rsidRPr="00C24E8E" w14:paraId="1D85C716" w14:textId="77777777" w:rsidTr="004763A4">
        <w:trPr>
          <w:trHeight w:val="602"/>
        </w:trPr>
        <w:tc>
          <w:tcPr>
            <w:tcW w:w="13176" w:type="dxa"/>
            <w:gridSpan w:val="3"/>
            <w:shd w:val="clear" w:color="auto" w:fill="DDD9C3" w:themeFill="background2" w:themeFillShade="E6"/>
            <w:vAlign w:val="center"/>
          </w:tcPr>
          <w:p w14:paraId="0B7225D4" w14:textId="77777777" w:rsidR="003A63A1" w:rsidRDefault="00C24E8E" w:rsidP="00C24E8E">
            <w:r w:rsidRPr="00C24E8E">
              <w:rPr>
                <w:b/>
              </w:rPr>
              <w:t>2.d. Project Design—Timeline of Activities and Project Weekly Schedule:</w:t>
            </w:r>
            <w:r w:rsidRPr="00C24E8E">
              <w:t xml:space="preserve"> The applicant </w:t>
            </w:r>
            <w:r w:rsidRPr="003A63A1">
              <w:t>must</w:t>
            </w:r>
            <w:r w:rsidRPr="00C24E8E">
              <w:t xml:space="preserve"> include a complete </w:t>
            </w:r>
          </w:p>
          <w:p w14:paraId="552977FE" w14:textId="77777777" w:rsidR="003A63A1" w:rsidRPr="003A63A1" w:rsidRDefault="00C24E8E" w:rsidP="00A44F13">
            <w:pPr>
              <w:pStyle w:val="ListParagraph"/>
              <w:numPr>
                <w:ilvl w:val="0"/>
                <w:numId w:val="43"/>
              </w:numPr>
              <w:rPr>
                <w:b/>
              </w:rPr>
            </w:pPr>
            <w:r w:rsidRPr="00C24E8E">
              <w:t xml:space="preserve">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and </w:t>
            </w:r>
          </w:p>
          <w:p w14:paraId="70C054E5" w14:textId="22954FF7" w:rsidR="00C24E8E" w:rsidRPr="003A63A1" w:rsidRDefault="00C24E8E" w:rsidP="00A44F13">
            <w:pPr>
              <w:pStyle w:val="ListParagraph"/>
              <w:numPr>
                <w:ilvl w:val="0"/>
                <w:numId w:val="43"/>
              </w:numPr>
              <w:rPr>
                <w:b/>
              </w:rPr>
            </w:pPr>
            <w:r w:rsidRPr="00C24E8E">
              <w:t>Project Weekly Schedule that details all instructional activities occurring at any point (before, during, or afterschool) during the regular school year, and all activities that will occur during the proposed intersession periods.</w:t>
            </w:r>
          </w:p>
        </w:tc>
      </w:tr>
      <w:tr w:rsidR="003A63A1" w:rsidRPr="00C24E8E" w14:paraId="05914078" w14:textId="77777777" w:rsidTr="00B47B39">
        <w:trPr>
          <w:trHeight w:val="440"/>
        </w:trPr>
        <w:tc>
          <w:tcPr>
            <w:tcW w:w="6858" w:type="dxa"/>
            <w:vMerge w:val="restart"/>
          </w:tcPr>
          <w:p w14:paraId="30334E11" w14:textId="77777777" w:rsidR="003A63A1" w:rsidRPr="00C24E8E" w:rsidRDefault="003A63A1" w:rsidP="003A63A1"/>
          <w:p w14:paraId="3B46A90F" w14:textId="17C3244D" w:rsidR="003A63A1" w:rsidRPr="00C24E8E" w:rsidRDefault="003A63A1" w:rsidP="003A63A1">
            <w:r>
              <w:t>The a</w:t>
            </w:r>
            <w:r w:rsidRPr="00C24E8E">
              <w:t>pplicant includes a complete and detailed</w:t>
            </w:r>
          </w:p>
          <w:p w14:paraId="20D077D9" w14:textId="77777777" w:rsidR="003A63A1" w:rsidRPr="00C24E8E" w:rsidRDefault="003A63A1" w:rsidP="00A44F13">
            <w:pPr>
              <w:numPr>
                <w:ilvl w:val="0"/>
                <w:numId w:val="14"/>
              </w:numPr>
            </w:pPr>
            <w:r w:rsidRPr="00C24E8E">
              <w:t xml:space="preserve">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w:t>
            </w:r>
            <w:r w:rsidRPr="00C24E8E">
              <w:lastRenderedPageBreak/>
              <w:t>responsible for overseeing the activity; and</w:t>
            </w:r>
          </w:p>
          <w:p w14:paraId="2652C461" w14:textId="7BB8B508" w:rsidR="003A63A1" w:rsidRPr="003A63A1" w:rsidRDefault="003A63A1" w:rsidP="00A44F13">
            <w:pPr>
              <w:numPr>
                <w:ilvl w:val="0"/>
                <w:numId w:val="14"/>
              </w:numPr>
            </w:pPr>
            <w:r w:rsidRPr="00C24E8E">
              <w:t>Project Weekly Schedule that details all instructional activities occurring at any point (before, during, or afterschool) during the regular school year and all activities that will occur during the proposed intersession periods.</w:t>
            </w:r>
          </w:p>
        </w:tc>
        <w:tc>
          <w:tcPr>
            <w:tcW w:w="800" w:type="dxa"/>
            <w:vMerge w:val="restart"/>
            <w:shd w:val="clear" w:color="auto" w:fill="DDD9C3" w:themeFill="background2" w:themeFillShade="E6"/>
            <w:textDirection w:val="btLr"/>
            <w:vAlign w:val="center"/>
          </w:tcPr>
          <w:p w14:paraId="504491AF" w14:textId="23B4C928" w:rsidR="003A63A1" w:rsidRPr="00C24E8E" w:rsidRDefault="003A63A1" w:rsidP="00B47B39">
            <w:pPr>
              <w:jc w:val="center"/>
              <w:rPr>
                <w:b/>
              </w:rPr>
            </w:pPr>
            <w:r>
              <w:rPr>
                <w:b/>
              </w:rPr>
              <w:lastRenderedPageBreak/>
              <w:t>A</w:t>
            </w:r>
            <w:r w:rsidRPr="00C24E8E">
              <w:rPr>
                <w:b/>
              </w:rPr>
              <w:t>cceptable</w:t>
            </w:r>
          </w:p>
        </w:tc>
        <w:tc>
          <w:tcPr>
            <w:tcW w:w="5518" w:type="dxa"/>
          </w:tcPr>
          <w:p w14:paraId="7195B53F" w14:textId="77777777" w:rsidR="003A63A1" w:rsidRPr="00C24E8E" w:rsidRDefault="003A63A1" w:rsidP="003A63A1">
            <w:r w:rsidRPr="00C24E8E">
              <w:rPr>
                <w:b/>
              </w:rPr>
              <w:t>Fully Meets—4–5 points</w:t>
            </w:r>
          </w:p>
          <w:p w14:paraId="17572774" w14:textId="4F20F6E6" w:rsidR="003A63A1" w:rsidRPr="00C24E8E" w:rsidRDefault="003A63A1" w:rsidP="003A63A1">
            <w:r w:rsidRPr="00C24E8E">
              <w:t>Applicant provides a complete and detailed Timeline of Activities</w:t>
            </w:r>
            <w:r>
              <w:t xml:space="preserve"> </w:t>
            </w:r>
            <w:r w:rsidRPr="00C24E8E">
              <w:t xml:space="preserve">and Project Weekly Schedule </w:t>
            </w:r>
            <w:r>
              <w:t xml:space="preserve">that address </w:t>
            </w:r>
            <w:r w:rsidRPr="00C24E8E">
              <w:t>all required items.</w:t>
            </w:r>
          </w:p>
        </w:tc>
      </w:tr>
      <w:tr w:rsidR="003A63A1" w:rsidRPr="00C24E8E" w14:paraId="28E04978" w14:textId="77777777" w:rsidTr="00A44F13">
        <w:trPr>
          <w:trHeight w:val="1008"/>
        </w:trPr>
        <w:tc>
          <w:tcPr>
            <w:tcW w:w="6858" w:type="dxa"/>
            <w:vMerge/>
          </w:tcPr>
          <w:p w14:paraId="3062FF55" w14:textId="77777777" w:rsidR="003A63A1" w:rsidRPr="00C24E8E" w:rsidRDefault="003A63A1" w:rsidP="003A63A1">
            <w:pPr>
              <w:rPr>
                <w:b/>
              </w:rPr>
            </w:pPr>
          </w:p>
        </w:tc>
        <w:tc>
          <w:tcPr>
            <w:tcW w:w="800" w:type="dxa"/>
            <w:vMerge/>
            <w:shd w:val="clear" w:color="auto" w:fill="DDD9C3" w:themeFill="background2" w:themeFillShade="E6"/>
            <w:textDirection w:val="btLr"/>
            <w:vAlign w:val="center"/>
          </w:tcPr>
          <w:p w14:paraId="60EA1B25" w14:textId="77777777" w:rsidR="003A63A1" w:rsidRPr="00C24E8E" w:rsidRDefault="003A63A1" w:rsidP="003A63A1">
            <w:pPr>
              <w:rPr>
                <w:b/>
              </w:rPr>
            </w:pPr>
          </w:p>
        </w:tc>
        <w:tc>
          <w:tcPr>
            <w:tcW w:w="5518" w:type="dxa"/>
          </w:tcPr>
          <w:p w14:paraId="10204E49" w14:textId="77777777" w:rsidR="003A63A1" w:rsidRPr="00C24E8E" w:rsidRDefault="003A63A1" w:rsidP="003A63A1">
            <w:r w:rsidRPr="00C24E8E">
              <w:rPr>
                <w:b/>
              </w:rPr>
              <w:t>Adequate/Meets—2–3 points</w:t>
            </w:r>
          </w:p>
          <w:p w14:paraId="4267F2F4" w14:textId="19BD9E47" w:rsidR="003A63A1" w:rsidRPr="00C24E8E" w:rsidRDefault="003A63A1" w:rsidP="00580819">
            <w:r w:rsidRPr="00C24E8E">
              <w:t xml:space="preserve">Applicant includes a moderately complete Timeline of Activities and Project Weekly Schedule </w:t>
            </w:r>
            <w:r w:rsidR="00580819">
              <w:t xml:space="preserve">that moderately address </w:t>
            </w:r>
            <w:r w:rsidR="00580819" w:rsidRPr="00C24E8E">
              <w:t>all required items</w:t>
            </w:r>
            <w:r w:rsidR="00580819">
              <w:t>.</w:t>
            </w:r>
          </w:p>
        </w:tc>
      </w:tr>
      <w:tr w:rsidR="003A63A1" w:rsidRPr="00C24E8E" w14:paraId="06F613A2" w14:textId="77777777" w:rsidTr="00A44F13">
        <w:tc>
          <w:tcPr>
            <w:tcW w:w="6858" w:type="dxa"/>
            <w:vMerge/>
          </w:tcPr>
          <w:p w14:paraId="3F6F375E" w14:textId="77777777" w:rsidR="003A63A1" w:rsidRPr="00C24E8E" w:rsidRDefault="003A63A1" w:rsidP="003A63A1">
            <w:pPr>
              <w:rPr>
                <w:b/>
              </w:rPr>
            </w:pPr>
          </w:p>
        </w:tc>
        <w:tc>
          <w:tcPr>
            <w:tcW w:w="800" w:type="dxa"/>
            <w:vMerge w:val="restart"/>
            <w:shd w:val="clear" w:color="auto" w:fill="DDD9C3" w:themeFill="background2" w:themeFillShade="E6"/>
            <w:textDirection w:val="btLr"/>
            <w:vAlign w:val="center"/>
          </w:tcPr>
          <w:p w14:paraId="28ABE286" w14:textId="3163A4D6" w:rsidR="003A63A1" w:rsidRPr="00C24E8E" w:rsidRDefault="003A63A1" w:rsidP="003A63A1">
            <w:pPr>
              <w:jc w:val="center"/>
            </w:pPr>
            <w:r w:rsidRPr="00C24E8E">
              <w:rPr>
                <w:b/>
              </w:rPr>
              <w:t>Not Acceptable</w:t>
            </w:r>
          </w:p>
        </w:tc>
        <w:tc>
          <w:tcPr>
            <w:tcW w:w="5518" w:type="dxa"/>
          </w:tcPr>
          <w:p w14:paraId="651DEC32" w14:textId="77777777" w:rsidR="003A63A1" w:rsidRPr="00C24E8E" w:rsidRDefault="003A63A1" w:rsidP="003A63A1">
            <w:pPr>
              <w:rPr>
                <w:b/>
              </w:rPr>
            </w:pPr>
            <w:r w:rsidRPr="00C24E8E">
              <w:rPr>
                <w:b/>
              </w:rPr>
              <w:t>Limited/Approaches—1 point</w:t>
            </w:r>
          </w:p>
          <w:p w14:paraId="47FB18E0" w14:textId="64EC0AF6" w:rsidR="003A63A1" w:rsidRPr="00C24E8E" w:rsidRDefault="003A63A1" w:rsidP="003A63A1">
            <w:r w:rsidRPr="00C24E8E">
              <w:t xml:space="preserve">Applicant provides a limited or incomplete Timeline of Activities and Project Weekly Schedule </w:t>
            </w:r>
            <w:r w:rsidR="00580819">
              <w:t xml:space="preserve">that does not address </w:t>
            </w:r>
            <w:r w:rsidR="00580819" w:rsidRPr="00C24E8E">
              <w:t>all required items</w:t>
            </w:r>
            <w:r w:rsidRPr="00C24E8E">
              <w:t xml:space="preserve">.  </w:t>
            </w:r>
          </w:p>
        </w:tc>
      </w:tr>
      <w:tr w:rsidR="00C24E8E" w:rsidRPr="00C24E8E" w14:paraId="24629663" w14:textId="77777777" w:rsidTr="00A44F13">
        <w:tc>
          <w:tcPr>
            <w:tcW w:w="6858" w:type="dxa"/>
            <w:vMerge/>
          </w:tcPr>
          <w:p w14:paraId="295BE18E" w14:textId="77777777" w:rsidR="00C24E8E" w:rsidRPr="00C24E8E" w:rsidRDefault="00C24E8E" w:rsidP="00C24E8E">
            <w:pPr>
              <w:rPr>
                <w:b/>
              </w:rPr>
            </w:pPr>
          </w:p>
        </w:tc>
        <w:tc>
          <w:tcPr>
            <w:tcW w:w="800" w:type="dxa"/>
            <w:vMerge/>
            <w:shd w:val="clear" w:color="auto" w:fill="DDD9C3" w:themeFill="background2" w:themeFillShade="E6"/>
          </w:tcPr>
          <w:p w14:paraId="44E8C4CD" w14:textId="77777777" w:rsidR="00C24E8E" w:rsidRPr="00C24E8E" w:rsidRDefault="00C24E8E" w:rsidP="00C24E8E">
            <w:pPr>
              <w:rPr>
                <w:b/>
              </w:rPr>
            </w:pPr>
          </w:p>
        </w:tc>
        <w:tc>
          <w:tcPr>
            <w:tcW w:w="5518" w:type="dxa"/>
          </w:tcPr>
          <w:p w14:paraId="30D2B980" w14:textId="77777777" w:rsidR="00C24E8E" w:rsidRPr="00C24E8E" w:rsidRDefault="00C24E8E" w:rsidP="00C24E8E">
            <w:pPr>
              <w:rPr>
                <w:b/>
              </w:rPr>
            </w:pPr>
            <w:r w:rsidRPr="00C24E8E">
              <w:rPr>
                <w:b/>
              </w:rPr>
              <w:t>Inadequate—0 points</w:t>
            </w:r>
          </w:p>
          <w:p w14:paraId="1F2332DA" w14:textId="754EEAA0" w:rsidR="00C24E8E" w:rsidRPr="00C24E8E" w:rsidRDefault="00C24E8E" w:rsidP="00580819">
            <w:r w:rsidRPr="00C24E8E">
              <w:t xml:space="preserve">Applicant does not </w:t>
            </w:r>
            <w:r w:rsidR="00580819" w:rsidRPr="00C24E8E">
              <w:t>provide</w:t>
            </w:r>
            <w:r w:rsidRPr="00C24E8E">
              <w:t xml:space="preserve"> a Timeline of Activities and</w:t>
            </w:r>
            <w:r w:rsidR="00580819">
              <w:t>/or</w:t>
            </w:r>
            <w:r w:rsidRPr="00C24E8E">
              <w:t xml:space="preserve"> Project Week</w:t>
            </w:r>
            <w:r w:rsidR="00580819">
              <w:t>ly Schedule.</w:t>
            </w:r>
          </w:p>
        </w:tc>
      </w:tr>
      <w:tr w:rsidR="00C24E8E" w:rsidRPr="00C24E8E" w14:paraId="18319C12" w14:textId="77777777" w:rsidTr="004763A4">
        <w:trPr>
          <w:trHeight w:val="899"/>
        </w:trPr>
        <w:tc>
          <w:tcPr>
            <w:tcW w:w="13176" w:type="dxa"/>
            <w:gridSpan w:val="3"/>
          </w:tcPr>
          <w:p w14:paraId="4EC289E9" w14:textId="157E52D1" w:rsidR="00C24E8E" w:rsidRPr="00C24E8E" w:rsidRDefault="00C24E8E" w:rsidP="00580819">
            <w:pPr>
              <w:rPr>
                <w:b/>
              </w:rPr>
            </w:pPr>
            <w:r w:rsidRPr="00C24E8E">
              <w:rPr>
                <w:b/>
              </w:rPr>
              <w:t>Reviewer’s Comments</w:t>
            </w:r>
          </w:p>
        </w:tc>
      </w:tr>
      <w:tr w:rsidR="00C24E8E" w:rsidRPr="00C24E8E" w14:paraId="3AF4A01E" w14:textId="77777777" w:rsidTr="004763A4">
        <w:trPr>
          <w:trHeight w:val="1295"/>
        </w:trPr>
        <w:tc>
          <w:tcPr>
            <w:tcW w:w="13176" w:type="dxa"/>
            <w:gridSpan w:val="3"/>
            <w:shd w:val="clear" w:color="auto" w:fill="DDD9C3" w:themeFill="background2" w:themeFillShade="E6"/>
            <w:vAlign w:val="center"/>
          </w:tcPr>
          <w:p w14:paraId="423D0BA5" w14:textId="0103FE3A" w:rsidR="00C24E8E" w:rsidRPr="00C24E8E" w:rsidRDefault="00C24E8E" w:rsidP="00861D98">
            <w:r w:rsidRPr="00C24E8E">
              <w:rPr>
                <w:b/>
              </w:rPr>
              <w:t>3.a. Project Management and Sustainability—Management Plan:</w:t>
            </w:r>
            <w:r w:rsidRPr="00C24E8E">
              <w:t xml:space="preserve"> The applicant </w:t>
            </w:r>
            <w:r w:rsidRPr="00580819">
              <w:t>must</w:t>
            </w:r>
            <w:r w:rsidRPr="00C24E8E">
              <w:t xml:space="preserve"> provide a plan to manage the project to ensure that the project progresses toward achieving the proposed goal(s) and objectives</w:t>
            </w:r>
            <w:r w:rsidR="00580819">
              <w:t xml:space="preserve">; </w:t>
            </w:r>
            <w:r w:rsidRPr="00C24E8E">
              <w:t>identify the chain of command/organizational structure for decision-making that will affect the project</w:t>
            </w:r>
            <w:r w:rsidR="00580819">
              <w:t>;</w:t>
            </w:r>
            <w:r w:rsidRPr="00C24E8E">
              <w:t xml:space="preserve"> includ</w:t>
            </w:r>
            <w:r w:rsidR="00580819">
              <w:t>e</w:t>
            </w:r>
            <w:r w:rsidRPr="00C24E8E">
              <w:t xml:space="preserve"> who will supervise the project director and</w:t>
            </w:r>
            <w:r w:rsidR="00580819">
              <w:t xml:space="preserve"> discuss</w:t>
            </w:r>
            <w:r w:rsidRPr="00C24E8E">
              <w:t xml:space="preserve"> where the project fits into the overall district or school structure; identify any professional development or training for staff and explaining why it will be necessary for the project’s success; identify who will manage the project and that pers</w:t>
            </w:r>
            <w:r w:rsidR="00580819">
              <w:t>on’s experience and credentials; explain</w:t>
            </w:r>
            <w:r w:rsidRPr="00C24E8E">
              <w:t xml:space="preserve"> how much time the project director will dedicate to managing this project and how this amount of time is appropriate to oversee all aspects of the project, including the timely submission of all programmatic and financial reports; and identify other key personnel assigned to the project, their responsibilities related to this project, and their experience and credentials.  The applicant </w:t>
            </w:r>
            <w:r w:rsidRPr="00861D98">
              <w:t>must</w:t>
            </w:r>
            <w:r w:rsidRPr="00C24E8E">
              <w:t xml:space="preserve"> include </w:t>
            </w:r>
            <w:r w:rsidR="00861D98">
              <w:t>a résumé</w:t>
            </w:r>
            <w:r w:rsidRPr="00C24E8E">
              <w:t xml:space="preserve"> or vita for the project director (or the grant director if a project director has not yet been designated) and </w:t>
            </w:r>
            <w:r w:rsidR="00861D98">
              <w:t xml:space="preserve">for </w:t>
            </w:r>
            <w:r w:rsidRPr="00C24E8E">
              <w:t>all key personnel as an appendix item.</w:t>
            </w:r>
          </w:p>
        </w:tc>
      </w:tr>
      <w:tr w:rsidR="00C24E8E" w:rsidRPr="00C24E8E" w14:paraId="1ADD60EE" w14:textId="77777777" w:rsidTr="00A44F13">
        <w:tc>
          <w:tcPr>
            <w:tcW w:w="6858" w:type="dxa"/>
            <w:vMerge w:val="restart"/>
          </w:tcPr>
          <w:p w14:paraId="55AF7D4F" w14:textId="77777777" w:rsidR="00C24E8E" w:rsidRPr="00C24E8E" w:rsidRDefault="00C24E8E" w:rsidP="00C24E8E"/>
          <w:p w14:paraId="4EEB8471" w14:textId="55F04DC6" w:rsidR="00861D98" w:rsidRDefault="00861D98" w:rsidP="00C24E8E">
            <w:r>
              <w:t>The a</w:t>
            </w:r>
            <w:r w:rsidR="00C24E8E" w:rsidRPr="00C24E8E">
              <w:t xml:space="preserve">pplicant </w:t>
            </w:r>
            <w:r>
              <w:t xml:space="preserve">must provide </w:t>
            </w:r>
            <w:r w:rsidR="00C24E8E" w:rsidRPr="00C24E8E">
              <w:t xml:space="preserve">a </w:t>
            </w:r>
            <w:r>
              <w:t xml:space="preserve">narrative that </w:t>
            </w:r>
            <w:r w:rsidR="00C24E8E" w:rsidRPr="00C24E8E">
              <w:t xml:space="preserve">fully </w:t>
            </w:r>
            <w:r>
              <w:t>addresses all of the following:</w:t>
            </w:r>
          </w:p>
          <w:p w14:paraId="48671471" w14:textId="06C4303E" w:rsidR="00C24E8E" w:rsidRPr="00C24E8E" w:rsidRDefault="00861D98" w:rsidP="00A44F13">
            <w:pPr>
              <w:pStyle w:val="ListParagraph"/>
              <w:numPr>
                <w:ilvl w:val="0"/>
                <w:numId w:val="44"/>
              </w:numPr>
            </w:pPr>
            <w:r>
              <w:t>a</w:t>
            </w:r>
            <w:r w:rsidR="00C24E8E" w:rsidRPr="00C24E8E">
              <w:t xml:space="preserve"> plan to manage the project to ensure that the project progresses toward achieving the proposed goal(s) and </w:t>
            </w:r>
            <w:r w:rsidR="00C24E8E" w:rsidRPr="00C24E8E">
              <w:lastRenderedPageBreak/>
              <w:t>objectives</w:t>
            </w:r>
            <w:r>
              <w:t>;</w:t>
            </w:r>
          </w:p>
          <w:p w14:paraId="35881D9A" w14:textId="5F3446FB" w:rsidR="00C24E8E" w:rsidRPr="00C24E8E" w:rsidRDefault="00C24E8E" w:rsidP="00A44F13">
            <w:pPr>
              <w:numPr>
                <w:ilvl w:val="0"/>
                <w:numId w:val="16"/>
              </w:numPr>
              <w:tabs>
                <w:tab w:val="num" w:pos="342"/>
              </w:tabs>
            </w:pPr>
            <w:r w:rsidRPr="00C24E8E">
              <w:t>the chain of command/organizational structure for decision-making that will affect the project, including who will supervise the project director and where the project fits into the overall district or school structure;</w:t>
            </w:r>
          </w:p>
          <w:p w14:paraId="41E45BA9" w14:textId="0A3B75CA" w:rsidR="00C24E8E" w:rsidRPr="00C24E8E" w:rsidRDefault="00C24E8E" w:rsidP="00A44F13">
            <w:pPr>
              <w:numPr>
                <w:ilvl w:val="0"/>
                <w:numId w:val="16"/>
              </w:numPr>
              <w:tabs>
                <w:tab w:val="num" w:pos="342"/>
              </w:tabs>
            </w:pPr>
            <w:r w:rsidRPr="00C24E8E">
              <w:t>any professional development or training for staff and explaining why it will be necessary for the project’s success;</w:t>
            </w:r>
          </w:p>
          <w:p w14:paraId="28C38003" w14:textId="77777777" w:rsidR="00861D98" w:rsidRDefault="00861D98" w:rsidP="00A44F13">
            <w:pPr>
              <w:numPr>
                <w:ilvl w:val="0"/>
                <w:numId w:val="16"/>
              </w:numPr>
              <w:tabs>
                <w:tab w:val="num" w:pos="342"/>
              </w:tabs>
            </w:pPr>
            <w:r>
              <w:t xml:space="preserve">the person </w:t>
            </w:r>
            <w:r w:rsidR="00C24E8E" w:rsidRPr="00C24E8E">
              <w:t>who will manage the project</w:t>
            </w:r>
            <w:r>
              <w:t>, their experience and credentials;</w:t>
            </w:r>
          </w:p>
          <w:p w14:paraId="709D3D81" w14:textId="5370C85D" w:rsidR="00C24E8E" w:rsidRPr="00C24E8E" w:rsidRDefault="00C24E8E" w:rsidP="00A44F13">
            <w:pPr>
              <w:numPr>
                <w:ilvl w:val="0"/>
                <w:numId w:val="16"/>
              </w:numPr>
              <w:tabs>
                <w:tab w:val="num" w:pos="342"/>
              </w:tabs>
            </w:pPr>
            <w:r w:rsidRPr="00C24E8E">
              <w:t>how much time the project director will dedicate to managing this project, and how this amount of time is appropriate to oversee all aspects of the project, including the timely submission of all programmatic and financial reports;</w:t>
            </w:r>
          </w:p>
          <w:p w14:paraId="5B4D7945" w14:textId="31D59D33" w:rsidR="00C24E8E" w:rsidRPr="00C24E8E" w:rsidRDefault="00C24E8E" w:rsidP="00A44F13">
            <w:pPr>
              <w:numPr>
                <w:ilvl w:val="0"/>
                <w:numId w:val="16"/>
              </w:numPr>
              <w:tabs>
                <w:tab w:val="num" w:pos="342"/>
              </w:tabs>
            </w:pPr>
            <w:r w:rsidRPr="00C24E8E">
              <w:t>other key personnel assigned to the project, their responsibilities related to the project, and their experience and credentials; and</w:t>
            </w:r>
          </w:p>
          <w:p w14:paraId="0DD67C18" w14:textId="34153F6F" w:rsidR="00C24E8E" w:rsidRPr="00C24E8E" w:rsidRDefault="00C24E8E" w:rsidP="00A44F13">
            <w:pPr>
              <w:numPr>
                <w:ilvl w:val="0"/>
                <w:numId w:val="16"/>
              </w:numPr>
              <w:tabs>
                <w:tab w:val="num" w:pos="342"/>
              </w:tabs>
            </w:pPr>
            <w:r w:rsidRPr="00C24E8E">
              <w:t>résumés or vitae for the project director (or grant director if a project director has not yet been designated) and all key personnel as an appendix item.</w:t>
            </w:r>
          </w:p>
        </w:tc>
        <w:tc>
          <w:tcPr>
            <w:tcW w:w="800" w:type="dxa"/>
            <w:vMerge w:val="restart"/>
            <w:shd w:val="clear" w:color="auto" w:fill="DDD9C3" w:themeFill="background2" w:themeFillShade="E6"/>
            <w:textDirection w:val="btLr"/>
            <w:vAlign w:val="center"/>
          </w:tcPr>
          <w:p w14:paraId="786356D8" w14:textId="77777777" w:rsidR="00C24E8E" w:rsidRPr="00C24E8E" w:rsidRDefault="00C24E8E" w:rsidP="00861D98">
            <w:pPr>
              <w:jc w:val="center"/>
              <w:rPr>
                <w:b/>
              </w:rPr>
            </w:pPr>
            <w:r w:rsidRPr="00C24E8E">
              <w:rPr>
                <w:b/>
              </w:rPr>
              <w:lastRenderedPageBreak/>
              <w:t>Acceptable</w:t>
            </w:r>
          </w:p>
        </w:tc>
        <w:tc>
          <w:tcPr>
            <w:tcW w:w="5518" w:type="dxa"/>
            <w:vAlign w:val="center"/>
          </w:tcPr>
          <w:p w14:paraId="16078A2B" w14:textId="77777777" w:rsidR="00C24E8E" w:rsidRPr="00C24E8E" w:rsidRDefault="00C24E8E" w:rsidP="00A44F13">
            <w:r w:rsidRPr="00C24E8E">
              <w:rPr>
                <w:b/>
              </w:rPr>
              <w:t>Fully Meets—9–10 points</w:t>
            </w:r>
          </w:p>
          <w:p w14:paraId="3A4C441A" w14:textId="69FA9144" w:rsidR="00C24E8E" w:rsidRPr="00C24E8E" w:rsidRDefault="00C24E8E" w:rsidP="00A44F13">
            <w:r w:rsidRPr="00C24E8E">
              <w:t xml:space="preserve">Applicant provides </w:t>
            </w:r>
            <w:r w:rsidR="00861D98" w:rsidRPr="00C24E8E">
              <w:t>a narrative that fully</w:t>
            </w:r>
            <w:r w:rsidR="00861D98">
              <w:t xml:space="preserve"> addresses all required items</w:t>
            </w:r>
            <w:r w:rsidR="00A44F13">
              <w:t>.</w:t>
            </w:r>
          </w:p>
        </w:tc>
      </w:tr>
      <w:tr w:rsidR="00C24E8E" w:rsidRPr="00C24E8E" w14:paraId="77C94381" w14:textId="77777777" w:rsidTr="00A44F13">
        <w:tc>
          <w:tcPr>
            <w:tcW w:w="6858" w:type="dxa"/>
            <w:vMerge/>
          </w:tcPr>
          <w:p w14:paraId="39DC48E0" w14:textId="77777777" w:rsidR="00C24E8E" w:rsidRPr="00C24E8E" w:rsidRDefault="00C24E8E" w:rsidP="00C24E8E">
            <w:pPr>
              <w:rPr>
                <w:b/>
              </w:rPr>
            </w:pPr>
          </w:p>
        </w:tc>
        <w:tc>
          <w:tcPr>
            <w:tcW w:w="800" w:type="dxa"/>
            <w:vMerge/>
            <w:shd w:val="clear" w:color="auto" w:fill="DDD9C3" w:themeFill="background2" w:themeFillShade="E6"/>
          </w:tcPr>
          <w:p w14:paraId="52E49EFA" w14:textId="77777777" w:rsidR="00C24E8E" w:rsidRPr="00C24E8E" w:rsidRDefault="00C24E8E" w:rsidP="00C24E8E">
            <w:pPr>
              <w:rPr>
                <w:b/>
              </w:rPr>
            </w:pPr>
          </w:p>
        </w:tc>
        <w:tc>
          <w:tcPr>
            <w:tcW w:w="5518" w:type="dxa"/>
            <w:vAlign w:val="center"/>
          </w:tcPr>
          <w:p w14:paraId="27B3C25A" w14:textId="77777777" w:rsidR="00C24E8E" w:rsidRPr="00C24E8E" w:rsidRDefault="00C24E8E" w:rsidP="00A44F13">
            <w:r w:rsidRPr="00C24E8E">
              <w:rPr>
                <w:b/>
              </w:rPr>
              <w:t>Adequate/Meets—6–8 points</w:t>
            </w:r>
          </w:p>
          <w:p w14:paraId="3633AEE4" w14:textId="0915503D" w:rsidR="00C24E8E" w:rsidRPr="00C24E8E" w:rsidRDefault="00C24E8E" w:rsidP="00A44F13">
            <w:r w:rsidRPr="00C24E8E">
              <w:t xml:space="preserve">Applicant </w:t>
            </w:r>
            <w:r w:rsidR="00A44F13" w:rsidRPr="00C24E8E">
              <w:t xml:space="preserve">provides a narrative that </w:t>
            </w:r>
            <w:r w:rsidRPr="00C24E8E">
              <w:t xml:space="preserve">moderately </w:t>
            </w:r>
            <w:r w:rsidR="00A44F13">
              <w:t>addresses all required items.</w:t>
            </w:r>
          </w:p>
        </w:tc>
      </w:tr>
      <w:tr w:rsidR="00C24E8E" w:rsidRPr="00C24E8E" w14:paraId="22601A2B" w14:textId="77777777" w:rsidTr="00A44F13">
        <w:trPr>
          <w:trHeight w:val="3212"/>
        </w:trPr>
        <w:tc>
          <w:tcPr>
            <w:tcW w:w="6858" w:type="dxa"/>
            <w:vMerge/>
          </w:tcPr>
          <w:p w14:paraId="7F2FB487" w14:textId="77777777"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14:paraId="642DAB3B" w14:textId="77777777" w:rsidR="00C24E8E" w:rsidRPr="00C24E8E" w:rsidRDefault="00C24E8E" w:rsidP="00A44F13">
            <w:pPr>
              <w:jc w:val="center"/>
              <w:rPr>
                <w:b/>
              </w:rPr>
            </w:pPr>
            <w:r w:rsidRPr="00C24E8E">
              <w:rPr>
                <w:b/>
              </w:rPr>
              <w:t>Not Acceptable</w:t>
            </w:r>
          </w:p>
        </w:tc>
        <w:tc>
          <w:tcPr>
            <w:tcW w:w="5518" w:type="dxa"/>
            <w:vAlign w:val="center"/>
          </w:tcPr>
          <w:p w14:paraId="470EF0F1" w14:textId="77777777" w:rsidR="00C24E8E" w:rsidRPr="00C24E8E" w:rsidRDefault="00C24E8E" w:rsidP="00A44F13">
            <w:pPr>
              <w:rPr>
                <w:b/>
              </w:rPr>
            </w:pPr>
            <w:r w:rsidRPr="00C24E8E">
              <w:rPr>
                <w:b/>
              </w:rPr>
              <w:t>Limited/Approaches—3–5 points</w:t>
            </w:r>
          </w:p>
          <w:p w14:paraId="233E26B8" w14:textId="309941A0" w:rsidR="00C24E8E" w:rsidRPr="00C24E8E" w:rsidRDefault="00C24E8E" w:rsidP="00A44F13">
            <w:r w:rsidRPr="00C24E8E">
              <w:t xml:space="preserve">Applicant </w:t>
            </w:r>
            <w:r w:rsidR="00A44F13" w:rsidRPr="00C24E8E">
              <w:t xml:space="preserve">provides a narrative that </w:t>
            </w:r>
            <w:r w:rsidR="00A44F13">
              <w:t>is</w:t>
            </w:r>
            <w:r w:rsidR="00A44F13" w:rsidRPr="00C24E8E">
              <w:t xml:space="preserve"> </w:t>
            </w:r>
            <w:r w:rsidRPr="00C24E8E">
              <w:t xml:space="preserve">limited or incomplete </w:t>
            </w:r>
            <w:r w:rsidR="00A44F13">
              <w:t>in addressing all required items</w:t>
            </w:r>
            <w:r w:rsidRPr="00C24E8E">
              <w:t>.</w:t>
            </w:r>
          </w:p>
        </w:tc>
      </w:tr>
      <w:tr w:rsidR="00C24E8E" w:rsidRPr="00C24E8E" w14:paraId="701F5F9E" w14:textId="77777777" w:rsidTr="00A44F13">
        <w:trPr>
          <w:trHeight w:val="602"/>
        </w:trPr>
        <w:tc>
          <w:tcPr>
            <w:tcW w:w="6858" w:type="dxa"/>
            <w:vMerge/>
          </w:tcPr>
          <w:p w14:paraId="5BD8955F" w14:textId="77777777" w:rsidR="00C24E8E" w:rsidRPr="00C24E8E" w:rsidRDefault="00C24E8E" w:rsidP="00C24E8E">
            <w:pPr>
              <w:rPr>
                <w:b/>
              </w:rPr>
            </w:pPr>
          </w:p>
        </w:tc>
        <w:tc>
          <w:tcPr>
            <w:tcW w:w="800" w:type="dxa"/>
            <w:vMerge/>
            <w:shd w:val="clear" w:color="auto" w:fill="DDD9C3" w:themeFill="background2" w:themeFillShade="E6"/>
          </w:tcPr>
          <w:p w14:paraId="1EE74EBB" w14:textId="77777777" w:rsidR="00C24E8E" w:rsidRPr="00C24E8E" w:rsidRDefault="00C24E8E" w:rsidP="00C24E8E">
            <w:pPr>
              <w:rPr>
                <w:b/>
              </w:rPr>
            </w:pPr>
          </w:p>
        </w:tc>
        <w:tc>
          <w:tcPr>
            <w:tcW w:w="5518" w:type="dxa"/>
            <w:vAlign w:val="center"/>
          </w:tcPr>
          <w:p w14:paraId="2AC42105" w14:textId="77777777" w:rsidR="00C24E8E" w:rsidRPr="00C24E8E" w:rsidRDefault="00C24E8E" w:rsidP="00A44F13">
            <w:pPr>
              <w:rPr>
                <w:b/>
              </w:rPr>
            </w:pPr>
            <w:r w:rsidRPr="00C24E8E">
              <w:rPr>
                <w:b/>
              </w:rPr>
              <w:t>Inadequate—0–2 points</w:t>
            </w:r>
          </w:p>
          <w:p w14:paraId="4133826D" w14:textId="39908CA5" w:rsidR="00C24E8E" w:rsidRPr="00C24E8E" w:rsidRDefault="00C24E8E" w:rsidP="00A44F13">
            <w:r w:rsidRPr="00C24E8E">
              <w:t xml:space="preserve">Applicant provides a </w:t>
            </w:r>
            <w:r w:rsidR="00A44F13">
              <w:t>narrative that doe</w:t>
            </w:r>
            <w:r w:rsidRPr="00C24E8E">
              <w:t>s not adequate</w:t>
            </w:r>
            <w:r w:rsidR="00A44F13">
              <w:t>ly</w:t>
            </w:r>
            <w:r w:rsidRPr="00C24E8E">
              <w:t xml:space="preserve"> </w:t>
            </w:r>
            <w:r w:rsidR="00A44F13">
              <w:t>address all required items.</w:t>
            </w:r>
          </w:p>
        </w:tc>
      </w:tr>
      <w:tr w:rsidR="00C24E8E" w:rsidRPr="00C24E8E" w14:paraId="086FA02D" w14:textId="77777777" w:rsidTr="00004689">
        <w:trPr>
          <w:trHeight w:val="845"/>
        </w:trPr>
        <w:tc>
          <w:tcPr>
            <w:tcW w:w="13176" w:type="dxa"/>
            <w:gridSpan w:val="3"/>
          </w:tcPr>
          <w:p w14:paraId="7BDDD635" w14:textId="05C913CD" w:rsidR="00C24E8E" w:rsidRPr="00C24E8E" w:rsidRDefault="00C24E8E" w:rsidP="00A44F13">
            <w:pPr>
              <w:rPr>
                <w:b/>
              </w:rPr>
            </w:pPr>
            <w:r w:rsidRPr="00C24E8E">
              <w:rPr>
                <w:b/>
              </w:rPr>
              <w:t>Reviewer’s Comments</w:t>
            </w:r>
          </w:p>
        </w:tc>
      </w:tr>
      <w:tr w:rsidR="00C24E8E" w:rsidRPr="00C24E8E" w14:paraId="3B402EEA" w14:textId="77777777" w:rsidTr="004763A4">
        <w:trPr>
          <w:trHeight w:val="710"/>
        </w:trPr>
        <w:tc>
          <w:tcPr>
            <w:tcW w:w="13176" w:type="dxa"/>
            <w:gridSpan w:val="3"/>
            <w:shd w:val="clear" w:color="auto" w:fill="DDD9C3" w:themeFill="background2" w:themeFillShade="E6"/>
          </w:tcPr>
          <w:p w14:paraId="3D6087A2" w14:textId="24CDDB7B" w:rsidR="00C24E8E" w:rsidRPr="00C24E8E" w:rsidRDefault="00C24E8E" w:rsidP="00004689">
            <w:r w:rsidRPr="00C24E8E">
              <w:rPr>
                <w:b/>
              </w:rPr>
              <w:t>3.b. Project Management and Sustainability—Sustainability Plan:</w:t>
            </w:r>
            <w:r w:rsidRPr="00C24E8E">
              <w:t xml:space="preserve"> The applicant </w:t>
            </w:r>
            <w:r w:rsidRPr="00A44F13">
              <w:t xml:space="preserve">must </w:t>
            </w:r>
            <w:r w:rsidRPr="00C24E8E">
              <w:t>address the plan to ensure that the project will maintain its activities during the full four-year project term and beyond the grant funding period</w:t>
            </w:r>
            <w:r w:rsidR="00A44F13">
              <w:t>;</w:t>
            </w:r>
            <w:r w:rsidRPr="00C24E8E">
              <w:t xml:space="preserve"> describ</w:t>
            </w:r>
            <w:r w:rsidR="00A44F13">
              <w:t>e</w:t>
            </w:r>
            <w:r w:rsidRPr="00C24E8E">
              <w:t xml:space="preserve"> the role each partner will play in sustaining the project; explain</w:t>
            </w:r>
            <w:r w:rsidR="00004689">
              <w:t xml:space="preserve"> ho</w:t>
            </w:r>
            <w:r w:rsidRPr="00C24E8E">
              <w:t>w funds will be used to provide supplemental rather than duplicative activities and/or services throughout each year of funding and not supplant other federal, state, or local funds or</w:t>
            </w:r>
            <w:r w:rsidR="00004689">
              <w:t xml:space="preserve"> other resources; and explain</w:t>
            </w:r>
            <w:r w:rsidRPr="00C24E8E">
              <w:t xml:space="preserve"> conceptually how funding will continue for core activities after the grant ends.</w:t>
            </w:r>
          </w:p>
        </w:tc>
      </w:tr>
      <w:tr w:rsidR="00A44F13" w:rsidRPr="00C24E8E" w14:paraId="57ECC948" w14:textId="77777777" w:rsidTr="00004689">
        <w:trPr>
          <w:cantSplit/>
          <w:trHeight w:val="1655"/>
        </w:trPr>
        <w:tc>
          <w:tcPr>
            <w:tcW w:w="6858" w:type="dxa"/>
            <w:vMerge w:val="restart"/>
          </w:tcPr>
          <w:p w14:paraId="2854916A" w14:textId="77777777" w:rsidR="00A44F13" w:rsidRPr="00C24E8E" w:rsidRDefault="00A44F13" w:rsidP="00A44F13"/>
          <w:p w14:paraId="4F5B5125" w14:textId="5D835951" w:rsidR="00A44F13" w:rsidRPr="00C24E8E" w:rsidRDefault="00B47B39" w:rsidP="00A44F13">
            <w:r>
              <w:t>The a</w:t>
            </w:r>
            <w:r w:rsidR="00A44F13" w:rsidRPr="00C24E8E">
              <w:t xml:space="preserve">pplicant </w:t>
            </w:r>
            <w:r w:rsidR="00004689">
              <w:t>must address th</w:t>
            </w:r>
            <w:r w:rsidR="00A44F13" w:rsidRPr="00C24E8E">
              <w:t xml:space="preserve">e plan to ensure that the project will maintain its activities during the full four-year project term and beyond the grant funding period </w:t>
            </w:r>
            <w:r w:rsidR="00004689">
              <w:t>and</w:t>
            </w:r>
          </w:p>
          <w:p w14:paraId="7D44D6C6" w14:textId="4697B7DC" w:rsidR="00A44F13" w:rsidRPr="00C24E8E" w:rsidRDefault="00004689" w:rsidP="00A44F13">
            <w:pPr>
              <w:numPr>
                <w:ilvl w:val="0"/>
                <w:numId w:val="28"/>
              </w:numPr>
            </w:pPr>
            <w:r>
              <w:t>describe</w:t>
            </w:r>
            <w:r w:rsidR="00A44F13" w:rsidRPr="00C24E8E">
              <w:t xml:space="preserve"> the role each partner will play in sustaining the </w:t>
            </w:r>
            <w:r w:rsidR="00A44F13" w:rsidRPr="00C24E8E">
              <w:lastRenderedPageBreak/>
              <w:t>project;</w:t>
            </w:r>
          </w:p>
          <w:p w14:paraId="37406654" w14:textId="77777777" w:rsidR="00004689" w:rsidRDefault="00A44F13" w:rsidP="00004689">
            <w:pPr>
              <w:numPr>
                <w:ilvl w:val="0"/>
                <w:numId w:val="28"/>
              </w:numPr>
            </w:pPr>
            <w:r w:rsidRPr="00C24E8E">
              <w:t>explain how funds will be used to provide supplemental rather than duplicative activities and/or services throughout each year of funding and not supplant other federal, state, or local funds or other resources; and</w:t>
            </w:r>
          </w:p>
          <w:p w14:paraId="2455A0FF" w14:textId="0415112C" w:rsidR="00A44F13" w:rsidRPr="00C24E8E" w:rsidRDefault="00004689" w:rsidP="00004689">
            <w:pPr>
              <w:numPr>
                <w:ilvl w:val="0"/>
                <w:numId w:val="28"/>
              </w:numPr>
            </w:pPr>
            <w:r>
              <w:t>explain</w:t>
            </w:r>
            <w:r w:rsidR="00A44F13" w:rsidRPr="00C24E8E">
              <w:t xml:space="preserve"> conceptually how funding will continue for core activities after the grant ends.</w:t>
            </w:r>
          </w:p>
        </w:tc>
        <w:tc>
          <w:tcPr>
            <w:tcW w:w="800" w:type="dxa"/>
            <w:vMerge w:val="restart"/>
            <w:shd w:val="clear" w:color="auto" w:fill="DDD9C3" w:themeFill="background2" w:themeFillShade="E6"/>
            <w:textDirection w:val="btLr"/>
            <w:vAlign w:val="center"/>
          </w:tcPr>
          <w:p w14:paraId="040E22EB" w14:textId="3B463EC1" w:rsidR="00A44F13" w:rsidRPr="00C24E8E" w:rsidRDefault="00A44F13" w:rsidP="00A44F13">
            <w:pPr>
              <w:jc w:val="center"/>
              <w:rPr>
                <w:b/>
              </w:rPr>
            </w:pPr>
            <w:r w:rsidRPr="00C24E8E">
              <w:rPr>
                <w:b/>
              </w:rPr>
              <w:lastRenderedPageBreak/>
              <w:t>Acceptable</w:t>
            </w:r>
          </w:p>
        </w:tc>
        <w:tc>
          <w:tcPr>
            <w:tcW w:w="5518" w:type="dxa"/>
            <w:vAlign w:val="center"/>
          </w:tcPr>
          <w:p w14:paraId="2D5E4167" w14:textId="77777777" w:rsidR="00A44F13" w:rsidRPr="00C24E8E" w:rsidRDefault="00A44F13" w:rsidP="00004689">
            <w:r w:rsidRPr="00C24E8E">
              <w:rPr>
                <w:b/>
              </w:rPr>
              <w:t>Fully Meets—9–10 points</w:t>
            </w:r>
          </w:p>
          <w:p w14:paraId="13FFD075" w14:textId="6F1C0440" w:rsidR="00A44F13" w:rsidRPr="00C24E8E" w:rsidRDefault="00A44F13" w:rsidP="00004689">
            <w:r w:rsidRPr="00C24E8E">
              <w:t xml:space="preserve">Applicant provides a </w:t>
            </w:r>
            <w:r w:rsidR="00004689">
              <w:t xml:space="preserve">narrative that </w:t>
            </w:r>
            <w:r w:rsidRPr="00C24E8E">
              <w:t>fully addresses all required items.</w:t>
            </w:r>
          </w:p>
        </w:tc>
      </w:tr>
      <w:tr w:rsidR="00A44F13" w:rsidRPr="00C24E8E" w14:paraId="5A99B7D1" w14:textId="77777777" w:rsidTr="00004689">
        <w:trPr>
          <w:cantSplit/>
          <w:trHeight w:val="1160"/>
        </w:trPr>
        <w:tc>
          <w:tcPr>
            <w:tcW w:w="6858" w:type="dxa"/>
            <w:vMerge/>
          </w:tcPr>
          <w:p w14:paraId="31F2B283" w14:textId="77777777" w:rsidR="00A44F13" w:rsidRPr="00C24E8E" w:rsidRDefault="00A44F13" w:rsidP="00A44F13"/>
        </w:tc>
        <w:tc>
          <w:tcPr>
            <w:tcW w:w="800" w:type="dxa"/>
            <w:vMerge/>
            <w:shd w:val="clear" w:color="auto" w:fill="DDD9C3" w:themeFill="background2" w:themeFillShade="E6"/>
            <w:vAlign w:val="center"/>
          </w:tcPr>
          <w:p w14:paraId="46B71FE2" w14:textId="77777777" w:rsidR="00A44F13" w:rsidRPr="00C24E8E" w:rsidRDefault="00A44F13" w:rsidP="00A44F13">
            <w:pPr>
              <w:jc w:val="center"/>
              <w:rPr>
                <w:b/>
              </w:rPr>
            </w:pPr>
          </w:p>
        </w:tc>
        <w:tc>
          <w:tcPr>
            <w:tcW w:w="5518" w:type="dxa"/>
            <w:vAlign w:val="center"/>
          </w:tcPr>
          <w:p w14:paraId="7A4F0833" w14:textId="77777777" w:rsidR="00A44F13" w:rsidRPr="00C24E8E" w:rsidRDefault="00A44F13" w:rsidP="00004689">
            <w:r w:rsidRPr="00C24E8E">
              <w:rPr>
                <w:b/>
              </w:rPr>
              <w:t>Adequate/Meets—6–8 points</w:t>
            </w:r>
          </w:p>
          <w:p w14:paraId="44FA8A55" w14:textId="2990A323" w:rsidR="00A44F13" w:rsidRPr="00C24E8E" w:rsidRDefault="00A44F13" w:rsidP="00004689">
            <w:pPr>
              <w:rPr>
                <w:b/>
              </w:rPr>
            </w:pPr>
            <w:r w:rsidRPr="00C24E8E">
              <w:t xml:space="preserve">Applicant provides a </w:t>
            </w:r>
            <w:r w:rsidR="00004689">
              <w:t xml:space="preserve">narrative that </w:t>
            </w:r>
            <w:r w:rsidRPr="00C24E8E">
              <w:t>moderately addresses all required items.</w:t>
            </w:r>
          </w:p>
        </w:tc>
      </w:tr>
      <w:tr w:rsidR="00A44F13" w:rsidRPr="00C24E8E" w14:paraId="0197F48D" w14:textId="77777777" w:rsidTr="00004689">
        <w:trPr>
          <w:cantSplit/>
          <w:trHeight w:val="800"/>
        </w:trPr>
        <w:tc>
          <w:tcPr>
            <w:tcW w:w="6858" w:type="dxa"/>
            <w:vMerge/>
          </w:tcPr>
          <w:p w14:paraId="562DBE11" w14:textId="77777777" w:rsidR="00A44F13" w:rsidRPr="00C24E8E" w:rsidRDefault="00A44F13" w:rsidP="00A44F13"/>
        </w:tc>
        <w:tc>
          <w:tcPr>
            <w:tcW w:w="800" w:type="dxa"/>
            <w:vMerge w:val="restart"/>
            <w:shd w:val="clear" w:color="auto" w:fill="DDD9C3" w:themeFill="background2" w:themeFillShade="E6"/>
            <w:textDirection w:val="btLr"/>
            <w:vAlign w:val="center"/>
          </w:tcPr>
          <w:p w14:paraId="1C885031" w14:textId="77777777" w:rsidR="00004689" w:rsidRDefault="00A44F13" w:rsidP="00A44F13">
            <w:pPr>
              <w:jc w:val="center"/>
              <w:rPr>
                <w:b/>
              </w:rPr>
            </w:pPr>
            <w:r w:rsidRPr="00C24E8E">
              <w:rPr>
                <w:b/>
              </w:rPr>
              <w:t xml:space="preserve">Not </w:t>
            </w:r>
          </w:p>
          <w:p w14:paraId="33E176A8" w14:textId="67C570E1" w:rsidR="00A44F13" w:rsidRPr="00C24E8E" w:rsidRDefault="00A44F13" w:rsidP="00A44F13">
            <w:pPr>
              <w:jc w:val="center"/>
            </w:pPr>
            <w:r w:rsidRPr="00C24E8E">
              <w:rPr>
                <w:b/>
              </w:rPr>
              <w:t>Acceptable</w:t>
            </w:r>
          </w:p>
        </w:tc>
        <w:tc>
          <w:tcPr>
            <w:tcW w:w="5518" w:type="dxa"/>
            <w:vAlign w:val="center"/>
          </w:tcPr>
          <w:p w14:paraId="6B91D4C2" w14:textId="77777777" w:rsidR="00A44F13" w:rsidRPr="00C24E8E" w:rsidRDefault="00A44F13" w:rsidP="00004689">
            <w:pPr>
              <w:rPr>
                <w:b/>
              </w:rPr>
            </w:pPr>
            <w:r w:rsidRPr="00C24E8E">
              <w:rPr>
                <w:b/>
              </w:rPr>
              <w:t>Limited/Approaches—3–5 points</w:t>
            </w:r>
          </w:p>
          <w:p w14:paraId="549C0C7D" w14:textId="170AD286" w:rsidR="00A44F13" w:rsidRPr="00C24E8E" w:rsidRDefault="00A44F13" w:rsidP="00004689">
            <w:r w:rsidRPr="00C24E8E">
              <w:t>Applicant provides a</w:t>
            </w:r>
            <w:r w:rsidR="00004689">
              <w:t xml:space="preserve"> </w:t>
            </w:r>
            <w:r w:rsidRPr="00C24E8E">
              <w:t>n</w:t>
            </w:r>
            <w:r w:rsidR="00004689">
              <w:t xml:space="preserve">arrative that is </w:t>
            </w:r>
            <w:r w:rsidRPr="00C24E8E">
              <w:t xml:space="preserve">incomplete or limited </w:t>
            </w:r>
            <w:r w:rsidR="00004689">
              <w:t>i</w:t>
            </w:r>
            <w:r w:rsidRPr="00C24E8E">
              <w:t>n address</w:t>
            </w:r>
            <w:r w:rsidR="00004689">
              <w:t>ing</w:t>
            </w:r>
            <w:r w:rsidRPr="00C24E8E">
              <w:t xml:space="preserve"> all required items.</w:t>
            </w:r>
          </w:p>
        </w:tc>
      </w:tr>
      <w:tr w:rsidR="00C24E8E" w:rsidRPr="00C24E8E" w14:paraId="7F5CF65A" w14:textId="77777777" w:rsidTr="00004689">
        <w:trPr>
          <w:cantSplit/>
          <w:trHeight w:val="953"/>
        </w:trPr>
        <w:tc>
          <w:tcPr>
            <w:tcW w:w="6858" w:type="dxa"/>
            <w:vMerge/>
          </w:tcPr>
          <w:p w14:paraId="3D8D703B" w14:textId="77777777" w:rsidR="00C24E8E" w:rsidRPr="00C24E8E" w:rsidRDefault="00C24E8E" w:rsidP="00C24E8E"/>
        </w:tc>
        <w:tc>
          <w:tcPr>
            <w:tcW w:w="800" w:type="dxa"/>
            <w:vMerge/>
            <w:shd w:val="clear" w:color="auto" w:fill="DDD9C3" w:themeFill="background2" w:themeFillShade="E6"/>
            <w:textDirection w:val="btLr"/>
            <w:vAlign w:val="bottom"/>
          </w:tcPr>
          <w:p w14:paraId="76176B50" w14:textId="77777777" w:rsidR="00C24E8E" w:rsidRPr="00C24E8E" w:rsidRDefault="00C24E8E" w:rsidP="00C24E8E">
            <w:pPr>
              <w:rPr>
                <w:b/>
              </w:rPr>
            </w:pPr>
          </w:p>
        </w:tc>
        <w:tc>
          <w:tcPr>
            <w:tcW w:w="5518" w:type="dxa"/>
            <w:vAlign w:val="center"/>
          </w:tcPr>
          <w:p w14:paraId="7B7CC63C" w14:textId="77777777" w:rsidR="00C24E8E" w:rsidRPr="00C24E8E" w:rsidRDefault="00C24E8E" w:rsidP="00004689">
            <w:pPr>
              <w:rPr>
                <w:b/>
              </w:rPr>
            </w:pPr>
            <w:r w:rsidRPr="00C24E8E">
              <w:rPr>
                <w:b/>
              </w:rPr>
              <w:t>Inadequate—0–2 points</w:t>
            </w:r>
          </w:p>
          <w:p w14:paraId="7CCDD478" w14:textId="523A8BA8" w:rsidR="00C24E8E" w:rsidRPr="00C24E8E" w:rsidRDefault="00C24E8E" w:rsidP="00004689">
            <w:pPr>
              <w:rPr>
                <w:b/>
              </w:rPr>
            </w:pPr>
            <w:r w:rsidRPr="00C24E8E">
              <w:t xml:space="preserve">Applicant provides a </w:t>
            </w:r>
            <w:r w:rsidR="00004689">
              <w:t xml:space="preserve">narrative that </w:t>
            </w:r>
            <w:r w:rsidRPr="00C24E8E">
              <w:t>does not adequately address all required items.</w:t>
            </w:r>
          </w:p>
        </w:tc>
      </w:tr>
      <w:tr w:rsidR="00C24E8E" w:rsidRPr="00C24E8E" w14:paraId="0D41C1C5" w14:textId="77777777" w:rsidTr="00004689">
        <w:trPr>
          <w:trHeight w:val="980"/>
        </w:trPr>
        <w:tc>
          <w:tcPr>
            <w:tcW w:w="13176" w:type="dxa"/>
            <w:gridSpan w:val="3"/>
          </w:tcPr>
          <w:p w14:paraId="2C63D727" w14:textId="77777777" w:rsidR="00C24E8E" w:rsidRPr="007342C7" w:rsidRDefault="007342C7" w:rsidP="007342C7">
            <w:pPr>
              <w:rPr>
                <w:b/>
              </w:rPr>
            </w:pPr>
            <w:r>
              <w:rPr>
                <w:b/>
              </w:rPr>
              <w:t>Re</w:t>
            </w:r>
            <w:r w:rsidR="00C24E8E" w:rsidRPr="00C24E8E">
              <w:rPr>
                <w:b/>
              </w:rPr>
              <w:t>viewer’s Comments</w:t>
            </w:r>
          </w:p>
        </w:tc>
      </w:tr>
      <w:tr w:rsidR="00C24E8E" w:rsidRPr="00C24E8E" w14:paraId="3414F1D9" w14:textId="77777777" w:rsidTr="004763A4">
        <w:tc>
          <w:tcPr>
            <w:tcW w:w="13176" w:type="dxa"/>
            <w:gridSpan w:val="3"/>
            <w:shd w:val="clear" w:color="auto" w:fill="DDD9C3" w:themeFill="background2" w:themeFillShade="E6"/>
          </w:tcPr>
          <w:p w14:paraId="2EB36ACC" w14:textId="2A14DD95" w:rsidR="00C24E8E" w:rsidRPr="00C24E8E" w:rsidRDefault="00C24E8E" w:rsidP="00B47B39">
            <w:pPr>
              <w:rPr>
                <w:b/>
              </w:rPr>
            </w:pPr>
            <w:r w:rsidRPr="00C24E8E">
              <w:rPr>
                <w:b/>
              </w:rPr>
              <w:t>4.a. Project Evaluation and Dissemination—Evaluation Plan:</w:t>
            </w:r>
            <w:r w:rsidRPr="00C24E8E">
              <w:t xml:space="preserve"> The applicant</w:t>
            </w:r>
            <w:r w:rsidRPr="00004689">
              <w:t xml:space="preserve"> must</w:t>
            </w:r>
            <w:r w:rsidRPr="00C24E8E">
              <w:t xml:space="preserve"> provide a plan to evaluate the project’s outcomes and prove, using scientific methods and a range of data, if and how well the</w:t>
            </w:r>
            <w:r w:rsidR="00004689">
              <w:t xml:space="preserve"> project worked in realizing its</w:t>
            </w:r>
            <w:r w:rsidRPr="00C24E8E">
              <w:t xml:space="preserve"> goals an</w:t>
            </w:r>
            <w:r w:rsidR="00B47B39">
              <w:t xml:space="preserve">d objectives; </w:t>
            </w:r>
            <w:r w:rsidRPr="00C24E8E">
              <w:t>describ</w:t>
            </w:r>
            <w:r w:rsidR="00B47B39">
              <w:t>e</w:t>
            </w:r>
            <w:r w:rsidRPr="00C24E8E">
              <w:t xml:space="preserve"> the outcome measures that will be used to assess the impact of the proposed project on student learning and behavior; describ</w:t>
            </w:r>
            <w:r w:rsidR="00B47B39">
              <w:t>e</w:t>
            </w:r>
            <w:r w:rsidRPr="00C24E8E">
              <w:t xml:space="preserve"> the types of data that will be collected, how and when the data will be collected and analyzed, who (identified by position) will be responsible for each data collection, and how results will be presented to demonstrate that each objective has been met; explain how the data will be analyzed, reported, and subsequently used to improve the overall quality of the project or activity; and identify the different audiences who will be provided with the evaluation data and reports.</w:t>
            </w:r>
          </w:p>
        </w:tc>
      </w:tr>
      <w:tr w:rsidR="00C24E8E" w:rsidRPr="00C24E8E" w14:paraId="0ACCA0FA" w14:textId="77777777" w:rsidTr="00B47B39">
        <w:trPr>
          <w:trHeight w:val="1088"/>
        </w:trPr>
        <w:tc>
          <w:tcPr>
            <w:tcW w:w="6858" w:type="dxa"/>
            <w:vMerge w:val="restart"/>
          </w:tcPr>
          <w:p w14:paraId="228ECE3A" w14:textId="77777777" w:rsidR="00C24E8E" w:rsidRPr="00C24E8E" w:rsidRDefault="00C24E8E" w:rsidP="00C24E8E"/>
          <w:p w14:paraId="1777AB36" w14:textId="6CC0A672" w:rsidR="00B47B39" w:rsidRDefault="00B47B39" w:rsidP="00C24E8E">
            <w:r>
              <w:t>The a</w:t>
            </w:r>
            <w:r w:rsidR="00C24E8E" w:rsidRPr="00C24E8E">
              <w:t xml:space="preserve">pplicant </w:t>
            </w:r>
            <w:r>
              <w:t xml:space="preserve">must </w:t>
            </w:r>
          </w:p>
          <w:p w14:paraId="5B8A49FB" w14:textId="35E4A039" w:rsidR="00C24E8E" w:rsidRPr="00C24E8E" w:rsidRDefault="00C24E8E" w:rsidP="00B47B39">
            <w:pPr>
              <w:pStyle w:val="ListParagraph"/>
              <w:numPr>
                <w:ilvl w:val="0"/>
                <w:numId w:val="45"/>
              </w:numPr>
            </w:pPr>
            <w:r w:rsidRPr="00C24E8E">
              <w:t>provide a plan to evaluate the project’s outcomes and prove, using scientific methods and a range of data, if and how well the project worked in reali</w:t>
            </w:r>
            <w:r w:rsidR="00B47B39">
              <w:t>zing its goals and objective;</w:t>
            </w:r>
          </w:p>
          <w:p w14:paraId="634503E3" w14:textId="7CFB5055" w:rsidR="00C24E8E" w:rsidRPr="00C24E8E" w:rsidRDefault="00C24E8E" w:rsidP="00A44F13">
            <w:pPr>
              <w:numPr>
                <w:ilvl w:val="0"/>
                <w:numId w:val="29"/>
              </w:numPr>
            </w:pPr>
            <w:r w:rsidRPr="00C24E8E">
              <w:t>describ</w:t>
            </w:r>
            <w:r w:rsidR="00B47B39">
              <w:t>e</w:t>
            </w:r>
            <w:r w:rsidRPr="00C24E8E">
              <w:t xml:space="preserve"> the outcome measures that will be used to assess the impact of the proposed project on student learning and behavior;</w:t>
            </w:r>
          </w:p>
          <w:p w14:paraId="69B31645" w14:textId="511E8F88" w:rsidR="00C24E8E" w:rsidRPr="00C24E8E" w:rsidRDefault="00C24E8E" w:rsidP="00A44F13">
            <w:pPr>
              <w:numPr>
                <w:ilvl w:val="0"/>
                <w:numId w:val="29"/>
              </w:numPr>
            </w:pPr>
            <w:r w:rsidRPr="00C24E8E">
              <w:t>describ</w:t>
            </w:r>
            <w:r w:rsidR="00B47B39">
              <w:t>e</w:t>
            </w:r>
            <w:r w:rsidRPr="00C24E8E">
              <w:t xml:space="preserve"> the types of data that will be collected, how and when the data will be collected and analyzed, who (identified by position) will be responsible for each data collection, and </w:t>
            </w:r>
            <w:r w:rsidRPr="00C24E8E">
              <w:lastRenderedPageBreak/>
              <w:t>how results will be presented to demonstrate that each objective has been met;</w:t>
            </w:r>
          </w:p>
          <w:p w14:paraId="166A4A1B" w14:textId="1AF24F12" w:rsidR="00C24E8E" w:rsidRPr="00C24E8E" w:rsidRDefault="00B47B39" w:rsidP="00A44F13">
            <w:pPr>
              <w:numPr>
                <w:ilvl w:val="0"/>
                <w:numId w:val="29"/>
              </w:numPr>
            </w:pPr>
            <w:r>
              <w:t>explain</w:t>
            </w:r>
            <w:r w:rsidR="00C24E8E" w:rsidRPr="00C24E8E">
              <w:t xml:space="preserve"> how the data will be analyzed, reported, and subsequently used to improve the overall quality of the project or activity; and</w:t>
            </w:r>
          </w:p>
          <w:p w14:paraId="06A9BD03" w14:textId="19268704" w:rsidR="00C24E8E" w:rsidRPr="00C24E8E" w:rsidRDefault="00C24E8E" w:rsidP="00B47B39">
            <w:pPr>
              <w:numPr>
                <w:ilvl w:val="0"/>
                <w:numId w:val="29"/>
              </w:numPr>
            </w:pPr>
            <w:r w:rsidRPr="00C24E8E">
              <w:t>identify the different audiences who will be provided with the evaluation data and reports.</w:t>
            </w:r>
          </w:p>
        </w:tc>
        <w:tc>
          <w:tcPr>
            <w:tcW w:w="800" w:type="dxa"/>
            <w:vMerge w:val="restart"/>
            <w:shd w:val="clear" w:color="auto" w:fill="DDD9C3" w:themeFill="background2" w:themeFillShade="E6"/>
            <w:textDirection w:val="btLr"/>
            <w:vAlign w:val="center"/>
          </w:tcPr>
          <w:p w14:paraId="38C4CF57" w14:textId="77777777" w:rsidR="00C24E8E" w:rsidRPr="00C24E8E" w:rsidRDefault="00C24E8E" w:rsidP="00B47B39">
            <w:pPr>
              <w:jc w:val="center"/>
              <w:rPr>
                <w:b/>
              </w:rPr>
            </w:pPr>
            <w:r w:rsidRPr="00C24E8E">
              <w:rPr>
                <w:b/>
              </w:rPr>
              <w:lastRenderedPageBreak/>
              <w:t>Acceptable</w:t>
            </w:r>
          </w:p>
        </w:tc>
        <w:tc>
          <w:tcPr>
            <w:tcW w:w="5518" w:type="dxa"/>
            <w:vAlign w:val="center"/>
          </w:tcPr>
          <w:p w14:paraId="71531FBC" w14:textId="77777777" w:rsidR="00C24E8E" w:rsidRPr="00C24E8E" w:rsidRDefault="00C24E8E" w:rsidP="00B47B39">
            <w:r w:rsidRPr="00C24E8E">
              <w:rPr>
                <w:b/>
              </w:rPr>
              <w:t>Fully Meets—9–10 points</w:t>
            </w:r>
          </w:p>
          <w:p w14:paraId="1CF5550D" w14:textId="1D9843BB" w:rsidR="00C24E8E" w:rsidRPr="00C24E8E" w:rsidRDefault="00C24E8E" w:rsidP="00B47B39">
            <w:r w:rsidRPr="00C24E8E">
              <w:t>Applicant provides a</w:t>
            </w:r>
            <w:r w:rsidR="00B47B39">
              <w:t xml:space="preserve"> narrative that </w:t>
            </w:r>
            <w:r w:rsidRPr="00C24E8E">
              <w:t>fully addresses all required items</w:t>
            </w:r>
          </w:p>
        </w:tc>
      </w:tr>
      <w:tr w:rsidR="00C24E8E" w:rsidRPr="00C24E8E" w14:paraId="31127B09" w14:textId="77777777" w:rsidTr="00B47B39">
        <w:trPr>
          <w:trHeight w:val="2168"/>
        </w:trPr>
        <w:tc>
          <w:tcPr>
            <w:tcW w:w="6858" w:type="dxa"/>
            <w:vMerge/>
          </w:tcPr>
          <w:p w14:paraId="674854B6" w14:textId="77777777" w:rsidR="00C24E8E" w:rsidRPr="00C24E8E" w:rsidRDefault="00C24E8E" w:rsidP="00C24E8E">
            <w:pPr>
              <w:rPr>
                <w:b/>
              </w:rPr>
            </w:pPr>
          </w:p>
        </w:tc>
        <w:tc>
          <w:tcPr>
            <w:tcW w:w="800" w:type="dxa"/>
            <w:vMerge/>
            <w:shd w:val="clear" w:color="auto" w:fill="DDD9C3" w:themeFill="background2" w:themeFillShade="E6"/>
            <w:vAlign w:val="center"/>
          </w:tcPr>
          <w:p w14:paraId="5CE6A54E" w14:textId="77777777" w:rsidR="00C24E8E" w:rsidRPr="00C24E8E" w:rsidRDefault="00C24E8E" w:rsidP="00B47B39">
            <w:pPr>
              <w:jc w:val="center"/>
              <w:rPr>
                <w:b/>
              </w:rPr>
            </w:pPr>
          </w:p>
        </w:tc>
        <w:tc>
          <w:tcPr>
            <w:tcW w:w="5518" w:type="dxa"/>
            <w:vAlign w:val="center"/>
          </w:tcPr>
          <w:p w14:paraId="17607D5A" w14:textId="77777777" w:rsidR="00C24E8E" w:rsidRPr="00C24E8E" w:rsidRDefault="00C24E8E" w:rsidP="00B47B39">
            <w:r w:rsidRPr="00C24E8E">
              <w:rPr>
                <w:b/>
              </w:rPr>
              <w:t>Adequate/Meets—6–8 points</w:t>
            </w:r>
          </w:p>
          <w:p w14:paraId="6BB59B44" w14:textId="360CB2D7" w:rsidR="00C24E8E" w:rsidRPr="00C24E8E" w:rsidRDefault="00C24E8E" w:rsidP="00B47B39">
            <w:r w:rsidRPr="00C24E8E">
              <w:t xml:space="preserve">Applicant provides </w:t>
            </w:r>
            <w:r w:rsidR="00B47B39" w:rsidRPr="00C24E8E">
              <w:t>a</w:t>
            </w:r>
            <w:r w:rsidR="00B47B39">
              <w:t xml:space="preserve"> narrative that</w:t>
            </w:r>
            <w:r w:rsidRPr="00C24E8E">
              <w:t xml:space="preserve"> moderately addresses all required items.</w:t>
            </w:r>
          </w:p>
        </w:tc>
      </w:tr>
      <w:tr w:rsidR="00C24E8E" w:rsidRPr="00C24E8E" w14:paraId="64685079" w14:textId="77777777" w:rsidTr="00B47B39">
        <w:trPr>
          <w:trHeight w:val="971"/>
        </w:trPr>
        <w:tc>
          <w:tcPr>
            <w:tcW w:w="6858" w:type="dxa"/>
            <w:vMerge/>
          </w:tcPr>
          <w:p w14:paraId="2D06E183" w14:textId="77777777"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14:paraId="7C061EE0" w14:textId="02889905" w:rsidR="00C24E8E" w:rsidRPr="00C24E8E" w:rsidRDefault="00C24E8E" w:rsidP="00B47B39">
            <w:pPr>
              <w:jc w:val="center"/>
            </w:pPr>
            <w:r w:rsidRPr="00C24E8E">
              <w:rPr>
                <w:b/>
              </w:rPr>
              <w:t>Not Acceptable</w:t>
            </w:r>
          </w:p>
        </w:tc>
        <w:tc>
          <w:tcPr>
            <w:tcW w:w="5518" w:type="dxa"/>
            <w:vAlign w:val="center"/>
          </w:tcPr>
          <w:p w14:paraId="11DB71BC" w14:textId="77777777" w:rsidR="00C24E8E" w:rsidRPr="00C24E8E" w:rsidRDefault="00C24E8E" w:rsidP="00B47B39">
            <w:pPr>
              <w:rPr>
                <w:b/>
              </w:rPr>
            </w:pPr>
            <w:r w:rsidRPr="00C24E8E">
              <w:rPr>
                <w:b/>
              </w:rPr>
              <w:t>Limited/Approaches—3–5 points</w:t>
            </w:r>
          </w:p>
          <w:p w14:paraId="2AA7049A" w14:textId="019F719C" w:rsidR="00C24E8E" w:rsidRPr="00C24E8E" w:rsidRDefault="00C24E8E" w:rsidP="00B47B39">
            <w:r w:rsidRPr="00C24E8E">
              <w:t>Applicant provides</w:t>
            </w:r>
            <w:r w:rsidR="00B47B39">
              <w:t xml:space="preserve"> </w:t>
            </w:r>
            <w:r w:rsidR="00B47B39" w:rsidRPr="00C24E8E">
              <w:t>a</w:t>
            </w:r>
            <w:r w:rsidR="00B47B39">
              <w:t xml:space="preserve"> narrative that</w:t>
            </w:r>
            <w:r w:rsidRPr="00C24E8E">
              <w:t xml:space="preserve"> </w:t>
            </w:r>
            <w:r w:rsidR="00B47B39">
              <w:t>is incomplete or limited in</w:t>
            </w:r>
            <w:r w:rsidRPr="00C24E8E">
              <w:t xml:space="preserve"> address</w:t>
            </w:r>
            <w:r w:rsidR="00B47B39">
              <w:t>ing</w:t>
            </w:r>
            <w:r w:rsidRPr="00C24E8E">
              <w:t xml:space="preserve"> all required items.</w:t>
            </w:r>
          </w:p>
        </w:tc>
      </w:tr>
      <w:tr w:rsidR="00C24E8E" w:rsidRPr="00C24E8E" w14:paraId="2525B8B3" w14:textId="77777777" w:rsidTr="00B47B39">
        <w:tc>
          <w:tcPr>
            <w:tcW w:w="6858" w:type="dxa"/>
            <w:vMerge/>
          </w:tcPr>
          <w:p w14:paraId="10E42B92" w14:textId="77777777" w:rsidR="00C24E8E" w:rsidRPr="00C24E8E" w:rsidRDefault="00C24E8E" w:rsidP="00C24E8E">
            <w:pPr>
              <w:rPr>
                <w:b/>
              </w:rPr>
            </w:pPr>
          </w:p>
        </w:tc>
        <w:tc>
          <w:tcPr>
            <w:tcW w:w="800" w:type="dxa"/>
            <w:vMerge/>
            <w:shd w:val="clear" w:color="auto" w:fill="DDD9C3" w:themeFill="background2" w:themeFillShade="E6"/>
          </w:tcPr>
          <w:p w14:paraId="1C682BF3" w14:textId="77777777" w:rsidR="00C24E8E" w:rsidRPr="00C24E8E" w:rsidRDefault="00C24E8E" w:rsidP="00C24E8E">
            <w:pPr>
              <w:rPr>
                <w:b/>
              </w:rPr>
            </w:pPr>
          </w:p>
        </w:tc>
        <w:tc>
          <w:tcPr>
            <w:tcW w:w="5518" w:type="dxa"/>
            <w:vAlign w:val="center"/>
          </w:tcPr>
          <w:p w14:paraId="636ACDAF" w14:textId="77777777" w:rsidR="00C24E8E" w:rsidRPr="00C24E8E" w:rsidRDefault="00C24E8E" w:rsidP="00B47B39">
            <w:pPr>
              <w:rPr>
                <w:b/>
              </w:rPr>
            </w:pPr>
            <w:r w:rsidRPr="00C24E8E">
              <w:rPr>
                <w:b/>
              </w:rPr>
              <w:t>Inadequate—0–2 points</w:t>
            </w:r>
          </w:p>
          <w:p w14:paraId="1361AC8F" w14:textId="27B1CCCA" w:rsidR="00C24E8E" w:rsidRPr="00C24E8E" w:rsidRDefault="00C24E8E" w:rsidP="00B47B39">
            <w:r w:rsidRPr="00C24E8E">
              <w:t xml:space="preserve">Applicant provides </w:t>
            </w:r>
            <w:r w:rsidR="00B47B39" w:rsidRPr="00C24E8E">
              <w:t>a</w:t>
            </w:r>
            <w:r w:rsidR="00B47B39">
              <w:t xml:space="preserve"> narrative that</w:t>
            </w:r>
            <w:r w:rsidRPr="00C24E8E">
              <w:t xml:space="preserve"> does not adequately address all required items.</w:t>
            </w:r>
          </w:p>
        </w:tc>
      </w:tr>
      <w:tr w:rsidR="00C24E8E" w:rsidRPr="00C24E8E" w14:paraId="003F808A" w14:textId="77777777" w:rsidTr="00B47B39">
        <w:trPr>
          <w:trHeight w:val="980"/>
        </w:trPr>
        <w:tc>
          <w:tcPr>
            <w:tcW w:w="13176" w:type="dxa"/>
            <w:gridSpan w:val="3"/>
          </w:tcPr>
          <w:p w14:paraId="270830A9" w14:textId="6A07E56B" w:rsidR="00C24E8E" w:rsidRPr="00B47B39" w:rsidRDefault="00C24E8E" w:rsidP="00C24E8E">
            <w:pPr>
              <w:rPr>
                <w:b/>
              </w:rPr>
            </w:pPr>
            <w:r w:rsidRPr="00C24E8E">
              <w:rPr>
                <w:b/>
              </w:rPr>
              <w:t>Reviewer’s Comments</w:t>
            </w:r>
          </w:p>
        </w:tc>
      </w:tr>
      <w:tr w:rsidR="00C24E8E" w:rsidRPr="00C24E8E" w14:paraId="7F47E0DB" w14:textId="77777777" w:rsidTr="004763A4">
        <w:trPr>
          <w:trHeight w:val="800"/>
        </w:trPr>
        <w:tc>
          <w:tcPr>
            <w:tcW w:w="13176" w:type="dxa"/>
            <w:gridSpan w:val="3"/>
            <w:shd w:val="clear" w:color="auto" w:fill="DDD9C3" w:themeFill="background2" w:themeFillShade="E6"/>
            <w:vAlign w:val="center"/>
          </w:tcPr>
          <w:p w14:paraId="1F32EA01" w14:textId="209192A1" w:rsidR="00C24E8E" w:rsidRPr="00C24E8E" w:rsidRDefault="00C24E8E" w:rsidP="00C24E8E">
            <w:pPr>
              <w:rPr>
                <w:b/>
              </w:rPr>
            </w:pPr>
            <w:r w:rsidRPr="00C24E8E">
              <w:rPr>
                <w:b/>
              </w:rPr>
              <w:t>4.b. Project Evaluation and Dissemination—Dissemination Plan:</w:t>
            </w:r>
            <w:r w:rsidRPr="00C24E8E">
              <w:t xml:space="preserve"> The applicant </w:t>
            </w:r>
            <w:r w:rsidRPr="00B47B39">
              <w:t xml:space="preserve">must </w:t>
            </w:r>
            <w:r w:rsidRPr="00C24E8E">
              <w:t xml:space="preserve">describe how and with whom they will share information about the project’s successes and challenges so that the project will contribute to the district’s or school’s efforts to continue (a) producing graduates who meet the characteristics identified in the </w:t>
            </w:r>
            <w:hyperlink r:id="rId51" w:history="1">
              <w:r w:rsidRPr="00200A11">
                <w:rPr>
                  <w:rStyle w:val="Hyperlink"/>
                  <w:i/>
                </w:rPr>
                <w:t>Profile of the South Carolina Graduate</w:t>
              </w:r>
            </w:hyperlink>
            <w:r w:rsidRPr="00C24E8E">
              <w:t>, (b) improving academic performance, (c) reducing dropout rates, and (d) increasing high school graduation rates.  Additionally, the dissemination section should show how the project will contribute to the knowledge about this field or become a model for others to replicate.</w:t>
            </w:r>
          </w:p>
        </w:tc>
      </w:tr>
      <w:tr w:rsidR="00C24E8E" w:rsidRPr="00C24E8E" w14:paraId="399F047C" w14:textId="77777777" w:rsidTr="00BE3486">
        <w:trPr>
          <w:trHeight w:val="1296"/>
        </w:trPr>
        <w:tc>
          <w:tcPr>
            <w:tcW w:w="6858" w:type="dxa"/>
            <w:vMerge w:val="restart"/>
          </w:tcPr>
          <w:p w14:paraId="038A3E81" w14:textId="77777777" w:rsidR="00C24E8E" w:rsidRPr="00C24E8E" w:rsidRDefault="00C24E8E" w:rsidP="00C24E8E"/>
          <w:p w14:paraId="76E6A4AB" w14:textId="77777777" w:rsidR="00B47B39" w:rsidRDefault="00B47B39" w:rsidP="00B47B39">
            <w:r>
              <w:t>The a</w:t>
            </w:r>
            <w:r w:rsidR="00C24E8E" w:rsidRPr="00C24E8E">
              <w:t xml:space="preserve">pplicant </w:t>
            </w:r>
            <w:r>
              <w:t xml:space="preserve">must </w:t>
            </w:r>
          </w:p>
          <w:p w14:paraId="4E54C743" w14:textId="2F94B4B7" w:rsidR="00C24E8E" w:rsidRPr="00C24E8E" w:rsidRDefault="00BE3486" w:rsidP="00B47B39">
            <w:pPr>
              <w:pStyle w:val="ListParagraph"/>
              <w:numPr>
                <w:ilvl w:val="0"/>
                <w:numId w:val="46"/>
              </w:numPr>
            </w:pPr>
            <w:r>
              <w:t>describe how and wi</w:t>
            </w:r>
            <w:r w:rsidR="00C24E8E" w:rsidRPr="00C24E8E">
              <w:t xml:space="preserve">th whom they will share information about the project’s successes and challenges so that the project will contribute to the district’s or school’s efforts to continue (a) producing graduates who meet the characteristics identified in the </w:t>
            </w:r>
            <w:r w:rsidR="00C24E8E" w:rsidRPr="00B47B39">
              <w:rPr>
                <w:i/>
              </w:rPr>
              <w:t>Profile of the South Carolina Graduate</w:t>
            </w:r>
            <w:r w:rsidR="00C24E8E" w:rsidRPr="00C24E8E">
              <w:t>, (b) improving academic performance, (c) reducing dropout rates, and (d) increasing high school graduation rates; and</w:t>
            </w:r>
          </w:p>
          <w:p w14:paraId="256D38C6" w14:textId="2BB547D4" w:rsidR="00C24E8E" w:rsidRPr="00C24E8E" w:rsidRDefault="00BE3486" w:rsidP="00A44F13">
            <w:pPr>
              <w:numPr>
                <w:ilvl w:val="0"/>
                <w:numId w:val="30"/>
              </w:numPr>
              <w:rPr>
                <w:b/>
              </w:rPr>
            </w:pPr>
            <w:r>
              <w:t xml:space="preserve">show </w:t>
            </w:r>
            <w:r w:rsidR="00C24E8E" w:rsidRPr="00C24E8E">
              <w:t>how the project will contribute to the knowledge about this field or become a model for others to replicate.</w:t>
            </w:r>
          </w:p>
        </w:tc>
        <w:tc>
          <w:tcPr>
            <w:tcW w:w="800" w:type="dxa"/>
            <w:vMerge w:val="restart"/>
            <w:shd w:val="clear" w:color="auto" w:fill="DDD9C3" w:themeFill="background2" w:themeFillShade="E6"/>
            <w:textDirection w:val="btLr"/>
            <w:vAlign w:val="center"/>
          </w:tcPr>
          <w:p w14:paraId="6A27B8D4" w14:textId="77777777" w:rsidR="00C24E8E" w:rsidRPr="00C24E8E" w:rsidRDefault="00C24E8E" w:rsidP="00BE3486">
            <w:pPr>
              <w:jc w:val="center"/>
              <w:rPr>
                <w:b/>
              </w:rPr>
            </w:pPr>
            <w:r w:rsidRPr="00C24E8E">
              <w:rPr>
                <w:b/>
              </w:rPr>
              <w:t>Acceptable</w:t>
            </w:r>
          </w:p>
        </w:tc>
        <w:tc>
          <w:tcPr>
            <w:tcW w:w="5518" w:type="dxa"/>
            <w:vAlign w:val="center"/>
          </w:tcPr>
          <w:p w14:paraId="10EA8000" w14:textId="77777777" w:rsidR="00C24E8E" w:rsidRPr="00C24E8E" w:rsidRDefault="00C24E8E" w:rsidP="00BE3486">
            <w:r w:rsidRPr="00C24E8E">
              <w:rPr>
                <w:b/>
              </w:rPr>
              <w:t>Fully Meets— 4–5 points</w:t>
            </w:r>
          </w:p>
          <w:p w14:paraId="0F3D3175" w14:textId="77777777" w:rsidR="00C24E8E" w:rsidRPr="00C24E8E" w:rsidRDefault="00C24E8E" w:rsidP="00BE3486">
            <w:r w:rsidRPr="00C24E8E">
              <w:t>Applicant provides a narrative that fully describes all required items.</w:t>
            </w:r>
          </w:p>
        </w:tc>
      </w:tr>
      <w:tr w:rsidR="00C24E8E" w:rsidRPr="00C24E8E" w14:paraId="5DD1EAFD" w14:textId="77777777" w:rsidTr="00BE3486">
        <w:trPr>
          <w:trHeight w:val="1296"/>
        </w:trPr>
        <w:tc>
          <w:tcPr>
            <w:tcW w:w="6858" w:type="dxa"/>
            <w:vMerge/>
          </w:tcPr>
          <w:p w14:paraId="247BDE9E" w14:textId="77777777" w:rsidR="00C24E8E" w:rsidRPr="00C24E8E" w:rsidRDefault="00C24E8E" w:rsidP="00C24E8E">
            <w:pPr>
              <w:rPr>
                <w:b/>
              </w:rPr>
            </w:pPr>
          </w:p>
        </w:tc>
        <w:tc>
          <w:tcPr>
            <w:tcW w:w="800" w:type="dxa"/>
            <w:vMerge/>
            <w:shd w:val="clear" w:color="auto" w:fill="DDD9C3" w:themeFill="background2" w:themeFillShade="E6"/>
            <w:vAlign w:val="center"/>
          </w:tcPr>
          <w:p w14:paraId="3F181782" w14:textId="77777777" w:rsidR="00C24E8E" w:rsidRPr="00C24E8E" w:rsidRDefault="00C24E8E" w:rsidP="00BE3486">
            <w:pPr>
              <w:jc w:val="center"/>
              <w:rPr>
                <w:b/>
              </w:rPr>
            </w:pPr>
          </w:p>
        </w:tc>
        <w:tc>
          <w:tcPr>
            <w:tcW w:w="5518" w:type="dxa"/>
            <w:vAlign w:val="center"/>
          </w:tcPr>
          <w:p w14:paraId="1A4AB457" w14:textId="77777777" w:rsidR="00C24E8E" w:rsidRPr="00C24E8E" w:rsidRDefault="00C24E8E" w:rsidP="00BE3486">
            <w:r w:rsidRPr="00C24E8E">
              <w:rPr>
                <w:b/>
              </w:rPr>
              <w:t>Adequate/Meets—</w:t>
            </w:r>
            <w:r w:rsidR="009D465B" w:rsidRPr="009D465B">
              <w:rPr>
                <w:b/>
              </w:rPr>
              <w:t>2–3</w:t>
            </w:r>
            <w:r w:rsidRPr="009D465B">
              <w:rPr>
                <w:b/>
              </w:rPr>
              <w:t xml:space="preserve"> points</w:t>
            </w:r>
          </w:p>
          <w:p w14:paraId="3EF5267A" w14:textId="77777777" w:rsidR="00C24E8E" w:rsidRPr="00C24E8E" w:rsidRDefault="00C24E8E" w:rsidP="00BE3486">
            <w:r w:rsidRPr="00C24E8E">
              <w:t>Applicant provides a narrative that moderately describes all required items.</w:t>
            </w:r>
          </w:p>
        </w:tc>
      </w:tr>
      <w:tr w:rsidR="00C24E8E" w:rsidRPr="00C24E8E" w14:paraId="06635E6C" w14:textId="77777777" w:rsidTr="00BE3486">
        <w:trPr>
          <w:trHeight w:val="1296"/>
        </w:trPr>
        <w:tc>
          <w:tcPr>
            <w:tcW w:w="6858" w:type="dxa"/>
            <w:vMerge/>
          </w:tcPr>
          <w:p w14:paraId="5930CF7D" w14:textId="77777777" w:rsidR="00C24E8E" w:rsidRPr="00C24E8E" w:rsidRDefault="00C24E8E" w:rsidP="00C24E8E">
            <w:pPr>
              <w:rPr>
                <w:b/>
              </w:rPr>
            </w:pPr>
          </w:p>
        </w:tc>
        <w:tc>
          <w:tcPr>
            <w:tcW w:w="800" w:type="dxa"/>
            <w:vMerge w:val="restart"/>
            <w:shd w:val="clear" w:color="auto" w:fill="DDD9C3" w:themeFill="background2" w:themeFillShade="E6"/>
            <w:textDirection w:val="btLr"/>
            <w:vAlign w:val="center"/>
          </w:tcPr>
          <w:p w14:paraId="4094D79C" w14:textId="77777777" w:rsidR="00C24E8E" w:rsidRPr="00C24E8E" w:rsidRDefault="00C24E8E" w:rsidP="00BE3486">
            <w:pPr>
              <w:jc w:val="center"/>
            </w:pPr>
            <w:r w:rsidRPr="00C24E8E">
              <w:rPr>
                <w:b/>
              </w:rPr>
              <w:t>Not Acceptable</w:t>
            </w:r>
          </w:p>
        </w:tc>
        <w:tc>
          <w:tcPr>
            <w:tcW w:w="5518" w:type="dxa"/>
            <w:vAlign w:val="center"/>
          </w:tcPr>
          <w:p w14:paraId="29205669" w14:textId="77777777" w:rsidR="00C24E8E" w:rsidRPr="00C24E8E" w:rsidRDefault="00C24E8E" w:rsidP="00BE3486">
            <w:pPr>
              <w:rPr>
                <w:b/>
              </w:rPr>
            </w:pPr>
            <w:r w:rsidRPr="00C24E8E">
              <w:rPr>
                <w:b/>
              </w:rPr>
              <w:t>Limited/Approaches—1 point</w:t>
            </w:r>
          </w:p>
          <w:p w14:paraId="589FD2B5" w14:textId="77777777" w:rsidR="00C24E8E" w:rsidRPr="00C24E8E" w:rsidRDefault="00C24E8E" w:rsidP="00BE3486">
            <w:r w:rsidRPr="00C24E8E">
              <w:t>Applicant provides a narrative that is limited or incomplete in describing all required items.</w:t>
            </w:r>
          </w:p>
        </w:tc>
      </w:tr>
      <w:tr w:rsidR="00C24E8E" w:rsidRPr="00C24E8E" w14:paraId="7536B94D" w14:textId="77777777" w:rsidTr="00BE3486">
        <w:trPr>
          <w:trHeight w:val="1142"/>
        </w:trPr>
        <w:tc>
          <w:tcPr>
            <w:tcW w:w="6858" w:type="dxa"/>
            <w:vMerge/>
          </w:tcPr>
          <w:p w14:paraId="2D2A0198" w14:textId="77777777" w:rsidR="00C24E8E" w:rsidRPr="00C24E8E" w:rsidRDefault="00C24E8E" w:rsidP="00C24E8E">
            <w:pPr>
              <w:rPr>
                <w:b/>
              </w:rPr>
            </w:pPr>
          </w:p>
        </w:tc>
        <w:tc>
          <w:tcPr>
            <w:tcW w:w="800" w:type="dxa"/>
            <w:vMerge/>
            <w:shd w:val="clear" w:color="auto" w:fill="DDD9C3" w:themeFill="background2" w:themeFillShade="E6"/>
          </w:tcPr>
          <w:p w14:paraId="3F8BEC13" w14:textId="77777777" w:rsidR="00C24E8E" w:rsidRPr="00C24E8E" w:rsidRDefault="00C24E8E" w:rsidP="00C24E8E">
            <w:pPr>
              <w:rPr>
                <w:b/>
              </w:rPr>
            </w:pPr>
          </w:p>
        </w:tc>
        <w:tc>
          <w:tcPr>
            <w:tcW w:w="5518" w:type="dxa"/>
            <w:vAlign w:val="center"/>
          </w:tcPr>
          <w:p w14:paraId="75EC7628" w14:textId="77777777" w:rsidR="00C24E8E" w:rsidRPr="00C24E8E" w:rsidRDefault="00C24E8E" w:rsidP="00BE3486">
            <w:pPr>
              <w:rPr>
                <w:b/>
              </w:rPr>
            </w:pPr>
            <w:r w:rsidRPr="00C24E8E">
              <w:rPr>
                <w:b/>
              </w:rPr>
              <w:t>Inadequate—0 points</w:t>
            </w:r>
          </w:p>
          <w:p w14:paraId="0B7DD3E5" w14:textId="77777777" w:rsidR="00C24E8E" w:rsidRPr="00C24E8E" w:rsidRDefault="00C24E8E" w:rsidP="00BE3486">
            <w:r w:rsidRPr="00C24E8E">
              <w:t>Applicant provides a narrative that does not adequately describe all the required items.</w:t>
            </w:r>
          </w:p>
        </w:tc>
      </w:tr>
      <w:tr w:rsidR="00C24E8E" w:rsidRPr="00C24E8E" w14:paraId="308E32D8" w14:textId="77777777" w:rsidTr="00BE3486">
        <w:trPr>
          <w:trHeight w:val="458"/>
        </w:trPr>
        <w:tc>
          <w:tcPr>
            <w:tcW w:w="13176" w:type="dxa"/>
            <w:gridSpan w:val="3"/>
          </w:tcPr>
          <w:p w14:paraId="0C22DD3D" w14:textId="64F575F2" w:rsidR="00C24E8E" w:rsidRPr="00C24E8E" w:rsidRDefault="00C24E8E" w:rsidP="00BE3486">
            <w:pPr>
              <w:rPr>
                <w:b/>
              </w:rPr>
            </w:pPr>
            <w:r w:rsidRPr="00C24E8E">
              <w:rPr>
                <w:b/>
              </w:rPr>
              <w:t>Reviewer’s Comments</w:t>
            </w:r>
          </w:p>
        </w:tc>
      </w:tr>
      <w:tr w:rsidR="00C24E8E" w:rsidRPr="00C24E8E" w14:paraId="18F8074A" w14:textId="77777777" w:rsidTr="004763A4">
        <w:trPr>
          <w:trHeight w:val="1295"/>
        </w:trPr>
        <w:tc>
          <w:tcPr>
            <w:tcW w:w="13176" w:type="dxa"/>
            <w:gridSpan w:val="3"/>
            <w:shd w:val="clear" w:color="auto" w:fill="DDD9C3" w:themeFill="background2" w:themeFillShade="E6"/>
            <w:vAlign w:val="center"/>
          </w:tcPr>
          <w:p w14:paraId="5A415F76" w14:textId="77777777" w:rsidR="00C24E8E" w:rsidRPr="00C24E8E" w:rsidRDefault="00C24E8E" w:rsidP="00C24E8E">
            <w:r w:rsidRPr="00C24E8E">
              <w:rPr>
                <w:b/>
              </w:rPr>
              <w:t>Budget Summary and Budget Forecast and Narrative:</w:t>
            </w:r>
            <w:r w:rsidRPr="00C24E8E">
              <w:t xml:space="preserve"> The applicant must provide a Budget Summary in the online form that calculates correctly and a complete Budget Forecast and Narrative in which the totals correctly reflect the line item totals in the Budget Summary.  In the Budget Narrative, the applicant must only include items that directly correspond to or reflect strategies and activities for the project (i.e., items in the Budget Narrative that are not described in the strategies and activities section of the application narrative will not be funded).</w:t>
            </w:r>
          </w:p>
        </w:tc>
      </w:tr>
      <w:tr w:rsidR="00C24E8E" w:rsidRPr="00C24E8E" w14:paraId="34B9C09F" w14:textId="77777777" w:rsidTr="00BE3486">
        <w:trPr>
          <w:cantSplit/>
          <w:trHeight w:val="1367"/>
        </w:trPr>
        <w:tc>
          <w:tcPr>
            <w:tcW w:w="6858" w:type="dxa"/>
            <w:vMerge w:val="restart"/>
          </w:tcPr>
          <w:p w14:paraId="7E3C580D" w14:textId="6B8A7292" w:rsidR="00C24E8E" w:rsidRPr="00C24E8E" w:rsidRDefault="00BE3486" w:rsidP="00C24E8E">
            <w:r>
              <w:t>The a</w:t>
            </w:r>
            <w:r w:rsidR="00C24E8E" w:rsidRPr="00C24E8E">
              <w:t>pplicant</w:t>
            </w:r>
            <w:r>
              <w:t xml:space="preserve"> must </w:t>
            </w:r>
            <w:r w:rsidR="00C24E8E" w:rsidRPr="00C24E8E">
              <w:t>provide all four of the following:</w:t>
            </w:r>
          </w:p>
          <w:p w14:paraId="6C0AF770" w14:textId="77777777" w:rsidR="00C24E8E" w:rsidRPr="00C24E8E" w:rsidRDefault="00C24E8E" w:rsidP="00A44F13">
            <w:pPr>
              <w:numPr>
                <w:ilvl w:val="0"/>
                <w:numId w:val="21"/>
              </w:numPr>
            </w:pPr>
            <w:r w:rsidRPr="00C24E8E">
              <w:t>a Budget Summary in the online form that computes correctly,</w:t>
            </w:r>
          </w:p>
          <w:p w14:paraId="7BC36252" w14:textId="77777777" w:rsidR="00C24E8E" w:rsidRPr="00C24E8E" w:rsidRDefault="00C24E8E" w:rsidP="00A44F13">
            <w:pPr>
              <w:numPr>
                <w:ilvl w:val="0"/>
                <w:numId w:val="21"/>
              </w:numPr>
            </w:pPr>
            <w:r w:rsidRPr="00C24E8E">
              <w:t>a complete Budget Forecast and Narrative,</w:t>
            </w:r>
          </w:p>
          <w:p w14:paraId="119FCD84" w14:textId="77777777" w:rsidR="00C24E8E" w:rsidRPr="00C24E8E" w:rsidRDefault="00C24E8E" w:rsidP="00A44F13">
            <w:pPr>
              <w:numPr>
                <w:ilvl w:val="0"/>
                <w:numId w:val="21"/>
              </w:numPr>
            </w:pPr>
            <w:r w:rsidRPr="00C24E8E">
              <w:t>totals in the Budget Narrative that correctly reflect the line item totals for year one in the Budget Summary, and</w:t>
            </w:r>
          </w:p>
          <w:p w14:paraId="3A9BFFD2" w14:textId="77777777" w:rsidR="00C24E8E" w:rsidRPr="00C24E8E" w:rsidRDefault="00C24E8E" w:rsidP="00A44F13">
            <w:pPr>
              <w:numPr>
                <w:ilvl w:val="0"/>
                <w:numId w:val="21"/>
              </w:numPr>
            </w:pPr>
            <w:r w:rsidRPr="00C24E8E">
              <w:t>items in the Budget Narrative that directly correspond to or reflect strategies and activities for the project</w:t>
            </w:r>
            <w:r w:rsidRPr="00C24E8E">
              <w:rPr>
                <w:b/>
              </w:rPr>
              <w:t>.</w:t>
            </w:r>
          </w:p>
          <w:p w14:paraId="0DB1DDFB" w14:textId="77777777" w:rsidR="00C24E8E" w:rsidRPr="00C24E8E" w:rsidRDefault="00C24E8E" w:rsidP="00C24E8E"/>
        </w:tc>
        <w:tc>
          <w:tcPr>
            <w:tcW w:w="800" w:type="dxa"/>
            <w:shd w:val="clear" w:color="auto" w:fill="DDD9C3" w:themeFill="background2" w:themeFillShade="E6"/>
            <w:textDirection w:val="btLr"/>
            <w:vAlign w:val="center"/>
          </w:tcPr>
          <w:p w14:paraId="7B9D8C9E" w14:textId="77777777" w:rsidR="00C24E8E" w:rsidRPr="00C24E8E" w:rsidRDefault="0034592D" w:rsidP="00BE3486">
            <w:pPr>
              <w:ind w:left="113" w:right="113"/>
              <w:jc w:val="center"/>
              <w:rPr>
                <w:b/>
              </w:rPr>
            </w:pPr>
            <w:r>
              <w:rPr>
                <w:b/>
              </w:rPr>
              <w:t>Acceptable</w:t>
            </w:r>
          </w:p>
        </w:tc>
        <w:tc>
          <w:tcPr>
            <w:tcW w:w="5518" w:type="dxa"/>
            <w:shd w:val="clear" w:color="auto" w:fill="auto"/>
            <w:vAlign w:val="center"/>
          </w:tcPr>
          <w:p w14:paraId="66289091" w14:textId="77777777" w:rsidR="00C24E8E" w:rsidRPr="00C24E8E" w:rsidRDefault="00C24E8E" w:rsidP="00BE3486">
            <w:r w:rsidRPr="00C24E8E">
              <w:rPr>
                <w:b/>
              </w:rPr>
              <w:t>Adequate/Meets—0 points</w:t>
            </w:r>
          </w:p>
          <w:p w14:paraId="3D3EFE97" w14:textId="77777777" w:rsidR="00C24E8E" w:rsidRPr="00C24E8E" w:rsidRDefault="00C24E8E" w:rsidP="00BE3486">
            <w:r w:rsidRPr="00C24E8E">
              <w:t>Applicant provides all four of the required items.</w:t>
            </w:r>
          </w:p>
        </w:tc>
      </w:tr>
      <w:tr w:rsidR="00C24E8E" w:rsidRPr="00C24E8E" w14:paraId="796BCEE2" w14:textId="77777777" w:rsidTr="00BE3486">
        <w:trPr>
          <w:cantSplit/>
          <w:trHeight w:val="1889"/>
        </w:trPr>
        <w:tc>
          <w:tcPr>
            <w:tcW w:w="6858" w:type="dxa"/>
            <w:vMerge/>
          </w:tcPr>
          <w:p w14:paraId="551F5E77" w14:textId="77777777" w:rsidR="00C24E8E" w:rsidRPr="00C24E8E" w:rsidRDefault="00C24E8E" w:rsidP="00C24E8E">
            <w:pPr>
              <w:rPr>
                <w:b/>
              </w:rPr>
            </w:pPr>
          </w:p>
        </w:tc>
        <w:tc>
          <w:tcPr>
            <w:tcW w:w="800" w:type="dxa"/>
            <w:shd w:val="clear" w:color="auto" w:fill="DDD9C3" w:themeFill="background2" w:themeFillShade="E6"/>
            <w:textDirection w:val="btLr"/>
            <w:vAlign w:val="center"/>
          </w:tcPr>
          <w:p w14:paraId="2F77D8BE" w14:textId="77777777" w:rsidR="00C24E8E" w:rsidRPr="00C24E8E" w:rsidRDefault="0034592D" w:rsidP="00BE3486">
            <w:pPr>
              <w:ind w:left="113" w:right="113"/>
              <w:jc w:val="center"/>
              <w:rPr>
                <w:b/>
              </w:rPr>
            </w:pPr>
            <w:r>
              <w:rPr>
                <w:b/>
              </w:rPr>
              <w:t>Not Acceptable</w:t>
            </w:r>
          </w:p>
        </w:tc>
        <w:tc>
          <w:tcPr>
            <w:tcW w:w="5518" w:type="dxa"/>
            <w:vAlign w:val="center"/>
          </w:tcPr>
          <w:p w14:paraId="23C2BEE0" w14:textId="77777777" w:rsidR="00C24E8E" w:rsidRPr="00C24E8E" w:rsidRDefault="00C24E8E" w:rsidP="00BE3486">
            <w:pPr>
              <w:rPr>
                <w:b/>
              </w:rPr>
            </w:pPr>
            <w:r w:rsidRPr="00C24E8E">
              <w:rPr>
                <w:b/>
              </w:rPr>
              <w:t>Inadequate—0 points</w:t>
            </w:r>
          </w:p>
          <w:p w14:paraId="012166A7" w14:textId="77777777" w:rsidR="00C24E8E" w:rsidRPr="00C24E8E" w:rsidRDefault="00C24E8E" w:rsidP="00BE3486">
            <w:r w:rsidRPr="00C24E8E">
              <w:t>Applicant does not provide all four of the required items.</w:t>
            </w:r>
          </w:p>
        </w:tc>
      </w:tr>
      <w:tr w:rsidR="00BE3486" w:rsidRPr="00C24E8E" w14:paraId="0F4A81A0" w14:textId="77777777" w:rsidTr="00BE3486">
        <w:trPr>
          <w:cantSplit/>
          <w:trHeight w:val="458"/>
        </w:trPr>
        <w:tc>
          <w:tcPr>
            <w:tcW w:w="13176" w:type="dxa"/>
            <w:gridSpan w:val="3"/>
          </w:tcPr>
          <w:p w14:paraId="6EF38537" w14:textId="17254C3B" w:rsidR="00BE3486" w:rsidRPr="00C24E8E" w:rsidRDefault="00BE3486" w:rsidP="00BE3486">
            <w:pPr>
              <w:rPr>
                <w:b/>
              </w:rPr>
            </w:pPr>
            <w:r w:rsidRPr="00C24E8E">
              <w:rPr>
                <w:b/>
              </w:rPr>
              <w:t>Reviewer’s Comments</w:t>
            </w:r>
          </w:p>
        </w:tc>
      </w:tr>
    </w:tbl>
    <w:p w14:paraId="37ECB97A" w14:textId="77777777" w:rsidR="00C24E8E" w:rsidRPr="00C24E8E" w:rsidRDefault="00C24E8E" w:rsidP="00C24E8E"/>
    <w:p w14:paraId="0F9448A0" w14:textId="77777777" w:rsidR="00C24E8E" w:rsidRPr="00017C2C" w:rsidRDefault="00C24E8E" w:rsidP="00E75A4F">
      <w:pPr>
        <w:sectPr w:rsidR="00C24E8E" w:rsidRPr="00017C2C" w:rsidSect="006E134B">
          <w:pgSz w:w="15840" w:h="12240" w:orient="landscape" w:code="1"/>
          <w:pgMar w:top="1440" w:right="1440" w:bottom="1440" w:left="1440" w:header="720" w:footer="720" w:gutter="0"/>
          <w:cols w:space="720"/>
          <w:docGrid w:linePitch="326"/>
        </w:sectPr>
      </w:pPr>
    </w:p>
    <w:p w14:paraId="46B2EAA8" w14:textId="77777777" w:rsidR="00001E7D" w:rsidRPr="00017C2C" w:rsidRDefault="00001E7D" w:rsidP="00001E7D">
      <w:pPr>
        <w:pStyle w:val="Heading1"/>
        <w:rPr>
          <w:b/>
          <w:bCs/>
          <w:sz w:val="24"/>
        </w:rPr>
      </w:pPr>
      <w:bookmarkStart w:id="159" w:name="_Toc528766508"/>
      <w:bookmarkStart w:id="160" w:name="_Toc294164237"/>
      <w:bookmarkStart w:id="161" w:name="_Toc365552241"/>
      <w:bookmarkStart w:id="162" w:name="_Toc50869633"/>
      <w:r w:rsidRPr="00017C2C">
        <w:rPr>
          <w:b/>
          <w:sz w:val="24"/>
        </w:rPr>
        <w:lastRenderedPageBreak/>
        <w:t>Appendix C</w:t>
      </w:r>
      <w:r w:rsidRPr="00017C2C">
        <w:rPr>
          <w:b/>
          <w:bCs/>
          <w:sz w:val="24"/>
        </w:rPr>
        <w:t>: Required SCDE Forms</w:t>
      </w:r>
      <w:bookmarkEnd w:id="159"/>
    </w:p>
    <w:p w14:paraId="58E10246" w14:textId="77777777" w:rsidR="00001E7D" w:rsidRPr="00017C2C" w:rsidRDefault="00001E7D" w:rsidP="00001E7D"/>
    <w:p w14:paraId="4B213010" w14:textId="77777777" w:rsidR="00B83E60" w:rsidRPr="00017C2C" w:rsidRDefault="00B83E60" w:rsidP="00B83E60">
      <w:pPr>
        <w:pStyle w:val="Heading2"/>
        <w:numPr>
          <w:ilvl w:val="0"/>
          <w:numId w:val="0"/>
        </w:numPr>
        <w:tabs>
          <w:tab w:val="clear" w:pos="720"/>
        </w:tabs>
        <w:jc w:val="center"/>
      </w:pPr>
      <w:bookmarkStart w:id="163" w:name="_Ref446493654"/>
      <w:bookmarkStart w:id="164" w:name="_Toc528766509"/>
      <w:r w:rsidRPr="00017C2C">
        <w:t>Certification Signature Page</w:t>
      </w:r>
      <w:bookmarkEnd w:id="160"/>
      <w:bookmarkEnd w:id="161"/>
      <w:bookmarkEnd w:id="163"/>
      <w:bookmarkEnd w:id="164"/>
    </w:p>
    <w:p w14:paraId="03120E1E" w14:textId="76838728" w:rsidR="00B83E60" w:rsidRPr="00017C2C" w:rsidRDefault="00B83E60" w:rsidP="00B83E60">
      <w:pPr>
        <w:rPr>
          <w:b/>
        </w:rPr>
      </w:pPr>
    </w:p>
    <w:p w14:paraId="66B43D48" w14:textId="77777777" w:rsidR="00B83E60" w:rsidRPr="00017C2C" w:rsidRDefault="00B83E60" w:rsidP="00B83E60">
      <w:pPr>
        <w:rPr>
          <w:b/>
        </w:rPr>
      </w:pPr>
      <w:r w:rsidRPr="00017C2C">
        <w:rPr>
          <w:b/>
        </w:rPr>
        <w:t>Certification</w:t>
      </w:r>
    </w:p>
    <w:tbl>
      <w:tblPr>
        <w:tblW w:w="0" w:type="auto"/>
        <w:tblLook w:val="01E0" w:firstRow="1" w:lastRow="1" w:firstColumn="1" w:lastColumn="1" w:noHBand="0" w:noVBand="0"/>
      </w:tblPr>
      <w:tblGrid>
        <w:gridCol w:w="9576"/>
      </w:tblGrid>
      <w:tr w:rsidR="00B83E60" w:rsidRPr="00017C2C" w14:paraId="72B1BFC3" w14:textId="77777777" w:rsidTr="009B4254">
        <w:tc>
          <w:tcPr>
            <w:tcW w:w="9576" w:type="dxa"/>
            <w:shd w:val="clear" w:color="auto" w:fill="auto"/>
          </w:tcPr>
          <w:p w14:paraId="31BB1F6F" w14:textId="1DAC5A39" w:rsidR="00B83E60" w:rsidRPr="00017C2C" w:rsidRDefault="00B83E60" w:rsidP="009B4254">
            <w:r w:rsidRPr="00017C2C">
              <w:t>I hereby certify that, to the best of my knowledge, the information and data contained in this application are true and correct.  The applicant’s governing body has duly authorized this application and documentation, and the applicant will comply with the SCDE Assurances and Terms and Conditions</w:t>
            </w:r>
            <w:r w:rsidR="00F81E20">
              <w:t xml:space="preserve"> for State Awards</w:t>
            </w:r>
            <w:r w:rsidRPr="00017C2C">
              <w:t xml:space="preserve"> if the grant is awarded.</w:t>
            </w:r>
          </w:p>
        </w:tc>
      </w:tr>
    </w:tbl>
    <w:p w14:paraId="28167EE6" w14:textId="77777777" w:rsidR="00B83E60" w:rsidRPr="00017C2C" w:rsidRDefault="00B83E60" w:rsidP="00B83E60"/>
    <w:p w14:paraId="020EF621" w14:textId="77777777" w:rsidR="000E70CF" w:rsidRPr="00017C2C" w:rsidRDefault="000E70CF" w:rsidP="000E70CF">
      <w:pPr>
        <w:spacing w:line="276" w:lineRule="auto"/>
        <w:rPr>
          <w:rFonts w:eastAsia="Calibri"/>
          <w:b/>
        </w:rPr>
      </w:pPr>
      <w:r w:rsidRPr="00017C2C">
        <w:rPr>
          <w:rFonts w:eastAsia="Calibri"/>
          <w:b/>
        </w:rPr>
        <w:t xml:space="preserve">Authorized Official </w:t>
      </w:r>
      <w:r w:rsidRPr="00017C2C">
        <w:rPr>
          <w:rFonts w:eastAsia="Calibri"/>
        </w:rPr>
        <w:t xml:space="preserve">(should be </w:t>
      </w:r>
      <w:r w:rsidR="004B5871" w:rsidRPr="00017C2C">
        <w:rPr>
          <w:rFonts w:eastAsia="Calibri"/>
        </w:rPr>
        <w:t>the</w:t>
      </w:r>
      <w:r w:rsidRPr="00017C2C">
        <w:rPr>
          <w:rFonts w:eastAsia="Calibri"/>
        </w:rPr>
        <w:t xml:space="preserve"> superintendent of </w:t>
      </w:r>
      <w:r w:rsidR="00F0326E">
        <w:rPr>
          <w:rFonts w:eastAsia="Calibri"/>
        </w:rPr>
        <w:t xml:space="preserve">the </w:t>
      </w:r>
      <w:r w:rsidRPr="00017C2C">
        <w:rPr>
          <w:rFonts w:eastAsia="Calibri"/>
        </w:rPr>
        <w:t>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0E70CF" w:rsidRPr="00017C2C" w14:paraId="432ED4B9" w14:textId="77777777" w:rsidTr="000E70CF">
        <w:trPr>
          <w:trHeight w:val="476"/>
        </w:trPr>
        <w:tc>
          <w:tcPr>
            <w:tcW w:w="9576" w:type="dxa"/>
            <w:gridSpan w:val="2"/>
            <w:shd w:val="clear" w:color="auto" w:fill="auto"/>
            <w:vAlign w:val="center"/>
          </w:tcPr>
          <w:p w14:paraId="130508C9" w14:textId="77777777" w:rsidR="000E70CF" w:rsidRPr="00017C2C" w:rsidRDefault="000E70CF" w:rsidP="000E70CF">
            <w:pPr>
              <w:spacing w:line="276" w:lineRule="auto"/>
              <w:rPr>
                <w:rFonts w:eastAsia="Calibri"/>
              </w:rPr>
            </w:pPr>
            <w:r w:rsidRPr="00017C2C">
              <w:rPr>
                <w:rFonts w:eastAsia="Calibri"/>
              </w:rPr>
              <w:t xml:space="preserve">Name: </w:t>
            </w:r>
          </w:p>
        </w:tc>
      </w:tr>
      <w:tr w:rsidR="000E70CF" w:rsidRPr="00017C2C" w14:paraId="133DBBA3" w14:textId="77777777" w:rsidTr="000E70CF">
        <w:trPr>
          <w:trHeight w:val="440"/>
        </w:trPr>
        <w:tc>
          <w:tcPr>
            <w:tcW w:w="4788" w:type="dxa"/>
            <w:shd w:val="clear" w:color="auto" w:fill="auto"/>
            <w:vAlign w:val="center"/>
          </w:tcPr>
          <w:p w14:paraId="76A3958B" w14:textId="77777777" w:rsidR="000E70CF" w:rsidRPr="00017C2C" w:rsidRDefault="000E70CF" w:rsidP="000E70CF">
            <w:pPr>
              <w:spacing w:line="276" w:lineRule="auto"/>
              <w:rPr>
                <w:rFonts w:eastAsia="Calibri"/>
              </w:rPr>
            </w:pPr>
            <w:r w:rsidRPr="00017C2C">
              <w:rPr>
                <w:rFonts w:eastAsia="Calibri"/>
              </w:rPr>
              <w:t>Position:</w:t>
            </w:r>
          </w:p>
        </w:tc>
        <w:tc>
          <w:tcPr>
            <w:tcW w:w="4788" w:type="dxa"/>
            <w:shd w:val="clear" w:color="auto" w:fill="auto"/>
            <w:vAlign w:val="center"/>
          </w:tcPr>
          <w:p w14:paraId="7CACFB9D" w14:textId="77777777" w:rsidR="000E70CF" w:rsidRPr="00017C2C" w:rsidRDefault="000E70CF" w:rsidP="000E70CF">
            <w:pPr>
              <w:spacing w:line="276" w:lineRule="auto"/>
              <w:rPr>
                <w:rFonts w:eastAsia="Calibri"/>
              </w:rPr>
            </w:pPr>
            <w:r w:rsidRPr="00017C2C">
              <w:rPr>
                <w:rFonts w:eastAsia="Calibri"/>
              </w:rPr>
              <w:t>E-mail:</w:t>
            </w:r>
          </w:p>
        </w:tc>
      </w:tr>
      <w:tr w:rsidR="000E70CF" w:rsidRPr="00017C2C" w14:paraId="58C56B48" w14:textId="77777777" w:rsidTr="000E70CF">
        <w:trPr>
          <w:trHeight w:val="440"/>
        </w:trPr>
        <w:tc>
          <w:tcPr>
            <w:tcW w:w="4788" w:type="dxa"/>
            <w:shd w:val="clear" w:color="auto" w:fill="auto"/>
            <w:vAlign w:val="center"/>
          </w:tcPr>
          <w:p w14:paraId="42540A98" w14:textId="77777777" w:rsidR="000E70CF" w:rsidRPr="00017C2C" w:rsidRDefault="000E70CF" w:rsidP="000E70CF">
            <w:pPr>
              <w:spacing w:line="276" w:lineRule="auto"/>
              <w:rPr>
                <w:rFonts w:eastAsia="Calibri"/>
              </w:rPr>
            </w:pPr>
            <w:r w:rsidRPr="00017C2C">
              <w:rPr>
                <w:rFonts w:eastAsia="Calibri"/>
              </w:rPr>
              <w:t>Telephone:</w:t>
            </w:r>
          </w:p>
        </w:tc>
        <w:tc>
          <w:tcPr>
            <w:tcW w:w="4788" w:type="dxa"/>
            <w:shd w:val="clear" w:color="auto" w:fill="auto"/>
            <w:vAlign w:val="center"/>
          </w:tcPr>
          <w:p w14:paraId="2D2753C5" w14:textId="77777777" w:rsidR="000E70CF" w:rsidRPr="00017C2C" w:rsidRDefault="000E70CF" w:rsidP="000E70CF">
            <w:pPr>
              <w:spacing w:line="276" w:lineRule="auto"/>
              <w:rPr>
                <w:rFonts w:eastAsia="Calibri"/>
              </w:rPr>
            </w:pPr>
            <w:r w:rsidRPr="00017C2C">
              <w:rPr>
                <w:rFonts w:eastAsia="Calibri"/>
              </w:rPr>
              <w:t>Fax:</w:t>
            </w:r>
          </w:p>
        </w:tc>
      </w:tr>
    </w:tbl>
    <w:p w14:paraId="28B18445" w14:textId="77777777" w:rsidR="000E70CF" w:rsidRPr="00017C2C" w:rsidRDefault="000E70CF" w:rsidP="000E70CF">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0E70CF" w:rsidRPr="00017C2C" w14:paraId="7D01F07C" w14:textId="77777777" w:rsidTr="00AE4C39">
        <w:trPr>
          <w:trHeight w:val="737"/>
        </w:trPr>
        <w:tc>
          <w:tcPr>
            <w:tcW w:w="4788" w:type="dxa"/>
            <w:tcBorders>
              <w:top w:val="single" w:sz="2" w:space="0" w:color="auto"/>
              <w:bottom w:val="single" w:sz="2" w:space="0" w:color="auto"/>
            </w:tcBorders>
            <w:shd w:val="clear" w:color="auto" w:fill="auto"/>
          </w:tcPr>
          <w:p w14:paraId="3D2C201C" w14:textId="77777777" w:rsidR="000E70CF" w:rsidRPr="00017C2C" w:rsidRDefault="000E70CF" w:rsidP="000E70CF">
            <w:pPr>
              <w:spacing w:line="276" w:lineRule="auto"/>
              <w:rPr>
                <w:rFonts w:eastAsia="Calibri"/>
              </w:rPr>
            </w:pPr>
            <w:r w:rsidRPr="00017C2C">
              <w:rPr>
                <w:rFonts w:eastAsia="Calibri"/>
              </w:rPr>
              <w:t>Signature of Authorized Official:</w:t>
            </w:r>
          </w:p>
          <w:p w14:paraId="60D8B23A" w14:textId="77777777" w:rsidR="000E70CF" w:rsidRPr="00017C2C" w:rsidRDefault="000E70CF" w:rsidP="000E70CF">
            <w:pPr>
              <w:spacing w:line="276" w:lineRule="auto"/>
              <w:rPr>
                <w:rFonts w:eastAsia="Calibri"/>
              </w:rPr>
            </w:pPr>
          </w:p>
        </w:tc>
        <w:tc>
          <w:tcPr>
            <w:tcW w:w="4788" w:type="dxa"/>
            <w:tcBorders>
              <w:top w:val="single" w:sz="2" w:space="0" w:color="auto"/>
              <w:bottom w:val="single" w:sz="2" w:space="0" w:color="auto"/>
            </w:tcBorders>
            <w:shd w:val="clear" w:color="auto" w:fill="auto"/>
          </w:tcPr>
          <w:p w14:paraId="743A5606" w14:textId="77777777" w:rsidR="000E70CF" w:rsidRPr="00017C2C" w:rsidRDefault="004B5871" w:rsidP="000E70CF">
            <w:pPr>
              <w:spacing w:line="276" w:lineRule="auto"/>
              <w:rPr>
                <w:rFonts w:eastAsia="Calibri"/>
              </w:rPr>
            </w:pPr>
            <w:r w:rsidRPr="00017C2C">
              <w:rPr>
                <w:rFonts w:eastAsia="Calibri"/>
              </w:rPr>
              <w:t>Signature of Financial Official</w:t>
            </w:r>
            <w:r w:rsidR="000E70CF" w:rsidRPr="00017C2C">
              <w:rPr>
                <w:rFonts w:eastAsia="Calibri"/>
              </w:rPr>
              <w:t>:</w:t>
            </w:r>
          </w:p>
          <w:p w14:paraId="7D032727" w14:textId="77777777" w:rsidR="000E70CF" w:rsidRPr="00017C2C" w:rsidRDefault="000E70CF" w:rsidP="000E70CF">
            <w:pPr>
              <w:spacing w:line="276" w:lineRule="auto"/>
              <w:rPr>
                <w:rFonts w:eastAsia="Calibri"/>
              </w:rPr>
            </w:pPr>
          </w:p>
        </w:tc>
      </w:tr>
      <w:tr w:rsidR="000E70CF" w:rsidRPr="00017C2C" w14:paraId="4450DB1F" w14:textId="77777777" w:rsidTr="00AE4C39">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4E73C5D9" w14:textId="77777777" w:rsidR="000E70CF" w:rsidRPr="00017C2C" w:rsidRDefault="000E70CF" w:rsidP="000E70CF">
            <w:pPr>
              <w:spacing w:line="276" w:lineRule="auto"/>
              <w:rPr>
                <w:rFonts w:eastAsia="Calibri"/>
              </w:rPr>
            </w:pPr>
            <w:r w:rsidRPr="00017C2C">
              <w:rPr>
                <w:rFonts w:eastAsia="Calibri"/>
              </w:rPr>
              <w:t>Date Signed:</w:t>
            </w:r>
          </w:p>
        </w:tc>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4A79F8F6" w14:textId="77777777" w:rsidR="000E70CF" w:rsidRPr="00017C2C" w:rsidRDefault="000E70CF" w:rsidP="000E70CF">
            <w:pPr>
              <w:spacing w:line="276" w:lineRule="auto"/>
              <w:rPr>
                <w:rFonts w:eastAsia="Calibri"/>
              </w:rPr>
            </w:pPr>
            <w:r w:rsidRPr="00017C2C">
              <w:rPr>
                <w:rFonts w:eastAsia="Calibri"/>
              </w:rPr>
              <w:t>Date Signed:</w:t>
            </w:r>
          </w:p>
        </w:tc>
      </w:tr>
    </w:tbl>
    <w:p w14:paraId="6CF3015C" w14:textId="77777777" w:rsidR="00D85363" w:rsidRPr="00017C2C" w:rsidRDefault="00D85363" w:rsidP="00D85363">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D85363" w:rsidRPr="00017C2C" w14:paraId="547EACFB" w14:textId="77777777" w:rsidTr="0035662C">
        <w:trPr>
          <w:trHeight w:val="737"/>
        </w:trPr>
        <w:tc>
          <w:tcPr>
            <w:tcW w:w="4788" w:type="dxa"/>
            <w:tcBorders>
              <w:top w:val="single" w:sz="2" w:space="0" w:color="auto"/>
              <w:bottom w:val="single" w:sz="2" w:space="0" w:color="auto"/>
            </w:tcBorders>
            <w:shd w:val="clear" w:color="auto" w:fill="auto"/>
          </w:tcPr>
          <w:p w14:paraId="4188231A" w14:textId="77777777"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14:paraId="1EB77FE1" w14:textId="77777777" w:rsidR="00D85363" w:rsidRPr="00017C2C" w:rsidRDefault="00D85363" w:rsidP="0035662C">
            <w:pPr>
              <w:spacing w:line="276" w:lineRule="auto"/>
              <w:rPr>
                <w:rFonts w:eastAsia="Calibri"/>
              </w:rPr>
            </w:pPr>
          </w:p>
        </w:tc>
        <w:tc>
          <w:tcPr>
            <w:tcW w:w="4788" w:type="dxa"/>
            <w:tcBorders>
              <w:top w:val="single" w:sz="2" w:space="0" w:color="auto"/>
              <w:bottom w:val="single" w:sz="2" w:space="0" w:color="auto"/>
            </w:tcBorders>
            <w:shd w:val="clear" w:color="auto" w:fill="auto"/>
          </w:tcPr>
          <w:p w14:paraId="00B18FA4" w14:textId="77777777"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14:paraId="36E04332" w14:textId="77777777" w:rsidR="00D85363" w:rsidRPr="00017C2C" w:rsidRDefault="00D85363" w:rsidP="0035662C">
            <w:pPr>
              <w:spacing w:line="276" w:lineRule="auto"/>
              <w:rPr>
                <w:rFonts w:eastAsia="Calibri"/>
              </w:rPr>
            </w:pPr>
          </w:p>
        </w:tc>
      </w:tr>
      <w:tr w:rsidR="00D85363" w:rsidRPr="00017C2C" w14:paraId="4E3B426A" w14:textId="77777777" w:rsidTr="0035662C">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1ABEF9FE" w14:textId="77777777" w:rsidR="00D85363" w:rsidRPr="00017C2C" w:rsidRDefault="00D85363" w:rsidP="0035662C">
            <w:pPr>
              <w:spacing w:line="276" w:lineRule="auto"/>
              <w:rPr>
                <w:rFonts w:eastAsia="Calibri"/>
              </w:rPr>
            </w:pPr>
            <w:r w:rsidRPr="00017C2C">
              <w:rPr>
                <w:rFonts w:eastAsia="Calibri"/>
              </w:rPr>
              <w:t>Date Signed:</w:t>
            </w:r>
          </w:p>
        </w:tc>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2B8952D3" w14:textId="77777777" w:rsidR="00D85363" w:rsidRPr="00017C2C" w:rsidRDefault="00D85363" w:rsidP="0035662C">
            <w:pPr>
              <w:spacing w:line="276" w:lineRule="auto"/>
              <w:rPr>
                <w:rFonts w:eastAsia="Calibri"/>
              </w:rPr>
            </w:pPr>
            <w:r w:rsidRPr="00017C2C">
              <w:rPr>
                <w:rFonts w:eastAsia="Calibri"/>
              </w:rPr>
              <w:t>Date Signed:</w:t>
            </w:r>
          </w:p>
        </w:tc>
      </w:tr>
    </w:tbl>
    <w:p w14:paraId="526FCD93" w14:textId="77777777" w:rsidR="00D85363" w:rsidRPr="00017C2C" w:rsidRDefault="00D85363" w:rsidP="00D85363">
      <w:pPr>
        <w:spacing w:line="276" w:lineRule="auto"/>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D85363" w:rsidRPr="00017C2C" w14:paraId="364AC8BF" w14:textId="77777777" w:rsidTr="00AE4C39">
        <w:trPr>
          <w:trHeight w:val="737"/>
        </w:trPr>
        <w:tc>
          <w:tcPr>
            <w:tcW w:w="4788" w:type="dxa"/>
            <w:tcBorders>
              <w:top w:val="single" w:sz="2" w:space="0" w:color="auto"/>
              <w:bottom w:val="single" w:sz="2" w:space="0" w:color="auto"/>
            </w:tcBorders>
            <w:shd w:val="clear" w:color="auto" w:fill="auto"/>
          </w:tcPr>
          <w:p w14:paraId="262E5DEA" w14:textId="77777777" w:rsidR="00D85363" w:rsidRPr="00017C2C" w:rsidRDefault="00D85363" w:rsidP="0035662C">
            <w:pPr>
              <w:spacing w:line="276" w:lineRule="auto"/>
              <w:rPr>
                <w:rFonts w:eastAsia="Calibri"/>
              </w:rPr>
            </w:pPr>
            <w:r w:rsidRPr="00017C2C">
              <w:rPr>
                <w:rFonts w:eastAsia="Calibri"/>
              </w:rPr>
              <w:t xml:space="preserve">Signature of </w:t>
            </w:r>
            <w:r>
              <w:rPr>
                <w:rFonts w:eastAsia="Calibri"/>
              </w:rPr>
              <w:t>Principal</w:t>
            </w:r>
            <w:r w:rsidRPr="00017C2C">
              <w:rPr>
                <w:rFonts w:eastAsia="Calibri"/>
              </w:rPr>
              <w:t>:</w:t>
            </w:r>
          </w:p>
          <w:p w14:paraId="5BD5A7DB" w14:textId="77777777" w:rsidR="00D85363" w:rsidRPr="00017C2C" w:rsidRDefault="00D85363" w:rsidP="0035662C">
            <w:pPr>
              <w:spacing w:line="276" w:lineRule="auto"/>
              <w:rPr>
                <w:rFonts w:eastAsia="Calibri"/>
              </w:rPr>
            </w:pPr>
          </w:p>
        </w:tc>
        <w:tc>
          <w:tcPr>
            <w:tcW w:w="4788" w:type="dxa"/>
            <w:tcBorders>
              <w:top w:val="nil"/>
              <w:bottom w:val="nil"/>
              <w:right w:val="nil"/>
            </w:tcBorders>
            <w:shd w:val="clear" w:color="auto" w:fill="auto"/>
          </w:tcPr>
          <w:p w14:paraId="2E957233" w14:textId="77777777" w:rsidR="00D85363" w:rsidRPr="00017C2C" w:rsidRDefault="00D85363" w:rsidP="0035662C">
            <w:pPr>
              <w:spacing w:line="276" w:lineRule="auto"/>
              <w:rPr>
                <w:rFonts w:eastAsia="Calibri"/>
              </w:rPr>
            </w:pPr>
          </w:p>
        </w:tc>
      </w:tr>
      <w:tr w:rsidR="00D85363" w:rsidRPr="00017C2C" w14:paraId="68DAFFF1" w14:textId="77777777" w:rsidTr="00AE4C39">
        <w:trPr>
          <w:trHeight w:val="362"/>
        </w:trPr>
        <w:tc>
          <w:tcPr>
            <w:tcW w:w="4788" w:type="dxa"/>
            <w:tcBorders>
              <w:top w:val="single" w:sz="2" w:space="0" w:color="auto"/>
              <w:left w:val="single" w:sz="2" w:space="0" w:color="auto"/>
              <w:bottom w:val="single" w:sz="2" w:space="0" w:color="auto"/>
              <w:right w:val="single" w:sz="2" w:space="0" w:color="auto"/>
            </w:tcBorders>
            <w:shd w:val="clear" w:color="auto" w:fill="auto"/>
            <w:vAlign w:val="center"/>
          </w:tcPr>
          <w:p w14:paraId="6E042665" w14:textId="77777777" w:rsidR="00D85363" w:rsidRPr="00017C2C" w:rsidRDefault="00D85363" w:rsidP="0035662C">
            <w:pPr>
              <w:spacing w:line="276" w:lineRule="auto"/>
              <w:rPr>
                <w:rFonts w:eastAsia="Calibri"/>
              </w:rPr>
            </w:pPr>
            <w:r w:rsidRPr="00017C2C">
              <w:rPr>
                <w:rFonts w:eastAsia="Calibri"/>
              </w:rPr>
              <w:t>Date Signed:</w:t>
            </w:r>
          </w:p>
        </w:tc>
        <w:tc>
          <w:tcPr>
            <w:tcW w:w="4788" w:type="dxa"/>
            <w:tcBorders>
              <w:top w:val="nil"/>
              <w:left w:val="single" w:sz="2" w:space="0" w:color="auto"/>
              <w:bottom w:val="nil"/>
              <w:right w:val="nil"/>
            </w:tcBorders>
            <w:shd w:val="clear" w:color="auto" w:fill="auto"/>
            <w:vAlign w:val="center"/>
          </w:tcPr>
          <w:p w14:paraId="3041D6D2" w14:textId="77777777" w:rsidR="00D85363" w:rsidRPr="00017C2C" w:rsidRDefault="00D85363" w:rsidP="0035662C">
            <w:pPr>
              <w:spacing w:line="276" w:lineRule="auto"/>
              <w:rPr>
                <w:rFonts w:eastAsia="Calibri"/>
              </w:rPr>
            </w:pPr>
          </w:p>
        </w:tc>
      </w:tr>
    </w:tbl>
    <w:p w14:paraId="3499AF98" w14:textId="77777777" w:rsidR="000E70CF" w:rsidRPr="00017C2C" w:rsidRDefault="000E70CF" w:rsidP="000E70CF"/>
    <w:p w14:paraId="06F23B68" w14:textId="5DCA2A1E" w:rsidR="00ED098F" w:rsidRPr="00017C2C" w:rsidRDefault="00B83E60" w:rsidP="00B83E60">
      <w:r w:rsidRPr="00017C2C">
        <w:t xml:space="preserve">Please complete, print, and obtain signatures prior to submission.  Include the signed, scanned form in the </w:t>
      </w:r>
      <w:r w:rsidR="00881581" w:rsidRPr="00017C2C">
        <w:t>r</w:t>
      </w:r>
      <w:r w:rsidRPr="00017C2C">
        <w:t xml:space="preserve">equired </w:t>
      </w:r>
      <w:r w:rsidR="00881581" w:rsidRPr="00017C2C">
        <w:t>a</w:t>
      </w:r>
      <w:r w:rsidRPr="00017C2C">
        <w:t xml:space="preserve">ppendices as indicated on </w:t>
      </w:r>
      <w:r w:rsidRPr="000D24E0">
        <w:t>page</w:t>
      </w:r>
      <w:r w:rsidR="00BE3486">
        <w:t>s</w:t>
      </w:r>
      <w:r w:rsidR="00F81E20" w:rsidRPr="000D24E0">
        <w:t xml:space="preserve"> </w:t>
      </w:r>
      <w:r w:rsidR="00A11A35" w:rsidRPr="006B6B8C">
        <w:t>2</w:t>
      </w:r>
      <w:r w:rsidR="00BE3486" w:rsidRPr="006B6B8C">
        <w:t>0–2</w:t>
      </w:r>
      <w:r w:rsidR="00A11A35" w:rsidRPr="006B6B8C">
        <w:t>1</w:t>
      </w:r>
      <w:r w:rsidRPr="006B6B8C">
        <w:t>.</w:t>
      </w:r>
    </w:p>
    <w:p w14:paraId="15DDA873" w14:textId="77777777" w:rsidR="00C740D5" w:rsidRPr="00017C2C" w:rsidRDefault="00C740D5" w:rsidP="00490A37">
      <w:pPr>
        <w:sectPr w:rsidR="00C740D5" w:rsidRPr="00017C2C" w:rsidSect="00C578D3">
          <w:headerReference w:type="default" r:id="rId52"/>
          <w:pgSz w:w="12240" w:h="15840" w:code="1"/>
          <w:pgMar w:top="1152" w:right="1440" w:bottom="864" w:left="1440" w:header="720" w:footer="720" w:gutter="0"/>
          <w:cols w:space="720"/>
        </w:sectPr>
      </w:pPr>
    </w:p>
    <w:p w14:paraId="739408EF" w14:textId="77777777" w:rsidR="002D5D8F" w:rsidRPr="002D5D8F" w:rsidRDefault="002D5D8F" w:rsidP="00AA5CBA">
      <w:pPr>
        <w:pStyle w:val="Heading2"/>
        <w:numPr>
          <w:ilvl w:val="0"/>
          <w:numId w:val="0"/>
        </w:numPr>
        <w:jc w:val="center"/>
      </w:pPr>
      <w:bookmarkStart w:id="165" w:name="_Toc528766510"/>
      <w:bookmarkStart w:id="166" w:name="_Toc161798985"/>
      <w:bookmarkStart w:id="167" w:name="_Toc110150819"/>
      <w:bookmarkEnd w:id="162"/>
      <w:r w:rsidRPr="002D5D8F">
        <w:lastRenderedPageBreak/>
        <w:t>Assurances and Terms and Conditions for State Awards</w:t>
      </w:r>
      <w:bookmarkEnd w:id="165"/>
    </w:p>
    <w:p w14:paraId="1127ABC4" w14:textId="77777777" w:rsidR="002D5D8F" w:rsidRPr="002D5D8F" w:rsidRDefault="002D5D8F" w:rsidP="002D5D8F"/>
    <w:p w14:paraId="39F54A42" w14:textId="77777777" w:rsidR="002D5D8F" w:rsidRDefault="002D5D8F" w:rsidP="002D5D8F">
      <w:pPr>
        <w:jc w:val="center"/>
        <w:rPr>
          <w:b/>
        </w:rPr>
      </w:pPr>
      <w:r w:rsidRPr="002D5D8F">
        <w:rPr>
          <w:b/>
        </w:rPr>
        <w:t>Assurances</w:t>
      </w:r>
    </w:p>
    <w:p w14:paraId="122E8778" w14:textId="77777777" w:rsidR="002D5D8F" w:rsidRPr="002D5D8F" w:rsidRDefault="002D5D8F" w:rsidP="002D5D8F">
      <w:pPr>
        <w:jc w:val="center"/>
        <w:rPr>
          <w:b/>
        </w:rPr>
      </w:pPr>
    </w:p>
    <w:p w14:paraId="1E0FB0A2" w14:textId="77777777" w:rsidR="002D5D8F" w:rsidRPr="002D5D8F" w:rsidRDefault="002D5D8F" w:rsidP="00A44F13">
      <w:pPr>
        <w:numPr>
          <w:ilvl w:val="0"/>
          <w:numId w:val="38"/>
        </w:numPr>
        <w:spacing w:after="4"/>
        <w:rPr>
          <w:sz w:val="22"/>
          <w:szCs w:val="22"/>
        </w:rPr>
      </w:pPr>
      <w:r w:rsidRPr="002D5D8F">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5AF7E681" w14:textId="77777777" w:rsidR="002D5D8F" w:rsidRPr="002D5D8F" w:rsidRDefault="002D5D8F" w:rsidP="00A44F13">
      <w:pPr>
        <w:numPr>
          <w:ilvl w:val="0"/>
          <w:numId w:val="38"/>
        </w:numPr>
        <w:spacing w:after="4"/>
        <w:rPr>
          <w:sz w:val="22"/>
          <w:szCs w:val="22"/>
        </w:rPr>
      </w:pPr>
      <w:r w:rsidRPr="002D5D8F">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7352D0C8" w14:textId="77777777" w:rsidR="002D5D8F" w:rsidRPr="002D5D8F" w:rsidRDefault="002D5D8F" w:rsidP="00A44F13">
      <w:pPr>
        <w:numPr>
          <w:ilvl w:val="0"/>
          <w:numId w:val="38"/>
        </w:numPr>
        <w:spacing w:after="4"/>
        <w:rPr>
          <w:sz w:val="22"/>
          <w:szCs w:val="22"/>
        </w:rPr>
      </w:pPr>
      <w:r w:rsidRPr="002D5D8F">
        <w:rPr>
          <w:sz w:val="22"/>
          <w:szCs w:val="22"/>
        </w:rPr>
        <w:t>Has an accounting system that includes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are shown in books or records (e.g., disbursements ledger, journal, payroll register) and are supported by a source document such as a receipt, travel voucher, invoice, bill, or in-kind voucher.</w:t>
      </w:r>
    </w:p>
    <w:p w14:paraId="4B207467" w14:textId="77777777" w:rsidR="002D5D8F" w:rsidRPr="002D5D8F" w:rsidRDefault="002D5D8F" w:rsidP="00A44F13">
      <w:pPr>
        <w:numPr>
          <w:ilvl w:val="0"/>
          <w:numId w:val="38"/>
        </w:numPr>
        <w:spacing w:after="4"/>
        <w:rPr>
          <w:sz w:val="22"/>
          <w:szCs w:val="22"/>
        </w:rPr>
      </w:pPr>
      <w:r w:rsidRPr="002D5D8F">
        <w:rPr>
          <w:sz w:val="22"/>
          <w:szCs w:val="22"/>
        </w:rPr>
        <w:t>Will also comply with GAAP as it relates to budgets, budget amendments, and expenditure claim submissions.</w:t>
      </w:r>
    </w:p>
    <w:p w14:paraId="371E750D" w14:textId="77777777" w:rsidR="002D5D8F" w:rsidRPr="002D5D8F" w:rsidRDefault="002D5D8F" w:rsidP="00A44F13">
      <w:pPr>
        <w:numPr>
          <w:ilvl w:val="0"/>
          <w:numId w:val="38"/>
        </w:numPr>
        <w:spacing w:after="4"/>
        <w:rPr>
          <w:sz w:val="22"/>
          <w:szCs w:val="22"/>
        </w:rPr>
      </w:pPr>
      <w:r w:rsidRPr="002D5D8F">
        <w:rPr>
          <w:sz w:val="22"/>
          <w:szCs w:val="22"/>
        </w:rPr>
        <w:t>Will approve all expenditures, document receipt of goods and services, and record payments on the applicant’s accounting records prior to submission of reimbursement claims to the SCDE for costs related to this grant.</w:t>
      </w:r>
    </w:p>
    <w:p w14:paraId="267D4133" w14:textId="77777777" w:rsidR="002D5D8F" w:rsidRPr="002D5D8F" w:rsidRDefault="002D5D8F" w:rsidP="00A44F13">
      <w:pPr>
        <w:numPr>
          <w:ilvl w:val="0"/>
          <w:numId w:val="38"/>
        </w:numPr>
        <w:spacing w:after="4"/>
        <w:rPr>
          <w:sz w:val="22"/>
          <w:szCs w:val="22"/>
        </w:rPr>
      </w:pPr>
      <w:r w:rsidRPr="002D5D8F">
        <w:rPr>
          <w:sz w:val="22"/>
          <w:szCs w:val="22"/>
        </w:rPr>
        <w:t>Will initiate and complete work within the applicable time frame after receipt of approval by the SCDE.</w:t>
      </w:r>
    </w:p>
    <w:p w14:paraId="2E3B1453" w14:textId="77777777" w:rsidR="002D5D8F" w:rsidRPr="002D5D8F" w:rsidRDefault="002D5D8F" w:rsidP="00A44F13">
      <w:pPr>
        <w:numPr>
          <w:ilvl w:val="0"/>
          <w:numId w:val="38"/>
        </w:numPr>
        <w:spacing w:after="4"/>
        <w:rPr>
          <w:sz w:val="22"/>
          <w:szCs w:val="22"/>
        </w:rPr>
      </w:pPr>
      <w:r w:rsidRPr="002D5D8F">
        <w:rPr>
          <w:sz w:val="22"/>
          <w:szCs w:val="22"/>
        </w:rPr>
        <w:t>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are treated without regard to their race, color, religion, age, sex, national origin, or disability.</w:t>
      </w:r>
    </w:p>
    <w:p w14:paraId="2B8782FA" w14:textId="77777777" w:rsidR="002D5D8F" w:rsidRPr="002D5D8F" w:rsidRDefault="002D5D8F" w:rsidP="00A44F13">
      <w:pPr>
        <w:numPr>
          <w:ilvl w:val="0"/>
          <w:numId w:val="38"/>
        </w:numPr>
        <w:spacing w:after="4"/>
        <w:rPr>
          <w:sz w:val="22"/>
          <w:szCs w:val="22"/>
        </w:rPr>
      </w:pPr>
      <w:r w:rsidRPr="002D5D8F">
        <w:rPr>
          <w:sz w:val="22"/>
          <w:szCs w:val="22"/>
        </w:rPr>
        <w:t xml:space="preserve">Will comply with the Ethics, Government Accountability, and Campaign Reform Act (S.C. Code Ann. § 2-17-10 </w:t>
      </w:r>
      <w:r w:rsidRPr="002D5D8F">
        <w:rPr>
          <w:i/>
          <w:sz w:val="22"/>
          <w:szCs w:val="22"/>
        </w:rPr>
        <w:t>et seq.</w:t>
      </w:r>
      <w:r w:rsidRPr="002D5D8F">
        <w:rPr>
          <w:sz w:val="22"/>
          <w:szCs w:val="22"/>
        </w:rPr>
        <w:t xml:space="preserve"> and § 8-13-100 </w:t>
      </w:r>
      <w:r w:rsidRPr="002D5D8F">
        <w:rPr>
          <w:i/>
          <w:sz w:val="22"/>
          <w:szCs w:val="22"/>
        </w:rPr>
        <w:t>et seq.</w:t>
      </w:r>
      <w:r w:rsidRPr="002D5D8F">
        <w:rPr>
          <w:sz w:val="22"/>
          <w:szCs w:val="22"/>
        </w:rPr>
        <w:t xml:space="preserve"> (Supp. 2017)).</w:t>
      </w:r>
    </w:p>
    <w:p w14:paraId="08B88DF6" w14:textId="77777777" w:rsidR="002D5D8F" w:rsidRPr="002D5D8F" w:rsidRDefault="002D5D8F" w:rsidP="00A44F13">
      <w:pPr>
        <w:numPr>
          <w:ilvl w:val="0"/>
          <w:numId w:val="38"/>
        </w:numPr>
        <w:spacing w:after="4"/>
        <w:rPr>
          <w:sz w:val="22"/>
          <w:szCs w:val="22"/>
        </w:rPr>
      </w:pPr>
      <w:r w:rsidRPr="002D5D8F">
        <w:rPr>
          <w:sz w:val="22"/>
          <w:szCs w:val="22"/>
        </w:rPr>
        <w:t xml:space="preserve">Will comply with the Drug Free Workplace Act (S.C. Code Ann. § 44-107-10 </w:t>
      </w:r>
      <w:r w:rsidRPr="002D5D8F">
        <w:rPr>
          <w:i/>
          <w:sz w:val="22"/>
          <w:szCs w:val="22"/>
        </w:rPr>
        <w:t>et seq.</w:t>
      </w:r>
      <w:r w:rsidRPr="002D5D8F">
        <w:rPr>
          <w:sz w:val="22"/>
          <w:szCs w:val="22"/>
        </w:rPr>
        <w:t xml:space="preserve"> (Supp. 2017)) if the amount of this award is $50,000 or more.</w:t>
      </w:r>
    </w:p>
    <w:p w14:paraId="2B2AC161" w14:textId="77777777" w:rsidR="002D5D8F" w:rsidRPr="002D5D8F" w:rsidRDefault="002D5D8F" w:rsidP="002D5D8F">
      <w:pPr>
        <w:tabs>
          <w:tab w:val="left" w:pos="5040"/>
          <w:tab w:val="left" w:pos="5850"/>
          <w:tab w:val="right" w:pos="7920"/>
        </w:tabs>
        <w:ind w:left="360"/>
        <w:rPr>
          <w:sz w:val="22"/>
          <w:szCs w:val="22"/>
        </w:rPr>
      </w:pPr>
    </w:p>
    <w:p w14:paraId="224963C2" w14:textId="77777777" w:rsidR="002D5D8F" w:rsidRPr="002D5D8F" w:rsidRDefault="002D5D8F" w:rsidP="002D5D8F">
      <w:pPr>
        <w:keepNext/>
        <w:jc w:val="center"/>
        <w:outlineLvl w:val="1"/>
        <w:rPr>
          <w:rFonts w:ascii="Arial" w:eastAsia="Times" w:hAnsi="Arial"/>
          <w:b/>
          <w:bCs/>
          <w:sz w:val="22"/>
          <w:szCs w:val="22"/>
        </w:rPr>
      </w:pPr>
      <w:bookmarkStart w:id="168" w:name="_Toc110150820"/>
      <w:r w:rsidRPr="002D5D8F">
        <w:rPr>
          <w:rFonts w:eastAsia="Times"/>
          <w:b/>
          <w:bCs/>
        </w:rPr>
        <w:t>Terms and Conditions</w:t>
      </w:r>
      <w:bookmarkEnd w:id="168"/>
    </w:p>
    <w:p w14:paraId="7484C1D2" w14:textId="77777777" w:rsidR="002D5D8F" w:rsidRPr="002D5D8F" w:rsidRDefault="002D5D8F" w:rsidP="002D5D8F">
      <w:pPr>
        <w:rPr>
          <w:sz w:val="22"/>
          <w:szCs w:val="22"/>
        </w:rPr>
      </w:pPr>
    </w:p>
    <w:p w14:paraId="240C85E9" w14:textId="77777777" w:rsidR="002D5D8F" w:rsidRPr="002D5D8F" w:rsidRDefault="002D5D8F" w:rsidP="00A44F13">
      <w:pPr>
        <w:numPr>
          <w:ilvl w:val="0"/>
          <w:numId w:val="39"/>
        </w:numPr>
        <w:spacing w:after="5"/>
        <w:rPr>
          <w:sz w:val="22"/>
          <w:szCs w:val="22"/>
        </w:rPr>
      </w:pPr>
      <w:r w:rsidRPr="002D5D8F">
        <w:rPr>
          <w:b/>
          <w:sz w:val="22"/>
          <w:szCs w:val="22"/>
        </w:rPr>
        <w:t>Completeness of Proposal.</w:t>
      </w:r>
      <w:r w:rsidRPr="002D5D8F">
        <w:rPr>
          <w:sz w:val="22"/>
          <w:szCs w:val="22"/>
        </w:rPr>
        <w:t xml:space="preserve">  All proposals should be complete and carefully worded and must contain all of the information requested by the South Carolina Department of Education (SCDE).  If you do not believe a section applies to your proposal, please indicate that fact.</w:t>
      </w:r>
    </w:p>
    <w:p w14:paraId="0F79EF6C" w14:textId="77777777" w:rsidR="002D5D8F" w:rsidRPr="002D5D8F" w:rsidRDefault="002D5D8F" w:rsidP="00A44F13">
      <w:pPr>
        <w:numPr>
          <w:ilvl w:val="0"/>
          <w:numId w:val="39"/>
        </w:numPr>
        <w:spacing w:after="5"/>
        <w:rPr>
          <w:sz w:val="22"/>
          <w:szCs w:val="22"/>
        </w:rPr>
      </w:pPr>
      <w:r w:rsidRPr="002D5D8F">
        <w:rPr>
          <w:b/>
          <w:sz w:val="22"/>
          <w:szCs w:val="22"/>
        </w:rPr>
        <w:t>Non-awards/Termination.</w:t>
      </w:r>
      <w:r w:rsidRPr="002D5D8F">
        <w:rPr>
          <w:sz w:val="22"/>
          <w:szCs w:val="22"/>
        </w:rPr>
        <w:t xml:space="preserve">  The SCDE reserves the right to reject any and all applications and to refuse to grant monies under this solicitation.  If the SCDE rejects an application, the applicant has a right to request a review of the process consistent with the appeals process presented in the Request for Proposals (RFP).</w:t>
      </w:r>
    </w:p>
    <w:p w14:paraId="53E2C96A" w14:textId="77777777" w:rsidR="002D5D8F" w:rsidRPr="002D5D8F" w:rsidRDefault="002D5D8F" w:rsidP="002D5D8F">
      <w:pPr>
        <w:tabs>
          <w:tab w:val="left" w:pos="720"/>
        </w:tabs>
        <w:spacing w:after="5"/>
        <w:ind w:left="360" w:hanging="360"/>
        <w:rPr>
          <w:sz w:val="22"/>
          <w:szCs w:val="22"/>
        </w:rPr>
      </w:pPr>
      <w:r w:rsidRPr="002D5D8F">
        <w:rPr>
          <w:sz w:val="22"/>
          <w:szCs w:val="22"/>
        </w:rPr>
        <w:tab/>
      </w:r>
      <w:r w:rsidRPr="002D5D8F">
        <w:rPr>
          <w:sz w:val="22"/>
          <w:szCs w:val="22"/>
        </w:rPr>
        <w:tab/>
        <w:t xml:space="preserve">After it has been awarded, the SCDE may terminate a grant by giving the grantee written notice of termination.  In the event of a termination after award, the SCDE shall reimburse the grantee for </w:t>
      </w:r>
      <w:r w:rsidRPr="002D5D8F">
        <w:rPr>
          <w:sz w:val="22"/>
          <w:szCs w:val="22"/>
        </w:rPr>
        <w:lastRenderedPageBreak/>
        <w:t>expenses incurred up to the notification of termination.  In addition, this grant may be terminated by the SCDE if the grantee fails to perform as promised in its proposal.</w:t>
      </w:r>
    </w:p>
    <w:p w14:paraId="3E55D6C7" w14:textId="77777777" w:rsidR="002D5D8F" w:rsidRPr="002D5D8F" w:rsidRDefault="002D5D8F" w:rsidP="002D5D8F">
      <w:pPr>
        <w:tabs>
          <w:tab w:val="left" w:pos="720"/>
        </w:tabs>
        <w:spacing w:after="5"/>
        <w:ind w:left="360"/>
        <w:rPr>
          <w:sz w:val="22"/>
          <w:szCs w:val="22"/>
        </w:rPr>
      </w:pPr>
      <w:r w:rsidRPr="002D5D8F">
        <w:rPr>
          <w:sz w:val="22"/>
          <w:szCs w:val="22"/>
        </w:rPr>
        <w:tab/>
        <w:t>Upon the termination of a grant, the grantee shall have the right to a review process.  The grantee must notify the SCDE of its request within 30 days of receiving written notice of the termination.</w:t>
      </w:r>
    </w:p>
    <w:p w14:paraId="7E1D6003" w14:textId="77777777" w:rsidR="002D5D8F" w:rsidRPr="002D5D8F" w:rsidRDefault="002D5D8F" w:rsidP="00A44F13">
      <w:pPr>
        <w:numPr>
          <w:ilvl w:val="0"/>
          <w:numId w:val="39"/>
        </w:numPr>
        <w:spacing w:after="5"/>
        <w:rPr>
          <w:sz w:val="22"/>
          <w:szCs w:val="22"/>
        </w:rPr>
      </w:pPr>
      <w:r w:rsidRPr="002D5D8F">
        <w:rPr>
          <w:b/>
          <w:sz w:val="22"/>
          <w:szCs w:val="22"/>
        </w:rPr>
        <w:t>Reduction in Budgets and Negotiations.</w:t>
      </w:r>
      <w:r w:rsidRPr="002D5D8F">
        <w:rPr>
          <w:sz w:val="22"/>
          <w:szCs w:val="22"/>
        </w:rPr>
        <w:t xml:space="preserve">  The SCDE reserves the right to negotiate budgets with potential grantees.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47F95D7B" w14:textId="77777777" w:rsidR="002D5D8F" w:rsidRPr="002D5D8F" w:rsidRDefault="002D5D8F" w:rsidP="00A44F13">
      <w:pPr>
        <w:numPr>
          <w:ilvl w:val="0"/>
          <w:numId w:val="39"/>
        </w:numPr>
        <w:spacing w:after="5"/>
        <w:rPr>
          <w:sz w:val="22"/>
          <w:szCs w:val="22"/>
        </w:rPr>
      </w:pPr>
      <w:r w:rsidRPr="002D5D8F">
        <w:rPr>
          <w:b/>
          <w:sz w:val="22"/>
          <w:szCs w:val="22"/>
        </w:rPr>
        <w:t>Amendments to Grants.</w:t>
      </w:r>
      <w:r w:rsidRPr="002D5D8F">
        <w:rPr>
          <w:sz w:val="22"/>
          <w:szCs w:val="22"/>
        </w:rPr>
        <w:t xml:space="preserve">  Amendments are permitted upon the mutual agreement of the parties and will become effective when specified in writing and signed by both parties.</w:t>
      </w:r>
    </w:p>
    <w:p w14:paraId="44842468" w14:textId="77777777" w:rsidR="002D5D8F" w:rsidRPr="002D5D8F" w:rsidRDefault="002D5D8F" w:rsidP="00A44F13">
      <w:pPr>
        <w:numPr>
          <w:ilvl w:val="0"/>
          <w:numId w:val="39"/>
        </w:numPr>
        <w:spacing w:after="5"/>
        <w:rPr>
          <w:sz w:val="22"/>
          <w:szCs w:val="22"/>
        </w:rPr>
      </w:pPr>
      <w:r w:rsidRPr="002D5D8F">
        <w:rPr>
          <w:b/>
          <w:sz w:val="22"/>
          <w:szCs w:val="22"/>
        </w:rPr>
        <w:t>Use of Grant Funds.</w:t>
      </w:r>
      <w:r w:rsidRPr="002D5D8F">
        <w:rPr>
          <w:sz w:val="22"/>
          <w:szCs w:val="22"/>
        </w:rPr>
        <w:t xml:space="preserve">  Funds awarded are to be expended only for purposes and activities covered by the approved project plan, budget, and budget narrative.</w:t>
      </w:r>
    </w:p>
    <w:p w14:paraId="1C7572C4" w14:textId="77777777" w:rsidR="002D5D8F" w:rsidRPr="002D5D8F" w:rsidRDefault="002D5D8F" w:rsidP="00A44F13">
      <w:pPr>
        <w:numPr>
          <w:ilvl w:val="0"/>
          <w:numId w:val="39"/>
        </w:numPr>
        <w:spacing w:after="5"/>
        <w:rPr>
          <w:sz w:val="22"/>
          <w:szCs w:val="22"/>
        </w:rPr>
      </w:pPr>
      <w:r w:rsidRPr="002D5D8F">
        <w:rPr>
          <w:b/>
          <w:sz w:val="22"/>
          <w:szCs w:val="22"/>
        </w:rPr>
        <w:t>Submission of Expenditure Reports.</w:t>
      </w:r>
      <w:r w:rsidRPr="002D5D8F">
        <w:rPr>
          <w:sz w:val="22"/>
          <w:szCs w:val="22"/>
        </w:rPr>
        <w:t xml:space="preserve">  Claims for reimbursement must be made at least quarterly and consistent with calendar quarters (e.g., an expenditure report claim for costs for January 1 through March 30 must be filed by May 15).</w:t>
      </w:r>
    </w:p>
    <w:p w14:paraId="60C07988" w14:textId="77777777" w:rsidR="002D5D8F" w:rsidRPr="002D5D8F" w:rsidRDefault="002D5D8F" w:rsidP="00A44F13">
      <w:pPr>
        <w:numPr>
          <w:ilvl w:val="0"/>
          <w:numId w:val="39"/>
        </w:numPr>
        <w:spacing w:after="5"/>
        <w:rPr>
          <w:sz w:val="22"/>
          <w:szCs w:val="22"/>
        </w:rPr>
      </w:pPr>
      <w:r w:rsidRPr="002D5D8F">
        <w:rPr>
          <w:b/>
          <w:sz w:val="22"/>
          <w:szCs w:val="22"/>
        </w:rPr>
        <w:t>Obligation of Grant Funds.</w:t>
      </w:r>
      <w:r w:rsidRPr="002D5D8F">
        <w:rPr>
          <w:sz w:val="22"/>
          <w:szCs w:val="22"/>
        </w:rPr>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thirty (30) days after the end of the grant period.</w:t>
      </w:r>
    </w:p>
    <w:p w14:paraId="53033650" w14:textId="77777777" w:rsidR="002D5D8F" w:rsidRPr="002D5D8F" w:rsidRDefault="002D5D8F" w:rsidP="00A44F13">
      <w:pPr>
        <w:numPr>
          <w:ilvl w:val="0"/>
          <w:numId w:val="39"/>
        </w:numPr>
        <w:spacing w:after="5"/>
        <w:rPr>
          <w:sz w:val="22"/>
          <w:szCs w:val="22"/>
        </w:rPr>
      </w:pPr>
      <w:r w:rsidRPr="002D5D8F">
        <w:rPr>
          <w:b/>
          <w:sz w:val="22"/>
          <w:szCs w:val="22"/>
        </w:rPr>
        <w:t>Deobligation of Funds.</w:t>
      </w:r>
      <w:r w:rsidRPr="002D5D8F">
        <w:rPr>
          <w:sz w:val="22"/>
          <w:szCs w:val="22"/>
        </w:rPr>
        <w:t xml:space="preserve">  After a final expenditure claim has been submitted to the SCDE, the grantee will go through the official deobligation process with the SCDE.</w:t>
      </w:r>
    </w:p>
    <w:p w14:paraId="3D478815" w14:textId="77777777" w:rsidR="002D5D8F" w:rsidRPr="002D5D8F" w:rsidRDefault="002D5D8F" w:rsidP="00A44F13">
      <w:pPr>
        <w:numPr>
          <w:ilvl w:val="0"/>
          <w:numId w:val="39"/>
        </w:numPr>
        <w:spacing w:after="5"/>
        <w:rPr>
          <w:sz w:val="21"/>
          <w:szCs w:val="21"/>
        </w:rPr>
      </w:pPr>
      <w:r w:rsidRPr="002D5D8F">
        <w:rPr>
          <w:b/>
          <w:sz w:val="22"/>
          <w:szCs w:val="22"/>
        </w:rPr>
        <w:t>Documentation.</w:t>
      </w:r>
      <w:r w:rsidRPr="002D5D8F">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53" w:history="1">
        <w:r w:rsidRPr="002D5D8F">
          <w:rPr>
            <w:color w:val="0000FF"/>
            <w:sz w:val="22"/>
            <w:szCs w:val="22"/>
            <w:u w:val="single"/>
          </w:rPr>
          <w:t>Guidelines for Retaining Documentation to Support Expenditure Claims</w:t>
        </w:r>
      </w:hyperlink>
      <w:r w:rsidRPr="002D5D8F">
        <w:rPr>
          <w:sz w:val="22"/>
          <w:szCs w:val="22"/>
        </w:rPr>
        <w:t>.”</w:t>
      </w:r>
    </w:p>
    <w:p w14:paraId="7C3C727B" w14:textId="77777777" w:rsidR="002D5D8F" w:rsidRPr="002D5D8F" w:rsidRDefault="002D5D8F" w:rsidP="00A44F13">
      <w:pPr>
        <w:numPr>
          <w:ilvl w:val="0"/>
          <w:numId w:val="39"/>
        </w:numPr>
        <w:spacing w:after="5"/>
        <w:rPr>
          <w:sz w:val="22"/>
          <w:szCs w:val="22"/>
        </w:rPr>
      </w:pPr>
      <w:r w:rsidRPr="002D5D8F">
        <w:rPr>
          <w:b/>
          <w:sz w:val="22"/>
          <w:szCs w:val="22"/>
        </w:rPr>
        <w:t>Travel Costs.</w:t>
      </w:r>
      <w:r w:rsidRPr="002D5D8F">
        <w:rPr>
          <w:sz w:val="22"/>
          <w:szCs w:val="22"/>
        </w:rPr>
        <w:t xml:space="preserve">  Travel costs, if allowed under this solicitation, must not exceed limits noted in the United States </w:t>
      </w:r>
      <w:hyperlink r:id="rId54" w:history="1">
        <w:r w:rsidRPr="002D5D8F">
          <w:rPr>
            <w:color w:val="0000FF"/>
            <w:sz w:val="22"/>
            <w:szCs w:val="22"/>
            <w:u w:val="single"/>
          </w:rPr>
          <w:t>General Services Administration</w:t>
        </w:r>
      </w:hyperlink>
      <w:r w:rsidRPr="002D5D8F">
        <w:rPr>
          <w:sz w:val="22"/>
          <w:szCs w:val="22"/>
        </w:rPr>
        <w:t xml:space="preserve"> regulations for lodging.  Meals and incidentals are limited by the state budget proviso, currently not to exceed $25 per day for in-state travel and $32 for out-of-state travel (see page 91 of the </w:t>
      </w:r>
      <w:hyperlink r:id="rId55" w:history="1">
        <w:r w:rsidRPr="002D5D8F">
          <w:rPr>
            <w:color w:val="0000FF"/>
            <w:sz w:val="22"/>
            <w:szCs w:val="22"/>
            <w:u w:val="single"/>
          </w:rPr>
          <w:t>State of South Carolina Statewide Disbursement Regulations</w:t>
        </w:r>
      </w:hyperlink>
      <w:r w:rsidRPr="002D5D8F">
        <w:rPr>
          <w:sz w:val="22"/>
          <w:szCs w:val="22"/>
        </w:rPr>
        <w:t>).  Mileage reimbursement must follow the current Office of Comptroller General instructions, which is consistent with the published IRS rates.</w:t>
      </w:r>
    </w:p>
    <w:p w14:paraId="3600C541" w14:textId="77777777" w:rsidR="002D5D8F" w:rsidRPr="002D5D8F" w:rsidRDefault="002D5D8F" w:rsidP="00A44F13">
      <w:pPr>
        <w:numPr>
          <w:ilvl w:val="0"/>
          <w:numId w:val="39"/>
        </w:numPr>
        <w:spacing w:after="5"/>
        <w:rPr>
          <w:sz w:val="22"/>
          <w:szCs w:val="22"/>
        </w:rPr>
      </w:pPr>
      <w:r w:rsidRPr="002D5D8F">
        <w:rPr>
          <w:b/>
          <w:sz w:val="22"/>
          <w:szCs w:val="22"/>
        </w:rPr>
        <w:t>Honoraria.</w:t>
      </w:r>
      <w:r w:rsidRPr="002D5D8F">
        <w:rPr>
          <w:sz w:val="22"/>
          <w:szCs w:val="22"/>
        </w:rPr>
        <w:t xml:space="preserve">  Amounts paid in honoraria, if allowed under this grant, must be consistent with SCDE policies.  Applicants should check with the program office before budgeting for honoraria.</w:t>
      </w:r>
    </w:p>
    <w:p w14:paraId="569C3018" w14:textId="77777777" w:rsidR="002D5D8F" w:rsidRPr="002D5D8F" w:rsidRDefault="002D5D8F" w:rsidP="00A44F13">
      <w:pPr>
        <w:numPr>
          <w:ilvl w:val="0"/>
          <w:numId w:val="39"/>
        </w:numPr>
        <w:spacing w:after="5"/>
        <w:rPr>
          <w:sz w:val="22"/>
          <w:szCs w:val="22"/>
        </w:rPr>
      </w:pPr>
      <w:r w:rsidRPr="002D5D8F">
        <w:rPr>
          <w:b/>
          <w:sz w:val="22"/>
          <w:szCs w:val="22"/>
        </w:rPr>
        <w:t>Reports.</w:t>
      </w:r>
      <w:r w:rsidRPr="002D5D8F">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in order to comply with the generally accepted accounting principles (GAAP) and the production of the State's Comprehensive Annual Financial Report.</w:t>
      </w:r>
    </w:p>
    <w:p w14:paraId="40EDEE9F" w14:textId="77777777" w:rsidR="002D5D8F" w:rsidRPr="002D5D8F" w:rsidRDefault="002D5D8F" w:rsidP="00A44F13">
      <w:pPr>
        <w:numPr>
          <w:ilvl w:val="0"/>
          <w:numId w:val="39"/>
        </w:numPr>
        <w:spacing w:after="5"/>
        <w:rPr>
          <w:sz w:val="22"/>
          <w:szCs w:val="22"/>
        </w:rPr>
      </w:pPr>
      <w:r w:rsidRPr="002D5D8F">
        <w:rPr>
          <w:b/>
          <w:sz w:val="22"/>
          <w:szCs w:val="22"/>
        </w:rPr>
        <w:t>Copyright.</w:t>
      </w:r>
      <w:r w:rsidRPr="002D5D8F">
        <w:rPr>
          <w:sz w:val="22"/>
          <w:szCs w:val="22"/>
        </w:rPr>
        <w:t xml:space="preserve">  The grantee is free to copyright any books, publications, or other copyrightable materials developed in the course of this grant.  However, the SCDE reserves a royalty-free, nonexclusive, and irrevocable license to reproduce, publish, or otherwise use, and to authorize others to use, the copyrighted work developed under this grant.</w:t>
      </w:r>
    </w:p>
    <w:p w14:paraId="02E824CE" w14:textId="77777777" w:rsidR="002D5D8F" w:rsidRPr="002D5D8F" w:rsidRDefault="002D5D8F" w:rsidP="00A44F13">
      <w:pPr>
        <w:numPr>
          <w:ilvl w:val="0"/>
          <w:numId w:val="39"/>
        </w:numPr>
        <w:spacing w:after="5"/>
        <w:rPr>
          <w:sz w:val="22"/>
          <w:szCs w:val="22"/>
        </w:rPr>
      </w:pPr>
      <w:r w:rsidRPr="002D5D8F">
        <w:rPr>
          <w:b/>
          <w:sz w:val="22"/>
          <w:szCs w:val="22"/>
        </w:rPr>
        <w:t>Certification Regarding Suspension and Debarment.</w:t>
      </w:r>
      <w:r w:rsidRPr="002D5D8F">
        <w:rPr>
          <w:sz w:val="22"/>
          <w:szCs w:val="22"/>
        </w:rPr>
        <w:t xml:space="preserve">  By submitting an application, the applicant certifies, to the best of its knowledge and belief, that the</w:t>
      </w:r>
    </w:p>
    <w:p w14:paraId="1ED89A8D" w14:textId="77777777" w:rsidR="002D5D8F" w:rsidRPr="002D5D8F" w:rsidRDefault="002D5D8F" w:rsidP="002D5D8F">
      <w:pPr>
        <w:numPr>
          <w:ilvl w:val="0"/>
          <w:numId w:val="8"/>
        </w:numPr>
        <w:spacing w:after="5"/>
        <w:rPr>
          <w:sz w:val="22"/>
          <w:szCs w:val="22"/>
        </w:rPr>
      </w:pPr>
      <w:r w:rsidRPr="002D5D8F">
        <w:rPr>
          <w:sz w:val="22"/>
          <w:szCs w:val="22"/>
        </w:rPr>
        <w:lastRenderedPageBreak/>
        <w:t>Applicant and/or any of its principals, subgrantees, or subcontractors</w:t>
      </w:r>
    </w:p>
    <w:p w14:paraId="76ADD10A" w14:textId="77777777" w:rsidR="002D5D8F" w:rsidRPr="002D5D8F" w:rsidRDefault="002D5D8F" w:rsidP="002D5D8F">
      <w:pPr>
        <w:numPr>
          <w:ilvl w:val="1"/>
          <w:numId w:val="8"/>
        </w:numPr>
        <w:tabs>
          <w:tab w:val="clear" w:pos="1440"/>
        </w:tabs>
        <w:spacing w:after="5"/>
        <w:ind w:left="1080"/>
        <w:rPr>
          <w:sz w:val="22"/>
          <w:szCs w:val="22"/>
        </w:rPr>
      </w:pPr>
      <w:r w:rsidRPr="002D5D8F">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053957DC" w14:textId="77777777" w:rsidR="002D5D8F" w:rsidRPr="002D5D8F" w:rsidRDefault="002D5D8F" w:rsidP="002D5D8F">
      <w:pPr>
        <w:numPr>
          <w:ilvl w:val="1"/>
          <w:numId w:val="8"/>
        </w:numPr>
        <w:tabs>
          <w:tab w:val="clear" w:pos="1440"/>
        </w:tabs>
        <w:spacing w:after="5"/>
        <w:ind w:left="1080"/>
        <w:rPr>
          <w:sz w:val="22"/>
          <w:szCs w:val="22"/>
        </w:rPr>
      </w:pPr>
      <w:r w:rsidRPr="002D5D8F">
        <w:rPr>
          <w:sz w:val="22"/>
          <w:szCs w:val="22"/>
        </w:rPr>
        <w:t>are not presently indicted for, or otherwise criminally or civilly charged by a governmental entity with, commission of any of the offenses enumerated above.</w:t>
      </w:r>
    </w:p>
    <w:p w14:paraId="03EC43B4" w14:textId="77777777" w:rsidR="002D5D8F" w:rsidRPr="002D5D8F" w:rsidRDefault="002D5D8F" w:rsidP="002D5D8F">
      <w:pPr>
        <w:numPr>
          <w:ilvl w:val="0"/>
          <w:numId w:val="8"/>
        </w:numPr>
        <w:spacing w:after="5"/>
        <w:rPr>
          <w:sz w:val="22"/>
          <w:szCs w:val="22"/>
        </w:rPr>
      </w:pPr>
      <w:r w:rsidRPr="002D5D8F">
        <w:rPr>
          <w:sz w:val="22"/>
          <w:szCs w:val="22"/>
        </w:rPr>
        <w:t>Applicant has not, within a three-year period preceding this application, had one or more contracts terminated for default by any public (federal, state, or local) entity.</w:t>
      </w:r>
    </w:p>
    <w:p w14:paraId="19EE0D63" w14:textId="77777777" w:rsidR="002D5D8F" w:rsidRPr="002D5D8F" w:rsidRDefault="002D5D8F" w:rsidP="00A44F13">
      <w:pPr>
        <w:numPr>
          <w:ilvl w:val="0"/>
          <w:numId w:val="39"/>
        </w:numPr>
        <w:spacing w:after="5"/>
        <w:contextualSpacing/>
        <w:rPr>
          <w:sz w:val="22"/>
          <w:szCs w:val="22"/>
        </w:rPr>
      </w:pPr>
      <w:r w:rsidRPr="002D5D8F">
        <w:rPr>
          <w:b/>
          <w:sz w:val="22"/>
          <w:szCs w:val="22"/>
        </w:rPr>
        <w:t>Audits.</w:t>
      </w:r>
      <w:r w:rsidRPr="002D5D8F">
        <w:rPr>
          <w:sz w:val="22"/>
          <w:szCs w:val="22"/>
        </w:rPr>
        <w:t xml:space="preserve">  Although this Assurances, Terms, and Conditions document is for a state award, federal audit requirements apply as follows:</w:t>
      </w:r>
    </w:p>
    <w:p w14:paraId="5C843CE5" w14:textId="77777777" w:rsidR="002D5D8F" w:rsidRDefault="002D5D8F" w:rsidP="002D5D8F">
      <w:pPr>
        <w:numPr>
          <w:ilvl w:val="0"/>
          <w:numId w:val="10"/>
        </w:numPr>
        <w:spacing w:after="5"/>
        <w:jc w:val="both"/>
        <w:rPr>
          <w:sz w:val="22"/>
          <w:szCs w:val="22"/>
        </w:rPr>
      </w:pPr>
      <w:r w:rsidRPr="002D5D8F">
        <w:rPr>
          <w:sz w:val="22"/>
          <w:szCs w:val="22"/>
        </w:rPr>
        <w:t>Entities expending $750,000 or more in federal awards:</w:t>
      </w:r>
    </w:p>
    <w:p w14:paraId="5821044B" w14:textId="77777777" w:rsidR="0007602A" w:rsidRDefault="002D5D8F" w:rsidP="0007602A">
      <w:pPr>
        <w:spacing w:after="5"/>
        <w:ind w:left="720"/>
        <w:jc w:val="both"/>
        <w:rPr>
          <w:sz w:val="22"/>
          <w:szCs w:val="22"/>
        </w:rPr>
      </w:pPr>
      <w:r w:rsidRPr="002D5D8F">
        <w:rPr>
          <w:sz w:val="22"/>
          <w:szCs w:val="22"/>
        </w:rPr>
        <w:t xml:space="preserve">Entities that expend $750,000 or more in federal awards during the fiscal year are required to have an audit performed in accordance with the provisions of </w:t>
      </w:r>
      <w:r w:rsidRPr="002D5D8F">
        <w:rPr>
          <w:i/>
          <w:sz w:val="22"/>
          <w:szCs w:val="22"/>
        </w:rPr>
        <w:t xml:space="preserve"> </w:t>
      </w:r>
      <w:r w:rsidRPr="002D5D8F">
        <w:rPr>
          <w:sz w:val="22"/>
          <w:szCs w:val="22"/>
        </w:rPr>
        <w:t xml:space="preserve">2 CFR Part 200.501, </w:t>
      </w:r>
      <w:r w:rsidRPr="002D5D8F">
        <w:rPr>
          <w:i/>
          <w:sz w:val="22"/>
          <w:szCs w:val="22"/>
        </w:rPr>
        <w:t>et seq</w:t>
      </w:r>
      <w:r w:rsidRPr="002D5D8F">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05AE88B1" w14:textId="77777777" w:rsidR="002D5D8F" w:rsidRPr="0007602A" w:rsidRDefault="002D5D8F" w:rsidP="0007602A">
      <w:pPr>
        <w:pStyle w:val="ListParagraph"/>
        <w:numPr>
          <w:ilvl w:val="0"/>
          <w:numId w:val="10"/>
        </w:numPr>
        <w:spacing w:after="5"/>
        <w:jc w:val="both"/>
        <w:rPr>
          <w:sz w:val="22"/>
          <w:szCs w:val="22"/>
        </w:rPr>
      </w:pPr>
      <w:r w:rsidRPr="0007602A">
        <w:rPr>
          <w:sz w:val="22"/>
          <w:szCs w:val="22"/>
        </w:rPr>
        <w:t>Entities expending less than $750,000 in federal awards:</w:t>
      </w:r>
    </w:p>
    <w:p w14:paraId="13BEA0CE" w14:textId="77777777" w:rsidR="002D5D8F" w:rsidRPr="002D5D8F" w:rsidRDefault="002D5D8F" w:rsidP="0007602A">
      <w:pPr>
        <w:spacing w:after="5"/>
        <w:ind w:left="720"/>
        <w:rPr>
          <w:sz w:val="22"/>
          <w:szCs w:val="22"/>
        </w:rPr>
      </w:pPr>
      <w:r w:rsidRPr="002D5D8F">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132BC2A6" w14:textId="77777777" w:rsidR="002D5D8F" w:rsidRPr="002D5D8F" w:rsidRDefault="002D5D8F" w:rsidP="00A44F13">
      <w:pPr>
        <w:numPr>
          <w:ilvl w:val="0"/>
          <w:numId w:val="39"/>
        </w:numPr>
        <w:spacing w:after="5"/>
        <w:contextualSpacing/>
        <w:rPr>
          <w:sz w:val="22"/>
          <w:szCs w:val="22"/>
        </w:rPr>
      </w:pPr>
      <w:r w:rsidRPr="002D5D8F">
        <w:rPr>
          <w:b/>
          <w:sz w:val="22"/>
          <w:szCs w:val="22"/>
        </w:rPr>
        <w:t>Records</w:t>
      </w:r>
      <w:r w:rsidRPr="002D5D8F">
        <w:rPr>
          <w:sz w:val="22"/>
          <w:szCs w:val="22"/>
        </w:rPr>
        <w:t>.  The grantee shall retain grant records, including financial records and supporting documentation, for a minimum of six (6) years after the end date of the grant when the final expenditure report claim for reimbursement and all final reports have been submitted, unless informed otherwise or in case of litigation.</w:t>
      </w:r>
    </w:p>
    <w:p w14:paraId="10D71C8B" w14:textId="77777777" w:rsidR="002D5D8F" w:rsidRPr="002D5D8F" w:rsidRDefault="002D5D8F" w:rsidP="00A44F13">
      <w:pPr>
        <w:numPr>
          <w:ilvl w:val="0"/>
          <w:numId w:val="39"/>
        </w:numPr>
        <w:spacing w:after="5"/>
        <w:contextualSpacing/>
        <w:rPr>
          <w:sz w:val="22"/>
          <w:szCs w:val="22"/>
        </w:rPr>
      </w:pPr>
      <w:r w:rsidRPr="002D5D8F">
        <w:rPr>
          <w:b/>
          <w:sz w:val="22"/>
          <w:szCs w:val="22"/>
        </w:rPr>
        <w:t>Electronic Signature Agreement.</w:t>
      </w:r>
      <w:r w:rsidRPr="002D5D8F">
        <w:rPr>
          <w:sz w:val="22"/>
          <w:szCs w:val="22"/>
        </w:rPr>
        <w:t xml:space="preserve">  I agree that my electronic signature is the legally binding equivalent to my handwritten signature.</w:t>
      </w:r>
    </w:p>
    <w:p w14:paraId="276EC9DA" w14:textId="77777777" w:rsidR="000E70CF" w:rsidRPr="00CD271C" w:rsidRDefault="00581A45" w:rsidP="002D5D8F">
      <w:pPr>
        <w:pStyle w:val="ListParagraph"/>
        <w:spacing w:after="5"/>
        <w:ind w:left="360"/>
        <w:rPr>
          <w:sz w:val="22"/>
          <w:szCs w:val="22"/>
        </w:rPr>
      </w:pPr>
      <w:r>
        <w:rPr>
          <w:sz w:val="22"/>
          <w:szCs w:val="22"/>
        </w:rPr>
        <w:t xml:space="preserve"> </w:t>
      </w:r>
    </w:p>
    <w:p w14:paraId="6042835D" w14:textId="77777777" w:rsidR="00450C29" w:rsidRPr="00017C2C" w:rsidRDefault="00450C29" w:rsidP="00201D31">
      <w:pPr>
        <w:pStyle w:val="Heading2"/>
        <w:numPr>
          <w:ilvl w:val="0"/>
          <w:numId w:val="0"/>
        </w:numPr>
        <w:rPr>
          <w:szCs w:val="24"/>
        </w:rPr>
        <w:sectPr w:rsidR="00450C29" w:rsidRPr="00017C2C" w:rsidSect="00AE4C39">
          <w:headerReference w:type="default" r:id="rId56"/>
          <w:pgSz w:w="12240" w:h="15840" w:code="1"/>
          <w:pgMar w:top="1440" w:right="1440" w:bottom="1440" w:left="1440" w:header="720" w:footer="720" w:gutter="0"/>
          <w:cols w:space="720"/>
          <w:docGrid w:linePitch="326"/>
        </w:sectPr>
      </w:pPr>
    </w:p>
    <w:p w14:paraId="72B67873" w14:textId="77777777" w:rsidR="005C662B" w:rsidRPr="00017C2C" w:rsidRDefault="005C662B" w:rsidP="00490A37">
      <w:pPr>
        <w:tabs>
          <w:tab w:val="left" w:pos="-1080"/>
          <w:tab w:val="left" w:pos="-720"/>
          <w:tab w:val="left" w:pos="0"/>
          <w:tab w:val="left" w:pos="360"/>
        </w:tabs>
      </w:pPr>
      <w:bookmarkStart w:id="169" w:name="_Toc51644413"/>
      <w:bookmarkStart w:id="170" w:name="_Toc51644519"/>
      <w:bookmarkStart w:id="171" w:name="_Toc48698946"/>
      <w:bookmarkEnd w:id="166"/>
      <w:bookmarkEnd w:id="167"/>
    </w:p>
    <w:p w14:paraId="5D37C2AB" w14:textId="77777777" w:rsidR="00C9434C" w:rsidRPr="00017C2C" w:rsidRDefault="00C9434C" w:rsidP="00C9434C">
      <w:pPr>
        <w:pStyle w:val="Heading2"/>
        <w:numPr>
          <w:ilvl w:val="0"/>
          <w:numId w:val="0"/>
        </w:numPr>
        <w:jc w:val="center"/>
        <w:rPr>
          <w:szCs w:val="22"/>
        </w:rPr>
      </w:pPr>
      <w:bookmarkStart w:id="172" w:name="_Toc369251644"/>
      <w:bookmarkStart w:id="173" w:name="_Ref446509810"/>
      <w:bookmarkStart w:id="174" w:name="_Toc528766511"/>
      <w:bookmarkStart w:id="175" w:name="_Ref48452767"/>
      <w:bookmarkStart w:id="176" w:name="_Toc48713161"/>
      <w:bookmarkStart w:id="177" w:name="_Toc48724717"/>
      <w:bookmarkEnd w:id="169"/>
      <w:bookmarkEnd w:id="170"/>
      <w:r w:rsidRPr="00017C2C">
        <w:rPr>
          <w:szCs w:val="22"/>
        </w:rPr>
        <w:t>Goals, Objectives, and Outcomes Worksheet</w:t>
      </w:r>
      <w:bookmarkEnd w:id="172"/>
      <w:bookmarkEnd w:id="173"/>
      <w:bookmarkEnd w:id="174"/>
    </w:p>
    <w:p w14:paraId="3F3413BB" w14:textId="77777777" w:rsidR="00C9434C" w:rsidRPr="00017C2C" w:rsidRDefault="00C9434C" w:rsidP="00C9434C">
      <w:pPr>
        <w:widowControl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6941"/>
      </w:tblGrid>
      <w:tr w:rsidR="00C9434C" w:rsidRPr="00017C2C" w14:paraId="38304814" w14:textId="77777777" w:rsidTr="0002011B">
        <w:trPr>
          <w:cantSplit/>
        </w:trPr>
        <w:tc>
          <w:tcPr>
            <w:tcW w:w="9360" w:type="dxa"/>
            <w:gridSpan w:val="2"/>
            <w:tcBorders>
              <w:top w:val="single" w:sz="4" w:space="0" w:color="auto"/>
              <w:left w:val="single" w:sz="4" w:space="0" w:color="auto"/>
              <w:bottom w:val="single" w:sz="4" w:space="0" w:color="auto"/>
              <w:right w:val="single" w:sz="4" w:space="0" w:color="auto"/>
            </w:tcBorders>
          </w:tcPr>
          <w:p w14:paraId="4BE5BF34" w14:textId="77777777" w:rsidR="00C9434C" w:rsidRPr="00017C2C" w:rsidRDefault="00C9434C" w:rsidP="0002011B">
            <w:pPr>
              <w:rPr>
                <w:sz w:val="22"/>
                <w:szCs w:val="22"/>
              </w:rPr>
            </w:pPr>
            <w:bookmarkStart w:id="178" w:name="_Toc48713163"/>
            <w:r w:rsidRPr="00017C2C">
              <w:rPr>
                <w:sz w:val="22"/>
                <w:szCs w:val="22"/>
              </w:rPr>
              <w:t>Goal:</w:t>
            </w:r>
            <w:bookmarkEnd w:id="178"/>
          </w:p>
          <w:p w14:paraId="47E518AA" w14:textId="77777777" w:rsidR="00C9434C" w:rsidRPr="00017C2C" w:rsidRDefault="00C9434C" w:rsidP="0002011B">
            <w:pPr>
              <w:widowControl w:val="0"/>
              <w:rPr>
                <w:sz w:val="22"/>
                <w:szCs w:val="22"/>
              </w:rPr>
            </w:pPr>
          </w:p>
          <w:p w14:paraId="3AF00561" w14:textId="77777777" w:rsidR="00C9434C" w:rsidRPr="00017C2C" w:rsidRDefault="00C9434C" w:rsidP="0002011B">
            <w:pPr>
              <w:widowControl w:val="0"/>
              <w:rPr>
                <w:sz w:val="22"/>
                <w:szCs w:val="22"/>
              </w:rPr>
            </w:pPr>
          </w:p>
          <w:p w14:paraId="250B28FD" w14:textId="77777777" w:rsidR="00C9434C" w:rsidRPr="00017C2C" w:rsidRDefault="00C9434C" w:rsidP="0002011B">
            <w:pPr>
              <w:widowControl w:val="0"/>
              <w:rPr>
                <w:sz w:val="22"/>
                <w:szCs w:val="22"/>
              </w:rPr>
            </w:pPr>
          </w:p>
        </w:tc>
      </w:tr>
      <w:tr w:rsidR="00C9434C" w:rsidRPr="00017C2C" w14:paraId="3AA0477D" w14:textId="77777777" w:rsidTr="0002011B">
        <w:trPr>
          <w:cantSplit/>
        </w:trPr>
        <w:tc>
          <w:tcPr>
            <w:tcW w:w="9360" w:type="dxa"/>
            <w:gridSpan w:val="2"/>
            <w:tcBorders>
              <w:top w:val="single" w:sz="4" w:space="0" w:color="auto"/>
              <w:left w:val="single" w:sz="4" w:space="0" w:color="auto"/>
              <w:bottom w:val="single" w:sz="4" w:space="0" w:color="auto"/>
              <w:right w:val="single" w:sz="4" w:space="0" w:color="auto"/>
            </w:tcBorders>
          </w:tcPr>
          <w:p w14:paraId="2F49FCC3" w14:textId="77777777" w:rsidR="00C9434C" w:rsidRPr="00017C2C" w:rsidRDefault="00C9434C" w:rsidP="0002011B">
            <w:pPr>
              <w:rPr>
                <w:sz w:val="22"/>
                <w:szCs w:val="22"/>
              </w:rPr>
            </w:pPr>
            <w:bookmarkStart w:id="179" w:name="_Toc48713164"/>
            <w:r w:rsidRPr="00017C2C">
              <w:rPr>
                <w:sz w:val="22"/>
                <w:szCs w:val="22"/>
              </w:rPr>
              <w:t>Objective:</w:t>
            </w:r>
            <w:bookmarkEnd w:id="179"/>
          </w:p>
          <w:p w14:paraId="447281FB" w14:textId="77777777" w:rsidR="00C9434C" w:rsidRPr="00017C2C" w:rsidRDefault="00C9434C" w:rsidP="0002011B">
            <w:pPr>
              <w:widowControl w:val="0"/>
              <w:rPr>
                <w:sz w:val="22"/>
                <w:szCs w:val="22"/>
              </w:rPr>
            </w:pPr>
          </w:p>
          <w:p w14:paraId="77F15C69" w14:textId="77777777" w:rsidR="00C9434C" w:rsidRPr="00017C2C" w:rsidRDefault="00C9434C" w:rsidP="0002011B">
            <w:pPr>
              <w:widowControl w:val="0"/>
              <w:rPr>
                <w:sz w:val="22"/>
                <w:szCs w:val="22"/>
              </w:rPr>
            </w:pPr>
          </w:p>
          <w:p w14:paraId="01732D5F" w14:textId="77777777" w:rsidR="00C9434C" w:rsidRPr="00017C2C" w:rsidRDefault="00C9434C" w:rsidP="0002011B">
            <w:pPr>
              <w:widowControl w:val="0"/>
              <w:rPr>
                <w:sz w:val="22"/>
                <w:szCs w:val="22"/>
              </w:rPr>
            </w:pPr>
          </w:p>
        </w:tc>
      </w:tr>
      <w:tr w:rsidR="00C9434C" w:rsidRPr="00017C2C" w14:paraId="7BD36A2A" w14:textId="77777777" w:rsidTr="0002011B">
        <w:trPr>
          <w:cantSplit/>
        </w:trPr>
        <w:tc>
          <w:tcPr>
            <w:tcW w:w="9360" w:type="dxa"/>
            <w:gridSpan w:val="2"/>
            <w:tcBorders>
              <w:top w:val="single" w:sz="4" w:space="0" w:color="auto"/>
              <w:left w:val="single" w:sz="4" w:space="0" w:color="auto"/>
              <w:bottom w:val="single" w:sz="4" w:space="0" w:color="auto"/>
              <w:right w:val="single" w:sz="4" w:space="0" w:color="auto"/>
            </w:tcBorders>
            <w:hideMark/>
          </w:tcPr>
          <w:p w14:paraId="31E3662C" w14:textId="77777777" w:rsidR="00C9434C" w:rsidRPr="00017C2C" w:rsidRDefault="00C9434C" w:rsidP="0002011B">
            <w:pPr>
              <w:jc w:val="center"/>
              <w:rPr>
                <w:sz w:val="22"/>
                <w:szCs w:val="22"/>
              </w:rPr>
            </w:pPr>
            <w:bookmarkStart w:id="180" w:name="_Toc48713165"/>
            <w:r w:rsidRPr="00017C2C">
              <w:rPr>
                <w:sz w:val="22"/>
                <w:szCs w:val="22"/>
              </w:rPr>
              <w:t>Directions</w:t>
            </w:r>
            <w:bookmarkEnd w:id="180"/>
          </w:p>
        </w:tc>
      </w:tr>
      <w:tr w:rsidR="00C9434C" w:rsidRPr="00017C2C" w14:paraId="11032297" w14:textId="77777777" w:rsidTr="0002011B">
        <w:tc>
          <w:tcPr>
            <w:tcW w:w="2419" w:type="dxa"/>
            <w:tcBorders>
              <w:top w:val="single" w:sz="4" w:space="0" w:color="auto"/>
              <w:left w:val="single" w:sz="4" w:space="0" w:color="auto"/>
              <w:bottom w:val="single" w:sz="4" w:space="0" w:color="auto"/>
              <w:right w:val="single" w:sz="4" w:space="0" w:color="auto"/>
            </w:tcBorders>
            <w:hideMark/>
          </w:tcPr>
          <w:p w14:paraId="789CD8B2" w14:textId="77777777" w:rsidR="00C9434C" w:rsidRPr="00017C2C" w:rsidRDefault="00C9434C" w:rsidP="0002011B">
            <w:pPr>
              <w:widowControl w:val="0"/>
              <w:rPr>
                <w:sz w:val="20"/>
                <w:szCs w:val="20"/>
              </w:rPr>
            </w:pPr>
            <w:r w:rsidRPr="00017C2C">
              <w:rPr>
                <w:sz w:val="20"/>
                <w:szCs w:val="20"/>
              </w:rPr>
              <w:t xml:space="preserve">1.  Identify a result you expect to achieve through this project. </w:t>
            </w:r>
          </w:p>
        </w:tc>
        <w:tc>
          <w:tcPr>
            <w:tcW w:w="6941" w:type="dxa"/>
            <w:tcBorders>
              <w:top w:val="single" w:sz="4" w:space="0" w:color="auto"/>
              <w:left w:val="single" w:sz="4" w:space="0" w:color="auto"/>
              <w:bottom w:val="single" w:sz="4" w:space="0" w:color="auto"/>
              <w:right w:val="single" w:sz="4" w:space="0" w:color="auto"/>
            </w:tcBorders>
          </w:tcPr>
          <w:p w14:paraId="34322637" w14:textId="77777777" w:rsidR="00C9434C" w:rsidRPr="00017C2C" w:rsidRDefault="00C9434C" w:rsidP="0002011B">
            <w:pPr>
              <w:widowControl w:val="0"/>
              <w:rPr>
                <w:sz w:val="20"/>
                <w:szCs w:val="20"/>
              </w:rPr>
            </w:pPr>
          </w:p>
          <w:p w14:paraId="02F0E812" w14:textId="77777777" w:rsidR="00C9434C" w:rsidRPr="00017C2C" w:rsidRDefault="00C9434C" w:rsidP="0002011B">
            <w:pPr>
              <w:widowControl w:val="0"/>
              <w:rPr>
                <w:sz w:val="20"/>
                <w:szCs w:val="20"/>
              </w:rPr>
            </w:pPr>
          </w:p>
          <w:p w14:paraId="6F03B714" w14:textId="77777777" w:rsidR="00C9434C" w:rsidRPr="00017C2C" w:rsidRDefault="00C9434C" w:rsidP="0002011B">
            <w:pPr>
              <w:widowControl w:val="0"/>
              <w:rPr>
                <w:sz w:val="20"/>
                <w:szCs w:val="20"/>
              </w:rPr>
            </w:pPr>
          </w:p>
          <w:p w14:paraId="7C93717A" w14:textId="77777777" w:rsidR="00C9434C" w:rsidRPr="00017C2C" w:rsidRDefault="00C9434C" w:rsidP="0002011B">
            <w:pPr>
              <w:widowControl w:val="0"/>
              <w:rPr>
                <w:sz w:val="20"/>
                <w:szCs w:val="20"/>
              </w:rPr>
            </w:pPr>
          </w:p>
          <w:p w14:paraId="3F7545CA" w14:textId="77777777" w:rsidR="00C9434C" w:rsidRPr="00017C2C" w:rsidRDefault="00C9434C" w:rsidP="0002011B">
            <w:pPr>
              <w:widowControl w:val="0"/>
              <w:rPr>
                <w:sz w:val="20"/>
                <w:szCs w:val="20"/>
              </w:rPr>
            </w:pPr>
          </w:p>
        </w:tc>
      </w:tr>
      <w:tr w:rsidR="00C9434C" w:rsidRPr="00017C2C" w14:paraId="1B6FC914" w14:textId="77777777" w:rsidTr="0002011B">
        <w:tc>
          <w:tcPr>
            <w:tcW w:w="2419" w:type="dxa"/>
            <w:tcBorders>
              <w:top w:val="single" w:sz="4" w:space="0" w:color="auto"/>
              <w:left w:val="single" w:sz="4" w:space="0" w:color="auto"/>
              <w:bottom w:val="single" w:sz="4" w:space="0" w:color="auto"/>
              <w:right w:val="single" w:sz="4" w:space="0" w:color="auto"/>
            </w:tcBorders>
            <w:hideMark/>
          </w:tcPr>
          <w:p w14:paraId="4052A3EB" w14:textId="77777777" w:rsidR="00C9434C" w:rsidRPr="00017C2C" w:rsidRDefault="00C9434C" w:rsidP="0002011B">
            <w:pPr>
              <w:widowControl w:val="0"/>
              <w:rPr>
                <w:sz w:val="20"/>
                <w:szCs w:val="20"/>
              </w:rPr>
            </w:pPr>
            <w:r w:rsidRPr="00017C2C">
              <w:rPr>
                <w:sz w:val="20"/>
                <w:szCs w:val="20"/>
              </w:rPr>
              <w:t>2.  Describe what you will do to achieve this result.</w:t>
            </w:r>
          </w:p>
        </w:tc>
        <w:tc>
          <w:tcPr>
            <w:tcW w:w="6941" w:type="dxa"/>
            <w:tcBorders>
              <w:top w:val="single" w:sz="4" w:space="0" w:color="auto"/>
              <w:left w:val="single" w:sz="4" w:space="0" w:color="auto"/>
              <w:bottom w:val="single" w:sz="4" w:space="0" w:color="auto"/>
              <w:right w:val="single" w:sz="4" w:space="0" w:color="auto"/>
            </w:tcBorders>
          </w:tcPr>
          <w:p w14:paraId="3D673687" w14:textId="77777777" w:rsidR="00C9434C" w:rsidRPr="00017C2C" w:rsidRDefault="00C9434C" w:rsidP="0002011B">
            <w:pPr>
              <w:widowControl w:val="0"/>
              <w:rPr>
                <w:sz w:val="20"/>
                <w:szCs w:val="20"/>
              </w:rPr>
            </w:pPr>
          </w:p>
          <w:p w14:paraId="3BA3AFCF" w14:textId="77777777" w:rsidR="00C9434C" w:rsidRPr="00017C2C" w:rsidRDefault="00C9434C" w:rsidP="0002011B">
            <w:pPr>
              <w:widowControl w:val="0"/>
              <w:rPr>
                <w:sz w:val="20"/>
                <w:szCs w:val="20"/>
              </w:rPr>
            </w:pPr>
          </w:p>
          <w:p w14:paraId="119C7F14" w14:textId="77777777" w:rsidR="00C9434C" w:rsidRPr="00017C2C" w:rsidRDefault="00C9434C" w:rsidP="0002011B">
            <w:pPr>
              <w:widowControl w:val="0"/>
              <w:rPr>
                <w:sz w:val="20"/>
                <w:szCs w:val="20"/>
              </w:rPr>
            </w:pPr>
          </w:p>
          <w:p w14:paraId="3BC3E4CD" w14:textId="77777777" w:rsidR="00C9434C" w:rsidRPr="00017C2C" w:rsidRDefault="00C9434C" w:rsidP="0002011B">
            <w:pPr>
              <w:widowControl w:val="0"/>
              <w:rPr>
                <w:sz w:val="20"/>
                <w:szCs w:val="20"/>
              </w:rPr>
            </w:pPr>
          </w:p>
          <w:p w14:paraId="652D71B3" w14:textId="77777777" w:rsidR="00C9434C" w:rsidRPr="00017C2C" w:rsidRDefault="00C9434C" w:rsidP="0002011B">
            <w:pPr>
              <w:widowControl w:val="0"/>
              <w:rPr>
                <w:sz w:val="20"/>
                <w:szCs w:val="20"/>
              </w:rPr>
            </w:pPr>
          </w:p>
        </w:tc>
      </w:tr>
      <w:tr w:rsidR="00C9434C" w:rsidRPr="00017C2C" w14:paraId="16E40E02" w14:textId="77777777" w:rsidTr="0002011B">
        <w:tc>
          <w:tcPr>
            <w:tcW w:w="2419" w:type="dxa"/>
            <w:tcBorders>
              <w:top w:val="single" w:sz="4" w:space="0" w:color="auto"/>
              <w:left w:val="single" w:sz="4" w:space="0" w:color="auto"/>
              <w:bottom w:val="single" w:sz="4" w:space="0" w:color="auto"/>
              <w:right w:val="single" w:sz="4" w:space="0" w:color="auto"/>
            </w:tcBorders>
            <w:hideMark/>
          </w:tcPr>
          <w:p w14:paraId="2A81D112" w14:textId="77777777" w:rsidR="00C9434C" w:rsidRPr="00017C2C" w:rsidRDefault="00C9434C" w:rsidP="0002011B">
            <w:pPr>
              <w:widowControl w:val="0"/>
              <w:rPr>
                <w:sz w:val="20"/>
                <w:szCs w:val="20"/>
              </w:rPr>
            </w:pPr>
            <w:r w:rsidRPr="00017C2C">
              <w:rPr>
                <w:sz w:val="20"/>
                <w:szCs w:val="20"/>
              </w:rPr>
              <w:t>3.  What data will you collect to prove that you have achieved this result?</w:t>
            </w:r>
          </w:p>
        </w:tc>
        <w:tc>
          <w:tcPr>
            <w:tcW w:w="6941" w:type="dxa"/>
            <w:tcBorders>
              <w:top w:val="single" w:sz="4" w:space="0" w:color="auto"/>
              <w:left w:val="single" w:sz="4" w:space="0" w:color="auto"/>
              <w:bottom w:val="single" w:sz="4" w:space="0" w:color="auto"/>
              <w:right w:val="single" w:sz="4" w:space="0" w:color="auto"/>
            </w:tcBorders>
          </w:tcPr>
          <w:p w14:paraId="513E59FB" w14:textId="77777777" w:rsidR="00C9434C" w:rsidRPr="00017C2C" w:rsidRDefault="00C9434C" w:rsidP="0002011B">
            <w:pPr>
              <w:widowControl w:val="0"/>
              <w:rPr>
                <w:sz w:val="20"/>
                <w:szCs w:val="20"/>
              </w:rPr>
            </w:pPr>
          </w:p>
          <w:p w14:paraId="600EE619" w14:textId="77777777" w:rsidR="00C9434C" w:rsidRPr="00017C2C" w:rsidRDefault="00C9434C" w:rsidP="0002011B">
            <w:pPr>
              <w:widowControl w:val="0"/>
              <w:rPr>
                <w:sz w:val="20"/>
                <w:szCs w:val="20"/>
              </w:rPr>
            </w:pPr>
          </w:p>
          <w:p w14:paraId="369E26D9" w14:textId="77777777" w:rsidR="00C9434C" w:rsidRPr="00017C2C" w:rsidRDefault="00C9434C" w:rsidP="0002011B">
            <w:pPr>
              <w:widowControl w:val="0"/>
              <w:rPr>
                <w:sz w:val="20"/>
                <w:szCs w:val="20"/>
              </w:rPr>
            </w:pPr>
          </w:p>
          <w:p w14:paraId="6C451D88" w14:textId="77777777" w:rsidR="00C9434C" w:rsidRPr="00017C2C" w:rsidRDefault="00C9434C" w:rsidP="0002011B">
            <w:pPr>
              <w:widowControl w:val="0"/>
              <w:rPr>
                <w:sz w:val="20"/>
                <w:szCs w:val="20"/>
              </w:rPr>
            </w:pPr>
          </w:p>
          <w:p w14:paraId="328AEE48" w14:textId="77777777" w:rsidR="00C9434C" w:rsidRPr="00017C2C" w:rsidRDefault="00C9434C" w:rsidP="0002011B">
            <w:pPr>
              <w:widowControl w:val="0"/>
              <w:rPr>
                <w:sz w:val="20"/>
                <w:szCs w:val="20"/>
              </w:rPr>
            </w:pPr>
          </w:p>
        </w:tc>
      </w:tr>
      <w:tr w:rsidR="00C9434C" w:rsidRPr="00017C2C" w14:paraId="0B5FECA1" w14:textId="77777777" w:rsidTr="0002011B">
        <w:tc>
          <w:tcPr>
            <w:tcW w:w="2419" w:type="dxa"/>
            <w:tcBorders>
              <w:top w:val="single" w:sz="4" w:space="0" w:color="auto"/>
              <w:left w:val="single" w:sz="4" w:space="0" w:color="auto"/>
              <w:bottom w:val="single" w:sz="4" w:space="0" w:color="auto"/>
              <w:right w:val="single" w:sz="4" w:space="0" w:color="auto"/>
            </w:tcBorders>
            <w:hideMark/>
          </w:tcPr>
          <w:p w14:paraId="45FA3200" w14:textId="77777777" w:rsidR="00C9434C" w:rsidRPr="00017C2C" w:rsidRDefault="00C9434C" w:rsidP="0002011B">
            <w:pPr>
              <w:widowControl w:val="0"/>
              <w:rPr>
                <w:sz w:val="20"/>
                <w:szCs w:val="20"/>
              </w:rPr>
            </w:pPr>
            <w:r w:rsidRPr="00017C2C">
              <w:rPr>
                <w:sz w:val="20"/>
                <w:szCs w:val="20"/>
              </w:rPr>
              <w:t>4.  Are there target benchmarks for progress toward achieving this result over time?</w:t>
            </w:r>
          </w:p>
        </w:tc>
        <w:tc>
          <w:tcPr>
            <w:tcW w:w="6941" w:type="dxa"/>
            <w:tcBorders>
              <w:top w:val="single" w:sz="4" w:space="0" w:color="auto"/>
              <w:left w:val="single" w:sz="4" w:space="0" w:color="auto"/>
              <w:bottom w:val="single" w:sz="4" w:space="0" w:color="auto"/>
              <w:right w:val="single" w:sz="4" w:space="0" w:color="auto"/>
            </w:tcBorders>
          </w:tcPr>
          <w:p w14:paraId="2A5D0A96" w14:textId="77777777" w:rsidR="00C9434C" w:rsidRPr="00017C2C" w:rsidRDefault="00C9434C" w:rsidP="0002011B">
            <w:pPr>
              <w:widowControl w:val="0"/>
              <w:rPr>
                <w:sz w:val="20"/>
                <w:szCs w:val="20"/>
              </w:rPr>
            </w:pPr>
          </w:p>
          <w:p w14:paraId="4E6BD523" w14:textId="77777777" w:rsidR="00C9434C" w:rsidRPr="00017C2C" w:rsidRDefault="00C9434C" w:rsidP="0002011B">
            <w:pPr>
              <w:widowControl w:val="0"/>
              <w:rPr>
                <w:sz w:val="20"/>
                <w:szCs w:val="20"/>
              </w:rPr>
            </w:pPr>
          </w:p>
          <w:p w14:paraId="19DC85D8" w14:textId="77777777" w:rsidR="00C9434C" w:rsidRPr="00017C2C" w:rsidRDefault="00C9434C" w:rsidP="0002011B">
            <w:pPr>
              <w:widowControl w:val="0"/>
              <w:rPr>
                <w:sz w:val="20"/>
                <w:szCs w:val="20"/>
              </w:rPr>
            </w:pPr>
          </w:p>
          <w:p w14:paraId="3C07790D" w14:textId="77777777" w:rsidR="00C9434C" w:rsidRPr="00017C2C" w:rsidRDefault="00C9434C" w:rsidP="0002011B">
            <w:pPr>
              <w:widowControl w:val="0"/>
              <w:rPr>
                <w:sz w:val="20"/>
                <w:szCs w:val="20"/>
              </w:rPr>
            </w:pPr>
          </w:p>
          <w:p w14:paraId="05BBA970" w14:textId="77777777" w:rsidR="00C9434C" w:rsidRPr="00017C2C" w:rsidRDefault="00C9434C" w:rsidP="0002011B">
            <w:pPr>
              <w:widowControl w:val="0"/>
              <w:rPr>
                <w:sz w:val="20"/>
                <w:szCs w:val="20"/>
              </w:rPr>
            </w:pPr>
          </w:p>
        </w:tc>
      </w:tr>
      <w:tr w:rsidR="00C9434C" w:rsidRPr="00017C2C" w14:paraId="7FD74D1F" w14:textId="77777777" w:rsidTr="0002011B">
        <w:tc>
          <w:tcPr>
            <w:tcW w:w="2419" w:type="dxa"/>
            <w:tcBorders>
              <w:top w:val="single" w:sz="4" w:space="0" w:color="auto"/>
              <w:left w:val="single" w:sz="4" w:space="0" w:color="auto"/>
              <w:bottom w:val="single" w:sz="4" w:space="0" w:color="auto"/>
              <w:right w:val="single" w:sz="4" w:space="0" w:color="auto"/>
            </w:tcBorders>
            <w:hideMark/>
          </w:tcPr>
          <w:p w14:paraId="7A05A624" w14:textId="77777777" w:rsidR="00C9434C" w:rsidRPr="00017C2C" w:rsidRDefault="00C9434C" w:rsidP="0002011B">
            <w:pPr>
              <w:widowControl w:val="0"/>
              <w:rPr>
                <w:sz w:val="20"/>
                <w:szCs w:val="20"/>
              </w:rPr>
            </w:pPr>
            <w:r w:rsidRPr="00017C2C">
              <w:rPr>
                <w:sz w:val="20"/>
                <w:szCs w:val="20"/>
              </w:rPr>
              <w:t>5.  Combine the information from Steps 1–4 into one sentence.  (This combined statement is a performance measure.)</w:t>
            </w:r>
          </w:p>
          <w:p w14:paraId="45C3A21F" w14:textId="77777777" w:rsidR="00C9434C" w:rsidRPr="00017C2C" w:rsidRDefault="00C9434C" w:rsidP="0002011B">
            <w:pPr>
              <w:widowControl w:val="0"/>
              <w:rPr>
                <w:sz w:val="20"/>
                <w:szCs w:val="20"/>
              </w:rPr>
            </w:pPr>
          </w:p>
        </w:tc>
        <w:tc>
          <w:tcPr>
            <w:tcW w:w="6941" w:type="dxa"/>
            <w:tcBorders>
              <w:top w:val="single" w:sz="4" w:space="0" w:color="auto"/>
              <w:left w:val="single" w:sz="4" w:space="0" w:color="auto"/>
              <w:bottom w:val="single" w:sz="4" w:space="0" w:color="auto"/>
              <w:right w:val="single" w:sz="4" w:space="0" w:color="auto"/>
            </w:tcBorders>
          </w:tcPr>
          <w:p w14:paraId="7D2F6097" w14:textId="77777777" w:rsidR="00C9434C" w:rsidRPr="00017C2C" w:rsidRDefault="00C9434C" w:rsidP="0002011B">
            <w:pPr>
              <w:widowControl w:val="0"/>
              <w:rPr>
                <w:sz w:val="20"/>
                <w:szCs w:val="20"/>
              </w:rPr>
            </w:pPr>
          </w:p>
          <w:p w14:paraId="1D997F30" w14:textId="77777777" w:rsidR="00C9434C" w:rsidRPr="00017C2C" w:rsidRDefault="00C9434C" w:rsidP="0002011B">
            <w:pPr>
              <w:widowControl w:val="0"/>
              <w:rPr>
                <w:sz w:val="20"/>
                <w:szCs w:val="20"/>
              </w:rPr>
            </w:pPr>
          </w:p>
          <w:p w14:paraId="24B11182" w14:textId="77777777" w:rsidR="00C9434C" w:rsidRPr="00017C2C" w:rsidRDefault="00C9434C" w:rsidP="0002011B">
            <w:pPr>
              <w:widowControl w:val="0"/>
              <w:rPr>
                <w:sz w:val="20"/>
                <w:szCs w:val="20"/>
              </w:rPr>
            </w:pPr>
          </w:p>
          <w:p w14:paraId="37F95D20" w14:textId="77777777" w:rsidR="00C9434C" w:rsidRPr="00017C2C" w:rsidRDefault="00C9434C" w:rsidP="0002011B">
            <w:pPr>
              <w:widowControl w:val="0"/>
              <w:rPr>
                <w:sz w:val="20"/>
                <w:szCs w:val="20"/>
              </w:rPr>
            </w:pPr>
          </w:p>
          <w:p w14:paraId="7476779A" w14:textId="77777777" w:rsidR="00C9434C" w:rsidRPr="00017C2C" w:rsidRDefault="00C9434C" w:rsidP="0002011B">
            <w:pPr>
              <w:widowControl w:val="0"/>
              <w:rPr>
                <w:sz w:val="20"/>
                <w:szCs w:val="20"/>
              </w:rPr>
            </w:pPr>
          </w:p>
        </w:tc>
      </w:tr>
      <w:tr w:rsidR="00C9434C" w:rsidRPr="00017C2C" w14:paraId="48C83297" w14:textId="77777777" w:rsidTr="002D5D8F">
        <w:tc>
          <w:tcPr>
            <w:tcW w:w="2419" w:type="dxa"/>
            <w:tcBorders>
              <w:top w:val="single" w:sz="4" w:space="0" w:color="auto"/>
              <w:left w:val="single" w:sz="4" w:space="0" w:color="auto"/>
              <w:bottom w:val="single" w:sz="4" w:space="0" w:color="auto"/>
              <w:right w:val="single" w:sz="4" w:space="0" w:color="auto"/>
            </w:tcBorders>
            <w:hideMark/>
          </w:tcPr>
          <w:p w14:paraId="01B699F9" w14:textId="77777777" w:rsidR="00C9434C" w:rsidRPr="00017C2C" w:rsidRDefault="00C9434C" w:rsidP="0002011B">
            <w:pPr>
              <w:widowControl w:val="0"/>
              <w:rPr>
                <w:sz w:val="20"/>
                <w:szCs w:val="20"/>
              </w:rPr>
            </w:pPr>
            <w:r w:rsidRPr="00017C2C">
              <w:rPr>
                <w:sz w:val="20"/>
                <w:szCs w:val="20"/>
              </w:rPr>
              <w:t>6. How long will it take to achieve this result?</w:t>
            </w:r>
          </w:p>
        </w:tc>
        <w:tc>
          <w:tcPr>
            <w:tcW w:w="6941" w:type="dxa"/>
            <w:tcBorders>
              <w:top w:val="single" w:sz="4" w:space="0" w:color="auto"/>
              <w:left w:val="single" w:sz="4" w:space="0" w:color="auto"/>
              <w:bottom w:val="single" w:sz="4" w:space="0" w:color="auto"/>
              <w:right w:val="single" w:sz="4" w:space="0" w:color="auto"/>
            </w:tcBorders>
          </w:tcPr>
          <w:p w14:paraId="553D94BC" w14:textId="77777777" w:rsidR="00C9434C" w:rsidRPr="00017C2C" w:rsidRDefault="00C9434C" w:rsidP="0002011B">
            <w:pPr>
              <w:widowControl w:val="0"/>
              <w:rPr>
                <w:sz w:val="20"/>
                <w:szCs w:val="20"/>
              </w:rPr>
            </w:pPr>
          </w:p>
          <w:p w14:paraId="367FE1BE" w14:textId="77777777" w:rsidR="00C9434C" w:rsidRPr="00017C2C" w:rsidRDefault="00C9434C" w:rsidP="0002011B">
            <w:pPr>
              <w:widowControl w:val="0"/>
              <w:rPr>
                <w:sz w:val="20"/>
                <w:szCs w:val="20"/>
              </w:rPr>
            </w:pPr>
          </w:p>
          <w:p w14:paraId="630400A6" w14:textId="77777777" w:rsidR="00C9434C" w:rsidRPr="00017C2C" w:rsidRDefault="00C9434C" w:rsidP="0002011B">
            <w:pPr>
              <w:widowControl w:val="0"/>
              <w:rPr>
                <w:sz w:val="20"/>
                <w:szCs w:val="20"/>
              </w:rPr>
            </w:pPr>
          </w:p>
          <w:p w14:paraId="2B99DD36" w14:textId="77777777" w:rsidR="00C9434C" w:rsidRPr="00017C2C" w:rsidRDefault="00C9434C" w:rsidP="0002011B">
            <w:pPr>
              <w:widowControl w:val="0"/>
              <w:rPr>
                <w:sz w:val="20"/>
                <w:szCs w:val="20"/>
              </w:rPr>
            </w:pPr>
          </w:p>
        </w:tc>
      </w:tr>
      <w:tr w:rsidR="00C9434C" w:rsidRPr="00017C2C" w14:paraId="3C0BE12C" w14:textId="77777777" w:rsidTr="0002011B">
        <w:tc>
          <w:tcPr>
            <w:tcW w:w="2419" w:type="dxa"/>
            <w:tcBorders>
              <w:top w:val="single" w:sz="4" w:space="0" w:color="auto"/>
              <w:left w:val="single" w:sz="4" w:space="0" w:color="auto"/>
              <w:bottom w:val="single" w:sz="4" w:space="0" w:color="auto"/>
              <w:right w:val="single" w:sz="4" w:space="0" w:color="auto"/>
            </w:tcBorders>
            <w:hideMark/>
          </w:tcPr>
          <w:p w14:paraId="434999C1" w14:textId="77777777" w:rsidR="00C9434C" w:rsidRPr="00017C2C" w:rsidRDefault="00C9434C" w:rsidP="0002011B">
            <w:pPr>
              <w:widowControl w:val="0"/>
              <w:rPr>
                <w:sz w:val="20"/>
                <w:szCs w:val="20"/>
              </w:rPr>
            </w:pPr>
            <w:r w:rsidRPr="00017C2C">
              <w:rPr>
                <w:sz w:val="20"/>
                <w:szCs w:val="20"/>
              </w:rPr>
              <w:t>7.  What baseline data will you need to have to measure achievement of this result?</w:t>
            </w:r>
          </w:p>
        </w:tc>
        <w:tc>
          <w:tcPr>
            <w:tcW w:w="6941" w:type="dxa"/>
            <w:tcBorders>
              <w:top w:val="single" w:sz="4" w:space="0" w:color="auto"/>
              <w:left w:val="single" w:sz="4" w:space="0" w:color="auto"/>
              <w:bottom w:val="single" w:sz="4" w:space="0" w:color="auto"/>
              <w:right w:val="single" w:sz="4" w:space="0" w:color="auto"/>
            </w:tcBorders>
          </w:tcPr>
          <w:p w14:paraId="799C6537" w14:textId="77777777" w:rsidR="00C9434C" w:rsidRPr="00017C2C" w:rsidRDefault="00C9434C" w:rsidP="0002011B">
            <w:pPr>
              <w:widowControl w:val="0"/>
              <w:rPr>
                <w:sz w:val="20"/>
                <w:szCs w:val="20"/>
              </w:rPr>
            </w:pPr>
          </w:p>
          <w:p w14:paraId="7FE3E297" w14:textId="77777777" w:rsidR="00C9434C" w:rsidRPr="00017C2C" w:rsidRDefault="00C9434C" w:rsidP="0002011B">
            <w:pPr>
              <w:widowControl w:val="0"/>
              <w:rPr>
                <w:sz w:val="20"/>
                <w:szCs w:val="20"/>
              </w:rPr>
            </w:pPr>
          </w:p>
          <w:p w14:paraId="6478C58C" w14:textId="77777777" w:rsidR="00C9434C" w:rsidRPr="00017C2C" w:rsidRDefault="00C9434C" w:rsidP="0002011B">
            <w:pPr>
              <w:widowControl w:val="0"/>
              <w:rPr>
                <w:sz w:val="20"/>
                <w:szCs w:val="20"/>
              </w:rPr>
            </w:pPr>
          </w:p>
          <w:p w14:paraId="083F6E18" w14:textId="77777777" w:rsidR="00C9434C" w:rsidRPr="00017C2C" w:rsidRDefault="00C9434C" w:rsidP="0002011B">
            <w:pPr>
              <w:widowControl w:val="0"/>
              <w:rPr>
                <w:sz w:val="20"/>
                <w:szCs w:val="20"/>
              </w:rPr>
            </w:pPr>
          </w:p>
          <w:p w14:paraId="046F4738" w14:textId="77777777" w:rsidR="00C9434C" w:rsidRPr="00017C2C" w:rsidRDefault="00C9434C" w:rsidP="0002011B">
            <w:pPr>
              <w:widowControl w:val="0"/>
              <w:rPr>
                <w:sz w:val="20"/>
                <w:szCs w:val="20"/>
              </w:rPr>
            </w:pPr>
          </w:p>
        </w:tc>
      </w:tr>
    </w:tbl>
    <w:p w14:paraId="2ECA26CF" w14:textId="77777777" w:rsidR="002F7070" w:rsidRPr="00017C2C" w:rsidRDefault="002F7070" w:rsidP="00C9434C">
      <w:pPr>
        <w:widowControl w:val="0"/>
      </w:pPr>
    </w:p>
    <w:p w14:paraId="1C3F942A" w14:textId="77777777" w:rsidR="00672E98" w:rsidRPr="00017C2C" w:rsidRDefault="00672E98" w:rsidP="00C9434C">
      <w:pPr>
        <w:widowControl w:val="0"/>
      </w:pPr>
    </w:p>
    <w:p w14:paraId="4E23D53E" w14:textId="77777777" w:rsidR="00672E98" w:rsidRPr="00017C2C" w:rsidRDefault="00672E98" w:rsidP="00C9434C">
      <w:pPr>
        <w:widowControl w:val="0"/>
        <w:sectPr w:rsidR="00672E98" w:rsidRPr="00017C2C" w:rsidSect="00C9434C">
          <w:headerReference w:type="default" r:id="rId57"/>
          <w:pgSz w:w="12240" w:h="15840" w:code="1"/>
          <w:pgMar w:top="1440" w:right="1440" w:bottom="1440" w:left="1440" w:header="720" w:footer="720" w:gutter="0"/>
          <w:cols w:space="720"/>
          <w:noEndnote/>
          <w:docGrid w:linePitch="326"/>
        </w:sectPr>
      </w:pPr>
    </w:p>
    <w:p w14:paraId="4FB87806" w14:textId="77777777" w:rsidR="00C9434C" w:rsidRPr="00017C2C" w:rsidRDefault="00C9434C" w:rsidP="00C9434C">
      <w:pPr>
        <w:widowControl w:val="0"/>
      </w:pPr>
    </w:p>
    <w:p w14:paraId="72E16979" w14:textId="77777777" w:rsidR="0013421F" w:rsidRPr="00017C2C" w:rsidRDefault="0013421F" w:rsidP="00490A37">
      <w:pPr>
        <w:pStyle w:val="Heading2"/>
        <w:numPr>
          <w:ilvl w:val="0"/>
          <w:numId w:val="0"/>
        </w:numPr>
        <w:jc w:val="center"/>
        <w:rPr>
          <w:szCs w:val="24"/>
        </w:rPr>
      </w:pPr>
      <w:bookmarkStart w:id="181" w:name="_Ref446493767"/>
      <w:bookmarkStart w:id="182" w:name="_Toc528766512"/>
      <w:r w:rsidRPr="00017C2C">
        <w:rPr>
          <w:szCs w:val="24"/>
        </w:rPr>
        <w:t>Timeline</w:t>
      </w:r>
      <w:r w:rsidR="00D03897" w:rsidRPr="00017C2C">
        <w:rPr>
          <w:szCs w:val="24"/>
        </w:rPr>
        <w:t xml:space="preserve"> of Activities</w:t>
      </w:r>
      <w:r w:rsidRPr="00017C2C">
        <w:rPr>
          <w:szCs w:val="24"/>
        </w:rPr>
        <w:t xml:space="preserve"> </w:t>
      </w:r>
      <w:bookmarkEnd w:id="175"/>
      <w:bookmarkEnd w:id="176"/>
      <w:bookmarkEnd w:id="177"/>
      <w:r w:rsidRPr="00017C2C">
        <w:rPr>
          <w:szCs w:val="24"/>
        </w:rPr>
        <w:t>Template</w:t>
      </w:r>
      <w:bookmarkEnd w:id="181"/>
      <w:bookmarkEnd w:id="182"/>
    </w:p>
    <w:p w14:paraId="4C984B5B" w14:textId="77777777" w:rsidR="0013421F" w:rsidRPr="00017C2C" w:rsidRDefault="0013421F" w:rsidP="00490A37">
      <w:pPr>
        <w:widowControl w:val="0"/>
      </w:pP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600"/>
        <w:gridCol w:w="2520"/>
        <w:gridCol w:w="3420"/>
        <w:gridCol w:w="2160"/>
      </w:tblGrid>
      <w:tr w:rsidR="0013421F" w:rsidRPr="00017C2C" w14:paraId="39C096CE" w14:textId="77777777">
        <w:trPr>
          <w:trHeight w:val="974"/>
        </w:trPr>
        <w:tc>
          <w:tcPr>
            <w:tcW w:w="1368" w:type="dxa"/>
          </w:tcPr>
          <w:p w14:paraId="098FBA67" w14:textId="77777777" w:rsidR="0013421F" w:rsidRPr="00017C2C" w:rsidRDefault="0013421F" w:rsidP="00490A37">
            <w:pPr>
              <w:widowControl w:val="0"/>
              <w:jc w:val="center"/>
              <w:rPr>
                <w:b/>
                <w:bCs/>
              </w:rPr>
            </w:pPr>
            <w:r w:rsidRPr="00017C2C">
              <w:rPr>
                <w:b/>
                <w:bCs/>
              </w:rPr>
              <w:t>Start Date–End Date</w:t>
            </w:r>
          </w:p>
        </w:tc>
        <w:tc>
          <w:tcPr>
            <w:tcW w:w="3600" w:type="dxa"/>
          </w:tcPr>
          <w:p w14:paraId="69EEBAD0" w14:textId="77777777" w:rsidR="0013421F" w:rsidRPr="00017C2C" w:rsidRDefault="0013421F" w:rsidP="00817536">
            <w:pPr>
              <w:widowControl w:val="0"/>
              <w:jc w:val="center"/>
              <w:rPr>
                <w:b/>
                <w:bCs/>
              </w:rPr>
            </w:pPr>
            <w:r w:rsidRPr="00017C2C">
              <w:rPr>
                <w:b/>
                <w:bCs/>
              </w:rPr>
              <w:t xml:space="preserve">Activity to </w:t>
            </w:r>
            <w:r w:rsidR="00817536" w:rsidRPr="00017C2C">
              <w:rPr>
                <w:b/>
                <w:bCs/>
              </w:rPr>
              <w:t>A</w:t>
            </w:r>
            <w:r w:rsidRPr="00017C2C">
              <w:rPr>
                <w:b/>
                <w:bCs/>
              </w:rPr>
              <w:t>chieve Objective</w:t>
            </w:r>
          </w:p>
        </w:tc>
        <w:tc>
          <w:tcPr>
            <w:tcW w:w="2520" w:type="dxa"/>
          </w:tcPr>
          <w:p w14:paraId="06819CA6" w14:textId="77777777" w:rsidR="0013421F" w:rsidRPr="00017C2C" w:rsidRDefault="0013421F" w:rsidP="00490A37">
            <w:pPr>
              <w:widowControl w:val="0"/>
              <w:jc w:val="center"/>
              <w:rPr>
                <w:b/>
                <w:bCs/>
              </w:rPr>
            </w:pPr>
            <w:r w:rsidRPr="00017C2C">
              <w:rPr>
                <w:b/>
                <w:bCs/>
              </w:rPr>
              <w:t>Related Objective and Goal</w:t>
            </w:r>
          </w:p>
        </w:tc>
        <w:tc>
          <w:tcPr>
            <w:tcW w:w="3420" w:type="dxa"/>
          </w:tcPr>
          <w:p w14:paraId="3563530A" w14:textId="77777777" w:rsidR="0013421F" w:rsidRPr="00017C2C" w:rsidRDefault="0013421F" w:rsidP="00490A37">
            <w:pPr>
              <w:widowControl w:val="0"/>
              <w:jc w:val="center"/>
              <w:rPr>
                <w:b/>
                <w:bCs/>
              </w:rPr>
            </w:pPr>
            <w:r w:rsidRPr="00017C2C">
              <w:rPr>
                <w:b/>
                <w:bCs/>
              </w:rPr>
              <w:t>Evidence that Proves Activity has been Completed OR Data to be Collected from Activity</w:t>
            </w:r>
          </w:p>
        </w:tc>
        <w:tc>
          <w:tcPr>
            <w:tcW w:w="2160" w:type="dxa"/>
          </w:tcPr>
          <w:p w14:paraId="3E756C17" w14:textId="77777777" w:rsidR="0013421F" w:rsidRPr="00017C2C" w:rsidRDefault="0013421F" w:rsidP="00490A37">
            <w:pPr>
              <w:widowControl w:val="0"/>
              <w:jc w:val="center"/>
              <w:rPr>
                <w:b/>
                <w:bCs/>
              </w:rPr>
            </w:pPr>
            <w:r w:rsidRPr="00017C2C">
              <w:rPr>
                <w:b/>
                <w:bCs/>
              </w:rPr>
              <w:t>Persons/Agency Responsible</w:t>
            </w:r>
          </w:p>
        </w:tc>
      </w:tr>
      <w:tr w:rsidR="0013421F" w:rsidRPr="00017C2C" w14:paraId="190C46D5" w14:textId="77777777">
        <w:trPr>
          <w:trHeight w:val="974"/>
        </w:trPr>
        <w:tc>
          <w:tcPr>
            <w:tcW w:w="1368" w:type="dxa"/>
          </w:tcPr>
          <w:p w14:paraId="2C663E9E" w14:textId="77777777" w:rsidR="0013421F" w:rsidRPr="00017C2C" w:rsidRDefault="0013421F" w:rsidP="00490A37">
            <w:pPr>
              <w:widowControl w:val="0"/>
              <w:rPr>
                <w:i/>
                <w:iCs/>
              </w:rPr>
            </w:pPr>
          </w:p>
        </w:tc>
        <w:tc>
          <w:tcPr>
            <w:tcW w:w="3600" w:type="dxa"/>
          </w:tcPr>
          <w:p w14:paraId="697D0ECF" w14:textId="77777777" w:rsidR="0013421F" w:rsidRPr="00017C2C" w:rsidRDefault="0013421F" w:rsidP="00490A37">
            <w:pPr>
              <w:widowControl w:val="0"/>
              <w:rPr>
                <w:i/>
                <w:iCs/>
              </w:rPr>
            </w:pPr>
          </w:p>
          <w:p w14:paraId="7DAE0C1D" w14:textId="77777777" w:rsidR="0013421F" w:rsidRPr="00017C2C" w:rsidRDefault="0013421F" w:rsidP="00490A37">
            <w:pPr>
              <w:pStyle w:val="Header"/>
              <w:widowControl w:val="0"/>
              <w:tabs>
                <w:tab w:val="clear" w:pos="4320"/>
                <w:tab w:val="clear" w:pos="8640"/>
              </w:tabs>
              <w:rPr>
                <w:i/>
                <w:iCs/>
              </w:rPr>
            </w:pPr>
          </w:p>
          <w:p w14:paraId="1913AA7A" w14:textId="77777777" w:rsidR="0013421F" w:rsidRPr="00017C2C" w:rsidRDefault="0013421F" w:rsidP="00490A37">
            <w:pPr>
              <w:pStyle w:val="Header"/>
              <w:widowControl w:val="0"/>
              <w:tabs>
                <w:tab w:val="clear" w:pos="4320"/>
                <w:tab w:val="clear" w:pos="8640"/>
              </w:tabs>
              <w:rPr>
                <w:i/>
                <w:iCs/>
              </w:rPr>
            </w:pPr>
          </w:p>
          <w:p w14:paraId="227FBA34" w14:textId="77777777" w:rsidR="0013421F" w:rsidRPr="00017C2C" w:rsidRDefault="0013421F" w:rsidP="00490A37">
            <w:pPr>
              <w:widowControl w:val="0"/>
              <w:rPr>
                <w:i/>
                <w:iCs/>
              </w:rPr>
            </w:pPr>
          </w:p>
        </w:tc>
        <w:tc>
          <w:tcPr>
            <w:tcW w:w="2520" w:type="dxa"/>
          </w:tcPr>
          <w:p w14:paraId="191712FE" w14:textId="77777777" w:rsidR="0013421F" w:rsidRPr="00017C2C" w:rsidRDefault="0013421F" w:rsidP="00490A37">
            <w:pPr>
              <w:widowControl w:val="0"/>
              <w:rPr>
                <w:i/>
                <w:iCs/>
              </w:rPr>
            </w:pPr>
          </w:p>
          <w:p w14:paraId="2540534C" w14:textId="77777777" w:rsidR="0013421F" w:rsidRPr="00017C2C" w:rsidRDefault="0013421F" w:rsidP="00490A37">
            <w:pPr>
              <w:widowControl w:val="0"/>
              <w:rPr>
                <w:i/>
                <w:iCs/>
              </w:rPr>
            </w:pPr>
          </w:p>
          <w:p w14:paraId="2FC846DA" w14:textId="77777777" w:rsidR="0013421F" w:rsidRPr="00017C2C" w:rsidRDefault="0013421F" w:rsidP="00490A37">
            <w:pPr>
              <w:widowControl w:val="0"/>
              <w:rPr>
                <w:i/>
                <w:iCs/>
              </w:rPr>
            </w:pPr>
          </w:p>
          <w:p w14:paraId="3152F489" w14:textId="77777777" w:rsidR="0013421F" w:rsidRPr="00017C2C" w:rsidRDefault="0013421F" w:rsidP="00490A37">
            <w:pPr>
              <w:widowControl w:val="0"/>
              <w:rPr>
                <w:i/>
                <w:iCs/>
              </w:rPr>
            </w:pPr>
          </w:p>
        </w:tc>
        <w:tc>
          <w:tcPr>
            <w:tcW w:w="3420" w:type="dxa"/>
          </w:tcPr>
          <w:p w14:paraId="567BEF5B" w14:textId="77777777" w:rsidR="0013421F" w:rsidRPr="00017C2C" w:rsidRDefault="0013421F" w:rsidP="00490A37">
            <w:pPr>
              <w:widowControl w:val="0"/>
              <w:rPr>
                <w:i/>
                <w:iCs/>
              </w:rPr>
            </w:pPr>
          </w:p>
        </w:tc>
        <w:tc>
          <w:tcPr>
            <w:tcW w:w="2160" w:type="dxa"/>
          </w:tcPr>
          <w:p w14:paraId="6B9A49C0" w14:textId="77777777" w:rsidR="0013421F" w:rsidRPr="00017C2C" w:rsidRDefault="0013421F" w:rsidP="00490A37">
            <w:pPr>
              <w:widowControl w:val="0"/>
              <w:rPr>
                <w:i/>
                <w:iCs/>
              </w:rPr>
            </w:pPr>
          </w:p>
        </w:tc>
      </w:tr>
      <w:tr w:rsidR="0013421F" w:rsidRPr="00017C2C" w14:paraId="3274DAC7" w14:textId="77777777">
        <w:trPr>
          <w:trHeight w:val="974"/>
        </w:trPr>
        <w:tc>
          <w:tcPr>
            <w:tcW w:w="1368" w:type="dxa"/>
          </w:tcPr>
          <w:p w14:paraId="07062B6E" w14:textId="77777777" w:rsidR="0013421F" w:rsidRPr="00017C2C" w:rsidRDefault="0013421F" w:rsidP="00490A37">
            <w:pPr>
              <w:widowControl w:val="0"/>
              <w:rPr>
                <w:i/>
                <w:iCs/>
              </w:rPr>
            </w:pPr>
          </w:p>
        </w:tc>
        <w:tc>
          <w:tcPr>
            <w:tcW w:w="3600" w:type="dxa"/>
          </w:tcPr>
          <w:p w14:paraId="12BCCA78" w14:textId="77777777" w:rsidR="0013421F" w:rsidRPr="00017C2C" w:rsidRDefault="0013421F" w:rsidP="00490A37">
            <w:pPr>
              <w:widowControl w:val="0"/>
              <w:rPr>
                <w:i/>
                <w:iCs/>
              </w:rPr>
            </w:pPr>
          </w:p>
          <w:p w14:paraId="6FB01736" w14:textId="77777777" w:rsidR="0013421F" w:rsidRPr="00017C2C" w:rsidRDefault="0013421F" w:rsidP="00490A37">
            <w:pPr>
              <w:widowControl w:val="0"/>
              <w:rPr>
                <w:i/>
                <w:iCs/>
              </w:rPr>
            </w:pPr>
          </w:p>
          <w:p w14:paraId="5177669B" w14:textId="77777777" w:rsidR="0013421F" w:rsidRPr="00017C2C" w:rsidRDefault="0013421F" w:rsidP="00490A37">
            <w:pPr>
              <w:widowControl w:val="0"/>
              <w:rPr>
                <w:i/>
                <w:iCs/>
              </w:rPr>
            </w:pPr>
          </w:p>
        </w:tc>
        <w:tc>
          <w:tcPr>
            <w:tcW w:w="2520" w:type="dxa"/>
          </w:tcPr>
          <w:p w14:paraId="6CA8290A" w14:textId="77777777" w:rsidR="0013421F" w:rsidRPr="00017C2C" w:rsidRDefault="0013421F" w:rsidP="00490A37">
            <w:pPr>
              <w:widowControl w:val="0"/>
              <w:rPr>
                <w:i/>
                <w:iCs/>
              </w:rPr>
            </w:pPr>
          </w:p>
          <w:p w14:paraId="0A3B5195" w14:textId="77777777" w:rsidR="0013421F" w:rsidRPr="00017C2C" w:rsidRDefault="0013421F" w:rsidP="00490A37">
            <w:pPr>
              <w:widowControl w:val="0"/>
              <w:rPr>
                <w:i/>
                <w:iCs/>
              </w:rPr>
            </w:pPr>
          </w:p>
          <w:p w14:paraId="20B578CE" w14:textId="77777777" w:rsidR="0013421F" w:rsidRPr="00017C2C" w:rsidRDefault="0013421F" w:rsidP="00490A37">
            <w:pPr>
              <w:widowControl w:val="0"/>
              <w:rPr>
                <w:i/>
                <w:iCs/>
              </w:rPr>
            </w:pPr>
          </w:p>
          <w:p w14:paraId="6CE828BC" w14:textId="77777777" w:rsidR="0013421F" w:rsidRPr="00017C2C" w:rsidRDefault="0013421F" w:rsidP="00490A37">
            <w:pPr>
              <w:widowControl w:val="0"/>
              <w:rPr>
                <w:i/>
                <w:iCs/>
              </w:rPr>
            </w:pPr>
          </w:p>
        </w:tc>
        <w:tc>
          <w:tcPr>
            <w:tcW w:w="3420" w:type="dxa"/>
          </w:tcPr>
          <w:p w14:paraId="216FB374" w14:textId="77777777" w:rsidR="0013421F" w:rsidRPr="00017C2C" w:rsidRDefault="0013421F" w:rsidP="00490A37">
            <w:pPr>
              <w:widowControl w:val="0"/>
              <w:rPr>
                <w:i/>
                <w:iCs/>
              </w:rPr>
            </w:pPr>
          </w:p>
        </w:tc>
        <w:tc>
          <w:tcPr>
            <w:tcW w:w="2160" w:type="dxa"/>
          </w:tcPr>
          <w:p w14:paraId="5544260E" w14:textId="77777777" w:rsidR="0013421F" w:rsidRPr="00017C2C" w:rsidRDefault="0013421F" w:rsidP="00490A37">
            <w:pPr>
              <w:widowControl w:val="0"/>
              <w:rPr>
                <w:i/>
                <w:iCs/>
              </w:rPr>
            </w:pPr>
          </w:p>
        </w:tc>
      </w:tr>
      <w:tr w:rsidR="0013421F" w:rsidRPr="00017C2C" w14:paraId="654CA343" w14:textId="77777777">
        <w:trPr>
          <w:trHeight w:val="974"/>
        </w:trPr>
        <w:tc>
          <w:tcPr>
            <w:tcW w:w="1368" w:type="dxa"/>
          </w:tcPr>
          <w:p w14:paraId="47F9C927" w14:textId="77777777" w:rsidR="0013421F" w:rsidRPr="00017C2C" w:rsidRDefault="0013421F" w:rsidP="00490A37">
            <w:pPr>
              <w:widowControl w:val="0"/>
              <w:rPr>
                <w:i/>
                <w:iCs/>
              </w:rPr>
            </w:pPr>
          </w:p>
        </w:tc>
        <w:tc>
          <w:tcPr>
            <w:tcW w:w="3600" w:type="dxa"/>
          </w:tcPr>
          <w:p w14:paraId="54A6B43C" w14:textId="77777777" w:rsidR="0013421F" w:rsidRPr="00017C2C" w:rsidRDefault="0013421F" w:rsidP="00490A37">
            <w:pPr>
              <w:widowControl w:val="0"/>
              <w:rPr>
                <w:i/>
                <w:iCs/>
              </w:rPr>
            </w:pPr>
          </w:p>
          <w:p w14:paraId="1A5D3E30" w14:textId="77777777" w:rsidR="0013421F" w:rsidRPr="00017C2C" w:rsidRDefault="0013421F" w:rsidP="00490A37">
            <w:pPr>
              <w:widowControl w:val="0"/>
              <w:rPr>
                <w:i/>
                <w:iCs/>
              </w:rPr>
            </w:pPr>
          </w:p>
          <w:p w14:paraId="0627697E" w14:textId="77777777" w:rsidR="0013421F" w:rsidRPr="00017C2C" w:rsidRDefault="0013421F" w:rsidP="00490A37">
            <w:pPr>
              <w:widowControl w:val="0"/>
              <w:rPr>
                <w:i/>
                <w:iCs/>
              </w:rPr>
            </w:pPr>
          </w:p>
        </w:tc>
        <w:tc>
          <w:tcPr>
            <w:tcW w:w="2520" w:type="dxa"/>
          </w:tcPr>
          <w:p w14:paraId="3106C723" w14:textId="77777777" w:rsidR="0013421F" w:rsidRPr="00017C2C" w:rsidRDefault="0013421F" w:rsidP="00490A37">
            <w:pPr>
              <w:widowControl w:val="0"/>
              <w:rPr>
                <w:i/>
                <w:iCs/>
              </w:rPr>
            </w:pPr>
          </w:p>
          <w:p w14:paraId="6C1264AD" w14:textId="77777777" w:rsidR="0013421F" w:rsidRPr="00017C2C" w:rsidRDefault="0013421F" w:rsidP="00490A37">
            <w:pPr>
              <w:widowControl w:val="0"/>
              <w:rPr>
                <w:i/>
                <w:iCs/>
              </w:rPr>
            </w:pPr>
          </w:p>
          <w:p w14:paraId="18AD2E52" w14:textId="77777777" w:rsidR="0013421F" w:rsidRPr="00017C2C" w:rsidRDefault="0013421F" w:rsidP="00490A37">
            <w:pPr>
              <w:widowControl w:val="0"/>
              <w:rPr>
                <w:i/>
                <w:iCs/>
              </w:rPr>
            </w:pPr>
          </w:p>
          <w:p w14:paraId="46D6C1CD" w14:textId="77777777" w:rsidR="0013421F" w:rsidRPr="00017C2C" w:rsidRDefault="0013421F" w:rsidP="00490A37">
            <w:pPr>
              <w:widowControl w:val="0"/>
              <w:rPr>
                <w:i/>
                <w:iCs/>
              </w:rPr>
            </w:pPr>
          </w:p>
        </w:tc>
        <w:tc>
          <w:tcPr>
            <w:tcW w:w="3420" w:type="dxa"/>
          </w:tcPr>
          <w:p w14:paraId="37D5B049" w14:textId="77777777" w:rsidR="0013421F" w:rsidRPr="00017C2C" w:rsidRDefault="0013421F" w:rsidP="00490A37">
            <w:pPr>
              <w:widowControl w:val="0"/>
              <w:rPr>
                <w:i/>
                <w:iCs/>
              </w:rPr>
            </w:pPr>
          </w:p>
        </w:tc>
        <w:tc>
          <w:tcPr>
            <w:tcW w:w="2160" w:type="dxa"/>
          </w:tcPr>
          <w:p w14:paraId="1BD8C00E" w14:textId="77777777" w:rsidR="0013421F" w:rsidRPr="00017C2C" w:rsidRDefault="0013421F" w:rsidP="00490A37">
            <w:pPr>
              <w:widowControl w:val="0"/>
              <w:rPr>
                <w:i/>
                <w:iCs/>
              </w:rPr>
            </w:pPr>
          </w:p>
        </w:tc>
      </w:tr>
      <w:tr w:rsidR="0013421F" w:rsidRPr="00017C2C" w14:paraId="6C1CA713" w14:textId="77777777">
        <w:trPr>
          <w:trHeight w:val="956"/>
        </w:trPr>
        <w:tc>
          <w:tcPr>
            <w:tcW w:w="1368" w:type="dxa"/>
          </w:tcPr>
          <w:p w14:paraId="48203ACC" w14:textId="77777777" w:rsidR="0013421F" w:rsidRPr="00017C2C" w:rsidRDefault="0013421F" w:rsidP="00490A37">
            <w:pPr>
              <w:widowControl w:val="0"/>
              <w:rPr>
                <w:i/>
                <w:iCs/>
              </w:rPr>
            </w:pPr>
          </w:p>
        </w:tc>
        <w:tc>
          <w:tcPr>
            <w:tcW w:w="3600" w:type="dxa"/>
          </w:tcPr>
          <w:p w14:paraId="177C8ECF" w14:textId="77777777" w:rsidR="0013421F" w:rsidRPr="00017C2C" w:rsidRDefault="0013421F" w:rsidP="00490A37">
            <w:pPr>
              <w:widowControl w:val="0"/>
              <w:rPr>
                <w:i/>
                <w:iCs/>
              </w:rPr>
            </w:pPr>
          </w:p>
          <w:p w14:paraId="207F67DA" w14:textId="77777777" w:rsidR="0013421F" w:rsidRPr="00017C2C" w:rsidRDefault="0013421F" w:rsidP="00490A37">
            <w:pPr>
              <w:widowControl w:val="0"/>
              <w:rPr>
                <w:i/>
                <w:iCs/>
              </w:rPr>
            </w:pPr>
          </w:p>
          <w:p w14:paraId="52BFE911" w14:textId="77777777" w:rsidR="0013421F" w:rsidRPr="00017C2C" w:rsidRDefault="0013421F" w:rsidP="00490A37">
            <w:pPr>
              <w:widowControl w:val="0"/>
              <w:rPr>
                <w:i/>
                <w:iCs/>
              </w:rPr>
            </w:pPr>
          </w:p>
        </w:tc>
        <w:tc>
          <w:tcPr>
            <w:tcW w:w="2520" w:type="dxa"/>
          </w:tcPr>
          <w:p w14:paraId="275D06F8" w14:textId="77777777" w:rsidR="0013421F" w:rsidRPr="00017C2C" w:rsidRDefault="0013421F" w:rsidP="00490A37">
            <w:pPr>
              <w:widowControl w:val="0"/>
              <w:rPr>
                <w:i/>
                <w:iCs/>
              </w:rPr>
            </w:pPr>
          </w:p>
          <w:p w14:paraId="36E1311C" w14:textId="77777777" w:rsidR="0013421F" w:rsidRPr="00017C2C" w:rsidRDefault="0013421F" w:rsidP="00490A37">
            <w:pPr>
              <w:widowControl w:val="0"/>
              <w:rPr>
                <w:i/>
                <w:iCs/>
              </w:rPr>
            </w:pPr>
          </w:p>
          <w:p w14:paraId="7825D0EA" w14:textId="77777777" w:rsidR="0013421F" w:rsidRPr="00017C2C" w:rsidRDefault="0013421F" w:rsidP="00490A37">
            <w:pPr>
              <w:widowControl w:val="0"/>
              <w:rPr>
                <w:i/>
                <w:iCs/>
              </w:rPr>
            </w:pPr>
          </w:p>
          <w:p w14:paraId="5DCCA7BA" w14:textId="77777777" w:rsidR="0013421F" w:rsidRPr="00017C2C" w:rsidRDefault="0013421F" w:rsidP="00490A37">
            <w:pPr>
              <w:widowControl w:val="0"/>
              <w:rPr>
                <w:i/>
                <w:iCs/>
              </w:rPr>
            </w:pPr>
          </w:p>
        </w:tc>
        <w:tc>
          <w:tcPr>
            <w:tcW w:w="3420" w:type="dxa"/>
          </w:tcPr>
          <w:p w14:paraId="0F4B7B31" w14:textId="77777777" w:rsidR="0013421F" w:rsidRPr="00017C2C" w:rsidRDefault="0013421F" w:rsidP="00490A37">
            <w:pPr>
              <w:widowControl w:val="0"/>
              <w:rPr>
                <w:i/>
                <w:iCs/>
              </w:rPr>
            </w:pPr>
          </w:p>
        </w:tc>
        <w:tc>
          <w:tcPr>
            <w:tcW w:w="2160" w:type="dxa"/>
          </w:tcPr>
          <w:p w14:paraId="5DC1BA80" w14:textId="77777777" w:rsidR="0013421F" w:rsidRPr="00017C2C" w:rsidRDefault="0013421F" w:rsidP="00490A37">
            <w:pPr>
              <w:widowControl w:val="0"/>
              <w:rPr>
                <w:i/>
                <w:iCs/>
              </w:rPr>
            </w:pPr>
          </w:p>
        </w:tc>
      </w:tr>
      <w:tr w:rsidR="0013421F" w:rsidRPr="00017C2C" w14:paraId="41F88685" w14:textId="77777777">
        <w:trPr>
          <w:trHeight w:val="974"/>
        </w:trPr>
        <w:tc>
          <w:tcPr>
            <w:tcW w:w="1368" w:type="dxa"/>
          </w:tcPr>
          <w:p w14:paraId="2242774B" w14:textId="77777777" w:rsidR="0013421F" w:rsidRPr="00017C2C" w:rsidRDefault="0013421F" w:rsidP="00490A37">
            <w:pPr>
              <w:widowControl w:val="0"/>
            </w:pPr>
          </w:p>
        </w:tc>
        <w:tc>
          <w:tcPr>
            <w:tcW w:w="3600" w:type="dxa"/>
          </w:tcPr>
          <w:p w14:paraId="6AE74798" w14:textId="77777777" w:rsidR="0013421F" w:rsidRPr="00017C2C" w:rsidRDefault="0013421F" w:rsidP="00490A37">
            <w:pPr>
              <w:widowControl w:val="0"/>
            </w:pPr>
          </w:p>
          <w:p w14:paraId="45B279C5" w14:textId="77777777" w:rsidR="0013421F" w:rsidRPr="00017C2C" w:rsidRDefault="0013421F" w:rsidP="00490A37">
            <w:pPr>
              <w:widowControl w:val="0"/>
            </w:pPr>
          </w:p>
          <w:p w14:paraId="6AF6559A" w14:textId="77777777" w:rsidR="0013421F" w:rsidRPr="00017C2C" w:rsidRDefault="0013421F" w:rsidP="00490A37">
            <w:pPr>
              <w:widowControl w:val="0"/>
            </w:pPr>
          </w:p>
        </w:tc>
        <w:tc>
          <w:tcPr>
            <w:tcW w:w="2520" w:type="dxa"/>
          </w:tcPr>
          <w:p w14:paraId="073EE963" w14:textId="77777777" w:rsidR="0013421F" w:rsidRPr="00017C2C" w:rsidRDefault="0013421F" w:rsidP="00490A37">
            <w:pPr>
              <w:widowControl w:val="0"/>
            </w:pPr>
          </w:p>
          <w:p w14:paraId="138C38EF" w14:textId="77777777" w:rsidR="0013421F" w:rsidRPr="00017C2C" w:rsidRDefault="0013421F" w:rsidP="00490A37">
            <w:pPr>
              <w:widowControl w:val="0"/>
            </w:pPr>
          </w:p>
          <w:p w14:paraId="0570E49F" w14:textId="77777777" w:rsidR="0013421F" w:rsidRPr="00017C2C" w:rsidRDefault="0013421F" w:rsidP="00490A37">
            <w:pPr>
              <w:widowControl w:val="0"/>
            </w:pPr>
          </w:p>
          <w:p w14:paraId="56FF594A" w14:textId="77777777" w:rsidR="0013421F" w:rsidRPr="00017C2C" w:rsidRDefault="0013421F" w:rsidP="00490A37">
            <w:pPr>
              <w:widowControl w:val="0"/>
            </w:pPr>
          </w:p>
        </w:tc>
        <w:tc>
          <w:tcPr>
            <w:tcW w:w="3420" w:type="dxa"/>
          </w:tcPr>
          <w:p w14:paraId="1D114832" w14:textId="77777777" w:rsidR="0013421F" w:rsidRPr="00017C2C" w:rsidRDefault="0013421F" w:rsidP="00490A37">
            <w:pPr>
              <w:widowControl w:val="0"/>
            </w:pPr>
          </w:p>
        </w:tc>
        <w:tc>
          <w:tcPr>
            <w:tcW w:w="2160" w:type="dxa"/>
          </w:tcPr>
          <w:p w14:paraId="3B0B779D" w14:textId="77777777" w:rsidR="0013421F" w:rsidRPr="00017C2C" w:rsidRDefault="0013421F" w:rsidP="00490A37">
            <w:pPr>
              <w:widowControl w:val="0"/>
            </w:pPr>
          </w:p>
        </w:tc>
      </w:tr>
      <w:tr w:rsidR="0013421F" w:rsidRPr="00017C2C" w14:paraId="3152334E" w14:textId="77777777">
        <w:trPr>
          <w:trHeight w:val="974"/>
        </w:trPr>
        <w:tc>
          <w:tcPr>
            <w:tcW w:w="1368" w:type="dxa"/>
          </w:tcPr>
          <w:p w14:paraId="764D76E7" w14:textId="77777777" w:rsidR="0013421F" w:rsidRPr="00017C2C" w:rsidRDefault="0013421F" w:rsidP="00490A37">
            <w:pPr>
              <w:widowControl w:val="0"/>
            </w:pPr>
          </w:p>
        </w:tc>
        <w:tc>
          <w:tcPr>
            <w:tcW w:w="3600" w:type="dxa"/>
          </w:tcPr>
          <w:p w14:paraId="14D76CEA" w14:textId="77777777" w:rsidR="0013421F" w:rsidRPr="00017C2C" w:rsidRDefault="0013421F" w:rsidP="00490A37">
            <w:pPr>
              <w:widowControl w:val="0"/>
            </w:pPr>
          </w:p>
          <w:p w14:paraId="2779FD30" w14:textId="77777777" w:rsidR="0013421F" w:rsidRPr="00017C2C" w:rsidRDefault="0013421F" w:rsidP="00490A37">
            <w:pPr>
              <w:widowControl w:val="0"/>
            </w:pPr>
          </w:p>
          <w:p w14:paraId="0DF2EC6A" w14:textId="77777777" w:rsidR="0013421F" w:rsidRPr="00017C2C" w:rsidRDefault="0013421F" w:rsidP="00490A37">
            <w:pPr>
              <w:widowControl w:val="0"/>
            </w:pPr>
          </w:p>
        </w:tc>
        <w:tc>
          <w:tcPr>
            <w:tcW w:w="2520" w:type="dxa"/>
          </w:tcPr>
          <w:p w14:paraId="3B64470B" w14:textId="77777777" w:rsidR="0013421F" w:rsidRPr="00017C2C" w:rsidRDefault="0013421F" w:rsidP="00490A37">
            <w:pPr>
              <w:widowControl w:val="0"/>
            </w:pPr>
          </w:p>
          <w:p w14:paraId="1106551A" w14:textId="77777777" w:rsidR="0013421F" w:rsidRPr="00017C2C" w:rsidRDefault="0013421F" w:rsidP="00490A37">
            <w:pPr>
              <w:widowControl w:val="0"/>
            </w:pPr>
          </w:p>
          <w:p w14:paraId="3AFB93B2" w14:textId="77777777" w:rsidR="0013421F" w:rsidRPr="00017C2C" w:rsidRDefault="0013421F" w:rsidP="00490A37">
            <w:pPr>
              <w:widowControl w:val="0"/>
            </w:pPr>
          </w:p>
          <w:p w14:paraId="605DF7EB" w14:textId="77777777" w:rsidR="0013421F" w:rsidRPr="00017C2C" w:rsidRDefault="0013421F" w:rsidP="00490A37">
            <w:pPr>
              <w:widowControl w:val="0"/>
            </w:pPr>
          </w:p>
        </w:tc>
        <w:tc>
          <w:tcPr>
            <w:tcW w:w="3420" w:type="dxa"/>
          </w:tcPr>
          <w:p w14:paraId="0FFCCD90" w14:textId="77777777" w:rsidR="0013421F" w:rsidRPr="00017C2C" w:rsidRDefault="0013421F" w:rsidP="00490A37">
            <w:pPr>
              <w:widowControl w:val="0"/>
            </w:pPr>
          </w:p>
        </w:tc>
        <w:tc>
          <w:tcPr>
            <w:tcW w:w="2160" w:type="dxa"/>
          </w:tcPr>
          <w:p w14:paraId="7066C2F5" w14:textId="77777777" w:rsidR="0013421F" w:rsidRPr="00017C2C" w:rsidRDefault="0013421F" w:rsidP="00490A37">
            <w:pPr>
              <w:widowControl w:val="0"/>
            </w:pPr>
          </w:p>
        </w:tc>
      </w:tr>
    </w:tbl>
    <w:p w14:paraId="39870C61" w14:textId="77777777" w:rsidR="0013421F" w:rsidRPr="00017C2C" w:rsidRDefault="0013421F" w:rsidP="00490A37">
      <w:pPr>
        <w:widowControl w:val="0"/>
        <w:sectPr w:rsidR="0013421F" w:rsidRPr="00017C2C" w:rsidSect="00672E98">
          <w:headerReference w:type="default" r:id="rId58"/>
          <w:pgSz w:w="15840" w:h="12240" w:orient="landscape" w:code="1"/>
          <w:pgMar w:top="1440" w:right="1440" w:bottom="1440" w:left="1440" w:header="720" w:footer="720" w:gutter="0"/>
          <w:cols w:space="720"/>
          <w:noEndnote/>
          <w:docGrid w:linePitch="326"/>
        </w:sectPr>
      </w:pPr>
    </w:p>
    <w:p w14:paraId="0CF2C54D" w14:textId="77777777" w:rsidR="00672E98" w:rsidRPr="00017C2C" w:rsidRDefault="00672E98" w:rsidP="00344E19">
      <w:pPr>
        <w:pStyle w:val="Heading2"/>
        <w:numPr>
          <w:ilvl w:val="0"/>
          <w:numId w:val="0"/>
        </w:numPr>
        <w:jc w:val="center"/>
      </w:pPr>
      <w:bookmarkStart w:id="183" w:name="_Toc331424586"/>
      <w:bookmarkStart w:id="184" w:name="_Toc410646862"/>
      <w:bookmarkStart w:id="185" w:name="_Ref446493781"/>
      <w:bookmarkStart w:id="186" w:name="_Toc528766513"/>
      <w:bookmarkEnd w:id="171"/>
      <w:r w:rsidRPr="00017C2C">
        <w:lastRenderedPageBreak/>
        <w:t>Project Weekly Schedule Template</w:t>
      </w:r>
      <w:bookmarkEnd w:id="183"/>
      <w:bookmarkEnd w:id="184"/>
      <w:bookmarkEnd w:id="185"/>
      <w:bookmarkEnd w:id="186"/>
    </w:p>
    <w:p w14:paraId="5887C934" w14:textId="77777777" w:rsidR="00672E98" w:rsidRPr="00017C2C" w:rsidRDefault="00672E98" w:rsidP="00672E98">
      <w:pPr>
        <w:jc w:val="center"/>
      </w:pPr>
    </w:p>
    <w:p w14:paraId="6C3EAC80" w14:textId="77777777" w:rsidR="00672E98" w:rsidRPr="00017C2C" w:rsidRDefault="00672E98" w:rsidP="00672E98">
      <w:r w:rsidRPr="00017C2C">
        <w:t>Name of Primary Applicant: _____________________________________________________</w:t>
      </w:r>
    </w:p>
    <w:p w14:paraId="3B6C97D2" w14:textId="77777777" w:rsidR="00672E98" w:rsidRPr="00017C2C" w:rsidRDefault="00672E98" w:rsidP="00672E98"/>
    <w:p w14:paraId="50092DBA" w14:textId="77777777" w:rsidR="00672E98" w:rsidRPr="00017C2C" w:rsidRDefault="00672E98" w:rsidP="00672E98">
      <w:pPr>
        <w:rPr>
          <w:b/>
        </w:rPr>
      </w:pPr>
      <w:r w:rsidRPr="00017C2C">
        <w:t>Modify and add rows as needed.  Each activity should specify subject, location, and person responsible.</w:t>
      </w:r>
    </w:p>
    <w:p w14:paraId="0B2C1BA1" w14:textId="77777777" w:rsidR="00672E98" w:rsidRPr="00017C2C" w:rsidRDefault="00672E98" w:rsidP="00672E98"/>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810"/>
        <w:gridCol w:w="1170"/>
        <w:gridCol w:w="1260"/>
        <w:gridCol w:w="1440"/>
        <w:gridCol w:w="1350"/>
        <w:gridCol w:w="1170"/>
        <w:gridCol w:w="1260"/>
      </w:tblGrid>
      <w:tr w:rsidR="00672E98" w:rsidRPr="00017C2C" w14:paraId="039F0FD0" w14:textId="77777777" w:rsidTr="00672E98">
        <w:tc>
          <w:tcPr>
            <w:tcW w:w="9540" w:type="dxa"/>
            <w:gridSpan w:val="8"/>
            <w:tcBorders>
              <w:bottom w:val="single" w:sz="4" w:space="0" w:color="auto"/>
            </w:tcBorders>
            <w:shd w:val="clear" w:color="auto" w:fill="D9D9D9"/>
          </w:tcPr>
          <w:p w14:paraId="362CA7E9" w14:textId="77777777" w:rsidR="000B0B81" w:rsidRPr="00017C2C" w:rsidRDefault="00672E98" w:rsidP="000B0B81">
            <w:pPr>
              <w:spacing w:before="120" w:after="120"/>
              <w:jc w:val="center"/>
              <w:rPr>
                <w:b/>
              </w:rPr>
            </w:pPr>
            <w:r w:rsidRPr="00017C2C">
              <w:rPr>
                <w:b/>
              </w:rPr>
              <w:t xml:space="preserve">EEDA </w:t>
            </w:r>
            <w:r w:rsidR="000D48BA">
              <w:rPr>
                <w:b/>
              </w:rPr>
              <w:t>Preparing College- and Career-Ready Graduates</w:t>
            </w:r>
            <w:r w:rsidRPr="00017C2C">
              <w:rPr>
                <w:b/>
              </w:rPr>
              <w:t xml:space="preserve"> Pr</w:t>
            </w:r>
            <w:r w:rsidR="000B0B81" w:rsidRPr="00017C2C">
              <w:rPr>
                <w:b/>
              </w:rPr>
              <w:t>ogram</w:t>
            </w:r>
          </w:p>
          <w:p w14:paraId="6A3266DD" w14:textId="77777777" w:rsidR="000B0B81" w:rsidRPr="00017C2C" w:rsidRDefault="000B0B81" w:rsidP="000B0B81">
            <w:pPr>
              <w:spacing w:before="120" w:after="120"/>
              <w:jc w:val="center"/>
              <w:rPr>
                <w:b/>
              </w:rPr>
            </w:pPr>
            <w:r w:rsidRPr="00017C2C">
              <w:rPr>
                <w:b/>
              </w:rPr>
              <w:t>at _______________________________________________________ (school</w:t>
            </w:r>
            <w:r w:rsidR="005527E4" w:rsidRPr="00017C2C">
              <w:rPr>
                <w:b/>
              </w:rPr>
              <w:t>)</w:t>
            </w:r>
          </w:p>
          <w:p w14:paraId="2AA12898" w14:textId="77777777" w:rsidR="00672E98" w:rsidRPr="00017C2C" w:rsidRDefault="005527E4" w:rsidP="000B0B81">
            <w:pPr>
              <w:spacing w:before="120" w:after="120"/>
              <w:jc w:val="center"/>
              <w:rPr>
                <w:b/>
              </w:rPr>
            </w:pPr>
            <w:r w:rsidRPr="00017C2C">
              <w:rPr>
                <w:b/>
                <w:caps/>
              </w:rPr>
              <w:t>D</w:t>
            </w:r>
            <w:r w:rsidRPr="00017C2C">
              <w:rPr>
                <w:b/>
              </w:rPr>
              <w:t>ates</w:t>
            </w:r>
            <w:r w:rsidRPr="00017C2C">
              <w:rPr>
                <w:b/>
                <w:caps/>
              </w:rPr>
              <w:t xml:space="preserve"> __________________________</w:t>
            </w:r>
            <w:r w:rsidR="00672E98" w:rsidRPr="00017C2C">
              <w:rPr>
                <w:b/>
                <w:caps/>
              </w:rPr>
              <w:t xml:space="preserve"> </w:t>
            </w:r>
            <w:r w:rsidR="00672E98" w:rsidRPr="00017C2C">
              <w:rPr>
                <w:b/>
              </w:rPr>
              <w:t xml:space="preserve">Year </w:t>
            </w:r>
            <w:r w:rsidR="00672E98" w:rsidRPr="00017C2C">
              <w:rPr>
                <w:b/>
                <w:caps/>
              </w:rPr>
              <w:t>_______</w:t>
            </w:r>
          </w:p>
        </w:tc>
      </w:tr>
      <w:tr w:rsidR="00672E98" w:rsidRPr="00017C2C" w14:paraId="66F729AB" w14:textId="77777777" w:rsidTr="00672E98">
        <w:tc>
          <w:tcPr>
            <w:tcW w:w="1080" w:type="dxa"/>
            <w:tcBorders>
              <w:bottom w:val="single" w:sz="4" w:space="0" w:color="auto"/>
            </w:tcBorders>
            <w:shd w:val="clear" w:color="auto" w:fill="000000"/>
            <w:vAlign w:val="center"/>
          </w:tcPr>
          <w:p w14:paraId="082E41B5" w14:textId="77777777" w:rsidR="00672E98" w:rsidRPr="00017C2C" w:rsidRDefault="00672E98" w:rsidP="00672E98">
            <w:pPr>
              <w:jc w:val="center"/>
              <w:rPr>
                <w:b/>
                <w:u w:val="single"/>
              </w:rPr>
            </w:pPr>
            <w:r w:rsidRPr="00017C2C">
              <w:rPr>
                <w:b/>
                <w:color w:val="FFFFFF"/>
                <w:sz w:val="20"/>
                <w:szCs w:val="20"/>
              </w:rPr>
              <w:t>GRADES</w:t>
            </w:r>
          </w:p>
        </w:tc>
        <w:tc>
          <w:tcPr>
            <w:tcW w:w="810" w:type="dxa"/>
            <w:shd w:val="clear" w:color="auto" w:fill="000000"/>
            <w:vAlign w:val="center"/>
          </w:tcPr>
          <w:p w14:paraId="719B777F" w14:textId="77777777" w:rsidR="00672E98" w:rsidRPr="00017C2C" w:rsidRDefault="00672E98" w:rsidP="00672E98">
            <w:pPr>
              <w:jc w:val="center"/>
              <w:rPr>
                <w:b/>
              </w:rPr>
            </w:pPr>
            <w:r w:rsidRPr="00017C2C">
              <w:rPr>
                <w:b/>
                <w:sz w:val="20"/>
                <w:szCs w:val="20"/>
              </w:rPr>
              <w:t>TIME</w:t>
            </w:r>
          </w:p>
        </w:tc>
        <w:tc>
          <w:tcPr>
            <w:tcW w:w="1170" w:type="dxa"/>
            <w:vAlign w:val="center"/>
          </w:tcPr>
          <w:p w14:paraId="74442C8F" w14:textId="77777777" w:rsidR="00672E98" w:rsidRPr="00017C2C" w:rsidRDefault="00672E98" w:rsidP="00672E98">
            <w:pPr>
              <w:jc w:val="center"/>
              <w:rPr>
                <w:b/>
              </w:rPr>
            </w:pPr>
            <w:r w:rsidRPr="00017C2C">
              <w:rPr>
                <w:b/>
              </w:rPr>
              <w:t>Monday</w:t>
            </w:r>
          </w:p>
        </w:tc>
        <w:tc>
          <w:tcPr>
            <w:tcW w:w="1260" w:type="dxa"/>
            <w:vAlign w:val="center"/>
          </w:tcPr>
          <w:p w14:paraId="766E59AA" w14:textId="77777777" w:rsidR="00672E98" w:rsidRPr="00017C2C" w:rsidRDefault="00672E98" w:rsidP="00672E98">
            <w:pPr>
              <w:jc w:val="center"/>
              <w:rPr>
                <w:b/>
              </w:rPr>
            </w:pPr>
            <w:r w:rsidRPr="00017C2C">
              <w:rPr>
                <w:b/>
              </w:rPr>
              <w:t>Tuesday</w:t>
            </w:r>
          </w:p>
        </w:tc>
        <w:tc>
          <w:tcPr>
            <w:tcW w:w="1440" w:type="dxa"/>
            <w:vAlign w:val="center"/>
          </w:tcPr>
          <w:p w14:paraId="0272C85F" w14:textId="77777777" w:rsidR="00672E98" w:rsidRPr="00017C2C" w:rsidRDefault="00672E98" w:rsidP="00672E98">
            <w:pPr>
              <w:jc w:val="center"/>
              <w:rPr>
                <w:b/>
              </w:rPr>
            </w:pPr>
            <w:r w:rsidRPr="00017C2C">
              <w:rPr>
                <w:b/>
              </w:rPr>
              <w:t>Wednesday</w:t>
            </w:r>
          </w:p>
        </w:tc>
        <w:tc>
          <w:tcPr>
            <w:tcW w:w="1350" w:type="dxa"/>
            <w:vAlign w:val="center"/>
          </w:tcPr>
          <w:p w14:paraId="087D9080" w14:textId="77777777" w:rsidR="00672E98" w:rsidRPr="00017C2C" w:rsidRDefault="00672E98" w:rsidP="00672E98">
            <w:pPr>
              <w:jc w:val="center"/>
              <w:rPr>
                <w:b/>
              </w:rPr>
            </w:pPr>
            <w:r w:rsidRPr="00017C2C">
              <w:rPr>
                <w:b/>
              </w:rPr>
              <w:t>Thursday</w:t>
            </w:r>
          </w:p>
        </w:tc>
        <w:tc>
          <w:tcPr>
            <w:tcW w:w="1170" w:type="dxa"/>
            <w:vAlign w:val="center"/>
          </w:tcPr>
          <w:p w14:paraId="541D2384" w14:textId="77777777" w:rsidR="00672E98" w:rsidRPr="00017C2C" w:rsidRDefault="00672E98" w:rsidP="00672E98">
            <w:pPr>
              <w:jc w:val="center"/>
              <w:rPr>
                <w:b/>
              </w:rPr>
            </w:pPr>
            <w:r w:rsidRPr="00017C2C">
              <w:rPr>
                <w:b/>
              </w:rPr>
              <w:t>Friday</w:t>
            </w:r>
          </w:p>
        </w:tc>
        <w:tc>
          <w:tcPr>
            <w:tcW w:w="1260" w:type="dxa"/>
            <w:vAlign w:val="center"/>
          </w:tcPr>
          <w:p w14:paraId="7CE86571" w14:textId="77777777" w:rsidR="00672E98" w:rsidRPr="00017C2C" w:rsidRDefault="00672E98" w:rsidP="00672E98">
            <w:pPr>
              <w:jc w:val="center"/>
              <w:rPr>
                <w:b/>
              </w:rPr>
            </w:pPr>
            <w:r w:rsidRPr="00017C2C">
              <w:rPr>
                <w:b/>
              </w:rPr>
              <w:t>Saturday</w:t>
            </w:r>
          </w:p>
          <w:p w14:paraId="7A88A38C" w14:textId="77777777" w:rsidR="00672E98" w:rsidRPr="00017C2C" w:rsidRDefault="00672E98" w:rsidP="00672E98">
            <w:pPr>
              <w:jc w:val="center"/>
              <w:rPr>
                <w:b/>
              </w:rPr>
            </w:pPr>
            <w:r w:rsidRPr="00017C2C">
              <w:rPr>
                <w:b/>
              </w:rPr>
              <w:t>(HS only)</w:t>
            </w:r>
          </w:p>
        </w:tc>
      </w:tr>
      <w:tr w:rsidR="00672E98" w:rsidRPr="00017C2C" w14:paraId="656EB70A" w14:textId="77777777" w:rsidTr="00672E98">
        <w:trPr>
          <w:trHeight w:val="818"/>
        </w:trPr>
        <w:tc>
          <w:tcPr>
            <w:tcW w:w="1080" w:type="dxa"/>
            <w:tcBorders>
              <w:top w:val="single" w:sz="4" w:space="0" w:color="auto"/>
              <w:bottom w:val="single" w:sz="4" w:space="0" w:color="auto"/>
            </w:tcBorders>
            <w:shd w:val="clear" w:color="auto" w:fill="CCCCCC"/>
          </w:tcPr>
          <w:p w14:paraId="3306700B" w14:textId="77777777" w:rsidR="00672E98" w:rsidRPr="00017C2C" w:rsidRDefault="00672E98" w:rsidP="00672E98">
            <w:pPr>
              <w:rPr>
                <w:b/>
                <w:sz w:val="20"/>
                <w:szCs w:val="20"/>
              </w:rPr>
            </w:pPr>
          </w:p>
        </w:tc>
        <w:tc>
          <w:tcPr>
            <w:tcW w:w="810" w:type="dxa"/>
            <w:tcBorders>
              <w:bottom w:val="single" w:sz="4" w:space="0" w:color="auto"/>
            </w:tcBorders>
          </w:tcPr>
          <w:p w14:paraId="1905378E" w14:textId="77777777" w:rsidR="00672E98" w:rsidRPr="00017C2C" w:rsidRDefault="00672E98" w:rsidP="00672E98">
            <w:pPr>
              <w:rPr>
                <w:sz w:val="16"/>
                <w:szCs w:val="16"/>
              </w:rPr>
            </w:pPr>
          </w:p>
        </w:tc>
        <w:tc>
          <w:tcPr>
            <w:tcW w:w="1170" w:type="dxa"/>
            <w:tcBorders>
              <w:bottom w:val="single" w:sz="4" w:space="0" w:color="auto"/>
            </w:tcBorders>
          </w:tcPr>
          <w:p w14:paraId="78310917" w14:textId="77777777" w:rsidR="00672E98" w:rsidRPr="00017C2C" w:rsidRDefault="00672E98" w:rsidP="00672E98">
            <w:pPr>
              <w:rPr>
                <w:sz w:val="12"/>
                <w:szCs w:val="12"/>
              </w:rPr>
            </w:pPr>
          </w:p>
        </w:tc>
        <w:tc>
          <w:tcPr>
            <w:tcW w:w="1260" w:type="dxa"/>
            <w:tcBorders>
              <w:bottom w:val="single" w:sz="4" w:space="0" w:color="auto"/>
            </w:tcBorders>
          </w:tcPr>
          <w:p w14:paraId="0C36B4A4" w14:textId="77777777" w:rsidR="00672E98" w:rsidRPr="00017C2C" w:rsidRDefault="00672E98" w:rsidP="00672E98">
            <w:pPr>
              <w:rPr>
                <w:sz w:val="16"/>
                <w:szCs w:val="16"/>
              </w:rPr>
            </w:pPr>
          </w:p>
        </w:tc>
        <w:tc>
          <w:tcPr>
            <w:tcW w:w="1440" w:type="dxa"/>
            <w:tcBorders>
              <w:bottom w:val="single" w:sz="4" w:space="0" w:color="auto"/>
            </w:tcBorders>
          </w:tcPr>
          <w:p w14:paraId="29BC9FAB" w14:textId="77777777" w:rsidR="00672E98" w:rsidRPr="00017C2C" w:rsidRDefault="00672E98" w:rsidP="00672E98">
            <w:pPr>
              <w:rPr>
                <w:b/>
                <w:i/>
                <w:caps/>
                <w:sz w:val="16"/>
                <w:szCs w:val="16"/>
              </w:rPr>
            </w:pPr>
          </w:p>
        </w:tc>
        <w:tc>
          <w:tcPr>
            <w:tcW w:w="1350" w:type="dxa"/>
            <w:tcBorders>
              <w:bottom w:val="single" w:sz="4" w:space="0" w:color="auto"/>
            </w:tcBorders>
          </w:tcPr>
          <w:p w14:paraId="44461D6A" w14:textId="77777777" w:rsidR="00672E98" w:rsidRPr="00017C2C" w:rsidRDefault="00672E98" w:rsidP="00672E98">
            <w:pPr>
              <w:rPr>
                <w:b/>
                <w:i/>
                <w:caps/>
                <w:sz w:val="16"/>
                <w:szCs w:val="16"/>
              </w:rPr>
            </w:pPr>
          </w:p>
        </w:tc>
        <w:tc>
          <w:tcPr>
            <w:tcW w:w="1170" w:type="dxa"/>
            <w:tcBorders>
              <w:bottom w:val="single" w:sz="4" w:space="0" w:color="auto"/>
            </w:tcBorders>
          </w:tcPr>
          <w:p w14:paraId="50E3517C" w14:textId="77777777" w:rsidR="00672E98" w:rsidRPr="00017C2C" w:rsidRDefault="00672E98" w:rsidP="00672E98">
            <w:pPr>
              <w:rPr>
                <w:sz w:val="12"/>
                <w:szCs w:val="12"/>
              </w:rPr>
            </w:pPr>
          </w:p>
        </w:tc>
        <w:tc>
          <w:tcPr>
            <w:tcW w:w="1260" w:type="dxa"/>
            <w:tcBorders>
              <w:bottom w:val="single" w:sz="4" w:space="0" w:color="auto"/>
            </w:tcBorders>
          </w:tcPr>
          <w:p w14:paraId="3BB9E40E" w14:textId="77777777" w:rsidR="00672E98" w:rsidRPr="00017C2C" w:rsidRDefault="00672E98" w:rsidP="00672E98">
            <w:pPr>
              <w:rPr>
                <w:sz w:val="12"/>
                <w:szCs w:val="12"/>
              </w:rPr>
            </w:pPr>
          </w:p>
        </w:tc>
      </w:tr>
      <w:tr w:rsidR="00672E98" w:rsidRPr="00017C2C" w14:paraId="4C3BD99C" w14:textId="77777777" w:rsidTr="00672E98">
        <w:trPr>
          <w:trHeight w:val="926"/>
        </w:trPr>
        <w:tc>
          <w:tcPr>
            <w:tcW w:w="1080" w:type="dxa"/>
            <w:tcBorders>
              <w:bottom w:val="single" w:sz="4" w:space="0" w:color="auto"/>
            </w:tcBorders>
            <w:shd w:val="clear" w:color="auto" w:fill="CCCCCC"/>
          </w:tcPr>
          <w:p w14:paraId="6370DF2F" w14:textId="77777777" w:rsidR="00672E98" w:rsidRPr="00017C2C" w:rsidRDefault="00672E98" w:rsidP="00672E98">
            <w:pPr>
              <w:rPr>
                <w:b/>
                <w:sz w:val="20"/>
                <w:szCs w:val="20"/>
              </w:rPr>
            </w:pPr>
          </w:p>
        </w:tc>
        <w:tc>
          <w:tcPr>
            <w:tcW w:w="810" w:type="dxa"/>
            <w:tcBorders>
              <w:bottom w:val="single" w:sz="4" w:space="0" w:color="auto"/>
            </w:tcBorders>
          </w:tcPr>
          <w:p w14:paraId="7C2F0522" w14:textId="77777777" w:rsidR="00672E98" w:rsidRPr="00017C2C" w:rsidRDefault="00672E98" w:rsidP="00672E98">
            <w:pPr>
              <w:rPr>
                <w:sz w:val="16"/>
                <w:szCs w:val="16"/>
              </w:rPr>
            </w:pPr>
          </w:p>
        </w:tc>
        <w:tc>
          <w:tcPr>
            <w:tcW w:w="1170" w:type="dxa"/>
            <w:tcBorders>
              <w:bottom w:val="single" w:sz="4" w:space="0" w:color="auto"/>
            </w:tcBorders>
          </w:tcPr>
          <w:p w14:paraId="32E4DB3E" w14:textId="77777777" w:rsidR="00672E98" w:rsidRPr="00017C2C" w:rsidRDefault="00672E98" w:rsidP="00672E98">
            <w:pPr>
              <w:rPr>
                <w:b/>
                <w:i/>
                <w:caps/>
                <w:sz w:val="16"/>
                <w:szCs w:val="16"/>
              </w:rPr>
            </w:pPr>
          </w:p>
        </w:tc>
        <w:tc>
          <w:tcPr>
            <w:tcW w:w="1260" w:type="dxa"/>
            <w:tcBorders>
              <w:bottom w:val="single" w:sz="4" w:space="0" w:color="auto"/>
            </w:tcBorders>
          </w:tcPr>
          <w:p w14:paraId="10BBB6F6" w14:textId="77777777" w:rsidR="00672E98" w:rsidRPr="00017C2C" w:rsidRDefault="00672E98" w:rsidP="00672E98">
            <w:pPr>
              <w:rPr>
                <w:sz w:val="20"/>
                <w:szCs w:val="20"/>
              </w:rPr>
            </w:pPr>
          </w:p>
        </w:tc>
        <w:tc>
          <w:tcPr>
            <w:tcW w:w="1440" w:type="dxa"/>
            <w:tcBorders>
              <w:bottom w:val="single" w:sz="4" w:space="0" w:color="auto"/>
            </w:tcBorders>
          </w:tcPr>
          <w:p w14:paraId="0C66C241" w14:textId="77777777" w:rsidR="00672E98" w:rsidRPr="00017C2C" w:rsidRDefault="00672E98" w:rsidP="00672E98">
            <w:pPr>
              <w:rPr>
                <w:b/>
                <w:i/>
                <w:caps/>
                <w:sz w:val="16"/>
                <w:szCs w:val="16"/>
              </w:rPr>
            </w:pPr>
          </w:p>
        </w:tc>
        <w:tc>
          <w:tcPr>
            <w:tcW w:w="1350" w:type="dxa"/>
            <w:tcBorders>
              <w:bottom w:val="single" w:sz="4" w:space="0" w:color="auto"/>
            </w:tcBorders>
          </w:tcPr>
          <w:p w14:paraId="5D36E4A5" w14:textId="77777777" w:rsidR="00672E98" w:rsidRPr="00017C2C" w:rsidRDefault="00672E98" w:rsidP="00672E98">
            <w:pPr>
              <w:rPr>
                <w:b/>
                <w:i/>
                <w:caps/>
                <w:sz w:val="16"/>
                <w:szCs w:val="16"/>
              </w:rPr>
            </w:pPr>
          </w:p>
        </w:tc>
        <w:tc>
          <w:tcPr>
            <w:tcW w:w="1170" w:type="dxa"/>
            <w:tcBorders>
              <w:bottom w:val="single" w:sz="4" w:space="0" w:color="auto"/>
            </w:tcBorders>
          </w:tcPr>
          <w:p w14:paraId="1DEE6E27" w14:textId="77777777" w:rsidR="00672E98" w:rsidRPr="00017C2C" w:rsidRDefault="00672E98" w:rsidP="00672E98">
            <w:pPr>
              <w:rPr>
                <w:sz w:val="12"/>
                <w:szCs w:val="12"/>
              </w:rPr>
            </w:pPr>
          </w:p>
        </w:tc>
        <w:tc>
          <w:tcPr>
            <w:tcW w:w="1260" w:type="dxa"/>
            <w:tcBorders>
              <w:bottom w:val="single" w:sz="4" w:space="0" w:color="auto"/>
            </w:tcBorders>
          </w:tcPr>
          <w:p w14:paraId="5F048A55" w14:textId="77777777" w:rsidR="00672E98" w:rsidRPr="00017C2C" w:rsidRDefault="00672E98" w:rsidP="00672E98">
            <w:pPr>
              <w:rPr>
                <w:sz w:val="12"/>
                <w:szCs w:val="12"/>
              </w:rPr>
            </w:pPr>
          </w:p>
        </w:tc>
      </w:tr>
      <w:tr w:rsidR="00672E98" w:rsidRPr="00017C2C" w14:paraId="414C9979" w14:textId="77777777" w:rsidTr="00672E98">
        <w:trPr>
          <w:trHeight w:val="953"/>
        </w:trPr>
        <w:tc>
          <w:tcPr>
            <w:tcW w:w="1080" w:type="dxa"/>
            <w:tcBorders>
              <w:bottom w:val="single" w:sz="4" w:space="0" w:color="auto"/>
            </w:tcBorders>
            <w:shd w:val="clear" w:color="auto" w:fill="CCCCCC"/>
          </w:tcPr>
          <w:p w14:paraId="2F1823BE" w14:textId="77777777" w:rsidR="00672E98" w:rsidRPr="00017C2C" w:rsidRDefault="00672E98" w:rsidP="00672E98">
            <w:pPr>
              <w:rPr>
                <w:b/>
                <w:sz w:val="20"/>
                <w:szCs w:val="20"/>
              </w:rPr>
            </w:pPr>
          </w:p>
        </w:tc>
        <w:tc>
          <w:tcPr>
            <w:tcW w:w="810" w:type="dxa"/>
            <w:tcBorders>
              <w:bottom w:val="single" w:sz="4" w:space="0" w:color="auto"/>
            </w:tcBorders>
          </w:tcPr>
          <w:p w14:paraId="4C200358" w14:textId="77777777" w:rsidR="00672E98" w:rsidRPr="00017C2C" w:rsidRDefault="00672E98" w:rsidP="00672E98">
            <w:pPr>
              <w:rPr>
                <w:sz w:val="16"/>
                <w:szCs w:val="16"/>
              </w:rPr>
            </w:pPr>
          </w:p>
        </w:tc>
        <w:tc>
          <w:tcPr>
            <w:tcW w:w="1170" w:type="dxa"/>
            <w:tcBorders>
              <w:bottom w:val="single" w:sz="4" w:space="0" w:color="auto"/>
            </w:tcBorders>
          </w:tcPr>
          <w:p w14:paraId="032D2036" w14:textId="77777777" w:rsidR="00672E98" w:rsidRPr="00017C2C" w:rsidRDefault="00672E98" w:rsidP="00672E98">
            <w:pPr>
              <w:rPr>
                <w:sz w:val="12"/>
                <w:szCs w:val="20"/>
              </w:rPr>
            </w:pPr>
          </w:p>
        </w:tc>
        <w:tc>
          <w:tcPr>
            <w:tcW w:w="1260" w:type="dxa"/>
            <w:tcBorders>
              <w:bottom w:val="single" w:sz="4" w:space="0" w:color="auto"/>
            </w:tcBorders>
          </w:tcPr>
          <w:p w14:paraId="753977E7" w14:textId="77777777" w:rsidR="00672E98" w:rsidRPr="00017C2C" w:rsidRDefault="00672E98" w:rsidP="00672E98">
            <w:pPr>
              <w:rPr>
                <w:sz w:val="18"/>
                <w:szCs w:val="18"/>
              </w:rPr>
            </w:pPr>
          </w:p>
        </w:tc>
        <w:tc>
          <w:tcPr>
            <w:tcW w:w="1440" w:type="dxa"/>
            <w:tcBorders>
              <w:bottom w:val="single" w:sz="4" w:space="0" w:color="auto"/>
            </w:tcBorders>
          </w:tcPr>
          <w:p w14:paraId="38B9D347" w14:textId="77777777" w:rsidR="00672E98" w:rsidRPr="00017C2C" w:rsidRDefault="00672E98" w:rsidP="00672E98">
            <w:pPr>
              <w:rPr>
                <w:sz w:val="12"/>
                <w:szCs w:val="12"/>
              </w:rPr>
            </w:pPr>
          </w:p>
        </w:tc>
        <w:tc>
          <w:tcPr>
            <w:tcW w:w="1350" w:type="dxa"/>
            <w:tcBorders>
              <w:bottom w:val="single" w:sz="4" w:space="0" w:color="auto"/>
            </w:tcBorders>
            <w:shd w:val="clear" w:color="auto" w:fill="auto"/>
          </w:tcPr>
          <w:p w14:paraId="4BEB2D06" w14:textId="77777777" w:rsidR="00672E98" w:rsidRPr="00017C2C" w:rsidRDefault="00672E98" w:rsidP="00672E98">
            <w:pPr>
              <w:rPr>
                <w:caps/>
                <w:sz w:val="16"/>
                <w:szCs w:val="16"/>
              </w:rPr>
            </w:pPr>
          </w:p>
        </w:tc>
        <w:tc>
          <w:tcPr>
            <w:tcW w:w="1170" w:type="dxa"/>
            <w:tcBorders>
              <w:bottom w:val="single" w:sz="4" w:space="0" w:color="auto"/>
            </w:tcBorders>
            <w:shd w:val="clear" w:color="auto" w:fill="auto"/>
          </w:tcPr>
          <w:p w14:paraId="182B1E0B" w14:textId="77777777" w:rsidR="00672E98" w:rsidRPr="00017C2C" w:rsidRDefault="00672E98" w:rsidP="00672E98">
            <w:pPr>
              <w:rPr>
                <w:sz w:val="14"/>
                <w:szCs w:val="16"/>
              </w:rPr>
            </w:pPr>
          </w:p>
        </w:tc>
        <w:tc>
          <w:tcPr>
            <w:tcW w:w="1260" w:type="dxa"/>
            <w:tcBorders>
              <w:bottom w:val="single" w:sz="4" w:space="0" w:color="auto"/>
            </w:tcBorders>
          </w:tcPr>
          <w:p w14:paraId="492C3DD3" w14:textId="77777777" w:rsidR="00672E98" w:rsidRPr="00017C2C" w:rsidRDefault="00672E98" w:rsidP="00672E98">
            <w:pPr>
              <w:rPr>
                <w:sz w:val="14"/>
                <w:szCs w:val="16"/>
              </w:rPr>
            </w:pPr>
          </w:p>
        </w:tc>
      </w:tr>
      <w:tr w:rsidR="00672E98" w:rsidRPr="00017C2C" w14:paraId="30778855" w14:textId="77777777" w:rsidTr="00672E98">
        <w:trPr>
          <w:trHeight w:val="1259"/>
        </w:trPr>
        <w:tc>
          <w:tcPr>
            <w:tcW w:w="1080" w:type="dxa"/>
            <w:tcBorders>
              <w:bottom w:val="single" w:sz="4" w:space="0" w:color="auto"/>
            </w:tcBorders>
            <w:shd w:val="clear" w:color="auto" w:fill="CCCCCC"/>
          </w:tcPr>
          <w:p w14:paraId="32A89E49" w14:textId="77777777" w:rsidR="00672E98" w:rsidRPr="00017C2C" w:rsidRDefault="00672E98" w:rsidP="00672E98">
            <w:pPr>
              <w:rPr>
                <w:b/>
                <w:sz w:val="20"/>
                <w:szCs w:val="20"/>
              </w:rPr>
            </w:pPr>
          </w:p>
        </w:tc>
        <w:tc>
          <w:tcPr>
            <w:tcW w:w="810" w:type="dxa"/>
            <w:tcBorders>
              <w:bottom w:val="single" w:sz="4" w:space="0" w:color="auto"/>
            </w:tcBorders>
          </w:tcPr>
          <w:p w14:paraId="09CD1C82" w14:textId="77777777" w:rsidR="00672E98" w:rsidRPr="00017C2C" w:rsidRDefault="00672E98" w:rsidP="00672E98">
            <w:pPr>
              <w:rPr>
                <w:sz w:val="16"/>
                <w:szCs w:val="16"/>
              </w:rPr>
            </w:pPr>
          </w:p>
        </w:tc>
        <w:tc>
          <w:tcPr>
            <w:tcW w:w="1170" w:type="dxa"/>
            <w:tcBorders>
              <w:bottom w:val="single" w:sz="4" w:space="0" w:color="auto"/>
            </w:tcBorders>
          </w:tcPr>
          <w:p w14:paraId="1CCB4D5E" w14:textId="77777777" w:rsidR="00672E98" w:rsidRPr="00017C2C" w:rsidRDefault="00672E98" w:rsidP="00672E98">
            <w:pPr>
              <w:rPr>
                <w:b/>
                <w:i/>
                <w:caps/>
                <w:sz w:val="16"/>
                <w:szCs w:val="16"/>
              </w:rPr>
            </w:pPr>
          </w:p>
        </w:tc>
        <w:tc>
          <w:tcPr>
            <w:tcW w:w="1260" w:type="dxa"/>
            <w:tcBorders>
              <w:bottom w:val="single" w:sz="4" w:space="0" w:color="auto"/>
            </w:tcBorders>
          </w:tcPr>
          <w:p w14:paraId="3E63D415" w14:textId="77777777" w:rsidR="00672E98" w:rsidRPr="00017C2C" w:rsidRDefault="00672E98" w:rsidP="00672E98">
            <w:pPr>
              <w:rPr>
                <w:caps/>
                <w:sz w:val="16"/>
                <w:szCs w:val="16"/>
              </w:rPr>
            </w:pPr>
          </w:p>
        </w:tc>
        <w:tc>
          <w:tcPr>
            <w:tcW w:w="1440" w:type="dxa"/>
            <w:tcBorders>
              <w:bottom w:val="single" w:sz="4" w:space="0" w:color="auto"/>
            </w:tcBorders>
          </w:tcPr>
          <w:p w14:paraId="16CC07AB" w14:textId="77777777" w:rsidR="00672E98" w:rsidRPr="00017C2C" w:rsidRDefault="00672E98" w:rsidP="00672E98">
            <w:pPr>
              <w:rPr>
                <w:caps/>
                <w:sz w:val="16"/>
                <w:szCs w:val="16"/>
              </w:rPr>
            </w:pPr>
          </w:p>
        </w:tc>
        <w:tc>
          <w:tcPr>
            <w:tcW w:w="1350" w:type="dxa"/>
            <w:tcBorders>
              <w:bottom w:val="single" w:sz="4" w:space="0" w:color="auto"/>
            </w:tcBorders>
          </w:tcPr>
          <w:p w14:paraId="2C4EDD06" w14:textId="77777777" w:rsidR="00672E98" w:rsidRPr="00017C2C" w:rsidRDefault="00672E98" w:rsidP="00672E98">
            <w:pPr>
              <w:rPr>
                <w:sz w:val="16"/>
                <w:szCs w:val="18"/>
              </w:rPr>
            </w:pPr>
          </w:p>
        </w:tc>
        <w:tc>
          <w:tcPr>
            <w:tcW w:w="1170" w:type="dxa"/>
            <w:tcBorders>
              <w:bottom w:val="single" w:sz="4" w:space="0" w:color="auto"/>
            </w:tcBorders>
          </w:tcPr>
          <w:p w14:paraId="688207F8" w14:textId="77777777" w:rsidR="00672E98" w:rsidRPr="00017C2C" w:rsidRDefault="00672E98" w:rsidP="00672E98">
            <w:pPr>
              <w:rPr>
                <w:sz w:val="12"/>
                <w:szCs w:val="12"/>
              </w:rPr>
            </w:pPr>
          </w:p>
        </w:tc>
        <w:tc>
          <w:tcPr>
            <w:tcW w:w="1260" w:type="dxa"/>
            <w:tcBorders>
              <w:bottom w:val="single" w:sz="4" w:space="0" w:color="auto"/>
            </w:tcBorders>
          </w:tcPr>
          <w:p w14:paraId="5F78984C" w14:textId="77777777" w:rsidR="00672E98" w:rsidRPr="00017C2C" w:rsidRDefault="00672E98" w:rsidP="00672E98">
            <w:pPr>
              <w:rPr>
                <w:sz w:val="12"/>
                <w:szCs w:val="12"/>
              </w:rPr>
            </w:pPr>
          </w:p>
        </w:tc>
      </w:tr>
      <w:tr w:rsidR="00672E98" w:rsidRPr="00017C2C" w14:paraId="095F9C3D" w14:textId="77777777" w:rsidTr="00672E98">
        <w:trPr>
          <w:trHeight w:val="899"/>
        </w:trPr>
        <w:tc>
          <w:tcPr>
            <w:tcW w:w="1080" w:type="dxa"/>
            <w:tcBorders>
              <w:bottom w:val="single" w:sz="4" w:space="0" w:color="auto"/>
            </w:tcBorders>
            <w:shd w:val="clear" w:color="auto" w:fill="CCCCCC"/>
          </w:tcPr>
          <w:p w14:paraId="74B5EDDB" w14:textId="77777777" w:rsidR="00672E98" w:rsidRPr="00017C2C" w:rsidRDefault="00672E98" w:rsidP="00672E98">
            <w:pPr>
              <w:rPr>
                <w:b/>
                <w:sz w:val="20"/>
                <w:szCs w:val="20"/>
              </w:rPr>
            </w:pPr>
          </w:p>
          <w:p w14:paraId="0272E79E" w14:textId="77777777" w:rsidR="00672E98" w:rsidRPr="00017C2C" w:rsidRDefault="00672E98" w:rsidP="00672E98">
            <w:pPr>
              <w:rPr>
                <w:b/>
                <w:sz w:val="20"/>
                <w:szCs w:val="20"/>
              </w:rPr>
            </w:pPr>
          </w:p>
        </w:tc>
        <w:tc>
          <w:tcPr>
            <w:tcW w:w="810" w:type="dxa"/>
            <w:tcBorders>
              <w:bottom w:val="single" w:sz="4" w:space="0" w:color="auto"/>
            </w:tcBorders>
          </w:tcPr>
          <w:p w14:paraId="0D2C5206" w14:textId="77777777" w:rsidR="00672E98" w:rsidRPr="00017C2C" w:rsidRDefault="00672E98" w:rsidP="00672E98">
            <w:pPr>
              <w:rPr>
                <w:sz w:val="16"/>
                <w:szCs w:val="16"/>
              </w:rPr>
            </w:pPr>
          </w:p>
        </w:tc>
        <w:tc>
          <w:tcPr>
            <w:tcW w:w="1170" w:type="dxa"/>
            <w:tcBorders>
              <w:bottom w:val="single" w:sz="4" w:space="0" w:color="auto"/>
            </w:tcBorders>
          </w:tcPr>
          <w:p w14:paraId="78535771" w14:textId="77777777" w:rsidR="00672E98" w:rsidRPr="00017C2C" w:rsidRDefault="00672E98" w:rsidP="00672E98">
            <w:pPr>
              <w:rPr>
                <w:sz w:val="12"/>
                <w:szCs w:val="12"/>
              </w:rPr>
            </w:pPr>
          </w:p>
        </w:tc>
        <w:tc>
          <w:tcPr>
            <w:tcW w:w="1260" w:type="dxa"/>
            <w:tcBorders>
              <w:bottom w:val="single" w:sz="4" w:space="0" w:color="auto"/>
            </w:tcBorders>
          </w:tcPr>
          <w:p w14:paraId="304E81C7" w14:textId="77777777" w:rsidR="00672E98" w:rsidRPr="00017C2C" w:rsidRDefault="00672E98" w:rsidP="00672E98">
            <w:pPr>
              <w:rPr>
                <w:sz w:val="20"/>
                <w:szCs w:val="20"/>
              </w:rPr>
            </w:pPr>
          </w:p>
        </w:tc>
        <w:tc>
          <w:tcPr>
            <w:tcW w:w="1440" w:type="dxa"/>
            <w:tcBorders>
              <w:bottom w:val="single" w:sz="4" w:space="0" w:color="auto"/>
            </w:tcBorders>
          </w:tcPr>
          <w:p w14:paraId="4ED58409" w14:textId="77777777" w:rsidR="00672E98" w:rsidRPr="00017C2C" w:rsidRDefault="00672E98" w:rsidP="00672E98">
            <w:pPr>
              <w:rPr>
                <w:sz w:val="20"/>
                <w:szCs w:val="20"/>
              </w:rPr>
            </w:pPr>
          </w:p>
        </w:tc>
        <w:tc>
          <w:tcPr>
            <w:tcW w:w="1350" w:type="dxa"/>
            <w:tcBorders>
              <w:bottom w:val="single" w:sz="4" w:space="0" w:color="auto"/>
            </w:tcBorders>
          </w:tcPr>
          <w:p w14:paraId="703737D1" w14:textId="77777777" w:rsidR="00672E98" w:rsidRPr="00017C2C" w:rsidRDefault="00672E98" w:rsidP="00672E98">
            <w:pPr>
              <w:rPr>
                <w:sz w:val="16"/>
                <w:szCs w:val="16"/>
              </w:rPr>
            </w:pPr>
          </w:p>
        </w:tc>
        <w:tc>
          <w:tcPr>
            <w:tcW w:w="1170" w:type="dxa"/>
            <w:tcBorders>
              <w:bottom w:val="single" w:sz="4" w:space="0" w:color="auto"/>
            </w:tcBorders>
          </w:tcPr>
          <w:p w14:paraId="11653202" w14:textId="77777777" w:rsidR="00672E98" w:rsidRPr="00017C2C" w:rsidRDefault="00672E98" w:rsidP="00672E98">
            <w:pPr>
              <w:rPr>
                <w:sz w:val="12"/>
                <w:szCs w:val="12"/>
              </w:rPr>
            </w:pPr>
          </w:p>
        </w:tc>
        <w:tc>
          <w:tcPr>
            <w:tcW w:w="1260" w:type="dxa"/>
            <w:tcBorders>
              <w:bottom w:val="single" w:sz="4" w:space="0" w:color="auto"/>
            </w:tcBorders>
          </w:tcPr>
          <w:p w14:paraId="723C2B8C" w14:textId="77777777" w:rsidR="00672E98" w:rsidRPr="00017C2C" w:rsidRDefault="00672E98" w:rsidP="00672E98">
            <w:pPr>
              <w:rPr>
                <w:sz w:val="12"/>
                <w:szCs w:val="12"/>
              </w:rPr>
            </w:pPr>
          </w:p>
        </w:tc>
      </w:tr>
    </w:tbl>
    <w:p w14:paraId="33F985BC" w14:textId="77777777" w:rsidR="00672E98" w:rsidRPr="00017C2C" w:rsidRDefault="00672E98" w:rsidP="00672E98">
      <w:pPr>
        <w:ind w:left="-720"/>
        <w:jc w:val="right"/>
        <w:rPr>
          <w:b/>
          <w:sz w:val="20"/>
          <w:szCs w:val="20"/>
        </w:rPr>
      </w:pPr>
      <w:r w:rsidRPr="00017C2C">
        <w:rPr>
          <w:b/>
          <w:sz w:val="20"/>
          <w:szCs w:val="20"/>
        </w:rPr>
        <w:t xml:space="preserve">   Revised ____________ (date)</w:t>
      </w:r>
    </w:p>
    <w:p w14:paraId="068C5245" w14:textId="77777777" w:rsidR="00672E98" w:rsidRPr="00017C2C" w:rsidRDefault="00672E98" w:rsidP="00672E98">
      <w:pPr>
        <w:ind w:left="-720"/>
        <w:rPr>
          <w:b/>
          <w:sz w:val="22"/>
          <w:szCs w:val="22"/>
        </w:rPr>
      </w:pPr>
    </w:p>
    <w:p w14:paraId="503CD3CB" w14:textId="77777777" w:rsidR="001E51DA" w:rsidRPr="00017C2C" w:rsidRDefault="001E51DA" w:rsidP="00672E98">
      <w:pPr>
        <w:ind w:left="-450"/>
        <w:rPr>
          <w:sz w:val="22"/>
          <w:szCs w:val="22"/>
        </w:rPr>
        <w:sectPr w:rsidR="001E51DA" w:rsidRPr="00017C2C" w:rsidSect="00FB6466">
          <w:headerReference w:type="default" r:id="rId59"/>
          <w:footnotePr>
            <w:numFmt w:val="upperLetter"/>
            <w:numRestart w:val="eachPage"/>
          </w:footnotePr>
          <w:pgSz w:w="12240" w:h="15840" w:code="1"/>
          <w:pgMar w:top="1440" w:right="1440" w:bottom="1440" w:left="1440" w:header="720" w:footer="432" w:gutter="0"/>
          <w:cols w:space="720"/>
          <w:docGrid w:linePitch="326"/>
        </w:sectPr>
      </w:pPr>
    </w:p>
    <w:p w14:paraId="4895EB76" w14:textId="77777777" w:rsidR="00544D22" w:rsidRPr="00017C2C" w:rsidRDefault="00544D22" w:rsidP="00E90BA7">
      <w:pPr>
        <w:pStyle w:val="Heading2"/>
        <w:numPr>
          <w:ilvl w:val="0"/>
          <w:numId w:val="0"/>
        </w:numPr>
        <w:jc w:val="center"/>
      </w:pPr>
      <w:bookmarkStart w:id="187" w:name="_Toc307992427"/>
      <w:bookmarkStart w:id="188" w:name="_Toc331424576"/>
      <w:bookmarkStart w:id="189" w:name="_Toc410646860"/>
      <w:bookmarkStart w:id="190" w:name="_Ref446493499"/>
      <w:bookmarkStart w:id="191" w:name="_Toc528766514"/>
      <w:r w:rsidRPr="00017C2C">
        <w:lastRenderedPageBreak/>
        <w:t xml:space="preserve">Budget </w:t>
      </w:r>
      <w:r w:rsidR="00657484" w:rsidRPr="00017C2C">
        <w:t xml:space="preserve">Forecast and </w:t>
      </w:r>
      <w:r w:rsidRPr="00017C2C">
        <w:t>Narrative Format Guidance</w:t>
      </w:r>
      <w:bookmarkEnd w:id="187"/>
      <w:bookmarkEnd w:id="188"/>
      <w:bookmarkEnd w:id="189"/>
      <w:bookmarkEnd w:id="190"/>
      <w:bookmarkEnd w:id="191"/>
    </w:p>
    <w:p w14:paraId="3A76EA1B" w14:textId="77777777" w:rsidR="00AC6DEA" w:rsidRDefault="00AC6DEA" w:rsidP="00AC6DEA"/>
    <w:p w14:paraId="7EFFD849" w14:textId="1D3032BC" w:rsidR="00544D22" w:rsidRPr="00017C2C" w:rsidRDefault="00544D22" w:rsidP="00AC6DEA">
      <w:r w:rsidRPr="00017C2C">
        <w:t>Use the Excel budget file accompan</w:t>
      </w:r>
      <w:r w:rsidR="004C3F8F">
        <w:t>ying</w:t>
      </w:r>
      <w:r w:rsidRPr="00017C2C">
        <w:t xml:space="preserve"> this funding opportunity announcement </w:t>
      </w:r>
      <w:r w:rsidR="00201D31">
        <w:t xml:space="preserve">the </w:t>
      </w:r>
      <w:hyperlink r:id="rId60" w:history="1">
        <w:r w:rsidR="00201D31" w:rsidRPr="00201D31">
          <w:rPr>
            <w:rStyle w:val="Hyperlink"/>
          </w:rPr>
          <w:t>Grant Opportunities Web page</w:t>
        </w:r>
      </w:hyperlink>
      <w:r w:rsidR="00201D31">
        <w:t xml:space="preserve"> </w:t>
      </w:r>
      <w:r w:rsidRPr="00017C2C">
        <w:t>to develop the Budget Forecast and Narrative.</w:t>
      </w:r>
    </w:p>
    <w:p w14:paraId="3819577D" w14:textId="77777777" w:rsidR="00544D22" w:rsidRPr="000B612E" w:rsidRDefault="00544D22" w:rsidP="00544D22">
      <w:pPr>
        <w:ind w:left="-360"/>
      </w:pPr>
    </w:p>
    <w:p w14:paraId="3F3E30B3" w14:textId="77777777" w:rsidR="00544D22" w:rsidRPr="000B612E" w:rsidRDefault="00544D22" w:rsidP="00FB6466">
      <w:pPr>
        <w:rPr>
          <w:bCs/>
        </w:rPr>
      </w:pPr>
      <w:r w:rsidRPr="000B612E">
        <w:t xml:space="preserve">Applicants should insert rows in the budget spreadsheet as needed to clarify information.  In-kind/matching funds are </w:t>
      </w:r>
      <w:r w:rsidRPr="000B612E">
        <w:rPr>
          <w:i/>
        </w:rPr>
        <w:t>not</w:t>
      </w:r>
      <w:r w:rsidRPr="000B612E">
        <w:t xml:space="preserve"> required for this grant and provide no “competitive edge.”</w:t>
      </w:r>
    </w:p>
    <w:p w14:paraId="4FDF1825" w14:textId="77777777" w:rsidR="004D5A44" w:rsidRPr="000B612E" w:rsidRDefault="004D5A44" w:rsidP="00FB6466"/>
    <w:p w14:paraId="3CAE2A78" w14:textId="77777777" w:rsidR="00FB6466" w:rsidRPr="00017C2C" w:rsidRDefault="00596C94" w:rsidP="00E90BA7">
      <w:pPr>
        <w:jc w:val="center"/>
        <w:rPr>
          <w:sz w:val="22"/>
          <w:szCs w:val="22"/>
        </w:rPr>
      </w:pPr>
      <w:r w:rsidRPr="00017C2C">
        <w:rPr>
          <w:noProof/>
        </w:rPr>
        <w:drawing>
          <wp:inline distT="0" distB="0" distL="0" distR="0" wp14:anchorId="43E2B049" wp14:editId="6A91C4FF">
            <wp:extent cx="5797320" cy="4138259"/>
            <wp:effectExtent l="0" t="0" r="0" b="0"/>
            <wp:docPr id="2" name="Picture 2" descr="This is a screenshot of the Excel spreadsheet that applicants will use to create the Budget Forecast accompanying the application. " title="Budget Spreadsheet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5797320" cy="4138259"/>
                    </a:xfrm>
                    <a:prstGeom prst="rect">
                      <a:avLst/>
                    </a:prstGeom>
                    <a:noFill/>
                    <a:ln>
                      <a:noFill/>
                    </a:ln>
                  </pic:spPr>
                </pic:pic>
              </a:graphicData>
            </a:graphic>
          </wp:inline>
        </w:drawing>
      </w:r>
    </w:p>
    <w:sectPr w:rsidR="00FB6466" w:rsidRPr="00017C2C" w:rsidSect="00AC6DEA">
      <w:headerReference w:type="default" r:id="rId62"/>
      <w:footnotePr>
        <w:numFmt w:val="upperLetter"/>
        <w:numRestart w:val="eachPage"/>
      </w:footnotePr>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303B5" w14:textId="77777777" w:rsidR="006D7218" w:rsidRDefault="006D7218">
      <w:r>
        <w:separator/>
      </w:r>
    </w:p>
  </w:endnote>
  <w:endnote w:type="continuationSeparator" w:id="0">
    <w:p w14:paraId="2F981F52" w14:textId="77777777" w:rsidR="006D7218" w:rsidRDefault="006D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Times New Roman Bold MS"/>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9716E" w14:textId="77777777" w:rsidR="006D7218" w:rsidRDefault="006D72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916C9D" w14:textId="77777777" w:rsidR="006D7218" w:rsidRDefault="006D72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7A882" w14:textId="77777777" w:rsidR="006D7218" w:rsidRDefault="006D7218">
    <w:pPr>
      <w:pStyle w:val="Footer"/>
      <w:framePr w:wrap="around" w:vAnchor="text" w:hAnchor="margin" w:xAlign="right" w:y="1"/>
      <w:rPr>
        <w:rStyle w:val="PageNumber"/>
      </w:rPr>
    </w:pPr>
  </w:p>
  <w:p w14:paraId="3E385C2B" w14:textId="77777777" w:rsidR="006D7218" w:rsidRDefault="006D7218">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00827" w14:textId="77777777" w:rsidR="006D7218" w:rsidRDefault="006D7218">
    <w:pPr>
      <w:pStyle w:val="Footer"/>
      <w:framePr w:wrap="around" w:vAnchor="text" w:hAnchor="margin" w:xAlign="right" w:y="1"/>
      <w:rPr>
        <w:rStyle w:val="PageNumber"/>
      </w:rPr>
    </w:pPr>
  </w:p>
  <w:p w14:paraId="09A576F2" w14:textId="55C24BCF" w:rsidR="006D7218" w:rsidRPr="0089062C" w:rsidRDefault="006D7218">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346BA0">
      <w:rPr>
        <w:rStyle w:val="PageNumber"/>
        <w:noProof/>
        <w:sz w:val="22"/>
        <w:szCs w:val="22"/>
      </w:rPr>
      <w:t>2</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F74F4" w14:textId="77777777" w:rsidR="006D7218" w:rsidRDefault="006D7218">
      <w:r>
        <w:separator/>
      </w:r>
    </w:p>
  </w:footnote>
  <w:footnote w:type="continuationSeparator" w:id="0">
    <w:p w14:paraId="54C21171" w14:textId="77777777" w:rsidR="006D7218" w:rsidRDefault="006D7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D172" w14:textId="77777777" w:rsidR="006D7218" w:rsidRDefault="006D7218" w:rsidP="003D4FA0">
    <w:pPr>
      <w:widowControl w:val="0"/>
      <w:jc w:val="center"/>
      <w:rPr>
        <w:b/>
        <w:bCs/>
        <w:i/>
        <w:smallCaps/>
        <w:color w:val="000080"/>
        <w:sz w:val="32"/>
        <w:szCs w:val="32"/>
      </w:rPr>
    </w:pPr>
    <w:r>
      <w:rPr>
        <w:noProof/>
      </w:rPr>
      <w:drawing>
        <wp:anchor distT="36576" distB="36576" distL="36576" distR="36576" simplePos="0" relativeHeight="251655680" behindDoc="0" locked="0" layoutInCell="1" allowOverlap="1" wp14:anchorId="6077717D" wp14:editId="6149A326">
          <wp:simplePos x="0" y="0"/>
          <wp:positionH relativeFrom="column">
            <wp:posOffset>2506345</wp:posOffset>
          </wp:positionH>
          <wp:positionV relativeFrom="paragraph">
            <wp:posOffset>-205740</wp:posOffset>
          </wp:positionV>
          <wp:extent cx="923290" cy="877570"/>
          <wp:effectExtent l="0" t="0" r="0" b="0"/>
          <wp:wrapNone/>
          <wp:docPr id="1" name="Picture 1" descr="scde seal-no_text-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de seal-no_text-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29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1D6C9" w14:textId="77777777" w:rsidR="006D7218" w:rsidRDefault="006D7218" w:rsidP="003D4FA0">
    <w:pPr>
      <w:widowControl w:val="0"/>
      <w:jc w:val="center"/>
      <w:rPr>
        <w:b/>
        <w:bCs/>
        <w:i/>
        <w:smallCaps/>
        <w:color w:val="000080"/>
        <w:sz w:val="32"/>
        <w:szCs w:val="32"/>
      </w:rPr>
    </w:pPr>
  </w:p>
  <w:p w14:paraId="6A19A4B9" w14:textId="77777777" w:rsidR="006D7218" w:rsidRDefault="006D7218" w:rsidP="003D4FA0">
    <w:pPr>
      <w:widowControl w:val="0"/>
      <w:jc w:val="center"/>
      <w:rPr>
        <w:b/>
        <w:bCs/>
        <w:i/>
        <w:smallCaps/>
        <w:color w:val="000080"/>
        <w:sz w:val="32"/>
        <w:szCs w:val="32"/>
      </w:rPr>
    </w:pPr>
  </w:p>
  <w:p w14:paraId="74D146E3" w14:textId="77777777" w:rsidR="006D7218" w:rsidRPr="00262D44" w:rsidRDefault="006D7218" w:rsidP="003D4FA0">
    <w:pPr>
      <w:widowControl w:val="0"/>
      <w:jc w:val="center"/>
      <w:rPr>
        <w:b/>
        <w:bCs/>
        <w:smallCaps/>
        <w:color w:val="000000"/>
        <w:sz w:val="32"/>
        <w:szCs w:val="32"/>
      </w:rPr>
    </w:pPr>
    <w:r w:rsidRPr="00262D44">
      <w:rPr>
        <w:b/>
        <w:bCs/>
        <w:smallCaps/>
        <w:color w:val="000000"/>
        <w:sz w:val="32"/>
        <w:szCs w:val="32"/>
      </w:rPr>
      <w:t>State of South Carolina</w:t>
    </w:r>
  </w:p>
  <w:p w14:paraId="1B997212" w14:textId="77777777" w:rsidR="006D7218" w:rsidRPr="00262D44" w:rsidRDefault="006D7218" w:rsidP="003D4FA0">
    <w:pPr>
      <w:widowControl w:val="0"/>
      <w:spacing w:after="120"/>
      <w:jc w:val="center"/>
      <w:rPr>
        <w:b/>
        <w:bCs/>
        <w:smallCaps/>
        <w:color w:val="000000"/>
        <w:sz w:val="32"/>
        <w:szCs w:val="32"/>
      </w:rPr>
    </w:pPr>
    <w:r>
      <w:rPr>
        <w:noProof/>
      </w:rPr>
      <mc:AlternateContent>
        <mc:Choice Requires="wps">
          <w:drawing>
            <wp:anchor distT="4294967294" distB="4294967294" distL="114300" distR="114300" simplePos="0" relativeHeight="251657728" behindDoc="0" locked="0" layoutInCell="1" allowOverlap="1" wp14:anchorId="6104C15E" wp14:editId="0E7B27D1">
              <wp:simplePos x="0" y="0"/>
              <wp:positionH relativeFrom="column">
                <wp:posOffset>2143354</wp:posOffset>
              </wp:positionH>
              <wp:positionV relativeFrom="paragraph">
                <wp:posOffset>-2032</wp:posOffset>
              </wp:positionV>
              <wp:extent cx="1675130" cy="0"/>
              <wp:effectExtent l="0" t="0" r="20320" b="19050"/>
              <wp:wrapNone/>
              <wp:docPr id="12" name="Straight Connector 12" descr="Straight line separating &quot;State of South Carolina&quot; and &quot;Department of Education&quot; in the agency's letterhead." title="straight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513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142957" id="Straight Connector 12" o:spid="_x0000_s1026" alt="Title: straight line - Description: Straight line separating &quot;State of South Carolina&quot; and &quot;Department of Education&quot; in the agency's letterhead."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8.75pt,-.15pt" to="300.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" strokecolor="#4a7ebb">
              <o:lock v:ext="edit" shapetype="f"/>
            </v:line>
          </w:pict>
        </mc:Fallback>
      </mc:AlternateContent>
    </w:r>
    <w:r w:rsidRPr="00262D44">
      <w:rPr>
        <w:b/>
        <w:bCs/>
        <w:smallCaps/>
        <w:color w:val="000000"/>
        <w:sz w:val="32"/>
        <w:szCs w:val="32"/>
      </w:rPr>
      <w:t>DEPARTMENT OF EDUCATION</w:t>
    </w:r>
  </w:p>
  <w:p w14:paraId="68B9DCE6" w14:textId="77777777" w:rsidR="006D7218" w:rsidRPr="00262D44" w:rsidRDefault="006D7218" w:rsidP="003D4FA0">
    <w:pPr>
      <w:widowControl w:val="0"/>
      <w:jc w:val="center"/>
      <w:rPr>
        <w:b/>
        <w:bCs/>
        <w:smallCaps/>
        <w:color w:val="000000"/>
        <w:sz w:val="20"/>
        <w:szCs w:val="20"/>
      </w:rPr>
    </w:pPr>
    <w:r w:rsidRPr="00262D44">
      <w:rPr>
        <w:b/>
        <w:smallCaps/>
        <w:color w:val="000000"/>
        <w:sz w:val="20"/>
        <w:szCs w:val="20"/>
      </w:rPr>
      <w:t>Molly M. Spearman</w:t>
    </w:r>
  </w:p>
  <w:p w14:paraId="3D5C64E2" w14:textId="77777777" w:rsidR="006D7218" w:rsidRPr="00262D44" w:rsidRDefault="006D7218" w:rsidP="003D4FA0">
    <w:pPr>
      <w:jc w:val="center"/>
      <w:rPr>
        <w:i/>
        <w:smallCaps/>
        <w:color w:val="000000"/>
      </w:rPr>
    </w:pPr>
    <w:r w:rsidRPr="00262D44">
      <w:rPr>
        <w:i/>
        <w:smallCaps/>
        <w:color w:val="000000"/>
      </w:rPr>
      <w:t>State Superintendent of Education</w:t>
    </w:r>
  </w:p>
  <w:p w14:paraId="1C96F936" w14:textId="77777777" w:rsidR="006D7218" w:rsidRDefault="006D7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3588" w14:textId="77777777" w:rsidR="006D7218" w:rsidRPr="00941A46" w:rsidRDefault="006D7218" w:rsidP="00941A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25D9E" w14:textId="77777777" w:rsidR="006D7218" w:rsidRDefault="006D7218" w:rsidP="003B0BB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030"/>
    </w:tblGrid>
    <w:tr w:rsidR="006D7218" w:rsidRPr="00217F3D" w14:paraId="41C88991" w14:textId="77777777" w:rsidTr="00B83E60">
      <w:tc>
        <w:tcPr>
          <w:tcW w:w="3870" w:type="dxa"/>
          <w:vAlign w:val="center"/>
        </w:tcPr>
        <w:p w14:paraId="74B41FA3" w14:textId="77777777" w:rsidR="006D7218" w:rsidRPr="00217F3D" w:rsidRDefault="006D7218" w:rsidP="00217F3D">
          <w:pPr>
            <w:pStyle w:val="Header"/>
          </w:pPr>
          <w:r>
            <w:rPr>
              <w:noProof/>
            </w:rPr>
            <w:drawing>
              <wp:anchor distT="0" distB="0" distL="114300" distR="114300" simplePos="0" relativeHeight="251654656" behindDoc="1" locked="0" layoutInCell="1" allowOverlap="1" wp14:anchorId="25B32949" wp14:editId="65439D60">
                <wp:simplePos x="0" y="0"/>
                <wp:positionH relativeFrom="column">
                  <wp:posOffset>-51435</wp:posOffset>
                </wp:positionH>
                <wp:positionV relativeFrom="paragraph">
                  <wp:posOffset>15875</wp:posOffset>
                </wp:positionV>
                <wp:extent cx="2400300" cy="641350"/>
                <wp:effectExtent l="0" t="0" r="0" b="0"/>
                <wp:wrapNone/>
                <wp:docPr id="5" name="Picture 5"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30" w:type="dxa"/>
        </w:tcPr>
        <w:p w14:paraId="3D2EB0A4" w14:textId="77777777" w:rsidR="006D7218" w:rsidRPr="007E7E1E" w:rsidRDefault="006D7218" w:rsidP="00E66AA4">
          <w:pPr>
            <w:jc w:val="center"/>
            <w:rPr>
              <w:b/>
            </w:rPr>
          </w:pPr>
          <w:r>
            <w:rPr>
              <w:b/>
            </w:rPr>
            <w:t>2019–20 EEDA Preparing College- and Career-Ready Graduates Grant</w:t>
          </w:r>
        </w:p>
        <w:p w14:paraId="433B6A4E" w14:textId="77777777" w:rsidR="006D7218" w:rsidRPr="00217F3D" w:rsidRDefault="006D7218" w:rsidP="00E66AA4">
          <w:pPr>
            <w:jc w:val="center"/>
          </w:pPr>
          <w:r>
            <w:t>Office of Student Intervention Services</w:t>
          </w:r>
        </w:p>
        <w:p w14:paraId="596A0D4C" w14:textId="77777777" w:rsidR="006D7218" w:rsidRPr="00217F3D" w:rsidRDefault="006D7218" w:rsidP="00E66AA4">
          <w:pPr>
            <w:widowControl w:val="0"/>
            <w:jc w:val="center"/>
          </w:pPr>
        </w:p>
        <w:p w14:paraId="548D0A14" w14:textId="77777777" w:rsidR="006D7218" w:rsidRPr="00217F3D" w:rsidRDefault="006D7218" w:rsidP="00071894">
          <w:pPr>
            <w:pStyle w:val="Heading2"/>
            <w:numPr>
              <w:ilvl w:val="0"/>
              <w:numId w:val="0"/>
            </w:numPr>
            <w:tabs>
              <w:tab w:val="clear" w:pos="720"/>
            </w:tabs>
            <w:jc w:val="center"/>
          </w:pPr>
          <w:r w:rsidRPr="00871050">
            <w:t>Certification Signature Page</w:t>
          </w:r>
        </w:p>
      </w:tc>
    </w:tr>
  </w:tbl>
  <w:p w14:paraId="45525385" w14:textId="77777777" w:rsidR="006D7218" w:rsidRDefault="006D72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9"/>
      <w:gridCol w:w="5661"/>
    </w:tblGrid>
    <w:tr w:rsidR="006D7218" w14:paraId="7D080E77" w14:textId="77777777" w:rsidTr="00071894">
      <w:trPr>
        <w:cantSplit/>
      </w:trPr>
      <w:tc>
        <w:tcPr>
          <w:tcW w:w="3780" w:type="dxa"/>
        </w:tcPr>
        <w:p w14:paraId="770E3242" w14:textId="77777777" w:rsidR="006D7218" w:rsidRPr="00CB3176" w:rsidRDefault="006D7218" w:rsidP="00CB3176">
          <w:pPr>
            <w:pStyle w:val="Header"/>
          </w:pPr>
          <w:r>
            <w:rPr>
              <w:noProof/>
            </w:rPr>
            <w:drawing>
              <wp:inline distT="0" distB="0" distL="0" distR="0" wp14:anchorId="6DF94D21" wp14:editId="1010E25A">
                <wp:extent cx="2269474" cy="716507"/>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802" r="961"/>
                        <a:stretch/>
                      </pic:blipFill>
                      <pic:spPr bwMode="auto">
                        <a:xfrm>
                          <a:off x="0" y="0"/>
                          <a:ext cx="2275431" cy="718388"/>
                        </a:xfrm>
                        <a:prstGeom prst="rect">
                          <a:avLst/>
                        </a:prstGeom>
                        <a:ln>
                          <a:noFill/>
                        </a:ln>
                        <a:extLst>
                          <a:ext uri="{53640926-AAD7-44D8-BBD7-CCE9431645EC}">
                            <a14:shadowObscured xmlns:a14="http://schemas.microsoft.com/office/drawing/2010/main"/>
                          </a:ext>
                        </a:extLst>
                      </pic:spPr>
                    </pic:pic>
                  </a:graphicData>
                </a:graphic>
              </wp:inline>
            </w:drawing>
          </w:r>
        </w:p>
      </w:tc>
      <w:tc>
        <w:tcPr>
          <w:tcW w:w="5670" w:type="dxa"/>
        </w:tcPr>
        <w:p w14:paraId="76AB0AF5" w14:textId="77777777" w:rsidR="006D7218" w:rsidRPr="00CD271C" w:rsidRDefault="006D7218" w:rsidP="007E7E1E">
          <w:pPr>
            <w:jc w:val="center"/>
            <w:rPr>
              <w:b/>
              <w:sz w:val="22"/>
              <w:szCs w:val="22"/>
            </w:rPr>
          </w:pPr>
          <w:r w:rsidRPr="00CD271C">
            <w:rPr>
              <w:b/>
              <w:sz w:val="22"/>
              <w:szCs w:val="22"/>
            </w:rPr>
            <w:t>201</w:t>
          </w:r>
          <w:r>
            <w:rPr>
              <w:b/>
              <w:sz w:val="22"/>
              <w:szCs w:val="22"/>
            </w:rPr>
            <w:t>9</w:t>
          </w:r>
          <w:r w:rsidRPr="00CD271C">
            <w:rPr>
              <w:b/>
              <w:sz w:val="22"/>
              <w:szCs w:val="22"/>
            </w:rPr>
            <w:t>–</w:t>
          </w:r>
          <w:r>
            <w:rPr>
              <w:b/>
              <w:sz w:val="22"/>
              <w:szCs w:val="22"/>
            </w:rPr>
            <w:t>20</w:t>
          </w:r>
          <w:r w:rsidRPr="00CD271C">
            <w:rPr>
              <w:b/>
              <w:sz w:val="22"/>
              <w:szCs w:val="22"/>
            </w:rPr>
            <w:t xml:space="preserve"> EEDA Preparing College- and Career-Ready Graduates Grant</w:t>
          </w:r>
        </w:p>
        <w:p w14:paraId="1AD04906" w14:textId="77777777" w:rsidR="006D7218" w:rsidRPr="00CD271C" w:rsidRDefault="006D7218" w:rsidP="007E7E1E">
          <w:pPr>
            <w:jc w:val="center"/>
            <w:rPr>
              <w:sz w:val="22"/>
              <w:szCs w:val="22"/>
            </w:rPr>
          </w:pPr>
          <w:r w:rsidRPr="00CD271C">
            <w:rPr>
              <w:sz w:val="22"/>
              <w:szCs w:val="22"/>
            </w:rPr>
            <w:t>Office of Student Intervention Services</w:t>
          </w:r>
        </w:p>
        <w:p w14:paraId="438E33EF" w14:textId="77777777" w:rsidR="006D7218" w:rsidRPr="00CD271C" w:rsidRDefault="006D7218" w:rsidP="007E7E1E">
          <w:pPr>
            <w:jc w:val="center"/>
            <w:rPr>
              <w:sz w:val="14"/>
              <w:szCs w:val="14"/>
            </w:rPr>
          </w:pPr>
        </w:p>
        <w:p w14:paraId="416B3FFA" w14:textId="77777777" w:rsidR="006D7218" w:rsidRPr="00CD271C" w:rsidRDefault="006D7218">
          <w:pPr>
            <w:pStyle w:val="Header"/>
            <w:jc w:val="center"/>
            <w:rPr>
              <w:b/>
              <w:sz w:val="22"/>
              <w:szCs w:val="22"/>
            </w:rPr>
          </w:pPr>
          <w:r w:rsidRPr="00CD271C">
            <w:rPr>
              <w:b/>
              <w:sz w:val="22"/>
              <w:szCs w:val="22"/>
            </w:rPr>
            <w:t>Assurance, Terms, and Conditions for State Awards</w:t>
          </w:r>
        </w:p>
        <w:p w14:paraId="4A821FBA" w14:textId="77777777" w:rsidR="006D7218" w:rsidRPr="00CD271C" w:rsidRDefault="006D7218" w:rsidP="002D5D8F">
          <w:pPr>
            <w:pStyle w:val="Header"/>
            <w:jc w:val="center"/>
            <w:rPr>
              <w:sz w:val="20"/>
              <w:szCs w:val="20"/>
            </w:rPr>
          </w:pPr>
          <w:r>
            <w:rPr>
              <w:sz w:val="20"/>
              <w:szCs w:val="20"/>
            </w:rPr>
            <w:t>Effective Date: 1/2/2018</w:t>
          </w:r>
        </w:p>
      </w:tc>
    </w:tr>
  </w:tbl>
  <w:p w14:paraId="391FDAA6" w14:textId="77777777" w:rsidR="006D7218" w:rsidRDefault="006D72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8"/>
      <w:gridCol w:w="5522"/>
    </w:tblGrid>
    <w:tr w:rsidR="006D7218" w14:paraId="2F132FE4" w14:textId="77777777" w:rsidTr="002F7070">
      <w:trPr>
        <w:cantSplit/>
      </w:trPr>
      <w:tc>
        <w:tcPr>
          <w:tcW w:w="3928" w:type="dxa"/>
        </w:tcPr>
        <w:p w14:paraId="15EC9264" w14:textId="77777777" w:rsidR="006D7218" w:rsidRDefault="006D7218" w:rsidP="0002011B">
          <w:pPr>
            <w:pStyle w:val="Header"/>
          </w:pPr>
          <w:r>
            <w:rPr>
              <w:noProof/>
            </w:rPr>
            <w:drawing>
              <wp:anchor distT="0" distB="0" distL="114300" distR="114300" simplePos="0" relativeHeight="251657216" behindDoc="1" locked="0" layoutInCell="1" allowOverlap="1" wp14:anchorId="72C857CE" wp14:editId="0ADD741F">
                <wp:simplePos x="0" y="0"/>
                <wp:positionH relativeFrom="column">
                  <wp:posOffset>-26035</wp:posOffset>
                </wp:positionH>
                <wp:positionV relativeFrom="paragraph">
                  <wp:posOffset>53340</wp:posOffset>
                </wp:positionV>
                <wp:extent cx="2400300" cy="641350"/>
                <wp:effectExtent l="0" t="0" r="0" b="0"/>
                <wp:wrapNone/>
                <wp:docPr id="9" name="Picture 9"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2" w:type="dxa"/>
        </w:tcPr>
        <w:p w14:paraId="2FB8C93E" w14:textId="77777777" w:rsidR="006D7218" w:rsidRDefault="006D7218" w:rsidP="0002011B">
          <w:pPr>
            <w:widowControl w:val="0"/>
            <w:jc w:val="center"/>
            <w:rPr>
              <w:b/>
              <w:bCs/>
            </w:rPr>
          </w:pPr>
          <w:r>
            <w:rPr>
              <w:b/>
            </w:rPr>
            <w:t>2019</w:t>
          </w:r>
          <w:r w:rsidRPr="00780B2A">
            <w:rPr>
              <w:b/>
            </w:rPr>
            <w:t>–</w:t>
          </w:r>
          <w:r>
            <w:rPr>
              <w:b/>
            </w:rPr>
            <w:t>20</w:t>
          </w:r>
          <w:r w:rsidRPr="00780B2A">
            <w:rPr>
              <w:b/>
            </w:rPr>
            <w:t xml:space="preserve"> EEDA </w:t>
          </w:r>
          <w:r>
            <w:rPr>
              <w:b/>
              <w:bCs/>
            </w:rPr>
            <w:t>Preparing College- and Career-Ready Graduates Grant</w:t>
          </w:r>
        </w:p>
        <w:p w14:paraId="5F0D0ADD" w14:textId="77777777" w:rsidR="006D7218" w:rsidRPr="00780B2A" w:rsidRDefault="006D7218" w:rsidP="0002011B">
          <w:pPr>
            <w:widowControl w:val="0"/>
            <w:jc w:val="center"/>
            <w:rPr>
              <w:bCs/>
              <w:highlight w:val="yellow"/>
            </w:rPr>
          </w:pPr>
          <w:r>
            <w:rPr>
              <w:bCs/>
            </w:rPr>
            <w:t>Office of Student Intervention Services</w:t>
          </w:r>
        </w:p>
        <w:p w14:paraId="1266BB19" w14:textId="77777777" w:rsidR="006D7218" w:rsidRPr="00C458A4" w:rsidRDefault="006D7218" w:rsidP="0002011B">
          <w:pPr>
            <w:pStyle w:val="Header"/>
            <w:jc w:val="center"/>
          </w:pPr>
        </w:p>
        <w:p w14:paraId="0A245666" w14:textId="77777777" w:rsidR="006D7218" w:rsidRPr="00780B2A" w:rsidRDefault="006D7218" w:rsidP="0002011B">
          <w:pPr>
            <w:pStyle w:val="Header"/>
            <w:jc w:val="center"/>
            <w:rPr>
              <w:b/>
            </w:rPr>
          </w:pPr>
          <w:r>
            <w:rPr>
              <w:b/>
            </w:rPr>
            <w:t>Goals, Objectives, and Outcomes Worksheet</w:t>
          </w:r>
        </w:p>
      </w:tc>
    </w:tr>
  </w:tbl>
  <w:p w14:paraId="0E211772" w14:textId="77777777" w:rsidR="006D7218" w:rsidRPr="00F41BB0" w:rsidRDefault="006D7218" w:rsidP="00F41B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8"/>
      <w:gridCol w:w="9032"/>
    </w:tblGrid>
    <w:tr w:rsidR="006D7218" w14:paraId="1045DCAB" w14:textId="77777777" w:rsidTr="00672E98">
      <w:trPr>
        <w:cantSplit/>
      </w:trPr>
      <w:tc>
        <w:tcPr>
          <w:tcW w:w="3928" w:type="dxa"/>
        </w:tcPr>
        <w:p w14:paraId="110B2377" w14:textId="77777777" w:rsidR="006D7218" w:rsidRDefault="006D7218" w:rsidP="0002011B">
          <w:pPr>
            <w:pStyle w:val="Header"/>
          </w:pPr>
          <w:r>
            <w:rPr>
              <w:noProof/>
            </w:rPr>
            <w:drawing>
              <wp:anchor distT="0" distB="0" distL="114300" distR="114300" simplePos="0" relativeHeight="251659264" behindDoc="1" locked="0" layoutInCell="1" allowOverlap="1" wp14:anchorId="6CBC8D85" wp14:editId="188E135E">
                <wp:simplePos x="0" y="0"/>
                <wp:positionH relativeFrom="column">
                  <wp:posOffset>-26035</wp:posOffset>
                </wp:positionH>
                <wp:positionV relativeFrom="paragraph">
                  <wp:posOffset>53340</wp:posOffset>
                </wp:positionV>
                <wp:extent cx="2400300" cy="641350"/>
                <wp:effectExtent l="0" t="0" r="0" b="0"/>
                <wp:wrapNone/>
                <wp:docPr id="15" name="Picture 15" descr="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32" w:type="dxa"/>
        </w:tcPr>
        <w:p w14:paraId="735C5954" w14:textId="77777777" w:rsidR="006D7218" w:rsidRDefault="006D7218" w:rsidP="0002011B">
          <w:pPr>
            <w:widowControl w:val="0"/>
            <w:jc w:val="center"/>
            <w:rPr>
              <w:b/>
              <w:bCs/>
            </w:rPr>
          </w:pPr>
          <w:r>
            <w:rPr>
              <w:b/>
            </w:rPr>
            <w:t>2019–20</w:t>
          </w:r>
          <w:r w:rsidRPr="00780B2A">
            <w:rPr>
              <w:b/>
            </w:rPr>
            <w:t xml:space="preserve"> EEDA </w:t>
          </w:r>
          <w:r>
            <w:rPr>
              <w:b/>
              <w:bCs/>
            </w:rPr>
            <w:t>Preparing College- and Career-Ready Graduates Grant</w:t>
          </w:r>
        </w:p>
        <w:p w14:paraId="38DBE832" w14:textId="77777777" w:rsidR="006D7218" w:rsidRPr="00780B2A" w:rsidRDefault="006D7218" w:rsidP="0002011B">
          <w:pPr>
            <w:widowControl w:val="0"/>
            <w:jc w:val="center"/>
            <w:rPr>
              <w:bCs/>
              <w:highlight w:val="yellow"/>
            </w:rPr>
          </w:pPr>
          <w:r>
            <w:rPr>
              <w:bCs/>
            </w:rPr>
            <w:t>Office of Student Intervention Services</w:t>
          </w:r>
        </w:p>
        <w:p w14:paraId="6767A998" w14:textId="77777777" w:rsidR="006D7218" w:rsidRPr="00C458A4" w:rsidRDefault="006D7218" w:rsidP="0002011B">
          <w:pPr>
            <w:pStyle w:val="Header"/>
            <w:jc w:val="center"/>
          </w:pPr>
        </w:p>
        <w:p w14:paraId="0EE2077C" w14:textId="77777777" w:rsidR="006D7218" w:rsidRPr="00780B2A" w:rsidRDefault="006D7218" w:rsidP="0002011B">
          <w:pPr>
            <w:pStyle w:val="Header"/>
            <w:jc w:val="center"/>
            <w:rPr>
              <w:b/>
            </w:rPr>
          </w:pPr>
          <w:r>
            <w:rPr>
              <w:b/>
            </w:rPr>
            <w:t>Timeline of Activities Template</w:t>
          </w:r>
        </w:p>
      </w:tc>
    </w:tr>
  </w:tbl>
  <w:p w14:paraId="632F3D92" w14:textId="77777777" w:rsidR="006D7218" w:rsidRPr="00F41BB0" w:rsidRDefault="006D7218" w:rsidP="00F41B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6D7218" w:rsidRPr="00DA1E08" w14:paraId="74496A7E" w14:textId="77777777" w:rsidTr="00C67BE4">
      <w:tc>
        <w:tcPr>
          <w:tcW w:w="3630" w:type="dxa"/>
          <w:tcBorders>
            <w:top w:val="single" w:sz="4" w:space="0" w:color="auto"/>
            <w:left w:val="single" w:sz="4" w:space="0" w:color="auto"/>
            <w:bottom w:val="single" w:sz="4" w:space="0" w:color="auto"/>
            <w:right w:val="single" w:sz="4" w:space="0" w:color="auto"/>
          </w:tcBorders>
        </w:tcPr>
        <w:p w14:paraId="669B45F4" w14:textId="77777777" w:rsidR="006D7218" w:rsidRPr="00DA1E08" w:rsidRDefault="006D7218" w:rsidP="00C67BE4">
          <w:pPr>
            <w:pStyle w:val="Header"/>
            <w:rPr>
              <w:rFonts w:ascii="Verdana" w:hAnsi="Verdana"/>
              <w:noProof/>
            </w:rPr>
          </w:pPr>
          <w:r>
            <w:rPr>
              <w:noProof/>
            </w:rPr>
            <w:drawing>
              <wp:anchor distT="0" distB="0" distL="114300" distR="114300" simplePos="0" relativeHeight="251659776" behindDoc="0" locked="0" layoutInCell="1" allowOverlap="1" wp14:anchorId="1D89ADEE" wp14:editId="45E24074">
                <wp:simplePos x="0" y="0"/>
                <wp:positionH relativeFrom="column">
                  <wp:posOffset>-1905</wp:posOffset>
                </wp:positionH>
                <wp:positionV relativeFrom="paragraph">
                  <wp:posOffset>25400</wp:posOffset>
                </wp:positionV>
                <wp:extent cx="2153285" cy="574040"/>
                <wp:effectExtent l="0" t="0" r="0" b="0"/>
                <wp:wrapNone/>
                <wp:docPr id="23" name="Picture 1" descr="Description: 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85" cy="574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0" w:type="dxa"/>
          <w:tcBorders>
            <w:top w:val="single" w:sz="4" w:space="0" w:color="auto"/>
            <w:left w:val="single" w:sz="4" w:space="0" w:color="auto"/>
            <w:bottom w:val="single" w:sz="4" w:space="0" w:color="auto"/>
            <w:right w:val="single" w:sz="4" w:space="0" w:color="auto"/>
          </w:tcBorders>
        </w:tcPr>
        <w:p w14:paraId="6DD78C1C" w14:textId="77777777" w:rsidR="006D7218" w:rsidRPr="00514F07" w:rsidRDefault="006D7218" w:rsidP="00C67BE4">
          <w:pPr>
            <w:pStyle w:val="Heading1"/>
            <w:rPr>
              <w:b/>
              <w:sz w:val="22"/>
              <w:szCs w:val="22"/>
            </w:rPr>
          </w:pPr>
          <w:r w:rsidRPr="009B56E0">
            <w:rPr>
              <w:b/>
              <w:sz w:val="22"/>
              <w:szCs w:val="22"/>
            </w:rPr>
            <w:t>201</w:t>
          </w:r>
          <w:r>
            <w:rPr>
              <w:b/>
              <w:sz w:val="22"/>
              <w:szCs w:val="22"/>
            </w:rPr>
            <w:t>9</w:t>
          </w:r>
          <w:r w:rsidRPr="009B56E0">
            <w:rPr>
              <w:b/>
              <w:sz w:val="22"/>
              <w:szCs w:val="22"/>
            </w:rPr>
            <w:t>–</w:t>
          </w:r>
          <w:r>
            <w:rPr>
              <w:b/>
              <w:sz w:val="22"/>
              <w:szCs w:val="22"/>
            </w:rPr>
            <w:t>20</w:t>
          </w:r>
          <w:r w:rsidRPr="009B56E0">
            <w:rPr>
              <w:b/>
              <w:sz w:val="22"/>
              <w:szCs w:val="22"/>
            </w:rPr>
            <w:t xml:space="preserve"> </w:t>
          </w:r>
          <w:r>
            <w:rPr>
              <w:b/>
              <w:sz w:val="22"/>
              <w:szCs w:val="22"/>
            </w:rPr>
            <w:t>EEDA Preparing College- and Career-Ready Graduates Grant</w:t>
          </w:r>
        </w:p>
        <w:p w14:paraId="012712A6" w14:textId="77777777" w:rsidR="006D7218" w:rsidRDefault="006D7218" w:rsidP="00C67BE4">
          <w:pPr>
            <w:jc w:val="center"/>
            <w:rPr>
              <w:bCs/>
            </w:rPr>
          </w:pPr>
          <w:r w:rsidRPr="00D97806">
            <w:rPr>
              <w:bCs/>
            </w:rPr>
            <w:t>Office of Student Intervention Services</w:t>
          </w:r>
        </w:p>
        <w:p w14:paraId="5303232D" w14:textId="77777777" w:rsidR="006D7218" w:rsidRPr="00B2475D" w:rsidRDefault="006D7218" w:rsidP="00C67BE4">
          <w:pPr>
            <w:jc w:val="center"/>
            <w:rPr>
              <w:b/>
              <w:sz w:val="22"/>
              <w:szCs w:val="22"/>
            </w:rPr>
          </w:pPr>
        </w:p>
        <w:p w14:paraId="3A694A05" w14:textId="77777777" w:rsidR="006D7218" w:rsidRPr="00514F07" w:rsidRDefault="006D7218" w:rsidP="00C67BE4">
          <w:pPr>
            <w:tabs>
              <w:tab w:val="left" w:pos="9492"/>
            </w:tabs>
            <w:jc w:val="center"/>
            <w:rPr>
              <w:b/>
              <w:sz w:val="22"/>
              <w:szCs w:val="22"/>
            </w:rPr>
          </w:pPr>
          <w:r>
            <w:rPr>
              <w:b/>
              <w:sz w:val="22"/>
              <w:szCs w:val="22"/>
            </w:rPr>
            <w:t>Project Weekly Schedule Template</w:t>
          </w:r>
        </w:p>
      </w:tc>
    </w:tr>
  </w:tbl>
  <w:p w14:paraId="3F876B52" w14:textId="77777777" w:rsidR="006D7218" w:rsidRPr="00D562CF" w:rsidRDefault="006D7218" w:rsidP="00BF12B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0"/>
      <w:gridCol w:w="5850"/>
    </w:tblGrid>
    <w:tr w:rsidR="006D7218" w:rsidRPr="00DA1E08" w14:paraId="15FD5968" w14:textId="77777777" w:rsidTr="00AC6DEA">
      <w:tc>
        <w:tcPr>
          <w:tcW w:w="3630" w:type="dxa"/>
          <w:tcBorders>
            <w:top w:val="single" w:sz="4" w:space="0" w:color="auto"/>
            <w:left w:val="single" w:sz="4" w:space="0" w:color="auto"/>
            <w:bottom w:val="single" w:sz="4" w:space="0" w:color="auto"/>
            <w:right w:val="single" w:sz="4" w:space="0" w:color="auto"/>
          </w:tcBorders>
        </w:tcPr>
        <w:p w14:paraId="5C6F0751" w14:textId="77777777" w:rsidR="006D7218" w:rsidRPr="00DA1E08" w:rsidRDefault="006D7218" w:rsidP="00C67BE4">
          <w:pPr>
            <w:pStyle w:val="Header"/>
            <w:rPr>
              <w:rFonts w:ascii="Verdana" w:hAnsi="Verdana"/>
              <w:noProof/>
            </w:rPr>
          </w:pPr>
          <w:r>
            <w:rPr>
              <w:noProof/>
            </w:rPr>
            <w:drawing>
              <wp:anchor distT="0" distB="0" distL="114300" distR="114300" simplePos="0" relativeHeight="251660800" behindDoc="0" locked="0" layoutInCell="1" allowOverlap="1" wp14:anchorId="13CF7670" wp14:editId="18FF676E">
                <wp:simplePos x="0" y="0"/>
                <wp:positionH relativeFrom="column">
                  <wp:posOffset>-1905</wp:posOffset>
                </wp:positionH>
                <wp:positionV relativeFrom="paragraph">
                  <wp:posOffset>25400</wp:posOffset>
                </wp:positionV>
                <wp:extent cx="2153285" cy="574040"/>
                <wp:effectExtent l="0" t="0" r="0" b="0"/>
                <wp:wrapNone/>
                <wp:docPr id="30" name="Picture 1" descr="Description: SCDE_logo_BW-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CDE_logo_BW-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85" cy="574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50" w:type="dxa"/>
          <w:tcBorders>
            <w:top w:val="single" w:sz="4" w:space="0" w:color="auto"/>
            <w:left w:val="single" w:sz="4" w:space="0" w:color="auto"/>
            <w:bottom w:val="single" w:sz="4" w:space="0" w:color="auto"/>
            <w:right w:val="single" w:sz="4" w:space="0" w:color="auto"/>
          </w:tcBorders>
        </w:tcPr>
        <w:p w14:paraId="2A789D3F" w14:textId="77777777" w:rsidR="006D7218" w:rsidRPr="00514F07" w:rsidRDefault="006D7218" w:rsidP="00C67BE4">
          <w:pPr>
            <w:pStyle w:val="Heading1"/>
            <w:rPr>
              <w:b/>
              <w:sz w:val="22"/>
              <w:szCs w:val="22"/>
            </w:rPr>
          </w:pPr>
          <w:r w:rsidRPr="009B56E0">
            <w:rPr>
              <w:b/>
              <w:sz w:val="22"/>
              <w:szCs w:val="22"/>
            </w:rPr>
            <w:t>201</w:t>
          </w:r>
          <w:r>
            <w:rPr>
              <w:b/>
              <w:sz w:val="22"/>
              <w:szCs w:val="22"/>
            </w:rPr>
            <w:t>9</w:t>
          </w:r>
          <w:r w:rsidRPr="009B56E0">
            <w:rPr>
              <w:b/>
              <w:sz w:val="22"/>
              <w:szCs w:val="22"/>
            </w:rPr>
            <w:t>–</w:t>
          </w:r>
          <w:r>
            <w:rPr>
              <w:b/>
              <w:sz w:val="22"/>
              <w:szCs w:val="22"/>
            </w:rPr>
            <w:t>20</w:t>
          </w:r>
          <w:r w:rsidRPr="009B56E0">
            <w:rPr>
              <w:b/>
              <w:sz w:val="22"/>
              <w:szCs w:val="22"/>
            </w:rPr>
            <w:t xml:space="preserve"> </w:t>
          </w:r>
          <w:r>
            <w:rPr>
              <w:b/>
              <w:sz w:val="22"/>
              <w:szCs w:val="22"/>
            </w:rPr>
            <w:t>EEDA Preparing College- and Career-Ready Graduates Grant</w:t>
          </w:r>
        </w:p>
        <w:p w14:paraId="70354629" w14:textId="77777777" w:rsidR="006D7218" w:rsidRDefault="006D7218" w:rsidP="00C67BE4">
          <w:pPr>
            <w:jc w:val="center"/>
            <w:rPr>
              <w:bCs/>
            </w:rPr>
          </w:pPr>
          <w:r w:rsidRPr="00D97806">
            <w:rPr>
              <w:bCs/>
            </w:rPr>
            <w:t>Office of Student Intervention Services</w:t>
          </w:r>
        </w:p>
        <w:p w14:paraId="46D18FA6" w14:textId="77777777" w:rsidR="006D7218" w:rsidRPr="00B2475D" w:rsidRDefault="006D7218" w:rsidP="00C67BE4">
          <w:pPr>
            <w:jc w:val="center"/>
            <w:rPr>
              <w:b/>
              <w:sz w:val="22"/>
              <w:szCs w:val="22"/>
            </w:rPr>
          </w:pPr>
        </w:p>
        <w:p w14:paraId="7080BDC6" w14:textId="77777777" w:rsidR="006D7218" w:rsidRPr="00514F07" w:rsidRDefault="006D7218" w:rsidP="00C67BE4">
          <w:pPr>
            <w:tabs>
              <w:tab w:val="left" w:pos="9492"/>
            </w:tabs>
            <w:jc w:val="center"/>
            <w:rPr>
              <w:b/>
              <w:sz w:val="22"/>
              <w:szCs w:val="22"/>
            </w:rPr>
          </w:pPr>
          <w:r>
            <w:rPr>
              <w:b/>
              <w:sz w:val="22"/>
              <w:szCs w:val="22"/>
            </w:rPr>
            <w:t>Budget Forecast and Narrative Format Guidance</w:t>
          </w:r>
        </w:p>
      </w:tc>
    </w:tr>
  </w:tbl>
  <w:p w14:paraId="335BA3A7" w14:textId="77777777" w:rsidR="006D7218" w:rsidRPr="00D562CF" w:rsidRDefault="006D7218" w:rsidP="00BF1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6159"/>
    <w:multiLevelType w:val="hybridMultilevel"/>
    <w:tmpl w:val="9F4A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92C27"/>
    <w:multiLevelType w:val="hybridMultilevel"/>
    <w:tmpl w:val="00B0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B4A21"/>
    <w:multiLevelType w:val="hybridMultilevel"/>
    <w:tmpl w:val="149E77CE"/>
    <w:lvl w:ilvl="0" w:tplc="04090001">
      <w:start w:val="1"/>
      <w:numFmt w:val="bullet"/>
      <w:lvlText w:val=""/>
      <w:lvlJc w:val="left"/>
      <w:pPr>
        <w:ind w:left="36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B467EF"/>
    <w:multiLevelType w:val="hybridMultilevel"/>
    <w:tmpl w:val="1B284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32666"/>
    <w:multiLevelType w:val="hybridMultilevel"/>
    <w:tmpl w:val="0A2C8A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7761A"/>
    <w:multiLevelType w:val="hybridMultilevel"/>
    <w:tmpl w:val="944C9460"/>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F209E0"/>
    <w:multiLevelType w:val="hybridMultilevel"/>
    <w:tmpl w:val="4FC22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3142C"/>
    <w:multiLevelType w:val="hybridMultilevel"/>
    <w:tmpl w:val="106C5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F002F1"/>
    <w:multiLevelType w:val="hybridMultilevel"/>
    <w:tmpl w:val="F7B232BC"/>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03AFA"/>
    <w:multiLevelType w:val="hybridMultilevel"/>
    <w:tmpl w:val="442EE4CA"/>
    <w:lvl w:ilvl="0" w:tplc="CDEA4644">
      <w:start w:val="1"/>
      <w:numFmt w:val="bullet"/>
      <w:lvlText w:val=""/>
      <w:lvlJc w:val="left"/>
      <w:pPr>
        <w:tabs>
          <w:tab w:val="num" w:pos="720"/>
        </w:tabs>
        <w:ind w:left="720" w:hanging="360"/>
      </w:pPr>
      <w:rPr>
        <w:rFonts w:ascii="Symbol" w:hAnsi="Symbol" w:hint="default"/>
        <w:sz w:val="2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B7333B1"/>
    <w:multiLevelType w:val="hybridMultilevel"/>
    <w:tmpl w:val="C1EE5BC4"/>
    <w:lvl w:ilvl="0" w:tplc="FFFFFFFF">
      <w:start w:val="1"/>
      <w:numFmt w:val="bullet"/>
      <w:lvlText w:val=""/>
      <w:lvlJc w:val="left"/>
      <w:pPr>
        <w:tabs>
          <w:tab w:val="num" w:pos="360"/>
        </w:tabs>
        <w:ind w:left="36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77255D"/>
    <w:multiLevelType w:val="hybridMultilevel"/>
    <w:tmpl w:val="4DE6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16544"/>
    <w:multiLevelType w:val="hybridMultilevel"/>
    <w:tmpl w:val="EC645CF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515661"/>
    <w:multiLevelType w:val="hybridMultilevel"/>
    <w:tmpl w:val="06E2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7" w15:restartNumberingAfterBreak="0">
    <w:nsid w:val="2C63017D"/>
    <w:multiLevelType w:val="hybridMultilevel"/>
    <w:tmpl w:val="8C565ACA"/>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FC5F9D"/>
    <w:multiLevelType w:val="hybridMultilevel"/>
    <w:tmpl w:val="AD926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B521C"/>
    <w:multiLevelType w:val="hybridMultilevel"/>
    <w:tmpl w:val="6406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C35869"/>
    <w:multiLevelType w:val="hybridMultilevel"/>
    <w:tmpl w:val="32380268"/>
    <w:lvl w:ilvl="0" w:tplc="F8CC4854">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080"/>
        </w:tabs>
        <w:ind w:left="1080" w:hanging="360"/>
      </w:pPr>
      <w:rPr>
        <w:rFonts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F82ED2"/>
    <w:multiLevelType w:val="hybridMultilevel"/>
    <w:tmpl w:val="AA88BB7A"/>
    <w:lvl w:ilvl="0" w:tplc="762E3978">
      <w:start w:val="1"/>
      <w:numFmt w:val="bullet"/>
      <w:lvlText w:val=""/>
      <w:lvlJc w:val="left"/>
      <w:pPr>
        <w:tabs>
          <w:tab w:val="num" w:pos="720"/>
        </w:tabs>
        <w:ind w:left="720" w:hanging="360"/>
      </w:pPr>
      <w:rPr>
        <w:rFonts w:ascii="Symbol" w:hAnsi="Symbol" w:hint="default"/>
        <w:b w:val="0"/>
        <w:i w:val="0"/>
        <w:color w:val="auto"/>
        <w:sz w:val="24"/>
        <w:szCs w:val="28"/>
      </w:rPr>
    </w:lvl>
    <w:lvl w:ilvl="1" w:tplc="4CA494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2138E2"/>
    <w:multiLevelType w:val="hybridMultilevel"/>
    <w:tmpl w:val="05E466A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4146F7C"/>
    <w:multiLevelType w:val="hybridMultilevel"/>
    <w:tmpl w:val="91585D94"/>
    <w:lvl w:ilvl="0" w:tplc="CE60F92C">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90576D0"/>
    <w:multiLevelType w:val="hybridMultilevel"/>
    <w:tmpl w:val="7ED4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11878"/>
    <w:multiLevelType w:val="hybridMultilevel"/>
    <w:tmpl w:val="C1206460"/>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D8E1116"/>
    <w:multiLevelType w:val="hybridMultilevel"/>
    <w:tmpl w:val="69C66B52"/>
    <w:lvl w:ilvl="0" w:tplc="93688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453EA7"/>
    <w:multiLevelType w:val="hybridMultilevel"/>
    <w:tmpl w:val="9FE0D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54697DE1"/>
    <w:multiLevelType w:val="hybridMultilevel"/>
    <w:tmpl w:val="2A28A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BB6EF6"/>
    <w:multiLevelType w:val="hybridMultilevel"/>
    <w:tmpl w:val="30A48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ED4412"/>
    <w:multiLevelType w:val="hybridMultilevel"/>
    <w:tmpl w:val="80105C3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3"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8E30D6"/>
    <w:multiLevelType w:val="hybridMultilevel"/>
    <w:tmpl w:val="6C16ED8E"/>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596532"/>
    <w:multiLevelType w:val="hybridMultilevel"/>
    <w:tmpl w:val="40F2D852"/>
    <w:lvl w:ilvl="0" w:tplc="04090001">
      <w:start w:val="1"/>
      <w:numFmt w:val="bullet"/>
      <w:lvlText w:val=""/>
      <w:lvlJc w:val="left"/>
      <w:pPr>
        <w:ind w:left="720" w:hanging="360"/>
      </w:pPr>
      <w:rPr>
        <w:rFonts w:ascii="Symbol" w:hAnsi="Symbol"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A5749"/>
    <w:multiLevelType w:val="hybridMultilevel"/>
    <w:tmpl w:val="94A4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E30FF3"/>
    <w:multiLevelType w:val="hybridMultilevel"/>
    <w:tmpl w:val="9A0C2A92"/>
    <w:lvl w:ilvl="0" w:tplc="7CD09924">
      <w:start w:val="1"/>
      <w:numFmt w:val="bullet"/>
      <w:lvlText w:val=""/>
      <w:lvlJc w:val="left"/>
      <w:pPr>
        <w:tabs>
          <w:tab w:val="num" w:pos="0"/>
        </w:tabs>
        <w:ind w:left="360" w:hanging="360"/>
      </w:pPr>
      <w:rPr>
        <w:rFonts w:ascii="Symbol" w:hAnsi="Symbol" w:hint="default"/>
        <w:b w:val="0"/>
        <w:i w:val="0"/>
        <w:color w:val="auto"/>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2481487"/>
    <w:multiLevelType w:val="hybridMultilevel"/>
    <w:tmpl w:val="525AD724"/>
    <w:lvl w:ilvl="0" w:tplc="28DAA0A6">
      <w:start w:val="1"/>
      <w:numFmt w:val="lowerLetter"/>
      <w:lvlText w:val="%1."/>
      <w:lvlJc w:val="left"/>
      <w:pPr>
        <w:ind w:left="720" w:hanging="360"/>
      </w:pPr>
      <w:rPr>
        <w:b w:val="0"/>
        <w:sz w:val="24"/>
        <w:szCs w:val="24"/>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23484"/>
    <w:multiLevelType w:val="hybridMultilevel"/>
    <w:tmpl w:val="E9B6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965163"/>
    <w:multiLevelType w:val="hybridMultilevel"/>
    <w:tmpl w:val="ABD226BE"/>
    <w:lvl w:ilvl="0" w:tplc="37621B38">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660212F"/>
    <w:multiLevelType w:val="hybridMultilevel"/>
    <w:tmpl w:val="0FAC783C"/>
    <w:lvl w:ilvl="0" w:tplc="37148894">
      <w:start w:val="1"/>
      <w:numFmt w:val="decimal"/>
      <w:pStyle w:val="Heading30"/>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29"/>
  </w:num>
  <w:num w:numId="3">
    <w:abstractNumId w:val="16"/>
  </w:num>
  <w:num w:numId="4">
    <w:abstractNumId w:val="6"/>
  </w:num>
  <w:num w:numId="5">
    <w:abstractNumId w:val="12"/>
  </w:num>
  <w:num w:numId="6">
    <w:abstractNumId w:val="33"/>
  </w:num>
  <w:num w:numId="7">
    <w:abstractNumId w:val="8"/>
  </w:num>
  <w:num w:numId="8">
    <w:abstractNumId w:val="5"/>
  </w:num>
  <w:num w:numId="9">
    <w:abstractNumId w:val="6"/>
    <w:lvlOverride w:ilvl="0">
      <w:startOverride w:val="1"/>
    </w:lvlOverride>
  </w:num>
  <w:num w:numId="10">
    <w:abstractNumId w:val="11"/>
  </w:num>
  <w:num w:numId="11">
    <w:abstractNumId w:val="43"/>
  </w:num>
  <w:num w:numId="12">
    <w:abstractNumId w:val="14"/>
  </w:num>
  <w:num w:numId="13">
    <w:abstractNumId w:val="44"/>
  </w:num>
  <w:num w:numId="14">
    <w:abstractNumId w:val="37"/>
  </w:num>
  <w:num w:numId="15">
    <w:abstractNumId w:val="35"/>
  </w:num>
  <w:num w:numId="16">
    <w:abstractNumId w:val="21"/>
  </w:num>
  <w:num w:numId="17">
    <w:abstractNumId w:val="30"/>
  </w:num>
  <w:num w:numId="18">
    <w:abstractNumId w:val="34"/>
  </w:num>
  <w:num w:numId="19">
    <w:abstractNumId w:val="20"/>
  </w:num>
  <w:num w:numId="20">
    <w:abstractNumId w:val="7"/>
  </w:num>
  <w:num w:numId="21">
    <w:abstractNumId w:val="4"/>
  </w:num>
  <w:num w:numId="22">
    <w:abstractNumId w:val="40"/>
  </w:num>
  <w:num w:numId="23">
    <w:abstractNumId w:val="2"/>
  </w:num>
  <w:num w:numId="24">
    <w:abstractNumId w:val="9"/>
  </w:num>
  <w:num w:numId="25">
    <w:abstractNumId w:val="0"/>
  </w:num>
  <w:num w:numId="26">
    <w:abstractNumId w:val="38"/>
  </w:num>
  <w:num w:numId="27">
    <w:abstractNumId w:val="10"/>
  </w:num>
  <w:num w:numId="28">
    <w:abstractNumId w:val="18"/>
  </w:num>
  <w:num w:numId="29">
    <w:abstractNumId w:val="13"/>
  </w:num>
  <w:num w:numId="30">
    <w:abstractNumId w:val="39"/>
  </w:num>
  <w:num w:numId="31">
    <w:abstractNumId w:val="17"/>
  </w:num>
  <w:num w:numId="32">
    <w:abstractNumId w:val="28"/>
  </w:num>
  <w:num w:numId="33">
    <w:abstractNumId w:val="22"/>
  </w:num>
  <w:num w:numId="34">
    <w:abstractNumId w:val="27"/>
  </w:num>
  <w:num w:numId="35">
    <w:abstractNumId w:val="42"/>
  </w:num>
  <w:num w:numId="36">
    <w:abstractNumId w:val="24"/>
  </w:num>
  <w:num w:numId="37">
    <w:abstractNumId w:val="25"/>
  </w:num>
  <w:num w:numId="38">
    <w:abstractNumId w:val="41"/>
  </w:num>
  <w:num w:numId="39">
    <w:abstractNumId w:val="23"/>
  </w:num>
  <w:num w:numId="40">
    <w:abstractNumId w:val="15"/>
  </w:num>
  <w:num w:numId="41">
    <w:abstractNumId w:val="3"/>
  </w:num>
  <w:num w:numId="42">
    <w:abstractNumId w:val="32"/>
  </w:num>
  <w:num w:numId="43">
    <w:abstractNumId w:val="36"/>
  </w:num>
  <w:num w:numId="44">
    <w:abstractNumId w:val="31"/>
  </w:num>
  <w:num w:numId="45">
    <w:abstractNumId w:val="1"/>
  </w:num>
  <w:num w:numId="46">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9E"/>
    <w:rsid w:val="00000E5A"/>
    <w:rsid w:val="000013CE"/>
    <w:rsid w:val="00001E7D"/>
    <w:rsid w:val="000037F8"/>
    <w:rsid w:val="00004689"/>
    <w:rsid w:val="00004B75"/>
    <w:rsid w:val="0000500D"/>
    <w:rsid w:val="00005F3B"/>
    <w:rsid w:val="0000611F"/>
    <w:rsid w:val="00010407"/>
    <w:rsid w:val="00017B4E"/>
    <w:rsid w:val="00017C2C"/>
    <w:rsid w:val="0002011B"/>
    <w:rsid w:val="00021F0B"/>
    <w:rsid w:val="0002393D"/>
    <w:rsid w:val="00024115"/>
    <w:rsid w:val="00026F2B"/>
    <w:rsid w:val="00035ABB"/>
    <w:rsid w:val="000365E6"/>
    <w:rsid w:val="00042018"/>
    <w:rsid w:val="000460B4"/>
    <w:rsid w:val="000518AB"/>
    <w:rsid w:val="00053869"/>
    <w:rsid w:val="00053EF9"/>
    <w:rsid w:val="00056A0E"/>
    <w:rsid w:val="0006015C"/>
    <w:rsid w:val="00061EA6"/>
    <w:rsid w:val="000636B3"/>
    <w:rsid w:val="00063AFC"/>
    <w:rsid w:val="00064D3E"/>
    <w:rsid w:val="0006593D"/>
    <w:rsid w:val="000659C9"/>
    <w:rsid w:val="000713C2"/>
    <w:rsid w:val="00071894"/>
    <w:rsid w:val="000727B0"/>
    <w:rsid w:val="00072AD2"/>
    <w:rsid w:val="00073284"/>
    <w:rsid w:val="000739F2"/>
    <w:rsid w:val="0007602A"/>
    <w:rsid w:val="00077F36"/>
    <w:rsid w:val="00083795"/>
    <w:rsid w:val="00084F3B"/>
    <w:rsid w:val="00085F35"/>
    <w:rsid w:val="00086179"/>
    <w:rsid w:val="00094D7E"/>
    <w:rsid w:val="00095882"/>
    <w:rsid w:val="00095FD3"/>
    <w:rsid w:val="00096602"/>
    <w:rsid w:val="000A008E"/>
    <w:rsid w:val="000A2342"/>
    <w:rsid w:val="000A26E7"/>
    <w:rsid w:val="000A28B0"/>
    <w:rsid w:val="000A3E5E"/>
    <w:rsid w:val="000A4BFE"/>
    <w:rsid w:val="000A5525"/>
    <w:rsid w:val="000A646D"/>
    <w:rsid w:val="000A6AE7"/>
    <w:rsid w:val="000B06C4"/>
    <w:rsid w:val="000B0B81"/>
    <w:rsid w:val="000B2752"/>
    <w:rsid w:val="000B2E06"/>
    <w:rsid w:val="000B4A1E"/>
    <w:rsid w:val="000B612E"/>
    <w:rsid w:val="000B7CAF"/>
    <w:rsid w:val="000C0134"/>
    <w:rsid w:val="000C0C98"/>
    <w:rsid w:val="000C10DD"/>
    <w:rsid w:val="000C1D03"/>
    <w:rsid w:val="000C583B"/>
    <w:rsid w:val="000C6B40"/>
    <w:rsid w:val="000C6E4E"/>
    <w:rsid w:val="000C78C1"/>
    <w:rsid w:val="000D109E"/>
    <w:rsid w:val="000D24E0"/>
    <w:rsid w:val="000D26E4"/>
    <w:rsid w:val="000D36C0"/>
    <w:rsid w:val="000D48BA"/>
    <w:rsid w:val="000D515D"/>
    <w:rsid w:val="000D72A7"/>
    <w:rsid w:val="000E03A8"/>
    <w:rsid w:val="000E0677"/>
    <w:rsid w:val="000E26DC"/>
    <w:rsid w:val="000E5261"/>
    <w:rsid w:val="000E70CF"/>
    <w:rsid w:val="000F08B9"/>
    <w:rsid w:val="000F6BC0"/>
    <w:rsid w:val="000F6CEB"/>
    <w:rsid w:val="000F79CF"/>
    <w:rsid w:val="00105200"/>
    <w:rsid w:val="00106999"/>
    <w:rsid w:val="00106C15"/>
    <w:rsid w:val="001078CD"/>
    <w:rsid w:val="00110242"/>
    <w:rsid w:val="00111509"/>
    <w:rsid w:val="001117A2"/>
    <w:rsid w:val="00111E99"/>
    <w:rsid w:val="00112CBD"/>
    <w:rsid w:val="00113ACF"/>
    <w:rsid w:val="00113DAB"/>
    <w:rsid w:val="00114742"/>
    <w:rsid w:val="00114F8B"/>
    <w:rsid w:val="001153A6"/>
    <w:rsid w:val="00115684"/>
    <w:rsid w:val="00120E48"/>
    <w:rsid w:val="00120F06"/>
    <w:rsid w:val="0012179A"/>
    <w:rsid w:val="0012470B"/>
    <w:rsid w:val="00125CFD"/>
    <w:rsid w:val="0013421F"/>
    <w:rsid w:val="00136771"/>
    <w:rsid w:val="00141652"/>
    <w:rsid w:val="0014502E"/>
    <w:rsid w:val="0014552A"/>
    <w:rsid w:val="00147038"/>
    <w:rsid w:val="00147F20"/>
    <w:rsid w:val="00152B92"/>
    <w:rsid w:val="00152FD0"/>
    <w:rsid w:val="001538E8"/>
    <w:rsid w:val="00155B23"/>
    <w:rsid w:val="0015664F"/>
    <w:rsid w:val="00160506"/>
    <w:rsid w:val="00163D17"/>
    <w:rsid w:val="00166BDA"/>
    <w:rsid w:val="0016721D"/>
    <w:rsid w:val="00170A15"/>
    <w:rsid w:val="0017247C"/>
    <w:rsid w:val="001737ED"/>
    <w:rsid w:val="00175F4B"/>
    <w:rsid w:val="0017721E"/>
    <w:rsid w:val="00184796"/>
    <w:rsid w:val="0018772C"/>
    <w:rsid w:val="00192B5B"/>
    <w:rsid w:val="00193148"/>
    <w:rsid w:val="001A10A8"/>
    <w:rsid w:val="001A27B3"/>
    <w:rsid w:val="001A3600"/>
    <w:rsid w:val="001A526D"/>
    <w:rsid w:val="001A5F80"/>
    <w:rsid w:val="001B3041"/>
    <w:rsid w:val="001B5FDC"/>
    <w:rsid w:val="001C00B8"/>
    <w:rsid w:val="001C298A"/>
    <w:rsid w:val="001C4AA0"/>
    <w:rsid w:val="001C5A4B"/>
    <w:rsid w:val="001D1C21"/>
    <w:rsid w:val="001D5A36"/>
    <w:rsid w:val="001D7440"/>
    <w:rsid w:val="001E10B8"/>
    <w:rsid w:val="001E18EC"/>
    <w:rsid w:val="001E4BFC"/>
    <w:rsid w:val="001E51DA"/>
    <w:rsid w:val="001E6D8E"/>
    <w:rsid w:val="001E7B77"/>
    <w:rsid w:val="001F41E1"/>
    <w:rsid w:val="001F4565"/>
    <w:rsid w:val="00200958"/>
    <w:rsid w:val="00200A11"/>
    <w:rsid w:val="00200E94"/>
    <w:rsid w:val="00201D31"/>
    <w:rsid w:val="00201EAE"/>
    <w:rsid w:val="00202B3E"/>
    <w:rsid w:val="002031D2"/>
    <w:rsid w:val="0020394B"/>
    <w:rsid w:val="00203C41"/>
    <w:rsid w:val="00204BDF"/>
    <w:rsid w:val="002061CB"/>
    <w:rsid w:val="0020699F"/>
    <w:rsid w:val="00215248"/>
    <w:rsid w:val="00216983"/>
    <w:rsid w:val="00217F3D"/>
    <w:rsid w:val="00221C59"/>
    <w:rsid w:val="00222B89"/>
    <w:rsid w:val="00225392"/>
    <w:rsid w:val="00231497"/>
    <w:rsid w:val="00234942"/>
    <w:rsid w:val="00235E77"/>
    <w:rsid w:val="00236B89"/>
    <w:rsid w:val="00241A0D"/>
    <w:rsid w:val="00241BA7"/>
    <w:rsid w:val="002422DF"/>
    <w:rsid w:val="0024249F"/>
    <w:rsid w:val="00242837"/>
    <w:rsid w:val="002437A0"/>
    <w:rsid w:val="00245935"/>
    <w:rsid w:val="00246592"/>
    <w:rsid w:val="00246C16"/>
    <w:rsid w:val="0024703F"/>
    <w:rsid w:val="00251497"/>
    <w:rsid w:val="002522B3"/>
    <w:rsid w:val="00253C6C"/>
    <w:rsid w:val="00253FF0"/>
    <w:rsid w:val="00254785"/>
    <w:rsid w:val="00262523"/>
    <w:rsid w:val="00263A25"/>
    <w:rsid w:val="00265704"/>
    <w:rsid w:val="00265E0D"/>
    <w:rsid w:val="00267194"/>
    <w:rsid w:val="002675C7"/>
    <w:rsid w:val="0027104D"/>
    <w:rsid w:val="00272AB3"/>
    <w:rsid w:val="002765DE"/>
    <w:rsid w:val="00276F47"/>
    <w:rsid w:val="002805CD"/>
    <w:rsid w:val="0028138C"/>
    <w:rsid w:val="0028210A"/>
    <w:rsid w:val="00283DA7"/>
    <w:rsid w:val="002845D6"/>
    <w:rsid w:val="00284F38"/>
    <w:rsid w:val="002913E3"/>
    <w:rsid w:val="0029141C"/>
    <w:rsid w:val="00291A8F"/>
    <w:rsid w:val="002922CF"/>
    <w:rsid w:val="00296436"/>
    <w:rsid w:val="00297CB5"/>
    <w:rsid w:val="002A0168"/>
    <w:rsid w:val="002A1E13"/>
    <w:rsid w:val="002A3E61"/>
    <w:rsid w:val="002B2AE9"/>
    <w:rsid w:val="002B4A2A"/>
    <w:rsid w:val="002B6172"/>
    <w:rsid w:val="002B666A"/>
    <w:rsid w:val="002C45F0"/>
    <w:rsid w:val="002C5596"/>
    <w:rsid w:val="002C6928"/>
    <w:rsid w:val="002D259C"/>
    <w:rsid w:val="002D5A07"/>
    <w:rsid w:val="002D5D8F"/>
    <w:rsid w:val="002E0DE0"/>
    <w:rsid w:val="002E18D8"/>
    <w:rsid w:val="002E1D0A"/>
    <w:rsid w:val="002E22BD"/>
    <w:rsid w:val="002E4E5E"/>
    <w:rsid w:val="002E5278"/>
    <w:rsid w:val="002F0474"/>
    <w:rsid w:val="002F1093"/>
    <w:rsid w:val="002F1717"/>
    <w:rsid w:val="002F1C93"/>
    <w:rsid w:val="002F4FC1"/>
    <w:rsid w:val="002F7070"/>
    <w:rsid w:val="00300EF3"/>
    <w:rsid w:val="00303A43"/>
    <w:rsid w:val="00312423"/>
    <w:rsid w:val="00312B62"/>
    <w:rsid w:val="00313A27"/>
    <w:rsid w:val="00314D3E"/>
    <w:rsid w:val="00315159"/>
    <w:rsid w:val="0032328D"/>
    <w:rsid w:val="00323C91"/>
    <w:rsid w:val="00324056"/>
    <w:rsid w:val="00326141"/>
    <w:rsid w:val="003265FC"/>
    <w:rsid w:val="00332768"/>
    <w:rsid w:val="003373E5"/>
    <w:rsid w:val="00340C54"/>
    <w:rsid w:val="00341826"/>
    <w:rsid w:val="00344E19"/>
    <w:rsid w:val="003455AB"/>
    <w:rsid w:val="0034592D"/>
    <w:rsid w:val="00346BA0"/>
    <w:rsid w:val="0035108D"/>
    <w:rsid w:val="00351386"/>
    <w:rsid w:val="00354FD8"/>
    <w:rsid w:val="00355972"/>
    <w:rsid w:val="0035626A"/>
    <w:rsid w:val="0035662C"/>
    <w:rsid w:val="00361494"/>
    <w:rsid w:val="0036169E"/>
    <w:rsid w:val="00361E1C"/>
    <w:rsid w:val="00362301"/>
    <w:rsid w:val="003632FA"/>
    <w:rsid w:val="00363BD9"/>
    <w:rsid w:val="00372D32"/>
    <w:rsid w:val="003744C3"/>
    <w:rsid w:val="00376E39"/>
    <w:rsid w:val="003776A5"/>
    <w:rsid w:val="00377C0E"/>
    <w:rsid w:val="003811FB"/>
    <w:rsid w:val="00382F49"/>
    <w:rsid w:val="00383D91"/>
    <w:rsid w:val="003869D4"/>
    <w:rsid w:val="00387A32"/>
    <w:rsid w:val="00390AE0"/>
    <w:rsid w:val="003933F6"/>
    <w:rsid w:val="00395D37"/>
    <w:rsid w:val="00397283"/>
    <w:rsid w:val="003A1C7C"/>
    <w:rsid w:val="003A49CE"/>
    <w:rsid w:val="003A540A"/>
    <w:rsid w:val="003A63A1"/>
    <w:rsid w:val="003A6F6D"/>
    <w:rsid w:val="003B0BBB"/>
    <w:rsid w:val="003B34CA"/>
    <w:rsid w:val="003B34DF"/>
    <w:rsid w:val="003C706A"/>
    <w:rsid w:val="003D10FF"/>
    <w:rsid w:val="003D4FA0"/>
    <w:rsid w:val="003D613C"/>
    <w:rsid w:val="003D6A27"/>
    <w:rsid w:val="003D6CF9"/>
    <w:rsid w:val="003E4814"/>
    <w:rsid w:val="003E530E"/>
    <w:rsid w:val="003E6459"/>
    <w:rsid w:val="003E7893"/>
    <w:rsid w:val="003F2B32"/>
    <w:rsid w:val="003F2E58"/>
    <w:rsid w:val="003F373B"/>
    <w:rsid w:val="003F7228"/>
    <w:rsid w:val="003F7B35"/>
    <w:rsid w:val="0040215B"/>
    <w:rsid w:val="0040301D"/>
    <w:rsid w:val="0040464F"/>
    <w:rsid w:val="00404E92"/>
    <w:rsid w:val="0040606C"/>
    <w:rsid w:val="004064DD"/>
    <w:rsid w:val="00406F91"/>
    <w:rsid w:val="00407E27"/>
    <w:rsid w:val="00407E54"/>
    <w:rsid w:val="0041029B"/>
    <w:rsid w:val="0041214E"/>
    <w:rsid w:val="004125D4"/>
    <w:rsid w:val="00413847"/>
    <w:rsid w:val="00414BE2"/>
    <w:rsid w:val="004159D5"/>
    <w:rsid w:val="00416327"/>
    <w:rsid w:val="00417A86"/>
    <w:rsid w:val="00417F42"/>
    <w:rsid w:val="00424943"/>
    <w:rsid w:val="00424B85"/>
    <w:rsid w:val="00426F15"/>
    <w:rsid w:val="0043187E"/>
    <w:rsid w:val="00437317"/>
    <w:rsid w:val="00441280"/>
    <w:rsid w:val="00443048"/>
    <w:rsid w:val="00444604"/>
    <w:rsid w:val="00446166"/>
    <w:rsid w:val="004474D2"/>
    <w:rsid w:val="00450C29"/>
    <w:rsid w:val="00451BBC"/>
    <w:rsid w:val="004523A3"/>
    <w:rsid w:val="00452BB9"/>
    <w:rsid w:val="00452F18"/>
    <w:rsid w:val="004560C4"/>
    <w:rsid w:val="00457538"/>
    <w:rsid w:val="00460059"/>
    <w:rsid w:val="00461260"/>
    <w:rsid w:val="0046407F"/>
    <w:rsid w:val="004648D7"/>
    <w:rsid w:val="00470229"/>
    <w:rsid w:val="004705E6"/>
    <w:rsid w:val="0047166E"/>
    <w:rsid w:val="00471CDB"/>
    <w:rsid w:val="00472588"/>
    <w:rsid w:val="004734A9"/>
    <w:rsid w:val="00473720"/>
    <w:rsid w:val="0047499A"/>
    <w:rsid w:val="00476012"/>
    <w:rsid w:val="004763A4"/>
    <w:rsid w:val="00476BA2"/>
    <w:rsid w:val="00477308"/>
    <w:rsid w:val="00477AEC"/>
    <w:rsid w:val="0048033B"/>
    <w:rsid w:val="00487F35"/>
    <w:rsid w:val="00490872"/>
    <w:rsid w:val="00490A37"/>
    <w:rsid w:val="00492B00"/>
    <w:rsid w:val="004937A4"/>
    <w:rsid w:val="004966B9"/>
    <w:rsid w:val="004A19E7"/>
    <w:rsid w:val="004A2E69"/>
    <w:rsid w:val="004A4EC0"/>
    <w:rsid w:val="004A5992"/>
    <w:rsid w:val="004A6DB2"/>
    <w:rsid w:val="004B225E"/>
    <w:rsid w:val="004B358C"/>
    <w:rsid w:val="004B3BB4"/>
    <w:rsid w:val="004B5871"/>
    <w:rsid w:val="004B636D"/>
    <w:rsid w:val="004C24D2"/>
    <w:rsid w:val="004C3F8F"/>
    <w:rsid w:val="004C5136"/>
    <w:rsid w:val="004D105B"/>
    <w:rsid w:val="004D131D"/>
    <w:rsid w:val="004D1C5C"/>
    <w:rsid w:val="004D3603"/>
    <w:rsid w:val="004D4773"/>
    <w:rsid w:val="004D5A44"/>
    <w:rsid w:val="004D7064"/>
    <w:rsid w:val="004D7675"/>
    <w:rsid w:val="004E06ED"/>
    <w:rsid w:val="004E4F9A"/>
    <w:rsid w:val="004E6C06"/>
    <w:rsid w:val="004E6FEA"/>
    <w:rsid w:val="004F6CE6"/>
    <w:rsid w:val="004F74A3"/>
    <w:rsid w:val="004F77B6"/>
    <w:rsid w:val="004F7EB0"/>
    <w:rsid w:val="00500F4B"/>
    <w:rsid w:val="005016AA"/>
    <w:rsid w:val="00501CD3"/>
    <w:rsid w:val="0050248A"/>
    <w:rsid w:val="005039DD"/>
    <w:rsid w:val="00504E67"/>
    <w:rsid w:val="00505CE3"/>
    <w:rsid w:val="00510DA1"/>
    <w:rsid w:val="0051194E"/>
    <w:rsid w:val="005163A2"/>
    <w:rsid w:val="00517F59"/>
    <w:rsid w:val="005244F5"/>
    <w:rsid w:val="00524D0C"/>
    <w:rsid w:val="00525705"/>
    <w:rsid w:val="00525813"/>
    <w:rsid w:val="00525CCA"/>
    <w:rsid w:val="00525D49"/>
    <w:rsid w:val="005306EA"/>
    <w:rsid w:val="00531591"/>
    <w:rsid w:val="00533614"/>
    <w:rsid w:val="00533BAB"/>
    <w:rsid w:val="00533FC6"/>
    <w:rsid w:val="00536BAB"/>
    <w:rsid w:val="005401A0"/>
    <w:rsid w:val="005431A6"/>
    <w:rsid w:val="00543BA4"/>
    <w:rsid w:val="00544D22"/>
    <w:rsid w:val="00546FB2"/>
    <w:rsid w:val="00547C24"/>
    <w:rsid w:val="005524C6"/>
    <w:rsid w:val="005527E4"/>
    <w:rsid w:val="00552DFF"/>
    <w:rsid w:val="00554648"/>
    <w:rsid w:val="00562542"/>
    <w:rsid w:val="005625A6"/>
    <w:rsid w:val="00565317"/>
    <w:rsid w:val="005710F3"/>
    <w:rsid w:val="005726F3"/>
    <w:rsid w:val="00573D16"/>
    <w:rsid w:val="00575EFC"/>
    <w:rsid w:val="00576260"/>
    <w:rsid w:val="00576FA1"/>
    <w:rsid w:val="00580819"/>
    <w:rsid w:val="00580B08"/>
    <w:rsid w:val="00581A45"/>
    <w:rsid w:val="00581B6D"/>
    <w:rsid w:val="00583132"/>
    <w:rsid w:val="00583B6D"/>
    <w:rsid w:val="005865D4"/>
    <w:rsid w:val="00590E7B"/>
    <w:rsid w:val="00592BAB"/>
    <w:rsid w:val="00596C94"/>
    <w:rsid w:val="005A260F"/>
    <w:rsid w:val="005A296F"/>
    <w:rsid w:val="005A579F"/>
    <w:rsid w:val="005B09AB"/>
    <w:rsid w:val="005B1108"/>
    <w:rsid w:val="005B259F"/>
    <w:rsid w:val="005B2683"/>
    <w:rsid w:val="005B41FB"/>
    <w:rsid w:val="005B431F"/>
    <w:rsid w:val="005B510F"/>
    <w:rsid w:val="005B5DF1"/>
    <w:rsid w:val="005B7A32"/>
    <w:rsid w:val="005C128E"/>
    <w:rsid w:val="005C4DD1"/>
    <w:rsid w:val="005C662B"/>
    <w:rsid w:val="005C692F"/>
    <w:rsid w:val="005E0114"/>
    <w:rsid w:val="005E2E44"/>
    <w:rsid w:val="005E2F95"/>
    <w:rsid w:val="005E3216"/>
    <w:rsid w:val="005E4CFE"/>
    <w:rsid w:val="005E7D37"/>
    <w:rsid w:val="005F056A"/>
    <w:rsid w:val="005F09F9"/>
    <w:rsid w:val="005F0FF9"/>
    <w:rsid w:val="005F61C6"/>
    <w:rsid w:val="005F6653"/>
    <w:rsid w:val="005F7037"/>
    <w:rsid w:val="006002CD"/>
    <w:rsid w:val="00600B97"/>
    <w:rsid w:val="006010C1"/>
    <w:rsid w:val="0060157E"/>
    <w:rsid w:val="00604DDA"/>
    <w:rsid w:val="00606D15"/>
    <w:rsid w:val="00606F42"/>
    <w:rsid w:val="00610FCF"/>
    <w:rsid w:val="0061269C"/>
    <w:rsid w:val="006142D1"/>
    <w:rsid w:val="00615FAB"/>
    <w:rsid w:val="00616888"/>
    <w:rsid w:val="006168FC"/>
    <w:rsid w:val="00621F1F"/>
    <w:rsid w:val="00624E7B"/>
    <w:rsid w:val="006258E8"/>
    <w:rsid w:val="006260B2"/>
    <w:rsid w:val="00635C33"/>
    <w:rsid w:val="00636C37"/>
    <w:rsid w:val="00636C7E"/>
    <w:rsid w:val="00641EA8"/>
    <w:rsid w:val="00642836"/>
    <w:rsid w:val="0064785C"/>
    <w:rsid w:val="0065307E"/>
    <w:rsid w:val="006534F8"/>
    <w:rsid w:val="006545A2"/>
    <w:rsid w:val="0065486E"/>
    <w:rsid w:val="00655A77"/>
    <w:rsid w:val="00657484"/>
    <w:rsid w:val="00662C99"/>
    <w:rsid w:val="006652A2"/>
    <w:rsid w:val="006664E0"/>
    <w:rsid w:val="00670677"/>
    <w:rsid w:val="00671569"/>
    <w:rsid w:val="00672E98"/>
    <w:rsid w:val="00674158"/>
    <w:rsid w:val="00675F9E"/>
    <w:rsid w:val="00677F44"/>
    <w:rsid w:val="006807BE"/>
    <w:rsid w:val="00681BAE"/>
    <w:rsid w:val="00684626"/>
    <w:rsid w:val="00684B54"/>
    <w:rsid w:val="006851C1"/>
    <w:rsid w:val="006858B1"/>
    <w:rsid w:val="00686F06"/>
    <w:rsid w:val="00690333"/>
    <w:rsid w:val="006911DD"/>
    <w:rsid w:val="006941E2"/>
    <w:rsid w:val="00694DF4"/>
    <w:rsid w:val="006969A9"/>
    <w:rsid w:val="00697214"/>
    <w:rsid w:val="006A1102"/>
    <w:rsid w:val="006A29D8"/>
    <w:rsid w:val="006A4369"/>
    <w:rsid w:val="006A5C66"/>
    <w:rsid w:val="006A5D67"/>
    <w:rsid w:val="006A69AE"/>
    <w:rsid w:val="006B03E8"/>
    <w:rsid w:val="006B13E5"/>
    <w:rsid w:val="006B1A26"/>
    <w:rsid w:val="006B3065"/>
    <w:rsid w:val="006B338C"/>
    <w:rsid w:val="006B6023"/>
    <w:rsid w:val="006B6B8C"/>
    <w:rsid w:val="006C04E9"/>
    <w:rsid w:val="006C061B"/>
    <w:rsid w:val="006C1B31"/>
    <w:rsid w:val="006C1F6F"/>
    <w:rsid w:val="006C3D7A"/>
    <w:rsid w:val="006C3EE8"/>
    <w:rsid w:val="006C6E28"/>
    <w:rsid w:val="006C71A8"/>
    <w:rsid w:val="006D1512"/>
    <w:rsid w:val="006D202B"/>
    <w:rsid w:val="006D4F22"/>
    <w:rsid w:val="006D64C4"/>
    <w:rsid w:val="006D6778"/>
    <w:rsid w:val="006D7218"/>
    <w:rsid w:val="006E014B"/>
    <w:rsid w:val="006E134B"/>
    <w:rsid w:val="006E3257"/>
    <w:rsid w:val="006E63D9"/>
    <w:rsid w:val="006F0BD0"/>
    <w:rsid w:val="006F1E2A"/>
    <w:rsid w:val="006F297B"/>
    <w:rsid w:val="006F40B6"/>
    <w:rsid w:val="006F461F"/>
    <w:rsid w:val="006F7343"/>
    <w:rsid w:val="006F734F"/>
    <w:rsid w:val="006F7D7E"/>
    <w:rsid w:val="00702470"/>
    <w:rsid w:val="007028AD"/>
    <w:rsid w:val="00703920"/>
    <w:rsid w:val="00710A34"/>
    <w:rsid w:val="00711576"/>
    <w:rsid w:val="00712677"/>
    <w:rsid w:val="00712743"/>
    <w:rsid w:val="00713F56"/>
    <w:rsid w:val="00714960"/>
    <w:rsid w:val="00717954"/>
    <w:rsid w:val="00720FCE"/>
    <w:rsid w:val="00721609"/>
    <w:rsid w:val="0072758C"/>
    <w:rsid w:val="00727C78"/>
    <w:rsid w:val="00730648"/>
    <w:rsid w:val="00730DB6"/>
    <w:rsid w:val="007342C7"/>
    <w:rsid w:val="00734707"/>
    <w:rsid w:val="00740267"/>
    <w:rsid w:val="007406FB"/>
    <w:rsid w:val="00740954"/>
    <w:rsid w:val="00740BE4"/>
    <w:rsid w:val="007413A7"/>
    <w:rsid w:val="007424DC"/>
    <w:rsid w:val="00745562"/>
    <w:rsid w:val="00745B12"/>
    <w:rsid w:val="00746CE3"/>
    <w:rsid w:val="00747CF9"/>
    <w:rsid w:val="007508C0"/>
    <w:rsid w:val="00750F10"/>
    <w:rsid w:val="00752A2C"/>
    <w:rsid w:val="0075421A"/>
    <w:rsid w:val="00755672"/>
    <w:rsid w:val="0075600E"/>
    <w:rsid w:val="00756947"/>
    <w:rsid w:val="0076011E"/>
    <w:rsid w:val="007601DD"/>
    <w:rsid w:val="00760B4F"/>
    <w:rsid w:val="0076144C"/>
    <w:rsid w:val="007616B0"/>
    <w:rsid w:val="0076576B"/>
    <w:rsid w:val="00765BE0"/>
    <w:rsid w:val="00765F78"/>
    <w:rsid w:val="00767506"/>
    <w:rsid w:val="00770EE3"/>
    <w:rsid w:val="00775127"/>
    <w:rsid w:val="00777586"/>
    <w:rsid w:val="00777B4A"/>
    <w:rsid w:val="00780B2A"/>
    <w:rsid w:val="0078471B"/>
    <w:rsid w:val="00784989"/>
    <w:rsid w:val="00784F71"/>
    <w:rsid w:val="007859AB"/>
    <w:rsid w:val="007860D8"/>
    <w:rsid w:val="00787820"/>
    <w:rsid w:val="00787A07"/>
    <w:rsid w:val="00793D07"/>
    <w:rsid w:val="00794B33"/>
    <w:rsid w:val="00796C2C"/>
    <w:rsid w:val="00796E48"/>
    <w:rsid w:val="007A16E3"/>
    <w:rsid w:val="007A2E05"/>
    <w:rsid w:val="007A442E"/>
    <w:rsid w:val="007A6231"/>
    <w:rsid w:val="007A65DD"/>
    <w:rsid w:val="007B34C3"/>
    <w:rsid w:val="007B4D64"/>
    <w:rsid w:val="007B5018"/>
    <w:rsid w:val="007B65B7"/>
    <w:rsid w:val="007B66B1"/>
    <w:rsid w:val="007B69DB"/>
    <w:rsid w:val="007C0422"/>
    <w:rsid w:val="007C1726"/>
    <w:rsid w:val="007C40DD"/>
    <w:rsid w:val="007C4F7A"/>
    <w:rsid w:val="007C6347"/>
    <w:rsid w:val="007D2C0F"/>
    <w:rsid w:val="007D32DD"/>
    <w:rsid w:val="007D3566"/>
    <w:rsid w:val="007D4A24"/>
    <w:rsid w:val="007D4DFF"/>
    <w:rsid w:val="007E0618"/>
    <w:rsid w:val="007E1251"/>
    <w:rsid w:val="007E68B7"/>
    <w:rsid w:val="007E7E1E"/>
    <w:rsid w:val="007F08A2"/>
    <w:rsid w:val="007F19AB"/>
    <w:rsid w:val="007F1C30"/>
    <w:rsid w:val="007F2821"/>
    <w:rsid w:val="007F50E4"/>
    <w:rsid w:val="007F6B94"/>
    <w:rsid w:val="00801442"/>
    <w:rsid w:val="008041D7"/>
    <w:rsid w:val="00804AEA"/>
    <w:rsid w:val="008060D2"/>
    <w:rsid w:val="00807906"/>
    <w:rsid w:val="00807ED9"/>
    <w:rsid w:val="008106B1"/>
    <w:rsid w:val="00811EA7"/>
    <w:rsid w:val="008120C5"/>
    <w:rsid w:val="00812C41"/>
    <w:rsid w:val="00813567"/>
    <w:rsid w:val="00816031"/>
    <w:rsid w:val="0081722A"/>
    <w:rsid w:val="00817536"/>
    <w:rsid w:val="00822FC3"/>
    <w:rsid w:val="008251A9"/>
    <w:rsid w:val="00826D05"/>
    <w:rsid w:val="0082734C"/>
    <w:rsid w:val="00830D64"/>
    <w:rsid w:val="0083336E"/>
    <w:rsid w:val="00834132"/>
    <w:rsid w:val="00835335"/>
    <w:rsid w:val="00835FBB"/>
    <w:rsid w:val="008373BC"/>
    <w:rsid w:val="008407A6"/>
    <w:rsid w:val="0084080A"/>
    <w:rsid w:val="00841802"/>
    <w:rsid w:val="00842289"/>
    <w:rsid w:val="00845103"/>
    <w:rsid w:val="008547EA"/>
    <w:rsid w:val="00854B7D"/>
    <w:rsid w:val="008602CC"/>
    <w:rsid w:val="00860729"/>
    <w:rsid w:val="00861D98"/>
    <w:rsid w:val="00862E15"/>
    <w:rsid w:val="0086545F"/>
    <w:rsid w:val="00865569"/>
    <w:rsid w:val="008671F9"/>
    <w:rsid w:val="008676F0"/>
    <w:rsid w:val="00870140"/>
    <w:rsid w:val="0087024F"/>
    <w:rsid w:val="00871BEF"/>
    <w:rsid w:val="008732F9"/>
    <w:rsid w:val="00873618"/>
    <w:rsid w:val="00876CB0"/>
    <w:rsid w:val="00881581"/>
    <w:rsid w:val="00883663"/>
    <w:rsid w:val="00887791"/>
    <w:rsid w:val="00887B88"/>
    <w:rsid w:val="0089062C"/>
    <w:rsid w:val="00891AE6"/>
    <w:rsid w:val="00892C66"/>
    <w:rsid w:val="0089565B"/>
    <w:rsid w:val="008A021F"/>
    <w:rsid w:val="008A1949"/>
    <w:rsid w:val="008A5F5E"/>
    <w:rsid w:val="008A6644"/>
    <w:rsid w:val="008B0176"/>
    <w:rsid w:val="008B124E"/>
    <w:rsid w:val="008B12C9"/>
    <w:rsid w:val="008B212D"/>
    <w:rsid w:val="008B38B4"/>
    <w:rsid w:val="008B4DEA"/>
    <w:rsid w:val="008B534D"/>
    <w:rsid w:val="008C0C81"/>
    <w:rsid w:val="008C2242"/>
    <w:rsid w:val="008C2509"/>
    <w:rsid w:val="008C28F8"/>
    <w:rsid w:val="008C2A49"/>
    <w:rsid w:val="008C3046"/>
    <w:rsid w:val="008C4E68"/>
    <w:rsid w:val="008C605C"/>
    <w:rsid w:val="008C7509"/>
    <w:rsid w:val="008D119F"/>
    <w:rsid w:val="008D6D22"/>
    <w:rsid w:val="008E046B"/>
    <w:rsid w:val="008E0C0C"/>
    <w:rsid w:val="008E46ED"/>
    <w:rsid w:val="008E4AAC"/>
    <w:rsid w:val="008E4F3A"/>
    <w:rsid w:val="008E7066"/>
    <w:rsid w:val="008E733A"/>
    <w:rsid w:val="008F0915"/>
    <w:rsid w:val="008F213B"/>
    <w:rsid w:val="008F33FF"/>
    <w:rsid w:val="008F4241"/>
    <w:rsid w:val="008F58D7"/>
    <w:rsid w:val="008F5E0A"/>
    <w:rsid w:val="008F5FB0"/>
    <w:rsid w:val="008F7B96"/>
    <w:rsid w:val="009024F7"/>
    <w:rsid w:val="00903BC5"/>
    <w:rsid w:val="00905CBD"/>
    <w:rsid w:val="009066A0"/>
    <w:rsid w:val="00913A70"/>
    <w:rsid w:val="00914377"/>
    <w:rsid w:val="009222CA"/>
    <w:rsid w:val="009225BE"/>
    <w:rsid w:val="0092586C"/>
    <w:rsid w:val="009277AE"/>
    <w:rsid w:val="00930713"/>
    <w:rsid w:val="009344E4"/>
    <w:rsid w:val="00936042"/>
    <w:rsid w:val="009367A9"/>
    <w:rsid w:val="00941A46"/>
    <w:rsid w:val="0094217C"/>
    <w:rsid w:val="00943159"/>
    <w:rsid w:val="00945E86"/>
    <w:rsid w:val="00946D69"/>
    <w:rsid w:val="00947516"/>
    <w:rsid w:val="00951237"/>
    <w:rsid w:val="00951BE0"/>
    <w:rsid w:val="00953D44"/>
    <w:rsid w:val="0095437C"/>
    <w:rsid w:val="00960610"/>
    <w:rsid w:val="0096187B"/>
    <w:rsid w:val="00961A22"/>
    <w:rsid w:val="00962B89"/>
    <w:rsid w:val="0096318D"/>
    <w:rsid w:val="00963559"/>
    <w:rsid w:val="00963D1A"/>
    <w:rsid w:val="00966DC7"/>
    <w:rsid w:val="0096732E"/>
    <w:rsid w:val="00967839"/>
    <w:rsid w:val="00970570"/>
    <w:rsid w:val="00971723"/>
    <w:rsid w:val="0097210C"/>
    <w:rsid w:val="00974D60"/>
    <w:rsid w:val="00974F5D"/>
    <w:rsid w:val="0097607A"/>
    <w:rsid w:val="00976945"/>
    <w:rsid w:val="00977404"/>
    <w:rsid w:val="009804ED"/>
    <w:rsid w:val="00981E13"/>
    <w:rsid w:val="00983D47"/>
    <w:rsid w:val="00986C74"/>
    <w:rsid w:val="009877AE"/>
    <w:rsid w:val="00987F4D"/>
    <w:rsid w:val="00991D0A"/>
    <w:rsid w:val="00991DE7"/>
    <w:rsid w:val="0099365A"/>
    <w:rsid w:val="00993EA3"/>
    <w:rsid w:val="009A4944"/>
    <w:rsid w:val="009A5032"/>
    <w:rsid w:val="009A5A6A"/>
    <w:rsid w:val="009A64D4"/>
    <w:rsid w:val="009A78CE"/>
    <w:rsid w:val="009B3A7F"/>
    <w:rsid w:val="009B4254"/>
    <w:rsid w:val="009B4BBC"/>
    <w:rsid w:val="009B514F"/>
    <w:rsid w:val="009B559C"/>
    <w:rsid w:val="009B5B74"/>
    <w:rsid w:val="009B6E19"/>
    <w:rsid w:val="009C03A4"/>
    <w:rsid w:val="009C0A60"/>
    <w:rsid w:val="009C0A81"/>
    <w:rsid w:val="009C1E97"/>
    <w:rsid w:val="009C1F8A"/>
    <w:rsid w:val="009C3F04"/>
    <w:rsid w:val="009C7CD1"/>
    <w:rsid w:val="009D1418"/>
    <w:rsid w:val="009D31B4"/>
    <w:rsid w:val="009D3DCC"/>
    <w:rsid w:val="009D465B"/>
    <w:rsid w:val="009D482C"/>
    <w:rsid w:val="009D4D99"/>
    <w:rsid w:val="009E0567"/>
    <w:rsid w:val="009E0908"/>
    <w:rsid w:val="009E1778"/>
    <w:rsid w:val="009E2452"/>
    <w:rsid w:val="009E2E1A"/>
    <w:rsid w:val="009E4161"/>
    <w:rsid w:val="009E4DD5"/>
    <w:rsid w:val="009E71C6"/>
    <w:rsid w:val="009F0936"/>
    <w:rsid w:val="009F1F1A"/>
    <w:rsid w:val="009F3EB8"/>
    <w:rsid w:val="009F43F2"/>
    <w:rsid w:val="00A012D7"/>
    <w:rsid w:val="00A01911"/>
    <w:rsid w:val="00A01BD7"/>
    <w:rsid w:val="00A0257D"/>
    <w:rsid w:val="00A0385F"/>
    <w:rsid w:val="00A0560B"/>
    <w:rsid w:val="00A11A35"/>
    <w:rsid w:val="00A13704"/>
    <w:rsid w:val="00A15214"/>
    <w:rsid w:val="00A158F3"/>
    <w:rsid w:val="00A16956"/>
    <w:rsid w:val="00A16A6E"/>
    <w:rsid w:val="00A17D33"/>
    <w:rsid w:val="00A316D7"/>
    <w:rsid w:val="00A31834"/>
    <w:rsid w:val="00A31FFB"/>
    <w:rsid w:val="00A329F8"/>
    <w:rsid w:val="00A32D11"/>
    <w:rsid w:val="00A351A5"/>
    <w:rsid w:val="00A432B8"/>
    <w:rsid w:val="00A44A16"/>
    <w:rsid w:val="00A44F13"/>
    <w:rsid w:val="00A50098"/>
    <w:rsid w:val="00A5047E"/>
    <w:rsid w:val="00A528D8"/>
    <w:rsid w:val="00A55087"/>
    <w:rsid w:val="00A55517"/>
    <w:rsid w:val="00A56027"/>
    <w:rsid w:val="00A61CD7"/>
    <w:rsid w:val="00A629A7"/>
    <w:rsid w:val="00A63DA4"/>
    <w:rsid w:val="00A64D41"/>
    <w:rsid w:val="00A6653A"/>
    <w:rsid w:val="00A665A6"/>
    <w:rsid w:val="00A6673E"/>
    <w:rsid w:val="00A70A5E"/>
    <w:rsid w:val="00A74A21"/>
    <w:rsid w:val="00A77DE4"/>
    <w:rsid w:val="00A8001C"/>
    <w:rsid w:val="00A81AAF"/>
    <w:rsid w:val="00A82281"/>
    <w:rsid w:val="00A824B5"/>
    <w:rsid w:val="00A86943"/>
    <w:rsid w:val="00A9050E"/>
    <w:rsid w:val="00A91FC8"/>
    <w:rsid w:val="00A94B02"/>
    <w:rsid w:val="00A95408"/>
    <w:rsid w:val="00A95BD8"/>
    <w:rsid w:val="00A95D48"/>
    <w:rsid w:val="00AA2BB7"/>
    <w:rsid w:val="00AA2D11"/>
    <w:rsid w:val="00AA34B4"/>
    <w:rsid w:val="00AA3E8B"/>
    <w:rsid w:val="00AA47BC"/>
    <w:rsid w:val="00AA5CBA"/>
    <w:rsid w:val="00AA7580"/>
    <w:rsid w:val="00AB2015"/>
    <w:rsid w:val="00AB282E"/>
    <w:rsid w:val="00AB3926"/>
    <w:rsid w:val="00AB6CC9"/>
    <w:rsid w:val="00AC00D6"/>
    <w:rsid w:val="00AC0207"/>
    <w:rsid w:val="00AC1333"/>
    <w:rsid w:val="00AC1F65"/>
    <w:rsid w:val="00AC2147"/>
    <w:rsid w:val="00AC369E"/>
    <w:rsid w:val="00AC6DEA"/>
    <w:rsid w:val="00AC7024"/>
    <w:rsid w:val="00AD1047"/>
    <w:rsid w:val="00AD1A16"/>
    <w:rsid w:val="00AD22AC"/>
    <w:rsid w:val="00AD436D"/>
    <w:rsid w:val="00AD54BC"/>
    <w:rsid w:val="00AD7028"/>
    <w:rsid w:val="00AD7FC9"/>
    <w:rsid w:val="00AE1925"/>
    <w:rsid w:val="00AE2B62"/>
    <w:rsid w:val="00AE3B15"/>
    <w:rsid w:val="00AE48FF"/>
    <w:rsid w:val="00AE4C39"/>
    <w:rsid w:val="00AE5C92"/>
    <w:rsid w:val="00AE64B0"/>
    <w:rsid w:val="00AF0317"/>
    <w:rsid w:val="00AF0671"/>
    <w:rsid w:val="00AF210D"/>
    <w:rsid w:val="00AF539D"/>
    <w:rsid w:val="00AF5614"/>
    <w:rsid w:val="00AF57D2"/>
    <w:rsid w:val="00AF6F9B"/>
    <w:rsid w:val="00AF777B"/>
    <w:rsid w:val="00B01150"/>
    <w:rsid w:val="00B039E4"/>
    <w:rsid w:val="00B04606"/>
    <w:rsid w:val="00B06B2E"/>
    <w:rsid w:val="00B06D8A"/>
    <w:rsid w:val="00B11249"/>
    <w:rsid w:val="00B129A7"/>
    <w:rsid w:val="00B20FF1"/>
    <w:rsid w:val="00B21E29"/>
    <w:rsid w:val="00B2562A"/>
    <w:rsid w:val="00B2576E"/>
    <w:rsid w:val="00B25936"/>
    <w:rsid w:val="00B27748"/>
    <w:rsid w:val="00B30349"/>
    <w:rsid w:val="00B31374"/>
    <w:rsid w:val="00B33995"/>
    <w:rsid w:val="00B34583"/>
    <w:rsid w:val="00B42ABD"/>
    <w:rsid w:val="00B468DB"/>
    <w:rsid w:val="00B46BC9"/>
    <w:rsid w:val="00B47B39"/>
    <w:rsid w:val="00B51716"/>
    <w:rsid w:val="00B52AC6"/>
    <w:rsid w:val="00B544CE"/>
    <w:rsid w:val="00B54BC6"/>
    <w:rsid w:val="00B55D4A"/>
    <w:rsid w:val="00B56108"/>
    <w:rsid w:val="00B62526"/>
    <w:rsid w:val="00B62A46"/>
    <w:rsid w:val="00B63F4C"/>
    <w:rsid w:val="00B653E3"/>
    <w:rsid w:val="00B65EF8"/>
    <w:rsid w:val="00B65FBE"/>
    <w:rsid w:val="00B66575"/>
    <w:rsid w:val="00B723E7"/>
    <w:rsid w:val="00B742EE"/>
    <w:rsid w:val="00B8327B"/>
    <w:rsid w:val="00B83A9E"/>
    <w:rsid w:val="00B83E60"/>
    <w:rsid w:val="00B860B4"/>
    <w:rsid w:val="00B8743D"/>
    <w:rsid w:val="00B87724"/>
    <w:rsid w:val="00B87D98"/>
    <w:rsid w:val="00B91D33"/>
    <w:rsid w:val="00B93E70"/>
    <w:rsid w:val="00B95471"/>
    <w:rsid w:val="00B95C03"/>
    <w:rsid w:val="00B96592"/>
    <w:rsid w:val="00B96C89"/>
    <w:rsid w:val="00BA0CF5"/>
    <w:rsid w:val="00BA3451"/>
    <w:rsid w:val="00BA4023"/>
    <w:rsid w:val="00BA64DE"/>
    <w:rsid w:val="00BA72E6"/>
    <w:rsid w:val="00BB176C"/>
    <w:rsid w:val="00BB3AE9"/>
    <w:rsid w:val="00BB41A4"/>
    <w:rsid w:val="00BB4D76"/>
    <w:rsid w:val="00BB77F3"/>
    <w:rsid w:val="00BB7806"/>
    <w:rsid w:val="00BC0D0B"/>
    <w:rsid w:val="00BC1D3D"/>
    <w:rsid w:val="00BC2456"/>
    <w:rsid w:val="00BC25F5"/>
    <w:rsid w:val="00BC2A34"/>
    <w:rsid w:val="00BC41B7"/>
    <w:rsid w:val="00BC510C"/>
    <w:rsid w:val="00BC5DDD"/>
    <w:rsid w:val="00BC6BC2"/>
    <w:rsid w:val="00BC72FF"/>
    <w:rsid w:val="00BC7FE6"/>
    <w:rsid w:val="00BD74A0"/>
    <w:rsid w:val="00BD7814"/>
    <w:rsid w:val="00BD7F36"/>
    <w:rsid w:val="00BD7FA1"/>
    <w:rsid w:val="00BE0B68"/>
    <w:rsid w:val="00BE2D27"/>
    <w:rsid w:val="00BE3486"/>
    <w:rsid w:val="00BE39AE"/>
    <w:rsid w:val="00BE5D97"/>
    <w:rsid w:val="00BE724C"/>
    <w:rsid w:val="00BF12B5"/>
    <w:rsid w:val="00BF230C"/>
    <w:rsid w:val="00BF3A81"/>
    <w:rsid w:val="00BF4374"/>
    <w:rsid w:val="00BF4D20"/>
    <w:rsid w:val="00BF616D"/>
    <w:rsid w:val="00BF66CE"/>
    <w:rsid w:val="00C007BF"/>
    <w:rsid w:val="00C03728"/>
    <w:rsid w:val="00C110E2"/>
    <w:rsid w:val="00C115F8"/>
    <w:rsid w:val="00C15C7C"/>
    <w:rsid w:val="00C16042"/>
    <w:rsid w:val="00C16F2B"/>
    <w:rsid w:val="00C20A7A"/>
    <w:rsid w:val="00C21901"/>
    <w:rsid w:val="00C24520"/>
    <w:rsid w:val="00C24E8E"/>
    <w:rsid w:val="00C25E92"/>
    <w:rsid w:val="00C26489"/>
    <w:rsid w:val="00C269B7"/>
    <w:rsid w:val="00C26DC8"/>
    <w:rsid w:val="00C26EB9"/>
    <w:rsid w:val="00C3166F"/>
    <w:rsid w:val="00C32060"/>
    <w:rsid w:val="00C33088"/>
    <w:rsid w:val="00C33568"/>
    <w:rsid w:val="00C3357C"/>
    <w:rsid w:val="00C33FB6"/>
    <w:rsid w:val="00C34325"/>
    <w:rsid w:val="00C350ED"/>
    <w:rsid w:val="00C35EB1"/>
    <w:rsid w:val="00C4056E"/>
    <w:rsid w:val="00C42075"/>
    <w:rsid w:val="00C42A72"/>
    <w:rsid w:val="00C4312B"/>
    <w:rsid w:val="00C43EBF"/>
    <w:rsid w:val="00C4576E"/>
    <w:rsid w:val="00C458A4"/>
    <w:rsid w:val="00C4640C"/>
    <w:rsid w:val="00C51FEF"/>
    <w:rsid w:val="00C5335F"/>
    <w:rsid w:val="00C542D0"/>
    <w:rsid w:val="00C547A8"/>
    <w:rsid w:val="00C5486B"/>
    <w:rsid w:val="00C54F96"/>
    <w:rsid w:val="00C578D3"/>
    <w:rsid w:val="00C607ED"/>
    <w:rsid w:val="00C60DEF"/>
    <w:rsid w:val="00C61F2E"/>
    <w:rsid w:val="00C64B24"/>
    <w:rsid w:val="00C65A2C"/>
    <w:rsid w:val="00C66658"/>
    <w:rsid w:val="00C66722"/>
    <w:rsid w:val="00C67143"/>
    <w:rsid w:val="00C671A9"/>
    <w:rsid w:val="00C67BE4"/>
    <w:rsid w:val="00C7001B"/>
    <w:rsid w:val="00C724D8"/>
    <w:rsid w:val="00C730E8"/>
    <w:rsid w:val="00C740D5"/>
    <w:rsid w:val="00C77F63"/>
    <w:rsid w:val="00C8084A"/>
    <w:rsid w:val="00C81EB5"/>
    <w:rsid w:val="00C82312"/>
    <w:rsid w:val="00C85A86"/>
    <w:rsid w:val="00C87497"/>
    <w:rsid w:val="00C90431"/>
    <w:rsid w:val="00C9434C"/>
    <w:rsid w:val="00C9435A"/>
    <w:rsid w:val="00C96C4B"/>
    <w:rsid w:val="00C9724F"/>
    <w:rsid w:val="00CA1046"/>
    <w:rsid w:val="00CA33F6"/>
    <w:rsid w:val="00CA40F1"/>
    <w:rsid w:val="00CA417E"/>
    <w:rsid w:val="00CA4617"/>
    <w:rsid w:val="00CA4684"/>
    <w:rsid w:val="00CA56A3"/>
    <w:rsid w:val="00CA6E7B"/>
    <w:rsid w:val="00CA7113"/>
    <w:rsid w:val="00CB01CA"/>
    <w:rsid w:val="00CB0FEC"/>
    <w:rsid w:val="00CB16DE"/>
    <w:rsid w:val="00CB1BB6"/>
    <w:rsid w:val="00CB253E"/>
    <w:rsid w:val="00CB3176"/>
    <w:rsid w:val="00CB442E"/>
    <w:rsid w:val="00CB7A38"/>
    <w:rsid w:val="00CC0D92"/>
    <w:rsid w:val="00CC4B92"/>
    <w:rsid w:val="00CC4E39"/>
    <w:rsid w:val="00CD0400"/>
    <w:rsid w:val="00CD210E"/>
    <w:rsid w:val="00CD271C"/>
    <w:rsid w:val="00CD2D44"/>
    <w:rsid w:val="00CD2E7F"/>
    <w:rsid w:val="00CD4ACA"/>
    <w:rsid w:val="00CD7B01"/>
    <w:rsid w:val="00CE130F"/>
    <w:rsid w:val="00CE2211"/>
    <w:rsid w:val="00CE408F"/>
    <w:rsid w:val="00CE4D59"/>
    <w:rsid w:val="00CE6BB0"/>
    <w:rsid w:val="00CE726D"/>
    <w:rsid w:val="00CE73AA"/>
    <w:rsid w:val="00CF576F"/>
    <w:rsid w:val="00D008F1"/>
    <w:rsid w:val="00D01445"/>
    <w:rsid w:val="00D031E6"/>
    <w:rsid w:val="00D03897"/>
    <w:rsid w:val="00D0560A"/>
    <w:rsid w:val="00D056D1"/>
    <w:rsid w:val="00D071E8"/>
    <w:rsid w:val="00D11085"/>
    <w:rsid w:val="00D13050"/>
    <w:rsid w:val="00D155EF"/>
    <w:rsid w:val="00D178C4"/>
    <w:rsid w:val="00D2570A"/>
    <w:rsid w:val="00D25CCC"/>
    <w:rsid w:val="00D26F7F"/>
    <w:rsid w:val="00D27735"/>
    <w:rsid w:val="00D32DAA"/>
    <w:rsid w:val="00D335E4"/>
    <w:rsid w:val="00D33F19"/>
    <w:rsid w:val="00D34124"/>
    <w:rsid w:val="00D34AB2"/>
    <w:rsid w:val="00D35583"/>
    <w:rsid w:val="00D35F7B"/>
    <w:rsid w:val="00D36AEE"/>
    <w:rsid w:val="00D3797F"/>
    <w:rsid w:val="00D37D64"/>
    <w:rsid w:val="00D40BF0"/>
    <w:rsid w:val="00D41693"/>
    <w:rsid w:val="00D43D5D"/>
    <w:rsid w:val="00D47163"/>
    <w:rsid w:val="00D4749F"/>
    <w:rsid w:val="00D47F8C"/>
    <w:rsid w:val="00D506BD"/>
    <w:rsid w:val="00D54D12"/>
    <w:rsid w:val="00D56E4B"/>
    <w:rsid w:val="00D6077F"/>
    <w:rsid w:val="00D60837"/>
    <w:rsid w:val="00D60CC5"/>
    <w:rsid w:val="00D60D5D"/>
    <w:rsid w:val="00D61703"/>
    <w:rsid w:val="00D662ED"/>
    <w:rsid w:val="00D66862"/>
    <w:rsid w:val="00D670DD"/>
    <w:rsid w:val="00D70F07"/>
    <w:rsid w:val="00D721EA"/>
    <w:rsid w:val="00D758C9"/>
    <w:rsid w:val="00D83613"/>
    <w:rsid w:val="00D83BA2"/>
    <w:rsid w:val="00D85363"/>
    <w:rsid w:val="00D8796A"/>
    <w:rsid w:val="00D87EE1"/>
    <w:rsid w:val="00D87F2C"/>
    <w:rsid w:val="00D909AD"/>
    <w:rsid w:val="00D90C0F"/>
    <w:rsid w:val="00D93323"/>
    <w:rsid w:val="00DA2007"/>
    <w:rsid w:val="00DB0B0D"/>
    <w:rsid w:val="00DB28C7"/>
    <w:rsid w:val="00DB2BA8"/>
    <w:rsid w:val="00DB3CE7"/>
    <w:rsid w:val="00DB541B"/>
    <w:rsid w:val="00DB6870"/>
    <w:rsid w:val="00DB6E2D"/>
    <w:rsid w:val="00DB7F46"/>
    <w:rsid w:val="00DC5375"/>
    <w:rsid w:val="00DD02D7"/>
    <w:rsid w:val="00DD0D03"/>
    <w:rsid w:val="00DD346F"/>
    <w:rsid w:val="00DD3C24"/>
    <w:rsid w:val="00DD43AB"/>
    <w:rsid w:val="00DD4DF9"/>
    <w:rsid w:val="00DD5E9E"/>
    <w:rsid w:val="00DD6C2B"/>
    <w:rsid w:val="00DE1B04"/>
    <w:rsid w:val="00DE2595"/>
    <w:rsid w:val="00DE3ACE"/>
    <w:rsid w:val="00DE42B4"/>
    <w:rsid w:val="00DE5604"/>
    <w:rsid w:val="00DE5A64"/>
    <w:rsid w:val="00DF1879"/>
    <w:rsid w:val="00DF21CC"/>
    <w:rsid w:val="00DF2224"/>
    <w:rsid w:val="00DF36A9"/>
    <w:rsid w:val="00DF55DB"/>
    <w:rsid w:val="00DF670D"/>
    <w:rsid w:val="00E00317"/>
    <w:rsid w:val="00E00B86"/>
    <w:rsid w:val="00E03F75"/>
    <w:rsid w:val="00E118DB"/>
    <w:rsid w:val="00E12268"/>
    <w:rsid w:val="00E126D7"/>
    <w:rsid w:val="00E12FB9"/>
    <w:rsid w:val="00E13B4D"/>
    <w:rsid w:val="00E158E9"/>
    <w:rsid w:val="00E15EF5"/>
    <w:rsid w:val="00E164EE"/>
    <w:rsid w:val="00E167CE"/>
    <w:rsid w:val="00E2374F"/>
    <w:rsid w:val="00E24893"/>
    <w:rsid w:val="00E24ECD"/>
    <w:rsid w:val="00E25D69"/>
    <w:rsid w:val="00E30A57"/>
    <w:rsid w:val="00E30CE8"/>
    <w:rsid w:val="00E322AF"/>
    <w:rsid w:val="00E3410C"/>
    <w:rsid w:val="00E360C4"/>
    <w:rsid w:val="00E36673"/>
    <w:rsid w:val="00E374AC"/>
    <w:rsid w:val="00E37AC3"/>
    <w:rsid w:val="00E437A6"/>
    <w:rsid w:val="00E45893"/>
    <w:rsid w:val="00E46896"/>
    <w:rsid w:val="00E47FD8"/>
    <w:rsid w:val="00E5277C"/>
    <w:rsid w:val="00E52A0B"/>
    <w:rsid w:val="00E52B01"/>
    <w:rsid w:val="00E53F9B"/>
    <w:rsid w:val="00E54572"/>
    <w:rsid w:val="00E55A9B"/>
    <w:rsid w:val="00E6308D"/>
    <w:rsid w:val="00E65B44"/>
    <w:rsid w:val="00E66242"/>
    <w:rsid w:val="00E66AA4"/>
    <w:rsid w:val="00E66C89"/>
    <w:rsid w:val="00E70D93"/>
    <w:rsid w:val="00E75531"/>
    <w:rsid w:val="00E75A4F"/>
    <w:rsid w:val="00E81761"/>
    <w:rsid w:val="00E83EA2"/>
    <w:rsid w:val="00E84F8F"/>
    <w:rsid w:val="00E858CD"/>
    <w:rsid w:val="00E90942"/>
    <w:rsid w:val="00E90BA7"/>
    <w:rsid w:val="00E9276E"/>
    <w:rsid w:val="00E929F6"/>
    <w:rsid w:val="00E938C3"/>
    <w:rsid w:val="00E93CC7"/>
    <w:rsid w:val="00E95F49"/>
    <w:rsid w:val="00E97B73"/>
    <w:rsid w:val="00EA1308"/>
    <w:rsid w:val="00EA4D79"/>
    <w:rsid w:val="00EA6BF3"/>
    <w:rsid w:val="00EA74E6"/>
    <w:rsid w:val="00EB497F"/>
    <w:rsid w:val="00EB58CF"/>
    <w:rsid w:val="00EB7AFF"/>
    <w:rsid w:val="00EC48F1"/>
    <w:rsid w:val="00EC740A"/>
    <w:rsid w:val="00EC7DC2"/>
    <w:rsid w:val="00ED098F"/>
    <w:rsid w:val="00ED1281"/>
    <w:rsid w:val="00ED51EB"/>
    <w:rsid w:val="00EE1F7F"/>
    <w:rsid w:val="00EE2293"/>
    <w:rsid w:val="00EE53EE"/>
    <w:rsid w:val="00EE7FE6"/>
    <w:rsid w:val="00EF25E3"/>
    <w:rsid w:val="00EF3762"/>
    <w:rsid w:val="00EF724C"/>
    <w:rsid w:val="00EF75E7"/>
    <w:rsid w:val="00F01EC1"/>
    <w:rsid w:val="00F0326E"/>
    <w:rsid w:val="00F0642E"/>
    <w:rsid w:val="00F07801"/>
    <w:rsid w:val="00F11DEE"/>
    <w:rsid w:val="00F12A35"/>
    <w:rsid w:val="00F13DC7"/>
    <w:rsid w:val="00F149B9"/>
    <w:rsid w:val="00F1712B"/>
    <w:rsid w:val="00F27F74"/>
    <w:rsid w:val="00F305E2"/>
    <w:rsid w:val="00F30906"/>
    <w:rsid w:val="00F31B66"/>
    <w:rsid w:val="00F41BB0"/>
    <w:rsid w:val="00F43A9E"/>
    <w:rsid w:val="00F43C7E"/>
    <w:rsid w:val="00F5080C"/>
    <w:rsid w:val="00F54C3D"/>
    <w:rsid w:val="00F55310"/>
    <w:rsid w:val="00F55EE6"/>
    <w:rsid w:val="00F5742E"/>
    <w:rsid w:val="00F6144D"/>
    <w:rsid w:val="00F62D52"/>
    <w:rsid w:val="00F64B84"/>
    <w:rsid w:val="00F65EE0"/>
    <w:rsid w:val="00F714F9"/>
    <w:rsid w:val="00F72D0A"/>
    <w:rsid w:val="00F73BD8"/>
    <w:rsid w:val="00F76E76"/>
    <w:rsid w:val="00F77A2E"/>
    <w:rsid w:val="00F77D01"/>
    <w:rsid w:val="00F800BB"/>
    <w:rsid w:val="00F80220"/>
    <w:rsid w:val="00F81E20"/>
    <w:rsid w:val="00F85EDF"/>
    <w:rsid w:val="00F90DF9"/>
    <w:rsid w:val="00F9220C"/>
    <w:rsid w:val="00F955DF"/>
    <w:rsid w:val="00F96A42"/>
    <w:rsid w:val="00F97016"/>
    <w:rsid w:val="00F97087"/>
    <w:rsid w:val="00FA1D45"/>
    <w:rsid w:val="00FA26E8"/>
    <w:rsid w:val="00FA44FB"/>
    <w:rsid w:val="00FA454D"/>
    <w:rsid w:val="00FA4B04"/>
    <w:rsid w:val="00FA5536"/>
    <w:rsid w:val="00FA5AC3"/>
    <w:rsid w:val="00FA6C7C"/>
    <w:rsid w:val="00FB6466"/>
    <w:rsid w:val="00FB7D31"/>
    <w:rsid w:val="00FC065B"/>
    <w:rsid w:val="00FC075A"/>
    <w:rsid w:val="00FC2116"/>
    <w:rsid w:val="00FC45BF"/>
    <w:rsid w:val="00FC59FB"/>
    <w:rsid w:val="00FC5DB0"/>
    <w:rsid w:val="00FD00D5"/>
    <w:rsid w:val="00FD0536"/>
    <w:rsid w:val="00FD1561"/>
    <w:rsid w:val="00FD3ABC"/>
    <w:rsid w:val="00FD583D"/>
    <w:rsid w:val="00FE1FD7"/>
    <w:rsid w:val="00FE2742"/>
    <w:rsid w:val="00FE5054"/>
    <w:rsid w:val="00FF4768"/>
    <w:rsid w:val="00FF7305"/>
    <w:rsid w:val="00FF7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588B94D"/>
  <w15:docId w15:val="{F9411D90-18F3-49C0-B3DF-1BDC5522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7BE"/>
    <w:rPr>
      <w:sz w:val="24"/>
      <w:szCs w:val="24"/>
    </w:rPr>
  </w:style>
  <w:style w:type="paragraph" w:styleId="Heading1">
    <w:name w:val="heading 1"/>
    <w:basedOn w:val="Normal"/>
    <w:next w:val="Normal"/>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autoRedefine/>
    <w:qFormat/>
    <w:rsid w:val="00671569"/>
    <w:pPr>
      <w:keepNext/>
      <w:numPr>
        <w:numId w:val="35"/>
      </w:numPr>
      <w:outlineLvl w:val="2"/>
    </w:pPr>
    <w:rPr>
      <w:rFonts w:eastAsia="Times"/>
      <w:szCs w:val="20"/>
      <w:u w:val="single"/>
    </w:rPr>
  </w:style>
  <w:style w:type="paragraph" w:styleId="Heading4">
    <w:name w:val="heading 4"/>
    <w:basedOn w:val="Normal"/>
    <w:next w:val="Normal"/>
    <w:qFormat/>
    <w:pPr>
      <w:keepNext/>
      <w:ind w:left="720"/>
      <w:outlineLvl w:val="3"/>
    </w:pPr>
    <w:rPr>
      <w:rFonts w:ascii="Arial" w:eastAsia="Times" w:hAnsi="Arial"/>
      <w:b/>
      <w:i/>
      <w:sz w:val="22"/>
      <w:szCs w:val="20"/>
      <w:u w:val="single"/>
    </w:rPr>
  </w:style>
  <w:style w:type="paragraph" w:styleId="Heading5">
    <w:name w:val="heading 5"/>
    <w:basedOn w:val="Normal"/>
    <w:next w:val="Normal"/>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qFormat/>
    <w:pPr>
      <w:keepNext/>
      <w:numPr>
        <w:ilvl w:val="5"/>
        <w:numId w:val="3"/>
      </w:numPr>
      <w:outlineLvl w:val="5"/>
    </w:pPr>
    <w:rPr>
      <w:rFonts w:ascii="Arial" w:eastAsia="Times" w:hAnsi="Arial"/>
      <w:sz w:val="28"/>
      <w:szCs w:val="20"/>
    </w:rPr>
  </w:style>
  <w:style w:type="paragraph" w:styleId="Heading7">
    <w:name w:val="heading 7"/>
    <w:basedOn w:val="Normal"/>
    <w:next w:val="Normal"/>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TOC1">
    <w:name w:val="toc 1"/>
    <w:basedOn w:val="Normal"/>
    <w:next w:val="Normal"/>
    <w:autoRedefine/>
    <w:uiPriority w:val="39"/>
    <w:rsid w:val="00344E19"/>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pPr>
      <w:widowControl w:val="0"/>
      <w:spacing w:before="60" w:after="60"/>
      <w:ind w:firstLine="720"/>
    </w:pPr>
  </w:style>
  <w:style w:type="paragraph" w:styleId="Title">
    <w:name w:val="Title"/>
    <w:basedOn w:val="Normal"/>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974D60"/>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pPr>
      <w:ind w:firstLine="720"/>
    </w:pPr>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lang w:val="en-US" w:eastAsia="en-US" w:bidi="ar-SA"/>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17F42"/>
    <w:rPr>
      <w:sz w:val="16"/>
      <w:szCs w:val="16"/>
    </w:rPr>
  </w:style>
  <w:style w:type="paragraph" w:styleId="CommentText">
    <w:name w:val="annotation text"/>
    <w:basedOn w:val="Normal"/>
    <w:link w:val="CommentTextChar"/>
    <w:rsid w:val="00417F42"/>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17F42"/>
    <w:rPr>
      <w:b/>
      <w:bCs/>
    </w:rPr>
  </w:style>
  <w:style w:type="character" w:customStyle="1" w:styleId="CommentSubjectChar">
    <w:name w:val="Comment Subject Char"/>
    <w:link w:val="CommentSubject"/>
    <w:rsid w:val="00417F42"/>
    <w:rPr>
      <w:b/>
      <w:bCs/>
    </w:rPr>
  </w:style>
  <w:style w:type="character" w:customStyle="1" w:styleId="FooterChar">
    <w:name w:val="Footer Char"/>
    <w:link w:val="Footer"/>
    <w:rsid w:val="009E4161"/>
    <w:rPr>
      <w:sz w:val="24"/>
      <w:szCs w:val="24"/>
    </w:rPr>
  </w:style>
  <w:style w:type="character" w:styleId="FollowedHyperlink">
    <w:name w:val="FollowedHyperlink"/>
    <w:rsid w:val="004A19E7"/>
    <w:rPr>
      <w:color w:val="800080"/>
      <w:u w:val="single"/>
    </w:rPr>
  </w:style>
  <w:style w:type="paragraph" w:customStyle="1" w:styleId="StyleHeading2Verdana11ptNotItalicLeft">
    <w:name w:val="Style Heading 2 + Verdana 11 pt Not Italic Left"/>
    <w:basedOn w:val="Heading2"/>
    <w:rsid w:val="00970570"/>
    <w:pPr>
      <w:numPr>
        <w:numId w:val="0"/>
      </w:numPr>
      <w:tabs>
        <w:tab w:val="clear" w:pos="720"/>
        <w:tab w:val="left" w:pos="360"/>
      </w:tabs>
    </w:pPr>
    <w:rPr>
      <w:rFonts w:eastAsia="Times New Roman"/>
    </w:rPr>
  </w:style>
  <w:style w:type="paragraph" w:customStyle="1" w:styleId="Default">
    <w:name w:val="Default"/>
    <w:rsid w:val="005C4DD1"/>
    <w:pPr>
      <w:widowControl w:val="0"/>
      <w:autoSpaceDE w:val="0"/>
      <w:autoSpaceDN w:val="0"/>
      <w:adjustRightInd w:val="0"/>
    </w:pPr>
    <w:rPr>
      <w:rFonts w:ascii="RDYQIM+TimesNewRomanBdMS" w:hAnsi="RDYQIM+TimesNewRomanBdMS"/>
      <w:color w:val="000000"/>
      <w:sz w:val="24"/>
      <w:szCs w:val="24"/>
    </w:rPr>
  </w:style>
  <w:style w:type="table" w:customStyle="1" w:styleId="TableGrid1">
    <w:name w:val="Table Grid1"/>
    <w:basedOn w:val="TableNormal"/>
    <w:next w:val="TableGrid"/>
    <w:uiPriority w:val="59"/>
    <w:rsid w:val="00BD7F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0333"/>
    <w:rPr>
      <w:sz w:val="24"/>
      <w:szCs w:val="24"/>
    </w:rPr>
  </w:style>
  <w:style w:type="character" w:customStyle="1" w:styleId="PlainTextChar">
    <w:name w:val="Plain Text Char"/>
    <w:link w:val="PlainText"/>
    <w:rsid w:val="005F056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2226053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33086702">
      <w:bodyDiv w:val="1"/>
      <w:marLeft w:val="0"/>
      <w:marRight w:val="0"/>
      <w:marTop w:val="0"/>
      <w:marBottom w:val="0"/>
      <w:divBdr>
        <w:top w:val="none" w:sz="0" w:space="0" w:color="auto"/>
        <w:left w:val="none" w:sz="0" w:space="0" w:color="auto"/>
        <w:bottom w:val="none" w:sz="0" w:space="0" w:color="auto"/>
        <w:right w:val="none" w:sz="0" w:space="0" w:color="auto"/>
      </w:divBdr>
    </w:div>
    <w:div w:id="992417619">
      <w:bodyDiv w:val="1"/>
      <w:marLeft w:val="0"/>
      <w:marRight w:val="0"/>
      <w:marTop w:val="0"/>
      <w:marBottom w:val="0"/>
      <w:divBdr>
        <w:top w:val="none" w:sz="0" w:space="0" w:color="auto"/>
        <w:left w:val="none" w:sz="0" w:space="0" w:color="auto"/>
        <w:bottom w:val="none" w:sz="0" w:space="0" w:color="auto"/>
        <w:right w:val="none" w:sz="0" w:space="0" w:color="auto"/>
      </w:divBdr>
    </w:div>
    <w:div w:id="2141217389">
      <w:bodyDiv w:val="1"/>
      <w:marLeft w:val="0"/>
      <w:marRight w:val="0"/>
      <w:marTop w:val="0"/>
      <w:marBottom w:val="0"/>
      <w:divBdr>
        <w:top w:val="none" w:sz="0" w:space="0" w:color="auto"/>
        <w:left w:val="none" w:sz="0" w:space="0" w:color="auto"/>
        <w:bottom w:val="none" w:sz="0" w:space="0" w:color="auto"/>
        <w:right w:val="none" w:sz="0" w:space="0" w:color="auto"/>
      </w:divBdr>
      <w:divsChild>
        <w:div w:id="1753234249">
          <w:marLeft w:val="0"/>
          <w:marRight w:val="0"/>
          <w:marTop w:val="0"/>
          <w:marBottom w:val="0"/>
          <w:divBdr>
            <w:top w:val="none" w:sz="0" w:space="0" w:color="auto"/>
            <w:left w:val="none" w:sz="0" w:space="0" w:color="auto"/>
            <w:bottom w:val="none" w:sz="0" w:space="0" w:color="auto"/>
            <w:right w:val="none" w:sz="0" w:space="0" w:color="auto"/>
          </w:divBdr>
          <w:divsChild>
            <w:div w:id="1598444279">
              <w:marLeft w:val="0"/>
              <w:marRight w:val="0"/>
              <w:marTop w:val="0"/>
              <w:marBottom w:val="0"/>
              <w:divBdr>
                <w:top w:val="none" w:sz="0" w:space="0" w:color="auto"/>
                <w:left w:val="none" w:sz="0" w:space="0" w:color="auto"/>
                <w:bottom w:val="none" w:sz="0" w:space="0" w:color="auto"/>
                <w:right w:val="none" w:sz="0" w:space="0" w:color="auto"/>
              </w:divBdr>
              <w:divsChild>
                <w:div w:id="684139128">
                  <w:marLeft w:val="0"/>
                  <w:marRight w:val="0"/>
                  <w:marTop w:val="0"/>
                  <w:marBottom w:val="0"/>
                  <w:divBdr>
                    <w:top w:val="none" w:sz="0" w:space="0" w:color="auto"/>
                    <w:left w:val="none" w:sz="0" w:space="0" w:color="auto"/>
                    <w:bottom w:val="none" w:sz="0" w:space="0" w:color="auto"/>
                    <w:right w:val="none" w:sz="0" w:space="0" w:color="auto"/>
                  </w:divBdr>
                  <w:divsChild>
                    <w:div w:id="2058121989">
                      <w:marLeft w:val="0"/>
                      <w:marRight w:val="0"/>
                      <w:marTop w:val="0"/>
                      <w:marBottom w:val="0"/>
                      <w:divBdr>
                        <w:top w:val="none" w:sz="0" w:space="0" w:color="auto"/>
                        <w:left w:val="none" w:sz="0" w:space="0" w:color="auto"/>
                        <w:bottom w:val="none" w:sz="0" w:space="0" w:color="auto"/>
                        <w:right w:val="none" w:sz="0" w:space="0" w:color="auto"/>
                      </w:divBdr>
                      <w:divsChild>
                        <w:div w:id="138378522">
                          <w:marLeft w:val="0"/>
                          <w:marRight w:val="0"/>
                          <w:marTop w:val="0"/>
                          <w:marBottom w:val="0"/>
                          <w:divBdr>
                            <w:top w:val="none" w:sz="0" w:space="0" w:color="auto"/>
                            <w:left w:val="none" w:sz="0" w:space="0" w:color="auto"/>
                            <w:bottom w:val="none" w:sz="0" w:space="0" w:color="auto"/>
                            <w:right w:val="none" w:sz="0" w:space="0" w:color="auto"/>
                          </w:divBdr>
                          <w:divsChild>
                            <w:div w:id="1585526458">
                              <w:marLeft w:val="0"/>
                              <w:marRight w:val="0"/>
                              <w:marTop w:val="0"/>
                              <w:marBottom w:val="0"/>
                              <w:divBdr>
                                <w:top w:val="none" w:sz="0" w:space="0" w:color="auto"/>
                                <w:left w:val="none" w:sz="0" w:space="0" w:color="auto"/>
                                <w:bottom w:val="none" w:sz="0" w:space="0" w:color="auto"/>
                                <w:right w:val="none" w:sz="0" w:space="0" w:color="auto"/>
                              </w:divBdr>
                              <w:divsChild>
                                <w:div w:id="21153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ed.sc.gov/scdoe/assets/File/newsroom/Profile-of-the-South-Carolina-Graduate.pdf" TargetMode="External"/><Relationship Id="rId26" Type="http://schemas.openxmlformats.org/officeDocument/2006/relationships/hyperlink" Target="http://ed.sc.gov/scdoe/assets/File/newsroom/Profile-of-the-South-Carolina-Graduate.pdf" TargetMode="External"/><Relationship Id="rId39" Type="http://schemas.openxmlformats.org/officeDocument/2006/relationships/image" Target="media/image8.png"/><Relationship Id="rId21" Type="http://schemas.openxmlformats.org/officeDocument/2006/relationships/hyperlink" Target="http://www.dropoutprevention.org" TargetMode="External"/><Relationship Id="rId34" Type="http://schemas.openxmlformats.org/officeDocument/2006/relationships/image" Target="media/image3.png"/><Relationship Id="rId42" Type="http://schemas.openxmlformats.org/officeDocument/2006/relationships/image" Target="media/image11.JPG"/><Relationship Id="rId47" Type="http://schemas.openxmlformats.org/officeDocument/2006/relationships/hyperlink" Target="http://www.dropoutprevention.org/" TargetMode="External"/><Relationship Id="rId50" Type="http://schemas.openxmlformats.org/officeDocument/2006/relationships/hyperlink" Target="http://ed.sc.gov/scdoe/assets/File/newsroom/Profile-of-the-South-Carolina-Graduate.pdf" TargetMode="External"/><Relationship Id="rId55" Type="http://schemas.openxmlformats.org/officeDocument/2006/relationships/hyperlink" Target="http://www.cg.sc.gov/guidanceandformsforstateagencies/Documents/CGsAPP/12-31-17/Disbursement_Regulations_12-31-17.pdf"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sam.gov/SAM/" TargetMode="External"/><Relationship Id="rId11" Type="http://schemas.openxmlformats.org/officeDocument/2006/relationships/hyperlink" Target="mailto:" TargetMode="External"/><Relationship Id="rId24" Type="http://schemas.openxmlformats.org/officeDocument/2006/relationships/hyperlink" Target="https://scde.formstack.com/forms/eeda_preparing_college_career_ready_graduates_grant_2019_20" TargetMode="External"/><Relationship Id="rId32" Type="http://schemas.openxmlformats.org/officeDocument/2006/relationships/hyperlink" Target="https://scde.formstack.com/forms/eeda_preparing_college_career_ready_graduates_grant_2019_20" TargetMode="External"/><Relationship Id="rId37" Type="http://schemas.openxmlformats.org/officeDocument/2006/relationships/image" Target="media/image6.png"/><Relationship Id="rId40" Type="http://schemas.openxmlformats.org/officeDocument/2006/relationships/image" Target="media/image9.JPG"/><Relationship Id="rId45" Type="http://schemas.openxmlformats.org/officeDocument/2006/relationships/image" Target="media/image14.PNG"/><Relationship Id="rId53" Type="http://schemas.openxmlformats.org/officeDocument/2006/relationships/hyperlink" Target="http://ed.sc.gov/finance/auditing/manuals-handbooks-and-guidelines/guidelines-for-retaining-documentation-to-support-expenditures/" TargetMode="External"/><Relationship Id="rId58"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image" Target="media/image19.JPG"/><Relationship Id="rId19" Type="http://schemas.openxmlformats.org/officeDocument/2006/relationships/hyperlink" Target="https://scde.adobeconnect.com/eedagrant-pre-ap-ta/" TargetMode="External"/><Relationship Id="rId14" Type="http://schemas.openxmlformats.org/officeDocument/2006/relationships/footer" Target="footer1.xml"/><Relationship Id="rId22" Type="http://schemas.openxmlformats.org/officeDocument/2006/relationships/hyperlink" Target="http://ed.sc.gov/scdoe/assets/File/newsroom/Profile-of-the-South-Carolina-Graduate.pdf" TargetMode="External"/><Relationship Id="rId27" Type="http://schemas.openxmlformats.org/officeDocument/2006/relationships/hyperlink" Target="https://ed.sc.gov/finance/grants/scde-grant-opportunities/" TargetMode="External"/><Relationship Id="rId30" Type="http://schemas.openxmlformats.org/officeDocument/2006/relationships/hyperlink" Target="http://www.cg.sc.gov/guidanceandformsforstateagencies/Documents/CGsAPP/12-31-17/Disbursement_Regulations_12-31-17.pdf" TargetMode="External"/><Relationship Id="rId35" Type="http://schemas.openxmlformats.org/officeDocument/2006/relationships/image" Target="media/image4.JPG"/><Relationship Id="rId43" Type="http://schemas.openxmlformats.org/officeDocument/2006/relationships/image" Target="media/image12.JPG"/><Relationship Id="rId48" Type="http://schemas.openxmlformats.org/officeDocument/2006/relationships/image" Target="media/image16.JPG"/><Relationship Id="rId56" Type="http://schemas.openxmlformats.org/officeDocument/2006/relationships/header" Target="header5.xm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ed.sc.gov/scdoe/assets/File/newsroom/Profile-of-the-South-Carolina-Graduate.pdf" TargetMode="External"/><Relationship Id="rId3" Type="http://schemas.openxmlformats.org/officeDocument/2006/relationships/customXml" Target="../customXml/item3.xml"/><Relationship Id="rId12" Type="http://schemas.openxmlformats.org/officeDocument/2006/relationships/hyperlink" Target="mailto:jperry@ed.sc.gov" TargetMode="External"/><Relationship Id="rId17" Type="http://schemas.openxmlformats.org/officeDocument/2006/relationships/footer" Target="footer3.xml"/><Relationship Id="rId25" Type="http://schemas.openxmlformats.org/officeDocument/2006/relationships/hyperlink" Target="http://ed.sc.gov/scdoe/assets/File/newsroom/Profile-of-the-South-Carolina-Graduate.pdf" TargetMode="Externa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header" Target="header8.xml"/><Relationship Id="rId20" Type="http://schemas.openxmlformats.org/officeDocument/2006/relationships/hyperlink" Target="http://www.dropoutprevention.org/modelprograms" TargetMode="External"/><Relationship Id="rId41" Type="http://schemas.openxmlformats.org/officeDocument/2006/relationships/image" Target="media/image10.JPG"/><Relationship Id="rId54" Type="http://schemas.openxmlformats.org/officeDocument/2006/relationships/hyperlink" Target="http://www.gsa.gov" TargetMode="External"/><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ed.sc.gov/finance/auditing/pre-award-audit-resources/" TargetMode="External"/><Relationship Id="rId28" Type="http://schemas.openxmlformats.org/officeDocument/2006/relationships/hyperlink" Target="https://procurement.sc.gov/legal/procurement-law" TargetMode="External"/><Relationship Id="rId36" Type="http://schemas.openxmlformats.org/officeDocument/2006/relationships/image" Target="media/image5.png"/><Relationship Id="rId49" Type="http://schemas.openxmlformats.org/officeDocument/2006/relationships/header" Target="header3.xml"/><Relationship Id="rId57" Type="http://schemas.openxmlformats.org/officeDocument/2006/relationships/header" Target="header6.xml"/><Relationship Id="rId10" Type="http://schemas.openxmlformats.org/officeDocument/2006/relationships/endnotes" Target="endnotes.xml"/><Relationship Id="rId31" Type="http://schemas.openxmlformats.org/officeDocument/2006/relationships/hyperlink" Target="http://gsa.gov/portal/category/100120" TargetMode="External"/><Relationship Id="rId44" Type="http://schemas.openxmlformats.org/officeDocument/2006/relationships/image" Target="media/image13.JPG"/><Relationship Id="rId52" Type="http://schemas.openxmlformats.org/officeDocument/2006/relationships/header" Target="header4.xml"/><Relationship Id="rId60" Type="http://schemas.openxmlformats.org/officeDocument/2006/relationships/hyperlink" Target="https://ed.sc.gov/finance/grants/scde-grant-opportunities/"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7.jpeg"/></Relationships>
</file>

<file path=word/_rels/header5.xml.rels><?xml version="1.0" encoding="UTF-8" standalone="yes"?>
<Relationships xmlns="http://schemas.openxmlformats.org/package/2006/relationships"><Relationship Id="rId1" Type="http://schemas.openxmlformats.org/officeDocument/2006/relationships/image" Target="media/image18.png"/></Relationships>
</file>

<file path=word/_rels/header6.xml.rels><?xml version="1.0" encoding="UTF-8" standalone="yes"?>
<Relationships xmlns="http://schemas.openxmlformats.org/package/2006/relationships"><Relationship Id="rId1" Type="http://schemas.openxmlformats.org/officeDocument/2006/relationships/image" Target="media/image17.jpeg"/></Relationships>
</file>

<file path=word/_rels/header7.xml.rels><?xml version="1.0" encoding="UTF-8" standalone="yes"?>
<Relationships xmlns="http://schemas.openxmlformats.org/package/2006/relationships"><Relationship Id="rId1" Type="http://schemas.openxmlformats.org/officeDocument/2006/relationships/image" Target="media/image17.jpeg"/></Relationships>
</file>

<file path=word/_rels/header8.xml.rels><?xml version="1.0" encoding="UTF-8" standalone="yes"?>
<Relationships xmlns="http://schemas.openxmlformats.org/package/2006/relationships"><Relationship Id="rId1" Type="http://schemas.openxmlformats.org/officeDocument/2006/relationships/image" Target="media/image17.jpeg"/></Relationships>
</file>

<file path=word/_rels/header9.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EAE78-710B-47C2-BBB3-76BF3A529C02}">
  <ds:schemaRefs>
    <ds:schemaRef ds:uri="http://schemas.microsoft.com/sharepoint/v3/contenttype/forms"/>
  </ds:schemaRefs>
</ds:datastoreItem>
</file>

<file path=customXml/itemProps2.xml><?xml version="1.0" encoding="utf-8"?>
<ds:datastoreItem xmlns:ds="http://schemas.openxmlformats.org/officeDocument/2006/customXml" ds:itemID="{BA665A6D-9ED7-4B5E-BCA6-C8ADA8F8E4A9}">
  <ds:schemaRefs>
    <ds:schemaRef ds:uri="http://schemas.microsoft.com/office/2006/metadata/properties"/>
    <ds:schemaRef ds:uri="http://schemas.openxmlformats.org/package/2006/metadata/core-properties"/>
    <ds:schemaRef ds:uri="http://purl.org/dc/dcmitype/"/>
    <ds:schemaRef ds:uri="1e83e901-0e59-4900-9ab5-ff0318b22b23"/>
    <ds:schemaRef ds:uri="http://schemas.microsoft.com/office/2006/documentManagement/types"/>
    <ds:schemaRef ds:uri="http://purl.org/dc/elements/1.1/"/>
    <ds:schemaRef ds:uri="http://purl.org/dc/terms/"/>
    <ds:schemaRef ds:uri="http://schemas.microsoft.com/office/infopath/2007/PartnerControls"/>
    <ds:schemaRef ds:uri="f6c76d0c-ee7d-4653-8e40-cb44806c1a64"/>
    <ds:schemaRef ds:uri="http://www.w3.org/XML/1998/namespace"/>
  </ds:schemaRefs>
</ds:datastoreItem>
</file>

<file path=customXml/itemProps3.xml><?xml version="1.0" encoding="utf-8"?>
<ds:datastoreItem xmlns:ds="http://schemas.openxmlformats.org/officeDocument/2006/customXml" ds:itemID="{49E7D6DE-E101-45F9-91F0-5C3A16ADD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3CE5D8-7710-4BB7-9A25-BFDF9A38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50</Pages>
  <Words>15710</Words>
  <Characters>89548</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EEDA 2018-19 RFP</vt:lpstr>
    </vt:vector>
  </TitlesOfParts>
  <Company>SDE</Company>
  <LinksUpToDate>false</LinksUpToDate>
  <CharactersWithSpaces>105048</CharactersWithSpaces>
  <SharedDoc>false</SharedDoc>
  <HLinks>
    <vt:vector size="294" baseType="variant">
      <vt:variant>
        <vt:i4>2228335</vt:i4>
      </vt:variant>
      <vt:variant>
        <vt:i4>261</vt:i4>
      </vt:variant>
      <vt:variant>
        <vt:i4>0</vt:i4>
      </vt:variant>
      <vt:variant>
        <vt:i4>5</vt:i4>
      </vt:variant>
      <vt:variant>
        <vt:lpwstr>http://ed.sc.gov/SCDE-Grant-Opportunities/</vt:lpwstr>
      </vt:variant>
      <vt:variant>
        <vt:lpwstr/>
      </vt:variant>
      <vt:variant>
        <vt:i4>7798847</vt:i4>
      </vt:variant>
      <vt:variant>
        <vt:i4>255</vt:i4>
      </vt:variant>
      <vt:variant>
        <vt:i4>0</vt:i4>
      </vt:variant>
      <vt:variant>
        <vt:i4>5</vt:i4>
      </vt:variant>
      <vt:variant>
        <vt:lpwstr>http://www.irs.gov/pub/irs-pdf/fw9.pdf</vt:lpwstr>
      </vt:variant>
      <vt:variant>
        <vt:lpwstr/>
      </vt:variant>
      <vt:variant>
        <vt:i4>3932258</vt:i4>
      </vt:variant>
      <vt:variant>
        <vt:i4>252</vt:i4>
      </vt:variant>
      <vt:variant>
        <vt:i4>0</vt:i4>
      </vt:variant>
      <vt:variant>
        <vt:i4>5</vt:i4>
      </vt:variant>
      <vt:variant>
        <vt:lpwstr>http://www.gsa.gov/</vt:lpwstr>
      </vt:variant>
      <vt:variant>
        <vt:lpwstr/>
      </vt:variant>
      <vt:variant>
        <vt:i4>2031666</vt:i4>
      </vt:variant>
      <vt:variant>
        <vt:i4>249</vt:i4>
      </vt:variant>
      <vt:variant>
        <vt:i4>0</vt:i4>
      </vt:variant>
      <vt:variant>
        <vt:i4>5</vt:i4>
      </vt:variant>
      <vt:variant>
        <vt:lpwstr>http://ed.sc.gov/agency/as/documents/Guidelines_RetainingDocToSupportExpenditureClaims.pdf</vt:lpwstr>
      </vt:variant>
      <vt:variant>
        <vt:lpwstr/>
      </vt:variant>
      <vt:variant>
        <vt:i4>1769551</vt:i4>
      </vt:variant>
      <vt:variant>
        <vt:i4>246</vt:i4>
      </vt:variant>
      <vt:variant>
        <vt:i4>0</vt:i4>
      </vt:variant>
      <vt:variant>
        <vt:i4>5</vt:i4>
      </vt:variant>
      <vt:variant>
        <vt:lpwstr>file://C:\Users\smoore\AppData\Local\Microsoft\Windows\Temporary Internet Files\ashiffle\AppData\Local\Microsoft\Windows\Temporary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3276806</vt:i4>
      </vt:variant>
      <vt:variant>
        <vt:i4>240</vt:i4>
      </vt:variant>
      <vt:variant>
        <vt:i4>0</vt:i4>
      </vt:variant>
      <vt:variant>
        <vt:i4>5</vt:i4>
      </vt:variant>
      <vt:variant>
        <vt:lpwstr>https://adobeformscentral.com/?f=11xN2Qh1t4_x000b_Duf72S8ocyPQ</vt:lpwstr>
      </vt:variant>
      <vt:variant>
        <vt:lpwstr/>
      </vt:variant>
      <vt:variant>
        <vt:i4>5439488</vt:i4>
      </vt:variant>
      <vt:variant>
        <vt:i4>237</vt:i4>
      </vt:variant>
      <vt:variant>
        <vt:i4>0</vt:i4>
      </vt:variant>
      <vt:variant>
        <vt:i4>5</vt:i4>
      </vt:variant>
      <vt:variant>
        <vt:lpwstr>http://www.mmo.sc.gov/PS/legal/PS-legal-procurement-law.phtm</vt:lpwstr>
      </vt:variant>
      <vt:variant>
        <vt:lpwstr/>
      </vt:variant>
      <vt:variant>
        <vt:i4>4653135</vt:i4>
      </vt:variant>
      <vt:variant>
        <vt:i4>234</vt:i4>
      </vt:variant>
      <vt:variant>
        <vt:i4>0</vt:i4>
      </vt:variant>
      <vt:variant>
        <vt:i4>5</vt:i4>
      </vt:variant>
      <vt:variant>
        <vt:lpwstr>https://www.sam.gov/</vt:lpwstr>
      </vt:variant>
      <vt:variant>
        <vt:lpwstr/>
      </vt:variant>
      <vt:variant>
        <vt:i4>1638415</vt:i4>
      </vt:variant>
      <vt:variant>
        <vt:i4>231</vt:i4>
      </vt:variant>
      <vt:variant>
        <vt:i4>0</vt:i4>
      </vt:variant>
      <vt:variant>
        <vt:i4>5</vt:i4>
      </vt:variant>
      <vt:variant>
        <vt:lpwstr>http://fedgov.dnb.com/webform</vt:lpwstr>
      </vt:variant>
      <vt:variant>
        <vt:lpwstr/>
      </vt:variant>
      <vt:variant>
        <vt:i4>4718716</vt:i4>
      </vt:variant>
      <vt:variant>
        <vt:i4>228</vt:i4>
      </vt:variant>
      <vt:variant>
        <vt:i4>0</vt:i4>
      </vt:variant>
      <vt:variant>
        <vt:i4>5</vt:i4>
      </vt:variant>
      <vt:variant>
        <vt:lpwstr>https://adobeformscentral.com/?f=11xN2Qh_x000b_1t4Duf72S8ocyPQ</vt:lpwstr>
      </vt:variant>
      <vt:variant>
        <vt:lpwstr/>
      </vt:variant>
      <vt:variant>
        <vt:i4>2555979</vt:i4>
      </vt:variant>
      <vt:variant>
        <vt:i4>225</vt:i4>
      </vt:variant>
      <vt:variant>
        <vt:i4>0</vt:i4>
      </vt:variant>
      <vt:variant>
        <vt:i4>5</vt:i4>
      </vt:variant>
      <vt:variant>
        <vt:lpwstr>http://ed.sc.gov/_x000b_agency/as/</vt:lpwstr>
      </vt:variant>
      <vt:variant>
        <vt:lpwstr/>
      </vt:variant>
      <vt:variant>
        <vt:i4>589927</vt:i4>
      </vt:variant>
      <vt:variant>
        <vt:i4>222</vt:i4>
      </vt:variant>
      <vt:variant>
        <vt:i4>0</vt:i4>
      </vt:variant>
      <vt:variant>
        <vt:i4>5</vt:i4>
      </vt:variant>
      <vt:variant>
        <vt:lpwstr>https://sas.elluminate.com/m.jnlp?sid=_x000b_2013163&amp;miuid=29DD88AABEAB9726B6ECF9E36FD83626</vt:lpwstr>
      </vt:variant>
      <vt:variant>
        <vt:lpwstr/>
      </vt:variant>
      <vt:variant>
        <vt:i4>2031679</vt:i4>
      </vt:variant>
      <vt:variant>
        <vt:i4>215</vt:i4>
      </vt:variant>
      <vt:variant>
        <vt:i4>0</vt:i4>
      </vt:variant>
      <vt:variant>
        <vt:i4>5</vt:i4>
      </vt:variant>
      <vt:variant>
        <vt:lpwstr/>
      </vt:variant>
      <vt:variant>
        <vt:lpwstr>_Toc411238937</vt:lpwstr>
      </vt:variant>
      <vt:variant>
        <vt:i4>2031679</vt:i4>
      </vt:variant>
      <vt:variant>
        <vt:i4>209</vt:i4>
      </vt:variant>
      <vt:variant>
        <vt:i4>0</vt:i4>
      </vt:variant>
      <vt:variant>
        <vt:i4>5</vt:i4>
      </vt:variant>
      <vt:variant>
        <vt:lpwstr/>
      </vt:variant>
      <vt:variant>
        <vt:lpwstr>_Toc411238936</vt:lpwstr>
      </vt:variant>
      <vt:variant>
        <vt:i4>1835076</vt:i4>
      </vt:variant>
      <vt:variant>
        <vt:i4>203</vt:i4>
      </vt:variant>
      <vt:variant>
        <vt:i4>0</vt:i4>
      </vt:variant>
      <vt:variant>
        <vt:i4>5</vt:i4>
      </vt:variant>
      <vt:variant>
        <vt:lpwstr>\\msfs02.ed.sc.org\office\PolicyResearch\Grants\Subgrants\At Risk High Schools\2015 EEDA At-Risk Student Innovative Grant\2015-16 At-Risk Innovative Intersession RFP (RK 01-26-15).doc</vt:lpwstr>
      </vt:variant>
      <vt:variant>
        <vt:lpwstr>_Toc411238935</vt:lpwstr>
      </vt:variant>
      <vt:variant>
        <vt:i4>1835076</vt:i4>
      </vt:variant>
      <vt:variant>
        <vt:i4>197</vt:i4>
      </vt:variant>
      <vt:variant>
        <vt:i4>0</vt:i4>
      </vt:variant>
      <vt:variant>
        <vt:i4>5</vt:i4>
      </vt:variant>
      <vt:variant>
        <vt:lpwstr>\\msfs02.ed.sc.org\office\PolicyResearch\Grants\Subgrants\At Risk High Schools\2015 EEDA At-Risk Student Innovative Grant\2015-16 At-Risk Innovative Intersession RFP (RK 01-26-15).doc</vt:lpwstr>
      </vt:variant>
      <vt:variant>
        <vt:lpwstr>_Toc411238934</vt:lpwstr>
      </vt:variant>
      <vt:variant>
        <vt:i4>2031679</vt:i4>
      </vt:variant>
      <vt:variant>
        <vt:i4>191</vt:i4>
      </vt:variant>
      <vt:variant>
        <vt:i4>0</vt:i4>
      </vt:variant>
      <vt:variant>
        <vt:i4>5</vt:i4>
      </vt:variant>
      <vt:variant>
        <vt:lpwstr/>
      </vt:variant>
      <vt:variant>
        <vt:lpwstr>_Toc411238933</vt:lpwstr>
      </vt:variant>
      <vt:variant>
        <vt:i4>2031679</vt:i4>
      </vt:variant>
      <vt:variant>
        <vt:i4>185</vt:i4>
      </vt:variant>
      <vt:variant>
        <vt:i4>0</vt:i4>
      </vt:variant>
      <vt:variant>
        <vt:i4>5</vt:i4>
      </vt:variant>
      <vt:variant>
        <vt:lpwstr/>
      </vt:variant>
      <vt:variant>
        <vt:lpwstr>_Toc411238932</vt:lpwstr>
      </vt:variant>
      <vt:variant>
        <vt:i4>2031679</vt:i4>
      </vt:variant>
      <vt:variant>
        <vt:i4>179</vt:i4>
      </vt:variant>
      <vt:variant>
        <vt:i4>0</vt:i4>
      </vt:variant>
      <vt:variant>
        <vt:i4>5</vt:i4>
      </vt:variant>
      <vt:variant>
        <vt:lpwstr/>
      </vt:variant>
      <vt:variant>
        <vt:lpwstr>_Toc411238931</vt:lpwstr>
      </vt:variant>
      <vt:variant>
        <vt:i4>2031679</vt:i4>
      </vt:variant>
      <vt:variant>
        <vt:i4>173</vt:i4>
      </vt:variant>
      <vt:variant>
        <vt:i4>0</vt:i4>
      </vt:variant>
      <vt:variant>
        <vt:i4>5</vt:i4>
      </vt:variant>
      <vt:variant>
        <vt:lpwstr/>
      </vt:variant>
      <vt:variant>
        <vt:lpwstr>_Toc411238930</vt:lpwstr>
      </vt:variant>
      <vt:variant>
        <vt:i4>1966143</vt:i4>
      </vt:variant>
      <vt:variant>
        <vt:i4>167</vt:i4>
      </vt:variant>
      <vt:variant>
        <vt:i4>0</vt:i4>
      </vt:variant>
      <vt:variant>
        <vt:i4>5</vt:i4>
      </vt:variant>
      <vt:variant>
        <vt:lpwstr/>
      </vt:variant>
      <vt:variant>
        <vt:lpwstr>_Toc411238929</vt:lpwstr>
      </vt:variant>
      <vt:variant>
        <vt:i4>1966143</vt:i4>
      </vt:variant>
      <vt:variant>
        <vt:i4>161</vt:i4>
      </vt:variant>
      <vt:variant>
        <vt:i4>0</vt:i4>
      </vt:variant>
      <vt:variant>
        <vt:i4>5</vt:i4>
      </vt:variant>
      <vt:variant>
        <vt:lpwstr/>
      </vt:variant>
      <vt:variant>
        <vt:lpwstr>_Toc411238928</vt:lpwstr>
      </vt:variant>
      <vt:variant>
        <vt:i4>1966143</vt:i4>
      </vt:variant>
      <vt:variant>
        <vt:i4>155</vt:i4>
      </vt:variant>
      <vt:variant>
        <vt:i4>0</vt:i4>
      </vt:variant>
      <vt:variant>
        <vt:i4>5</vt:i4>
      </vt:variant>
      <vt:variant>
        <vt:lpwstr/>
      </vt:variant>
      <vt:variant>
        <vt:lpwstr>_Toc411238927</vt:lpwstr>
      </vt:variant>
      <vt:variant>
        <vt:i4>1966143</vt:i4>
      </vt:variant>
      <vt:variant>
        <vt:i4>149</vt:i4>
      </vt:variant>
      <vt:variant>
        <vt:i4>0</vt:i4>
      </vt:variant>
      <vt:variant>
        <vt:i4>5</vt:i4>
      </vt:variant>
      <vt:variant>
        <vt:lpwstr/>
      </vt:variant>
      <vt:variant>
        <vt:lpwstr>_Toc411238926</vt:lpwstr>
      </vt:variant>
      <vt:variant>
        <vt:i4>1966143</vt:i4>
      </vt:variant>
      <vt:variant>
        <vt:i4>143</vt:i4>
      </vt:variant>
      <vt:variant>
        <vt:i4>0</vt:i4>
      </vt:variant>
      <vt:variant>
        <vt:i4>5</vt:i4>
      </vt:variant>
      <vt:variant>
        <vt:lpwstr/>
      </vt:variant>
      <vt:variant>
        <vt:lpwstr>_Toc411238925</vt:lpwstr>
      </vt:variant>
      <vt:variant>
        <vt:i4>1966143</vt:i4>
      </vt:variant>
      <vt:variant>
        <vt:i4>137</vt:i4>
      </vt:variant>
      <vt:variant>
        <vt:i4>0</vt:i4>
      </vt:variant>
      <vt:variant>
        <vt:i4>5</vt:i4>
      </vt:variant>
      <vt:variant>
        <vt:lpwstr/>
      </vt:variant>
      <vt:variant>
        <vt:lpwstr>_Toc411238924</vt:lpwstr>
      </vt:variant>
      <vt:variant>
        <vt:i4>1966143</vt:i4>
      </vt:variant>
      <vt:variant>
        <vt:i4>131</vt:i4>
      </vt:variant>
      <vt:variant>
        <vt:i4>0</vt:i4>
      </vt:variant>
      <vt:variant>
        <vt:i4>5</vt:i4>
      </vt:variant>
      <vt:variant>
        <vt:lpwstr/>
      </vt:variant>
      <vt:variant>
        <vt:lpwstr>_Toc411238923</vt:lpwstr>
      </vt:variant>
      <vt:variant>
        <vt:i4>1966143</vt:i4>
      </vt:variant>
      <vt:variant>
        <vt:i4>125</vt:i4>
      </vt:variant>
      <vt:variant>
        <vt:i4>0</vt:i4>
      </vt:variant>
      <vt:variant>
        <vt:i4>5</vt:i4>
      </vt:variant>
      <vt:variant>
        <vt:lpwstr/>
      </vt:variant>
      <vt:variant>
        <vt:lpwstr>_Toc411238922</vt:lpwstr>
      </vt:variant>
      <vt:variant>
        <vt:i4>1966143</vt:i4>
      </vt:variant>
      <vt:variant>
        <vt:i4>119</vt:i4>
      </vt:variant>
      <vt:variant>
        <vt:i4>0</vt:i4>
      </vt:variant>
      <vt:variant>
        <vt:i4>5</vt:i4>
      </vt:variant>
      <vt:variant>
        <vt:lpwstr/>
      </vt:variant>
      <vt:variant>
        <vt:lpwstr>_Toc411238921</vt:lpwstr>
      </vt:variant>
      <vt:variant>
        <vt:i4>1966143</vt:i4>
      </vt:variant>
      <vt:variant>
        <vt:i4>113</vt:i4>
      </vt:variant>
      <vt:variant>
        <vt:i4>0</vt:i4>
      </vt:variant>
      <vt:variant>
        <vt:i4>5</vt:i4>
      </vt:variant>
      <vt:variant>
        <vt:lpwstr/>
      </vt:variant>
      <vt:variant>
        <vt:lpwstr>_Toc411238920</vt:lpwstr>
      </vt:variant>
      <vt:variant>
        <vt:i4>1900607</vt:i4>
      </vt:variant>
      <vt:variant>
        <vt:i4>107</vt:i4>
      </vt:variant>
      <vt:variant>
        <vt:i4>0</vt:i4>
      </vt:variant>
      <vt:variant>
        <vt:i4>5</vt:i4>
      </vt:variant>
      <vt:variant>
        <vt:lpwstr/>
      </vt:variant>
      <vt:variant>
        <vt:lpwstr>_Toc411238919</vt:lpwstr>
      </vt:variant>
      <vt:variant>
        <vt:i4>1900607</vt:i4>
      </vt:variant>
      <vt:variant>
        <vt:i4>101</vt:i4>
      </vt:variant>
      <vt:variant>
        <vt:i4>0</vt:i4>
      </vt:variant>
      <vt:variant>
        <vt:i4>5</vt:i4>
      </vt:variant>
      <vt:variant>
        <vt:lpwstr/>
      </vt:variant>
      <vt:variant>
        <vt:lpwstr>_Toc411238918</vt:lpwstr>
      </vt:variant>
      <vt:variant>
        <vt:i4>1900607</vt:i4>
      </vt:variant>
      <vt:variant>
        <vt:i4>95</vt:i4>
      </vt:variant>
      <vt:variant>
        <vt:i4>0</vt:i4>
      </vt:variant>
      <vt:variant>
        <vt:i4>5</vt:i4>
      </vt:variant>
      <vt:variant>
        <vt:lpwstr/>
      </vt:variant>
      <vt:variant>
        <vt:lpwstr>_Toc411238917</vt:lpwstr>
      </vt:variant>
      <vt:variant>
        <vt:i4>1900607</vt:i4>
      </vt:variant>
      <vt:variant>
        <vt:i4>89</vt:i4>
      </vt:variant>
      <vt:variant>
        <vt:i4>0</vt:i4>
      </vt:variant>
      <vt:variant>
        <vt:i4>5</vt:i4>
      </vt:variant>
      <vt:variant>
        <vt:lpwstr/>
      </vt:variant>
      <vt:variant>
        <vt:lpwstr>_Toc411238916</vt:lpwstr>
      </vt:variant>
      <vt:variant>
        <vt:i4>1900607</vt:i4>
      </vt:variant>
      <vt:variant>
        <vt:i4>83</vt:i4>
      </vt:variant>
      <vt:variant>
        <vt:i4>0</vt:i4>
      </vt:variant>
      <vt:variant>
        <vt:i4>5</vt:i4>
      </vt:variant>
      <vt:variant>
        <vt:lpwstr/>
      </vt:variant>
      <vt:variant>
        <vt:lpwstr>_Toc411238915</vt:lpwstr>
      </vt:variant>
      <vt:variant>
        <vt:i4>1900607</vt:i4>
      </vt:variant>
      <vt:variant>
        <vt:i4>77</vt:i4>
      </vt:variant>
      <vt:variant>
        <vt:i4>0</vt:i4>
      </vt:variant>
      <vt:variant>
        <vt:i4>5</vt:i4>
      </vt:variant>
      <vt:variant>
        <vt:lpwstr/>
      </vt:variant>
      <vt:variant>
        <vt:lpwstr>_Toc411238914</vt:lpwstr>
      </vt:variant>
      <vt:variant>
        <vt:i4>1900607</vt:i4>
      </vt:variant>
      <vt:variant>
        <vt:i4>71</vt:i4>
      </vt:variant>
      <vt:variant>
        <vt:i4>0</vt:i4>
      </vt:variant>
      <vt:variant>
        <vt:i4>5</vt:i4>
      </vt:variant>
      <vt:variant>
        <vt:lpwstr/>
      </vt:variant>
      <vt:variant>
        <vt:lpwstr>_Toc411238913</vt:lpwstr>
      </vt:variant>
      <vt:variant>
        <vt:i4>1900607</vt:i4>
      </vt:variant>
      <vt:variant>
        <vt:i4>65</vt:i4>
      </vt:variant>
      <vt:variant>
        <vt:i4>0</vt:i4>
      </vt:variant>
      <vt:variant>
        <vt:i4>5</vt:i4>
      </vt:variant>
      <vt:variant>
        <vt:lpwstr/>
      </vt:variant>
      <vt:variant>
        <vt:lpwstr>_Toc411238912</vt:lpwstr>
      </vt:variant>
      <vt:variant>
        <vt:i4>1900607</vt:i4>
      </vt:variant>
      <vt:variant>
        <vt:i4>59</vt:i4>
      </vt:variant>
      <vt:variant>
        <vt:i4>0</vt:i4>
      </vt:variant>
      <vt:variant>
        <vt:i4>5</vt:i4>
      </vt:variant>
      <vt:variant>
        <vt:lpwstr/>
      </vt:variant>
      <vt:variant>
        <vt:lpwstr>_Toc411238911</vt:lpwstr>
      </vt:variant>
      <vt:variant>
        <vt:i4>1900607</vt:i4>
      </vt:variant>
      <vt:variant>
        <vt:i4>53</vt:i4>
      </vt:variant>
      <vt:variant>
        <vt:i4>0</vt:i4>
      </vt:variant>
      <vt:variant>
        <vt:i4>5</vt:i4>
      </vt:variant>
      <vt:variant>
        <vt:lpwstr/>
      </vt:variant>
      <vt:variant>
        <vt:lpwstr>_Toc411238910</vt:lpwstr>
      </vt:variant>
      <vt:variant>
        <vt:i4>1835071</vt:i4>
      </vt:variant>
      <vt:variant>
        <vt:i4>47</vt:i4>
      </vt:variant>
      <vt:variant>
        <vt:i4>0</vt:i4>
      </vt:variant>
      <vt:variant>
        <vt:i4>5</vt:i4>
      </vt:variant>
      <vt:variant>
        <vt:lpwstr/>
      </vt:variant>
      <vt:variant>
        <vt:lpwstr>_Toc411238909</vt:lpwstr>
      </vt:variant>
      <vt:variant>
        <vt:i4>1835071</vt:i4>
      </vt:variant>
      <vt:variant>
        <vt:i4>41</vt:i4>
      </vt:variant>
      <vt:variant>
        <vt:i4>0</vt:i4>
      </vt:variant>
      <vt:variant>
        <vt:i4>5</vt:i4>
      </vt:variant>
      <vt:variant>
        <vt:lpwstr/>
      </vt:variant>
      <vt:variant>
        <vt:lpwstr>_Toc411238908</vt:lpwstr>
      </vt:variant>
      <vt:variant>
        <vt:i4>1835071</vt:i4>
      </vt:variant>
      <vt:variant>
        <vt:i4>35</vt:i4>
      </vt:variant>
      <vt:variant>
        <vt:i4>0</vt:i4>
      </vt:variant>
      <vt:variant>
        <vt:i4>5</vt:i4>
      </vt:variant>
      <vt:variant>
        <vt:lpwstr/>
      </vt:variant>
      <vt:variant>
        <vt:lpwstr>_Toc411238907</vt:lpwstr>
      </vt:variant>
      <vt:variant>
        <vt:i4>1835071</vt:i4>
      </vt:variant>
      <vt:variant>
        <vt:i4>29</vt:i4>
      </vt:variant>
      <vt:variant>
        <vt:i4>0</vt:i4>
      </vt:variant>
      <vt:variant>
        <vt:i4>5</vt:i4>
      </vt:variant>
      <vt:variant>
        <vt:lpwstr/>
      </vt:variant>
      <vt:variant>
        <vt:lpwstr>_Toc411238906</vt:lpwstr>
      </vt:variant>
      <vt:variant>
        <vt:i4>1835071</vt:i4>
      </vt:variant>
      <vt:variant>
        <vt:i4>23</vt:i4>
      </vt:variant>
      <vt:variant>
        <vt:i4>0</vt:i4>
      </vt:variant>
      <vt:variant>
        <vt:i4>5</vt:i4>
      </vt:variant>
      <vt:variant>
        <vt:lpwstr/>
      </vt:variant>
      <vt:variant>
        <vt:lpwstr>_Toc411238905</vt:lpwstr>
      </vt:variant>
      <vt:variant>
        <vt:i4>1835071</vt:i4>
      </vt:variant>
      <vt:variant>
        <vt:i4>17</vt:i4>
      </vt:variant>
      <vt:variant>
        <vt:i4>0</vt:i4>
      </vt:variant>
      <vt:variant>
        <vt:i4>5</vt:i4>
      </vt:variant>
      <vt:variant>
        <vt:lpwstr/>
      </vt:variant>
      <vt:variant>
        <vt:lpwstr>_Toc411238904</vt:lpwstr>
      </vt:variant>
      <vt:variant>
        <vt:i4>1835071</vt:i4>
      </vt:variant>
      <vt:variant>
        <vt:i4>11</vt:i4>
      </vt:variant>
      <vt:variant>
        <vt:i4>0</vt:i4>
      </vt:variant>
      <vt:variant>
        <vt:i4>5</vt:i4>
      </vt:variant>
      <vt:variant>
        <vt:lpwstr/>
      </vt:variant>
      <vt:variant>
        <vt:lpwstr>_Toc411238903</vt:lpwstr>
      </vt:variant>
      <vt:variant>
        <vt:i4>1835071</vt:i4>
      </vt:variant>
      <vt:variant>
        <vt:i4>5</vt:i4>
      </vt:variant>
      <vt:variant>
        <vt:i4>0</vt:i4>
      </vt:variant>
      <vt:variant>
        <vt:i4>5</vt:i4>
      </vt:variant>
      <vt:variant>
        <vt:lpwstr/>
      </vt:variant>
      <vt:variant>
        <vt:lpwstr>_Toc411238902</vt:lpwstr>
      </vt:variant>
      <vt:variant>
        <vt:i4>7602196</vt:i4>
      </vt:variant>
      <vt:variant>
        <vt:i4>0</vt:i4>
      </vt:variant>
      <vt:variant>
        <vt:i4>0</vt:i4>
      </vt:variant>
      <vt:variant>
        <vt:i4>5</vt:i4>
      </vt:variant>
      <vt:variant>
        <vt:lpwstr>mailto:bgoodwin@ed.sc.gov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EEDA 2018-19 RFP</dc:title>
  <dc:subject/>
  <dc:creator>ed027804</dc:creator>
  <cp:keywords/>
  <dc:description/>
  <cp:lastModifiedBy>Stokes, Stephen</cp:lastModifiedBy>
  <cp:revision>7</cp:revision>
  <cp:lastPrinted>2018-11-09T15:58:00Z</cp:lastPrinted>
  <dcterms:created xsi:type="dcterms:W3CDTF">2018-11-09T21:10:00Z</dcterms:created>
  <dcterms:modified xsi:type="dcterms:W3CDTF">2018-11-13T17:23:00Z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