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4F7A3D" w14:textId="045C05CD" w:rsidR="00EC3CF8" w:rsidRDefault="00EC3CF8" w:rsidP="005F6618">
      <w:pPr>
        <w:spacing w:after="0" w:line="240" w:lineRule="auto"/>
        <w:jc w:val="center"/>
        <w:rPr>
          <w:rFonts w:asciiTheme="majorHAnsi" w:hAnsiTheme="majorHAnsi"/>
          <w:b/>
        </w:rPr>
      </w:pPr>
      <w:r w:rsidRPr="001602A5">
        <w:rPr>
          <w:noProof/>
        </w:rPr>
        <w:drawing>
          <wp:anchor distT="0" distB="0" distL="114300" distR="114300" simplePos="0" relativeHeight="251658240" behindDoc="0" locked="0" layoutInCell="1" allowOverlap="1" wp14:anchorId="6351EB68" wp14:editId="49C54DA5">
            <wp:simplePos x="0" y="0"/>
            <wp:positionH relativeFrom="column">
              <wp:posOffset>505460</wp:posOffset>
            </wp:positionH>
            <wp:positionV relativeFrom="page">
              <wp:posOffset>231140</wp:posOffset>
            </wp:positionV>
            <wp:extent cx="298450" cy="342265"/>
            <wp:effectExtent l="0" t="0" r="6350" b="635"/>
            <wp:wrapTight wrapText="bothSides">
              <wp:wrapPolygon edited="0">
                <wp:start x="0" y="0"/>
                <wp:lineTo x="0" y="20438"/>
                <wp:lineTo x="20681" y="20438"/>
                <wp:lineTo x="20681" y="0"/>
                <wp:lineTo x="0" y="0"/>
              </wp:wrapPolygon>
            </wp:wrapTight>
            <wp:docPr id="1026" name="Picture 2" descr="N:\LogoTempl\NCHElogo-TM.jpg" title="NCH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N:\LogoTempl\NCHElogo-T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8450" cy="342265"/>
                    </a:xfrm>
                    <a:prstGeom prst="rect">
                      <a:avLst/>
                    </a:prstGeom>
                    <a:noFill/>
                    <a:effectLst/>
                    <a:extLst/>
                  </pic:spPr>
                </pic:pic>
              </a:graphicData>
            </a:graphic>
            <wp14:sizeRelH relativeFrom="page">
              <wp14:pctWidth>0</wp14:pctWidth>
            </wp14:sizeRelH>
            <wp14:sizeRelV relativeFrom="page">
              <wp14:pctHeight>0</wp14:pctHeight>
            </wp14:sizeRelV>
          </wp:anchor>
        </w:drawing>
      </w:r>
    </w:p>
    <w:p w14:paraId="1105FDAF" w14:textId="77777777" w:rsidR="00CA1D36" w:rsidRPr="00335116" w:rsidRDefault="00CA1D36" w:rsidP="005F6618">
      <w:pPr>
        <w:spacing w:after="0" w:line="240" w:lineRule="auto"/>
        <w:jc w:val="center"/>
        <w:rPr>
          <w:rFonts w:asciiTheme="majorHAnsi" w:hAnsiTheme="majorHAnsi"/>
          <w:b/>
        </w:rPr>
      </w:pPr>
      <w:r w:rsidRPr="00335116">
        <w:rPr>
          <w:rFonts w:asciiTheme="majorHAnsi" w:hAnsiTheme="majorHAnsi"/>
          <w:b/>
        </w:rPr>
        <w:t>National Center for Homeless Education</w:t>
      </w:r>
    </w:p>
    <w:p w14:paraId="2DE1D321" w14:textId="6DA476FA" w:rsidR="005F6618" w:rsidRPr="00335116" w:rsidRDefault="005F6618" w:rsidP="005F6618">
      <w:pPr>
        <w:spacing w:after="0" w:line="240" w:lineRule="auto"/>
        <w:jc w:val="center"/>
        <w:rPr>
          <w:rFonts w:asciiTheme="majorHAnsi" w:hAnsiTheme="majorHAnsi"/>
          <w:b/>
        </w:rPr>
      </w:pPr>
      <w:r w:rsidRPr="00335116">
        <w:rPr>
          <w:rFonts w:asciiTheme="majorHAnsi" w:hAnsiTheme="majorHAnsi"/>
          <w:b/>
        </w:rPr>
        <w:t>Education for Homeless Children and Youth Program</w:t>
      </w:r>
    </w:p>
    <w:p w14:paraId="4B6D6770" w14:textId="59753673" w:rsidR="005F6618" w:rsidRDefault="0059022B" w:rsidP="0059022B">
      <w:pPr>
        <w:spacing w:after="0" w:line="240" w:lineRule="auto"/>
        <w:jc w:val="center"/>
        <w:rPr>
          <w:rFonts w:asciiTheme="majorHAnsi" w:hAnsiTheme="majorHAnsi"/>
          <w:b/>
        </w:rPr>
      </w:pPr>
      <w:r>
        <w:rPr>
          <w:rFonts w:asciiTheme="majorHAnsi" w:hAnsiTheme="majorHAnsi"/>
          <w:b/>
        </w:rPr>
        <w:t xml:space="preserve">Local Educational Agency </w:t>
      </w:r>
      <w:r w:rsidR="00A973B1">
        <w:rPr>
          <w:rFonts w:asciiTheme="majorHAnsi" w:hAnsiTheme="majorHAnsi"/>
          <w:b/>
        </w:rPr>
        <w:t xml:space="preserve">Informal </w:t>
      </w:r>
      <w:r w:rsidR="0005163B" w:rsidRPr="00335116">
        <w:rPr>
          <w:rFonts w:asciiTheme="majorHAnsi" w:hAnsiTheme="majorHAnsi"/>
          <w:b/>
        </w:rPr>
        <w:t>Needs Assessment</w:t>
      </w:r>
    </w:p>
    <w:p w14:paraId="3F261458" w14:textId="77777777" w:rsidR="00D675F7" w:rsidRDefault="00D675F7" w:rsidP="005F6618">
      <w:pPr>
        <w:spacing w:after="0" w:line="240" w:lineRule="auto"/>
        <w:jc w:val="center"/>
        <w:rPr>
          <w:rFonts w:asciiTheme="majorHAnsi" w:hAnsiTheme="majorHAnsi"/>
          <w:b/>
        </w:rPr>
      </w:pPr>
    </w:p>
    <w:p w14:paraId="32E759F3" w14:textId="77777777" w:rsidR="00D675F7" w:rsidRDefault="00D675F7" w:rsidP="00D675F7">
      <w:pPr>
        <w:jc w:val="center"/>
        <w:rPr>
          <w:rFonts w:ascii="Century Schoolbook" w:hAnsi="Century Schoolbook"/>
          <w:b/>
        </w:rPr>
      </w:pPr>
      <w:r w:rsidRPr="00E0106D">
        <w:rPr>
          <w:rFonts w:ascii="Century Schoolbook" w:hAnsi="Century Schoolbook"/>
          <w:b/>
        </w:rPr>
        <w:t>Instructions</w:t>
      </w:r>
    </w:p>
    <w:p w14:paraId="70727AEB" w14:textId="1BB11BF7" w:rsidR="00D675F7" w:rsidRPr="00E72260" w:rsidRDefault="0059022B" w:rsidP="00A973B1">
      <w:pPr>
        <w:spacing w:line="240" w:lineRule="auto"/>
        <w:rPr>
          <w:rFonts w:ascii="Century Schoolbook" w:hAnsi="Century Schoolbook"/>
        </w:rPr>
      </w:pPr>
      <w:r>
        <w:rPr>
          <w:rFonts w:ascii="Century Schoolbook" w:hAnsi="Century Schoolbook"/>
        </w:rPr>
        <w:t xml:space="preserve">Local liaisons </w:t>
      </w:r>
      <w:r w:rsidR="00D675F7" w:rsidRPr="00E72260">
        <w:rPr>
          <w:rFonts w:ascii="Century Schoolbook" w:hAnsi="Century Schoolbook"/>
        </w:rPr>
        <w:t>should undertake an annual review of data and a</w:t>
      </w:r>
      <w:r w:rsidR="00A973B1">
        <w:rPr>
          <w:rFonts w:ascii="Century Schoolbook" w:hAnsi="Century Schoolbook"/>
        </w:rPr>
        <w:t xml:space="preserve">ctivities </w:t>
      </w:r>
      <w:r>
        <w:rPr>
          <w:rFonts w:ascii="Century Schoolbook" w:hAnsi="Century Schoolbook"/>
        </w:rPr>
        <w:t>in their local educational agen</w:t>
      </w:r>
      <w:r w:rsidR="006F3189">
        <w:rPr>
          <w:rFonts w:ascii="Century Schoolbook" w:hAnsi="Century Schoolbook"/>
        </w:rPr>
        <w:t>c</w:t>
      </w:r>
      <w:r>
        <w:rPr>
          <w:rFonts w:ascii="Century Schoolbook" w:hAnsi="Century Schoolbook"/>
        </w:rPr>
        <w:t xml:space="preserve">y (LEA) </w:t>
      </w:r>
      <w:r w:rsidR="00A973B1">
        <w:rPr>
          <w:rFonts w:ascii="Century Schoolbook" w:hAnsi="Century Schoolbook"/>
        </w:rPr>
        <w:t xml:space="preserve">to ensure that the </w:t>
      </w:r>
      <w:r>
        <w:rPr>
          <w:rFonts w:ascii="Century Schoolbook" w:hAnsi="Century Schoolbook"/>
        </w:rPr>
        <w:t xml:space="preserve">local </w:t>
      </w:r>
      <w:r w:rsidR="00D675F7">
        <w:rPr>
          <w:rFonts w:ascii="Century Schoolbook" w:hAnsi="Century Schoolbook"/>
        </w:rPr>
        <w:t>Education for Homeless</w:t>
      </w:r>
      <w:r w:rsidR="00A973B1">
        <w:rPr>
          <w:rFonts w:ascii="Century Schoolbook" w:hAnsi="Century Schoolbook"/>
        </w:rPr>
        <w:t xml:space="preserve"> Children and Youth (EHCY) p</w:t>
      </w:r>
      <w:r w:rsidR="00D675F7">
        <w:rPr>
          <w:rFonts w:ascii="Century Schoolbook" w:hAnsi="Century Schoolbook"/>
        </w:rPr>
        <w:t>rogram is</w:t>
      </w:r>
      <w:r w:rsidR="00D675F7" w:rsidRPr="00E72260">
        <w:rPr>
          <w:rFonts w:ascii="Century Schoolbook" w:hAnsi="Century Schoolbook"/>
        </w:rPr>
        <w:t xml:space="preserve"> identifying and meeting the needs of homeless children and youth. </w:t>
      </w:r>
    </w:p>
    <w:p w14:paraId="72E279B0" w14:textId="74E1CABE" w:rsidR="00D675F7" w:rsidRPr="00E72260" w:rsidRDefault="00D675F7" w:rsidP="00A973B1">
      <w:pPr>
        <w:spacing w:line="240" w:lineRule="auto"/>
        <w:rPr>
          <w:rFonts w:ascii="Century Schoolbook" w:hAnsi="Century Schoolbook"/>
        </w:rPr>
      </w:pPr>
      <w:r>
        <w:rPr>
          <w:rFonts w:ascii="Century Schoolbook" w:hAnsi="Century Schoolbook"/>
        </w:rPr>
        <w:t xml:space="preserve">This </w:t>
      </w:r>
      <w:r w:rsidR="00A973B1">
        <w:rPr>
          <w:rFonts w:ascii="Century Schoolbook" w:hAnsi="Century Schoolbook"/>
        </w:rPr>
        <w:t xml:space="preserve">informal </w:t>
      </w:r>
      <w:r>
        <w:rPr>
          <w:rFonts w:ascii="Century Schoolbook" w:hAnsi="Century Schoolbook"/>
        </w:rPr>
        <w:t xml:space="preserve">needs assessment tool provides </w:t>
      </w:r>
      <w:r w:rsidR="00FA4399">
        <w:rPr>
          <w:rFonts w:ascii="Century Schoolbook" w:hAnsi="Century Schoolbook"/>
        </w:rPr>
        <w:t xml:space="preserve">a </w:t>
      </w:r>
      <w:r w:rsidRPr="00E72260">
        <w:rPr>
          <w:rFonts w:ascii="Century Schoolbook" w:hAnsi="Century Schoolbook"/>
        </w:rPr>
        <w:t xml:space="preserve">series of questions that </w:t>
      </w:r>
      <w:r w:rsidR="0059022B">
        <w:rPr>
          <w:rFonts w:ascii="Century Schoolbook" w:hAnsi="Century Schoolbook"/>
        </w:rPr>
        <w:t xml:space="preserve">local liaisons </w:t>
      </w:r>
      <w:r w:rsidRPr="00E72260">
        <w:rPr>
          <w:rFonts w:ascii="Century Schoolbook" w:hAnsi="Century Schoolbook"/>
        </w:rPr>
        <w:t>may use to determine the status of their services for homeless children and youth and</w:t>
      </w:r>
      <w:r w:rsidR="00A973B1">
        <w:rPr>
          <w:rFonts w:ascii="Century Schoolbook" w:hAnsi="Century Schoolbook"/>
        </w:rPr>
        <w:t xml:space="preserve"> to</w:t>
      </w:r>
      <w:r w:rsidRPr="00E72260">
        <w:rPr>
          <w:rFonts w:ascii="Century Schoolbook" w:hAnsi="Century Schoolbook"/>
        </w:rPr>
        <w:t xml:space="preserve"> identify where to focus efforts to meet the most critical needs of these students. This questionnaire should be used in </w:t>
      </w:r>
      <w:r w:rsidR="00FA4399">
        <w:rPr>
          <w:rFonts w:ascii="Century Schoolbook" w:hAnsi="Century Schoolbook"/>
        </w:rPr>
        <w:t>conjunction with a review of</w:t>
      </w:r>
      <w:r w:rsidRPr="00E72260">
        <w:rPr>
          <w:rFonts w:ascii="Century Schoolbook" w:hAnsi="Century Schoolbook"/>
        </w:rPr>
        <w:t xml:space="preserve"> data that provides the numbers of homeless children and youth identified, their primary nighttime residence, absenteeism, discipline referrals, drop-out rate, and level of academic proficiency. </w:t>
      </w:r>
      <w:r w:rsidR="007348D2">
        <w:rPr>
          <w:rFonts w:ascii="Century Schoolbook" w:hAnsi="Century Schoolbook"/>
        </w:rPr>
        <w:t xml:space="preserve">It would also be helpful to review local and community or state data available. </w:t>
      </w:r>
      <w:r w:rsidR="0059022B">
        <w:rPr>
          <w:rFonts w:ascii="Century Schoolbook" w:hAnsi="Century Schoolbook"/>
        </w:rPr>
        <w:t xml:space="preserve">Local liaisons </w:t>
      </w:r>
      <w:r w:rsidRPr="00E72260">
        <w:rPr>
          <w:rFonts w:ascii="Century Schoolbook" w:hAnsi="Century Schoolbook"/>
        </w:rPr>
        <w:t>should also review their phone and email logs to identify recurring problems and concerns</w:t>
      </w:r>
      <w:r>
        <w:rPr>
          <w:rFonts w:ascii="Century Schoolbook" w:hAnsi="Century Schoolbook"/>
        </w:rPr>
        <w:t xml:space="preserve">, along with past </w:t>
      </w:r>
      <w:r w:rsidR="0059022B">
        <w:rPr>
          <w:rFonts w:ascii="Century Schoolbook" w:hAnsi="Century Schoolbook"/>
        </w:rPr>
        <w:t xml:space="preserve">LEA </w:t>
      </w:r>
      <w:r>
        <w:rPr>
          <w:rFonts w:ascii="Century Schoolbook" w:hAnsi="Century Schoolbook"/>
        </w:rPr>
        <w:t xml:space="preserve">EHCY </w:t>
      </w:r>
      <w:r w:rsidR="00A973B1">
        <w:rPr>
          <w:rFonts w:ascii="Century Schoolbook" w:hAnsi="Century Schoolbook"/>
        </w:rPr>
        <w:t xml:space="preserve">program </w:t>
      </w:r>
      <w:r>
        <w:rPr>
          <w:rFonts w:ascii="Century Schoolbook" w:hAnsi="Century Schoolbook"/>
        </w:rPr>
        <w:t>monitoring reports</w:t>
      </w:r>
      <w:r w:rsidRPr="00E72260">
        <w:rPr>
          <w:rFonts w:ascii="Century Schoolbook" w:hAnsi="Century Schoolbook"/>
        </w:rPr>
        <w:t>. Input from other program administrators and stakeholders will also enhance the quality of responses.</w:t>
      </w:r>
    </w:p>
    <w:p w14:paraId="75633990" w14:textId="03F2C6E1" w:rsidR="00D675F7" w:rsidRDefault="00674B77" w:rsidP="00A973B1">
      <w:pPr>
        <w:spacing w:line="240" w:lineRule="auto"/>
        <w:rPr>
          <w:rFonts w:ascii="Century Schoolbook" w:hAnsi="Century Schoolbook"/>
        </w:rPr>
      </w:pPr>
      <w:r>
        <w:rPr>
          <w:rFonts w:ascii="Century Schoolbook" w:hAnsi="Century Schoolbook"/>
        </w:rPr>
        <w:t>The</w:t>
      </w:r>
      <w:r w:rsidR="00D675F7" w:rsidRPr="00E72260">
        <w:rPr>
          <w:rFonts w:ascii="Century Schoolbook" w:hAnsi="Century Schoolbook"/>
        </w:rPr>
        <w:t xml:space="preserve"> questions are organized by key f</w:t>
      </w:r>
      <w:r w:rsidR="00FA4399">
        <w:rPr>
          <w:rFonts w:ascii="Century Schoolbook" w:hAnsi="Century Schoolbook"/>
        </w:rPr>
        <w:t xml:space="preserve">ocus areas for the work of the </w:t>
      </w:r>
      <w:r w:rsidR="0059022B">
        <w:rPr>
          <w:rFonts w:ascii="Century Schoolbook" w:hAnsi="Century Schoolbook"/>
        </w:rPr>
        <w:t xml:space="preserve">LEA </w:t>
      </w:r>
      <w:r w:rsidR="00D675F7" w:rsidRPr="00E72260">
        <w:rPr>
          <w:rFonts w:ascii="Century Schoolbook" w:hAnsi="Century Schoolbook"/>
        </w:rPr>
        <w:t xml:space="preserve">in homeless education and reflect provisions in </w:t>
      </w:r>
      <w:r w:rsidR="00E24D94">
        <w:rPr>
          <w:rFonts w:ascii="Century Schoolbook" w:hAnsi="Century Schoolbook"/>
        </w:rPr>
        <w:t>the McKinney-Vento Homeless Assistance Act (McKinney-Vento Act), as amended by the Every Student Succeeds Act of 2015 (</w:t>
      </w:r>
      <w:r w:rsidR="00D675F7" w:rsidRPr="00E72260">
        <w:rPr>
          <w:rFonts w:ascii="Century Schoolbook" w:hAnsi="Century Schoolbook"/>
        </w:rPr>
        <w:t>ESSA</w:t>
      </w:r>
      <w:r w:rsidR="00E24D94">
        <w:rPr>
          <w:rFonts w:ascii="Century Schoolbook" w:hAnsi="Century Schoolbook"/>
        </w:rPr>
        <w:t>)</w:t>
      </w:r>
      <w:r w:rsidR="00D675F7" w:rsidRPr="00E72260">
        <w:rPr>
          <w:rFonts w:ascii="Century Schoolbook" w:hAnsi="Century Schoolbook"/>
        </w:rPr>
        <w:t xml:space="preserve">. </w:t>
      </w:r>
      <w:r w:rsidR="00A973B1">
        <w:rPr>
          <w:rFonts w:ascii="Century Schoolbook" w:hAnsi="Century Schoolbook"/>
        </w:rPr>
        <w:t xml:space="preserve">References to relevant portions of the McKinney-Vento Act are included for each area. </w:t>
      </w:r>
      <w:r w:rsidR="00D675F7" w:rsidRPr="00E72260">
        <w:rPr>
          <w:rFonts w:ascii="Century Schoolbook" w:hAnsi="Century Schoolbook"/>
        </w:rPr>
        <w:t>The questions are comprehensive to ensure that all aspects of the McKinney-Vento program are included.</w:t>
      </w:r>
      <w:r w:rsidR="00A973B1">
        <w:rPr>
          <w:rFonts w:ascii="Century Schoolbook" w:hAnsi="Century Schoolbook"/>
        </w:rPr>
        <w:t xml:space="preserve"> Focus areas include: </w:t>
      </w:r>
    </w:p>
    <w:p w14:paraId="3384B1DF" w14:textId="77777777" w:rsidR="00A973B1" w:rsidRDefault="00A973B1" w:rsidP="00A973B1">
      <w:pPr>
        <w:pStyle w:val="ListParagraph"/>
        <w:numPr>
          <w:ilvl w:val="0"/>
          <w:numId w:val="15"/>
        </w:numPr>
        <w:spacing w:line="240" w:lineRule="auto"/>
        <w:rPr>
          <w:rFonts w:ascii="Century Schoolbook" w:hAnsi="Century Schoolbook"/>
        </w:rPr>
        <w:sectPr w:rsidR="00A973B1" w:rsidSect="00546144">
          <w:footerReference w:type="default" r:id="rId9"/>
          <w:pgSz w:w="15840" w:h="12240" w:orient="landscape"/>
          <w:pgMar w:top="720" w:right="720" w:bottom="720" w:left="720" w:header="720" w:footer="720" w:gutter="0"/>
          <w:cols w:space="720"/>
          <w:docGrid w:linePitch="360"/>
        </w:sectPr>
      </w:pPr>
    </w:p>
    <w:p w14:paraId="31376DDC" w14:textId="1F2D9A49"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Awareness</w:t>
      </w:r>
    </w:p>
    <w:p w14:paraId="14805915" w14:textId="70A86485"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Policies and Procedures</w:t>
      </w:r>
    </w:p>
    <w:p w14:paraId="0F0FEA9E" w14:textId="3A36A858"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Disputes</w:t>
      </w:r>
    </w:p>
    <w:p w14:paraId="07253A35" w14:textId="3767A9B1"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Identification</w:t>
      </w:r>
    </w:p>
    <w:p w14:paraId="2B53F646" w14:textId="61A20672" w:rsidR="00242045" w:rsidRPr="00242045" w:rsidRDefault="00A973B1" w:rsidP="00242045">
      <w:pPr>
        <w:pStyle w:val="ListParagraph"/>
        <w:numPr>
          <w:ilvl w:val="0"/>
          <w:numId w:val="15"/>
        </w:numPr>
        <w:spacing w:line="240" w:lineRule="auto"/>
        <w:rPr>
          <w:rFonts w:ascii="Century Schoolbook" w:hAnsi="Century Schoolbook"/>
        </w:rPr>
      </w:pPr>
      <w:r>
        <w:rPr>
          <w:rFonts w:ascii="Century Schoolbook" w:hAnsi="Century Schoolbook"/>
        </w:rPr>
        <w:t>Enrollment</w:t>
      </w:r>
    </w:p>
    <w:p w14:paraId="4D04ED02" w14:textId="71F739D4" w:rsidR="00A973B1" w:rsidRP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School Selection</w:t>
      </w:r>
    </w:p>
    <w:p w14:paraId="519C4617" w14:textId="1AF81ED9"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Access to Services</w:t>
      </w:r>
    </w:p>
    <w:p w14:paraId="078F2E83" w14:textId="720CFD5B"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Transportation</w:t>
      </w:r>
    </w:p>
    <w:p w14:paraId="3BC43AB5" w14:textId="3ED9F77B" w:rsidR="00A973B1" w:rsidRDefault="00794AAB" w:rsidP="00A973B1">
      <w:pPr>
        <w:pStyle w:val="ListParagraph"/>
        <w:numPr>
          <w:ilvl w:val="0"/>
          <w:numId w:val="15"/>
        </w:numPr>
        <w:spacing w:line="240" w:lineRule="auto"/>
        <w:rPr>
          <w:rFonts w:ascii="Century Schoolbook" w:hAnsi="Century Schoolbook"/>
        </w:rPr>
      </w:pPr>
      <w:r>
        <w:rPr>
          <w:rFonts w:ascii="Century Schoolbook" w:hAnsi="Century Schoolbook"/>
        </w:rPr>
        <w:t>School</w:t>
      </w:r>
      <w:r w:rsidR="00A973B1">
        <w:rPr>
          <w:rFonts w:ascii="Century Schoolbook" w:hAnsi="Century Schoolbook"/>
        </w:rPr>
        <w:t xml:space="preserve"> Success</w:t>
      </w:r>
    </w:p>
    <w:p w14:paraId="77607076" w14:textId="6C593E43"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 xml:space="preserve">Collaboration within </w:t>
      </w:r>
      <w:r w:rsidR="00124E08">
        <w:rPr>
          <w:rFonts w:ascii="Century Schoolbook" w:hAnsi="Century Schoolbook"/>
        </w:rPr>
        <w:t>the LEA</w:t>
      </w:r>
    </w:p>
    <w:p w14:paraId="7D21AF1D" w14:textId="38625CF2"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Collaboration with Title I</w:t>
      </w:r>
    </w:p>
    <w:p w14:paraId="33A41264" w14:textId="020781BA" w:rsidR="00A973B1" w:rsidRDefault="00DD3D69" w:rsidP="00A973B1">
      <w:pPr>
        <w:pStyle w:val="ListParagraph"/>
        <w:numPr>
          <w:ilvl w:val="0"/>
          <w:numId w:val="15"/>
        </w:numPr>
        <w:spacing w:line="240" w:lineRule="auto"/>
        <w:rPr>
          <w:rFonts w:ascii="Century Schoolbook" w:hAnsi="Century Schoolbook"/>
        </w:rPr>
      </w:pPr>
      <w:r>
        <w:rPr>
          <w:rFonts w:ascii="Century Schoolbook" w:hAnsi="Century Schoolbook"/>
        </w:rPr>
        <w:t>Community</w:t>
      </w:r>
      <w:r w:rsidR="00A973B1">
        <w:rPr>
          <w:rFonts w:ascii="Century Schoolbook" w:hAnsi="Century Schoolbook"/>
        </w:rPr>
        <w:t xml:space="preserve"> Collaboration</w:t>
      </w:r>
    </w:p>
    <w:p w14:paraId="2FCC52EF" w14:textId="05F1E025" w:rsidR="00DD3D69" w:rsidRDefault="00674B77" w:rsidP="00A973B1">
      <w:pPr>
        <w:pStyle w:val="ListParagraph"/>
        <w:numPr>
          <w:ilvl w:val="0"/>
          <w:numId w:val="15"/>
        </w:numPr>
        <w:spacing w:line="240" w:lineRule="auto"/>
        <w:rPr>
          <w:rFonts w:ascii="Century Schoolbook" w:hAnsi="Century Schoolbook"/>
        </w:rPr>
      </w:pPr>
      <w:r>
        <w:rPr>
          <w:rFonts w:ascii="Century Schoolbook" w:hAnsi="Century Schoolbook"/>
        </w:rPr>
        <w:t>Resources,</w:t>
      </w:r>
      <w:r w:rsidR="00DD3D69">
        <w:rPr>
          <w:rFonts w:ascii="Century Schoolbook" w:hAnsi="Century Schoolbook"/>
        </w:rPr>
        <w:t xml:space="preserve"> Capacity</w:t>
      </w:r>
      <w:r>
        <w:rPr>
          <w:rFonts w:ascii="Century Schoolbook" w:hAnsi="Century Schoolbook"/>
        </w:rPr>
        <w:t>, and Compliance</w:t>
      </w:r>
    </w:p>
    <w:p w14:paraId="04DA3BBA" w14:textId="65CEF530" w:rsidR="00A973B1" w:rsidRDefault="00A973B1" w:rsidP="00A973B1">
      <w:pPr>
        <w:pStyle w:val="ListParagraph"/>
        <w:numPr>
          <w:ilvl w:val="0"/>
          <w:numId w:val="15"/>
        </w:numPr>
        <w:spacing w:line="240" w:lineRule="auto"/>
        <w:rPr>
          <w:rFonts w:ascii="Century Schoolbook" w:hAnsi="Century Schoolbook"/>
        </w:rPr>
      </w:pPr>
      <w:r>
        <w:rPr>
          <w:rFonts w:ascii="Century Schoolbook" w:hAnsi="Century Schoolbook"/>
        </w:rPr>
        <w:t>Charter Schools (if applicable)</w:t>
      </w:r>
    </w:p>
    <w:p w14:paraId="4E3E746A" w14:textId="77777777" w:rsidR="00A973B1" w:rsidRPr="00DD3D69" w:rsidRDefault="00A973B1" w:rsidP="00A973B1">
      <w:pPr>
        <w:pStyle w:val="ListParagraph"/>
        <w:numPr>
          <w:ilvl w:val="0"/>
          <w:numId w:val="15"/>
        </w:numPr>
        <w:spacing w:line="240" w:lineRule="auto"/>
        <w:rPr>
          <w:rFonts w:ascii="Century Schoolbook" w:hAnsi="Century Schoolbook"/>
        </w:rPr>
        <w:sectPr w:rsidR="00A973B1" w:rsidRPr="00DD3D69" w:rsidSect="001313FB">
          <w:type w:val="continuous"/>
          <w:pgSz w:w="15840" w:h="12240" w:orient="landscape"/>
          <w:pgMar w:top="720" w:right="720" w:bottom="720" w:left="720" w:header="720" w:footer="720" w:gutter="0"/>
          <w:cols w:num="4" w:space="5"/>
          <w:docGrid w:linePitch="360"/>
        </w:sectPr>
      </w:pPr>
    </w:p>
    <w:p w14:paraId="34727CFE" w14:textId="77777777" w:rsidR="00A973B1" w:rsidRDefault="00A973B1" w:rsidP="00A973B1">
      <w:pPr>
        <w:spacing w:line="240" w:lineRule="auto"/>
        <w:rPr>
          <w:rFonts w:ascii="Century Schoolbook" w:hAnsi="Century Schoolbook"/>
        </w:rPr>
      </w:pPr>
    </w:p>
    <w:p w14:paraId="0B54A253" w14:textId="2E5D4398" w:rsidR="00FA4399" w:rsidRDefault="00D675F7" w:rsidP="00A973B1">
      <w:pPr>
        <w:spacing w:line="240" w:lineRule="auto"/>
        <w:rPr>
          <w:rFonts w:ascii="Century Schoolbook" w:hAnsi="Century Schoolbook"/>
        </w:rPr>
      </w:pPr>
      <w:r w:rsidRPr="00E72260">
        <w:rPr>
          <w:rFonts w:ascii="Century Schoolbook" w:hAnsi="Century Schoolbook"/>
        </w:rPr>
        <w:t xml:space="preserve">This tool is designed to be customized to fit your program. You may find that you have more information for some areas than others, or that some of your responses are based more on what you know from experience (and others’ experience), rather than hard data. The questions are intended to spark discussion more than be utilized as a formal needs assessment framework, in order to accommodate the time and resources available to respond to them. </w:t>
      </w:r>
      <w:r w:rsidR="0059022B">
        <w:rPr>
          <w:rFonts w:ascii="Century Schoolbook" w:hAnsi="Century Schoolbook"/>
        </w:rPr>
        <w:t xml:space="preserve">Local liaisons </w:t>
      </w:r>
      <w:r w:rsidRPr="00E72260">
        <w:rPr>
          <w:rFonts w:ascii="Century Schoolbook" w:hAnsi="Century Schoolbook"/>
        </w:rPr>
        <w:t xml:space="preserve">would find it worthwhile to spend at least several hours completing the questionnaire, but some may choose to spend longer, engaging the input of </w:t>
      </w:r>
      <w:r w:rsidR="00FA4399">
        <w:rPr>
          <w:rFonts w:ascii="Century Schoolbook" w:hAnsi="Century Schoolbook"/>
        </w:rPr>
        <w:t xml:space="preserve">other program administrators and </w:t>
      </w:r>
      <w:r w:rsidRPr="00E72260">
        <w:rPr>
          <w:rFonts w:ascii="Century Schoolbook" w:hAnsi="Century Schoolbook"/>
        </w:rPr>
        <w:t>stakeholders.</w:t>
      </w:r>
      <w:r w:rsidR="00FA4399">
        <w:rPr>
          <w:rFonts w:ascii="Century Schoolbook" w:hAnsi="Century Schoolbook"/>
        </w:rPr>
        <w:br w:type="page"/>
      </w:r>
    </w:p>
    <w:tbl>
      <w:tblPr>
        <w:tblStyle w:val="TableGrid"/>
        <w:tblW w:w="0" w:type="auto"/>
        <w:tblLook w:val="04A0" w:firstRow="1" w:lastRow="0" w:firstColumn="1" w:lastColumn="0" w:noHBand="0" w:noVBand="1"/>
        <w:tblCaption w:val="Table State Plan Requirements"/>
      </w:tblPr>
      <w:tblGrid>
        <w:gridCol w:w="4497"/>
        <w:gridCol w:w="4472"/>
        <w:gridCol w:w="4473"/>
        <w:gridCol w:w="948"/>
      </w:tblGrid>
      <w:tr w:rsidR="003B73BD" w:rsidRPr="00335116" w14:paraId="64839B39"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E8E4F42" w14:textId="77777777" w:rsidR="003B73BD" w:rsidRPr="00335116" w:rsidRDefault="003B73BD" w:rsidP="00431E2F">
            <w:pPr>
              <w:jc w:val="center"/>
              <w:rPr>
                <w:rFonts w:asciiTheme="majorHAnsi" w:eastAsia="Times New Roman" w:hAnsiTheme="majorHAnsi" w:cs="Times New Roman"/>
              </w:rPr>
            </w:pPr>
            <w:r w:rsidRPr="00335116">
              <w:rPr>
                <w:rFonts w:asciiTheme="majorHAnsi" w:eastAsia="Times New Roman" w:hAnsiTheme="majorHAnsi" w:cs="Times New Roman"/>
              </w:rPr>
              <w:lastRenderedPageBreak/>
              <w:t>Awareness</w:t>
            </w:r>
          </w:p>
        </w:tc>
      </w:tr>
      <w:tr w:rsidR="003B73BD" w:rsidRPr="00335116" w14:paraId="5934B6BA" w14:textId="77777777" w:rsidTr="00FA4399">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8867C48" w14:textId="5775EE51" w:rsidR="002868D8" w:rsidRDefault="002868D8" w:rsidP="009611F9">
            <w:pPr>
              <w:rPr>
                <w:rFonts w:asciiTheme="majorHAnsi" w:eastAsia="Times New Roman" w:hAnsiTheme="majorHAnsi" w:cs="Times New Roman"/>
              </w:rPr>
            </w:pPr>
            <w:r w:rsidRPr="00335116">
              <w:rPr>
                <w:rFonts w:asciiTheme="majorHAnsi" w:eastAsia="Times New Roman" w:hAnsiTheme="majorHAnsi" w:cs="Times New Roman"/>
              </w:rPr>
              <w:t>State Plan Requirements</w:t>
            </w:r>
            <w:r w:rsidR="00674B77">
              <w:rPr>
                <w:rStyle w:val="FootnoteReference"/>
                <w:rFonts w:asciiTheme="majorHAnsi" w:eastAsia="Times New Roman" w:hAnsiTheme="majorHAnsi" w:cs="Times New Roman"/>
              </w:rPr>
              <w:footnoteReference w:id="1"/>
            </w:r>
            <w:r w:rsidR="00674B77">
              <w:rPr>
                <w:rFonts w:asciiTheme="majorHAnsi" w:eastAsia="Times New Roman" w:hAnsiTheme="majorHAnsi" w:cs="Times New Roman"/>
              </w:rPr>
              <w:t xml:space="preserve"> </w:t>
            </w:r>
            <w:r w:rsidRPr="00335116">
              <w:rPr>
                <w:rFonts w:asciiTheme="majorHAnsi" w:eastAsia="Times New Roman" w:hAnsiTheme="majorHAnsi" w:cs="Times New Roman"/>
              </w:rPr>
              <w:t>– A description of programs for school personnel (including liaisons designated under subparagraph (J)(ii), principals and other school leaders, attendance officers, teachers, enrollment personnel, and specialized instructional support personnel) to heighten the awareness of such personnel of the specific needs of homeless children and youths, including such children and youths who are runaway and homeless youths.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 </w:t>
            </w:r>
            <w:r w:rsidRPr="00335116">
              <w:rPr>
                <w:rFonts w:asciiTheme="majorHAnsi" w:eastAsia="Times New Roman" w:hAnsiTheme="majorHAnsi" w:cs="Times New Roman"/>
              </w:rPr>
              <w:t>(g)(1)(D)]</w:t>
            </w:r>
          </w:p>
          <w:p w14:paraId="2B189DF5" w14:textId="77777777" w:rsidR="004C1C48" w:rsidRDefault="004C1C48" w:rsidP="009611F9">
            <w:pPr>
              <w:rPr>
                <w:rFonts w:asciiTheme="majorHAnsi" w:eastAsia="Times New Roman" w:hAnsiTheme="majorHAnsi" w:cs="Times New Roman"/>
              </w:rPr>
            </w:pPr>
          </w:p>
          <w:p w14:paraId="31133B2A" w14:textId="6FAA2BA7" w:rsidR="004C1C48" w:rsidRDefault="004C1C48" w:rsidP="004C1C48">
            <w:pPr>
              <w:rPr>
                <w:rFonts w:asciiTheme="majorHAnsi" w:eastAsia="Times New Roman" w:hAnsiTheme="majorHAnsi" w:cs="Times New Roman"/>
              </w:rPr>
            </w:pPr>
            <w:r>
              <w:rPr>
                <w:rFonts w:asciiTheme="majorHAnsi" w:eastAsia="Times New Roman" w:hAnsiTheme="majorHAnsi" w:cs="Times New Roman"/>
              </w:rPr>
              <w:t xml:space="preserve">Coordination Purpose – Each </w:t>
            </w:r>
            <w:r w:rsidR="00733A20">
              <w:rPr>
                <w:rFonts w:asciiTheme="majorHAnsi" w:eastAsia="Times New Roman" w:hAnsiTheme="majorHAnsi" w:cs="Times New Roman"/>
              </w:rPr>
              <w:t xml:space="preserve">local educational agency </w:t>
            </w:r>
            <w:r>
              <w:rPr>
                <w:rFonts w:asciiTheme="majorHAnsi" w:eastAsia="Times New Roman" w:hAnsiTheme="majorHAnsi" w:cs="Times New Roman"/>
              </w:rPr>
              <w:t xml:space="preserve">is required to coordinate with State and local housing agencies. This coordination must be designed to “raise the awareness of school personnel and service providers of the effects of short-term stays in a shelter and other challenges associated with homelessness.” </w:t>
            </w:r>
            <w:r w:rsidRPr="00335116">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hAnsiTheme="majorHAnsi"/>
              </w:rPr>
              <w:t>(g)(5)(C)(iii)]</w:t>
            </w:r>
          </w:p>
          <w:p w14:paraId="455D8DBC" w14:textId="77777777" w:rsidR="004C1C48" w:rsidRDefault="004C1C48" w:rsidP="009611F9">
            <w:pPr>
              <w:rPr>
                <w:rFonts w:asciiTheme="majorHAnsi" w:eastAsia="Times New Roman" w:hAnsiTheme="majorHAnsi" w:cs="Times New Roman"/>
              </w:rPr>
            </w:pPr>
          </w:p>
          <w:p w14:paraId="5BC96008" w14:textId="6D1F80E9" w:rsidR="001945E2" w:rsidRDefault="007F0C6A" w:rsidP="001945E2">
            <w:pPr>
              <w:rPr>
                <w:rFonts w:asciiTheme="majorHAnsi" w:eastAsia="Times New Roman" w:hAnsiTheme="majorHAnsi" w:cs="Times New Roman"/>
              </w:rPr>
            </w:pPr>
            <w:r>
              <w:rPr>
                <w:rFonts w:asciiTheme="majorHAnsi" w:eastAsia="Times New Roman" w:hAnsiTheme="majorHAnsi" w:cs="Times New Roman"/>
              </w:rPr>
              <w:t>LEA liaison duties –</w:t>
            </w:r>
            <w:r w:rsidR="00A735F5">
              <w:rPr>
                <w:rFonts w:asciiTheme="majorHAnsi" w:eastAsia="Times New Roman" w:hAnsiTheme="majorHAnsi" w:cs="Times New Roman"/>
              </w:rPr>
              <w:t xml:space="preserve"> </w:t>
            </w:r>
            <w:r w:rsidR="001313FB">
              <w:rPr>
                <w:rFonts w:asciiTheme="majorHAnsi" w:eastAsia="Times New Roman" w:hAnsiTheme="majorHAnsi" w:cs="Times New Roman"/>
              </w:rPr>
              <w:t>Each local agency liaison for homeless children and youth</w:t>
            </w:r>
            <w:r w:rsidR="004E5394">
              <w:rPr>
                <w:rFonts w:asciiTheme="majorHAnsi" w:eastAsia="Times New Roman" w:hAnsiTheme="majorHAnsi" w:cs="Times New Roman"/>
              </w:rPr>
              <w:t>s</w:t>
            </w:r>
            <w:r w:rsidR="001313FB">
              <w:rPr>
                <w:rFonts w:asciiTheme="majorHAnsi" w:eastAsia="Times New Roman" w:hAnsiTheme="majorHAnsi" w:cs="Times New Roman"/>
              </w:rPr>
              <w:t xml:space="preserve">, designated under paragraph (1)(J)(iii), shall </w:t>
            </w:r>
            <w:r>
              <w:rPr>
                <w:rFonts w:asciiTheme="majorHAnsi" w:eastAsia="Times New Roman" w:hAnsiTheme="majorHAnsi" w:cs="Times New Roman"/>
              </w:rPr>
              <w:t>ensure that</w:t>
            </w:r>
            <w:r w:rsidR="004E5394">
              <w:rPr>
                <w:rFonts w:asciiTheme="majorHAnsi" w:eastAsia="Times New Roman" w:hAnsiTheme="majorHAnsi" w:cs="Times New Roman"/>
              </w:rPr>
              <w:t xml:space="preserve"> – the </w:t>
            </w:r>
            <w:r w:rsidR="00DA0FB0">
              <w:rPr>
                <w:rFonts w:asciiTheme="majorHAnsi" w:eastAsia="Times New Roman" w:hAnsiTheme="majorHAnsi" w:cs="Times New Roman"/>
              </w:rPr>
              <w:t>parents or guardians of homeless children and youth</w:t>
            </w:r>
            <w:r w:rsidR="002D6D12">
              <w:rPr>
                <w:rFonts w:asciiTheme="majorHAnsi" w:eastAsia="Times New Roman" w:hAnsiTheme="majorHAnsi" w:cs="Times New Roman"/>
              </w:rPr>
              <w:t>s</w:t>
            </w:r>
            <w:r w:rsidR="00DA0FB0">
              <w:rPr>
                <w:rFonts w:asciiTheme="majorHAnsi" w:eastAsia="Times New Roman" w:hAnsiTheme="majorHAnsi" w:cs="Times New Roman"/>
              </w:rPr>
              <w:t xml:space="preserve"> are informed of the educational and related opportunities available to their children and are provided with meaningful opportunities to participate in the education of their children</w:t>
            </w:r>
            <w:r w:rsidR="001945E2">
              <w:rPr>
                <w:rFonts w:asciiTheme="majorHAnsi" w:eastAsia="Times New Roman" w:hAnsiTheme="majorHAnsi" w:cs="Times New Roman"/>
              </w:rPr>
              <w:t xml:space="preserve"> </w:t>
            </w:r>
            <w:r w:rsidR="001945E2" w:rsidRPr="00335116">
              <w:rPr>
                <w:rFonts w:asciiTheme="majorHAnsi" w:eastAsia="Times New Roman" w:hAnsiTheme="majorHAnsi" w:cs="Times New Roman"/>
              </w:rPr>
              <w:t>[</w:t>
            </w:r>
            <w:r w:rsidR="001945E2" w:rsidRPr="00335116">
              <w:rPr>
                <w:rFonts w:asciiTheme="majorHAnsi" w:hAnsiTheme="majorHAnsi"/>
              </w:rPr>
              <w:t xml:space="preserve">42 U.S.C. </w:t>
            </w:r>
            <w:r w:rsidR="001945E2" w:rsidRPr="00335116">
              <w:rPr>
                <w:rFonts w:asciiTheme="majorHAnsi" w:hAnsiTheme="majorHAnsi"/>
                <w:caps/>
              </w:rPr>
              <w:t>§</w:t>
            </w:r>
            <w:r w:rsidR="001945E2">
              <w:rPr>
                <w:rFonts w:asciiTheme="majorHAnsi" w:hAnsiTheme="majorHAnsi"/>
              </w:rPr>
              <w:t> </w:t>
            </w:r>
            <w:r w:rsidR="001945E2" w:rsidRPr="00335116">
              <w:rPr>
                <w:rFonts w:asciiTheme="majorHAnsi" w:hAnsiTheme="majorHAnsi"/>
              </w:rPr>
              <w:t>11432</w:t>
            </w:r>
            <w:r w:rsidR="001945E2">
              <w:rPr>
                <w:rFonts w:asciiTheme="majorHAnsi" w:hAnsiTheme="majorHAnsi"/>
              </w:rPr>
              <w:t>(g)(6)(A)(v)]</w:t>
            </w:r>
            <w:r w:rsidR="00DA0FB0">
              <w:rPr>
                <w:rFonts w:asciiTheme="majorHAnsi" w:eastAsia="Times New Roman" w:hAnsiTheme="majorHAnsi" w:cs="Times New Roman"/>
              </w:rPr>
              <w:t xml:space="preserve">; </w:t>
            </w:r>
            <w:r>
              <w:rPr>
                <w:rFonts w:asciiTheme="majorHAnsi" w:eastAsia="Times New Roman" w:hAnsiTheme="majorHAnsi" w:cs="Times New Roman"/>
              </w:rPr>
              <w:t>public notice of the educational rights of homeless children and youths is disseminated in locations frequented by parents or guardians of such children and youths, and unaccompanied youths, including schools, shelters, public libraries, and soup kitchens, in a manner and form understandable to the parents and guardians of homeless children and youths, and unaccompanied youths</w:t>
            </w:r>
            <w:r w:rsidR="001945E2">
              <w:rPr>
                <w:rFonts w:asciiTheme="majorHAnsi" w:eastAsia="Times New Roman" w:hAnsiTheme="majorHAnsi" w:cs="Times New Roman"/>
              </w:rPr>
              <w:t xml:space="preserve"> </w:t>
            </w:r>
            <w:r w:rsidR="001945E2" w:rsidRPr="00335116">
              <w:rPr>
                <w:rFonts w:asciiTheme="majorHAnsi" w:eastAsia="Times New Roman" w:hAnsiTheme="majorHAnsi" w:cs="Times New Roman"/>
              </w:rPr>
              <w:t>[</w:t>
            </w:r>
            <w:r w:rsidR="001945E2" w:rsidRPr="00335116">
              <w:rPr>
                <w:rFonts w:asciiTheme="majorHAnsi" w:hAnsiTheme="majorHAnsi"/>
              </w:rPr>
              <w:t xml:space="preserve">42 U.S.C. </w:t>
            </w:r>
            <w:r w:rsidR="001945E2" w:rsidRPr="00335116">
              <w:rPr>
                <w:rFonts w:asciiTheme="majorHAnsi" w:hAnsiTheme="majorHAnsi"/>
                <w:caps/>
              </w:rPr>
              <w:t>§</w:t>
            </w:r>
            <w:r w:rsidR="001945E2">
              <w:rPr>
                <w:rFonts w:asciiTheme="majorHAnsi" w:hAnsiTheme="majorHAnsi"/>
              </w:rPr>
              <w:t> </w:t>
            </w:r>
            <w:r w:rsidR="001945E2" w:rsidRPr="00335116">
              <w:rPr>
                <w:rFonts w:asciiTheme="majorHAnsi" w:hAnsiTheme="majorHAnsi"/>
              </w:rPr>
              <w:t>11432</w:t>
            </w:r>
            <w:r w:rsidR="001945E2">
              <w:rPr>
                <w:rFonts w:asciiTheme="majorHAnsi" w:hAnsiTheme="majorHAnsi"/>
              </w:rPr>
              <w:t>(g)(6)(A)(vi)]</w:t>
            </w:r>
            <w:r w:rsidR="001945E2">
              <w:rPr>
                <w:rFonts w:asciiTheme="majorHAnsi" w:eastAsia="Times New Roman" w:hAnsiTheme="majorHAnsi" w:cs="Times New Roman"/>
              </w:rPr>
              <w:t>.</w:t>
            </w:r>
          </w:p>
          <w:p w14:paraId="62448A57" w14:textId="77777777" w:rsidR="001945E2" w:rsidRDefault="001945E2" w:rsidP="001945E2">
            <w:pPr>
              <w:rPr>
                <w:rFonts w:asciiTheme="majorHAnsi" w:eastAsia="Times New Roman" w:hAnsiTheme="majorHAnsi" w:cs="Times New Roman"/>
              </w:rPr>
            </w:pPr>
          </w:p>
          <w:p w14:paraId="49ABA70F" w14:textId="186479F9" w:rsidR="007F0C6A" w:rsidRPr="00335116" w:rsidRDefault="001945E2" w:rsidP="004E5394">
            <w:pPr>
              <w:rPr>
                <w:rFonts w:asciiTheme="majorHAnsi" w:eastAsia="Times New Roman" w:hAnsiTheme="majorHAnsi" w:cs="Times New Roman"/>
              </w:rPr>
            </w:pPr>
            <w:r>
              <w:rPr>
                <w:rFonts w:asciiTheme="majorHAnsi" w:eastAsia="Times New Roman" w:hAnsiTheme="majorHAnsi" w:cs="Times New Roman"/>
              </w:rPr>
              <w:t xml:space="preserve">State coordinators established under subsection (d)(3) and local educational agencies shall inform school personnel, service providers, advocates working with homeless families, parents and guardians of homeless children and youths, and homeless children and youths of the duties of the </w:t>
            </w:r>
            <w:r w:rsidR="004E5394">
              <w:rPr>
                <w:rFonts w:asciiTheme="majorHAnsi" w:eastAsia="Times New Roman" w:hAnsiTheme="majorHAnsi" w:cs="Times New Roman"/>
              </w:rPr>
              <w:t xml:space="preserve">local educational agency </w:t>
            </w:r>
            <w:r>
              <w:rPr>
                <w:rFonts w:asciiTheme="majorHAnsi" w:eastAsia="Times New Roman" w:hAnsiTheme="majorHAnsi" w:cs="Times New Roman"/>
              </w:rPr>
              <w:t>liaisons, and publish an annually updated list of the liaisons on the S</w:t>
            </w:r>
            <w:r w:rsidR="004E5394">
              <w:rPr>
                <w:rFonts w:asciiTheme="majorHAnsi" w:eastAsia="Times New Roman" w:hAnsiTheme="majorHAnsi" w:cs="Times New Roman"/>
              </w:rPr>
              <w:t>tate educational agency</w:t>
            </w:r>
            <w:r>
              <w:rPr>
                <w:rFonts w:asciiTheme="majorHAnsi" w:eastAsia="Times New Roman" w:hAnsiTheme="majorHAnsi" w:cs="Times New Roman"/>
              </w:rPr>
              <w:t xml:space="preserve">’s website. </w:t>
            </w:r>
            <w:r w:rsidRPr="00335116">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Pr>
                <w:rFonts w:asciiTheme="majorHAnsi" w:hAnsiTheme="majorHAnsi"/>
              </w:rPr>
              <w:t> </w:t>
            </w:r>
            <w:r w:rsidRPr="00335116">
              <w:rPr>
                <w:rFonts w:asciiTheme="majorHAnsi" w:hAnsiTheme="majorHAnsi"/>
              </w:rPr>
              <w:t>11432</w:t>
            </w:r>
            <w:r>
              <w:rPr>
                <w:rFonts w:asciiTheme="majorHAnsi" w:hAnsiTheme="majorHAnsi"/>
              </w:rPr>
              <w:t>(g)(6)(B)]</w:t>
            </w:r>
          </w:p>
        </w:tc>
      </w:tr>
      <w:tr w:rsidR="007927CA" w:rsidRPr="00335116" w14:paraId="375AB773"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652D3F6" w14:textId="77777777" w:rsidR="007927CA" w:rsidRPr="00335116" w:rsidRDefault="007927CA">
            <w:pPr>
              <w:jc w:val="center"/>
              <w:rPr>
                <w:rFonts w:asciiTheme="majorHAnsi" w:hAnsiTheme="majorHAnsi"/>
              </w:rPr>
            </w:pPr>
            <w:r w:rsidRPr="00335116">
              <w:rPr>
                <w:rFonts w:asciiTheme="majorHAnsi" w:hAnsiTheme="majorHAnsi"/>
              </w:rPr>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29A6EC4" w14:textId="77777777" w:rsidR="007927CA" w:rsidRPr="00335116" w:rsidRDefault="003B73BD">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982C58" w14:textId="77777777" w:rsidR="007927CA" w:rsidRPr="00335116" w:rsidRDefault="003B73BD">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DEA0F53" w14:textId="77777777" w:rsidR="007927CA" w:rsidRPr="00335116" w:rsidRDefault="003B73BD">
            <w:pPr>
              <w:jc w:val="center"/>
              <w:rPr>
                <w:rFonts w:asciiTheme="majorHAnsi" w:hAnsiTheme="majorHAnsi"/>
              </w:rPr>
            </w:pPr>
            <w:r w:rsidRPr="00335116">
              <w:rPr>
                <w:rFonts w:asciiTheme="majorHAnsi" w:hAnsiTheme="majorHAnsi"/>
              </w:rPr>
              <w:t>Priority</w:t>
            </w:r>
          </w:p>
        </w:tc>
      </w:tr>
      <w:tr w:rsidR="007927CA" w:rsidRPr="00335116" w14:paraId="23845185" w14:textId="77777777" w:rsidTr="00FA4399">
        <w:tc>
          <w:tcPr>
            <w:tcW w:w="4558" w:type="dxa"/>
            <w:tcBorders>
              <w:top w:val="single" w:sz="4" w:space="0" w:color="auto"/>
              <w:left w:val="single" w:sz="4" w:space="0" w:color="auto"/>
              <w:bottom w:val="single" w:sz="4" w:space="0" w:color="auto"/>
              <w:right w:val="single" w:sz="4" w:space="0" w:color="auto"/>
            </w:tcBorders>
          </w:tcPr>
          <w:p w14:paraId="640D2093" w14:textId="66A79A91" w:rsidR="00674B77" w:rsidRDefault="00674B77" w:rsidP="00B75F6F">
            <w:pPr>
              <w:pStyle w:val="ListParagraph"/>
              <w:numPr>
                <w:ilvl w:val="0"/>
                <w:numId w:val="3"/>
              </w:numPr>
              <w:ind w:left="176" w:hanging="176"/>
              <w:rPr>
                <w:rFonts w:asciiTheme="majorHAnsi" w:hAnsiTheme="majorHAnsi"/>
              </w:rPr>
            </w:pPr>
            <w:r>
              <w:rPr>
                <w:rFonts w:asciiTheme="majorHAnsi" w:hAnsiTheme="majorHAnsi"/>
              </w:rPr>
              <w:t>What is the level of awareness of school personnel on the needs of homeless children and youth?</w:t>
            </w:r>
          </w:p>
          <w:p w14:paraId="07E42D8F" w14:textId="5B7E36C6" w:rsidR="007927CA" w:rsidRDefault="007927CA" w:rsidP="00B75F6F">
            <w:pPr>
              <w:pStyle w:val="ListParagraph"/>
              <w:numPr>
                <w:ilvl w:val="0"/>
                <w:numId w:val="3"/>
              </w:numPr>
              <w:ind w:left="176" w:hanging="176"/>
              <w:rPr>
                <w:rFonts w:asciiTheme="majorHAnsi" w:hAnsiTheme="majorHAnsi"/>
              </w:rPr>
            </w:pPr>
            <w:r w:rsidRPr="00335116">
              <w:rPr>
                <w:rFonts w:asciiTheme="majorHAnsi" w:hAnsiTheme="majorHAnsi"/>
              </w:rPr>
              <w:t xml:space="preserve">What programs, activities, and trainings are conducted for </w:t>
            </w:r>
            <w:r w:rsidR="00A31281">
              <w:rPr>
                <w:rFonts w:asciiTheme="majorHAnsi" w:hAnsiTheme="majorHAnsi"/>
              </w:rPr>
              <w:t xml:space="preserve">LEA program administrators and school personnel to increase their </w:t>
            </w:r>
            <w:r w:rsidRPr="00335116">
              <w:rPr>
                <w:rFonts w:asciiTheme="majorHAnsi" w:hAnsiTheme="majorHAnsi"/>
              </w:rPr>
              <w:t>awareness of homeless children and youth?</w:t>
            </w:r>
          </w:p>
          <w:p w14:paraId="46E18D7C" w14:textId="55FD9B99" w:rsidR="00674B77" w:rsidRDefault="00674B77" w:rsidP="00B75F6F">
            <w:pPr>
              <w:pStyle w:val="ListParagraph"/>
              <w:numPr>
                <w:ilvl w:val="0"/>
                <w:numId w:val="3"/>
              </w:numPr>
              <w:ind w:left="176" w:hanging="176"/>
              <w:rPr>
                <w:rFonts w:asciiTheme="majorHAnsi" w:hAnsiTheme="majorHAnsi"/>
              </w:rPr>
            </w:pPr>
            <w:r>
              <w:rPr>
                <w:rFonts w:asciiTheme="majorHAnsi" w:hAnsiTheme="majorHAnsi"/>
              </w:rPr>
              <w:t>What is the level of awareness of community agencies and organizations on the needs of homeless children and youth?</w:t>
            </w:r>
          </w:p>
          <w:p w14:paraId="14083EF8" w14:textId="1B647F4C" w:rsidR="00A31281" w:rsidRPr="00335116" w:rsidRDefault="00A31281" w:rsidP="00B75F6F">
            <w:pPr>
              <w:pStyle w:val="ListParagraph"/>
              <w:numPr>
                <w:ilvl w:val="0"/>
                <w:numId w:val="3"/>
              </w:numPr>
              <w:ind w:left="176" w:hanging="176"/>
              <w:rPr>
                <w:rFonts w:asciiTheme="majorHAnsi" w:hAnsiTheme="majorHAnsi"/>
              </w:rPr>
            </w:pPr>
            <w:r>
              <w:rPr>
                <w:rFonts w:asciiTheme="majorHAnsi" w:hAnsiTheme="majorHAnsi"/>
              </w:rPr>
              <w:t>What activities take place to increase the level of awareness in community agencies, shelters, and service providers?</w:t>
            </w:r>
          </w:p>
          <w:p w14:paraId="57B48AC2" w14:textId="7A8F288C" w:rsidR="007927CA" w:rsidRDefault="007927CA" w:rsidP="00B75F6F">
            <w:pPr>
              <w:pStyle w:val="ListParagraph"/>
              <w:numPr>
                <w:ilvl w:val="0"/>
                <w:numId w:val="3"/>
              </w:numPr>
              <w:ind w:left="176" w:hanging="176"/>
              <w:rPr>
                <w:rFonts w:asciiTheme="majorHAnsi" w:hAnsiTheme="majorHAnsi"/>
              </w:rPr>
            </w:pPr>
            <w:r w:rsidRPr="00335116">
              <w:rPr>
                <w:rFonts w:asciiTheme="majorHAnsi" w:hAnsiTheme="majorHAnsi"/>
              </w:rPr>
              <w:t xml:space="preserve">Are posters widely disseminated in schools and throughout </w:t>
            </w:r>
            <w:r w:rsidR="00A31281">
              <w:rPr>
                <w:rFonts w:asciiTheme="majorHAnsi" w:hAnsiTheme="majorHAnsi"/>
              </w:rPr>
              <w:t>the community</w:t>
            </w:r>
            <w:r w:rsidRPr="00335116">
              <w:rPr>
                <w:rFonts w:asciiTheme="majorHAnsi" w:hAnsiTheme="majorHAnsi"/>
              </w:rPr>
              <w:t>?</w:t>
            </w:r>
          </w:p>
          <w:p w14:paraId="4AF8028C" w14:textId="7D471658" w:rsidR="00A973B1" w:rsidRDefault="009F610A" w:rsidP="007B47AE">
            <w:pPr>
              <w:pStyle w:val="ListParagraph"/>
              <w:numPr>
                <w:ilvl w:val="0"/>
                <w:numId w:val="3"/>
              </w:numPr>
              <w:ind w:left="176" w:hanging="176"/>
              <w:rPr>
                <w:rFonts w:asciiTheme="majorHAnsi" w:hAnsiTheme="majorHAnsi"/>
              </w:rPr>
            </w:pPr>
            <w:r>
              <w:rPr>
                <w:rFonts w:asciiTheme="majorHAnsi" w:hAnsiTheme="majorHAnsi"/>
              </w:rPr>
              <w:lastRenderedPageBreak/>
              <w:t xml:space="preserve">How are parents and guardians of homeless children and youth informed of </w:t>
            </w:r>
            <w:r w:rsidR="00674B77">
              <w:rPr>
                <w:rFonts w:asciiTheme="majorHAnsi" w:hAnsiTheme="majorHAnsi"/>
              </w:rPr>
              <w:t xml:space="preserve">the </w:t>
            </w:r>
            <w:r>
              <w:rPr>
                <w:rFonts w:asciiTheme="majorHAnsi" w:hAnsiTheme="majorHAnsi"/>
              </w:rPr>
              <w:t xml:space="preserve">educational </w:t>
            </w:r>
            <w:r w:rsidR="00794AAB">
              <w:rPr>
                <w:rFonts w:asciiTheme="majorHAnsi" w:hAnsiTheme="majorHAnsi"/>
              </w:rPr>
              <w:t xml:space="preserve">rights of and </w:t>
            </w:r>
            <w:r>
              <w:rPr>
                <w:rFonts w:asciiTheme="majorHAnsi" w:hAnsiTheme="majorHAnsi"/>
              </w:rPr>
              <w:t>opportunities for their children and of meaningful opportunities to participate in the education of their children?</w:t>
            </w:r>
          </w:p>
          <w:p w14:paraId="443C1D14" w14:textId="27869F09" w:rsidR="00794AAB" w:rsidRPr="007B47AE" w:rsidRDefault="00794AAB" w:rsidP="007B47AE">
            <w:pPr>
              <w:pStyle w:val="ListParagraph"/>
              <w:numPr>
                <w:ilvl w:val="0"/>
                <w:numId w:val="3"/>
              </w:numPr>
              <w:ind w:left="176" w:hanging="176"/>
              <w:rPr>
                <w:rFonts w:asciiTheme="majorHAnsi" w:hAnsiTheme="majorHAnsi"/>
              </w:rPr>
            </w:pPr>
            <w:r>
              <w:rPr>
                <w:rFonts w:asciiTheme="majorHAnsi" w:hAnsiTheme="majorHAnsi"/>
              </w:rPr>
              <w:t>How are unaccompanied homeless youth informed of educational rights and opportunities?</w:t>
            </w:r>
          </w:p>
        </w:tc>
        <w:tc>
          <w:tcPr>
            <w:tcW w:w="4555" w:type="dxa"/>
            <w:tcBorders>
              <w:top w:val="single" w:sz="4" w:space="0" w:color="auto"/>
              <w:left w:val="single" w:sz="4" w:space="0" w:color="auto"/>
              <w:bottom w:val="single" w:sz="4" w:space="0" w:color="auto"/>
              <w:right w:val="single" w:sz="4" w:space="0" w:color="auto"/>
            </w:tcBorders>
          </w:tcPr>
          <w:p w14:paraId="5134519F" w14:textId="77777777" w:rsidR="007927CA" w:rsidRPr="00335116" w:rsidRDefault="007927CA">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5F2C13EE" w14:textId="77777777" w:rsidR="007927CA" w:rsidRPr="00335116" w:rsidRDefault="007927CA">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39058321" w14:textId="77777777" w:rsidR="007927CA" w:rsidRPr="00335116" w:rsidRDefault="007927CA">
            <w:pPr>
              <w:jc w:val="both"/>
              <w:rPr>
                <w:rFonts w:asciiTheme="majorHAnsi" w:hAnsiTheme="majorHAnsi"/>
                <w:u w:val="single"/>
              </w:rPr>
            </w:pPr>
          </w:p>
        </w:tc>
      </w:tr>
    </w:tbl>
    <w:p w14:paraId="4FCD6D9D"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26382E90" w14:textId="7F147B5C" w:rsidR="00546144" w:rsidRPr="00335116" w:rsidRDefault="00546144">
      <w:pPr>
        <w:rPr>
          <w:rFonts w:asciiTheme="majorHAnsi" w:hAnsiTheme="majorHAnsi"/>
        </w:rPr>
      </w:pPr>
    </w:p>
    <w:tbl>
      <w:tblPr>
        <w:tblStyle w:val="TableGrid"/>
        <w:tblW w:w="0" w:type="auto"/>
        <w:tblLook w:val="04A0" w:firstRow="1" w:lastRow="0" w:firstColumn="1" w:lastColumn="0" w:noHBand="0" w:noVBand="1"/>
        <w:tblCaption w:val="Table - Statement of Policy"/>
      </w:tblPr>
      <w:tblGrid>
        <w:gridCol w:w="4498"/>
        <w:gridCol w:w="4471"/>
        <w:gridCol w:w="4473"/>
        <w:gridCol w:w="948"/>
      </w:tblGrid>
      <w:tr w:rsidR="00734D5D" w:rsidRPr="00335116" w14:paraId="5FD86AE6" w14:textId="77777777" w:rsidTr="00085F6F">
        <w:trPr>
          <w:tblHeader/>
        </w:trPr>
        <w:tc>
          <w:tcPr>
            <w:tcW w:w="1459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45F1C95" w14:textId="7E56C8EF" w:rsidR="00734D5D" w:rsidRPr="00335116" w:rsidRDefault="00734D5D" w:rsidP="00A973B1">
            <w:pPr>
              <w:jc w:val="center"/>
              <w:rPr>
                <w:rFonts w:asciiTheme="majorHAnsi" w:hAnsiTheme="majorHAnsi"/>
              </w:rPr>
            </w:pPr>
            <w:r w:rsidRPr="00335116">
              <w:rPr>
                <w:rFonts w:asciiTheme="majorHAnsi" w:hAnsiTheme="majorHAnsi"/>
              </w:rPr>
              <w:t>Policies and Procedures</w:t>
            </w:r>
            <w:r w:rsidR="00D842C7">
              <w:rPr>
                <w:rFonts w:asciiTheme="majorHAnsi" w:hAnsiTheme="majorHAnsi"/>
              </w:rPr>
              <w:t xml:space="preserve"> </w:t>
            </w:r>
          </w:p>
        </w:tc>
      </w:tr>
      <w:tr w:rsidR="00734D5D" w:rsidRPr="00335116" w14:paraId="1176C1FC" w14:textId="77777777" w:rsidTr="00734D5D">
        <w:tc>
          <w:tcPr>
            <w:tcW w:w="145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AC18777" w14:textId="6029C7F1" w:rsidR="001945E2" w:rsidRDefault="001945E2" w:rsidP="001945E2">
            <w:pPr>
              <w:rPr>
                <w:rFonts w:asciiTheme="majorHAnsi" w:hAnsiTheme="majorHAnsi"/>
              </w:rPr>
            </w:pPr>
            <w:r>
              <w:rPr>
                <w:rFonts w:asciiTheme="majorHAnsi" w:hAnsiTheme="majorHAnsi"/>
              </w:rPr>
              <w:t xml:space="preserve">Statement of Policy – In any State where compulsory residency requirements or other requirements, in laws, regulations, practices, or policies may act as a barrier to the identification of, or the enrollment, attendance, or success in school of homeless children and youths, the </w:t>
            </w:r>
            <w:r w:rsidR="00733A20">
              <w:rPr>
                <w:rFonts w:asciiTheme="majorHAnsi" w:hAnsiTheme="majorHAnsi"/>
              </w:rPr>
              <w:t xml:space="preserve">State educational agency and the local educational agencies </w:t>
            </w:r>
            <w:r>
              <w:rPr>
                <w:rFonts w:asciiTheme="majorHAnsi" w:hAnsiTheme="majorHAnsi"/>
              </w:rPr>
              <w:t xml:space="preserve">in the State will review and undertake steps to revise such laws, regulations, practices, or policies to ensure that homeless children and youths are afforded the same free, appropriate public education as provided to other children and youths. </w:t>
            </w:r>
            <w:r w:rsidRPr="00335116">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Pr>
                <w:rFonts w:asciiTheme="majorHAnsi" w:hAnsiTheme="majorHAnsi"/>
              </w:rPr>
              <w:t xml:space="preserve"> 11431(2)]</w:t>
            </w:r>
          </w:p>
          <w:p w14:paraId="0D769C54" w14:textId="77777777" w:rsidR="001945E2" w:rsidRDefault="001945E2" w:rsidP="001945E2">
            <w:pPr>
              <w:rPr>
                <w:rFonts w:asciiTheme="majorHAnsi" w:hAnsiTheme="majorHAnsi"/>
              </w:rPr>
            </w:pPr>
          </w:p>
          <w:p w14:paraId="20DE1076" w14:textId="77777777" w:rsidR="00733A20" w:rsidRDefault="00733A20" w:rsidP="00733A20">
            <w:pPr>
              <w:rPr>
                <w:rFonts w:asciiTheme="majorHAnsi" w:hAnsiTheme="majorHAnsi"/>
              </w:rPr>
            </w:pPr>
            <w:r>
              <w:rPr>
                <w:rFonts w:asciiTheme="majorHAnsi" w:hAnsiTheme="majorHAnsi"/>
              </w:rPr>
              <w:t xml:space="preserve">State Plan Requirements – </w:t>
            </w:r>
            <w:r w:rsidRPr="004E1F4F">
              <w:rPr>
                <w:rFonts w:asciiTheme="majorHAnsi" w:hAnsiTheme="majorHAnsi"/>
              </w:rPr>
              <w:t>Must inc</w:t>
            </w:r>
            <w:r>
              <w:rPr>
                <w:rFonts w:asciiTheme="majorHAnsi" w:hAnsiTheme="majorHAnsi"/>
              </w:rPr>
              <w:t>lude a description of procedures</w:t>
            </w:r>
            <w:r w:rsidRPr="004E1F4F">
              <w:rPr>
                <w:rFonts w:asciiTheme="majorHAnsi" w:hAnsiTheme="majorHAnsi"/>
              </w:rPr>
              <w:t xml:space="preserve"> </w:t>
            </w:r>
          </w:p>
          <w:p w14:paraId="022A4A40" w14:textId="77777777" w:rsidR="00733A20" w:rsidRPr="00FA3911" w:rsidRDefault="00733A20" w:rsidP="00733A20">
            <w:pPr>
              <w:pStyle w:val="ListParagraph"/>
              <w:numPr>
                <w:ilvl w:val="0"/>
                <w:numId w:val="8"/>
              </w:numPr>
              <w:ind w:left="270" w:hanging="270"/>
              <w:rPr>
                <w:rFonts w:asciiTheme="majorHAnsi" w:hAnsiTheme="majorHAnsi"/>
              </w:rPr>
            </w:pPr>
            <w:r w:rsidRPr="00FA3911">
              <w:rPr>
                <w:rFonts w:asciiTheme="majorHAnsi" w:hAnsiTheme="majorHAnsi"/>
              </w:rPr>
              <w:t>That the S</w:t>
            </w:r>
            <w:r>
              <w:rPr>
                <w:rFonts w:asciiTheme="majorHAnsi" w:hAnsiTheme="majorHAnsi"/>
              </w:rPr>
              <w:t xml:space="preserve">tate educational agency </w:t>
            </w:r>
            <w:r w:rsidRPr="00FA3911">
              <w:rPr>
                <w:rFonts w:asciiTheme="majorHAnsi" w:hAnsiTheme="majorHAnsi"/>
              </w:rPr>
              <w:t>will use to identify homeless children and youth</w:t>
            </w:r>
            <w:r>
              <w:rPr>
                <w:rFonts w:asciiTheme="majorHAnsi" w:hAnsiTheme="majorHAnsi"/>
              </w:rPr>
              <w:t>s in the State</w:t>
            </w:r>
            <w:r w:rsidRPr="00FA3911">
              <w:rPr>
                <w:rFonts w:asciiTheme="majorHAnsi" w:hAnsiTheme="majorHAnsi"/>
              </w:rPr>
              <w:t xml:space="preserve"> and to assess their needs</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(B)</w:t>
            </w:r>
            <w:r w:rsidRPr="00202814">
              <w:rPr>
                <w:rFonts w:asciiTheme="majorHAnsi" w:hAnsiTheme="majorHAnsi"/>
              </w:rPr>
              <w:t>]</w:t>
            </w:r>
            <w:r w:rsidRPr="00FA3911">
              <w:rPr>
                <w:rFonts w:asciiTheme="majorHAnsi" w:hAnsiTheme="majorHAnsi"/>
              </w:rPr>
              <w:t xml:space="preserve">; </w:t>
            </w:r>
          </w:p>
          <w:p w14:paraId="2B6F2263" w14:textId="77777777" w:rsidR="00733A20" w:rsidRPr="00EC16DF" w:rsidRDefault="00733A20" w:rsidP="00733A20">
            <w:pPr>
              <w:pStyle w:val="ListParagraph"/>
              <w:numPr>
                <w:ilvl w:val="0"/>
                <w:numId w:val="8"/>
              </w:numPr>
              <w:ind w:left="270" w:hanging="270"/>
              <w:rPr>
                <w:rFonts w:asciiTheme="majorHAnsi" w:hAnsiTheme="majorHAnsi"/>
              </w:rPr>
            </w:pPr>
            <w:r w:rsidRPr="00CF6A29">
              <w:rPr>
                <w:rFonts w:asciiTheme="majorHAnsi" w:hAnsiTheme="majorHAnsi"/>
              </w:rPr>
              <w:t>T</w:t>
            </w:r>
            <w:r w:rsidRPr="00202814">
              <w:rPr>
                <w:rFonts w:asciiTheme="majorHAnsi" w:hAnsiTheme="majorHAnsi"/>
              </w:rPr>
              <w:t>hat ensure that homeless children and youths who meet the relevant eligibility criteria are able to participate in Federal, State, or local nutrition programs</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(E)</w:t>
            </w:r>
            <w:r w:rsidRPr="00202814">
              <w:rPr>
                <w:rFonts w:asciiTheme="majorHAnsi" w:hAnsiTheme="majorHAnsi"/>
              </w:rPr>
              <w:t xml:space="preserve">]; </w:t>
            </w:r>
          </w:p>
          <w:p w14:paraId="6186FF17" w14:textId="77777777" w:rsidR="00733A20" w:rsidRPr="00FA3911" w:rsidRDefault="00733A20" w:rsidP="00733A20">
            <w:pPr>
              <w:pStyle w:val="ListParagraph"/>
              <w:numPr>
                <w:ilvl w:val="0"/>
                <w:numId w:val="8"/>
              </w:numPr>
              <w:ind w:left="270" w:hanging="270"/>
              <w:rPr>
                <w:rFonts w:asciiTheme="majorHAnsi" w:hAnsiTheme="majorHAnsi"/>
              </w:rPr>
            </w:pPr>
            <w:r w:rsidRPr="00EC16DF">
              <w:rPr>
                <w:rFonts w:asciiTheme="majorHAnsi" w:hAnsiTheme="majorHAnsi"/>
              </w:rPr>
              <w:t>T</w:t>
            </w:r>
            <w:r w:rsidRPr="00345C29">
              <w:rPr>
                <w:rFonts w:asciiTheme="majorHAnsi" w:hAnsiTheme="majorHAnsi"/>
              </w:rPr>
              <w:t>hat ens</w:t>
            </w:r>
            <w:r w:rsidRPr="002B0A27">
              <w:rPr>
                <w:rFonts w:asciiTheme="majorHAnsi" w:hAnsiTheme="majorHAnsi"/>
              </w:rPr>
              <w:t>ure that</w:t>
            </w:r>
            <w:r w:rsidRPr="00C23DCA">
              <w:rPr>
                <w:rFonts w:asciiTheme="majorHAnsi" w:hAnsiTheme="majorHAnsi"/>
              </w:rPr>
              <w:t xml:space="preserve"> homeless children have access to</w:t>
            </w:r>
            <w:r w:rsidRPr="00AD5732">
              <w:rPr>
                <w:rFonts w:asciiTheme="majorHAnsi" w:hAnsiTheme="majorHAnsi"/>
              </w:rPr>
              <w:t xml:space="preserve"> public preschool programs</w:t>
            </w:r>
            <w:r w:rsidRPr="00FA3911">
              <w:rPr>
                <w:rFonts w:asciiTheme="majorHAnsi" w:hAnsiTheme="majorHAnsi"/>
              </w:rPr>
              <w:t xml:space="preserve">, administered by the </w:t>
            </w:r>
            <w:r>
              <w:rPr>
                <w:rFonts w:asciiTheme="majorHAnsi" w:hAnsiTheme="majorHAnsi"/>
              </w:rPr>
              <w:t>State educational agency or local educational agency</w:t>
            </w:r>
            <w:r w:rsidRPr="00FA3911">
              <w:rPr>
                <w:rFonts w:asciiTheme="majorHAnsi" w:hAnsiTheme="majorHAnsi"/>
              </w:rPr>
              <w:t>, as provided to other children in the State</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(F)(</w:t>
            </w:r>
            <w:proofErr w:type="spellStart"/>
            <w:r>
              <w:rPr>
                <w:rFonts w:asciiTheme="majorHAnsi" w:hAnsiTheme="majorHAnsi"/>
              </w:rPr>
              <w:t>i</w:t>
            </w:r>
            <w:proofErr w:type="spellEnd"/>
            <w:r>
              <w:rPr>
                <w:rFonts w:asciiTheme="majorHAnsi" w:hAnsiTheme="majorHAnsi"/>
              </w:rPr>
              <w:t>)</w:t>
            </w:r>
            <w:r w:rsidRPr="00202814">
              <w:rPr>
                <w:rFonts w:asciiTheme="majorHAnsi" w:hAnsiTheme="majorHAnsi"/>
              </w:rPr>
              <w:t>]</w:t>
            </w:r>
            <w:r w:rsidRPr="00FA3911">
              <w:rPr>
                <w:rFonts w:asciiTheme="majorHAnsi" w:hAnsiTheme="majorHAnsi"/>
              </w:rPr>
              <w:t>;</w:t>
            </w:r>
          </w:p>
          <w:p w14:paraId="12F4FF02" w14:textId="77777777" w:rsidR="00733A20" w:rsidRPr="00FA3911" w:rsidRDefault="00733A20" w:rsidP="00733A20">
            <w:pPr>
              <w:pStyle w:val="ListParagraph"/>
              <w:numPr>
                <w:ilvl w:val="0"/>
                <w:numId w:val="8"/>
              </w:numPr>
              <w:ind w:left="270" w:hanging="270"/>
              <w:rPr>
                <w:rFonts w:asciiTheme="majorHAnsi" w:hAnsiTheme="majorHAnsi"/>
              </w:rPr>
            </w:pPr>
            <w:r w:rsidRPr="00FA3911">
              <w:rPr>
                <w:rFonts w:asciiTheme="majorHAnsi" w:hAnsiTheme="majorHAnsi"/>
              </w:rPr>
              <w:t>That ensure that  youths</w:t>
            </w:r>
            <w:r>
              <w:rPr>
                <w:rFonts w:asciiTheme="majorHAnsi" w:hAnsiTheme="majorHAnsi"/>
              </w:rPr>
              <w:t xml:space="preserve"> described in section 725(2) [definition of the term ‘homeless children and youths’]</w:t>
            </w:r>
            <w:r w:rsidRPr="00FA3911">
              <w:rPr>
                <w:rFonts w:asciiTheme="majorHAnsi" w:hAnsiTheme="majorHAnsi"/>
              </w:rPr>
              <w:t xml:space="preserve"> and youths separated from public school are identified and accorded equal access to appropriate education and support services, including by identifying and removing barriers that prevent youths described in this clause from receiving appropriate credit for full or partial coursework satisfactorily completed while attending a prior school, in accordance with State, local, and school policies</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(F)(ii)</w:t>
            </w:r>
            <w:r w:rsidRPr="00202814">
              <w:rPr>
                <w:rFonts w:asciiTheme="majorHAnsi" w:hAnsiTheme="majorHAnsi"/>
              </w:rPr>
              <w:t>]</w:t>
            </w:r>
            <w:r w:rsidRPr="00FA3911">
              <w:rPr>
                <w:rFonts w:asciiTheme="majorHAnsi" w:hAnsiTheme="majorHAnsi"/>
              </w:rPr>
              <w:t>; and</w:t>
            </w:r>
          </w:p>
          <w:p w14:paraId="5BE7A78C" w14:textId="77777777" w:rsidR="00733A20" w:rsidRPr="00FA3911" w:rsidRDefault="00733A20" w:rsidP="00733A20">
            <w:pPr>
              <w:pStyle w:val="ListParagraph"/>
              <w:numPr>
                <w:ilvl w:val="0"/>
                <w:numId w:val="8"/>
              </w:numPr>
              <w:ind w:left="270" w:hanging="270"/>
              <w:rPr>
                <w:rFonts w:asciiTheme="majorHAnsi" w:hAnsiTheme="majorHAnsi"/>
              </w:rPr>
            </w:pPr>
            <w:r w:rsidRPr="00FA3911">
              <w:rPr>
                <w:rFonts w:asciiTheme="majorHAnsi" w:hAnsiTheme="majorHAnsi"/>
              </w:rPr>
              <w:t>That ensure that homeless children and youths who meet the relevant eligibility criteria do not face barriers to accessing academic and extracurricular activities, including magnet school, summer school, career and technical education, advanced placement, online learning, and charter school programs, if such programs are available at the State and local levels</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(F)(iii)</w:t>
            </w:r>
            <w:r w:rsidRPr="00202814">
              <w:rPr>
                <w:rFonts w:asciiTheme="majorHAnsi" w:hAnsiTheme="majorHAnsi"/>
              </w:rPr>
              <w:t>]</w:t>
            </w:r>
            <w:r w:rsidRPr="00FA3911">
              <w:rPr>
                <w:rFonts w:asciiTheme="majorHAnsi" w:hAnsiTheme="majorHAnsi"/>
              </w:rPr>
              <w:t>.</w:t>
            </w:r>
          </w:p>
          <w:p w14:paraId="73208FA1" w14:textId="77777777" w:rsidR="003A2A0A" w:rsidRDefault="003A2A0A" w:rsidP="001945E2">
            <w:pPr>
              <w:rPr>
                <w:rFonts w:asciiTheme="majorHAnsi" w:hAnsiTheme="majorHAnsi"/>
              </w:rPr>
            </w:pPr>
          </w:p>
          <w:p w14:paraId="7856A830" w14:textId="77777777" w:rsidR="001945E2" w:rsidRPr="00FA3911" w:rsidRDefault="001945E2" w:rsidP="001945E2">
            <w:pPr>
              <w:rPr>
                <w:rFonts w:asciiTheme="majorHAnsi" w:hAnsiTheme="majorHAnsi"/>
              </w:rPr>
            </w:pPr>
            <w:r w:rsidRPr="00FA3911">
              <w:rPr>
                <w:rFonts w:asciiTheme="majorHAnsi" w:hAnsiTheme="majorHAnsi"/>
              </w:rPr>
              <w:t>The State plan must also include:</w:t>
            </w:r>
          </w:p>
          <w:p w14:paraId="2F7F3C6A" w14:textId="77777777" w:rsidR="001945E2" w:rsidRPr="00202814" w:rsidRDefault="001945E2" w:rsidP="009236F4">
            <w:pPr>
              <w:pStyle w:val="ListBullet"/>
              <w:tabs>
                <w:tab w:val="clear" w:pos="360"/>
                <w:tab w:val="num" w:pos="270"/>
              </w:tabs>
              <w:ind w:left="270" w:hanging="270"/>
              <w:rPr>
                <w:rFonts w:asciiTheme="majorHAnsi" w:hAnsiTheme="majorHAnsi"/>
              </w:rPr>
            </w:pPr>
            <w:r w:rsidRPr="00202814">
              <w:rPr>
                <w:rFonts w:asciiTheme="majorHAnsi" w:hAnsiTheme="majorHAnsi"/>
              </w:rPr>
              <w:t>A demonstration that the S</w:t>
            </w:r>
            <w:r>
              <w:rPr>
                <w:rFonts w:asciiTheme="majorHAnsi" w:hAnsiTheme="majorHAnsi"/>
              </w:rPr>
              <w:t xml:space="preserve">tate educational agency </w:t>
            </w:r>
            <w:r w:rsidRPr="00202814">
              <w:rPr>
                <w:rFonts w:asciiTheme="majorHAnsi" w:hAnsiTheme="majorHAnsi"/>
              </w:rPr>
              <w:t xml:space="preserve">and </w:t>
            </w:r>
            <w:r>
              <w:rPr>
                <w:rFonts w:asciiTheme="majorHAnsi" w:hAnsiTheme="majorHAnsi"/>
              </w:rPr>
              <w:t>the local educational agencies</w:t>
            </w:r>
            <w:r w:rsidRPr="00202814">
              <w:rPr>
                <w:rFonts w:asciiTheme="majorHAnsi" w:hAnsiTheme="majorHAnsi"/>
              </w:rPr>
              <w:t xml:space="preserve"> have developed, and shall review and revise, policies to remove barriers to the identification of homeless children and youths, and the enrollment and retention due to outstanding fees or fines, or absences</w:t>
            </w:r>
            <w:r>
              <w:rPr>
                <w:rFonts w:asciiTheme="majorHAnsi" w:hAnsiTheme="majorHAnsi"/>
              </w:rPr>
              <w:t xml:space="preserve"> </w:t>
            </w:r>
            <w:r w:rsidRPr="00202814">
              <w:rPr>
                <w:rFonts w:asciiTheme="majorHAnsi" w:eastAsia="Times New Roman" w:hAnsiTheme="majorHAnsi" w:cs="Times New Roman"/>
              </w:rPr>
              <w:t>[</w:t>
            </w:r>
            <w:r w:rsidRPr="00202814">
              <w:rPr>
                <w:rFonts w:asciiTheme="majorHAnsi" w:hAnsiTheme="majorHAnsi"/>
              </w:rPr>
              <w:t xml:space="preserve">42 U.S.C. </w:t>
            </w:r>
            <w:r w:rsidRPr="00202814">
              <w:rPr>
                <w:rFonts w:asciiTheme="majorHAnsi" w:hAnsiTheme="majorHAnsi"/>
                <w:caps/>
              </w:rPr>
              <w:t>§</w:t>
            </w:r>
            <w:r w:rsidRPr="00202814">
              <w:rPr>
                <w:rFonts w:asciiTheme="majorHAnsi" w:hAnsiTheme="majorHAnsi"/>
              </w:rPr>
              <w:t xml:space="preserve"> 11432(g)(1)</w:t>
            </w:r>
            <w:r>
              <w:rPr>
                <w:rFonts w:asciiTheme="majorHAnsi" w:hAnsiTheme="majorHAnsi"/>
              </w:rPr>
              <w:t>(I)</w:t>
            </w:r>
            <w:r w:rsidRPr="00202814">
              <w:rPr>
                <w:rFonts w:asciiTheme="majorHAnsi" w:hAnsiTheme="majorHAnsi"/>
              </w:rPr>
              <w:t>]; and</w:t>
            </w:r>
          </w:p>
          <w:p w14:paraId="2E80DD95" w14:textId="3F3D7577" w:rsidR="004E1F4F" w:rsidRPr="001945E2" w:rsidRDefault="001945E2" w:rsidP="0041741E">
            <w:pPr>
              <w:pStyle w:val="ListBullet"/>
              <w:tabs>
                <w:tab w:val="clear" w:pos="360"/>
                <w:tab w:val="num" w:pos="270"/>
              </w:tabs>
              <w:ind w:left="270" w:hanging="270"/>
              <w:rPr>
                <w:rFonts w:asciiTheme="majorHAnsi" w:hAnsiTheme="majorHAnsi"/>
                <w:color w:val="000000" w:themeColor="text1"/>
              </w:rPr>
            </w:pPr>
            <w:r w:rsidRPr="001945E2">
              <w:rPr>
                <w:rFonts w:asciiTheme="majorHAnsi" w:hAnsiTheme="majorHAnsi"/>
              </w:rPr>
              <w:lastRenderedPageBreak/>
              <w:t xml:space="preserve">An assurance that the State and the local educational agencies in the State will adopt policies and practices to ensure that transportation is provided, at the request of a parent or guardian (or in the case of an unaccompanied youth, the liaison), to and from the school of origin </w:t>
            </w:r>
            <w:r w:rsidRPr="001945E2">
              <w:rPr>
                <w:rFonts w:asciiTheme="majorHAnsi" w:eastAsia="Times New Roman" w:hAnsiTheme="majorHAnsi" w:cs="Times New Roman"/>
              </w:rPr>
              <w:t>[</w:t>
            </w:r>
            <w:r w:rsidRPr="001945E2">
              <w:rPr>
                <w:rFonts w:asciiTheme="majorHAnsi" w:hAnsiTheme="majorHAnsi"/>
              </w:rPr>
              <w:t xml:space="preserve">42 U.S.C. </w:t>
            </w:r>
            <w:r w:rsidRPr="001945E2">
              <w:rPr>
                <w:rFonts w:asciiTheme="majorHAnsi" w:hAnsiTheme="majorHAnsi"/>
                <w:caps/>
              </w:rPr>
              <w:t>§</w:t>
            </w:r>
            <w:r w:rsidRPr="001945E2">
              <w:rPr>
                <w:rFonts w:asciiTheme="majorHAnsi" w:hAnsiTheme="majorHAnsi"/>
              </w:rPr>
              <w:t xml:space="preserve"> 11432(g</w:t>
            </w:r>
            <w:proofErr w:type="gramStart"/>
            <w:r w:rsidRPr="001945E2">
              <w:rPr>
                <w:rFonts w:asciiTheme="majorHAnsi" w:hAnsiTheme="majorHAnsi"/>
              </w:rPr>
              <w:t>)(</w:t>
            </w:r>
            <w:proofErr w:type="gramEnd"/>
            <w:r w:rsidRPr="001945E2">
              <w:rPr>
                <w:rFonts w:asciiTheme="majorHAnsi" w:hAnsiTheme="majorHAnsi"/>
              </w:rPr>
              <w:t>1)(J)(iii)].</w:t>
            </w:r>
          </w:p>
          <w:p w14:paraId="4DAF64AE" w14:textId="77777777" w:rsidR="00CC3CF5" w:rsidRDefault="00CC3CF5" w:rsidP="00CC3CF5">
            <w:pPr>
              <w:rPr>
                <w:rFonts w:asciiTheme="majorHAnsi" w:hAnsiTheme="majorHAnsi"/>
                <w:color w:val="000000" w:themeColor="text1"/>
              </w:rPr>
            </w:pPr>
          </w:p>
          <w:p w14:paraId="65B47FE9" w14:textId="7D9BED72" w:rsidR="00CC3CF5" w:rsidRPr="00CC3CF5" w:rsidRDefault="00CC3CF5" w:rsidP="00CC3CF5">
            <w:pPr>
              <w:rPr>
                <w:rFonts w:asciiTheme="majorHAnsi" w:hAnsiTheme="majorHAnsi"/>
                <w:color w:val="000000" w:themeColor="text1"/>
              </w:rPr>
            </w:pPr>
            <w:r>
              <w:rPr>
                <w:rFonts w:asciiTheme="majorHAnsi" w:hAnsiTheme="majorHAnsi"/>
                <w:color w:val="000000" w:themeColor="text1"/>
              </w:rPr>
              <w:t>LEA Requirements – Privacy – Information about a homeless child’s or youth’s living situation shall be treated as a student education record, and shall not be deemed to be directory information</w:t>
            </w:r>
            <w:r w:rsidR="00664556">
              <w:rPr>
                <w:rFonts w:asciiTheme="majorHAnsi" w:hAnsiTheme="majorHAnsi"/>
                <w:color w:val="000000" w:themeColor="text1"/>
              </w:rPr>
              <w:t>, under section 444 of the General Education Provisions Act (20 U.S.C. 1232g).</w:t>
            </w:r>
            <w:r>
              <w:rPr>
                <w:rFonts w:asciiTheme="majorHAnsi" w:hAnsiTheme="majorHAnsi"/>
                <w:color w:val="000000" w:themeColor="text1"/>
              </w:rPr>
              <w:t xml:space="preserve"> </w:t>
            </w:r>
            <w:r>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(g)(3</w:t>
            </w:r>
            <w:r w:rsidRPr="00335116">
              <w:rPr>
                <w:rFonts w:asciiTheme="majorHAnsi" w:eastAsia="Times New Roman" w:hAnsiTheme="majorHAnsi" w:cs="Times New Roman"/>
              </w:rPr>
              <w:t>)</w:t>
            </w:r>
            <w:r>
              <w:rPr>
                <w:rFonts w:asciiTheme="majorHAnsi" w:eastAsia="Times New Roman" w:hAnsiTheme="majorHAnsi" w:cs="Times New Roman"/>
              </w:rPr>
              <w:t>(G)]</w:t>
            </w:r>
          </w:p>
          <w:p w14:paraId="20C16FDA" w14:textId="77777777" w:rsidR="00B168D8" w:rsidRPr="001A1575" w:rsidRDefault="00B168D8" w:rsidP="00B168D8">
            <w:pPr>
              <w:rPr>
                <w:rFonts w:asciiTheme="majorHAnsi" w:hAnsiTheme="majorHAnsi"/>
                <w:color w:val="000000" w:themeColor="text1"/>
              </w:rPr>
            </w:pPr>
          </w:p>
          <w:p w14:paraId="486CD412" w14:textId="77777777" w:rsidR="001945E2" w:rsidRDefault="001945E2" w:rsidP="001945E2">
            <w:pPr>
              <w:rPr>
                <w:rFonts w:asciiTheme="majorHAnsi" w:hAnsiTheme="majorHAnsi"/>
              </w:rPr>
            </w:pPr>
            <w:r>
              <w:rPr>
                <w:rFonts w:asciiTheme="majorHAnsi" w:hAnsiTheme="majorHAnsi"/>
              </w:rPr>
              <w:t xml:space="preserve">Review and Revisions – </w:t>
            </w:r>
          </w:p>
          <w:p w14:paraId="12108152" w14:textId="41D292AC" w:rsidR="001945E2" w:rsidRDefault="001945E2" w:rsidP="009236F4">
            <w:pPr>
              <w:ind w:left="360" w:hanging="360"/>
              <w:rPr>
                <w:rFonts w:asciiTheme="majorHAnsi" w:hAnsiTheme="majorHAnsi"/>
              </w:rPr>
            </w:pPr>
            <w:r>
              <w:rPr>
                <w:rFonts w:asciiTheme="majorHAnsi" w:hAnsiTheme="majorHAnsi"/>
              </w:rPr>
              <w:t>(A) Each S</w:t>
            </w:r>
            <w:r w:rsidR="00733A20">
              <w:rPr>
                <w:rFonts w:asciiTheme="majorHAnsi" w:hAnsiTheme="majorHAnsi"/>
              </w:rPr>
              <w:t>tate educational agency and local educational agency</w:t>
            </w:r>
            <w:r>
              <w:rPr>
                <w:rFonts w:asciiTheme="majorHAnsi" w:hAnsiTheme="majorHAnsi"/>
              </w:rPr>
              <w:t xml:space="preserve"> that receives assistance under this subtitle shall review and revise any policies that may act as barriers to the identification of homeless children and youths or the enrollment of homeless children and youths in schools selected under paragraph (3) [best interest determination];</w:t>
            </w:r>
          </w:p>
          <w:p w14:paraId="1E3DE4E8" w14:textId="77777777" w:rsidR="001945E2" w:rsidRDefault="001945E2" w:rsidP="009236F4">
            <w:pPr>
              <w:ind w:left="360" w:hanging="360"/>
              <w:rPr>
                <w:rFonts w:asciiTheme="majorHAnsi" w:hAnsiTheme="majorHAnsi"/>
              </w:rPr>
            </w:pPr>
            <w:r>
              <w:rPr>
                <w:rFonts w:asciiTheme="majorHAnsi" w:hAnsiTheme="majorHAnsi"/>
              </w:rPr>
              <w:t xml:space="preserve">(B) In reviewing and revising such policies, consideration shall be given to issues concerning transportation, immunization, residency, birth certificates, school records and other documentation, and guardianship; </w:t>
            </w:r>
          </w:p>
          <w:p w14:paraId="37ECC60D" w14:textId="47836203" w:rsidR="00B168D8" w:rsidRPr="00B168D8" w:rsidRDefault="001945E2" w:rsidP="009236F4">
            <w:pPr>
              <w:ind w:left="360" w:hanging="360"/>
              <w:rPr>
                <w:rFonts w:asciiTheme="majorHAnsi" w:hAnsiTheme="majorHAnsi"/>
              </w:rPr>
            </w:pPr>
            <w:r>
              <w:rPr>
                <w:rFonts w:asciiTheme="majorHAnsi" w:hAnsiTheme="majorHAnsi"/>
              </w:rPr>
              <w:t xml:space="preserve">(C) Special attention shall be given to ensuring the identification, enrollment, and attendance of homeless children and youths who are not currently attending school. </w:t>
            </w:r>
            <w:r w:rsidRPr="004A4204">
              <w:rPr>
                <w:rFonts w:asciiTheme="majorHAnsi" w:eastAsia="Times New Roman" w:hAnsiTheme="majorHAnsi" w:cs="Times New Roman"/>
              </w:rPr>
              <w:t>[</w:t>
            </w:r>
            <w:r w:rsidRPr="004A4204">
              <w:rPr>
                <w:rFonts w:asciiTheme="majorHAnsi" w:hAnsiTheme="majorHAnsi"/>
              </w:rPr>
              <w:t xml:space="preserve">42 U.S.C. </w:t>
            </w:r>
            <w:r w:rsidRPr="004A4204">
              <w:rPr>
                <w:rFonts w:asciiTheme="majorHAnsi" w:hAnsiTheme="majorHAnsi"/>
                <w:caps/>
              </w:rPr>
              <w:t>§</w:t>
            </w:r>
            <w:r>
              <w:rPr>
                <w:rFonts w:asciiTheme="majorHAnsi" w:hAnsiTheme="majorHAnsi"/>
              </w:rPr>
              <w:t xml:space="preserve"> 11432(g)(7</w:t>
            </w:r>
            <w:r w:rsidRPr="004A4204">
              <w:rPr>
                <w:rFonts w:asciiTheme="majorHAnsi" w:hAnsiTheme="majorHAnsi"/>
              </w:rPr>
              <w:t>)]</w:t>
            </w:r>
          </w:p>
        </w:tc>
      </w:tr>
      <w:tr w:rsidR="003B73BD" w:rsidRPr="00335116" w14:paraId="16B44C0F" w14:textId="77777777" w:rsidTr="008F3586">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3FC8B2F" w14:textId="77777777" w:rsidR="003B73BD" w:rsidRPr="00335116" w:rsidRDefault="003B73BD" w:rsidP="00B75F6F">
            <w:pPr>
              <w:jc w:val="center"/>
              <w:rPr>
                <w:rFonts w:asciiTheme="majorHAnsi" w:hAnsiTheme="majorHAnsi"/>
                <w:i/>
              </w:rPr>
            </w:pPr>
            <w:r w:rsidRPr="00335116">
              <w:rPr>
                <w:rFonts w:asciiTheme="majorHAnsi" w:hAnsiTheme="majorHAnsi"/>
              </w:rPr>
              <w:lastRenderedPageBreak/>
              <w:t>Questions to Consider</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A744B1C" w14:textId="77777777" w:rsidR="003B73BD" w:rsidRPr="00335116" w:rsidRDefault="00734D5D" w:rsidP="00B75F6F">
            <w:pPr>
              <w:jc w:val="center"/>
              <w:rPr>
                <w:rFonts w:asciiTheme="majorHAnsi" w:hAnsiTheme="majorHAnsi"/>
              </w:rPr>
            </w:pPr>
            <w:r w:rsidRPr="00335116">
              <w:rPr>
                <w:rFonts w:asciiTheme="majorHAnsi" w:hAnsiTheme="majorHAnsi"/>
              </w:rPr>
              <w:t>What’s in Place</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A72647D" w14:textId="77777777" w:rsidR="003B73BD" w:rsidRPr="00335116" w:rsidRDefault="00734D5D" w:rsidP="00B75F6F">
            <w:pPr>
              <w:jc w:val="center"/>
              <w:rPr>
                <w:rFonts w:asciiTheme="majorHAnsi" w:hAnsiTheme="majorHAnsi"/>
              </w:rPr>
            </w:pPr>
            <w:r w:rsidRPr="00335116">
              <w:rPr>
                <w:rFonts w:asciiTheme="majorHAnsi" w:hAnsiTheme="majorHAnsi"/>
              </w:rPr>
              <w:t>What’s Needed</w:t>
            </w:r>
          </w:p>
        </w:tc>
        <w:tc>
          <w:tcPr>
            <w:tcW w:w="90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185D7CA" w14:textId="77777777" w:rsidR="003B73BD" w:rsidRPr="00335116" w:rsidRDefault="00734D5D" w:rsidP="00B75F6F">
            <w:pPr>
              <w:jc w:val="center"/>
              <w:rPr>
                <w:rFonts w:asciiTheme="majorHAnsi" w:hAnsiTheme="majorHAnsi"/>
              </w:rPr>
            </w:pPr>
            <w:r w:rsidRPr="00335116">
              <w:rPr>
                <w:rFonts w:asciiTheme="majorHAnsi" w:hAnsiTheme="majorHAnsi"/>
              </w:rPr>
              <w:t>Priority</w:t>
            </w:r>
          </w:p>
        </w:tc>
      </w:tr>
      <w:tr w:rsidR="003B73BD" w:rsidRPr="00335116" w14:paraId="11B21E4F" w14:textId="77777777" w:rsidTr="00734D5D">
        <w:tc>
          <w:tcPr>
            <w:tcW w:w="4566" w:type="dxa"/>
            <w:tcBorders>
              <w:top w:val="single" w:sz="4" w:space="0" w:color="auto"/>
              <w:left w:val="single" w:sz="4" w:space="0" w:color="auto"/>
              <w:bottom w:val="single" w:sz="4" w:space="0" w:color="auto"/>
              <w:right w:val="single" w:sz="4" w:space="0" w:color="auto"/>
            </w:tcBorders>
          </w:tcPr>
          <w:p w14:paraId="29AECA4A" w14:textId="2F061458" w:rsidR="007B47AE" w:rsidRDefault="007B47AE" w:rsidP="002F45FD">
            <w:pPr>
              <w:numPr>
                <w:ilvl w:val="0"/>
                <w:numId w:val="3"/>
              </w:numPr>
              <w:ind w:left="176" w:hanging="176"/>
              <w:rPr>
                <w:rFonts w:asciiTheme="majorHAnsi" w:hAnsiTheme="majorHAnsi"/>
              </w:rPr>
            </w:pPr>
            <w:r>
              <w:rPr>
                <w:rFonts w:asciiTheme="majorHAnsi" w:hAnsiTheme="majorHAnsi"/>
              </w:rPr>
              <w:t xml:space="preserve">What policies and procedures are in place for determining eligibility, enrolling homeless students, and connecting them to services in a timely way? </w:t>
            </w:r>
          </w:p>
          <w:p w14:paraId="59B3A47C" w14:textId="77777777" w:rsidR="007B47AE" w:rsidRDefault="007B47AE" w:rsidP="002F45FD">
            <w:pPr>
              <w:numPr>
                <w:ilvl w:val="0"/>
                <w:numId w:val="3"/>
              </w:numPr>
              <w:ind w:left="176" w:hanging="176"/>
              <w:rPr>
                <w:rFonts w:asciiTheme="majorHAnsi" w:hAnsiTheme="majorHAnsi"/>
              </w:rPr>
            </w:pPr>
            <w:r>
              <w:rPr>
                <w:rFonts w:asciiTheme="majorHAnsi" w:hAnsiTheme="majorHAnsi"/>
              </w:rPr>
              <w:t xml:space="preserve">How </w:t>
            </w:r>
            <w:proofErr w:type="gramStart"/>
            <w:r>
              <w:rPr>
                <w:rFonts w:asciiTheme="majorHAnsi" w:hAnsiTheme="majorHAnsi"/>
              </w:rPr>
              <w:t>are schools</w:t>
            </w:r>
            <w:proofErr w:type="gramEnd"/>
            <w:r>
              <w:rPr>
                <w:rFonts w:asciiTheme="majorHAnsi" w:hAnsiTheme="majorHAnsi"/>
              </w:rPr>
              <w:t xml:space="preserve"> routinely informed of these policies and procedures? </w:t>
            </w:r>
          </w:p>
          <w:p w14:paraId="31935113" w14:textId="5BBA105F" w:rsidR="007B47AE" w:rsidRDefault="007B47AE" w:rsidP="002F45FD">
            <w:pPr>
              <w:numPr>
                <w:ilvl w:val="0"/>
                <w:numId w:val="3"/>
              </w:numPr>
              <w:ind w:left="176" w:hanging="176"/>
              <w:rPr>
                <w:rFonts w:asciiTheme="majorHAnsi" w:hAnsiTheme="majorHAnsi"/>
              </w:rPr>
            </w:pPr>
            <w:r>
              <w:rPr>
                <w:rFonts w:asciiTheme="majorHAnsi" w:hAnsiTheme="majorHAnsi"/>
              </w:rPr>
              <w:t>Do they follow them?</w:t>
            </w:r>
          </w:p>
          <w:p w14:paraId="31DBDC38" w14:textId="61D18816" w:rsidR="005F6520" w:rsidRPr="00124E08" w:rsidRDefault="003B73BD" w:rsidP="00124E08">
            <w:pPr>
              <w:numPr>
                <w:ilvl w:val="0"/>
                <w:numId w:val="3"/>
              </w:numPr>
              <w:ind w:left="176" w:hanging="176"/>
              <w:rPr>
                <w:rFonts w:asciiTheme="majorHAnsi" w:hAnsiTheme="majorHAnsi"/>
              </w:rPr>
            </w:pPr>
            <w:r w:rsidRPr="00335116">
              <w:rPr>
                <w:rFonts w:asciiTheme="majorHAnsi" w:hAnsiTheme="majorHAnsi"/>
              </w:rPr>
              <w:t xml:space="preserve">What </w:t>
            </w:r>
            <w:r w:rsidR="004C0316">
              <w:rPr>
                <w:rFonts w:asciiTheme="majorHAnsi" w:hAnsiTheme="majorHAnsi"/>
              </w:rPr>
              <w:t xml:space="preserve">types of complaints regarding </w:t>
            </w:r>
            <w:r w:rsidR="008937A5">
              <w:rPr>
                <w:rFonts w:asciiTheme="majorHAnsi" w:hAnsiTheme="majorHAnsi"/>
              </w:rPr>
              <w:t xml:space="preserve">compliance issues or </w:t>
            </w:r>
            <w:r w:rsidRPr="00335116">
              <w:rPr>
                <w:rFonts w:asciiTheme="majorHAnsi" w:hAnsiTheme="majorHAnsi"/>
              </w:rPr>
              <w:t xml:space="preserve">barriers </w:t>
            </w:r>
            <w:r w:rsidR="009D4FD9" w:rsidRPr="00335116">
              <w:rPr>
                <w:rFonts w:asciiTheme="majorHAnsi" w:hAnsiTheme="majorHAnsi"/>
              </w:rPr>
              <w:t xml:space="preserve">to the school enrollment, attendance, and success of homeless students </w:t>
            </w:r>
            <w:r w:rsidRPr="00335116">
              <w:rPr>
                <w:rFonts w:asciiTheme="majorHAnsi" w:hAnsiTheme="majorHAnsi"/>
              </w:rPr>
              <w:t xml:space="preserve">are </w:t>
            </w:r>
            <w:r w:rsidR="00E726D2">
              <w:rPr>
                <w:rFonts w:asciiTheme="majorHAnsi" w:hAnsiTheme="majorHAnsi"/>
              </w:rPr>
              <w:t xml:space="preserve">received most frequently by </w:t>
            </w:r>
            <w:r w:rsidRPr="00335116">
              <w:rPr>
                <w:rFonts w:asciiTheme="majorHAnsi" w:hAnsiTheme="majorHAnsi"/>
              </w:rPr>
              <w:t xml:space="preserve">the </w:t>
            </w:r>
            <w:r w:rsidR="007B47AE">
              <w:rPr>
                <w:rFonts w:asciiTheme="majorHAnsi" w:hAnsiTheme="majorHAnsi"/>
              </w:rPr>
              <w:t>L</w:t>
            </w:r>
            <w:r w:rsidR="008937A5">
              <w:rPr>
                <w:rFonts w:asciiTheme="majorHAnsi" w:hAnsiTheme="majorHAnsi"/>
              </w:rPr>
              <w:t>EA</w:t>
            </w:r>
            <w:r w:rsidR="00DC07BA">
              <w:rPr>
                <w:rFonts w:asciiTheme="majorHAnsi" w:hAnsiTheme="majorHAnsi"/>
              </w:rPr>
              <w:t xml:space="preserve"> that should be addressed in policies</w:t>
            </w:r>
            <w:r w:rsidR="008937A5">
              <w:rPr>
                <w:rFonts w:asciiTheme="majorHAnsi" w:hAnsiTheme="majorHAnsi"/>
              </w:rPr>
              <w:t>?</w:t>
            </w:r>
          </w:p>
          <w:p w14:paraId="188E880D" w14:textId="77777777" w:rsidR="007B47AE" w:rsidRDefault="007B47AE" w:rsidP="005F6520">
            <w:pPr>
              <w:numPr>
                <w:ilvl w:val="0"/>
                <w:numId w:val="3"/>
              </w:numPr>
              <w:ind w:left="176" w:hanging="176"/>
              <w:rPr>
                <w:rFonts w:asciiTheme="majorHAnsi" w:hAnsiTheme="majorHAnsi"/>
              </w:rPr>
            </w:pPr>
            <w:r>
              <w:rPr>
                <w:rFonts w:asciiTheme="majorHAnsi" w:hAnsiTheme="majorHAnsi"/>
              </w:rPr>
              <w:t>What specific policies and procedures are in place specific for unaccompanied homeless youth regarding consent, enrollment without a legal guardian, and other issues?</w:t>
            </w:r>
          </w:p>
          <w:p w14:paraId="120D000F" w14:textId="17474199" w:rsidR="007B47AE" w:rsidRPr="00E726D2" w:rsidRDefault="007B47AE" w:rsidP="005F6520">
            <w:pPr>
              <w:numPr>
                <w:ilvl w:val="0"/>
                <w:numId w:val="3"/>
              </w:numPr>
              <w:ind w:left="176" w:hanging="176"/>
              <w:rPr>
                <w:rFonts w:asciiTheme="majorHAnsi" w:hAnsiTheme="majorHAnsi"/>
              </w:rPr>
            </w:pPr>
            <w:r>
              <w:rPr>
                <w:rFonts w:asciiTheme="majorHAnsi" w:hAnsiTheme="majorHAnsi"/>
              </w:rPr>
              <w:t>What policies and procedures ensure the privacy of the living situations of homeless children and youth?</w:t>
            </w:r>
          </w:p>
        </w:tc>
        <w:tc>
          <w:tcPr>
            <w:tcW w:w="4566" w:type="dxa"/>
            <w:tcBorders>
              <w:top w:val="single" w:sz="4" w:space="0" w:color="auto"/>
              <w:left w:val="single" w:sz="4" w:space="0" w:color="auto"/>
              <w:bottom w:val="single" w:sz="4" w:space="0" w:color="auto"/>
              <w:right w:val="single" w:sz="4" w:space="0" w:color="auto"/>
            </w:tcBorders>
          </w:tcPr>
          <w:p w14:paraId="17C7EB83" w14:textId="77777777" w:rsidR="003B73BD" w:rsidRPr="00335116" w:rsidRDefault="003B73BD" w:rsidP="00B75F6F">
            <w:pPr>
              <w:jc w:val="both"/>
              <w:rPr>
                <w:rFonts w:asciiTheme="majorHAnsi" w:hAnsiTheme="majorHAnsi"/>
                <w:u w:val="single"/>
              </w:rPr>
            </w:pPr>
          </w:p>
        </w:tc>
        <w:tc>
          <w:tcPr>
            <w:tcW w:w="4566" w:type="dxa"/>
            <w:tcBorders>
              <w:top w:val="single" w:sz="4" w:space="0" w:color="auto"/>
              <w:left w:val="single" w:sz="4" w:space="0" w:color="auto"/>
              <w:bottom w:val="single" w:sz="4" w:space="0" w:color="auto"/>
              <w:right w:val="single" w:sz="4" w:space="0" w:color="auto"/>
            </w:tcBorders>
          </w:tcPr>
          <w:p w14:paraId="6BA2AC92" w14:textId="77777777" w:rsidR="003B73BD" w:rsidRPr="00335116" w:rsidRDefault="003B73BD" w:rsidP="00B75F6F">
            <w:pPr>
              <w:jc w:val="both"/>
              <w:rPr>
                <w:rFonts w:asciiTheme="majorHAnsi" w:hAnsiTheme="majorHAnsi"/>
                <w:u w:val="single"/>
              </w:rPr>
            </w:pPr>
          </w:p>
        </w:tc>
        <w:tc>
          <w:tcPr>
            <w:tcW w:w="900" w:type="dxa"/>
            <w:tcBorders>
              <w:top w:val="single" w:sz="4" w:space="0" w:color="auto"/>
              <w:left w:val="single" w:sz="4" w:space="0" w:color="auto"/>
              <w:bottom w:val="single" w:sz="4" w:space="0" w:color="auto"/>
              <w:right w:val="single" w:sz="4" w:space="0" w:color="auto"/>
            </w:tcBorders>
          </w:tcPr>
          <w:p w14:paraId="5AC34EC7" w14:textId="77777777" w:rsidR="003B73BD" w:rsidRPr="00335116" w:rsidRDefault="003B73BD" w:rsidP="00B75F6F">
            <w:pPr>
              <w:jc w:val="both"/>
              <w:rPr>
                <w:rFonts w:asciiTheme="majorHAnsi" w:hAnsiTheme="majorHAnsi"/>
                <w:u w:val="single"/>
              </w:rPr>
            </w:pPr>
          </w:p>
        </w:tc>
      </w:tr>
    </w:tbl>
    <w:p w14:paraId="40C256DB"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79417365" w14:textId="3AB4AFA0" w:rsidR="00546144" w:rsidRDefault="00546144">
      <w:pPr>
        <w:rPr>
          <w:rFonts w:asciiTheme="majorHAnsi" w:hAnsiTheme="majorHAnsi"/>
        </w:rPr>
      </w:pPr>
    </w:p>
    <w:tbl>
      <w:tblPr>
        <w:tblStyle w:val="TableGrid"/>
        <w:tblW w:w="0" w:type="auto"/>
        <w:tblLook w:val="04A0" w:firstRow="1" w:lastRow="0" w:firstColumn="1" w:lastColumn="0" w:noHBand="0" w:noVBand="1"/>
        <w:tblCaption w:val="Table - State Plan"/>
      </w:tblPr>
      <w:tblGrid>
        <w:gridCol w:w="4498"/>
        <w:gridCol w:w="4471"/>
        <w:gridCol w:w="4473"/>
        <w:gridCol w:w="948"/>
      </w:tblGrid>
      <w:tr w:rsidR="00BA2584" w:rsidRPr="00335116" w14:paraId="726DA294" w14:textId="77777777" w:rsidTr="00085F6F">
        <w:trPr>
          <w:tblHeader/>
        </w:trPr>
        <w:tc>
          <w:tcPr>
            <w:tcW w:w="1459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EF4DA75" w14:textId="77777777" w:rsidR="00BA2584" w:rsidRPr="00335116" w:rsidRDefault="00BA2584" w:rsidP="00E027C9">
            <w:pPr>
              <w:jc w:val="center"/>
              <w:rPr>
                <w:rFonts w:asciiTheme="majorHAnsi" w:hAnsiTheme="majorHAnsi"/>
              </w:rPr>
            </w:pPr>
            <w:r>
              <w:rPr>
                <w:rFonts w:asciiTheme="majorHAnsi" w:hAnsiTheme="majorHAnsi"/>
              </w:rPr>
              <w:t>Dispute Resolution</w:t>
            </w:r>
          </w:p>
        </w:tc>
      </w:tr>
      <w:tr w:rsidR="00BA2584" w:rsidRPr="00335116" w14:paraId="524D9531" w14:textId="77777777" w:rsidTr="00FD171C">
        <w:tc>
          <w:tcPr>
            <w:tcW w:w="145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DB8F196" w14:textId="61A80B5D" w:rsidR="00BA2584" w:rsidRDefault="00BA2584" w:rsidP="00BA2584">
            <w:pPr>
              <w:rPr>
                <w:rFonts w:asciiTheme="majorHAnsi" w:hAnsiTheme="majorHAnsi"/>
                <w:color w:val="000000" w:themeColor="text1"/>
              </w:rPr>
            </w:pPr>
            <w:r w:rsidRPr="001A1575">
              <w:rPr>
                <w:rFonts w:asciiTheme="majorHAnsi" w:hAnsiTheme="majorHAnsi"/>
                <w:color w:val="000000" w:themeColor="text1"/>
              </w:rPr>
              <w:t xml:space="preserve">State Plan – Must include a description of procedures for the prompt resolution of disputes regarding the educational placement of homeless children and youths. </w:t>
            </w:r>
            <w:r w:rsidRPr="001A1575">
              <w:rPr>
                <w:rFonts w:asciiTheme="majorHAnsi" w:eastAsia="Times New Roman" w:hAnsiTheme="majorHAnsi" w:cs="Times New Roman"/>
                <w:color w:val="000000" w:themeColor="text1"/>
              </w:rPr>
              <w:t>[</w:t>
            </w:r>
            <w:r w:rsidRPr="001A1575">
              <w:rPr>
                <w:rFonts w:asciiTheme="majorHAnsi" w:hAnsiTheme="majorHAnsi"/>
                <w:color w:val="000000" w:themeColor="text1"/>
              </w:rPr>
              <w:t xml:space="preserve">42 U.S.C. </w:t>
            </w:r>
            <w:r w:rsidRPr="001A1575">
              <w:rPr>
                <w:rFonts w:asciiTheme="majorHAnsi" w:hAnsiTheme="majorHAnsi"/>
                <w:caps/>
                <w:color w:val="000000" w:themeColor="text1"/>
              </w:rPr>
              <w:t>§</w:t>
            </w:r>
            <w:r w:rsidRPr="001A1575">
              <w:rPr>
                <w:rFonts w:asciiTheme="majorHAnsi" w:hAnsiTheme="majorHAnsi"/>
                <w:color w:val="000000" w:themeColor="text1"/>
              </w:rPr>
              <w:t xml:space="preserve"> 11432(g)(1)(C)]</w:t>
            </w:r>
          </w:p>
          <w:p w14:paraId="1B18FF4E" w14:textId="77777777" w:rsidR="001A1575" w:rsidRDefault="001A1575" w:rsidP="00BA2584">
            <w:pPr>
              <w:rPr>
                <w:rFonts w:asciiTheme="majorHAnsi" w:hAnsiTheme="majorHAnsi"/>
                <w:color w:val="000000" w:themeColor="text1"/>
              </w:rPr>
            </w:pPr>
          </w:p>
          <w:p w14:paraId="4F3758FA" w14:textId="77777777" w:rsidR="00733A20" w:rsidRDefault="00733A20" w:rsidP="00733A20">
            <w:pPr>
              <w:rPr>
                <w:rFonts w:asciiTheme="majorHAnsi" w:hAnsiTheme="majorHAnsi"/>
                <w:color w:val="000000" w:themeColor="text1"/>
              </w:rPr>
            </w:pPr>
            <w:r>
              <w:rPr>
                <w:rFonts w:asciiTheme="majorHAnsi" w:hAnsiTheme="majorHAnsi"/>
                <w:color w:val="000000" w:themeColor="text1"/>
              </w:rPr>
              <w:t xml:space="preserve">LEA Requirements – If a dispute arises over eligibility, or school selection or enrollment in a school – </w:t>
            </w:r>
          </w:p>
          <w:p w14:paraId="195D5BB2" w14:textId="77777777" w:rsidR="00733A20" w:rsidRDefault="00733A20" w:rsidP="009236F4">
            <w:pPr>
              <w:rPr>
                <w:rFonts w:asciiTheme="majorHAnsi" w:hAnsiTheme="majorHAnsi"/>
                <w:color w:val="000000" w:themeColor="text1"/>
              </w:rPr>
            </w:pPr>
            <w:r>
              <w:rPr>
                <w:rFonts w:asciiTheme="majorHAnsi" w:hAnsiTheme="majorHAnsi"/>
                <w:color w:val="000000" w:themeColor="text1"/>
              </w:rPr>
              <w:t>(</w:t>
            </w:r>
            <w:proofErr w:type="spellStart"/>
            <w:r>
              <w:rPr>
                <w:rFonts w:asciiTheme="majorHAnsi" w:hAnsiTheme="majorHAnsi"/>
                <w:color w:val="000000" w:themeColor="text1"/>
              </w:rPr>
              <w:t>i</w:t>
            </w:r>
            <w:proofErr w:type="spellEnd"/>
            <w:r>
              <w:rPr>
                <w:rFonts w:asciiTheme="majorHAnsi" w:hAnsiTheme="majorHAnsi"/>
                <w:color w:val="000000" w:themeColor="text1"/>
              </w:rPr>
              <w:t xml:space="preserve">) the child or youth shall be immediately enrolled in the school in which enrollment is sought, pending final resolution of the dispute, including all available appeals; </w:t>
            </w:r>
          </w:p>
          <w:p w14:paraId="2D936C38" w14:textId="77777777" w:rsidR="00733A20" w:rsidRDefault="00733A20" w:rsidP="009236F4">
            <w:pPr>
              <w:rPr>
                <w:rFonts w:asciiTheme="majorHAnsi" w:hAnsiTheme="majorHAnsi"/>
                <w:color w:val="000000" w:themeColor="text1"/>
              </w:rPr>
            </w:pPr>
            <w:r>
              <w:rPr>
                <w:rFonts w:asciiTheme="majorHAnsi" w:hAnsiTheme="majorHAnsi"/>
                <w:color w:val="000000" w:themeColor="text1"/>
              </w:rPr>
              <w:t xml:space="preserve">(ii) the parent or guardian of the child or youth or (in the case of an unaccompanied youth) the youth shall be provided with a written explanation of any decisions related to school selection or enrollment made by the school, the local educational agency, or the State educational agency involved, including the rights of the parent, guardian, or unaccompanied youth to appeal such decisions; </w:t>
            </w:r>
          </w:p>
          <w:p w14:paraId="0BAB6ECC" w14:textId="77777777" w:rsidR="00733A20" w:rsidRDefault="00733A20" w:rsidP="009236F4">
            <w:pPr>
              <w:rPr>
                <w:rFonts w:asciiTheme="majorHAnsi" w:hAnsiTheme="majorHAnsi"/>
                <w:color w:val="000000" w:themeColor="text1"/>
              </w:rPr>
            </w:pPr>
            <w:r>
              <w:rPr>
                <w:rFonts w:asciiTheme="majorHAnsi" w:hAnsiTheme="majorHAnsi"/>
                <w:color w:val="000000" w:themeColor="text1"/>
              </w:rPr>
              <w:t xml:space="preserve">(iii) the parent, guardian, or unaccompanied youth shall be referred to the local educational agency liaison, designated under paragraph (1)(J)(ii), who shall carry out the dispute resolution process as described in paragraph (1)(C) [disputes in the State plan] as expeditiously as possible after receiving notice of the dispute; and </w:t>
            </w:r>
          </w:p>
          <w:p w14:paraId="416F8EFA" w14:textId="7DCCA72D" w:rsidR="009611F9" w:rsidRDefault="00733A20" w:rsidP="00BA2584">
            <w:pPr>
              <w:rPr>
                <w:rFonts w:asciiTheme="majorHAnsi" w:hAnsiTheme="majorHAnsi"/>
                <w:color w:val="000000" w:themeColor="text1"/>
              </w:rPr>
            </w:pPr>
            <w:r>
              <w:rPr>
                <w:rFonts w:asciiTheme="majorHAnsi" w:hAnsiTheme="majorHAnsi"/>
                <w:color w:val="000000" w:themeColor="text1"/>
              </w:rPr>
              <w:t xml:space="preserve">(iv) </w:t>
            </w:r>
            <w:proofErr w:type="gramStart"/>
            <w:r>
              <w:rPr>
                <w:rFonts w:asciiTheme="majorHAnsi" w:hAnsiTheme="majorHAnsi"/>
                <w:color w:val="000000" w:themeColor="text1"/>
              </w:rPr>
              <w:t>in</w:t>
            </w:r>
            <w:proofErr w:type="gramEnd"/>
            <w:r>
              <w:rPr>
                <w:rFonts w:asciiTheme="majorHAnsi" w:hAnsiTheme="majorHAnsi"/>
                <w:color w:val="000000" w:themeColor="text1"/>
              </w:rPr>
              <w:t xml:space="preserve"> the case of an unaccompanied youth, the liaison shall ensure that the youth is immediately enrolled in the school in which the youth seeks enrollment pending resolution of such dispute. </w:t>
            </w:r>
            <w:r w:rsidRPr="001A1575">
              <w:rPr>
                <w:rFonts w:asciiTheme="majorHAnsi" w:eastAsia="Times New Roman" w:hAnsiTheme="majorHAnsi" w:cs="Times New Roman"/>
                <w:color w:val="000000" w:themeColor="text1"/>
              </w:rPr>
              <w:t>[</w:t>
            </w:r>
            <w:r w:rsidRPr="001A1575">
              <w:rPr>
                <w:rFonts w:asciiTheme="majorHAnsi" w:hAnsiTheme="majorHAnsi"/>
                <w:color w:val="000000" w:themeColor="text1"/>
              </w:rPr>
              <w:t xml:space="preserve">42 U.S.C. </w:t>
            </w:r>
            <w:r w:rsidRPr="001A1575">
              <w:rPr>
                <w:rFonts w:asciiTheme="majorHAnsi" w:hAnsiTheme="majorHAnsi"/>
                <w:caps/>
                <w:color w:val="000000" w:themeColor="text1"/>
              </w:rPr>
              <w:t>§</w:t>
            </w:r>
            <w:r>
              <w:rPr>
                <w:rFonts w:asciiTheme="majorHAnsi" w:hAnsiTheme="majorHAnsi"/>
                <w:color w:val="000000" w:themeColor="text1"/>
              </w:rPr>
              <w:t xml:space="preserve"> 11432(g)(3)(E</w:t>
            </w:r>
            <w:r w:rsidRPr="001A1575">
              <w:rPr>
                <w:rFonts w:asciiTheme="majorHAnsi" w:hAnsiTheme="majorHAnsi"/>
                <w:color w:val="000000" w:themeColor="text1"/>
              </w:rPr>
              <w:t>)]</w:t>
            </w:r>
          </w:p>
          <w:p w14:paraId="55C375C0" w14:textId="77777777" w:rsidR="001F2596" w:rsidRDefault="001F2596" w:rsidP="0022106E">
            <w:pPr>
              <w:rPr>
                <w:rFonts w:asciiTheme="majorHAnsi" w:hAnsiTheme="majorHAnsi"/>
                <w:color w:val="000000" w:themeColor="text1"/>
              </w:rPr>
            </w:pPr>
          </w:p>
          <w:p w14:paraId="7302ED11" w14:textId="5EBAF686" w:rsidR="009611F9" w:rsidRPr="00BA2584" w:rsidRDefault="009611F9" w:rsidP="0022106E">
            <w:pPr>
              <w:rPr>
                <w:rFonts w:asciiTheme="majorHAnsi" w:hAnsiTheme="majorHAnsi"/>
              </w:rPr>
            </w:pPr>
            <w:r>
              <w:rPr>
                <w:rFonts w:asciiTheme="majorHAnsi" w:hAnsiTheme="majorHAnsi"/>
                <w:color w:val="000000" w:themeColor="text1"/>
              </w:rPr>
              <w:t xml:space="preserve">LEA Liaison Duties – </w:t>
            </w:r>
            <w:r w:rsidR="0022106E">
              <w:rPr>
                <w:rFonts w:asciiTheme="majorHAnsi" w:hAnsiTheme="majorHAnsi"/>
                <w:color w:val="000000" w:themeColor="text1"/>
              </w:rPr>
              <w:t>Each local educational agency liaison for homeless children and youths</w:t>
            </w:r>
            <w:r w:rsidR="00733A20">
              <w:rPr>
                <w:rFonts w:asciiTheme="majorHAnsi" w:hAnsiTheme="majorHAnsi"/>
                <w:color w:val="000000" w:themeColor="text1"/>
              </w:rPr>
              <w:t xml:space="preserve">, </w:t>
            </w:r>
            <w:r w:rsidR="008F5437">
              <w:rPr>
                <w:rFonts w:asciiTheme="majorHAnsi" w:hAnsiTheme="majorHAnsi"/>
                <w:color w:val="000000" w:themeColor="text1"/>
              </w:rPr>
              <w:t xml:space="preserve">designated under paragraph (1)(J)(ii), </w:t>
            </w:r>
            <w:r w:rsidR="0022106E">
              <w:rPr>
                <w:rFonts w:asciiTheme="majorHAnsi" w:hAnsiTheme="majorHAnsi"/>
                <w:color w:val="000000" w:themeColor="text1"/>
              </w:rPr>
              <w:t>shall ensure that</w:t>
            </w:r>
            <w:r w:rsidR="008F5437">
              <w:rPr>
                <w:rFonts w:asciiTheme="majorHAnsi" w:hAnsiTheme="majorHAnsi"/>
                <w:color w:val="000000" w:themeColor="text1"/>
              </w:rPr>
              <w:t xml:space="preserve"> - </w:t>
            </w:r>
            <w:r w:rsidR="0022106E">
              <w:rPr>
                <w:rFonts w:asciiTheme="majorHAnsi" w:hAnsiTheme="majorHAnsi"/>
                <w:color w:val="000000" w:themeColor="text1"/>
              </w:rPr>
              <w:t xml:space="preserve"> </w:t>
            </w:r>
            <w:r>
              <w:rPr>
                <w:rFonts w:asciiTheme="majorHAnsi" w:hAnsiTheme="majorHAnsi"/>
                <w:color w:val="000000" w:themeColor="text1"/>
              </w:rPr>
              <w:t>enrollment disputes are mediated in accordance with paragraph (3)(E)</w:t>
            </w:r>
            <w:r w:rsidR="00733A20">
              <w:rPr>
                <w:rFonts w:asciiTheme="majorHAnsi" w:hAnsiTheme="majorHAnsi"/>
                <w:color w:val="000000" w:themeColor="text1"/>
              </w:rPr>
              <w:t xml:space="preserve"> [enrollment d</w:t>
            </w:r>
            <w:r w:rsidR="008F5437">
              <w:rPr>
                <w:rFonts w:asciiTheme="majorHAnsi" w:hAnsiTheme="majorHAnsi"/>
                <w:color w:val="000000" w:themeColor="text1"/>
              </w:rPr>
              <w:t>isputes]</w:t>
            </w:r>
            <w:r>
              <w:rPr>
                <w:rFonts w:asciiTheme="majorHAnsi" w:hAnsiTheme="majorHAnsi"/>
                <w:color w:val="000000" w:themeColor="text1"/>
              </w:rPr>
              <w:t xml:space="preserve">. </w:t>
            </w:r>
            <w:r>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(g)(6</w:t>
            </w:r>
            <w:r w:rsidRPr="00335116">
              <w:rPr>
                <w:rFonts w:asciiTheme="majorHAnsi" w:eastAsia="Times New Roman" w:hAnsiTheme="majorHAnsi" w:cs="Times New Roman"/>
              </w:rPr>
              <w:t>)</w:t>
            </w:r>
            <w:r>
              <w:rPr>
                <w:rFonts w:asciiTheme="majorHAnsi" w:eastAsia="Times New Roman" w:hAnsiTheme="majorHAnsi" w:cs="Times New Roman"/>
              </w:rPr>
              <w:t>(A)(vii)]</w:t>
            </w:r>
          </w:p>
        </w:tc>
      </w:tr>
      <w:tr w:rsidR="00BA2584" w:rsidRPr="00335116" w14:paraId="0DF7AF63" w14:textId="77777777" w:rsidTr="008F3586">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56167EC" w14:textId="77777777" w:rsidR="00BA2584" w:rsidRPr="00335116" w:rsidRDefault="00BA2584" w:rsidP="00FD171C">
            <w:pPr>
              <w:jc w:val="center"/>
              <w:rPr>
                <w:rFonts w:asciiTheme="majorHAnsi" w:hAnsiTheme="majorHAnsi"/>
                <w:i/>
              </w:rPr>
            </w:pPr>
            <w:r w:rsidRPr="00335116">
              <w:rPr>
                <w:rFonts w:asciiTheme="majorHAnsi" w:hAnsiTheme="majorHAnsi"/>
              </w:rPr>
              <w:t>Questions to Consider</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4DC8A86" w14:textId="77777777" w:rsidR="00BA2584" w:rsidRPr="00335116" w:rsidRDefault="00BA2584" w:rsidP="00FD171C">
            <w:pPr>
              <w:jc w:val="center"/>
              <w:rPr>
                <w:rFonts w:asciiTheme="majorHAnsi" w:hAnsiTheme="majorHAnsi"/>
              </w:rPr>
            </w:pPr>
            <w:r w:rsidRPr="00335116">
              <w:rPr>
                <w:rFonts w:asciiTheme="majorHAnsi" w:hAnsiTheme="majorHAnsi"/>
              </w:rPr>
              <w:t>What’s in Place</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BBAFC97" w14:textId="77777777" w:rsidR="00BA2584" w:rsidRPr="00335116" w:rsidRDefault="00BA2584" w:rsidP="00FD171C">
            <w:pPr>
              <w:jc w:val="center"/>
              <w:rPr>
                <w:rFonts w:asciiTheme="majorHAnsi" w:hAnsiTheme="majorHAnsi"/>
              </w:rPr>
            </w:pPr>
            <w:r w:rsidRPr="00335116">
              <w:rPr>
                <w:rFonts w:asciiTheme="majorHAnsi" w:hAnsiTheme="majorHAnsi"/>
              </w:rPr>
              <w:t>What’s Needed</w:t>
            </w:r>
          </w:p>
        </w:tc>
        <w:tc>
          <w:tcPr>
            <w:tcW w:w="90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F78F263" w14:textId="77777777" w:rsidR="00BA2584" w:rsidRPr="00335116" w:rsidRDefault="00BA2584" w:rsidP="00FD171C">
            <w:pPr>
              <w:jc w:val="center"/>
              <w:rPr>
                <w:rFonts w:asciiTheme="majorHAnsi" w:hAnsiTheme="majorHAnsi"/>
              </w:rPr>
            </w:pPr>
            <w:r w:rsidRPr="00335116">
              <w:rPr>
                <w:rFonts w:asciiTheme="majorHAnsi" w:hAnsiTheme="majorHAnsi"/>
              </w:rPr>
              <w:t>Priority</w:t>
            </w:r>
          </w:p>
        </w:tc>
      </w:tr>
      <w:tr w:rsidR="00BA2584" w:rsidRPr="00335116" w14:paraId="0C8DC507" w14:textId="77777777" w:rsidTr="00FD171C">
        <w:tc>
          <w:tcPr>
            <w:tcW w:w="4566" w:type="dxa"/>
            <w:tcBorders>
              <w:top w:val="single" w:sz="4" w:space="0" w:color="auto"/>
              <w:left w:val="single" w:sz="4" w:space="0" w:color="auto"/>
              <w:bottom w:val="single" w:sz="4" w:space="0" w:color="auto"/>
              <w:right w:val="single" w:sz="4" w:space="0" w:color="auto"/>
            </w:tcBorders>
          </w:tcPr>
          <w:p w14:paraId="72102056" w14:textId="4533F636" w:rsidR="00BA2584" w:rsidRPr="00BA2584" w:rsidRDefault="00BA2584" w:rsidP="00230BA0">
            <w:pPr>
              <w:numPr>
                <w:ilvl w:val="0"/>
                <w:numId w:val="3"/>
              </w:numPr>
              <w:ind w:left="180" w:hanging="180"/>
              <w:rPr>
                <w:rFonts w:asciiTheme="majorHAnsi" w:hAnsiTheme="majorHAnsi"/>
                <w:u w:val="single"/>
              </w:rPr>
            </w:pPr>
            <w:r w:rsidRPr="00335116">
              <w:rPr>
                <w:rFonts w:asciiTheme="majorHAnsi" w:hAnsiTheme="majorHAnsi"/>
              </w:rPr>
              <w:t xml:space="preserve">Does the </w:t>
            </w:r>
            <w:r w:rsidR="00CC3CF5">
              <w:rPr>
                <w:rFonts w:asciiTheme="majorHAnsi" w:hAnsiTheme="majorHAnsi"/>
              </w:rPr>
              <w:t xml:space="preserve">LEA have a written McKinney-Vento dispute resolution policy? If so, does it align with the state McKinney-Vento dispute resolution policy? </w:t>
            </w:r>
          </w:p>
          <w:p w14:paraId="4EC870CA" w14:textId="2579DA14" w:rsidR="00230BA0" w:rsidRPr="00335116" w:rsidRDefault="00230BA0" w:rsidP="00230BA0">
            <w:pPr>
              <w:pStyle w:val="ListParagraph"/>
              <w:numPr>
                <w:ilvl w:val="0"/>
                <w:numId w:val="3"/>
              </w:numPr>
              <w:suppressAutoHyphens/>
              <w:autoSpaceDN w:val="0"/>
              <w:ind w:left="180" w:hanging="180"/>
              <w:textAlignment w:val="baseline"/>
              <w:rPr>
                <w:rFonts w:asciiTheme="majorHAnsi" w:hAnsiTheme="majorHAnsi"/>
                <w:u w:val="single"/>
              </w:rPr>
            </w:pPr>
            <w:r w:rsidRPr="00335116">
              <w:rPr>
                <w:rFonts w:asciiTheme="majorHAnsi" w:hAnsiTheme="majorHAnsi"/>
              </w:rPr>
              <w:t>Do LEAs provide parents</w:t>
            </w:r>
            <w:r w:rsidR="004C0316">
              <w:rPr>
                <w:rFonts w:asciiTheme="majorHAnsi" w:hAnsiTheme="majorHAnsi"/>
              </w:rPr>
              <w:t>, guardians, or unaccompanied youth</w:t>
            </w:r>
            <w:r w:rsidRPr="00335116">
              <w:rPr>
                <w:rFonts w:asciiTheme="majorHAnsi" w:hAnsiTheme="majorHAnsi"/>
              </w:rPr>
              <w:t xml:space="preserve"> with written notice of</w:t>
            </w:r>
            <w:r w:rsidR="004C0316">
              <w:rPr>
                <w:rFonts w:asciiTheme="majorHAnsi" w:hAnsiTheme="majorHAnsi"/>
              </w:rPr>
              <w:t xml:space="preserve"> a decision </w:t>
            </w:r>
            <w:r w:rsidR="00CC3CF5">
              <w:rPr>
                <w:rFonts w:asciiTheme="majorHAnsi" w:hAnsiTheme="majorHAnsi"/>
              </w:rPr>
              <w:t xml:space="preserve">related to eligibility, school selection, or enrollment in a school </w:t>
            </w:r>
            <w:r w:rsidR="004C0316">
              <w:rPr>
                <w:rFonts w:asciiTheme="majorHAnsi" w:hAnsiTheme="majorHAnsi"/>
              </w:rPr>
              <w:t xml:space="preserve">and </w:t>
            </w:r>
            <w:r w:rsidR="00CC3CF5">
              <w:rPr>
                <w:rFonts w:asciiTheme="majorHAnsi" w:hAnsiTheme="majorHAnsi"/>
              </w:rPr>
              <w:t xml:space="preserve">information on </w:t>
            </w:r>
            <w:r w:rsidR="004C0316">
              <w:rPr>
                <w:rFonts w:asciiTheme="majorHAnsi" w:hAnsiTheme="majorHAnsi"/>
              </w:rPr>
              <w:t>how they</w:t>
            </w:r>
            <w:r w:rsidRPr="00335116">
              <w:rPr>
                <w:rFonts w:asciiTheme="majorHAnsi" w:hAnsiTheme="majorHAnsi"/>
              </w:rPr>
              <w:t xml:space="preserve"> may initiate a dispute</w:t>
            </w:r>
            <w:r w:rsidR="00CC3CF5">
              <w:rPr>
                <w:rFonts w:asciiTheme="majorHAnsi" w:hAnsiTheme="majorHAnsi"/>
              </w:rPr>
              <w:t xml:space="preserve"> if they disagree</w:t>
            </w:r>
            <w:r w:rsidRPr="00335116">
              <w:rPr>
                <w:rFonts w:asciiTheme="majorHAnsi" w:hAnsiTheme="majorHAnsi"/>
              </w:rPr>
              <w:t xml:space="preserve">?  </w:t>
            </w:r>
          </w:p>
          <w:p w14:paraId="4EAFF826" w14:textId="571CD647" w:rsidR="00CC3CF5" w:rsidRDefault="00CC3CF5" w:rsidP="00230BA0">
            <w:pPr>
              <w:numPr>
                <w:ilvl w:val="0"/>
                <w:numId w:val="3"/>
              </w:numPr>
              <w:ind w:left="180" w:hanging="180"/>
              <w:rPr>
                <w:rFonts w:asciiTheme="majorHAnsi" w:hAnsiTheme="majorHAnsi"/>
              </w:rPr>
            </w:pPr>
            <w:r>
              <w:rPr>
                <w:rFonts w:asciiTheme="majorHAnsi" w:hAnsiTheme="majorHAnsi"/>
              </w:rPr>
              <w:t>Are disputes carried out expeditiously and according to the SEA’s and LEA’s McKinney-Vento dispute policy?</w:t>
            </w:r>
          </w:p>
          <w:p w14:paraId="7A9BE70C" w14:textId="4BB1C8E7" w:rsidR="00230BA0" w:rsidRDefault="00230BA0" w:rsidP="00230BA0">
            <w:pPr>
              <w:numPr>
                <w:ilvl w:val="0"/>
                <w:numId w:val="3"/>
              </w:numPr>
              <w:ind w:left="180" w:hanging="180"/>
              <w:rPr>
                <w:rFonts w:asciiTheme="majorHAnsi" w:hAnsiTheme="majorHAnsi"/>
              </w:rPr>
            </w:pPr>
            <w:r w:rsidRPr="00335116">
              <w:rPr>
                <w:rFonts w:asciiTheme="majorHAnsi" w:hAnsiTheme="majorHAnsi"/>
              </w:rPr>
              <w:t xml:space="preserve">Are students </w:t>
            </w:r>
            <w:r w:rsidR="004C0316">
              <w:rPr>
                <w:rFonts w:asciiTheme="majorHAnsi" w:hAnsiTheme="majorHAnsi"/>
              </w:rPr>
              <w:t xml:space="preserve">enrolled in the school requested and </w:t>
            </w:r>
            <w:r w:rsidRPr="00335116">
              <w:rPr>
                <w:rFonts w:asciiTheme="majorHAnsi" w:hAnsiTheme="majorHAnsi"/>
              </w:rPr>
              <w:t>provided all services</w:t>
            </w:r>
            <w:r w:rsidR="009D4FD9">
              <w:rPr>
                <w:rFonts w:asciiTheme="majorHAnsi" w:hAnsiTheme="majorHAnsi"/>
              </w:rPr>
              <w:t>, including transportation,</w:t>
            </w:r>
            <w:r w:rsidRPr="00335116">
              <w:rPr>
                <w:rFonts w:asciiTheme="majorHAnsi" w:hAnsiTheme="majorHAnsi"/>
              </w:rPr>
              <w:t xml:space="preserve"> during the dispute resolution process?</w:t>
            </w:r>
          </w:p>
          <w:p w14:paraId="7E7531BC" w14:textId="77777777" w:rsidR="009D4FD9" w:rsidRPr="009D4FD9" w:rsidRDefault="00CC3CF5" w:rsidP="00CC3CF5">
            <w:pPr>
              <w:numPr>
                <w:ilvl w:val="0"/>
                <w:numId w:val="3"/>
              </w:numPr>
              <w:ind w:left="180" w:hanging="180"/>
              <w:rPr>
                <w:rFonts w:asciiTheme="majorHAnsi" w:hAnsiTheme="majorHAnsi"/>
                <w:u w:val="single"/>
              </w:rPr>
            </w:pPr>
            <w:r>
              <w:rPr>
                <w:rFonts w:asciiTheme="majorHAnsi" w:hAnsiTheme="majorHAnsi"/>
              </w:rPr>
              <w:lastRenderedPageBreak/>
              <w:t xml:space="preserve">How many disputes have occurred over the past year? What were the areas of disagreement? </w:t>
            </w:r>
          </w:p>
          <w:p w14:paraId="49FBA641" w14:textId="7102081C" w:rsidR="00E726D2" w:rsidRPr="00335116" w:rsidRDefault="00CC3CF5" w:rsidP="00CC3CF5">
            <w:pPr>
              <w:numPr>
                <w:ilvl w:val="0"/>
                <w:numId w:val="3"/>
              </w:numPr>
              <w:ind w:left="180" w:hanging="180"/>
              <w:rPr>
                <w:rFonts w:asciiTheme="majorHAnsi" w:hAnsiTheme="majorHAnsi"/>
                <w:u w:val="single"/>
              </w:rPr>
            </w:pPr>
            <w:r>
              <w:rPr>
                <w:rFonts w:asciiTheme="majorHAnsi" w:hAnsiTheme="majorHAnsi"/>
              </w:rPr>
              <w:t xml:space="preserve">What could be done to avoid disputes? </w:t>
            </w:r>
          </w:p>
        </w:tc>
        <w:tc>
          <w:tcPr>
            <w:tcW w:w="4566" w:type="dxa"/>
            <w:tcBorders>
              <w:top w:val="single" w:sz="4" w:space="0" w:color="auto"/>
              <w:left w:val="single" w:sz="4" w:space="0" w:color="auto"/>
              <w:bottom w:val="single" w:sz="4" w:space="0" w:color="auto"/>
              <w:right w:val="single" w:sz="4" w:space="0" w:color="auto"/>
            </w:tcBorders>
          </w:tcPr>
          <w:p w14:paraId="5625DEDC" w14:textId="77777777" w:rsidR="00BA2584" w:rsidRPr="00335116" w:rsidRDefault="00BA2584" w:rsidP="00FD171C">
            <w:pPr>
              <w:jc w:val="both"/>
              <w:rPr>
                <w:rFonts w:asciiTheme="majorHAnsi" w:hAnsiTheme="majorHAnsi"/>
                <w:u w:val="single"/>
              </w:rPr>
            </w:pPr>
          </w:p>
        </w:tc>
        <w:tc>
          <w:tcPr>
            <w:tcW w:w="4566" w:type="dxa"/>
            <w:tcBorders>
              <w:top w:val="single" w:sz="4" w:space="0" w:color="auto"/>
              <w:left w:val="single" w:sz="4" w:space="0" w:color="auto"/>
              <w:bottom w:val="single" w:sz="4" w:space="0" w:color="auto"/>
              <w:right w:val="single" w:sz="4" w:space="0" w:color="auto"/>
            </w:tcBorders>
          </w:tcPr>
          <w:p w14:paraId="05E37032" w14:textId="77777777" w:rsidR="00BA2584" w:rsidRPr="00335116" w:rsidRDefault="00BA2584" w:rsidP="00FD171C">
            <w:pPr>
              <w:jc w:val="both"/>
              <w:rPr>
                <w:rFonts w:asciiTheme="majorHAnsi" w:hAnsiTheme="majorHAnsi"/>
                <w:u w:val="single"/>
              </w:rPr>
            </w:pPr>
          </w:p>
        </w:tc>
        <w:tc>
          <w:tcPr>
            <w:tcW w:w="900" w:type="dxa"/>
            <w:tcBorders>
              <w:top w:val="single" w:sz="4" w:space="0" w:color="auto"/>
              <w:left w:val="single" w:sz="4" w:space="0" w:color="auto"/>
              <w:bottom w:val="single" w:sz="4" w:space="0" w:color="auto"/>
              <w:right w:val="single" w:sz="4" w:space="0" w:color="auto"/>
            </w:tcBorders>
          </w:tcPr>
          <w:p w14:paraId="0153F294" w14:textId="77777777" w:rsidR="00BA2584" w:rsidRPr="00335116" w:rsidRDefault="00BA2584" w:rsidP="00FD171C">
            <w:pPr>
              <w:jc w:val="both"/>
              <w:rPr>
                <w:rFonts w:asciiTheme="majorHAnsi" w:hAnsiTheme="majorHAnsi"/>
                <w:u w:val="single"/>
              </w:rPr>
            </w:pPr>
          </w:p>
        </w:tc>
      </w:tr>
    </w:tbl>
    <w:p w14:paraId="1DBBF4CF"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35CC45EE" w14:textId="2CA053CF" w:rsidR="00BA2584" w:rsidRDefault="00BA2584">
      <w:pPr>
        <w:rPr>
          <w:rFonts w:asciiTheme="majorHAnsi" w:hAnsiTheme="majorHAnsi"/>
        </w:rPr>
      </w:pPr>
    </w:p>
    <w:tbl>
      <w:tblPr>
        <w:tblStyle w:val="TableGrid"/>
        <w:tblW w:w="0" w:type="auto"/>
        <w:tblLook w:val="04A0" w:firstRow="1" w:lastRow="0" w:firstColumn="1" w:lastColumn="0" w:noHBand="0" w:noVBand="1"/>
        <w:tblCaption w:val="Table - Identification"/>
      </w:tblPr>
      <w:tblGrid>
        <w:gridCol w:w="4494"/>
        <w:gridCol w:w="4473"/>
        <w:gridCol w:w="4475"/>
        <w:gridCol w:w="948"/>
      </w:tblGrid>
      <w:tr w:rsidR="00734D5D" w:rsidRPr="00335116" w14:paraId="37CFDF18"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A39D20" w14:textId="77777777" w:rsidR="00734D5D" w:rsidRPr="00335116" w:rsidRDefault="00734D5D" w:rsidP="00E027C9">
            <w:pPr>
              <w:jc w:val="center"/>
              <w:rPr>
                <w:rFonts w:asciiTheme="majorHAnsi" w:hAnsiTheme="majorHAnsi"/>
              </w:rPr>
            </w:pPr>
            <w:r w:rsidRPr="00335116">
              <w:rPr>
                <w:rFonts w:asciiTheme="majorHAnsi" w:eastAsia="Times New Roman" w:hAnsiTheme="majorHAnsi" w:cs="Times New Roman"/>
              </w:rPr>
              <w:t>Identification</w:t>
            </w:r>
          </w:p>
        </w:tc>
      </w:tr>
      <w:tr w:rsidR="00734D5D" w:rsidRPr="00335116" w14:paraId="40359D54" w14:textId="77777777" w:rsidTr="004816E3">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A14EF84" w14:textId="2F3658FE" w:rsidR="00E726D2" w:rsidRPr="00335116" w:rsidRDefault="00E726D2" w:rsidP="004E5394">
            <w:pPr>
              <w:rPr>
                <w:rFonts w:asciiTheme="majorHAnsi" w:eastAsia="Times New Roman" w:hAnsiTheme="majorHAnsi" w:cs="Times New Roman"/>
              </w:rPr>
            </w:pPr>
            <w:r>
              <w:rPr>
                <w:rFonts w:asciiTheme="majorHAnsi" w:eastAsia="Times New Roman" w:hAnsiTheme="majorHAnsi" w:cs="Times New Roman"/>
              </w:rPr>
              <w:t xml:space="preserve">LEA </w:t>
            </w:r>
            <w:r w:rsidR="007158D6">
              <w:rPr>
                <w:rFonts w:asciiTheme="majorHAnsi" w:eastAsia="Times New Roman" w:hAnsiTheme="majorHAnsi" w:cs="Times New Roman"/>
              </w:rPr>
              <w:t xml:space="preserve">Liaison </w:t>
            </w:r>
            <w:r>
              <w:rPr>
                <w:rFonts w:asciiTheme="majorHAnsi" w:eastAsia="Times New Roman" w:hAnsiTheme="majorHAnsi" w:cs="Times New Roman"/>
              </w:rPr>
              <w:t xml:space="preserve">Requirements </w:t>
            </w:r>
            <w:r w:rsidR="007158D6">
              <w:rPr>
                <w:rFonts w:asciiTheme="majorHAnsi" w:eastAsia="Times New Roman" w:hAnsiTheme="majorHAnsi" w:cs="Times New Roman"/>
              </w:rPr>
              <w:t>–</w:t>
            </w:r>
            <w:r>
              <w:rPr>
                <w:rFonts w:asciiTheme="majorHAnsi" w:eastAsia="Times New Roman" w:hAnsiTheme="majorHAnsi" w:cs="Times New Roman"/>
              </w:rPr>
              <w:t xml:space="preserve"> </w:t>
            </w:r>
            <w:r w:rsidR="004E5394">
              <w:rPr>
                <w:rFonts w:asciiTheme="majorHAnsi" w:eastAsia="Times New Roman" w:hAnsiTheme="majorHAnsi" w:cs="Times New Roman"/>
              </w:rPr>
              <w:t>Each local educational agency liaison for homeless children and youths, designated under paragraph (1</w:t>
            </w:r>
            <w:proofErr w:type="gramStart"/>
            <w:r w:rsidR="004E5394">
              <w:rPr>
                <w:rFonts w:asciiTheme="majorHAnsi" w:eastAsia="Times New Roman" w:hAnsiTheme="majorHAnsi" w:cs="Times New Roman"/>
              </w:rPr>
              <w:t>)(</w:t>
            </w:r>
            <w:proofErr w:type="gramEnd"/>
            <w:r w:rsidR="004E5394">
              <w:rPr>
                <w:rFonts w:asciiTheme="majorHAnsi" w:eastAsia="Times New Roman" w:hAnsiTheme="majorHAnsi" w:cs="Times New Roman"/>
              </w:rPr>
              <w:t>J)(ii), shall</w:t>
            </w:r>
            <w:r w:rsidR="00230BA0">
              <w:rPr>
                <w:rFonts w:asciiTheme="majorHAnsi" w:eastAsia="Times New Roman" w:hAnsiTheme="majorHAnsi" w:cs="Times New Roman"/>
              </w:rPr>
              <w:t xml:space="preserve"> ensure that homeless children and youth are identified by school personnel through outreach and coordination activities with other entities and agencies.  [</w:t>
            </w:r>
            <w:r w:rsidR="00230BA0" w:rsidRPr="00335116">
              <w:rPr>
                <w:rFonts w:asciiTheme="majorHAnsi" w:hAnsiTheme="majorHAnsi"/>
              </w:rPr>
              <w:t xml:space="preserve">42 U.S.C. </w:t>
            </w:r>
            <w:r w:rsidR="00230BA0" w:rsidRPr="00335116">
              <w:rPr>
                <w:rFonts w:asciiTheme="majorHAnsi" w:hAnsiTheme="majorHAnsi"/>
                <w:caps/>
              </w:rPr>
              <w:t>§</w:t>
            </w:r>
            <w:r w:rsidR="00230BA0" w:rsidRPr="00335116">
              <w:rPr>
                <w:rFonts w:asciiTheme="majorHAnsi" w:hAnsiTheme="majorHAnsi"/>
              </w:rPr>
              <w:t xml:space="preserve"> 11432</w:t>
            </w:r>
            <w:r w:rsidR="00230BA0" w:rsidRPr="00335116" w:rsidDel="00934DC8">
              <w:rPr>
                <w:rFonts w:asciiTheme="majorHAnsi" w:hAnsiTheme="majorHAnsi"/>
              </w:rPr>
              <w:t xml:space="preserve"> </w:t>
            </w:r>
            <w:r w:rsidR="00230BA0">
              <w:rPr>
                <w:rFonts w:asciiTheme="majorHAnsi" w:eastAsia="Times New Roman" w:hAnsiTheme="majorHAnsi" w:cs="Times New Roman"/>
              </w:rPr>
              <w:t>(g)(6)(A)(</w:t>
            </w:r>
            <w:proofErr w:type="spellStart"/>
            <w:r w:rsidR="00230BA0">
              <w:rPr>
                <w:rFonts w:asciiTheme="majorHAnsi" w:eastAsia="Times New Roman" w:hAnsiTheme="majorHAnsi" w:cs="Times New Roman"/>
              </w:rPr>
              <w:t>i</w:t>
            </w:r>
            <w:proofErr w:type="spellEnd"/>
            <w:r w:rsidR="00230BA0">
              <w:rPr>
                <w:rFonts w:asciiTheme="majorHAnsi" w:eastAsia="Times New Roman" w:hAnsiTheme="majorHAnsi" w:cs="Times New Roman"/>
              </w:rPr>
              <w:t>)]</w:t>
            </w:r>
          </w:p>
        </w:tc>
      </w:tr>
      <w:tr w:rsidR="00734D5D" w:rsidRPr="00335116" w14:paraId="7DB38D52"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3E17B73" w14:textId="77777777" w:rsidR="00734D5D" w:rsidRPr="00335116" w:rsidRDefault="00734D5D" w:rsidP="00B75F6F">
            <w:pPr>
              <w:jc w:val="center"/>
              <w:rPr>
                <w:rFonts w:asciiTheme="majorHAnsi" w:hAnsiTheme="majorHAnsi"/>
                <w:i/>
              </w:rPr>
            </w:pPr>
            <w:r w:rsidRPr="00335116">
              <w:rPr>
                <w:rFonts w:asciiTheme="majorHAnsi" w:hAnsiTheme="majorHAnsi"/>
              </w:rPr>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C49E61C" w14:textId="77777777" w:rsidR="00734D5D" w:rsidRPr="00335116" w:rsidRDefault="00734D5D" w:rsidP="00B75F6F">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A0D9944" w14:textId="77777777" w:rsidR="00734D5D" w:rsidRPr="00335116" w:rsidRDefault="00734D5D" w:rsidP="00B75F6F">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6BD780F" w14:textId="77777777" w:rsidR="00734D5D" w:rsidRPr="00335116" w:rsidRDefault="00734D5D" w:rsidP="00B75F6F">
            <w:pPr>
              <w:jc w:val="center"/>
              <w:rPr>
                <w:rFonts w:asciiTheme="majorHAnsi" w:hAnsiTheme="majorHAnsi"/>
              </w:rPr>
            </w:pPr>
            <w:r w:rsidRPr="00335116">
              <w:rPr>
                <w:rFonts w:asciiTheme="majorHAnsi" w:hAnsiTheme="majorHAnsi"/>
              </w:rPr>
              <w:t>Priority</w:t>
            </w:r>
          </w:p>
        </w:tc>
      </w:tr>
      <w:tr w:rsidR="00734D5D" w:rsidRPr="00335116" w14:paraId="1515FE58" w14:textId="77777777" w:rsidTr="004816E3">
        <w:tc>
          <w:tcPr>
            <w:tcW w:w="4558" w:type="dxa"/>
            <w:tcBorders>
              <w:top w:val="single" w:sz="4" w:space="0" w:color="auto"/>
              <w:left w:val="single" w:sz="4" w:space="0" w:color="auto"/>
              <w:bottom w:val="single" w:sz="4" w:space="0" w:color="auto"/>
              <w:right w:val="single" w:sz="4" w:space="0" w:color="auto"/>
            </w:tcBorders>
          </w:tcPr>
          <w:p w14:paraId="6C4173A1" w14:textId="5731E48F" w:rsidR="00734D5D" w:rsidRDefault="00734D5D" w:rsidP="00E047EA">
            <w:pPr>
              <w:numPr>
                <w:ilvl w:val="0"/>
                <w:numId w:val="3"/>
              </w:numPr>
              <w:ind w:left="176" w:hanging="176"/>
              <w:rPr>
                <w:rFonts w:asciiTheme="majorHAnsi" w:hAnsiTheme="majorHAnsi"/>
              </w:rPr>
            </w:pPr>
            <w:r w:rsidRPr="00E726D2">
              <w:rPr>
                <w:rFonts w:asciiTheme="majorHAnsi" w:hAnsiTheme="majorHAnsi"/>
              </w:rPr>
              <w:t xml:space="preserve">How many homeless children and youth are reported as enrolled in </w:t>
            </w:r>
            <w:r w:rsidR="00CC3CF5">
              <w:rPr>
                <w:rFonts w:asciiTheme="majorHAnsi" w:hAnsiTheme="majorHAnsi"/>
              </w:rPr>
              <w:t>the LEA</w:t>
            </w:r>
            <w:r w:rsidRPr="00E726D2">
              <w:rPr>
                <w:rFonts w:asciiTheme="majorHAnsi" w:hAnsiTheme="majorHAnsi"/>
              </w:rPr>
              <w:t xml:space="preserve">? Is this number consistent </w:t>
            </w:r>
            <w:r w:rsidR="00637FFE">
              <w:rPr>
                <w:rFonts w:asciiTheme="majorHAnsi" w:hAnsiTheme="majorHAnsi"/>
              </w:rPr>
              <w:t xml:space="preserve">the level of poverty in the LEA and community? </w:t>
            </w:r>
          </w:p>
          <w:p w14:paraId="3998B4A6" w14:textId="77777777" w:rsidR="00230BA0" w:rsidRDefault="00230BA0" w:rsidP="00E047EA">
            <w:pPr>
              <w:numPr>
                <w:ilvl w:val="0"/>
                <w:numId w:val="3"/>
              </w:numPr>
              <w:ind w:left="176" w:hanging="176"/>
              <w:rPr>
                <w:rFonts w:asciiTheme="majorHAnsi" w:hAnsiTheme="majorHAnsi"/>
              </w:rPr>
            </w:pPr>
            <w:r w:rsidRPr="00E726D2">
              <w:rPr>
                <w:rFonts w:asciiTheme="majorHAnsi" w:hAnsiTheme="majorHAnsi"/>
              </w:rPr>
              <w:t>Is it likely that there are homeless children and youth in your state who have not been identified and are not attending school?</w:t>
            </w:r>
          </w:p>
          <w:p w14:paraId="325705B8" w14:textId="6932B730" w:rsidR="00734D5D" w:rsidRDefault="00637FFE" w:rsidP="00E047EA">
            <w:pPr>
              <w:numPr>
                <w:ilvl w:val="0"/>
                <w:numId w:val="3"/>
              </w:numPr>
              <w:ind w:left="176" w:hanging="176"/>
              <w:rPr>
                <w:rFonts w:asciiTheme="majorHAnsi" w:hAnsiTheme="majorHAnsi"/>
              </w:rPr>
            </w:pPr>
            <w:r>
              <w:rPr>
                <w:rFonts w:asciiTheme="majorHAnsi" w:hAnsiTheme="majorHAnsi"/>
              </w:rPr>
              <w:t>What kinds of outreach and coordination take place to increase the identification of homeless children and youth in your community?</w:t>
            </w:r>
          </w:p>
          <w:p w14:paraId="59AA88AC" w14:textId="7CA0A21E" w:rsidR="00637FFE" w:rsidRPr="00E726D2" w:rsidRDefault="00637FFE" w:rsidP="00E047EA">
            <w:pPr>
              <w:numPr>
                <w:ilvl w:val="0"/>
                <w:numId w:val="3"/>
              </w:numPr>
              <w:ind w:left="176" w:hanging="176"/>
              <w:rPr>
                <w:rFonts w:asciiTheme="majorHAnsi" w:hAnsiTheme="majorHAnsi"/>
              </w:rPr>
            </w:pPr>
            <w:r>
              <w:rPr>
                <w:rFonts w:asciiTheme="majorHAnsi" w:hAnsiTheme="majorHAnsi"/>
              </w:rPr>
              <w:t>What efforts are in place to identify homeless youth who do not attend school?</w:t>
            </w:r>
          </w:p>
          <w:p w14:paraId="4F832D46" w14:textId="612A0F80" w:rsidR="00734D5D" w:rsidRDefault="00734D5D" w:rsidP="00E047EA">
            <w:pPr>
              <w:pStyle w:val="ListParagraph"/>
              <w:numPr>
                <w:ilvl w:val="0"/>
                <w:numId w:val="3"/>
              </w:numPr>
              <w:ind w:left="176" w:hanging="176"/>
              <w:rPr>
                <w:rFonts w:asciiTheme="majorHAnsi" w:hAnsiTheme="majorHAnsi"/>
              </w:rPr>
            </w:pPr>
            <w:r w:rsidRPr="00E726D2">
              <w:rPr>
                <w:rFonts w:asciiTheme="majorHAnsi" w:hAnsiTheme="majorHAnsi"/>
              </w:rPr>
              <w:t>Do</w:t>
            </w:r>
            <w:r w:rsidR="00637FFE">
              <w:rPr>
                <w:rFonts w:asciiTheme="majorHAnsi" w:hAnsiTheme="majorHAnsi"/>
              </w:rPr>
              <w:t>es the LEA</w:t>
            </w:r>
            <w:r w:rsidRPr="00E726D2">
              <w:rPr>
                <w:rFonts w:asciiTheme="majorHAnsi" w:hAnsiTheme="majorHAnsi"/>
              </w:rPr>
              <w:t xml:space="preserve"> utilize a residency form upon enrollment to identify students who may be homeless?</w:t>
            </w:r>
            <w:r w:rsidR="00637FFE">
              <w:rPr>
                <w:rFonts w:asciiTheme="majorHAnsi" w:hAnsiTheme="majorHAnsi"/>
              </w:rPr>
              <w:t xml:space="preserve"> Has this form been reviewed to ensure it does not create a barrier to enrollment?</w:t>
            </w:r>
          </w:p>
          <w:p w14:paraId="24E28BC4" w14:textId="2B0B35CE" w:rsidR="00734D5D" w:rsidRPr="007F48AF" w:rsidRDefault="00637FFE" w:rsidP="007F48AF">
            <w:pPr>
              <w:pStyle w:val="ListParagraph"/>
              <w:numPr>
                <w:ilvl w:val="0"/>
                <w:numId w:val="3"/>
              </w:numPr>
              <w:ind w:left="176" w:hanging="176"/>
              <w:rPr>
                <w:rFonts w:asciiTheme="majorHAnsi" w:hAnsiTheme="majorHAnsi"/>
              </w:rPr>
            </w:pPr>
            <w:r>
              <w:rPr>
                <w:rFonts w:asciiTheme="majorHAnsi" w:hAnsiTheme="majorHAnsi"/>
              </w:rPr>
              <w:t>Are registrars and other school office staff familiar with the procedures for how to identify and determine eligibility for McKinney-Vento services?</w:t>
            </w:r>
          </w:p>
        </w:tc>
        <w:tc>
          <w:tcPr>
            <w:tcW w:w="4555" w:type="dxa"/>
            <w:tcBorders>
              <w:top w:val="single" w:sz="4" w:space="0" w:color="auto"/>
              <w:left w:val="single" w:sz="4" w:space="0" w:color="auto"/>
              <w:bottom w:val="single" w:sz="4" w:space="0" w:color="auto"/>
              <w:right w:val="single" w:sz="4" w:space="0" w:color="auto"/>
            </w:tcBorders>
          </w:tcPr>
          <w:p w14:paraId="22189581" w14:textId="77777777" w:rsidR="00734D5D" w:rsidRPr="00335116" w:rsidRDefault="00734D5D" w:rsidP="00B75F6F">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242C2B4A" w14:textId="77777777" w:rsidR="00734D5D" w:rsidRPr="00335116" w:rsidRDefault="00734D5D" w:rsidP="00B75F6F">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4D857CEA" w14:textId="77777777" w:rsidR="00734D5D" w:rsidRPr="00335116" w:rsidRDefault="00734D5D" w:rsidP="00B75F6F">
            <w:pPr>
              <w:jc w:val="both"/>
              <w:rPr>
                <w:rFonts w:asciiTheme="majorHAnsi" w:hAnsiTheme="majorHAnsi"/>
                <w:u w:val="single"/>
              </w:rPr>
            </w:pPr>
          </w:p>
        </w:tc>
      </w:tr>
    </w:tbl>
    <w:p w14:paraId="3EF8037A"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07CB2793" w14:textId="1D64CC22" w:rsidR="00546144" w:rsidRPr="00335116" w:rsidRDefault="00546144">
      <w:pPr>
        <w:rPr>
          <w:rFonts w:asciiTheme="majorHAnsi" w:hAnsiTheme="majorHAnsi"/>
        </w:rPr>
      </w:pPr>
    </w:p>
    <w:tbl>
      <w:tblPr>
        <w:tblStyle w:val="TableGrid"/>
        <w:tblW w:w="14688" w:type="dxa"/>
        <w:tblLook w:val="04A0" w:firstRow="1" w:lastRow="0" w:firstColumn="1" w:lastColumn="0" w:noHBand="0" w:noVBand="1"/>
        <w:tblCaption w:val="Table - Enrollment"/>
      </w:tblPr>
      <w:tblGrid>
        <w:gridCol w:w="4566"/>
        <w:gridCol w:w="4566"/>
        <w:gridCol w:w="4566"/>
        <w:gridCol w:w="990"/>
      </w:tblGrid>
      <w:tr w:rsidR="00734D5D" w:rsidRPr="00335116" w14:paraId="531EEA1D" w14:textId="77777777" w:rsidTr="00085F6F">
        <w:trPr>
          <w:tblHeader/>
        </w:trPr>
        <w:tc>
          <w:tcPr>
            <w:tcW w:w="1468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7B9EF52" w14:textId="77777777" w:rsidR="00734D5D" w:rsidRPr="00335116" w:rsidRDefault="00734D5D" w:rsidP="00E027C9">
            <w:pPr>
              <w:jc w:val="center"/>
              <w:rPr>
                <w:rFonts w:asciiTheme="majorHAnsi" w:eastAsia="Times New Roman" w:hAnsiTheme="majorHAnsi" w:cs="Times New Roman"/>
              </w:rPr>
            </w:pPr>
            <w:r w:rsidRPr="00335116">
              <w:rPr>
                <w:rFonts w:asciiTheme="majorHAnsi" w:eastAsia="Times New Roman" w:hAnsiTheme="majorHAnsi" w:cs="Times New Roman"/>
              </w:rPr>
              <w:lastRenderedPageBreak/>
              <w:t>Enrollment</w:t>
            </w:r>
          </w:p>
        </w:tc>
      </w:tr>
      <w:tr w:rsidR="00734D5D" w:rsidRPr="00335116" w14:paraId="55DCDEAE" w14:textId="77777777" w:rsidTr="00734D5D">
        <w:tc>
          <w:tcPr>
            <w:tcW w:w="1468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3580040" w14:textId="77777777" w:rsidR="00733A20" w:rsidRPr="00291411" w:rsidRDefault="00733A20" w:rsidP="00733A20">
            <w:pPr>
              <w:rPr>
                <w:rFonts w:asciiTheme="majorHAnsi" w:eastAsia="Times New Roman" w:hAnsiTheme="majorHAnsi" w:cs="Times New Roman"/>
              </w:rPr>
            </w:pPr>
            <w:r w:rsidRPr="00335116">
              <w:rPr>
                <w:rFonts w:asciiTheme="majorHAnsi" w:eastAsia="Times New Roman" w:hAnsiTheme="majorHAnsi" w:cs="Times New Roman"/>
              </w:rPr>
              <w:t xml:space="preserve">State Plan </w:t>
            </w:r>
            <w:r w:rsidRPr="00AD2C54">
              <w:rPr>
                <w:rFonts w:asciiTheme="majorHAnsi" w:eastAsia="Times New Roman" w:hAnsiTheme="majorHAnsi" w:cs="Times New Roman"/>
              </w:rPr>
              <w:t xml:space="preserve">Requirements – </w:t>
            </w:r>
            <w:r w:rsidRPr="00AD2C54">
              <w:rPr>
                <w:rFonts w:asciiTheme="majorHAnsi" w:eastAsia="Times New Roman" w:hAnsiTheme="majorHAnsi" w:cs="Times New Roman"/>
                <w:i/>
              </w:rPr>
              <w:t xml:space="preserve"> </w:t>
            </w:r>
            <w:r>
              <w:rPr>
                <w:rFonts w:asciiTheme="majorHAnsi" w:eastAsia="Times New Roman" w:hAnsiTheme="majorHAnsi" w:cs="Times New Roman"/>
              </w:rPr>
              <w:t>Must include</w:t>
            </w:r>
          </w:p>
          <w:p w14:paraId="020E6674" w14:textId="77777777" w:rsidR="00733A20" w:rsidRPr="00AD2C54" w:rsidRDefault="00733A20" w:rsidP="00733A20">
            <w:pPr>
              <w:rPr>
                <w:rFonts w:asciiTheme="majorHAnsi" w:eastAsia="Times New Roman" w:hAnsiTheme="majorHAnsi" w:cs="Times New Roman"/>
              </w:rPr>
            </w:pPr>
          </w:p>
          <w:p w14:paraId="7D7D2363" w14:textId="442466F9" w:rsidR="00733A20" w:rsidRPr="00D52D77" w:rsidRDefault="00D953B7" w:rsidP="0041741E">
            <w:pPr>
              <w:pStyle w:val="ListBullet"/>
              <w:tabs>
                <w:tab w:val="clear" w:pos="360"/>
              </w:tabs>
              <w:ind w:left="180" w:hanging="180"/>
              <w:rPr>
                <w:rFonts w:asciiTheme="majorHAnsi" w:hAnsiTheme="majorHAnsi"/>
              </w:rPr>
            </w:pPr>
            <w:r>
              <w:rPr>
                <w:rFonts w:asciiTheme="majorHAnsi" w:hAnsiTheme="majorHAnsi"/>
              </w:rPr>
              <w:t>S</w:t>
            </w:r>
            <w:r w:rsidRPr="00D52D77">
              <w:rPr>
                <w:rFonts w:asciiTheme="majorHAnsi" w:hAnsiTheme="majorHAnsi"/>
              </w:rPr>
              <w:t>trategies to address other problems with respect to the education of homeless children and youths, including problems resulting from enrollment delays that are caused by – (</w:t>
            </w:r>
            <w:proofErr w:type="spellStart"/>
            <w:r w:rsidRPr="00D52D77">
              <w:rPr>
                <w:rFonts w:asciiTheme="majorHAnsi" w:hAnsiTheme="majorHAnsi"/>
              </w:rPr>
              <w:t>i</w:t>
            </w:r>
            <w:proofErr w:type="spellEnd"/>
            <w:r w:rsidRPr="00D52D77">
              <w:rPr>
                <w:rFonts w:asciiTheme="majorHAnsi" w:hAnsiTheme="majorHAnsi"/>
              </w:rPr>
              <w:t>)</w:t>
            </w:r>
            <w:r>
              <w:rPr>
                <w:rFonts w:asciiTheme="majorHAnsi" w:hAnsiTheme="majorHAnsi"/>
              </w:rPr>
              <w:t xml:space="preserve"> </w:t>
            </w:r>
            <w:r w:rsidRPr="00D52D77">
              <w:rPr>
                <w:rFonts w:asciiTheme="majorHAnsi" w:hAnsiTheme="majorHAnsi"/>
              </w:rPr>
              <w:t xml:space="preserve">requirements of immunization and other required health records; (ii) residency requirements; (iii) lack of birth certificates, school records, or other documentation; (iv) guardianship issues; or (v) uniform or dress code requirements. </w:t>
            </w:r>
            <w:r w:rsidR="00733A20" w:rsidRPr="00D52D77">
              <w:rPr>
                <w:rFonts w:asciiTheme="majorHAnsi" w:hAnsiTheme="majorHAnsi"/>
              </w:rPr>
              <w:t>[42 U.S.C. § 11432(g)(1)(H)]</w:t>
            </w:r>
          </w:p>
          <w:p w14:paraId="44C39676" w14:textId="77777777" w:rsidR="00733A20" w:rsidRPr="00D52D77" w:rsidRDefault="00733A20" w:rsidP="0041741E">
            <w:pPr>
              <w:pStyle w:val="ListBullet"/>
              <w:tabs>
                <w:tab w:val="clear" w:pos="360"/>
              </w:tabs>
              <w:ind w:left="180" w:hanging="180"/>
              <w:rPr>
                <w:rFonts w:asciiTheme="majorHAnsi" w:hAnsiTheme="majorHAnsi"/>
              </w:rPr>
            </w:pPr>
            <w:r>
              <w:rPr>
                <w:rFonts w:asciiTheme="majorHAnsi" w:hAnsiTheme="majorHAnsi"/>
              </w:rPr>
              <w:t>A</w:t>
            </w:r>
            <w:r w:rsidRPr="00D52D77">
              <w:rPr>
                <w:rFonts w:asciiTheme="majorHAnsi" w:hAnsiTheme="majorHAnsi"/>
              </w:rPr>
              <w:t xml:space="preserve"> demonstration that the </w:t>
            </w:r>
            <w:r>
              <w:rPr>
                <w:rFonts w:asciiTheme="majorHAnsi" w:hAnsiTheme="majorHAnsi"/>
              </w:rPr>
              <w:t>State educational agency and local educational agencies</w:t>
            </w:r>
            <w:r w:rsidRPr="00D52D77">
              <w:rPr>
                <w:rFonts w:asciiTheme="majorHAnsi" w:hAnsiTheme="majorHAnsi"/>
              </w:rPr>
              <w:t xml:space="preserve"> in the State have developed, and shall review and revise, policies to remove barriers to the identification of homeless children and youths, and the enrollment and retention of homeless children and youths in schools in the State, including barriers to enrollment and retention due to outstanding fees or fines, or absences. [42 U.S.C. </w:t>
            </w:r>
            <w:r w:rsidRPr="00D52D77">
              <w:rPr>
                <w:rFonts w:asciiTheme="majorHAnsi" w:hAnsiTheme="majorHAnsi"/>
                <w:caps/>
              </w:rPr>
              <w:t>§</w:t>
            </w:r>
            <w:r w:rsidRPr="00D52D77">
              <w:rPr>
                <w:rFonts w:asciiTheme="majorHAnsi" w:hAnsiTheme="majorHAnsi"/>
              </w:rPr>
              <w:t> 11432(g)(1)(I)]</w:t>
            </w:r>
          </w:p>
          <w:p w14:paraId="4DE8A9EA" w14:textId="77777777" w:rsidR="00733A20" w:rsidRDefault="00733A20" w:rsidP="006008AB">
            <w:pPr>
              <w:rPr>
                <w:rFonts w:asciiTheme="majorHAnsi" w:eastAsia="Times New Roman" w:hAnsiTheme="majorHAnsi" w:cs="Times New Roman"/>
              </w:rPr>
            </w:pPr>
          </w:p>
          <w:p w14:paraId="3F71E548" w14:textId="77777777" w:rsidR="006008AB" w:rsidRDefault="00C705B4" w:rsidP="00192D10">
            <w:pPr>
              <w:ind w:hanging="18"/>
              <w:rPr>
                <w:rFonts w:asciiTheme="majorHAnsi" w:eastAsia="Times New Roman" w:hAnsiTheme="majorHAnsi" w:cs="Times New Roman"/>
              </w:rPr>
            </w:pPr>
            <w:r>
              <w:rPr>
                <w:rFonts w:asciiTheme="majorHAnsi" w:eastAsia="Times New Roman" w:hAnsiTheme="majorHAnsi" w:cs="Times New Roman"/>
              </w:rPr>
              <w:t xml:space="preserve">LEA Requirements – </w:t>
            </w:r>
          </w:p>
          <w:p w14:paraId="2A216B05" w14:textId="77777777" w:rsidR="00733A20" w:rsidRDefault="00733A20" w:rsidP="00192D10">
            <w:pPr>
              <w:ind w:hanging="18"/>
              <w:rPr>
                <w:rFonts w:asciiTheme="majorHAnsi" w:eastAsia="Times New Roman" w:hAnsiTheme="majorHAnsi" w:cs="Times New Roman"/>
              </w:rPr>
            </w:pPr>
          </w:p>
          <w:p w14:paraId="34D27F52" w14:textId="77777777" w:rsidR="006008AB" w:rsidRDefault="00C80803" w:rsidP="00192D10">
            <w:pPr>
              <w:ind w:hanging="18"/>
              <w:rPr>
                <w:rFonts w:asciiTheme="majorHAnsi" w:eastAsia="Times New Roman" w:hAnsiTheme="majorHAnsi" w:cs="Times New Roman"/>
              </w:rPr>
            </w:pPr>
            <w:r>
              <w:rPr>
                <w:rFonts w:asciiTheme="majorHAnsi" w:eastAsia="Times New Roman" w:hAnsiTheme="majorHAnsi" w:cs="Times New Roman"/>
              </w:rPr>
              <w:t xml:space="preserve">Immediate enrollment – </w:t>
            </w:r>
          </w:p>
          <w:p w14:paraId="2CB5D7BB" w14:textId="51A510E0" w:rsidR="00D87283" w:rsidRDefault="00C80803" w:rsidP="009236F4">
            <w:pPr>
              <w:ind w:left="720" w:hanging="720"/>
              <w:rPr>
                <w:rFonts w:asciiTheme="majorHAnsi" w:eastAsia="Times New Roman" w:hAnsiTheme="majorHAnsi" w:cs="Times New Roman"/>
              </w:rPr>
            </w:pPr>
            <w:r>
              <w:rPr>
                <w:rFonts w:asciiTheme="majorHAnsi" w:eastAsia="Times New Roman" w:hAnsiTheme="majorHAnsi" w:cs="Times New Roman"/>
              </w:rPr>
              <w:t>(</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 xml:space="preserve">) </w:t>
            </w:r>
            <w:r w:rsidR="00C705B4">
              <w:rPr>
                <w:rFonts w:asciiTheme="majorHAnsi" w:eastAsia="Times New Roman" w:hAnsiTheme="majorHAnsi" w:cs="Times New Roman"/>
              </w:rPr>
              <w:t xml:space="preserve">The school selected in accordance with this paragraph </w:t>
            </w:r>
            <w:r w:rsidR="006008AB">
              <w:rPr>
                <w:rFonts w:asciiTheme="majorHAnsi" w:eastAsia="Times New Roman" w:hAnsiTheme="majorHAnsi" w:cs="Times New Roman"/>
              </w:rPr>
              <w:t xml:space="preserve">[best interest determination] </w:t>
            </w:r>
            <w:r w:rsidR="00C705B4">
              <w:rPr>
                <w:rFonts w:asciiTheme="majorHAnsi" w:eastAsia="Times New Roman" w:hAnsiTheme="majorHAnsi" w:cs="Times New Roman"/>
              </w:rPr>
              <w:t xml:space="preserve">shall immediately enroll the homeless child or youth, even if the child or youth – </w:t>
            </w:r>
          </w:p>
          <w:p w14:paraId="613E20A3" w14:textId="66B7A2AF" w:rsidR="006008AB" w:rsidRDefault="00C705B4" w:rsidP="009236F4">
            <w:pPr>
              <w:ind w:left="720" w:hanging="360"/>
              <w:rPr>
                <w:rFonts w:asciiTheme="majorHAnsi" w:eastAsia="Times New Roman" w:hAnsiTheme="majorHAnsi" w:cs="Times New Roman"/>
              </w:rPr>
            </w:pPr>
            <w:r>
              <w:rPr>
                <w:rFonts w:asciiTheme="majorHAnsi" w:eastAsia="Times New Roman" w:hAnsiTheme="majorHAnsi" w:cs="Times New Roman"/>
              </w:rPr>
              <w:t xml:space="preserve">(I) </w:t>
            </w:r>
            <w:r w:rsidR="009236F4">
              <w:rPr>
                <w:rFonts w:asciiTheme="majorHAnsi" w:eastAsia="Times New Roman" w:hAnsiTheme="majorHAnsi" w:cs="Times New Roman"/>
              </w:rPr>
              <w:t xml:space="preserve"> </w:t>
            </w:r>
            <w:r>
              <w:rPr>
                <w:rFonts w:asciiTheme="majorHAnsi" w:eastAsia="Times New Roman" w:hAnsiTheme="majorHAnsi" w:cs="Times New Roman"/>
              </w:rPr>
              <w:t xml:space="preserve">is unable to produce records normally required for enrollment, such as previous academic records, records of immunization and other required health records, proof of residency, or other documentation; or </w:t>
            </w:r>
          </w:p>
          <w:p w14:paraId="55D12E45" w14:textId="2776FDD5" w:rsidR="00192D10" w:rsidRDefault="00C705B4" w:rsidP="009236F4">
            <w:pPr>
              <w:ind w:left="720" w:hanging="360"/>
              <w:rPr>
                <w:rFonts w:asciiTheme="majorHAnsi" w:eastAsia="Times New Roman" w:hAnsiTheme="majorHAnsi" w:cs="Times New Roman"/>
                <w:sz w:val="20"/>
                <w:szCs w:val="20"/>
              </w:rPr>
            </w:pPr>
            <w:r>
              <w:rPr>
                <w:rFonts w:asciiTheme="majorHAnsi" w:eastAsia="Times New Roman" w:hAnsiTheme="majorHAnsi" w:cs="Times New Roman"/>
              </w:rPr>
              <w:t xml:space="preserve">(II) </w:t>
            </w:r>
            <w:proofErr w:type="gramStart"/>
            <w:r>
              <w:rPr>
                <w:rFonts w:asciiTheme="majorHAnsi" w:eastAsia="Times New Roman" w:hAnsiTheme="majorHAnsi" w:cs="Times New Roman"/>
              </w:rPr>
              <w:t>has</w:t>
            </w:r>
            <w:proofErr w:type="gramEnd"/>
            <w:r>
              <w:rPr>
                <w:rFonts w:asciiTheme="majorHAnsi" w:eastAsia="Times New Roman" w:hAnsiTheme="majorHAnsi" w:cs="Times New Roman"/>
              </w:rPr>
              <w:t xml:space="preserve"> missed application deadlines</w:t>
            </w:r>
            <w:r w:rsidR="001F7F87">
              <w:rPr>
                <w:rFonts w:asciiTheme="majorHAnsi" w:eastAsia="Times New Roman" w:hAnsiTheme="majorHAnsi" w:cs="Times New Roman"/>
              </w:rPr>
              <w:t xml:space="preserve"> du</w:t>
            </w:r>
            <w:r w:rsidR="00F66A93">
              <w:rPr>
                <w:rFonts w:asciiTheme="majorHAnsi" w:eastAsia="Times New Roman" w:hAnsiTheme="majorHAnsi" w:cs="Times New Roman"/>
              </w:rPr>
              <w:t xml:space="preserve">ring any period of homelessness. </w:t>
            </w:r>
          </w:p>
          <w:p w14:paraId="1AF4AE72" w14:textId="77777777" w:rsidR="006008AB" w:rsidRDefault="00F66A93" w:rsidP="009236F4">
            <w:pPr>
              <w:ind w:left="90"/>
              <w:rPr>
                <w:rFonts w:asciiTheme="majorHAnsi" w:eastAsia="Times New Roman" w:hAnsiTheme="majorHAnsi" w:cs="Times New Roman"/>
              </w:rPr>
            </w:pPr>
            <w:r>
              <w:rPr>
                <w:rFonts w:asciiTheme="majorHAnsi" w:eastAsia="Times New Roman" w:hAnsiTheme="majorHAnsi" w:cs="Times New Roman"/>
              </w:rPr>
              <w:t xml:space="preserve">(ii) The enrolling school shall immediately contact the school last attended by the child or youth to obtain relevant academic and other records. </w:t>
            </w:r>
          </w:p>
          <w:p w14:paraId="741ADC85" w14:textId="51ED7BAD" w:rsidR="006008AB" w:rsidRDefault="00F66A93" w:rsidP="009236F4">
            <w:pPr>
              <w:ind w:left="90"/>
              <w:rPr>
                <w:rFonts w:asciiTheme="majorHAnsi" w:eastAsia="Times New Roman" w:hAnsiTheme="majorHAnsi" w:cs="Times New Roman"/>
              </w:rPr>
            </w:pPr>
            <w:r>
              <w:rPr>
                <w:rFonts w:asciiTheme="majorHAnsi" w:eastAsia="Times New Roman" w:hAnsiTheme="majorHAnsi" w:cs="Times New Roman"/>
              </w:rPr>
              <w:t xml:space="preserve">(iii) If the child or youth needs to obtain immunizations or other required health records, the enrolling school shall immediately refer the parent or guardian of the child or youth or (in the case of an unaccompanied youth) the youth to the </w:t>
            </w:r>
            <w:r w:rsidR="00733A20">
              <w:rPr>
                <w:rFonts w:asciiTheme="majorHAnsi" w:eastAsia="Times New Roman" w:hAnsiTheme="majorHAnsi" w:cs="Times New Roman"/>
              </w:rPr>
              <w:t xml:space="preserve">local educational agency </w:t>
            </w:r>
            <w:r>
              <w:rPr>
                <w:rFonts w:asciiTheme="majorHAnsi" w:eastAsia="Times New Roman" w:hAnsiTheme="majorHAnsi" w:cs="Times New Roman"/>
              </w:rPr>
              <w:t>liaison</w:t>
            </w:r>
            <w:r w:rsidR="00733A20">
              <w:rPr>
                <w:rFonts w:asciiTheme="majorHAnsi" w:eastAsia="Times New Roman" w:hAnsiTheme="majorHAnsi" w:cs="Times New Roman"/>
              </w:rPr>
              <w:t>,</w:t>
            </w:r>
            <w:r>
              <w:rPr>
                <w:rFonts w:asciiTheme="majorHAnsi" w:eastAsia="Times New Roman" w:hAnsiTheme="majorHAnsi" w:cs="Times New Roman"/>
              </w:rPr>
              <w:t xml:space="preserve"> </w:t>
            </w:r>
            <w:r w:rsidR="006008AB">
              <w:rPr>
                <w:rFonts w:asciiTheme="majorHAnsi" w:eastAsia="Times New Roman" w:hAnsiTheme="majorHAnsi" w:cs="Times New Roman"/>
              </w:rPr>
              <w:t>designated under paragraph (1</w:t>
            </w:r>
            <w:proofErr w:type="gramStart"/>
            <w:r w:rsidR="006008AB">
              <w:rPr>
                <w:rFonts w:asciiTheme="majorHAnsi" w:eastAsia="Times New Roman" w:hAnsiTheme="majorHAnsi" w:cs="Times New Roman"/>
              </w:rPr>
              <w:t>)(</w:t>
            </w:r>
            <w:proofErr w:type="gramEnd"/>
            <w:r w:rsidR="006008AB">
              <w:rPr>
                <w:rFonts w:asciiTheme="majorHAnsi" w:eastAsia="Times New Roman" w:hAnsiTheme="majorHAnsi" w:cs="Times New Roman"/>
              </w:rPr>
              <w:t>J)(ii)</w:t>
            </w:r>
            <w:r>
              <w:rPr>
                <w:rFonts w:asciiTheme="majorHAnsi" w:eastAsia="Times New Roman" w:hAnsiTheme="majorHAnsi" w:cs="Times New Roman"/>
              </w:rPr>
              <w:t>, who shall assist in obtaining necessary immunizations or screenings, or immunization or other required health records</w:t>
            </w:r>
            <w:r w:rsidR="00192D10">
              <w:rPr>
                <w:rFonts w:asciiTheme="majorHAnsi" w:eastAsia="Times New Roman" w:hAnsiTheme="majorHAnsi" w:cs="Times New Roman"/>
              </w:rPr>
              <w:t xml:space="preserve"> in accordance with subparagraph D</w:t>
            </w:r>
            <w:r w:rsidR="006008AB">
              <w:rPr>
                <w:rFonts w:asciiTheme="majorHAnsi" w:eastAsia="Times New Roman" w:hAnsiTheme="majorHAnsi" w:cs="Times New Roman"/>
              </w:rPr>
              <w:t xml:space="preserve"> [</w:t>
            </w:r>
            <w:r w:rsidR="00733A20">
              <w:rPr>
                <w:rFonts w:asciiTheme="majorHAnsi" w:eastAsia="Times New Roman" w:hAnsiTheme="majorHAnsi" w:cs="Times New Roman"/>
              </w:rPr>
              <w:t>r</w:t>
            </w:r>
            <w:r w:rsidR="006008AB">
              <w:rPr>
                <w:rFonts w:asciiTheme="majorHAnsi" w:eastAsia="Times New Roman" w:hAnsiTheme="majorHAnsi" w:cs="Times New Roman"/>
              </w:rPr>
              <w:t>ecords]</w:t>
            </w:r>
            <w:r>
              <w:rPr>
                <w:rFonts w:asciiTheme="majorHAnsi" w:eastAsia="Times New Roman" w:hAnsiTheme="majorHAnsi" w:cs="Times New Roman"/>
              </w:rPr>
              <w:t xml:space="preserve">. </w:t>
            </w:r>
            <w:r>
              <w:rPr>
                <w:rFonts w:asciiTheme="majorHAnsi" w:eastAsia="Times New Roman" w:hAnsiTheme="majorHAnsi" w:cs="Times New Roman"/>
                <w:sz w:val="20"/>
                <w:szCs w:val="20"/>
              </w:rPr>
              <w:t>[</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sidDel="00934DC8">
              <w:rPr>
                <w:rFonts w:asciiTheme="majorHAnsi" w:hAnsiTheme="majorHAnsi"/>
              </w:rPr>
              <w:t xml:space="preserve"> </w:t>
            </w:r>
            <w:r>
              <w:rPr>
                <w:rFonts w:asciiTheme="majorHAnsi" w:eastAsia="Times New Roman" w:hAnsiTheme="majorHAnsi" w:cs="Times New Roman"/>
              </w:rPr>
              <w:t>(g)(3)(C</w:t>
            </w:r>
            <w:r w:rsidRPr="00335116">
              <w:rPr>
                <w:rFonts w:asciiTheme="majorHAnsi" w:eastAsia="Times New Roman" w:hAnsiTheme="majorHAnsi" w:cs="Times New Roman"/>
              </w:rPr>
              <w:t>)</w:t>
            </w:r>
            <w:r>
              <w:rPr>
                <w:rFonts w:asciiTheme="majorHAnsi" w:eastAsia="Times New Roman" w:hAnsiTheme="majorHAnsi" w:cs="Times New Roman"/>
              </w:rPr>
              <w:t>]</w:t>
            </w:r>
          </w:p>
          <w:p w14:paraId="421C246E" w14:textId="77777777" w:rsidR="006008AB" w:rsidRDefault="006008AB" w:rsidP="006008AB">
            <w:pPr>
              <w:rPr>
                <w:rFonts w:asciiTheme="majorHAnsi" w:eastAsia="Times New Roman" w:hAnsiTheme="majorHAnsi" w:cs="Times New Roman"/>
              </w:rPr>
            </w:pPr>
          </w:p>
          <w:p w14:paraId="4CAE562B" w14:textId="572C9107" w:rsidR="006008AB" w:rsidRPr="00335116" w:rsidRDefault="006008AB" w:rsidP="006008AB">
            <w:pPr>
              <w:rPr>
                <w:rFonts w:asciiTheme="majorHAnsi" w:eastAsia="Times New Roman" w:hAnsiTheme="majorHAnsi" w:cs="Times New Roman"/>
              </w:rPr>
            </w:pPr>
            <w:r>
              <w:rPr>
                <w:rFonts w:asciiTheme="majorHAnsi" w:eastAsia="Times New Roman" w:hAnsiTheme="majorHAnsi" w:cs="Times New Roman"/>
              </w:rPr>
              <w:t xml:space="preserve">Records – Any record ordinarily kept by the school, including immunization or other required health records, academic records, birth certificates, guardianship records, and evaluations for special services or programs regarding each homeless child or youth shall be maintained so that the records involved are available, in a timely fashion, when a child or youth enters a new school or school district. </w:t>
            </w:r>
            <w:r>
              <w:rPr>
                <w:rFonts w:asciiTheme="majorHAnsi" w:eastAsia="Times New Roman" w:hAnsiTheme="majorHAnsi" w:cs="Times New Roman"/>
                <w:sz w:val="20"/>
                <w:szCs w:val="20"/>
              </w:rPr>
              <w:t>[</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(g)(3)(D</w:t>
            </w:r>
            <w:r w:rsidRPr="00335116">
              <w:rPr>
                <w:rFonts w:asciiTheme="majorHAnsi" w:eastAsia="Times New Roman" w:hAnsiTheme="majorHAnsi" w:cs="Times New Roman"/>
              </w:rPr>
              <w:t>)</w:t>
            </w:r>
            <w:r>
              <w:rPr>
                <w:rFonts w:asciiTheme="majorHAnsi" w:eastAsia="Times New Roman" w:hAnsiTheme="majorHAnsi" w:cs="Times New Roman"/>
              </w:rPr>
              <w:t>(</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w:t>
            </w:r>
          </w:p>
          <w:p w14:paraId="5B89F084" w14:textId="793D5E73" w:rsidR="003D0917" w:rsidRPr="00335116" w:rsidRDefault="003D0917" w:rsidP="00661204">
            <w:pPr>
              <w:ind w:hanging="18"/>
              <w:rPr>
                <w:rFonts w:asciiTheme="majorHAnsi" w:eastAsia="Times New Roman" w:hAnsiTheme="majorHAnsi" w:cs="Times New Roman"/>
              </w:rPr>
            </w:pPr>
          </w:p>
        </w:tc>
      </w:tr>
      <w:tr w:rsidR="003B73BD" w:rsidRPr="00335116" w14:paraId="4C8A35D8" w14:textId="77777777" w:rsidTr="008F3586">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557942D" w14:textId="77777777" w:rsidR="003B73BD" w:rsidRPr="00335116" w:rsidRDefault="003B73BD" w:rsidP="00B75F6F">
            <w:pPr>
              <w:jc w:val="center"/>
              <w:rPr>
                <w:rFonts w:asciiTheme="majorHAnsi" w:hAnsiTheme="majorHAnsi"/>
                <w:i/>
              </w:rPr>
            </w:pPr>
            <w:r w:rsidRPr="00335116">
              <w:rPr>
                <w:rFonts w:asciiTheme="majorHAnsi" w:hAnsiTheme="majorHAnsi"/>
              </w:rPr>
              <w:t>Questions to Consider</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BDC4974" w14:textId="77777777" w:rsidR="003B73BD" w:rsidRPr="00335116" w:rsidRDefault="00734D5D" w:rsidP="00B75F6F">
            <w:pPr>
              <w:jc w:val="center"/>
              <w:rPr>
                <w:rFonts w:asciiTheme="majorHAnsi" w:hAnsiTheme="majorHAnsi"/>
              </w:rPr>
            </w:pPr>
            <w:r w:rsidRPr="00335116">
              <w:rPr>
                <w:rFonts w:asciiTheme="majorHAnsi" w:hAnsiTheme="majorHAnsi"/>
              </w:rPr>
              <w:t>What’s in Place</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CFACF71" w14:textId="77777777" w:rsidR="003B73BD" w:rsidRPr="00335116" w:rsidRDefault="00734D5D" w:rsidP="00B75F6F">
            <w:pPr>
              <w:jc w:val="center"/>
              <w:rPr>
                <w:rFonts w:asciiTheme="majorHAnsi" w:hAnsiTheme="majorHAnsi"/>
              </w:rPr>
            </w:pPr>
            <w:r w:rsidRPr="00335116">
              <w:rPr>
                <w:rFonts w:asciiTheme="majorHAnsi" w:hAnsiTheme="majorHAnsi"/>
              </w:rPr>
              <w:t>What’s Needed</w:t>
            </w:r>
          </w:p>
        </w:tc>
        <w:tc>
          <w:tcPr>
            <w:tcW w:w="9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CF4F5E6" w14:textId="77777777" w:rsidR="003B73BD" w:rsidRPr="00335116" w:rsidRDefault="00734D5D" w:rsidP="00B75F6F">
            <w:pPr>
              <w:jc w:val="center"/>
              <w:rPr>
                <w:rFonts w:asciiTheme="majorHAnsi" w:hAnsiTheme="majorHAnsi"/>
              </w:rPr>
            </w:pPr>
            <w:r w:rsidRPr="00335116">
              <w:rPr>
                <w:rFonts w:asciiTheme="majorHAnsi" w:hAnsiTheme="majorHAnsi"/>
              </w:rPr>
              <w:t>Priority</w:t>
            </w:r>
          </w:p>
        </w:tc>
      </w:tr>
      <w:tr w:rsidR="003B73BD" w:rsidRPr="00335116" w14:paraId="238C3703" w14:textId="77777777" w:rsidTr="00734D5D">
        <w:tc>
          <w:tcPr>
            <w:tcW w:w="4566" w:type="dxa"/>
            <w:tcBorders>
              <w:top w:val="single" w:sz="4" w:space="0" w:color="auto"/>
              <w:left w:val="single" w:sz="4" w:space="0" w:color="auto"/>
              <w:bottom w:val="single" w:sz="4" w:space="0" w:color="auto"/>
              <w:right w:val="single" w:sz="4" w:space="0" w:color="auto"/>
            </w:tcBorders>
          </w:tcPr>
          <w:p w14:paraId="61D71175" w14:textId="28E37AC7" w:rsidR="00637FFE" w:rsidRDefault="00637FFE" w:rsidP="00637FFE">
            <w:pPr>
              <w:pStyle w:val="ListParagraph"/>
              <w:numPr>
                <w:ilvl w:val="0"/>
                <w:numId w:val="3"/>
              </w:numPr>
              <w:ind w:left="176" w:hanging="176"/>
              <w:rPr>
                <w:rFonts w:asciiTheme="majorHAnsi" w:hAnsiTheme="majorHAnsi"/>
              </w:rPr>
            </w:pPr>
            <w:r>
              <w:rPr>
                <w:rFonts w:asciiTheme="majorHAnsi" w:hAnsiTheme="majorHAnsi"/>
              </w:rPr>
              <w:t>Do all school</w:t>
            </w:r>
            <w:r w:rsidR="007956CF">
              <w:rPr>
                <w:rFonts w:asciiTheme="majorHAnsi" w:hAnsiTheme="majorHAnsi"/>
              </w:rPr>
              <w:t>s</w:t>
            </w:r>
            <w:r>
              <w:rPr>
                <w:rFonts w:asciiTheme="majorHAnsi" w:hAnsiTheme="majorHAnsi"/>
              </w:rPr>
              <w:t xml:space="preserve"> in the LEA enroll homeless student</w:t>
            </w:r>
            <w:r w:rsidR="007956CF">
              <w:rPr>
                <w:rFonts w:asciiTheme="majorHAnsi" w:hAnsiTheme="majorHAnsi"/>
              </w:rPr>
              <w:t>s</w:t>
            </w:r>
            <w:r>
              <w:rPr>
                <w:rFonts w:asciiTheme="majorHAnsi" w:hAnsiTheme="majorHAnsi"/>
              </w:rPr>
              <w:t xml:space="preserve"> immediately? When enrollment delays occur, what </w:t>
            </w:r>
            <w:r w:rsidR="00F26100">
              <w:rPr>
                <w:rFonts w:asciiTheme="majorHAnsi" w:hAnsiTheme="majorHAnsi"/>
              </w:rPr>
              <w:t>are the reasons</w:t>
            </w:r>
            <w:r>
              <w:rPr>
                <w:rFonts w:asciiTheme="majorHAnsi" w:hAnsiTheme="majorHAnsi"/>
              </w:rPr>
              <w:t>?</w:t>
            </w:r>
          </w:p>
          <w:p w14:paraId="26889C0B" w14:textId="5488ED28" w:rsidR="00637FFE" w:rsidRPr="00637FFE" w:rsidRDefault="00637FFE" w:rsidP="00637FFE">
            <w:pPr>
              <w:pStyle w:val="ListParagraph"/>
              <w:numPr>
                <w:ilvl w:val="0"/>
                <w:numId w:val="3"/>
              </w:numPr>
              <w:ind w:left="176" w:hanging="176"/>
              <w:rPr>
                <w:rFonts w:asciiTheme="majorHAnsi" w:hAnsiTheme="majorHAnsi"/>
              </w:rPr>
            </w:pPr>
            <w:r>
              <w:rPr>
                <w:rFonts w:asciiTheme="majorHAnsi" w:hAnsiTheme="majorHAnsi"/>
              </w:rPr>
              <w:t>How does the LEA remove barriers to enrollment due to lack of records typically required upon enrollment or due to missed deadlines during any period of homelessness?</w:t>
            </w:r>
          </w:p>
          <w:p w14:paraId="60D336D5" w14:textId="77777777" w:rsidR="00DC5A83" w:rsidRDefault="00DC5A83" w:rsidP="00E047EA">
            <w:pPr>
              <w:pStyle w:val="ListParagraph"/>
              <w:numPr>
                <w:ilvl w:val="0"/>
                <w:numId w:val="3"/>
              </w:numPr>
              <w:ind w:left="176" w:hanging="176"/>
              <w:rPr>
                <w:rFonts w:asciiTheme="majorHAnsi" w:hAnsiTheme="majorHAnsi"/>
              </w:rPr>
            </w:pPr>
            <w:r>
              <w:rPr>
                <w:rFonts w:asciiTheme="majorHAnsi" w:hAnsiTheme="majorHAnsi"/>
              </w:rPr>
              <w:lastRenderedPageBreak/>
              <w:t>Do homeless children and youth experience barriers to enrollment due to outstanding fines, fees, or absences?</w:t>
            </w:r>
          </w:p>
          <w:p w14:paraId="5BA3A3FD" w14:textId="44A2138C" w:rsidR="00F66A93" w:rsidRDefault="00F66A93" w:rsidP="00E047EA">
            <w:pPr>
              <w:pStyle w:val="ListParagraph"/>
              <w:numPr>
                <w:ilvl w:val="0"/>
                <w:numId w:val="3"/>
              </w:numPr>
              <w:ind w:left="176" w:hanging="176"/>
              <w:rPr>
                <w:rFonts w:asciiTheme="majorHAnsi" w:hAnsiTheme="majorHAnsi"/>
              </w:rPr>
            </w:pPr>
            <w:r>
              <w:rPr>
                <w:rFonts w:asciiTheme="majorHAnsi" w:hAnsiTheme="majorHAnsi"/>
              </w:rPr>
              <w:t>Do enrolling schools</w:t>
            </w:r>
            <w:r w:rsidR="00F26100">
              <w:rPr>
                <w:rFonts w:asciiTheme="majorHAnsi" w:hAnsiTheme="majorHAnsi"/>
              </w:rPr>
              <w:t xml:space="preserve"> immediately</w:t>
            </w:r>
            <w:r>
              <w:rPr>
                <w:rFonts w:asciiTheme="majorHAnsi" w:hAnsiTheme="majorHAnsi"/>
              </w:rPr>
              <w:t xml:space="preserve"> contact the school last attended by a child or youth to obtain relevant academic records?</w:t>
            </w:r>
          </w:p>
          <w:p w14:paraId="2FD6FF19" w14:textId="24D04D1D" w:rsidR="00F66A93" w:rsidRDefault="00F66A93" w:rsidP="00E047EA">
            <w:pPr>
              <w:pStyle w:val="ListParagraph"/>
              <w:numPr>
                <w:ilvl w:val="0"/>
                <w:numId w:val="3"/>
              </w:numPr>
              <w:ind w:left="176" w:hanging="176"/>
              <w:rPr>
                <w:rFonts w:asciiTheme="majorHAnsi" w:hAnsiTheme="majorHAnsi"/>
              </w:rPr>
            </w:pPr>
            <w:r>
              <w:rPr>
                <w:rFonts w:asciiTheme="majorHAnsi" w:hAnsiTheme="majorHAnsi"/>
              </w:rPr>
              <w:t>Does the LEA liaison assist in obtaining necessary immunizations or screenings or immunization or other health records when needed?</w:t>
            </w:r>
          </w:p>
          <w:p w14:paraId="21EB6252" w14:textId="39E9E16F" w:rsidR="003B73BD" w:rsidRPr="007F48AF" w:rsidRDefault="00F26100" w:rsidP="007F48AF">
            <w:pPr>
              <w:pStyle w:val="ListParagraph"/>
              <w:numPr>
                <w:ilvl w:val="0"/>
                <w:numId w:val="3"/>
              </w:numPr>
              <w:ind w:left="176" w:hanging="176"/>
              <w:rPr>
                <w:rFonts w:asciiTheme="majorHAnsi" w:hAnsiTheme="majorHAnsi"/>
              </w:rPr>
            </w:pPr>
            <w:r>
              <w:rPr>
                <w:rFonts w:asciiTheme="majorHAnsi" w:hAnsiTheme="majorHAnsi"/>
              </w:rPr>
              <w:t>Have</w:t>
            </w:r>
            <w:r w:rsidR="007F48AF">
              <w:rPr>
                <w:rFonts w:asciiTheme="majorHAnsi" w:hAnsiTheme="majorHAnsi"/>
              </w:rPr>
              <w:t xml:space="preserve"> enrollment barriers specific to unaccompanied homeless youth, such as enrolling without a parent or guardian, </w:t>
            </w:r>
            <w:r>
              <w:rPr>
                <w:rFonts w:asciiTheme="majorHAnsi" w:hAnsiTheme="majorHAnsi"/>
              </w:rPr>
              <w:t xml:space="preserve">been </w:t>
            </w:r>
            <w:r w:rsidR="007F48AF">
              <w:rPr>
                <w:rFonts w:asciiTheme="majorHAnsi" w:hAnsiTheme="majorHAnsi"/>
              </w:rPr>
              <w:t xml:space="preserve">eliminated? </w:t>
            </w:r>
          </w:p>
          <w:p w14:paraId="662B10FF" w14:textId="088DE1BD" w:rsidR="00F66A93" w:rsidRPr="00335116" w:rsidRDefault="00F66A93" w:rsidP="00E047EA">
            <w:pPr>
              <w:pStyle w:val="ListParagraph"/>
              <w:numPr>
                <w:ilvl w:val="0"/>
                <w:numId w:val="3"/>
              </w:numPr>
              <w:ind w:left="176" w:hanging="176"/>
              <w:rPr>
                <w:rFonts w:asciiTheme="majorHAnsi" w:hAnsiTheme="majorHAnsi"/>
              </w:rPr>
            </w:pPr>
            <w:r>
              <w:rPr>
                <w:rFonts w:asciiTheme="majorHAnsi" w:hAnsiTheme="majorHAnsi"/>
              </w:rPr>
              <w:t>Do schools make records available in a timely fashion to a new school in which a homeless child or youth enrolls?</w:t>
            </w:r>
          </w:p>
          <w:p w14:paraId="3360D528" w14:textId="1585EFFF" w:rsidR="00043C06" w:rsidRPr="007F48AF" w:rsidRDefault="003B73BD" w:rsidP="007F48AF">
            <w:pPr>
              <w:pStyle w:val="ListParagraph"/>
              <w:numPr>
                <w:ilvl w:val="0"/>
                <w:numId w:val="3"/>
              </w:numPr>
              <w:ind w:left="176" w:hanging="176"/>
              <w:rPr>
                <w:rFonts w:asciiTheme="majorHAnsi" w:hAnsiTheme="majorHAnsi"/>
              </w:rPr>
            </w:pPr>
            <w:r w:rsidRPr="00335116">
              <w:rPr>
                <w:rFonts w:asciiTheme="majorHAnsi" w:hAnsiTheme="majorHAnsi"/>
              </w:rPr>
              <w:t xml:space="preserve">How many and what types of complaints </w:t>
            </w:r>
            <w:r w:rsidR="00DC07BA">
              <w:rPr>
                <w:rFonts w:asciiTheme="majorHAnsi" w:hAnsiTheme="majorHAnsi"/>
              </w:rPr>
              <w:t>do</w:t>
            </w:r>
            <w:r w:rsidRPr="00335116">
              <w:rPr>
                <w:rFonts w:asciiTheme="majorHAnsi" w:hAnsiTheme="majorHAnsi"/>
              </w:rPr>
              <w:t xml:space="preserve"> you receive</w:t>
            </w:r>
            <w:r w:rsidR="007F48AF">
              <w:rPr>
                <w:rFonts w:asciiTheme="majorHAnsi" w:hAnsiTheme="majorHAnsi"/>
              </w:rPr>
              <w:t xml:space="preserve"> regarding enrollment barriers for homeless children and youth</w:t>
            </w:r>
            <w:r w:rsidRPr="00335116">
              <w:rPr>
                <w:rFonts w:asciiTheme="majorHAnsi" w:hAnsiTheme="majorHAnsi"/>
              </w:rPr>
              <w:t>?</w:t>
            </w:r>
          </w:p>
        </w:tc>
        <w:tc>
          <w:tcPr>
            <w:tcW w:w="4566" w:type="dxa"/>
            <w:tcBorders>
              <w:top w:val="single" w:sz="4" w:space="0" w:color="auto"/>
              <w:left w:val="single" w:sz="4" w:space="0" w:color="auto"/>
              <w:bottom w:val="single" w:sz="4" w:space="0" w:color="auto"/>
              <w:right w:val="single" w:sz="4" w:space="0" w:color="auto"/>
            </w:tcBorders>
          </w:tcPr>
          <w:p w14:paraId="24DE2943" w14:textId="77777777" w:rsidR="003B73BD" w:rsidRPr="00335116" w:rsidRDefault="003B73BD" w:rsidP="00B75F6F">
            <w:pPr>
              <w:jc w:val="both"/>
              <w:rPr>
                <w:rFonts w:asciiTheme="majorHAnsi" w:hAnsiTheme="majorHAnsi"/>
                <w:u w:val="single"/>
              </w:rPr>
            </w:pPr>
          </w:p>
        </w:tc>
        <w:tc>
          <w:tcPr>
            <w:tcW w:w="4566" w:type="dxa"/>
            <w:tcBorders>
              <w:top w:val="single" w:sz="4" w:space="0" w:color="auto"/>
              <w:left w:val="single" w:sz="4" w:space="0" w:color="auto"/>
              <w:bottom w:val="single" w:sz="4" w:space="0" w:color="auto"/>
              <w:right w:val="single" w:sz="4" w:space="0" w:color="auto"/>
            </w:tcBorders>
          </w:tcPr>
          <w:p w14:paraId="79E1BEFC" w14:textId="77777777" w:rsidR="003B73BD" w:rsidRPr="00335116" w:rsidRDefault="003B73BD" w:rsidP="00B75F6F">
            <w:pPr>
              <w:jc w:val="both"/>
              <w:rPr>
                <w:rFonts w:asciiTheme="majorHAnsi" w:hAnsiTheme="majorHAnsi"/>
                <w:u w:val="single"/>
              </w:rPr>
            </w:pPr>
          </w:p>
        </w:tc>
        <w:tc>
          <w:tcPr>
            <w:tcW w:w="990" w:type="dxa"/>
            <w:tcBorders>
              <w:top w:val="single" w:sz="4" w:space="0" w:color="auto"/>
              <w:left w:val="single" w:sz="4" w:space="0" w:color="auto"/>
              <w:bottom w:val="single" w:sz="4" w:space="0" w:color="auto"/>
              <w:right w:val="single" w:sz="4" w:space="0" w:color="auto"/>
            </w:tcBorders>
          </w:tcPr>
          <w:p w14:paraId="6468CCF8" w14:textId="77777777" w:rsidR="003B73BD" w:rsidRPr="00335116" w:rsidRDefault="003B73BD" w:rsidP="00B75F6F">
            <w:pPr>
              <w:jc w:val="both"/>
              <w:rPr>
                <w:rFonts w:asciiTheme="majorHAnsi" w:hAnsiTheme="majorHAnsi"/>
                <w:u w:val="single"/>
              </w:rPr>
            </w:pPr>
          </w:p>
        </w:tc>
      </w:tr>
    </w:tbl>
    <w:p w14:paraId="193C9D13"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55273DAA" w14:textId="4238D47D" w:rsidR="00546144" w:rsidRPr="00335116" w:rsidRDefault="00546144">
      <w:pPr>
        <w:rPr>
          <w:rFonts w:asciiTheme="majorHAnsi" w:hAnsiTheme="majorHAnsi"/>
        </w:rPr>
      </w:pPr>
    </w:p>
    <w:tbl>
      <w:tblPr>
        <w:tblStyle w:val="TableGrid"/>
        <w:tblW w:w="14688" w:type="dxa"/>
        <w:tblLook w:val="04A0" w:firstRow="1" w:lastRow="0" w:firstColumn="1" w:lastColumn="0" w:noHBand="0" w:noVBand="1"/>
        <w:tblCaption w:val="Table - School Selection"/>
      </w:tblPr>
      <w:tblGrid>
        <w:gridCol w:w="4566"/>
        <w:gridCol w:w="4566"/>
        <w:gridCol w:w="4566"/>
        <w:gridCol w:w="990"/>
      </w:tblGrid>
      <w:tr w:rsidR="00734D5D" w:rsidRPr="00335116" w14:paraId="7EAA11B7" w14:textId="77777777" w:rsidTr="00085F6F">
        <w:trPr>
          <w:tblHeader/>
        </w:trPr>
        <w:tc>
          <w:tcPr>
            <w:tcW w:w="1468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D7578D9" w14:textId="77777777" w:rsidR="00734D5D" w:rsidRPr="00335116" w:rsidRDefault="00734D5D" w:rsidP="00E027C9">
            <w:pPr>
              <w:jc w:val="center"/>
              <w:rPr>
                <w:rFonts w:asciiTheme="majorHAnsi" w:eastAsia="Times New Roman" w:hAnsiTheme="majorHAnsi" w:cs="Times New Roman"/>
              </w:rPr>
            </w:pPr>
            <w:r w:rsidRPr="00335116">
              <w:rPr>
                <w:rFonts w:asciiTheme="majorHAnsi" w:eastAsia="Times New Roman" w:hAnsiTheme="majorHAnsi" w:cs="Times New Roman"/>
              </w:rPr>
              <w:t>School Selection</w:t>
            </w:r>
          </w:p>
        </w:tc>
      </w:tr>
      <w:tr w:rsidR="00734D5D" w:rsidRPr="00335116" w14:paraId="7DEC0337" w14:textId="77777777" w:rsidTr="00FD171C">
        <w:tc>
          <w:tcPr>
            <w:tcW w:w="1468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5527317" w14:textId="77777777" w:rsidR="006008AB" w:rsidRDefault="006008AB" w:rsidP="006008AB">
            <w:pPr>
              <w:rPr>
                <w:rFonts w:asciiTheme="majorHAnsi" w:eastAsia="Times New Roman" w:hAnsiTheme="majorHAnsi" w:cs="Times New Roman"/>
              </w:rPr>
            </w:pPr>
            <w:r>
              <w:rPr>
                <w:rFonts w:asciiTheme="majorHAnsi" w:eastAsia="Times New Roman" w:hAnsiTheme="majorHAnsi" w:cs="Times New Roman"/>
              </w:rPr>
              <w:t>LEA</w:t>
            </w:r>
            <w:r w:rsidRPr="00335116">
              <w:rPr>
                <w:rFonts w:asciiTheme="majorHAnsi" w:eastAsia="Times New Roman" w:hAnsiTheme="majorHAnsi" w:cs="Times New Roman"/>
              </w:rPr>
              <w:t xml:space="preserve"> Requirement</w:t>
            </w:r>
            <w:r>
              <w:rPr>
                <w:rFonts w:asciiTheme="majorHAnsi" w:eastAsia="Times New Roman" w:hAnsiTheme="majorHAnsi" w:cs="Times New Roman"/>
              </w:rPr>
              <w:t>s</w:t>
            </w:r>
            <w:r w:rsidRPr="00335116">
              <w:rPr>
                <w:rFonts w:asciiTheme="majorHAnsi" w:eastAsia="Times New Roman" w:hAnsiTheme="majorHAnsi" w:cs="Times New Roman"/>
              </w:rPr>
              <w:t xml:space="preserve"> </w:t>
            </w:r>
            <w:r>
              <w:rPr>
                <w:rFonts w:asciiTheme="majorHAnsi" w:eastAsia="Times New Roman" w:hAnsiTheme="majorHAnsi" w:cs="Times New Roman"/>
              </w:rPr>
              <w:t xml:space="preserve"> - </w:t>
            </w:r>
          </w:p>
          <w:p w14:paraId="57161FA2" w14:textId="763ED772" w:rsidR="006008AB" w:rsidRDefault="006008AB" w:rsidP="009236F4">
            <w:pPr>
              <w:pStyle w:val="ListParagraph"/>
              <w:numPr>
                <w:ilvl w:val="0"/>
                <w:numId w:val="10"/>
              </w:numPr>
              <w:ind w:left="180" w:hanging="180"/>
              <w:rPr>
                <w:rFonts w:asciiTheme="majorHAnsi" w:eastAsia="Times New Roman" w:hAnsiTheme="majorHAnsi" w:cs="Times New Roman"/>
              </w:rPr>
            </w:pPr>
            <w:r w:rsidRPr="00F425E6">
              <w:rPr>
                <w:rFonts w:asciiTheme="majorHAnsi" w:eastAsia="Times New Roman" w:hAnsiTheme="majorHAnsi" w:cs="Times New Roman"/>
              </w:rPr>
              <w:t xml:space="preserve">The </w:t>
            </w:r>
            <w:r w:rsidR="00733A20">
              <w:rPr>
                <w:rFonts w:asciiTheme="majorHAnsi" w:eastAsia="Times New Roman" w:hAnsiTheme="majorHAnsi" w:cs="Times New Roman"/>
              </w:rPr>
              <w:t>local educational agency</w:t>
            </w:r>
            <w:r w:rsidRPr="00F425E6">
              <w:rPr>
                <w:rFonts w:asciiTheme="majorHAnsi" w:eastAsia="Times New Roman" w:hAnsiTheme="majorHAnsi" w:cs="Times New Roman"/>
              </w:rPr>
              <w:t xml:space="preserve"> serving each child or youth to be assisted under this subtitle shall, according to the child’s or youth’s best interest (</w:t>
            </w:r>
            <w:proofErr w:type="spellStart"/>
            <w:r w:rsidRPr="00F425E6">
              <w:rPr>
                <w:rFonts w:asciiTheme="majorHAnsi" w:eastAsia="Times New Roman" w:hAnsiTheme="majorHAnsi" w:cs="Times New Roman"/>
              </w:rPr>
              <w:t>i</w:t>
            </w:r>
            <w:proofErr w:type="spellEnd"/>
            <w:r w:rsidRPr="00F425E6">
              <w:rPr>
                <w:rFonts w:asciiTheme="majorHAnsi" w:eastAsia="Times New Roman" w:hAnsiTheme="majorHAnsi" w:cs="Times New Roman"/>
              </w:rPr>
              <w:t xml:space="preserve">) continue the child’s or youth’s education in the school of origin for the duration of homelessness </w:t>
            </w:r>
            <w:r>
              <w:rPr>
                <w:rFonts w:asciiTheme="majorHAnsi" w:eastAsia="Times New Roman" w:hAnsiTheme="majorHAnsi" w:cs="Times New Roman"/>
              </w:rPr>
              <w:t>(I) in any case in which a family becomes homeless between academic years or during an academic year; and (II) for the remainder of the academic year, if the child or youth becomes permanently housed during an academic year; or</w:t>
            </w:r>
            <w:r w:rsidRPr="00F425E6">
              <w:rPr>
                <w:rFonts w:asciiTheme="majorHAnsi" w:eastAsia="Times New Roman" w:hAnsiTheme="majorHAnsi" w:cs="Times New Roman"/>
              </w:rPr>
              <w:t xml:space="preserve"> </w:t>
            </w:r>
            <w:r>
              <w:rPr>
                <w:rFonts w:asciiTheme="majorHAnsi" w:eastAsia="Times New Roman" w:hAnsiTheme="majorHAnsi" w:cs="Times New Roman"/>
              </w:rPr>
              <w:t xml:space="preserve">(ii) </w:t>
            </w:r>
            <w:r w:rsidRPr="00F425E6">
              <w:rPr>
                <w:rFonts w:asciiTheme="majorHAnsi" w:eastAsia="Times New Roman" w:hAnsiTheme="majorHAnsi" w:cs="Times New Roman"/>
              </w:rPr>
              <w:t xml:space="preserve">or enroll the child or youth in any public school that </w:t>
            </w:r>
            <w:proofErr w:type="spellStart"/>
            <w:r w:rsidRPr="00F425E6">
              <w:rPr>
                <w:rFonts w:asciiTheme="majorHAnsi" w:eastAsia="Times New Roman" w:hAnsiTheme="majorHAnsi" w:cs="Times New Roman"/>
              </w:rPr>
              <w:t>nonhomeless</w:t>
            </w:r>
            <w:proofErr w:type="spellEnd"/>
            <w:r w:rsidRPr="00F425E6">
              <w:rPr>
                <w:rFonts w:asciiTheme="majorHAnsi" w:eastAsia="Times New Roman" w:hAnsiTheme="majorHAnsi" w:cs="Times New Roman"/>
              </w:rPr>
              <w:t xml:space="preserve"> students who live in the attendance area in which the child or youth is actually living is are eligible to attend. </w:t>
            </w:r>
            <w:r w:rsidRPr="00F425E6">
              <w:rPr>
                <w:rFonts w:asciiTheme="majorHAnsi" w:hAnsiTheme="majorHAnsi"/>
              </w:rPr>
              <w:t xml:space="preserve">[42 U.S.C. </w:t>
            </w:r>
            <w:r w:rsidRPr="00F425E6">
              <w:rPr>
                <w:rFonts w:asciiTheme="majorHAnsi" w:hAnsiTheme="majorHAnsi"/>
                <w:caps/>
              </w:rPr>
              <w:t>§</w:t>
            </w:r>
            <w:r w:rsidRPr="00F425E6">
              <w:rPr>
                <w:rFonts w:asciiTheme="majorHAnsi" w:hAnsiTheme="majorHAnsi"/>
              </w:rPr>
              <w:t xml:space="preserve"> 11432</w:t>
            </w:r>
            <w:r w:rsidRPr="00F425E6">
              <w:rPr>
                <w:rFonts w:asciiTheme="majorHAnsi" w:eastAsia="Times New Roman" w:hAnsiTheme="majorHAnsi" w:cs="Times New Roman"/>
              </w:rPr>
              <w:t>(g)(3)(A)]</w:t>
            </w:r>
          </w:p>
          <w:p w14:paraId="06C8615F" w14:textId="19514CC2" w:rsidR="006008AB" w:rsidRPr="00B16778" w:rsidRDefault="00420868" w:rsidP="009236F4">
            <w:pPr>
              <w:pStyle w:val="ListParagraph"/>
              <w:numPr>
                <w:ilvl w:val="0"/>
                <w:numId w:val="10"/>
              </w:numPr>
              <w:spacing w:after="200" w:line="276" w:lineRule="auto"/>
              <w:ind w:left="180" w:hanging="180"/>
              <w:rPr>
                <w:rFonts w:asciiTheme="majorHAnsi" w:eastAsia="Times New Roman" w:hAnsiTheme="majorHAnsi" w:cs="Times New Roman"/>
              </w:rPr>
            </w:pPr>
            <w:r>
              <w:rPr>
                <w:rFonts w:asciiTheme="majorHAnsi" w:eastAsia="Times New Roman" w:hAnsiTheme="majorHAnsi" w:cs="Times New Roman"/>
              </w:rPr>
              <w:t>The term ‘school of origin’</w:t>
            </w:r>
            <w:r w:rsidR="006008AB">
              <w:rPr>
                <w:rFonts w:asciiTheme="majorHAnsi" w:eastAsia="Times New Roman" w:hAnsiTheme="majorHAnsi" w:cs="Times New Roman"/>
              </w:rPr>
              <w:t xml:space="preserve"> means the school that a child or youth attended when permanently housed or the school in which the child or youth was last enrolled, including a preschool. </w:t>
            </w:r>
            <w:r w:rsidR="006008AB" w:rsidRPr="00F425E6">
              <w:rPr>
                <w:rFonts w:asciiTheme="majorHAnsi" w:hAnsiTheme="majorHAnsi"/>
              </w:rPr>
              <w:t xml:space="preserve">[42 U.S.C. </w:t>
            </w:r>
            <w:r w:rsidR="006008AB" w:rsidRPr="00F425E6">
              <w:rPr>
                <w:rFonts w:asciiTheme="majorHAnsi" w:hAnsiTheme="majorHAnsi"/>
                <w:caps/>
              </w:rPr>
              <w:t>§</w:t>
            </w:r>
            <w:r w:rsidR="006008AB" w:rsidRPr="00F425E6">
              <w:rPr>
                <w:rFonts w:asciiTheme="majorHAnsi" w:hAnsiTheme="majorHAnsi"/>
              </w:rPr>
              <w:t xml:space="preserve"> 11432</w:t>
            </w:r>
            <w:r w:rsidR="006008AB" w:rsidRPr="00F425E6" w:rsidDel="00934DC8">
              <w:rPr>
                <w:rFonts w:asciiTheme="majorHAnsi" w:hAnsiTheme="majorHAnsi"/>
              </w:rPr>
              <w:t xml:space="preserve"> </w:t>
            </w:r>
            <w:r w:rsidR="006008AB" w:rsidRPr="00F425E6">
              <w:rPr>
                <w:rFonts w:asciiTheme="majorHAnsi" w:eastAsia="Times New Roman" w:hAnsiTheme="majorHAnsi" w:cs="Times New Roman"/>
              </w:rPr>
              <w:t>(g)(3)</w:t>
            </w:r>
            <w:r w:rsidR="006008AB">
              <w:rPr>
                <w:rFonts w:asciiTheme="majorHAnsi" w:eastAsia="Times New Roman" w:hAnsiTheme="majorHAnsi" w:cs="Times New Roman"/>
              </w:rPr>
              <w:t>(I</w:t>
            </w:r>
            <w:r w:rsidR="006008AB" w:rsidRPr="00F425E6">
              <w:rPr>
                <w:rFonts w:asciiTheme="majorHAnsi" w:eastAsia="Times New Roman" w:hAnsiTheme="majorHAnsi" w:cs="Times New Roman"/>
              </w:rPr>
              <w:t>)</w:t>
            </w:r>
            <w:r w:rsidR="006008AB">
              <w:rPr>
                <w:rFonts w:asciiTheme="majorHAnsi" w:eastAsia="Times New Roman" w:hAnsiTheme="majorHAnsi" w:cs="Times New Roman"/>
              </w:rPr>
              <w:t>(</w:t>
            </w:r>
            <w:proofErr w:type="spellStart"/>
            <w:r w:rsidR="006008AB">
              <w:rPr>
                <w:rFonts w:asciiTheme="majorHAnsi" w:eastAsia="Times New Roman" w:hAnsiTheme="majorHAnsi" w:cs="Times New Roman"/>
              </w:rPr>
              <w:t>i</w:t>
            </w:r>
            <w:proofErr w:type="spellEnd"/>
            <w:r w:rsidR="006008AB">
              <w:rPr>
                <w:rFonts w:asciiTheme="majorHAnsi" w:eastAsia="Times New Roman" w:hAnsiTheme="majorHAnsi" w:cs="Times New Roman"/>
              </w:rPr>
              <w:t>)</w:t>
            </w:r>
            <w:r w:rsidR="006008AB" w:rsidRPr="00F425E6">
              <w:rPr>
                <w:rFonts w:asciiTheme="majorHAnsi" w:eastAsia="Times New Roman" w:hAnsiTheme="majorHAnsi" w:cs="Times New Roman"/>
              </w:rPr>
              <w:t>]</w:t>
            </w:r>
          </w:p>
          <w:p w14:paraId="504C32FB" w14:textId="23DB55D9" w:rsidR="006008AB" w:rsidRDefault="006008AB" w:rsidP="009236F4">
            <w:pPr>
              <w:pStyle w:val="ListParagraph"/>
              <w:numPr>
                <w:ilvl w:val="0"/>
                <w:numId w:val="10"/>
              </w:numPr>
              <w:spacing w:after="200" w:line="276" w:lineRule="auto"/>
              <w:ind w:left="180" w:hanging="180"/>
              <w:rPr>
                <w:rFonts w:asciiTheme="majorHAnsi" w:eastAsia="Times New Roman" w:hAnsiTheme="majorHAnsi" w:cs="Times New Roman"/>
              </w:rPr>
            </w:pPr>
            <w:r>
              <w:rPr>
                <w:rFonts w:asciiTheme="majorHAnsi" w:eastAsia="Times New Roman" w:hAnsiTheme="majorHAnsi" w:cs="Times New Roman"/>
              </w:rPr>
              <w:t>When the child or youth completes the final grade level served by the school of origin</w:t>
            </w:r>
            <w:r w:rsidR="00420868">
              <w:rPr>
                <w:rFonts w:asciiTheme="majorHAnsi" w:eastAsia="Times New Roman" w:hAnsiTheme="majorHAnsi" w:cs="Times New Roman"/>
              </w:rPr>
              <w:t>, as described in clause (</w:t>
            </w:r>
            <w:proofErr w:type="spellStart"/>
            <w:r w:rsidR="00420868">
              <w:rPr>
                <w:rFonts w:asciiTheme="majorHAnsi" w:eastAsia="Times New Roman" w:hAnsiTheme="majorHAnsi" w:cs="Times New Roman"/>
              </w:rPr>
              <w:t>i</w:t>
            </w:r>
            <w:proofErr w:type="spellEnd"/>
            <w:r w:rsidR="00420868">
              <w:rPr>
                <w:rFonts w:asciiTheme="majorHAnsi" w:eastAsia="Times New Roman" w:hAnsiTheme="majorHAnsi" w:cs="Times New Roman"/>
              </w:rPr>
              <w:t>),  the term ‘school of origin’</w:t>
            </w:r>
            <w:r>
              <w:rPr>
                <w:rFonts w:asciiTheme="majorHAnsi" w:eastAsia="Times New Roman" w:hAnsiTheme="majorHAnsi" w:cs="Times New Roman"/>
              </w:rPr>
              <w:t xml:space="preserve"> shall include the designated receiving school at the next grade level for all feeder schools. </w:t>
            </w:r>
            <w:r w:rsidRPr="00F425E6">
              <w:rPr>
                <w:rFonts w:asciiTheme="majorHAnsi" w:hAnsiTheme="majorHAnsi"/>
              </w:rPr>
              <w:t xml:space="preserve">[42 U.S.C. </w:t>
            </w:r>
            <w:r w:rsidRPr="00F425E6">
              <w:rPr>
                <w:rFonts w:asciiTheme="majorHAnsi" w:hAnsiTheme="majorHAnsi"/>
                <w:caps/>
              </w:rPr>
              <w:t>§</w:t>
            </w:r>
            <w:r w:rsidRPr="00F425E6">
              <w:rPr>
                <w:rFonts w:asciiTheme="majorHAnsi" w:hAnsiTheme="majorHAnsi"/>
              </w:rPr>
              <w:t xml:space="preserve"> 11432</w:t>
            </w:r>
            <w:r w:rsidRPr="00F425E6">
              <w:rPr>
                <w:rFonts w:asciiTheme="majorHAnsi" w:eastAsia="Times New Roman" w:hAnsiTheme="majorHAnsi" w:cs="Times New Roman"/>
              </w:rPr>
              <w:t>(g)(3)</w:t>
            </w:r>
            <w:r>
              <w:rPr>
                <w:rFonts w:asciiTheme="majorHAnsi" w:eastAsia="Times New Roman" w:hAnsiTheme="majorHAnsi" w:cs="Times New Roman"/>
              </w:rPr>
              <w:t>(I</w:t>
            </w:r>
            <w:r w:rsidRPr="00F425E6">
              <w:rPr>
                <w:rFonts w:asciiTheme="majorHAnsi" w:eastAsia="Times New Roman" w:hAnsiTheme="majorHAnsi" w:cs="Times New Roman"/>
              </w:rPr>
              <w:t>)</w:t>
            </w:r>
            <w:r>
              <w:rPr>
                <w:rFonts w:asciiTheme="majorHAnsi" w:eastAsia="Times New Roman" w:hAnsiTheme="majorHAnsi" w:cs="Times New Roman"/>
              </w:rPr>
              <w:t>(ii)</w:t>
            </w:r>
            <w:r w:rsidRPr="00F425E6">
              <w:rPr>
                <w:rFonts w:asciiTheme="majorHAnsi" w:eastAsia="Times New Roman" w:hAnsiTheme="majorHAnsi" w:cs="Times New Roman"/>
              </w:rPr>
              <w:t>]</w:t>
            </w:r>
          </w:p>
          <w:p w14:paraId="1E996608" w14:textId="1D378C56" w:rsidR="00F425E6" w:rsidRPr="00420868" w:rsidRDefault="00420868" w:rsidP="009236F4">
            <w:pPr>
              <w:pStyle w:val="ListParagraph"/>
              <w:numPr>
                <w:ilvl w:val="0"/>
                <w:numId w:val="10"/>
              </w:numPr>
              <w:spacing w:after="200" w:line="276" w:lineRule="auto"/>
              <w:ind w:left="180" w:hanging="180"/>
              <w:rPr>
                <w:rFonts w:asciiTheme="majorHAnsi" w:eastAsia="Times New Roman" w:hAnsiTheme="majorHAnsi" w:cs="Times New Roman"/>
              </w:rPr>
            </w:pPr>
            <w:r>
              <w:rPr>
                <w:rFonts w:asciiTheme="majorHAnsi" w:eastAsia="Times New Roman" w:hAnsiTheme="majorHAnsi" w:cs="Times New Roman"/>
              </w:rPr>
              <w:t>In determining the best interest of the child or youth under subparagraph (A), the local educational agency shall (</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 xml:space="preserve">) presume that keeping the child or youth in the school of origin is in the child’s or youth’s best interest, except when doing so is contrary to the request of the child’s or youth’s parent or </w:t>
            </w:r>
            <w:r>
              <w:rPr>
                <w:rFonts w:asciiTheme="majorHAnsi" w:eastAsia="Times New Roman" w:hAnsiTheme="majorHAnsi" w:cs="Times New Roman"/>
              </w:rPr>
              <w:lastRenderedPageBreak/>
              <w:t>guardian, or (in the case of an unaccompanied youth) the youth; (ii) consider student-centered factors related to the child’s or youth’s best interest , including factors related to the impact of mobility on achievement, education, health, and safety of homeless children and youth, giving priority to the request of the child’s or youth’s parent or guardian or (in the case of an unaccompanied youth) the youth; (iii) if, after conducting the best interest determination based on consideration of the presumption in clause (</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 xml:space="preserve">) and the student-centered factors in clause (ii), the local educational agency determines that it is not in the best child’s or youth’s best interest to attend the school of origin or the school requested by the parent or guardian, or (in the case of an unaccompanied youth) the youth, provide the child’s or youth’s parent or guardian or the unaccompanied youth with a written explanation of the reasons for its determination, in a manner and form understandable to such parent, guardian, or unaccompanied youth, including information regarding the right to appeal under subparagraph (E) [enrollment disputes]. </w:t>
            </w:r>
            <w:r w:rsidRPr="00F425E6">
              <w:rPr>
                <w:rFonts w:asciiTheme="majorHAnsi" w:hAnsiTheme="majorHAnsi"/>
              </w:rPr>
              <w:t xml:space="preserve">[42 U.S.C. </w:t>
            </w:r>
            <w:r w:rsidRPr="00F425E6">
              <w:rPr>
                <w:rFonts w:asciiTheme="majorHAnsi" w:hAnsiTheme="majorHAnsi"/>
                <w:caps/>
              </w:rPr>
              <w:t>§</w:t>
            </w:r>
            <w:r w:rsidRPr="00F425E6">
              <w:rPr>
                <w:rFonts w:asciiTheme="majorHAnsi" w:hAnsiTheme="majorHAnsi"/>
              </w:rPr>
              <w:t xml:space="preserve"> 11432</w:t>
            </w:r>
            <w:r w:rsidRPr="00F425E6">
              <w:rPr>
                <w:rFonts w:asciiTheme="majorHAnsi" w:eastAsia="Times New Roman" w:hAnsiTheme="majorHAnsi" w:cs="Times New Roman"/>
              </w:rPr>
              <w:t>(g)(3)</w:t>
            </w:r>
            <w:r>
              <w:rPr>
                <w:rFonts w:asciiTheme="majorHAnsi" w:eastAsia="Times New Roman" w:hAnsiTheme="majorHAnsi" w:cs="Times New Roman"/>
              </w:rPr>
              <w:t>(B</w:t>
            </w:r>
            <w:r w:rsidRPr="00F425E6">
              <w:rPr>
                <w:rFonts w:asciiTheme="majorHAnsi" w:eastAsia="Times New Roman" w:hAnsiTheme="majorHAnsi" w:cs="Times New Roman"/>
              </w:rPr>
              <w:t>)]</w:t>
            </w:r>
          </w:p>
        </w:tc>
      </w:tr>
      <w:tr w:rsidR="003B73BD" w:rsidRPr="00335116" w14:paraId="33FEAAF3" w14:textId="77777777" w:rsidTr="008F3586">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2444BAA" w14:textId="77777777" w:rsidR="003B73BD" w:rsidRPr="00335116" w:rsidRDefault="003B73BD" w:rsidP="00B75F6F">
            <w:pPr>
              <w:jc w:val="center"/>
              <w:rPr>
                <w:rFonts w:asciiTheme="majorHAnsi" w:hAnsiTheme="majorHAnsi"/>
                <w:i/>
              </w:rPr>
            </w:pPr>
            <w:r w:rsidRPr="00335116">
              <w:rPr>
                <w:rFonts w:asciiTheme="majorHAnsi" w:hAnsiTheme="majorHAnsi"/>
              </w:rPr>
              <w:lastRenderedPageBreak/>
              <w:t>Questions to Consider</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117AE2B" w14:textId="77777777" w:rsidR="003B73BD" w:rsidRPr="00335116" w:rsidRDefault="00734D5D" w:rsidP="00B75F6F">
            <w:pPr>
              <w:jc w:val="center"/>
              <w:rPr>
                <w:rFonts w:asciiTheme="majorHAnsi" w:hAnsiTheme="majorHAnsi"/>
              </w:rPr>
            </w:pPr>
            <w:r w:rsidRPr="00335116">
              <w:rPr>
                <w:rFonts w:asciiTheme="majorHAnsi" w:hAnsiTheme="majorHAnsi"/>
              </w:rPr>
              <w:t>What’s in Place</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8199AA" w14:textId="77777777" w:rsidR="003B73BD" w:rsidRPr="00335116" w:rsidRDefault="00734D5D" w:rsidP="00B75F6F">
            <w:pPr>
              <w:jc w:val="center"/>
              <w:rPr>
                <w:rFonts w:asciiTheme="majorHAnsi" w:hAnsiTheme="majorHAnsi"/>
              </w:rPr>
            </w:pPr>
            <w:r w:rsidRPr="00335116">
              <w:rPr>
                <w:rFonts w:asciiTheme="majorHAnsi" w:hAnsiTheme="majorHAnsi"/>
              </w:rPr>
              <w:t>What’s Needed</w:t>
            </w:r>
          </w:p>
        </w:tc>
        <w:tc>
          <w:tcPr>
            <w:tcW w:w="9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F0D3EA" w14:textId="77777777" w:rsidR="003B73BD" w:rsidRPr="00335116" w:rsidRDefault="00734D5D" w:rsidP="00B75F6F">
            <w:pPr>
              <w:jc w:val="center"/>
              <w:rPr>
                <w:rFonts w:asciiTheme="majorHAnsi" w:hAnsiTheme="majorHAnsi"/>
              </w:rPr>
            </w:pPr>
            <w:r w:rsidRPr="00335116">
              <w:rPr>
                <w:rFonts w:asciiTheme="majorHAnsi" w:hAnsiTheme="majorHAnsi"/>
              </w:rPr>
              <w:t>Priority</w:t>
            </w:r>
          </w:p>
        </w:tc>
      </w:tr>
      <w:tr w:rsidR="003B73BD" w:rsidRPr="00335116" w14:paraId="1EA03A35" w14:textId="77777777" w:rsidTr="00734D5D">
        <w:tc>
          <w:tcPr>
            <w:tcW w:w="4566" w:type="dxa"/>
            <w:tcBorders>
              <w:top w:val="single" w:sz="4" w:space="0" w:color="auto"/>
              <w:left w:val="single" w:sz="4" w:space="0" w:color="auto"/>
              <w:bottom w:val="single" w:sz="4" w:space="0" w:color="auto"/>
              <w:right w:val="single" w:sz="4" w:space="0" w:color="auto"/>
            </w:tcBorders>
          </w:tcPr>
          <w:p w14:paraId="4BF0F854" w14:textId="0E772CE2" w:rsidR="003B73BD" w:rsidRDefault="003B73BD" w:rsidP="00E047EA">
            <w:pPr>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What is the average mobility rate of homeless students (number of school transfers in a year)</w:t>
            </w:r>
            <w:r w:rsidR="00AF21F6">
              <w:rPr>
                <w:rFonts w:asciiTheme="majorHAnsi" w:hAnsiTheme="majorHAnsi"/>
              </w:rPr>
              <w:t xml:space="preserve"> in the LEA</w:t>
            </w:r>
            <w:r w:rsidRPr="00335116">
              <w:rPr>
                <w:rFonts w:asciiTheme="majorHAnsi" w:hAnsiTheme="majorHAnsi"/>
              </w:rPr>
              <w:t>? How does this compare to the average mobility rate of</w:t>
            </w:r>
            <w:r w:rsidR="00AF21F6">
              <w:rPr>
                <w:rFonts w:asciiTheme="majorHAnsi" w:hAnsiTheme="majorHAnsi"/>
              </w:rPr>
              <w:t xml:space="preserve"> </w:t>
            </w:r>
            <w:proofErr w:type="spellStart"/>
            <w:r w:rsidR="00AF21F6">
              <w:rPr>
                <w:rFonts w:asciiTheme="majorHAnsi" w:hAnsiTheme="majorHAnsi"/>
              </w:rPr>
              <w:t>nonhomeless</w:t>
            </w:r>
            <w:proofErr w:type="spellEnd"/>
            <w:r w:rsidR="00AF21F6">
              <w:rPr>
                <w:rFonts w:asciiTheme="majorHAnsi" w:hAnsiTheme="majorHAnsi"/>
              </w:rPr>
              <w:t xml:space="preserve"> students in the LEA</w:t>
            </w:r>
            <w:r w:rsidRPr="00335116">
              <w:rPr>
                <w:rFonts w:asciiTheme="majorHAnsi" w:hAnsiTheme="majorHAnsi"/>
              </w:rPr>
              <w:t>?</w:t>
            </w:r>
          </w:p>
          <w:p w14:paraId="7673965D" w14:textId="092C3777" w:rsidR="007156C7" w:rsidRDefault="007156C7" w:rsidP="00E047EA">
            <w:pPr>
              <w:numPr>
                <w:ilvl w:val="0"/>
                <w:numId w:val="3"/>
              </w:numPr>
              <w:suppressAutoHyphens/>
              <w:autoSpaceDN w:val="0"/>
              <w:ind w:left="176" w:hanging="176"/>
              <w:textAlignment w:val="baseline"/>
              <w:rPr>
                <w:rFonts w:asciiTheme="majorHAnsi" w:hAnsiTheme="majorHAnsi"/>
              </w:rPr>
            </w:pPr>
            <w:r>
              <w:rPr>
                <w:rFonts w:asciiTheme="majorHAnsi" w:hAnsiTheme="majorHAnsi"/>
              </w:rPr>
              <w:t>Do</w:t>
            </w:r>
            <w:r w:rsidR="00AF21F6">
              <w:rPr>
                <w:rFonts w:asciiTheme="majorHAnsi" w:hAnsiTheme="majorHAnsi"/>
              </w:rPr>
              <w:t xml:space="preserve">es the </w:t>
            </w:r>
            <w:r w:rsidR="00FE0715">
              <w:rPr>
                <w:rFonts w:asciiTheme="majorHAnsi" w:hAnsiTheme="majorHAnsi"/>
              </w:rPr>
              <w:t>LEA</w:t>
            </w:r>
            <w:r>
              <w:rPr>
                <w:rFonts w:asciiTheme="majorHAnsi" w:hAnsiTheme="majorHAnsi"/>
              </w:rPr>
              <w:t xml:space="preserve"> </w:t>
            </w:r>
            <w:r w:rsidR="009336EF">
              <w:rPr>
                <w:rFonts w:asciiTheme="majorHAnsi" w:hAnsiTheme="majorHAnsi"/>
              </w:rPr>
              <w:t>presume</w:t>
            </w:r>
            <w:r>
              <w:rPr>
                <w:rFonts w:asciiTheme="majorHAnsi" w:hAnsiTheme="majorHAnsi"/>
              </w:rPr>
              <w:t xml:space="preserve"> that remaining in the school of origin is in the homeless child’s or youth’s best interest?</w:t>
            </w:r>
          </w:p>
          <w:p w14:paraId="1CF37AFF" w14:textId="43C256C9" w:rsidR="007956CF" w:rsidRDefault="007956CF" w:rsidP="00E047EA">
            <w:pPr>
              <w:numPr>
                <w:ilvl w:val="0"/>
                <w:numId w:val="3"/>
              </w:numPr>
              <w:suppressAutoHyphens/>
              <w:autoSpaceDN w:val="0"/>
              <w:ind w:left="176" w:hanging="176"/>
              <w:textAlignment w:val="baseline"/>
              <w:rPr>
                <w:rFonts w:asciiTheme="majorHAnsi" w:hAnsiTheme="majorHAnsi"/>
              </w:rPr>
            </w:pPr>
            <w:r>
              <w:rPr>
                <w:rFonts w:asciiTheme="majorHAnsi" w:hAnsiTheme="majorHAnsi"/>
              </w:rPr>
              <w:t>What are the procedures for determining best interest for school selection for homeless students?</w:t>
            </w:r>
          </w:p>
          <w:p w14:paraId="4B5C648C" w14:textId="77777777" w:rsidR="00570B00" w:rsidRDefault="00570B00" w:rsidP="00E047EA">
            <w:pPr>
              <w:numPr>
                <w:ilvl w:val="0"/>
                <w:numId w:val="3"/>
              </w:numPr>
              <w:suppressAutoHyphens/>
              <w:autoSpaceDN w:val="0"/>
              <w:ind w:left="176" w:hanging="176"/>
              <w:textAlignment w:val="baseline"/>
              <w:rPr>
                <w:rFonts w:asciiTheme="majorHAnsi" w:hAnsiTheme="majorHAnsi"/>
              </w:rPr>
            </w:pPr>
            <w:r>
              <w:rPr>
                <w:rFonts w:asciiTheme="majorHAnsi" w:hAnsiTheme="majorHAnsi"/>
              </w:rPr>
              <w:t>Do young homeless children attending SEA-or LEA-preschools remain in their school of origin?</w:t>
            </w:r>
          </w:p>
          <w:p w14:paraId="78B8732A" w14:textId="124C8769" w:rsidR="00F425E6" w:rsidRPr="007956CF" w:rsidRDefault="00570B00" w:rsidP="007956CF">
            <w:pPr>
              <w:numPr>
                <w:ilvl w:val="0"/>
                <w:numId w:val="3"/>
              </w:numPr>
              <w:suppressAutoHyphens/>
              <w:autoSpaceDN w:val="0"/>
              <w:ind w:left="176" w:hanging="176"/>
              <w:textAlignment w:val="baseline"/>
              <w:rPr>
                <w:rFonts w:asciiTheme="majorHAnsi" w:hAnsiTheme="majorHAnsi"/>
              </w:rPr>
            </w:pPr>
            <w:r>
              <w:rPr>
                <w:rFonts w:asciiTheme="majorHAnsi" w:hAnsiTheme="majorHAnsi"/>
              </w:rPr>
              <w:t xml:space="preserve">Are </w:t>
            </w:r>
            <w:r w:rsidR="00661204">
              <w:rPr>
                <w:rFonts w:asciiTheme="majorHAnsi" w:hAnsiTheme="majorHAnsi"/>
              </w:rPr>
              <w:t xml:space="preserve">designated receiving schools </w:t>
            </w:r>
            <w:r w:rsidR="007635E9">
              <w:rPr>
                <w:rFonts w:asciiTheme="majorHAnsi" w:hAnsiTheme="majorHAnsi"/>
              </w:rPr>
              <w:t>for feeder schools</w:t>
            </w:r>
            <w:r w:rsidR="00661204">
              <w:rPr>
                <w:rFonts w:asciiTheme="majorHAnsi" w:hAnsiTheme="majorHAnsi"/>
              </w:rPr>
              <w:t xml:space="preserve"> considered </w:t>
            </w:r>
            <w:r>
              <w:rPr>
                <w:rFonts w:asciiTheme="majorHAnsi" w:hAnsiTheme="majorHAnsi"/>
              </w:rPr>
              <w:t xml:space="preserve">schools of origin for homeless students who complete the final grade level served by a school of origin? </w:t>
            </w:r>
          </w:p>
          <w:p w14:paraId="5726F9E2" w14:textId="4C0E77DC" w:rsidR="003B73BD" w:rsidRPr="00335116" w:rsidRDefault="003B73BD" w:rsidP="00124E08">
            <w:pPr>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What calls and complaints</w:t>
            </w:r>
            <w:r w:rsidR="00DC07BA">
              <w:rPr>
                <w:rFonts w:asciiTheme="majorHAnsi" w:hAnsiTheme="majorHAnsi"/>
              </w:rPr>
              <w:t xml:space="preserve"> do you receive </w:t>
            </w:r>
            <w:r w:rsidRPr="00335116">
              <w:rPr>
                <w:rFonts w:asciiTheme="majorHAnsi" w:hAnsiTheme="majorHAnsi"/>
              </w:rPr>
              <w:t xml:space="preserve">indicating barriers to homeless students </w:t>
            </w:r>
            <w:r w:rsidR="00124E08">
              <w:rPr>
                <w:rFonts w:asciiTheme="majorHAnsi" w:hAnsiTheme="majorHAnsi"/>
              </w:rPr>
              <w:t xml:space="preserve">enrolling in either the school of origin or the local attendance area school? </w:t>
            </w:r>
          </w:p>
        </w:tc>
        <w:tc>
          <w:tcPr>
            <w:tcW w:w="4566" w:type="dxa"/>
            <w:tcBorders>
              <w:top w:val="single" w:sz="4" w:space="0" w:color="auto"/>
              <w:left w:val="single" w:sz="4" w:space="0" w:color="auto"/>
              <w:bottom w:val="single" w:sz="4" w:space="0" w:color="auto"/>
              <w:right w:val="single" w:sz="4" w:space="0" w:color="auto"/>
            </w:tcBorders>
          </w:tcPr>
          <w:p w14:paraId="0D4D3509" w14:textId="77777777" w:rsidR="003B73BD" w:rsidRPr="00335116" w:rsidRDefault="003B73BD" w:rsidP="00B75F6F">
            <w:pPr>
              <w:jc w:val="both"/>
              <w:rPr>
                <w:rFonts w:asciiTheme="majorHAnsi" w:hAnsiTheme="majorHAnsi"/>
                <w:u w:val="single"/>
              </w:rPr>
            </w:pPr>
          </w:p>
        </w:tc>
        <w:tc>
          <w:tcPr>
            <w:tcW w:w="4566" w:type="dxa"/>
            <w:tcBorders>
              <w:top w:val="single" w:sz="4" w:space="0" w:color="auto"/>
              <w:left w:val="single" w:sz="4" w:space="0" w:color="auto"/>
              <w:bottom w:val="single" w:sz="4" w:space="0" w:color="auto"/>
              <w:right w:val="single" w:sz="4" w:space="0" w:color="auto"/>
            </w:tcBorders>
          </w:tcPr>
          <w:p w14:paraId="65F85D41" w14:textId="77777777" w:rsidR="003B73BD" w:rsidRPr="00335116" w:rsidRDefault="003B73BD" w:rsidP="00B75F6F">
            <w:pPr>
              <w:jc w:val="both"/>
              <w:rPr>
                <w:rFonts w:asciiTheme="majorHAnsi" w:hAnsiTheme="majorHAnsi"/>
                <w:u w:val="single"/>
              </w:rPr>
            </w:pPr>
          </w:p>
        </w:tc>
        <w:tc>
          <w:tcPr>
            <w:tcW w:w="990" w:type="dxa"/>
            <w:tcBorders>
              <w:top w:val="single" w:sz="4" w:space="0" w:color="auto"/>
              <w:left w:val="single" w:sz="4" w:space="0" w:color="auto"/>
              <w:bottom w:val="single" w:sz="4" w:space="0" w:color="auto"/>
              <w:right w:val="single" w:sz="4" w:space="0" w:color="auto"/>
            </w:tcBorders>
          </w:tcPr>
          <w:p w14:paraId="041E6F4B" w14:textId="77777777" w:rsidR="003B73BD" w:rsidRPr="00335116" w:rsidRDefault="003B73BD" w:rsidP="00B75F6F">
            <w:pPr>
              <w:jc w:val="both"/>
              <w:rPr>
                <w:rFonts w:asciiTheme="majorHAnsi" w:hAnsiTheme="majorHAnsi"/>
                <w:u w:val="single"/>
              </w:rPr>
            </w:pPr>
          </w:p>
        </w:tc>
      </w:tr>
    </w:tbl>
    <w:p w14:paraId="1907FF40"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03E5D24F" w14:textId="4F1EE0CB" w:rsidR="00546144" w:rsidRDefault="00546144">
      <w:pPr>
        <w:rPr>
          <w:rFonts w:asciiTheme="majorHAnsi" w:hAnsiTheme="majorHAnsi"/>
        </w:rPr>
      </w:pPr>
    </w:p>
    <w:p w14:paraId="6EA2BE3C" w14:textId="77777777" w:rsidR="00085F6F" w:rsidRPr="00335116" w:rsidRDefault="00085F6F">
      <w:pPr>
        <w:rPr>
          <w:rFonts w:asciiTheme="majorHAnsi" w:hAnsiTheme="majorHAnsi"/>
        </w:rPr>
      </w:pPr>
    </w:p>
    <w:tbl>
      <w:tblPr>
        <w:tblStyle w:val="TableGrid"/>
        <w:tblW w:w="14688" w:type="dxa"/>
        <w:tblLook w:val="04A0" w:firstRow="1" w:lastRow="0" w:firstColumn="1" w:lastColumn="0" w:noHBand="0" w:noVBand="1"/>
        <w:tblCaption w:val="Table - Transportation"/>
      </w:tblPr>
      <w:tblGrid>
        <w:gridCol w:w="4566"/>
        <w:gridCol w:w="4566"/>
        <w:gridCol w:w="4566"/>
        <w:gridCol w:w="990"/>
      </w:tblGrid>
      <w:tr w:rsidR="00D61ADF" w:rsidRPr="00335116" w14:paraId="7ED64C75" w14:textId="77777777" w:rsidTr="00085F6F">
        <w:trPr>
          <w:tblHeader/>
        </w:trPr>
        <w:tc>
          <w:tcPr>
            <w:tcW w:w="14688"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2C1C604" w14:textId="77777777" w:rsidR="00D61ADF" w:rsidRPr="00335116" w:rsidRDefault="00D61ADF" w:rsidP="00E027C9">
            <w:pPr>
              <w:jc w:val="center"/>
              <w:rPr>
                <w:rFonts w:asciiTheme="majorHAnsi" w:eastAsia="Times New Roman" w:hAnsiTheme="majorHAnsi" w:cs="Times New Roman"/>
              </w:rPr>
            </w:pPr>
            <w:r w:rsidRPr="00335116">
              <w:rPr>
                <w:rFonts w:asciiTheme="majorHAnsi" w:eastAsia="Times New Roman" w:hAnsiTheme="majorHAnsi" w:cs="Times New Roman"/>
              </w:rPr>
              <w:lastRenderedPageBreak/>
              <w:t>Transportation</w:t>
            </w:r>
          </w:p>
        </w:tc>
      </w:tr>
      <w:tr w:rsidR="00D61ADF" w:rsidRPr="00335116" w14:paraId="7F795227" w14:textId="77777777" w:rsidTr="00FD171C">
        <w:tc>
          <w:tcPr>
            <w:tcW w:w="1468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64992352" w14:textId="64EC6FC3" w:rsidR="009611F9" w:rsidRDefault="00290B4E" w:rsidP="00570B00">
            <w:pPr>
              <w:rPr>
                <w:rFonts w:asciiTheme="majorHAnsi" w:eastAsia="Times New Roman" w:hAnsiTheme="majorHAnsi" w:cs="Times New Roman"/>
              </w:rPr>
            </w:pPr>
            <w:r w:rsidRPr="00335116">
              <w:rPr>
                <w:rFonts w:asciiTheme="majorHAnsi" w:eastAsia="Times New Roman" w:hAnsiTheme="majorHAnsi" w:cs="Times New Roman"/>
              </w:rPr>
              <w:t xml:space="preserve">State Plan Requirements </w:t>
            </w:r>
            <w:proofErr w:type="gramStart"/>
            <w:r w:rsidRPr="00335116">
              <w:rPr>
                <w:rFonts w:asciiTheme="majorHAnsi" w:eastAsia="Times New Roman" w:hAnsiTheme="majorHAnsi" w:cs="Times New Roman"/>
              </w:rPr>
              <w:t xml:space="preserve">– </w:t>
            </w:r>
            <w:r w:rsidRPr="00335116">
              <w:rPr>
                <w:rFonts w:asciiTheme="majorHAnsi" w:eastAsia="Times New Roman" w:hAnsiTheme="majorHAnsi" w:cs="Times New Roman"/>
                <w:i/>
              </w:rPr>
              <w:t xml:space="preserve"> </w:t>
            </w:r>
            <w:r w:rsidR="008F274F">
              <w:rPr>
                <w:rFonts w:asciiTheme="majorHAnsi" w:eastAsia="Times New Roman" w:hAnsiTheme="majorHAnsi" w:cs="Times New Roman"/>
              </w:rPr>
              <w:t>Such</w:t>
            </w:r>
            <w:proofErr w:type="gramEnd"/>
            <w:r w:rsidR="008F274F">
              <w:rPr>
                <w:rFonts w:asciiTheme="majorHAnsi" w:eastAsia="Times New Roman" w:hAnsiTheme="majorHAnsi" w:cs="Times New Roman"/>
              </w:rPr>
              <w:t xml:space="preserve"> plan shall include the following: Assurances that the following will be carried out – the </w:t>
            </w:r>
            <w:r w:rsidRPr="00335116">
              <w:rPr>
                <w:rFonts w:asciiTheme="majorHAnsi" w:eastAsia="Times New Roman" w:hAnsiTheme="majorHAnsi" w:cs="Times New Roman"/>
              </w:rPr>
              <w:t xml:space="preserve">State and </w:t>
            </w:r>
            <w:r>
              <w:rPr>
                <w:rFonts w:asciiTheme="majorHAnsi" w:eastAsia="Times New Roman" w:hAnsiTheme="majorHAnsi" w:cs="Times New Roman"/>
              </w:rPr>
              <w:t xml:space="preserve">local educational agencies in the State </w:t>
            </w:r>
            <w:r w:rsidRPr="00335116">
              <w:rPr>
                <w:rFonts w:asciiTheme="majorHAnsi" w:eastAsia="Times New Roman" w:hAnsiTheme="majorHAnsi" w:cs="Times New Roman"/>
              </w:rPr>
              <w:t>will adopt policies and practices to ensure that transportation is provided, at the request of the parent or guardian (or in the case of an unaccompanied youth, the liaison), to and from the school of origin</w:t>
            </w:r>
            <w:r w:rsidR="00420868">
              <w:rPr>
                <w:rFonts w:asciiTheme="majorHAnsi" w:eastAsia="Times New Roman" w:hAnsiTheme="majorHAnsi" w:cs="Times New Roman"/>
              </w:rPr>
              <w:t>, as determined in paragraph (3)</w:t>
            </w:r>
            <w:r w:rsidRPr="00335116">
              <w:rPr>
                <w:rFonts w:asciiTheme="majorHAnsi" w:eastAsia="Times New Roman" w:hAnsiTheme="majorHAnsi" w:cs="Times New Roman"/>
              </w:rPr>
              <w:t>.</w:t>
            </w:r>
            <w:r>
              <w:rPr>
                <w:rFonts w:asciiTheme="majorHAnsi" w:eastAsia="Times New Roman" w:hAnsiTheme="majorHAnsi" w:cs="Times New Roman"/>
              </w:rPr>
              <w:t xml:space="preserve">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(g)(1)(J)</w:t>
            </w:r>
            <w:r>
              <w:rPr>
                <w:rFonts w:asciiTheme="majorHAnsi" w:eastAsia="Times New Roman" w:hAnsiTheme="majorHAnsi" w:cs="Times New Roman"/>
              </w:rPr>
              <w:t>(iii)]</w:t>
            </w:r>
          </w:p>
          <w:p w14:paraId="0D0F8FBB" w14:textId="77777777" w:rsidR="00290B4E" w:rsidRDefault="00290B4E" w:rsidP="00570B00">
            <w:pPr>
              <w:rPr>
                <w:rFonts w:asciiTheme="majorHAnsi" w:eastAsia="Times New Roman" w:hAnsiTheme="majorHAnsi" w:cs="Times New Roman"/>
              </w:rPr>
            </w:pPr>
          </w:p>
          <w:p w14:paraId="7E402FDE" w14:textId="5300D4A0" w:rsidR="009611F9" w:rsidRPr="00335116" w:rsidRDefault="009611F9" w:rsidP="003601D2">
            <w:pPr>
              <w:rPr>
                <w:rFonts w:asciiTheme="majorHAnsi" w:eastAsia="Times New Roman" w:hAnsiTheme="majorHAnsi" w:cs="Times New Roman"/>
              </w:rPr>
            </w:pPr>
            <w:r>
              <w:rPr>
                <w:rFonts w:asciiTheme="majorHAnsi" w:eastAsia="Times New Roman" w:hAnsiTheme="majorHAnsi" w:cs="Times New Roman"/>
              </w:rPr>
              <w:t xml:space="preserve">LEA Liaison Duties – </w:t>
            </w:r>
            <w:r w:rsidR="00D53BA1">
              <w:rPr>
                <w:rFonts w:asciiTheme="majorHAnsi" w:eastAsia="Times New Roman" w:hAnsiTheme="majorHAnsi" w:cs="Times New Roman"/>
              </w:rPr>
              <w:t>Each local educational liaison for homeless children and youths</w:t>
            </w:r>
            <w:r w:rsidR="003601D2">
              <w:rPr>
                <w:rFonts w:asciiTheme="majorHAnsi" w:eastAsia="Times New Roman" w:hAnsiTheme="majorHAnsi" w:cs="Times New Roman"/>
              </w:rPr>
              <w:t xml:space="preserve"> designated under paragraph (1)(j)(ii) </w:t>
            </w:r>
            <w:r w:rsidR="00D53BA1">
              <w:rPr>
                <w:rFonts w:asciiTheme="majorHAnsi" w:eastAsia="Times New Roman" w:hAnsiTheme="majorHAnsi" w:cs="Times New Roman"/>
              </w:rPr>
              <w:t>shall</w:t>
            </w:r>
            <w:r>
              <w:rPr>
                <w:rFonts w:asciiTheme="majorHAnsi" w:eastAsia="Times New Roman" w:hAnsiTheme="majorHAnsi" w:cs="Times New Roman"/>
              </w:rPr>
              <w:t xml:space="preserve"> ensure that the parent or guardian of a homeless child or youth, and any unaccompanied youth, is fully informed of all transportation services, including transportation to the school of origin</w:t>
            </w:r>
            <w:r w:rsidR="003601D2">
              <w:rPr>
                <w:rFonts w:asciiTheme="majorHAnsi" w:eastAsia="Times New Roman" w:hAnsiTheme="majorHAnsi" w:cs="Times New Roman"/>
              </w:rPr>
              <w:t xml:space="preserve">, as described in paragraph (1)(J)(iii), </w:t>
            </w:r>
            <w:r>
              <w:rPr>
                <w:rFonts w:asciiTheme="majorHAnsi" w:eastAsia="Times New Roman" w:hAnsiTheme="majorHAnsi" w:cs="Times New Roman"/>
              </w:rPr>
              <w:t>and is assisted in accessing transportation to the school that is selected under paragraph (3)(A)</w:t>
            </w:r>
            <w:r w:rsidR="00D53BA1">
              <w:rPr>
                <w:rFonts w:asciiTheme="majorHAnsi" w:eastAsia="Times New Roman" w:hAnsiTheme="majorHAnsi" w:cs="Times New Roman"/>
              </w:rPr>
              <w:t xml:space="preserve"> [the best interest determination]</w:t>
            </w:r>
            <w:r>
              <w:rPr>
                <w:rFonts w:asciiTheme="majorHAnsi" w:eastAsia="Times New Roman" w:hAnsiTheme="majorHAnsi" w:cs="Times New Roman"/>
              </w:rPr>
              <w:t>.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(g)(6</w:t>
            </w:r>
            <w:r w:rsidRPr="00335116">
              <w:rPr>
                <w:rFonts w:asciiTheme="majorHAnsi" w:eastAsia="Times New Roman" w:hAnsiTheme="majorHAnsi" w:cs="Times New Roman"/>
              </w:rPr>
              <w:t>)</w:t>
            </w:r>
            <w:r>
              <w:rPr>
                <w:rFonts w:asciiTheme="majorHAnsi" w:eastAsia="Times New Roman" w:hAnsiTheme="majorHAnsi" w:cs="Times New Roman"/>
              </w:rPr>
              <w:t>(A)(</w:t>
            </w:r>
            <w:r w:rsidR="00FD171C">
              <w:rPr>
                <w:rFonts w:asciiTheme="majorHAnsi" w:eastAsia="Times New Roman" w:hAnsiTheme="majorHAnsi" w:cs="Times New Roman"/>
              </w:rPr>
              <w:t>v</w:t>
            </w:r>
            <w:r>
              <w:rPr>
                <w:rFonts w:asciiTheme="majorHAnsi" w:eastAsia="Times New Roman" w:hAnsiTheme="majorHAnsi" w:cs="Times New Roman"/>
              </w:rPr>
              <w:t>ii</w:t>
            </w:r>
            <w:r w:rsidR="00FD171C">
              <w:rPr>
                <w:rFonts w:asciiTheme="majorHAnsi" w:eastAsia="Times New Roman" w:hAnsiTheme="majorHAnsi" w:cs="Times New Roman"/>
              </w:rPr>
              <w:t>i</w:t>
            </w:r>
            <w:r>
              <w:rPr>
                <w:rFonts w:asciiTheme="majorHAnsi" w:eastAsia="Times New Roman" w:hAnsiTheme="majorHAnsi" w:cs="Times New Roman"/>
              </w:rPr>
              <w:t>)]</w:t>
            </w:r>
          </w:p>
        </w:tc>
      </w:tr>
      <w:tr w:rsidR="003B73BD" w:rsidRPr="00335116" w14:paraId="073A1667" w14:textId="77777777" w:rsidTr="008F3586">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C51A1C5" w14:textId="77777777" w:rsidR="003B73BD" w:rsidRPr="00335116" w:rsidRDefault="003B73BD" w:rsidP="00B75F6F">
            <w:pPr>
              <w:jc w:val="center"/>
              <w:rPr>
                <w:rFonts w:asciiTheme="majorHAnsi" w:hAnsiTheme="majorHAnsi"/>
                <w:i/>
              </w:rPr>
            </w:pPr>
            <w:r w:rsidRPr="00335116">
              <w:rPr>
                <w:rFonts w:asciiTheme="majorHAnsi" w:hAnsiTheme="majorHAnsi"/>
              </w:rPr>
              <w:t>Questions to Consider</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2B7E94C" w14:textId="77777777" w:rsidR="003B73BD" w:rsidRPr="00335116" w:rsidRDefault="00D61ADF" w:rsidP="00B75F6F">
            <w:pPr>
              <w:jc w:val="center"/>
              <w:rPr>
                <w:rFonts w:asciiTheme="majorHAnsi" w:hAnsiTheme="majorHAnsi"/>
              </w:rPr>
            </w:pPr>
            <w:r w:rsidRPr="00335116">
              <w:rPr>
                <w:rFonts w:asciiTheme="majorHAnsi" w:hAnsiTheme="majorHAnsi"/>
              </w:rPr>
              <w:t>What’s in Place</w:t>
            </w:r>
          </w:p>
        </w:tc>
        <w:tc>
          <w:tcPr>
            <w:tcW w:w="456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7DBD49" w14:textId="77777777" w:rsidR="003B73BD" w:rsidRPr="00335116" w:rsidRDefault="00D61ADF" w:rsidP="00B75F6F">
            <w:pPr>
              <w:jc w:val="center"/>
              <w:rPr>
                <w:rFonts w:asciiTheme="majorHAnsi" w:hAnsiTheme="majorHAnsi"/>
              </w:rPr>
            </w:pPr>
            <w:r w:rsidRPr="00335116">
              <w:rPr>
                <w:rFonts w:asciiTheme="majorHAnsi" w:hAnsiTheme="majorHAnsi"/>
              </w:rPr>
              <w:t>What’s Needed</w:t>
            </w:r>
          </w:p>
        </w:tc>
        <w:tc>
          <w:tcPr>
            <w:tcW w:w="99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6D36798" w14:textId="77777777" w:rsidR="003B73BD" w:rsidRPr="00335116" w:rsidRDefault="00D61ADF" w:rsidP="00B75F6F">
            <w:pPr>
              <w:jc w:val="center"/>
              <w:rPr>
                <w:rFonts w:asciiTheme="majorHAnsi" w:hAnsiTheme="majorHAnsi"/>
              </w:rPr>
            </w:pPr>
            <w:r w:rsidRPr="00335116">
              <w:rPr>
                <w:rFonts w:asciiTheme="majorHAnsi" w:hAnsiTheme="majorHAnsi"/>
              </w:rPr>
              <w:t>Priority</w:t>
            </w:r>
          </w:p>
        </w:tc>
      </w:tr>
      <w:tr w:rsidR="003B73BD" w:rsidRPr="00335116" w14:paraId="707A74D5" w14:textId="77777777" w:rsidTr="00D61ADF">
        <w:tc>
          <w:tcPr>
            <w:tcW w:w="4566" w:type="dxa"/>
            <w:tcBorders>
              <w:top w:val="single" w:sz="4" w:space="0" w:color="auto"/>
              <w:left w:val="single" w:sz="4" w:space="0" w:color="auto"/>
              <w:bottom w:val="single" w:sz="4" w:space="0" w:color="auto"/>
              <w:right w:val="single" w:sz="4" w:space="0" w:color="auto"/>
            </w:tcBorders>
          </w:tcPr>
          <w:p w14:paraId="5A7A1B46" w14:textId="36312F66" w:rsidR="003B73BD" w:rsidRPr="00335116" w:rsidRDefault="003B73BD" w:rsidP="000657B1">
            <w:pPr>
              <w:pStyle w:val="ListParagraph"/>
              <w:numPr>
                <w:ilvl w:val="0"/>
                <w:numId w:val="3"/>
              </w:numPr>
              <w:ind w:left="176" w:hanging="176"/>
              <w:rPr>
                <w:rFonts w:asciiTheme="majorHAnsi" w:hAnsiTheme="majorHAnsi"/>
              </w:rPr>
            </w:pPr>
            <w:r w:rsidRPr="00335116">
              <w:rPr>
                <w:rFonts w:asciiTheme="majorHAnsi" w:hAnsiTheme="majorHAnsi"/>
              </w:rPr>
              <w:t xml:space="preserve">What in the average length of time for </w:t>
            </w:r>
            <w:r w:rsidR="00AF21F6">
              <w:rPr>
                <w:rFonts w:asciiTheme="majorHAnsi" w:hAnsiTheme="majorHAnsi"/>
              </w:rPr>
              <w:t>the LEA</w:t>
            </w:r>
            <w:r w:rsidRPr="00335116">
              <w:rPr>
                <w:rFonts w:asciiTheme="majorHAnsi" w:hAnsiTheme="majorHAnsi"/>
              </w:rPr>
              <w:t xml:space="preserve"> to arrange transportation</w:t>
            </w:r>
            <w:r w:rsidR="00570B00">
              <w:rPr>
                <w:rFonts w:asciiTheme="majorHAnsi" w:hAnsiTheme="majorHAnsi"/>
              </w:rPr>
              <w:t xml:space="preserve"> for homeless children and youth</w:t>
            </w:r>
            <w:r w:rsidRPr="00335116">
              <w:rPr>
                <w:rFonts w:asciiTheme="majorHAnsi" w:hAnsiTheme="majorHAnsi"/>
              </w:rPr>
              <w:t>?</w:t>
            </w:r>
          </w:p>
          <w:p w14:paraId="19752C91" w14:textId="77777777" w:rsidR="003B73BD" w:rsidRDefault="003B73BD" w:rsidP="000657B1">
            <w:pPr>
              <w:pStyle w:val="ListParagraph"/>
              <w:numPr>
                <w:ilvl w:val="0"/>
                <w:numId w:val="3"/>
              </w:numPr>
              <w:ind w:left="176" w:hanging="176"/>
              <w:rPr>
                <w:rFonts w:asciiTheme="majorHAnsi" w:hAnsiTheme="majorHAnsi"/>
              </w:rPr>
            </w:pPr>
            <w:r w:rsidRPr="00335116">
              <w:rPr>
                <w:rFonts w:asciiTheme="majorHAnsi" w:hAnsiTheme="majorHAnsi"/>
              </w:rPr>
              <w:t>Are transportation services arranged quickly so that attendance is not impacted?</w:t>
            </w:r>
          </w:p>
          <w:p w14:paraId="03FBE440" w14:textId="791C2334" w:rsidR="00FD53E2" w:rsidRDefault="00FD53E2" w:rsidP="000657B1">
            <w:pPr>
              <w:pStyle w:val="ListParagraph"/>
              <w:numPr>
                <w:ilvl w:val="0"/>
                <w:numId w:val="3"/>
              </w:numPr>
              <w:ind w:left="176" w:hanging="176"/>
              <w:rPr>
                <w:rFonts w:asciiTheme="majorHAnsi" w:hAnsiTheme="majorHAnsi"/>
              </w:rPr>
            </w:pPr>
            <w:r>
              <w:rPr>
                <w:rFonts w:asciiTheme="majorHAnsi" w:hAnsiTheme="majorHAnsi"/>
              </w:rPr>
              <w:t>Are preschool</w:t>
            </w:r>
            <w:r w:rsidR="00124E08">
              <w:rPr>
                <w:rFonts w:asciiTheme="majorHAnsi" w:hAnsiTheme="majorHAnsi"/>
              </w:rPr>
              <w:t>-</w:t>
            </w:r>
            <w:r>
              <w:rPr>
                <w:rFonts w:asciiTheme="majorHAnsi" w:hAnsiTheme="majorHAnsi"/>
              </w:rPr>
              <w:t>aged children provided transportation to and from the school of origin?</w:t>
            </w:r>
          </w:p>
          <w:p w14:paraId="5F1BAEE2" w14:textId="44110B5A" w:rsidR="00601A34" w:rsidRPr="00335116" w:rsidRDefault="00601A34" w:rsidP="000657B1">
            <w:pPr>
              <w:pStyle w:val="ListParagraph"/>
              <w:numPr>
                <w:ilvl w:val="0"/>
                <w:numId w:val="3"/>
              </w:numPr>
              <w:ind w:left="176" w:hanging="176"/>
              <w:rPr>
                <w:rFonts w:asciiTheme="majorHAnsi" w:hAnsiTheme="majorHAnsi"/>
              </w:rPr>
            </w:pPr>
            <w:r>
              <w:rPr>
                <w:rFonts w:asciiTheme="majorHAnsi" w:hAnsiTheme="majorHAnsi"/>
              </w:rPr>
              <w:t>Do state or local pupil transportation policies allow for flexibility in determining the most efficient mode of transportation to and from the school of origin?</w:t>
            </w:r>
          </w:p>
          <w:p w14:paraId="65A648DD" w14:textId="51E50843" w:rsidR="003B73BD" w:rsidRPr="00AF21F6" w:rsidRDefault="007635E9" w:rsidP="00AF21F6">
            <w:pPr>
              <w:pStyle w:val="ListParagraph"/>
              <w:numPr>
                <w:ilvl w:val="0"/>
                <w:numId w:val="3"/>
              </w:numPr>
              <w:ind w:left="176" w:hanging="176"/>
              <w:rPr>
                <w:rFonts w:asciiTheme="majorHAnsi" w:hAnsiTheme="majorHAnsi"/>
              </w:rPr>
            </w:pPr>
            <w:r>
              <w:rPr>
                <w:rFonts w:asciiTheme="majorHAnsi" w:hAnsiTheme="majorHAnsi"/>
              </w:rPr>
              <w:t>Do</w:t>
            </w:r>
            <w:r w:rsidR="00AF21F6">
              <w:rPr>
                <w:rFonts w:asciiTheme="majorHAnsi" w:hAnsiTheme="majorHAnsi"/>
              </w:rPr>
              <w:t>es the</w:t>
            </w:r>
            <w:r>
              <w:rPr>
                <w:rFonts w:asciiTheme="majorHAnsi" w:hAnsiTheme="majorHAnsi"/>
              </w:rPr>
              <w:t xml:space="preserve"> LEAs have </w:t>
            </w:r>
            <w:r w:rsidR="003B73BD" w:rsidRPr="00335116">
              <w:rPr>
                <w:rFonts w:asciiTheme="majorHAnsi" w:hAnsiTheme="majorHAnsi"/>
              </w:rPr>
              <w:t xml:space="preserve">formal or informal </w:t>
            </w:r>
            <w:proofErr w:type="spellStart"/>
            <w:r w:rsidR="003B73BD" w:rsidRPr="00335116">
              <w:rPr>
                <w:rFonts w:asciiTheme="majorHAnsi" w:hAnsiTheme="majorHAnsi"/>
              </w:rPr>
              <w:t>interdistrict</w:t>
            </w:r>
            <w:proofErr w:type="spellEnd"/>
            <w:r w:rsidR="003B73BD" w:rsidRPr="00335116">
              <w:rPr>
                <w:rFonts w:asciiTheme="majorHAnsi" w:hAnsiTheme="majorHAnsi"/>
              </w:rPr>
              <w:t xml:space="preserve"> policies in place for sharing the cost and responsibility for transporting homeless students across school district lines for remaining in the school of origin?</w:t>
            </w:r>
          </w:p>
          <w:p w14:paraId="49D97382" w14:textId="77777777" w:rsidR="00FD53E2" w:rsidRPr="00FD53E2" w:rsidRDefault="00570B00" w:rsidP="00AF21F6">
            <w:pPr>
              <w:pStyle w:val="ListParagraph"/>
              <w:numPr>
                <w:ilvl w:val="0"/>
                <w:numId w:val="3"/>
              </w:numPr>
              <w:ind w:left="176" w:hanging="176"/>
              <w:rPr>
                <w:rFonts w:asciiTheme="majorHAnsi" w:hAnsiTheme="majorHAnsi"/>
                <w:u w:val="single"/>
              </w:rPr>
            </w:pPr>
            <w:r w:rsidRPr="00335116">
              <w:rPr>
                <w:rFonts w:asciiTheme="majorHAnsi" w:hAnsiTheme="majorHAnsi"/>
              </w:rPr>
              <w:t xml:space="preserve">What </w:t>
            </w:r>
            <w:r w:rsidR="00FD53E2">
              <w:rPr>
                <w:rFonts w:asciiTheme="majorHAnsi" w:hAnsiTheme="majorHAnsi"/>
              </w:rPr>
              <w:t xml:space="preserve">are the biggest challenges in arranging transportation to and from the school of origin? </w:t>
            </w:r>
          </w:p>
          <w:p w14:paraId="1B44FB07" w14:textId="0CC1DB04" w:rsidR="007635E9" w:rsidRPr="00AF21F6" w:rsidRDefault="00FD53E2" w:rsidP="00FD53E2">
            <w:pPr>
              <w:pStyle w:val="ListParagraph"/>
              <w:numPr>
                <w:ilvl w:val="0"/>
                <w:numId w:val="3"/>
              </w:numPr>
              <w:ind w:left="176" w:hanging="176"/>
              <w:rPr>
                <w:rFonts w:asciiTheme="majorHAnsi" w:hAnsiTheme="majorHAnsi"/>
                <w:u w:val="single"/>
              </w:rPr>
            </w:pPr>
            <w:r>
              <w:rPr>
                <w:rFonts w:asciiTheme="majorHAnsi" w:hAnsiTheme="majorHAnsi"/>
              </w:rPr>
              <w:t xml:space="preserve">What resources are in place to support providing transportation to and from the school of origin? </w:t>
            </w:r>
          </w:p>
        </w:tc>
        <w:tc>
          <w:tcPr>
            <w:tcW w:w="4566" w:type="dxa"/>
            <w:tcBorders>
              <w:top w:val="single" w:sz="4" w:space="0" w:color="auto"/>
              <w:left w:val="single" w:sz="4" w:space="0" w:color="auto"/>
              <w:bottom w:val="single" w:sz="4" w:space="0" w:color="auto"/>
              <w:right w:val="single" w:sz="4" w:space="0" w:color="auto"/>
            </w:tcBorders>
          </w:tcPr>
          <w:p w14:paraId="405F0306" w14:textId="77777777" w:rsidR="003B73BD" w:rsidRPr="00335116" w:rsidRDefault="003B73BD" w:rsidP="00B75F6F">
            <w:pPr>
              <w:jc w:val="both"/>
              <w:rPr>
                <w:rFonts w:asciiTheme="majorHAnsi" w:hAnsiTheme="majorHAnsi"/>
                <w:u w:val="single"/>
              </w:rPr>
            </w:pPr>
          </w:p>
        </w:tc>
        <w:tc>
          <w:tcPr>
            <w:tcW w:w="4566" w:type="dxa"/>
            <w:tcBorders>
              <w:top w:val="single" w:sz="4" w:space="0" w:color="auto"/>
              <w:left w:val="single" w:sz="4" w:space="0" w:color="auto"/>
              <w:bottom w:val="single" w:sz="4" w:space="0" w:color="auto"/>
              <w:right w:val="single" w:sz="4" w:space="0" w:color="auto"/>
            </w:tcBorders>
          </w:tcPr>
          <w:p w14:paraId="1803E1F6" w14:textId="77777777" w:rsidR="003B73BD" w:rsidRPr="00335116" w:rsidRDefault="003B73BD" w:rsidP="00B75F6F">
            <w:pPr>
              <w:jc w:val="both"/>
              <w:rPr>
                <w:rFonts w:asciiTheme="majorHAnsi" w:hAnsiTheme="majorHAnsi"/>
                <w:u w:val="single"/>
              </w:rPr>
            </w:pPr>
          </w:p>
        </w:tc>
        <w:tc>
          <w:tcPr>
            <w:tcW w:w="990" w:type="dxa"/>
            <w:tcBorders>
              <w:top w:val="single" w:sz="4" w:space="0" w:color="auto"/>
              <w:left w:val="single" w:sz="4" w:space="0" w:color="auto"/>
              <w:bottom w:val="single" w:sz="4" w:space="0" w:color="auto"/>
              <w:right w:val="single" w:sz="4" w:space="0" w:color="auto"/>
            </w:tcBorders>
          </w:tcPr>
          <w:p w14:paraId="6800599B" w14:textId="77777777" w:rsidR="003B73BD" w:rsidRPr="00335116" w:rsidRDefault="003B73BD" w:rsidP="00B75F6F">
            <w:pPr>
              <w:jc w:val="both"/>
              <w:rPr>
                <w:rFonts w:asciiTheme="majorHAnsi" w:hAnsiTheme="majorHAnsi"/>
                <w:u w:val="single"/>
              </w:rPr>
            </w:pPr>
          </w:p>
        </w:tc>
      </w:tr>
    </w:tbl>
    <w:p w14:paraId="34F6A24E"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24E1144E" w14:textId="5EDF3B66" w:rsidR="00546144" w:rsidRPr="00335116" w:rsidRDefault="00546144">
      <w:pPr>
        <w:rPr>
          <w:rFonts w:asciiTheme="majorHAnsi" w:hAnsiTheme="majorHAnsi"/>
        </w:rPr>
      </w:pPr>
    </w:p>
    <w:tbl>
      <w:tblPr>
        <w:tblStyle w:val="TableGrid"/>
        <w:tblW w:w="0" w:type="auto"/>
        <w:tblLook w:val="04A0" w:firstRow="1" w:lastRow="0" w:firstColumn="1" w:lastColumn="0" w:noHBand="0" w:noVBand="1"/>
        <w:tblCaption w:val="Table - Access to Services"/>
      </w:tblPr>
      <w:tblGrid>
        <w:gridCol w:w="4497"/>
        <w:gridCol w:w="4472"/>
        <w:gridCol w:w="4473"/>
        <w:gridCol w:w="948"/>
      </w:tblGrid>
      <w:tr w:rsidR="00D61ADF" w:rsidRPr="00335116" w14:paraId="1F8F98B8"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9D4B0CD" w14:textId="77777777" w:rsidR="00D61ADF" w:rsidRPr="00335116" w:rsidRDefault="00D61ADF" w:rsidP="00E027C9">
            <w:pPr>
              <w:jc w:val="center"/>
              <w:rPr>
                <w:rFonts w:asciiTheme="majorHAnsi" w:eastAsia="Times New Roman" w:hAnsiTheme="majorHAnsi" w:cs="Times New Roman"/>
              </w:rPr>
            </w:pPr>
            <w:r w:rsidRPr="00335116">
              <w:rPr>
                <w:rFonts w:asciiTheme="majorHAnsi" w:eastAsia="Times New Roman" w:hAnsiTheme="majorHAnsi" w:cs="Times New Roman"/>
              </w:rPr>
              <w:t>Access to Services</w:t>
            </w:r>
          </w:p>
        </w:tc>
      </w:tr>
      <w:tr w:rsidR="003601D2" w:rsidRPr="00335116" w14:paraId="26A49AFF" w14:textId="77777777" w:rsidTr="00B86459">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BB73B0E" w14:textId="77777777" w:rsidR="003601D2" w:rsidRDefault="003601D2" w:rsidP="00C15E3A">
            <w:pPr>
              <w:rPr>
                <w:rFonts w:asciiTheme="majorHAnsi" w:eastAsia="Times New Roman" w:hAnsiTheme="majorHAnsi" w:cs="Times New Roman"/>
              </w:rPr>
            </w:pPr>
            <w:r w:rsidRPr="00335116">
              <w:rPr>
                <w:rFonts w:asciiTheme="majorHAnsi" w:eastAsia="Times New Roman" w:hAnsiTheme="majorHAnsi" w:cs="Times New Roman"/>
              </w:rPr>
              <w:t xml:space="preserve">State Plan Requirements – </w:t>
            </w:r>
            <w:r w:rsidRPr="00335116">
              <w:rPr>
                <w:rFonts w:asciiTheme="majorHAnsi" w:eastAsia="Times New Roman" w:hAnsiTheme="majorHAnsi" w:cs="Times New Roman"/>
                <w:i/>
              </w:rPr>
              <w:t xml:space="preserve"> </w:t>
            </w:r>
            <w:r>
              <w:rPr>
                <w:rFonts w:asciiTheme="majorHAnsi" w:eastAsia="Times New Roman" w:hAnsiTheme="majorHAnsi" w:cs="Times New Roman"/>
              </w:rPr>
              <w:t xml:space="preserve">Must include </w:t>
            </w:r>
          </w:p>
          <w:p w14:paraId="3F617A5A" w14:textId="77777777" w:rsidR="003601D2" w:rsidRPr="00450618" w:rsidRDefault="003601D2" w:rsidP="009C0F1D">
            <w:pPr>
              <w:pStyle w:val="ListParagraph"/>
              <w:numPr>
                <w:ilvl w:val="0"/>
                <w:numId w:val="18"/>
              </w:numPr>
              <w:ind w:left="180" w:hanging="180"/>
              <w:rPr>
                <w:rFonts w:asciiTheme="majorHAnsi" w:eastAsia="Times New Roman" w:hAnsiTheme="majorHAnsi" w:cs="Times New Roman"/>
              </w:rPr>
            </w:pPr>
            <w:r w:rsidRPr="00450618">
              <w:rPr>
                <w:rFonts w:asciiTheme="majorHAnsi" w:eastAsia="Times New Roman" w:hAnsiTheme="majorHAnsi" w:cs="Times New Roman"/>
              </w:rPr>
              <w:lastRenderedPageBreak/>
              <w:t>A description of how such children and youths are (or will be) given the opportunity to meet the same challenging State academic standards as all students are expected to meet</w:t>
            </w:r>
            <w:r>
              <w:rPr>
                <w:rFonts w:asciiTheme="majorHAnsi" w:eastAsia="Times New Roman" w:hAnsiTheme="majorHAnsi" w:cs="Times New Roman"/>
              </w:rPr>
              <w:t xml:space="preserve">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w:t>
            </w:r>
            <w:r>
              <w:rPr>
                <w:rFonts w:asciiTheme="majorHAnsi" w:eastAsia="Times New Roman" w:hAnsiTheme="majorHAnsi" w:cs="Times New Roman"/>
              </w:rPr>
              <w:t>(A)]</w:t>
            </w:r>
            <w:r w:rsidRPr="00450618">
              <w:rPr>
                <w:rFonts w:asciiTheme="majorHAnsi" w:eastAsia="Times New Roman" w:hAnsiTheme="majorHAnsi" w:cs="Times New Roman"/>
              </w:rPr>
              <w:t xml:space="preserve">; </w:t>
            </w:r>
          </w:p>
          <w:p w14:paraId="199FA8B0" w14:textId="77777777" w:rsidR="003601D2" w:rsidRPr="00450618" w:rsidRDefault="003601D2" w:rsidP="009C0F1D">
            <w:pPr>
              <w:pStyle w:val="ListParagraph"/>
              <w:numPr>
                <w:ilvl w:val="0"/>
                <w:numId w:val="18"/>
              </w:numPr>
              <w:ind w:left="180" w:hanging="180"/>
              <w:rPr>
                <w:rFonts w:asciiTheme="majorHAnsi" w:eastAsia="Times New Roman" w:hAnsiTheme="majorHAnsi" w:cs="Times New Roman"/>
              </w:rPr>
            </w:pPr>
            <w:r w:rsidRPr="00450618">
              <w:rPr>
                <w:rFonts w:asciiTheme="majorHAnsi" w:eastAsia="Times New Roman" w:hAnsiTheme="majorHAnsi" w:cs="Times New Roman"/>
              </w:rPr>
              <w:t>A description of procedures that ensure that homeless children and youths who meet the relevant eligibility criteria are able to participate in Federal, State, or local nutrition programs</w:t>
            </w:r>
            <w:r>
              <w:rPr>
                <w:rFonts w:asciiTheme="majorHAnsi" w:eastAsia="Times New Roman" w:hAnsiTheme="majorHAnsi" w:cs="Times New Roman"/>
              </w:rPr>
              <w:t xml:space="preserve">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w:t>
            </w:r>
            <w:r>
              <w:rPr>
                <w:rFonts w:asciiTheme="majorHAnsi" w:eastAsia="Times New Roman" w:hAnsiTheme="majorHAnsi" w:cs="Times New Roman"/>
              </w:rPr>
              <w:t>(E)]</w:t>
            </w:r>
            <w:r w:rsidRPr="00450618">
              <w:rPr>
                <w:rFonts w:asciiTheme="majorHAnsi" w:eastAsia="Times New Roman" w:hAnsiTheme="majorHAnsi" w:cs="Times New Roman"/>
              </w:rPr>
              <w:t xml:space="preserve">;  </w:t>
            </w:r>
          </w:p>
          <w:p w14:paraId="1D17212F" w14:textId="61E9DB7C" w:rsidR="003601D2" w:rsidRPr="00902A75" w:rsidRDefault="003601D2" w:rsidP="009C0F1D">
            <w:pPr>
              <w:pStyle w:val="ListParagraph"/>
              <w:numPr>
                <w:ilvl w:val="0"/>
                <w:numId w:val="18"/>
              </w:numPr>
              <w:ind w:left="180" w:hanging="180"/>
              <w:rPr>
                <w:rFonts w:asciiTheme="majorHAnsi" w:eastAsia="Times New Roman" w:hAnsiTheme="majorHAnsi" w:cs="Times New Roman"/>
              </w:rPr>
            </w:pPr>
            <w:r w:rsidRPr="00902A75">
              <w:rPr>
                <w:rFonts w:asciiTheme="majorHAnsi" w:eastAsia="Times New Roman" w:hAnsiTheme="majorHAnsi" w:cs="Times New Roman"/>
              </w:rPr>
              <w:t>A description of procedures that ensure that— (</w:t>
            </w:r>
            <w:proofErr w:type="spellStart"/>
            <w:r w:rsidRPr="00902A75">
              <w:rPr>
                <w:rFonts w:asciiTheme="majorHAnsi" w:eastAsia="Times New Roman" w:hAnsiTheme="majorHAnsi" w:cs="Times New Roman"/>
              </w:rPr>
              <w:t>i</w:t>
            </w:r>
            <w:proofErr w:type="spellEnd"/>
            <w:r w:rsidRPr="00902A75">
              <w:rPr>
                <w:rFonts w:asciiTheme="majorHAnsi" w:eastAsia="Times New Roman" w:hAnsiTheme="majorHAnsi" w:cs="Times New Roman"/>
              </w:rPr>
              <w:t>) homeless children have equal access to public preschool programs, administered by the State educational agency or local educational agency, as provided to other children in the State; (ii) homeless youths</w:t>
            </w:r>
            <w:r w:rsidR="00447D07">
              <w:rPr>
                <w:rFonts w:asciiTheme="majorHAnsi" w:eastAsia="Times New Roman" w:hAnsiTheme="majorHAnsi" w:cs="Times New Roman"/>
              </w:rPr>
              <w:t xml:space="preserve"> </w:t>
            </w:r>
            <w:r w:rsidR="00420868">
              <w:rPr>
                <w:rFonts w:asciiTheme="majorHAnsi" w:eastAsia="Times New Roman" w:hAnsiTheme="majorHAnsi" w:cs="Times New Roman"/>
              </w:rPr>
              <w:t xml:space="preserve">as described in section 725(2) [definition of homeless children and youths] </w:t>
            </w:r>
            <w:r w:rsidRPr="00902A75">
              <w:rPr>
                <w:rFonts w:asciiTheme="majorHAnsi" w:eastAsia="Times New Roman" w:hAnsiTheme="majorHAnsi" w:cs="Times New Roman"/>
              </w:rPr>
              <w:t>and youths separated from public schools are identified and accorded equal access to appropriate secondary education and support services, including by identifying and removing barriers that prevent youths described in this clause from receiving appropriate credit for full or partial coursework satisfactorily completed while attending a prior school, in accordance with State, local, and school policies; and (iii) homeless children and youths who meet the relevant eligibility criteria do not face barriers to accessing academic and extracurricular activities, including magnet school, summer school, career and technical education, advanced placement, on-line learning, and charter school programs, if such programs are available at the State and local levels</w:t>
            </w:r>
            <w:r>
              <w:rPr>
                <w:rFonts w:asciiTheme="majorHAnsi" w:eastAsia="Times New Roman" w:hAnsiTheme="majorHAnsi" w:cs="Times New Roman"/>
              </w:rPr>
              <w:t xml:space="preserve">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w:t>
            </w:r>
            <w:r>
              <w:rPr>
                <w:rFonts w:asciiTheme="majorHAnsi" w:eastAsia="Times New Roman" w:hAnsiTheme="majorHAnsi" w:cs="Times New Roman"/>
              </w:rPr>
              <w:t>(F)]</w:t>
            </w:r>
            <w:r w:rsidRPr="00902A75">
              <w:rPr>
                <w:rFonts w:asciiTheme="majorHAnsi" w:eastAsia="Times New Roman" w:hAnsiTheme="majorHAnsi" w:cs="Times New Roman"/>
              </w:rPr>
              <w:t xml:space="preserve">; </w:t>
            </w:r>
          </w:p>
          <w:p w14:paraId="1B60D939" w14:textId="0E16E9AC" w:rsidR="003601D2" w:rsidRPr="00902A75" w:rsidRDefault="003601D2" w:rsidP="009C0F1D">
            <w:pPr>
              <w:pStyle w:val="ListParagraph"/>
              <w:numPr>
                <w:ilvl w:val="0"/>
                <w:numId w:val="18"/>
              </w:numPr>
              <w:ind w:left="180" w:hanging="180"/>
              <w:rPr>
                <w:rFonts w:asciiTheme="majorHAnsi" w:eastAsia="Times New Roman" w:hAnsiTheme="majorHAnsi" w:cs="Times New Roman"/>
              </w:rPr>
            </w:pPr>
            <w:r w:rsidRPr="00902A75">
              <w:rPr>
                <w:rFonts w:asciiTheme="majorHAnsi" w:eastAsia="Times New Roman" w:hAnsiTheme="majorHAnsi" w:cs="Times New Roman"/>
              </w:rPr>
              <w:t>Assurances that</w:t>
            </w:r>
            <w:r w:rsidR="004E5394">
              <w:rPr>
                <w:rFonts w:asciiTheme="majorHAnsi" w:eastAsia="Times New Roman" w:hAnsiTheme="majorHAnsi" w:cs="Times New Roman"/>
              </w:rPr>
              <w:t xml:space="preserve"> the following will be carried out – The </w:t>
            </w:r>
            <w:r w:rsidRPr="00902A75">
              <w:rPr>
                <w:rFonts w:asciiTheme="majorHAnsi" w:eastAsia="Times New Roman" w:hAnsiTheme="majorHAnsi" w:cs="Times New Roman"/>
              </w:rPr>
              <w:t>State educational agency and local educational agencies in the State will adopt policies and practices to ensure that homeless children and youths are not stigmatized or segregated on the basis of their status as homeless. [</w:t>
            </w:r>
            <w:r w:rsidRPr="00902A75">
              <w:rPr>
                <w:rFonts w:asciiTheme="majorHAnsi" w:hAnsiTheme="majorHAnsi"/>
              </w:rPr>
              <w:t xml:space="preserve">42 U.S.C. </w:t>
            </w:r>
            <w:r w:rsidRPr="00902A75">
              <w:rPr>
                <w:rFonts w:asciiTheme="majorHAnsi" w:hAnsiTheme="majorHAnsi"/>
                <w:caps/>
              </w:rPr>
              <w:t>§</w:t>
            </w:r>
            <w:r w:rsidRPr="00902A75">
              <w:rPr>
                <w:rFonts w:asciiTheme="majorHAnsi" w:hAnsiTheme="majorHAnsi"/>
              </w:rPr>
              <w:t xml:space="preserve"> 11432</w:t>
            </w:r>
            <w:r w:rsidRPr="00902A75">
              <w:rPr>
                <w:rFonts w:asciiTheme="majorHAnsi" w:eastAsia="Times New Roman" w:hAnsiTheme="majorHAnsi" w:cs="Times New Roman"/>
              </w:rPr>
              <w:t>(g)(1)</w:t>
            </w:r>
            <w:r>
              <w:rPr>
                <w:rFonts w:asciiTheme="majorHAnsi" w:eastAsia="Times New Roman" w:hAnsiTheme="majorHAnsi" w:cs="Times New Roman"/>
              </w:rPr>
              <w:t>(J)(</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w:t>
            </w:r>
            <w:r w:rsidRPr="00902A75">
              <w:rPr>
                <w:rFonts w:asciiTheme="majorHAnsi" w:eastAsia="Times New Roman" w:hAnsiTheme="majorHAnsi" w:cs="Times New Roman"/>
              </w:rPr>
              <w:t>]</w:t>
            </w:r>
          </w:p>
          <w:p w14:paraId="6D7A2EAE" w14:textId="77777777" w:rsidR="003601D2" w:rsidRDefault="003601D2" w:rsidP="00C15E3A">
            <w:pPr>
              <w:rPr>
                <w:rFonts w:asciiTheme="majorHAnsi" w:eastAsia="Times New Roman" w:hAnsiTheme="majorHAnsi" w:cs="Times New Roman"/>
              </w:rPr>
            </w:pPr>
          </w:p>
          <w:p w14:paraId="007F5F68" w14:textId="54B15C48" w:rsidR="000525D6" w:rsidRDefault="000525D6" w:rsidP="00C15E3A">
            <w:pPr>
              <w:rPr>
                <w:rFonts w:asciiTheme="majorHAnsi" w:eastAsia="Times New Roman" w:hAnsiTheme="majorHAnsi" w:cs="Times New Roman"/>
              </w:rPr>
            </w:pPr>
            <w:r>
              <w:rPr>
                <w:rFonts w:asciiTheme="majorHAnsi" w:eastAsia="Times New Roman" w:hAnsiTheme="majorHAnsi" w:cs="Times New Roman"/>
              </w:rPr>
              <w:t>State Plan Requirements – Must include a description of procedures that ensure that</w:t>
            </w:r>
            <w:r w:rsidR="004E5394">
              <w:rPr>
                <w:rFonts w:asciiTheme="majorHAnsi" w:eastAsia="Times New Roman" w:hAnsiTheme="majorHAnsi" w:cs="Times New Roman"/>
              </w:rPr>
              <w:t xml:space="preserve"> – homeless </w:t>
            </w:r>
            <w:r w:rsidRPr="00335116">
              <w:rPr>
                <w:rFonts w:asciiTheme="majorHAnsi" w:eastAsia="Times New Roman" w:hAnsiTheme="majorHAnsi" w:cs="Times New Roman"/>
              </w:rPr>
              <w:t xml:space="preserve">children and youths who meet the relevant eligibility criteria </w:t>
            </w:r>
            <w:r>
              <w:rPr>
                <w:rFonts w:asciiTheme="majorHAnsi" w:eastAsia="Times New Roman" w:hAnsiTheme="majorHAnsi" w:cs="Times New Roman"/>
              </w:rPr>
              <w:t>do not face barriers to accessing academic and extracurricular activities, including magnet school, summer school, career and technical education, advanced placement, on-line learning, and charter school programs, if such programs are available at the State and local levels.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w:t>
            </w:r>
            <w:r>
              <w:rPr>
                <w:rFonts w:asciiTheme="majorHAnsi" w:eastAsia="Times New Roman" w:hAnsiTheme="majorHAnsi" w:cs="Times New Roman"/>
              </w:rPr>
              <w:t>(F)(iii)]</w:t>
            </w:r>
          </w:p>
          <w:p w14:paraId="317BD566" w14:textId="77777777" w:rsidR="000525D6" w:rsidRDefault="000525D6" w:rsidP="00C15E3A">
            <w:pPr>
              <w:rPr>
                <w:rFonts w:asciiTheme="majorHAnsi" w:eastAsia="Times New Roman" w:hAnsiTheme="majorHAnsi" w:cs="Times New Roman"/>
              </w:rPr>
            </w:pPr>
          </w:p>
          <w:p w14:paraId="3DB1FF76" w14:textId="332E2BCB" w:rsidR="00420868" w:rsidRDefault="00420868" w:rsidP="00420868">
            <w:pPr>
              <w:rPr>
                <w:rFonts w:asciiTheme="majorHAnsi" w:eastAsia="Times New Roman" w:hAnsiTheme="majorHAnsi" w:cs="Times New Roman"/>
              </w:rPr>
            </w:pPr>
            <w:r>
              <w:rPr>
                <w:rFonts w:asciiTheme="majorHAnsi" w:eastAsia="Times New Roman" w:hAnsiTheme="majorHAnsi" w:cs="Times New Roman"/>
              </w:rPr>
              <w:t>LEA Liaison Requirements – Each local educational agency liaison for homeless children and youths, designated under paragraph (1)(J)(ii)</w:t>
            </w:r>
            <w:r w:rsidR="004E5394">
              <w:rPr>
                <w:rFonts w:asciiTheme="majorHAnsi" w:eastAsia="Times New Roman" w:hAnsiTheme="majorHAnsi" w:cs="Times New Roman"/>
              </w:rPr>
              <w:t xml:space="preserve">, </w:t>
            </w:r>
            <w:r>
              <w:rPr>
                <w:rFonts w:asciiTheme="majorHAnsi" w:eastAsia="Times New Roman" w:hAnsiTheme="majorHAnsi" w:cs="Times New Roman"/>
              </w:rPr>
              <w:t>shall ensure that(iii) homeless families and homeless children and youths have access to and receive educational services for which such families are eligible, including services through Head Start programs (including Early Head Start programs) under the Head Start Act (42 U.S.C. 9831 et seq.), early intervention services under part C of the Individuals with Disabilities Education Act (20 U.S.C. 1431 et seq.) and other preschool programs administered by the local educational agency; (iv) homeless families and homeless children and youth receive referrals to health care services, dental services, mental health and substance abuse services, housing services, and other appropriate services.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(g)(6</w:t>
            </w:r>
            <w:r w:rsidRPr="00335116">
              <w:rPr>
                <w:rFonts w:asciiTheme="majorHAnsi" w:eastAsia="Times New Roman" w:hAnsiTheme="majorHAnsi" w:cs="Times New Roman"/>
              </w:rPr>
              <w:t>)</w:t>
            </w:r>
            <w:r>
              <w:rPr>
                <w:rFonts w:asciiTheme="majorHAnsi" w:eastAsia="Times New Roman" w:hAnsiTheme="majorHAnsi" w:cs="Times New Roman"/>
              </w:rPr>
              <w:t>(A)]</w:t>
            </w:r>
          </w:p>
          <w:p w14:paraId="70A22BDA" w14:textId="77777777" w:rsidR="00420868" w:rsidRDefault="00420868" w:rsidP="00420868">
            <w:pPr>
              <w:rPr>
                <w:rFonts w:asciiTheme="majorHAnsi" w:eastAsia="Times New Roman" w:hAnsiTheme="majorHAnsi" w:cs="Times New Roman"/>
              </w:rPr>
            </w:pPr>
          </w:p>
          <w:p w14:paraId="734BCADA" w14:textId="1879502B" w:rsidR="00420868" w:rsidRDefault="00420868" w:rsidP="00420868">
            <w:pPr>
              <w:rPr>
                <w:rFonts w:asciiTheme="majorHAnsi" w:eastAsia="Times New Roman" w:hAnsiTheme="majorHAnsi" w:cs="Times New Roman"/>
              </w:rPr>
            </w:pPr>
            <w:r>
              <w:rPr>
                <w:rFonts w:asciiTheme="majorHAnsi" w:eastAsia="Times New Roman" w:hAnsiTheme="majorHAnsi" w:cs="Times New Roman"/>
              </w:rPr>
              <w:t>LEA Liaison Requirements – Must ensure that – unaccompanied youths (I) are enrolled in school; (II) have opportunities to meet the same challenging State academic standards as the State establishes for other children and youths, including through implementation of procedures under paragraph (1)(F)(ii); and (III) are informed of their status as independent students under section 480 of the Higher Education Act of 1965 (20 U.S.C. 1087vv)  and that the youths may obtain assistance from the local educational agency liaison to receive verification of such status for purposes of the Free Application for Federal Student Aid described in section 483 of such Act (20 U.S.C. 1090).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(g)(6</w:t>
            </w:r>
            <w:r w:rsidRPr="00335116">
              <w:rPr>
                <w:rFonts w:asciiTheme="majorHAnsi" w:eastAsia="Times New Roman" w:hAnsiTheme="majorHAnsi" w:cs="Times New Roman"/>
              </w:rPr>
              <w:t>)</w:t>
            </w:r>
            <w:r>
              <w:rPr>
                <w:rFonts w:asciiTheme="majorHAnsi" w:eastAsia="Times New Roman" w:hAnsiTheme="majorHAnsi" w:cs="Times New Roman"/>
              </w:rPr>
              <w:t>(A)(x)]</w:t>
            </w:r>
          </w:p>
          <w:p w14:paraId="62E28210" w14:textId="559FB8B8" w:rsidR="003601D2" w:rsidRPr="00335116" w:rsidRDefault="003601D2" w:rsidP="00377B33">
            <w:pPr>
              <w:rPr>
                <w:rFonts w:asciiTheme="majorHAnsi" w:eastAsia="Times New Roman" w:hAnsiTheme="majorHAnsi" w:cs="Times New Roman"/>
              </w:rPr>
            </w:pPr>
          </w:p>
        </w:tc>
      </w:tr>
      <w:tr w:rsidR="003601D2" w:rsidRPr="00335116" w14:paraId="5D3B85FA"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3DAF3CB" w14:textId="77777777" w:rsidR="003601D2" w:rsidRPr="00335116" w:rsidRDefault="003601D2" w:rsidP="00B75F6F">
            <w:pPr>
              <w:jc w:val="center"/>
              <w:rPr>
                <w:rFonts w:asciiTheme="majorHAnsi" w:hAnsiTheme="majorHAnsi"/>
                <w:i/>
              </w:rPr>
            </w:pPr>
            <w:r w:rsidRPr="00335116">
              <w:rPr>
                <w:rFonts w:asciiTheme="majorHAnsi" w:hAnsiTheme="majorHAnsi"/>
              </w:rPr>
              <w:lastRenderedPageBreak/>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1C76D57" w14:textId="77777777" w:rsidR="003601D2" w:rsidRPr="00335116" w:rsidRDefault="003601D2" w:rsidP="00B75F6F">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BA7E17" w14:textId="77777777" w:rsidR="003601D2" w:rsidRPr="00335116" w:rsidRDefault="003601D2" w:rsidP="00B75F6F">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84303E" w14:textId="77777777" w:rsidR="003601D2" w:rsidRPr="00335116" w:rsidRDefault="003601D2" w:rsidP="00B75F6F">
            <w:pPr>
              <w:jc w:val="center"/>
              <w:rPr>
                <w:rFonts w:asciiTheme="majorHAnsi" w:hAnsiTheme="majorHAnsi"/>
              </w:rPr>
            </w:pPr>
            <w:r w:rsidRPr="00335116">
              <w:rPr>
                <w:rFonts w:asciiTheme="majorHAnsi" w:hAnsiTheme="majorHAnsi"/>
              </w:rPr>
              <w:t>Priority</w:t>
            </w:r>
          </w:p>
        </w:tc>
      </w:tr>
      <w:tr w:rsidR="003601D2" w:rsidRPr="00335116" w14:paraId="1C9A8DC1" w14:textId="77777777" w:rsidTr="00B86459">
        <w:tc>
          <w:tcPr>
            <w:tcW w:w="4558" w:type="dxa"/>
            <w:tcBorders>
              <w:top w:val="single" w:sz="4" w:space="0" w:color="auto"/>
              <w:left w:val="single" w:sz="4" w:space="0" w:color="auto"/>
              <w:bottom w:val="single" w:sz="4" w:space="0" w:color="auto"/>
              <w:right w:val="single" w:sz="4" w:space="0" w:color="auto"/>
            </w:tcBorders>
            <w:hideMark/>
          </w:tcPr>
          <w:p w14:paraId="3E5E94BA" w14:textId="77777777"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Are homeless students placed in classes on the day they enroll? </w:t>
            </w:r>
          </w:p>
          <w:p w14:paraId="24F8F07F" w14:textId="4D7C6A27"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lastRenderedPageBreak/>
              <w:t>How do schools place students when their records are not available on the day they enroll?</w:t>
            </w:r>
          </w:p>
          <w:p w14:paraId="4F8F9E49" w14:textId="62611EF9"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How does the </w:t>
            </w:r>
            <w:r w:rsidRPr="00335116">
              <w:rPr>
                <w:rFonts w:asciiTheme="majorHAnsi" w:hAnsiTheme="majorHAnsi"/>
              </w:rPr>
              <w:t>LEA ensure that homeless students are enrolled and assisted with basic school requirements (e.g., records transfer</w:t>
            </w:r>
            <w:r>
              <w:rPr>
                <w:rFonts w:asciiTheme="majorHAnsi" w:hAnsiTheme="majorHAnsi"/>
              </w:rPr>
              <w:t>)?</w:t>
            </w:r>
          </w:p>
          <w:p w14:paraId="53B847E3" w14:textId="087F6758"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How does the LEA </w:t>
            </w:r>
            <w:r w:rsidRPr="00335116">
              <w:rPr>
                <w:rFonts w:asciiTheme="majorHAnsi" w:hAnsiTheme="majorHAnsi"/>
              </w:rPr>
              <w:t>ensure that homeless students are linked to all services for which they are eligible, including tutoring and other academic support services?</w:t>
            </w:r>
          </w:p>
          <w:p w14:paraId="08DDF681" w14:textId="77777777" w:rsidR="000525D6" w:rsidRDefault="000525D6" w:rsidP="000525D6">
            <w:pPr>
              <w:pStyle w:val="ListParagraph"/>
              <w:numPr>
                <w:ilvl w:val="0"/>
                <w:numId w:val="1"/>
              </w:numPr>
              <w:ind w:left="180" w:hanging="180"/>
              <w:rPr>
                <w:rFonts w:asciiTheme="majorHAnsi" w:hAnsiTheme="majorHAnsi"/>
              </w:rPr>
            </w:pPr>
            <w:r>
              <w:rPr>
                <w:rFonts w:asciiTheme="majorHAnsi" w:hAnsiTheme="majorHAnsi"/>
              </w:rPr>
              <w:t>What policies and procedures ensure that eligible homeless children and youth can enroll in magnet schools, summer school programs, career and technical education programs, and on-line learning without barriers?</w:t>
            </w:r>
          </w:p>
          <w:p w14:paraId="5FAAA27C" w14:textId="77777777" w:rsidR="003601D2" w:rsidRDefault="003601D2" w:rsidP="00B8645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Are homeless students able to access free meals immediately when they become homeless or enroll in school? </w:t>
            </w:r>
          </w:p>
          <w:p w14:paraId="302852C7" w14:textId="6C7983CC"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How does the LEA ensure that young homeless children have access to public preschool programs administered by the SEA or LEA? </w:t>
            </w:r>
          </w:p>
          <w:p w14:paraId="3E245F73" w14:textId="10B44B3F"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How are young homeless children linked to Head Start, Early Head Start, and early intervention services under IDEA, Part C?</w:t>
            </w:r>
          </w:p>
          <w:p w14:paraId="6DD880DC" w14:textId="25D45955"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How does the LEA ensure that homeless children and youth and their families are linked to community services as needed?</w:t>
            </w:r>
          </w:p>
          <w:p w14:paraId="15FC6D12" w14:textId="4EE2CCD2"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How does the LEA ensure that </w:t>
            </w:r>
            <w:r w:rsidRPr="00335116">
              <w:rPr>
                <w:rFonts w:asciiTheme="majorHAnsi" w:hAnsiTheme="majorHAnsi"/>
              </w:rPr>
              <w:t>homeless unaccompanied or out-of-school youth</w:t>
            </w:r>
            <w:r>
              <w:rPr>
                <w:rFonts w:asciiTheme="majorHAnsi" w:hAnsiTheme="majorHAnsi"/>
              </w:rPr>
              <w:t xml:space="preserve"> are enrolled and linked to services</w:t>
            </w:r>
            <w:r w:rsidRPr="00335116">
              <w:rPr>
                <w:rFonts w:asciiTheme="majorHAnsi" w:hAnsiTheme="majorHAnsi"/>
              </w:rPr>
              <w:t xml:space="preserve">? </w:t>
            </w:r>
          </w:p>
          <w:p w14:paraId="2A5A5ACD" w14:textId="5698C758" w:rsidR="003601D2" w:rsidRDefault="003601D2" w:rsidP="001827B9">
            <w:pPr>
              <w:numPr>
                <w:ilvl w:val="0"/>
                <w:numId w:val="1"/>
              </w:numPr>
              <w:suppressAutoHyphens/>
              <w:autoSpaceDN w:val="0"/>
              <w:ind w:left="180" w:hanging="180"/>
              <w:textAlignment w:val="baseline"/>
              <w:rPr>
                <w:rFonts w:asciiTheme="majorHAnsi" w:hAnsiTheme="majorHAnsi"/>
              </w:rPr>
            </w:pPr>
            <w:r>
              <w:rPr>
                <w:rFonts w:asciiTheme="majorHAnsi" w:hAnsiTheme="majorHAnsi"/>
              </w:rPr>
              <w:t>How are homeless students supported in participating in extracurricular activities, including athletics?</w:t>
            </w:r>
          </w:p>
          <w:p w14:paraId="675A31BA" w14:textId="77777777" w:rsidR="003601D2" w:rsidRDefault="003601D2" w:rsidP="00B86459">
            <w:pPr>
              <w:numPr>
                <w:ilvl w:val="0"/>
                <w:numId w:val="1"/>
              </w:numPr>
              <w:suppressAutoHyphens/>
              <w:autoSpaceDN w:val="0"/>
              <w:ind w:left="180" w:hanging="180"/>
              <w:textAlignment w:val="baseline"/>
              <w:rPr>
                <w:rFonts w:asciiTheme="majorHAnsi" w:hAnsiTheme="majorHAnsi"/>
              </w:rPr>
            </w:pPr>
            <w:r w:rsidRPr="00335116">
              <w:rPr>
                <w:rFonts w:asciiTheme="majorHAnsi" w:hAnsiTheme="majorHAnsi"/>
              </w:rPr>
              <w:t xml:space="preserve">What processes ensure that homeless students with IEPs from other LEAs are </w:t>
            </w:r>
            <w:r w:rsidRPr="00335116">
              <w:rPr>
                <w:rFonts w:asciiTheme="majorHAnsi" w:hAnsiTheme="majorHAnsi"/>
              </w:rPr>
              <w:lastRenderedPageBreak/>
              <w:t>provided immediate and continual services?</w:t>
            </w:r>
          </w:p>
          <w:p w14:paraId="6FB75918" w14:textId="67E1EA2C" w:rsidR="003601D2" w:rsidRDefault="003601D2" w:rsidP="00B86459">
            <w:pPr>
              <w:numPr>
                <w:ilvl w:val="0"/>
                <w:numId w:val="1"/>
              </w:numPr>
              <w:suppressAutoHyphens/>
              <w:autoSpaceDN w:val="0"/>
              <w:ind w:left="180" w:hanging="180"/>
              <w:textAlignment w:val="baseline"/>
              <w:rPr>
                <w:rFonts w:asciiTheme="majorHAnsi" w:hAnsiTheme="majorHAnsi"/>
              </w:rPr>
            </w:pPr>
            <w:r>
              <w:rPr>
                <w:rFonts w:asciiTheme="majorHAnsi" w:hAnsiTheme="majorHAnsi"/>
              </w:rPr>
              <w:t>What services does the LEA provide to address the trauma needs of homeless children and youth?</w:t>
            </w:r>
          </w:p>
          <w:p w14:paraId="539CAACD" w14:textId="7CFEEA2A" w:rsidR="003601D2" w:rsidRPr="00124E08" w:rsidRDefault="003601D2" w:rsidP="00124E08">
            <w:pPr>
              <w:numPr>
                <w:ilvl w:val="0"/>
                <w:numId w:val="1"/>
              </w:numPr>
              <w:suppressAutoHyphens/>
              <w:autoSpaceDN w:val="0"/>
              <w:ind w:left="180" w:hanging="180"/>
              <w:textAlignment w:val="baseline"/>
              <w:rPr>
                <w:rFonts w:asciiTheme="majorHAnsi" w:hAnsiTheme="majorHAnsi"/>
              </w:rPr>
            </w:pPr>
            <w:r>
              <w:rPr>
                <w:rFonts w:asciiTheme="majorHAnsi" w:hAnsiTheme="majorHAnsi"/>
              </w:rPr>
              <w:t xml:space="preserve">How do you ensure that homeless children and youth are not stigmatized or segregated on the basis of their status as homeless? </w:t>
            </w:r>
          </w:p>
        </w:tc>
        <w:tc>
          <w:tcPr>
            <w:tcW w:w="4555" w:type="dxa"/>
            <w:tcBorders>
              <w:top w:val="single" w:sz="4" w:space="0" w:color="auto"/>
              <w:left w:val="single" w:sz="4" w:space="0" w:color="auto"/>
              <w:bottom w:val="single" w:sz="4" w:space="0" w:color="auto"/>
              <w:right w:val="single" w:sz="4" w:space="0" w:color="auto"/>
            </w:tcBorders>
          </w:tcPr>
          <w:p w14:paraId="3C515EE1" w14:textId="77777777" w:rsidR="003601D2" w:rsidRPr="00335116" w:rsidRDefault="003601D2" w:rsidP="00B75F6F">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18B1A081" w14:textId="77777777" w:rsidR="003601D2" w:rsidRPr="00335116" w:rsidRDefault="003601D2" w:rsidP="00B75F6F">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71672244" w14:textId="77777777" w:rsidR="003601D2" w:rsidRPr="00335116" w:rsidRDefault="003601D2" w:rsidP="00B75F6F">
            <w:pPr>
              <w:jc w:val="both"/>
              <w:rPr>
                <w:rFonts w:asciiTheme="majorHAnsi" w:hAnsiTheme="majorHAnsi"/>
                <w:u w:val="single"/>
              </w:rPr>
            </w:pPr>
          </w:p>
        </w:tc>
      </w:tr>
    </w:tbl>
    <w:p w14:paraId="7BC9D1B8"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703CF31C" w14:textId="009F5699" w:rsidR="00546144" w:rsidRPr="00335116" w:rsidRDefault="00546144">
      <w:pPr>
        <w:rPr>
          <w:rFonts w:asciiTheme="majorHAnsi" w:hAnsiTheme="majorHAnsi"/>
        </w:rPr>
      </w:pPr>
    </w:p>
    <w:tbl>
      <w:tblPr>
        <w:tblStyle w:val="TableGrid"/>
        <w:tblW w:w="0" w:type="auto"/>
        <w:tblLook w:val="04A0" w:firstRow="1" w:lastRow="0" w:firstColumn="1" w:lastColumn="0" w:noHBand="0" w:noVBand="1"/>
        <w:tblCaption w:val="Table - School Success"/>
      </w:tblPr>
      <w:tblGrid>
        <w:gridCol w:w="4495"/>
        <w:gridCol w:w="4472"/>
        <w:gridCol w:w="4475"/>
        <w:gridCol w:w="948"/>
      </w:tblGrid>
      <w:tr w:rsidR="00D61ADF" w:rsidRPr="00335116" w14:paraId="6A8983BA"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D477CBE" w14:textId="77777777" w:rsidR="00D61ADF" w:rsidRPr="00335116" w:rsidRDefault="00D61ADF" w:rsidP="00E027C9">
            <w:pPr>
              <w:jc w:val="center"/>
              <w:rPr>
                <w:rFonts w:asciiTheme="majorHAnsi" w:eastAsia="Times New Roman" w:hAnsiTheme="majorHAnsi" w:cs="Times New Roman"/>
              </w:rPr>
            </w:pPr>
            <w:r w:rsidRPr="00335116">
              <w:rPr>
                <w:rFonts w:asciiTheme="majorHAnsi" w:eastAsia="Times New Roman" w:hAnsiTheme="majorHAnsi" w:cs="Times New Roman"/>
              </w:rPr>
              <w:t>School Success</w:t>
            </w:r>
          </w:p>
        </w:tc>
      </w:tr>
      <w:tr w:rsidR="00D61ADF" w:rsidRPr="00335116" w14:paraId="6DF29378" w14:textId="77777777" w:rsidTr="00FD171C">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0694EFC" w14:textId="77777777" w:rsidR="003601D2" w:rsidRDefault="003601D2" w:rsidP="003601D2">
            <w:pPr>
              <w:rPr>
                <w:rFonts w:asciiTheme="majorHAnsi" w:eastAsia="Times New Roman" w:hAnsiTheme="majorHAnsi" w:cs="Times New Roman"/>
              </w:rPr>
            </w:pPr>
            <w:r>
              <w:rPr>
                <w:rFonts w:asciiTheme="majorHAnsi" w:hAnsiTheme="majorHAnsi"/>
              </w:rPr>
              <w:t>Statement of Policy – Homeless children and youths should have access to the education and other services that such children and youths need to ensure that such children and youths have an opportunity to meet the same challenging State academic standards to which all students are held. [</w:t>
            </w:r>
            <w:r w:rsidRPr="00335116">
              <w:rPr>
                <w:rFonts w:asciiTheme="majorHAnsi" w:hAnsiTheme="majorHAnsi"/>
              </w:rPr>
              <w:t xml:space="preserve">42 U.S.C. </w:t>
            </w:r>
            <w:r w:rsidRPr="00335116">
              <w:rPr>
                <w:rFonts w:asciiTheme="majorHAnsi" w:hAnsiTheme="majorHAnsi"/>
                <w:caps/>
              </w:rPr>
              <w:t>§</w:t>
            </w:r>
            <w:r>
              <w:rPr>
                <w:rFonts w:asciiTheme="majorHAnsi" w:hAnsiTheme="majorHAnsi"/>
              </w:rPr>
              <w:t> 11431</w:t>
            </w:r>
            <w:r>
              <w:rPr>
                <w:rFonts w:asciiTheme="majorHAnsi" w:eastAsia="Times New Roman" w:hAnsiTheme="majorHAnsi" w:cs="Times New Roman"/>
              </w:rPr>
              <w:t>(4</w:t>
            </w:r>
            <w:r w:rsidRPr="00335116">
              <w:rPr>
                <w:rFonts w:asciiTheme="majorHAnsi" w:eastAsia="Times New Roman" w:hAnsiTheme="majorHAnsi" w:cs="Times New Roman"/>
              </w:rPr>
              <w:t>)</w:t>
            </w:r>
            <w:r>
              <w:rPr>
                <w:rFonts w:asciiTheme="majorHAnsi" w:eastAsia="Times New Roman" w:hAnsiTheme="majorHAnsi" w:cs="Times New Roman"/>
              </w:rPr>
              <w:t>]</w:t>
            </w:r>
          </w:p>
          <w:p w14:paraId="130800CD" w14:textId="77777777" w:rsidR="003601D2" w:rsidRDefault="003601D2" w:rsidP="003601D2">
            <w:pPr>
              <w:rPr>
                <w:rFonts w:asciiTheme="majorHAnsi" w:eastAsia="Times New Roman" w:hAnsiTheme="majorHAnsi" w:cs="Times New Roman"/>
              </w:rPr>
            </w:pPr>
          </w:p>
          <w:p w14:paraId="351377A3" w14:textId="77777777" w:rsidR="003601D2" w:rsidRDefault="003601D2" w:rsidP="003601D2">
            <w:pPr>
              <w:rPr>
                <w:rFonts w:asciiTheme="majorHAnsi" w:eastAsia="Times New Roman" w:hAnsiTheme="majorHAnsi" w:cs="Times New Roman"/>
              </w:rPr>
            </w:pPr>
            <w:r>
              <w:rPr>
                <w:rFonts w:asciiTheme="majorHAnsi" w:eastAsia="Times New Roman" w:hAnsiTheme="majorHAnsi" w:cs="Times New Roman"/>
              </w:rPr>
              <w:t xml:space="preserve">State Plan – Must include </w:t>
            </w:r>
          </w:p>
          <w:p w14:paraId="46E186C6" w14:textId="77777777" w:rsidR="003601D2" w:rsidRPr="00037BDF" w:rsidRDefault="003601D2" w:rsidP="009C0F1D">
            <w:pPr>
              <w:pStyle w:val="ListParagraph"/>
              <w:numPr>
                <w:ilvl w:val="0"/>
                <w:numId w:val="19"/>
              </w:numPr>
              <w:ind w:left="180" w:hanging="180"/>
              <w:rPr>
                <w:rFonts w:asciiTheme="majorHAnsi" w:eastAsia="Times New Roman" w:hAnsiTheme="majorHAnsi" w:cs="Times New Roman"/>
              </w:rPr>
            </w:pPr>
            <w:r w:rsidRPr="00037BDF">
              <w:rPr>
                <w:rFonts w:asciiTheme="majorHAnsi" w:eastAsia="Times New Roman" w:hAnsiTheme="majorHAnsi" w:cs="Times New Roman"/>
              </w:rPr>
              <w:t xml:space="preserve">A description of how homeless children and youths are (or will be) given the opportunity to meet the same challenging State academic standards as all students are expected to meet </w:t>
            </w:r>
            <w:r w:rsidRPr="00037BDF">
              <w:rPr>
                <w:rFonts w:asciiTheme="majorHAnsi" w:eastAsia="Times New Roman" w:hAnsiTheme="majorHAnsi" w:cs="Times New Roman"/>
                <w:color w:val="000000" w:themeColor="text1"/>
              </w:rPr>
              <w:t>[</w:t>
            </w:r>
            <w:r w:rsidRPr="00037BDF">
              <w:rPr>
                <w:rFonts w:asciiTheme="majorHAnsi" w:hAnsiTheme="majorHAnsi"/>
                <w:color w:val="000000" w:themeColor="text1"/>
              </w:rPr>
              <w:t xml:space="preserve">42 U.S.C. </w:t>
            </w:r>
            <w:r w:rsidRPr="00037BDF">
              <w:rPr>
                <w:rFonts w:asciiTheme="majorHAnsi" w:hAnsiTheme="majorHAnsi"/>
                <w:caps/>
                <w:color w:val="000000" w:themeColor="text1"/>
              </w:rPr>
              <w:t>§</w:t>
            </w:r>
            <w:r w:rsidRPr="00037BDF">
              <w:rPr>
                <w:rFonts w:asciiTheme="majorHAnsi" w:hAnsiTheme="majorHAnsi"/>
                <w:color w:val="000000" w:themeColor="text1"/>
              </w:rPr>
              <w:t xml:space="preserve"> 11432(g)(1)(A)];</w:t>
            </w:r>
            <w:r w:rsidRPr="00037BDF">
              <w:rPr>
                <w:rFonts w:asciiTheme="majorHAnsi" w:eastAsia="Times New Roman" w:hAnsiTheme="majorHAnsi" w:cs="Times New Roman"/>
              </w:rPr>
              <w:t xml:space="preserve"> </w:t>
            </w:r>
          </w:p>
          <w:p w14:paraId="2DF3A730" w14:textId="30B5F81E" w:rsidR="00CF1BF2" w:rsidRPr="0041741E" w:rsidRDefault="003601D2" w:rsidP="0041741E">
            <w:pPr>
              <w:pStyle w:val="ListParagraph"/>
              <w:numPr>
                <w:ilvl w:val="0"/>
                <w:numId w:val="19"/>
              </w:numPr>
              <w:ind w:left="180" w:hanging="180"/>
              <w:rPr>
                <w:rFonts w:asciiTheme="majorHAnsi" w:eastAsia="Times New Roman" w:hAnsiTheme="majorHAnsi" w:cs="Times New Roman"/>
              </w:rPr>
            </w:pPr>
            <w:r w:rsidRPr="0041741E">
              <w:rPr>
                <w:rFonts w:asciiTheme="majorHAnsi" w:eastAsia="Times New Roman" w:hAnsiTheme="majorHAnsi" w:cs="Times New Roman"/>
              </w:rPr>
              <w:t xml:space="preserve">A description of procedures </w:t>
            </w:r>
            <w:r w:rsidRPr="0041741E">
              <w:rPr>
                <w:rFonts w:asciiTheme="majorHAnsi" w:hAnsiTheme="majorHAnsi"/>
                <w:color w:val="000000" w:themeColor="text1"/>
              </w:rPr>
              <w:t>that ensure that</w:t>
            </w:r>
            <w:r w:rsidR="00F00FA7">
              <w:rPr>
                <w:rFonts w:asciiTheme="majorHAnsi" w:hAnsiTheme="majorHAnsi"/>
                <w:color w:val="000000" w:themeColor="text1"/>
              </w:rPr>
              <w:t xml:space="preserve"> – youths </w:t>
            </w:r>
            <w:r w:rsidR="00420868" w:rsidRPr="00420868">
              <w:rPr>
                <w:rFonts w:asciiTheme="majorHAnsi" w:hAnsiTheme="majorHAnsi"/>
                <w:color w:val="000000" w:themeColor="text1"/>
              </w:rPr>
              <w:t>described in section 725(2) [</w:t>
            </w:r>
            <w:r w:rsidRPr="0041741E">
              <w:rPr>
                <w:rFonts w:asciiTheme="majorHAnsi" w:hAnsiTheme="majorHAnsi"/>
                <w:color w:val="000000" w:themeColor="text1"/>
              </w:rPr>
              <w:t xml:space="preserve">definition </w:t>
            </w:r>
            <w:r w:rsidR="00420868" w:rsidRPr="009236F4">
              <w:rPr>
                <w:rFonts w:asciiTheme="majorHAnsi" w:hAnsiTheme="majorHAnsi"/>
                <w:color w:val="000000" w:themeColor="text1"/>
              </w:rPr>
              <w:t>of homeless children and youths]</w:t>
            </w:r>
            <w:r w:rsidRPr="0041741E">
              <w:rPr>
                <w:rFonts w:asciiTheme="majorHAnsi" w:hAnsiTheme="majorHAnsi"/>
                <w:color w:val="000000" w:themeColor="text1"/>
              </w:rPr>
              <w:t xml:space="preserve"> and youths separated from public schools are identified and accorded equal access to appropriate secondary education and support services, including by identifying barriers and removing barriers that prevent youths described in this clause from receiving appropriate credit for full or partial coursework satisfactorily completed while attending a prior school, in accordance with State, local, and school policies; </w:t>
            </w:r>
            <w:r w:rsidRPr="0041741E">
              <w:rPr>
                <w:rFonts w:asciiTheme="majorHAnsi" w:eastAsia="Times New Roman" w:hAnsiTheme="majorHAnsi" w:cs="Times New Roman"/>
                <w:color w:val="000000" w:themeColor="text1"/>
              </w:rPr>
              <w:t>[</w:t>
            </w:r>
            <w:r w:rsidRPr="0041741E">
              <w:rPr>
                <w:rFonts w:asciiTheme="majorHAnsi" w:hAnsiTheme="majorHAnsi"/>
                <w:color w:val="000000" w:themeColor="text1"/>
              </w:rPr>
              <w:t xml:space="preserve">42 U.S.C. </w:t>
            </w:r>
            <w:r w:rsidRPr="0041741E">
              <w:rPr>
                <w:rFonts w:asciiTheme="majorHAnsi" w:hAnsiTheme="majorHAnsi"/>
                <w:caps/>
                <w:color w:val="000000" w:themeColor="text1"/>
              </w:rPr>
              <w:t>§</w:t>
            </w:r>
            <w:r w:rsidRPr="0041741E">
              <w:rPr>
                <w:rFonts w:asciiTheme="majorHAnsi" w:hAnsiTheme="majorHAnsi"/>
                <w:color w:val="000000" w:themeColor="text1"/>
              </w:rPr>
              <w:t xml:space="preserve"> 11432(g)(1)(F)(ii)]</w:t>
            </w:r>
          </w:p>
          <w:p w14:paraId="7DA965F1" w14:textId="77777777" w:rsidR="003273A1" w:rsidRDefault="003273A1" w:rsidP="008E68E5">
            <w:pPr>
              <w:rPr>
                <w:rFonts w:asciiTheme="majorHAnsi" w:eastAsia="Times New Roman" w:hAnsiTheme="majorHAnsi" w:cs="Times New Roman"/>
              </w:rPr>
            </w:pPr>
          </w:p>
          <w:p w14:paraId="388F5668" w14:textId="200F24F5" w:rsidR="003273A1" w:rsidRPr="00335116" w:rsidRDefault="003273A1" w:rsidP="00C15E3A">
            <w:pPr>
              <w:rPr>
                <w:rFonts w:asciiTheme="majorHAnsi" w:hAnsiTheme="majorHAnsi"/>
              </w:rPr>
            </w:pPr>
            <w:r>
              <w:rPr>
                <w:rFonts w:asciiTheme="majorHAnsi" w:eastAsia="Times New Roman" w:hAnsiTheme="majorHAnsi" w:cs="Times New Roman"/>
              </w:rPr>
              <w:t xml:space="preserve">LEA Liaisons – Each </w:t>
            </w:r>
            <w:r w:rsidR="00852B89">
              <w:rPr>
                <w:rFonts w:asciiTheme="majorHAnsi" w:eastAsia="Times New Roman" w:hAnsiTheme="majorHAnsi" w:cs="Times New Roman"/>
              </w:rPr>
              <w:t xml:space="preserve">local educational agency </w:t>
            </w:r>
            <w:r>
              <w:rPr>
                <w:rFonts w:asciiTheme="majorHAnsi" w:eastAsia="Times New Roman" w:hAnsiTheme="majorHAnsi" w:cs="Times New Roman"/>
              </w:rPr>
              <w:t>liaison for homeless children and youths</w:t>
            </w:r>
            <w:r w:rsidR="00C15E3A">
              <w:rPr>
                <w:rFonts w:asciiTheme="majorHAnsi" w:eastAsia="Times New Roman" w:hAnsiTheme="majorHAnsi" w:cs="Times New Roman"/>
              </w:rPr>
              <w:t>, designated under paragraph (1</w:t>
            </w:r>
            <w:proofErr w:type="gramStart"/>
            <w:r w:rsidR="00C15E3A">
              <w:rPr>
                <w:rFonts w:asciiTheme="majorHAnsi" w:eastAsia="Times New Roman" w:hAnsiTheme="majorHAnsi" w:cs="Times New Roman"/>
              </w:rPr>
              <w:t>)(</w:t>
            </w:r>
            <w:proofErr w:type="gramEnd"/>
            <w:r w:rsidR="00C15E3A">
              <w:rPr>
                <w:rFonts w:asciiTheme="majorHAnsi" w:eastAsia="Times New Roman" w:hAnsiTheme="majorHAnsi" w:cs="Times New Roman"/>
              </w:rPr>
              <w:t xml:space="preserve">J)(ii), </w:t>
            </w:r>
            <w:r>
              <w:rPr>
                <w:rFonts w:asciiTheme="majorHAnsi" w:eastAsia="Times New Roman" w:hAnsiTheme="majorHAnsi" w:cs="Times New Roman"/>
              </w:rPr>
              <w:t xml:space="preserve">shall ensure that homeless children and youths are enrolled in, and have a full and equal opportunity to succeed in, schools of that </w:t>
            </w:r>
            <w:r w:rsidR="00741919">
              <w:rPr>
                <w:rFonts w:asciiTheme="majorHAnsi" w:eastAsia="Times New Roman" w:hAnsiTheme="majorHAnsi" w:cs="Times New Roman"/>
              </w:rPr>
              <w:t>local educational agency</w:t>
            </w:r>
            <w:r>
              <w:rPr>
                <w:rFonts w:asciiTheme="majorHAnsi" w:eastAsia="Times New Roman" w:hAnsiTheme="majorHAnsi" w:cs="Times New Roman"/>
              </w:rPr>
              <w:t>.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(g)(6</w:t>
            </w:r>
            <w:r w:rsidRPr="00335116">
              <w:rPr>
                <w:rFonts w:asciiTheme="majorHAnsi" w:eastAsia="Times New Roman" w:hAnsiTheme="majorHAnsi" w:cs="Times New Roman"/>
              </w:rPr>
              <w:t>)</w:t>
            </w:r>
            <w:r>
              <w:rPr>
                <w:rFonts w:asciiTheme="majorHAnsi" w:eastAsia="Times New Roman" w:hAnsiTheme="majorHAnsi" w:cs="Times New Roman"/>
              </w:rPr>
              <w:t>(A)(ii)]</w:t>
            </w:r>
          </w:p>
        </w:tc>
      </w:tr>
      <w:tr w:rsidR="003B73BD" w:rsidRPr="00335116" w14:paraId="0F7C8F10" w14:textId="77777777" w:rsidTr="008F3586">
        <w:tc>
          <w:tcPr>
            <w:tcW w:w="455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104B92" w14:textId="77777777" w:rsidR="003B73BD" w:rsidRPr="00335116" w:rsidRDefault="003B73BD" w:rsidP="00B75F6F">
            <w:pPr>
              <w:jc w:val="center"/>
              <w:rPr>
                <w:rFonts w:asciiTheme="majorHAnsi" w:hAnsiTheme="majorHAnsi"/>
                <w:i/>
              </w:rPr>
            </w:pPr>
            <w:r w:rsidRPr="00335116">
              <w:rPr>
                <w:rFonts w:asciiTheme="majorHAnsi" w:hAnsiTheme="majorHAnsi"/>
              </w:rPr>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22FE5F3" w14:textId="77777777" w:rsidR="003B73BD" w:rsidRPr="00335116" w:rsidRDefault="00D61ADF" w:rsidP="00B75F6F">
            <w:pPr>
              <w:jc w:val="center"/>
              <w:rPr>
                <w:rFonts w:asciiTheme="majorHAnsi" w:hAnsiTheme="majorHAnsi"/>
              </w:rPr>
            </w:pPr>
            <w:r w:rsidRPr="00335116">
              <w:rPr>
                <w:rFonts w:asciiTheme="majorHAnsi" w:hAnsiTheme="majorHAnsi"/>
              </w:rPr>
              <w:t>What’s in Place</w:t>
            </w:r>
          </w:p>
        </w:tc>
        <w:tc>
          <w:tcPr>
            <w:tcW w:w="45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9560D0" w14:textId="77777777" w:rsidR="003B73BD" w:rsidRPr="00335116" w:rsidRDefault="00D61ADF" w:rsidP="00B75F6F">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7AFD49E" w14:textId="77777777" w:rsidR="003B73BD" w:rsidRPr="00335116" w:rsidRDefault="00D61ADF" w:rsidP="00B75F6F">
            <w:pPr>
              <w:jc w:val="center"/>
              <w:rPr>
                <w:rFonts w:asciiTheme="majorHAnsi" w:hAnsiTheme="majorHAnsi"/>
              </w:rPr>
            </w:pPr>
            <w:r w:rsidRPr="00335116">
              <w:rPr>
                <w:rFonts w:asciiTheme="majorHAnsi" w:hAnsiTheme="majorHAnsi"/>
              </w:rPr>
              <w:t>Priority</w:t>
            </w:r>
          </w:p>
        </w:tc>
      </w:tr>
      <w:tr w:rsidR="003B73BD" w:rsidRPr="00335116" w14:paraId="22C22905" w14:textId="77777777" w:rsidTr="007432D1">
        <w:tc>
          <w:tcPr>
            <w:tcW w:w="4557" w:type="dxa"/>
            <w:tcBorders>
              <w:top w:val="single" w:sz="4" w:space="0" w:color="auto"/>
              <w:left w:val="single" w:sz="4" w:space="0" w:color="auto"/>
              <w:bottom w:val="single" w:sz="4" w:space="0" w:color="auto"/>
              <w:right w:val="single" w:sz="4" w:space="0" w:color="auto"/>
            </w:tcBorders>
          </w:tcPr>
          <w:p w14:paraId="01C9E8B6" w14:textId="026D0073" w:rsidR="00EC0C2D" w:rsidRPr="00CF1BF2" w:rsidRDefault="003B73BD" w:rsidP="00CF1BF2">
            <w:pPr>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 xml:space="preserve">How do homeless children and youth </w:t>
            </w:r>
            <w:r w:rsidR="00EC0C2D">
              <w:rPr>
                <w:rFonts w:asciiTheme="majorHAnsi" w:hAnsiTheme="majorHAnsi"/>
              </w:rPr>
              <w:t xml:space="preserve">in the LEA </w:t>
            </w:r>
            <w:r w:rsidRPr="00335116">
              <w:rPr>
                <w:rFonts w:asciiTheme="majorHAnsi" w:hAnsiTheme="majorHAnsi"/>
              </w:rPr>
              <w:t xml:space="preserve">perform academically in comparison to the </w:t>
            </w:r>
            <w:r w:rsidR="00EC0C2D">
              <w:rPr>
                <w:rFonts w:asciiTheme="majorHAnsi" w:hAnsiTheme="majorHAnsi"/>
              </w:rPr>
              <w:t xml:space="preserve">LEA or </w:t>
            </w:r>
            <w:r w:rsidRPr="00335116">
              <w:rPr>
                <w:rFonts w:asciiTheme="majorHAnsi" w:hAnsiTheme="majorHAnsi"/>
              </w:rPr>
              <w:t xml:space="preserve">state average for all students? </w:t>
            </w:r>
          </w:p>
          <w:p w14:paraId="7CF40130" w14:textId="759A1ED2" w:rsidR="003B73BD" w:rsidRDefault="003B73BD" w:rsidP="005C1888">
            <w:pPr>
              <w:pStyle w:val="ListParagraph"/>
              <w:numPr>
                <w:ilvl w:val="0"/>
                <w:numId w:val="3"/>
              </w:numPr>
              <w:ind w:left="176" w:hanging="176"/>
              <w:rPr>
                <w:rFonts w:asciiTheme="majorHAnsi" w:hAnsiTheme="majorHAnsi"/>
              </w:rPr>
            </w:pPr>
            <w:r w:rsidRPr="00335116">
              <w:rPr>
                <w:rFonts w:asciiTheme="majorHAnsi" w:hAnsiTheme="majorHAnsi"/>
              </w:rPr>
              <w:t xml:space="preserve">What is the rate of grade-level promotion or retention for homeless students? How does that compare to the LEA or state average? </w:t>
            </w:r>
          </w:p>
          <w:p w14:paraId="2AB6FCBE" w14:textId="490ACB02" w:rsidR="00CF1BF2" w:rsidRPr="00335116" w:rsidRDefault="00CF1BF2" w:rsidP="005C1888">
            <w:pPr>
              <w:pStyle w:val="ListParagraph"/>
              <w:numPr>
                <w:ilvl w:val="0"/>
                <w:numId w:val="3"/>
              </w:numPr>
              <w:ind w:left="176" w:hanging="176"/>
              <w:rPr>
                <w:rFonts w:asciiTheme="majorHAnsi" w:hAnsiTheme="majorHAnsi"/>
              </w:rPr>
            </w:pPr>
            <w:r>
              <w:rPr>
                <w:rFonts w:asciiTheme="majorHAnsi" w:hAnsiTheme="majorHAnsi"/>
              </w:rPr>
              <w:lastRenderedPageBreak/>
              <w:t>How does the LEA support improvement of homeless children and youth in the areas of academic proficiency?</w:t>
            </w:r>
          </w:p>
          <w:p w14:paraId="37DE9622" w14:textId="086AFA67" w:rsidR="003B73BD" w:rsidRDefault="003B73BD" w:rsidP="005C1888">
            <w:pPr>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 xml:space="preserve">How does the attendance rate of homeless children and youth compare to the </w:t>
            </w:r>
            <w:r w:rsidR="00CF1BF2">
              <w:rPr>
                <w:rFonts w:asciiTheme="majorHAnsi" w:hAnsiTheme="majorHAnsi"/>
              </w:rPr>
              <w:t xml:space="preserve">LEA or </w:t>
            </w:r>
            <w:r w:rsidRPr="00335116">
              <w:rPr>
                <w:rFonts w:asciiTheme="majorHAnsi" w:hAnsiTheme="majorHAnsi"/>
              </w:rPr>
              <w:t xml:space="preserve">state average? </w:t>
            </w:r>
          </w:p>
          <w:p w14:paraId="53E6085A" w14:textId="3ADB4175" w:rsidR="00CF1BF2" w:rsidRPr="00335116" w:rsidRDefault="00CF1BF2" w:rsidP="005C1888">
            <w:pPr>
              <w:numPr>
                <w:ilvl w:val="0"/>
                <w:numId w:val="3"/>
              </w:numPr>
              <w:suppressAutoHyphens/>
              <w:autoSpaceDN w:val="0"/>
              <w:ind w:left="176" w:hanging="176"/>
              <w:textAlignment w:val="baseline"/>
              <w:rPr>
                <w:rFonts w:asciiTheme="majorHAnsi" w:hAnsiTheme="majorHAnsi"/>
              </w:rPr>
            </w:pPr>
            <w:r>
              <w:rPr>
                <w:rFonts w:asciiTheme="majorHAnsi" w:hAnsiTheme="majorHAnsi"/>
              </w:rPr>
              <w:t>How does the LEA support regular attendance of homeless children and youth?</w:t>
            </w:r>
          </w:p>
          <w:p w14:paraId="71326E64" w14:textId="77777777" w:rsidR="003B73BD" w:rsidRPr="00335116" w:rsidRDefault="003B73BD" w:rsidP="005C1888">
            <w:pPr>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What is the state’s rate of homeless youth dropping out of school? What is the on-time graduation rate of homeless students? How do these rates compare with the state average for all students? What services exist to enroll and retain homeless youth?</w:t>
            </w:r>
          </w:p>
          <w:p w14:paraId="5A6A3EEC" w14:textId="107186B3" w:rsidR="00124E08" w:rsidRPr="00BB3543" w:rsidRDefault="003B73BD" w:rsidP="00BB3543">
            <w:pPr>
              <w:pStyle w:val="ListParagraph"/>
              <w:numPr>
                <w:ilvl w:val="0"/>
                <w:numId w:val="3"/>
              </w:numPr>
              <w:suppressAutoHyphens/>
              <w:autoSpaceDN w:val="0"/>
              <w:ind w:left="180" w:hanging="180"/>
              <w:textAlignment w:val="baseline"/>
              <w:rPr>
                <w:rFonts w:asciiTheme="majorHAnsi" w:hAnsiTheme="majorHAnsi"/>
                <w:u w:val="single"/>
              </w:rPr>
            </w:pPr>
            <w:r w:rsidRPr="00335116">
              <w:rPr>
                <w:rFonts w:asciiTheme="majorHAnsi" w:hAnsiTheme="majorHAnsi"/>
              </w:rPr>
              <w:t xml:space="preserve">How does the rate of disciplinary referrals and suspensions for homeless students and youth compare to the state average? </w:t>
            </w:r>
            <w:r w:rsidR="00EC0C2D">
              <w:rPr>
                <w:rFonts w:asciiTheme="majorHAnsi" w:hAnsiTheme="majorHAnsi"/>
              </w:rPr>
              <w:t>How does the LEA review discipline referrals for homeless students to ensure they are not punished for actions and behaviors related to their homelessness?</w:t>
            </w:r>
          </w:p>
          <w:p w14:paraId="36C1DC94" w14:textId="3E167DFF" w:rsidR="00CF1BF2" w:rsidRPr="008E68E5" w:rsidRDefault="00CF1BF2" w:rsidP="00EC0C2D">
            <w:pPr>
              <w:pStyle w:val="ListParagraph"/>
              <w:numPr>
                <w:ilvl w:val="0"/>
                <w:numId w:val="3"/>
              </w:numPr>
              <w:suppressAutoHyphens/>
              <w:autoSpaceDN w:val="0"/>
              <w:ind w:left="180" w:hanging="180"/>
              <w:textAlignment w:val="baseline"/>
              <w:rPr>
                <w:rFonts w:asciiTheme="majorHAnsi" w:hAnsiTheme="majorHAnsi"/>
                <w:u w:val="single"/>
              </w:rPr>
            </w:pPr>
            <w:r>
              <w:rPr>
                <w:rFonts w:asciiTheme="majorHAnsi" w:hAnsiTheme="majorHAnsi"/>
              </w:rPr>
              <w:t>What policies and practices enable homeless students to recover credits or attain partial credit for work completed while attending a prior school?</w:t>
            </w:r>
          </w:p>
        </w:tc>
        <w:tc>
          <w:tcPr>
            <w:tcW w:w="4555" w:type="dxa"/>
            <w:tcBorders>
              <w:top w:val="single" w:sz="4" w:space="0" w:color="auto"/>
              <w:left w:val="single" w:sz="4" w:space="0" w:color="auto"/>
              <w:bottom w:val="single" w:sz="4" w:space="0" w:color="auto"/>
              <w:right w:val="single" w:sz="4" w:space="0" w:color="auto"/>
            </w:tcBorders>
          </w:tcPr>
          <w:p w14:paraId="4637E31F" w14:textId="77777777" w:rsidR="003B73BD" w:rsidRPr="00335116" w:rsidRDefault="003B73BD" w:rsidP="00B75F6F">
            <w:pPr>
              <w:jc w:val="both"/>
              <w:rPr>
                <w:rFonts w:asciiTheme="majorHAnsi" w:hAnsiTheme="majorHAnsi"/>
                <w:u w:val="single"/>
              </w:rPr>
            </w:pPr>
          </w:p>
        </w:tc>
        <w:tc>
          <w:tcPr>
            <w:tcW w:w="4556" w:type="dxa"/>
            <w:tcBorders>
              <w:top w:val="single" w:sz="4" w:space="0" w:color="auto"/>
              <w:left w:val="single" w:sz="4" w:space="0" w:color="auto"/>
              <w:bottom w:val="single" w:sz="4" w:space="0" w:color="auto"/>
              <w:right w:val="single" w:sz="4" w:space="0" w:color="auto"/>
            </w:tcBorders>
          </w:tcPr>
          <w:p w14:paraId="6910EF6E" w14:textId="77777777" w:rsidR="003B73BD" w:rsidRPr="00335116" w:rsidRDefault="003B73BD" w:rsidP="00B75F6F">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49BE40A0" w14:textId="77777777" w:rsidR="003B73BD" w:rsidRPr="00335116" w:rsidRDefault="003B73BD" w:rsidP="00B75F6F">
            <w:pPr>
              <w:jc w:val="both"/>
              <w:rPr>
                <w:rFonts w:asciiTheme="majorHAnsi" w:hAnsiTheme="majorHAnsi"/>
                <w:u w:val="single"/>
              </w:rPr>
            </w:pPr>
          </w:p>
        </w:tc>
      </w:tr>
    </w:tbl>
    <w:p w14:paraId="31444A2F"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0DAC7811" w14:textId="7989A9CE" w:rsidR="00546144" w:rsidRPr="00335116" w:rsidRDefault="00546144">
      <w:pPr>
        <w:rPr>
          <w:rFonts w:asciiTheme="majorHAnsi" w:hAnsiTheme="majorHAnsi"/>
        </w:rPr>
      </w:pPr>
    </w:p>
    <w:tbl>
      <w:tblPr>
        <w:tblStyle w:val="TableGrid"/>
        <w:tblW w:w="0" w:type="auto"/>
        <w:tblLook w:val="04A0" w:firstRow="1" w:lastRow="0" w:firstColumn="1" w:lastColumn="0" w:noHBand="0" w:noVBand="1"/>
        <w:tblCaption w:val="Table - Collaboration within the LEA"/>
      </w:tblPr>
      <w:tblGrid>
        <w:gridCol w:w="4500"/>
        <w:gridCol w:w="4470"/>
        <w:gridCol w:w="4472"/>
        <w:gridCol w:w="948"/>
      </w:tblGrid>
      <w:tr w:rsidR="00D61ADF" w:rsidRPr="00335116" w14:paraId="4AE9A067"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C86D016" w14:textId="2D7120A7" w:rsidR="00D61ADF" w:rsidRPr="00335116" w:rsidRDefault="00403B09" w:rsidP="001143D2">
            <w:pPr>
              <w:jc w:val="center"/>
              <w:rPr>
                <w:rFonts w:asciiTheme="majorHAnsi" w:eastAsia="Times New Roman" w:hAnsiTheme="majorHAnsi" w:cs="Times New Roman"/>
              </w:rPr>
            </w:pPr>
            <w:r>
              <w:rPr>
                <w:rFonts w:asciiTheme="majorHAnsi" w:eastAsia="Times New Roman" w:hAnsiTheme="majorHAnsi" w:cs="Times New Roman"/>
              </w:rPr>
              <w:t xml:space="preserve">Collaboration within </w:t>
            </w:r>
            <w:r w:rsidR="00124E08">
              <w:rPr>
                <w:rFonts w:asciiTheme="majorHAnsi" w:eastAsia="Times New Roman" w:hAnsiTheme="majorHAnsi" w:cs="Times New Roman"/>
              </w:rPr>
              <w:t>the</w:t>
            </w:r>
            <w:r>
              <w:rPr>
                <w:rFonts w:asciiTheme="majorHAnsi" w:eastAsia="Times New Roman" w:hAnsiTheme="majorHAnsi" w:cs="Times New Roman"/>
              </w:rPr>
              <w:t xml:space="preserve"> L</w:t>
            </w:r>
            <w:r w:rsidR="00A66B18">
              <w:rPr>
                <w:rFonts w:asciiTheme="majorHAnsi" w:eastAsia="Times New Roman" w:hAnsiTheme="majorHAnsi" w:cs="Times New Roman"/>
              </w:rPr>
              <w:t>EA</w:t>
            </w:r>
          </w:p>
        </w:tc>
      </w:tr>
      <w:tr w:rsidR="00D61ADF" w:rsidRPr="00335116" w14:paraId="52D34562" w14:textId="77777777" w:rsidTr="0042404A">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405F602" w14:textId="091A9147" w:rsidR="001143D2" w:rsidRDefault="001143D2" w:rsidP="006E322D">
            <w:pPr>
              <w:rPr>
                <w:rFonts w:asciiTheme="majorHAnsi" w:eastAsia="Times New Roman" w:hAnsiTheme="majorHAnsi" w:cs="Times New Roman"/>
              </w:rPr>
            </w:pPr>
            <w:r>
              <w:rPr>
                <w:rFonts w:asciiTheme="majorHAnsi" w:eastAsia="Times New Roman" w:hAnsiTheme="majorHAnsi" w:cs="Times New Roman"/>
              </w:rPr>
              <w:t>Coordination Purpose – The coordination required under subparagraphs (A) and (B) shall be designed to – (</w:t>
            </w:r>
            <w:proofErr w:type="spellStart"/>
            <w:r>
              <w:rPr>
                <w:rFonts w:asciiTheme="majorHAnsi" w:eastAsia="Times New Roman" w:hAnsiTheme="majorHAnsi" w:cs="Times New Roman"/>
              </w:rPr>
              <w:t>i</w:t>
            </w:r>
            <w:proofErr w:type="spellEnd"/>
            <w:r>
              <w:rPr>
                <w:rFonts w:asciiTheme="majorHAnsi" w:eastAsia="Times New Roman" w:hAnsiTheme="majorHAnsi" w:cs="Times New Roman"/>
              </w:rPr>
              <w:t>) ensure that homeless children and youths are promptly identified; (ii) ensure that homeless children and youths have access to, and are in reasonable proximity to available education and related support services</w:t>
            </w:r>
            <w:r w:rsidR="004036C9">
              <w:rPr>
                <w:rFonts w:asciiTheme="majorHAnsi" w:eastAsia="Times New Roman" w:hAnsiTheme="majorHAnsi" w:cs="Times New Roman"/>
              </w:rPr>
              <w:t>; and (iii) raise awareness of school personnel and service providers of the effects of short-term stays in a shelter and other challenges associated with homelessness.</w:t>
            </w:r>
            <w:r w:rsidR="006E322D">
              <w:rPr>
                <w:rFonts w:asciiTheme="majorHAnsi" w:eastAsia="Times New Roman" w:hAnsiTheme="majorHAnsi" w:cs="Times New Roman"/>
              </w:rPr>
              <w:t xml:space="preserve"> [</w:t>
            </w:r>
            <w:r w:rsidR="006E322D" w:rsidRPr="00335116">
              <w:rPr>
                <w:rFonts w:asciiTheme="majorHAnsi" w:hAnsiTheme="majorHAnsi"/>
              </w:rPr>
              <w:t xml:space="preserve">42 U.S.C. </w:t>
            </w:r>
            <w:r w:rsidR="006E322D" w:rsidRPr="00335116">
              <w:rPr>
                <w:rFonts w:asciiTheme="majorHAnsi" w:hAnsiTheme="majorHAnsi"/>
                <w:caps/>
              </w:rPr>
              <w:t>§</w:t>
            </w:r>
            <w:r w:rsidR="006E322D" w:rsidRPr="00335116">
              <w:rPr>
                <w:rFonts w:asciiTheme="majorHAnsi" w:hAnsiTheme="majorHAnsi"/>
              </w:rPr>
              <w:t xml:space="preserve"> 11432</w:t>
            </w:r>
            <w:r w:rsidR="006E322D" w:rsidRPr="00335116" w:rsidDel="00934DC8">
              <w:rPr>
                <w:rFonts w:asciiTheme="majorHAnsi" w:hAnsiTheme="majorHAnsi"/>
              </w:rPr>
              <w:t xml:space="preserve"> </w:t>
            </w:r>
            <w:r w:rsidR="006E322D">
              <w:rPr>
                <w:rFonts w:asciiTheme="majorHAnsi" w:eastAsia="Times New Roman" w:hAnsiTheme="majorHAnsi" w:cs="Times New Roman"/>
              </w:rPr>
              <w:t>(g)(5</w:t>
            </w:r>
            <w:r w:rsidR="006E322D" w:rsidRPr="00335116">
              <w:rPr>
                <w:rFonts w:asciiTheme="majorHAnsi" w:eastAsia="Times New Roman" w:hAnsiTheme="majorHAnsi" w:cs="Times New Roman"/>
              </w:rPr>
              <w:t>)</w:t>
            </w:r>
            <w:r w:rsidR="006E322D">
              <w:rPr>
                <w:rFonts w:asciiTheme="majorHAnsi" w:eastAsia="Times New Roman" w:hAnsiTheme="majorHAnsi" w:cs="Times New Roman"/>
              </w:rPr>
              <w:t>(C)]</w:t>
            </w:r>
          </w:p>
          <w:p w14:paraId="13BB8219" w14:textId="77777777" w:rsidR="00D646F7" w:rsidRDefault="00D646F7" w:rsidP="006E322D">
            <w:pPr>
              <w:rPr>
                <w:rFonts w:asciiTheme="majorHAnsi" w:eastAsia="Times New Roman" w:hAnsiTheme="majorHAnsi" w:cs="Times New Roman"/>
              </w:rPr>
            </w:pPr>
          </w:p>
          <w:p w14:paraId="7FBB6309" w14:textId="5B4416A0" w:rsidR="00D646F7" w:rsidRPr="00335116" w:rsidRDefault="006E1BB8" w:rsidP="004B0459">
            <w:pPr>
              <w:rPr>
                <w:rFonts w:asciiTheme="majorHAnsi" w:eastAsia="Times New Roman" w:hAnsiTheme="majorHAnsi" w:cs="Times New Roman"/>
              </w:rPr>
            </w:pPr>
            <w:r>
              <w:rPr>
                <w:rFonts w:asciiTheme="majorHAnsi" w:eastAsia="Times New Roman" w:hAnsiTheme="majorHAnsi" w:cs="Times New Roman"/>
              </w:rPr>
              <w:t xml:space="preserve">Homeless Children and Youths with Disabilities – For children and youths who are to be assisted both under this subtitle, and under </w:t>
            </w:r>
            <w:r w:rsidR="002D2234">
              <w:rPr>
                <w:rFonts w:asciiTheme="majorHAnsi" w:eastAsia="Times New Roman" w:hAnsiTheme="majorHAnsi" w:cs="Times New Roman"/>
              </w:rPr>
              <w:t>the Individuals with Disabilities Education Act</w:t>
            </w:r>
            <w:r>
              <w:rPr>
                <w:rFonts w:asciiTheme="majorHAnsi" w:eastAsia="Times New Roman" w:hAnsiTheme="majorHAnsi" w:cs="Times New Roman"/>
              </w:rPr>
              <w:t xml:space="preserve"> </w:t>
            </w:r>
            <w:r w:rsidR="00333A47">
              <w:rPr>
                <w:rFonts w:asciiTheme="majorHAnsi" w:eastAsia="Times New Roman" w:hAnsiTheme="majorHAnsi" w:cs="Times New Roman"/>
              </w:rPr>
              <w:t>(20 U.S.C. 1400 et seq.) or section 504 of the Rehabilitation Act of 1973 (29 U.S.C. 794),</w:t>
            </w:r>
            <w:r>
              <w:rPr>
                <w:rFonts w:asciiTheme="majorHAnsi" w:eastAsia="Times New Roman" w:hAnsiTheme="majorHAnsi" w:cs="Times New Roman"/>
              </w:rPr>
              <w:t xml:space="preserve"> each </w:t>
            </w:r>
            <w:r w:rsidR="002D2234">
              <w:rPr>
                <w:rFonts w:asciiTheme="majorHAnsi" w:eastAsia="Times New Roman" w:hAnsiTheme="majorHAnsi" w:cs="Times New Roman"/>
              </w:rPr>
              <w:t xml:space="preserve">local educational agency </w:t>
            </w:r>
            <w:r>
              <w:rPr>
                <w:rFonts w:asciiTheme="majorHAnsi" w:eastAsia="Times New Roman" w:hAnsiTheme="majorHAnsi" w:cs="Times New Roman"/>
              </w:rPr>
              <w:lastRenderedPageBreak/>
              <w:t>shall coordinate the provision</w:t>
            </w:r>
            <w:r w:rsidR="00F73171">
              <w:rPr>
                <w:rFonts w:asciiTheme="majorHAnsi" w:eastAsia="Times New Roman" w:hAnsiTheme="majorHAnsi" w:cs="Times New Roman"/>
              </w:rPr>
              <w:t xml:space="preserve"> of services under this part</w:t>
            </w:r>
            <w:r>
              <w:rPr>
                <w:rFonts w:asciiTheme="majorHAnsi" w:eastAsia="Times New Roman" w:hAnsiTheme="majorHAnsi" w:cs="Times New Roman"/>
              </w:rPr>
              <w:t xml:space="preserve"> with the provision of programs for children with disabilities served by that </w:t>
            </w:r>
            <w:r w:rsidR="008F060A">
              <w:rPr>
                <w:rFonts w:asciiTheme="majorHAnsi" w:eastAsia="Times New Roman" w:hAnsiTheme="majorHAnsi" w:cs="Times New Roman"/>
              </w:rPr>
              <w:t>local educational agency and other involved local educational agencies</w:t>
            </w:r>
            <w:r>
              <w:rPr>
                <w:rFonts w:asciiTheme="majorHAnsi" w:eastAsia="Times New Roman" w:hAnsiTheme="majorHAnsi" w:cs="Times New Roman"/>
              </w:rPr>
              <w:t>.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sidDel="00934DC8">
              <w:rPr>
                <w:rFonts w:asciiTheme="majorHAnsi" w:hAnsiTheme="majorHAnsi"/>
              </w:rPr>
              <w:t xml:space="preserve"> </w:t>
            </w:r>
            <w:r>
              <w:rPr>
                <w:rFonts w:asciiTheme="majorHAnsi" w:eastAsia="Times New Roman" w:hAnsiTheme="majorHAnsi" w:cs="Times New Roman"/>
              </w:rPr>
              <w:t>(g)(5</w:t>
            </w:r>
            <w:r w:rsidRPr="00335116">
              <w:rPr>
                <w:rFonts w:asciiTheme="majorHAnsi" w:eastAsia="Times New Roman" w:hAnsiTheme="majorHAnsi" w:cs="Times New Roman"/>
              </w:rPr>
              <w:t>)</w:t>
            </w:r>
            <w:r>
              <w:rPr>
                <w:rFonts w:asciiTheme="majorHAnsi" w:eastAsia="Times New Roman" w:hAnsiTheme="majorHAnsi" w:cs="Times New Roman"/>
              </w:rPr>
              <w:t>(D)]</w:t>
            </w:r>
          </w:p>
        </w:tc>
      </w:tr>
      <w:tr w:rsidR="003B73BD" w:rsidRPr="00335116" w14:paraId="50D67A3D"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1996D9" w14:textId="77777777" w:rsidR="003B73BD" w:rsidRPr="00335116" w:rsidRDefault="003B73BD" w:rsidP="00B75F6F">
            <w:pPr>
              <w:jc w:val="center"/>
              <w:rPr>
                <w:rFonts w:asciiTheme="majorHAnsi" w:hAnsiTheme="majorHAnsi"/>
                <w:i/>
              </w:rPr>
            </w:pPr>
            <w:r w:rsidRPr="00335116">
              <w:rPr>
                <w:rFonts w:asciiTheme="majorHAnsi" w:hAnsiTheme="majorHAnsi"/>
              </w:rPr>
              <w:lastRenderedPageBreak/>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BCB8EF" w14:textId="77777777" w:rsidR="003B73BD" w:rsidRPr="00335116" w:rsidRDefault="00D61ADF" w:rsidP="00B75F6F">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10F61D9" w14:textId="77777777" w:rsidR="003B73BD" w:rsidRPr="00335116" w:rsidRDefault="00D61ADF" w:rsidP="00B75F6F">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297E14" w14:textId="77777777" w:rsidR="003B73BD" w:rsidRPr="00335116" w:rsidRDefault="00D61ADF" w:rsidP="00B75F6F">
            <w:pPr>
              <w:jc w:val="center"/>
              <w:rPr>
                <w:rFonts w:asciiTheme="majorHAnsi" w:hAnsiTheme="majorHAnsi"/>
              </w:rPr>
            </w:pPr>
            <w:r w:rsidRPr="00335116">
              <w:rPr>
                <w:rFonts w:asciiTheme="majorHAnsi" w:hAnsiTheme="majorHAnsi"/>
              </w:rPr>
              <w:t>Priority</w:t>
            </w:r>
          </w:p>
        </w:tc>
      </w:tr>
      <w:tr w:rsidR="003B73BD" w:rsidRPr="00335116" w14:paraId="47BF3F39" w14:textId="77777777" w:rsidTr="0042404A">
        <w:tc>
          <w:tcPr>
            <w:tcW w:w="4558" w:type="dxa"/>
            <w:tcBorders>
              <w:top w:val="single" w:sz="4" w:space="0" w:color="auto"/>
              <w:left w:val="single" w:sz="4" w:space="0" w:color="auto"/>
              <w:bottom w:val="single" w:sz="4" w:space="0" w:color="auto"/>
              <w:right w:val="single" w:sz="4" w:space="0" w:color="auto"/>
            </w:tcBorders>
            <w:hideMark/>
          </w:tcPr>
          <w:p w14:paraId="4F1C601C" w14:textId="22C065CD" w:rsidR="00583A6A" w:rsidRDefault="003B73BD" w:rsidP="00583A6A">
            <w:pPr>
              <w:pStyle w:val="ListParagraph"/>
              <w:numPr>
                <w:ilvl w:val="0"/>
                <w:numId w:val="3"/>
              </w:numPr>
              <w:suppressAutoHyphens/>
              <w:autoSpaceDN w:val="0"/>
              <w:ind w:left="176" w:hanging="176"/>
              <w:textAlignment w:val="baseline"/>
              <w:rPr>
                <w:rFonts w:asciiTheme="majorHAnsi" w:hAnsiTheme="majorHAnsi"/>
              </w:rPr>
            </w:pPr>
            <w:r w:rsidRPr="00335116">
              <w:rPr>
                <w:rFonts w:asciiTheme="majorHAnsi" w:hAnsiTheme="majorHAnsi"/>
              </w:rPr>
              <w:t xml:space="preserve">How do </w:t>
            </w:r>
            <w:r w:rsidR="00583A6A">
              <w:rPr>
                <w:rFonts w:asciiTheme="majorHAnsi" w:hAnsiTheme="majorHAnsi"/>
              </w:rPr>
              <w:t xml:space="preserve">you </w:t>
            </w:r>
            <w:r w:rsidRPr="00335116">
              <w:rPr>
                <w:rFonts w:asciiTheme="majorHAnsi" w:hAnsiTheme="majorHAnsi"/>
              </w:rPr>
              <w:t xml:space="preserve">ensure coordination among </w:t>
            </w:r>
            <w:r w:rsidR="009C7664">
              <w:rPr>
                <w:rFonts w:asciiTheme="majorHAnsi" w:hAnsiTheme="majorHAnsi"/>
              </w:rPr>
              <w:t>LEA administrators and personnel</w:t>
            </w:r>
            <w:r w:rsidRPr="00335116">
              <w:rPr>
                <w:rFonts w:asciiTheme="majorHAnsi" w:hAnsiTheme="majorHAnsi"/>
              </w:rPr>
              <w:t xml:space="preserve"> programs serving </w:t>
            </w:r>
            <w:r w:rsidR="00583A6A">
              <w:rPr>
                <w:rFonts w:asciiTheme="majorHAnsi" w:hAnsiTheme="majorHAnsi"/>
              </w:rPr>
              <w:t xml:space="preserve">homeless </w:t>
            </w:r>
            <w:r w:rsidRPr="00335116">
              <w:rPr>
                <w:rFonts w:asciiTheme="majorHAnsi" w:hAnsiTheme="majorHAnsi"/>
              </w:rPr>
              <w:t>students</w:t>
            </w:r>
            <w:r w:rsidR="00583A6A">
              <w:rPr>
                <w:rFonts w:asciiTheme="majorHAnsi" w:hAnsiTheme="majorHAnsi"/>
              </w:rPr>
              <w:t xml:space="preserve">? </w:t>
            </w:r>
          </w:p>
          <w:p w14:paraId="0E9FE5DF" w14:textId="77777777" w:rsidR="00C21761" w:rsidRDefault="00C21761" w:rsidP="00C21761">
            <w:pPr>
              <w:pStyle w:val="ListParagraph"/>
              <w:suppressAutoHyphens/>
              <w:autoSpaceDN w:val="0"/>
              <w:ind w:left="176"/>
              <w:textAlignment w:val="baseline"/>
              <w:rPr>
                <w:rFonts w:asciiTheme="majorHAnsi" w:hAnsiTheme="majorHAnsi"/>
              </w:rPr>
            </w:pPr>
          </w:p>
          <w:p w14:paraId="27424B5E" w14:textId="77777777" w:rsidR="00583A6A" w:rsidRDefault="00583A6A" w:rsidP="00C21761">
            <w:pPr>
              <w:pStyle w:val="ListParagraph"/>
              <w:suppressAutoHyphens/>
              <w:autoSpaceDN w:val="0"/>
              <w:ind w:left="176"/>
              <w:textAlignment w:val="baseline"/>
              <w:rPr>
                <w:rFonts w:asciiTheme="majorHAnsi" w:hAnsiTheme="majorHAnsi"/>
              </w:rPr>
            </w:pPr>
            <w:r>
              <w:rPr>
                <w:rFonts w:asciiTheme="majorHAnsi" w:hAnsiTheme="majorHAnsi"/>
              </w:rPr>
              <w:t xml:space="preserve">Consider specifically </w:t>
            </w:r>
          </w:p>
          <w:p w14:paraId="35522732" w14:textId="77777777" w:rsidR="00583A6A"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pupil transportation</w:t>
            </w:r>
          </w:p>
          <w:p w14:paraId="4A0E3B38" w14:textId="1F02B3B4" w:rsidR="009C7664" w:rsidRDefault="009C7664"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school registrars</w:t>
            </w:r>
          </w:p>
          <w:p w14:paraId="2BB67F09" w14:textId="77777777" w:rsidR="00583A6A"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special education</w:t>
            </w:r>
          </w:p>
          <w:p w14:paraId="133435E4" w14:textId="77777777" w:rsidR="00904946" w:rsidRDefault="00904946"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child nutrition</w:t>
            </w:r>
          </w:p>
          <w:p w14:paraId="55043974" w14:textId="77777777" w:rsidR="00583A6A"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English learners</w:t>
            </w:r>
          </w:p>
          <w:p w14:paraId="1E1CF7E0" w14:textId="77777777" w:rsidR="00583A6A"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early childhood</w:t>
            </w:r>
          </w:p>
          <w:p w14:paraId="585E12F5" w14:textId="77777777" w:rsidR="00583A6A"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early learning services</w:t>
            </w:r>
          </w:p>
          <w:p w14:paraId="2C0A1EE4" w14:textId="77777777" w:rsidR="00B04D97" w:rsidRDefault="00583A6A"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migrant education</w:t>
            </w:r>
          </w:p>
          <w:p w14:paraId="1B4FDB29" w14:textId="19339729" w:rsidR="00C21761" w:rsidRDefault="00583A6A" w:rsidP="00B04D97">
            <w:pPr>
              <w:pStyle w:val="ListParagraph"/>
              <w:numPr>
                <w:ilvl w:val="0"/>
                <w:numId w:val="11"/>
              </w:numPr>
              <w:suppressAutoHyphens/>
              <w:autoSpaceDN w:val="0"/>
              <w:ind w:left="450" w:hanging="270"/>
              <w:textAlignment w:val="baseline"/>
              <w:rPr>
                <w:rFonts w:asciiTheme="majorHAnsi" w:hAnsiTheme="majorHAnsi"/>
              </w:rPr>
            </w:pPr>
            <w:r w:rsidRPr="00C21761">
              <w:rPr>
                <w:rFonts w:asciiTheme="majorHAnsi" w:hAnsiTheme="majorHAnsi"/>
              </w:rPr>
              <w:t xml:space="preserve">dropout </w:t>
            </w:r>
            <w:r w:rsidR="009C7664">
              <w:rPr>
                <w:rFonts w:asciiTheme="majorHAnsi" w:hAnsiTheme="majorHAnsi"/>
              </w:rPr>
              <w:t xml:space="preserve">and truancy </w:t>
            </w:r>
            <w:r w:rsidRPr="00C21761">
              <w:rPr>
                <w:rFonts w:asciiTheme="majorHAnsi" w:hAnsiTheme="majorHAnsi"/>
              </w:rPr>
              <w:t>prevention</w:t>
            </w:r>
          </w:p>
          <w:p w14:paraId="61976E90" w14:textId="21446F5A" w:rsidR="00583A6A" w:rsidRPr="00C21761" w:rsidRDefault="00B04D97" w:rsidP="00B04D97">
            <w:pPr>
              <w:pStyle w:val="ListParagraph"/>
              <w:numPr>
                <w:ilvl w:val="0"/>
                <w:numId w:val="11"/>
              </w:numPr>
              <w:suppressAutoHyphens/>
              <w:autoSpaceDN w:val="0"/>
              <w:ind w:left="450" w:hanging="270"/>
              <w:textAlignment w:val="baseline"/>
              <w:rPr>
                <w:rFonts w:asciiTheme="majorHAnsi" w:hAnsiTheme="majorHAnsi"/>
              </w:rPr>
            </w:pPr>
            <w:r w:rsidRPr="00C21761">
              <w:rPr>
                <w:rFonts w:asciiTheme="majorHAnsi" w:hAnsiTheme="majorHAnsi"/>
              </w:rPr>
              <w:t xml:space="preserve">after </w:t>
            </w:r>
            <w:r w:rsidR="009C7664">
              <w:rPr>
                <w:rFonts w:asciiTheme="majorHAnsi" w:hAnsiTheme="majorHAnsi"/>
              </w:rPr>
              <w:t xml:space="preserve">tutoring </w:t>
            </w:r>
            <w:r w:rsidRPr="00C21761">
              <w:rPr>
                <w:rFonts w:asciiTheme="majorHAnsi" w:hAnsiTheme="majorHAnsi"/>
              </w:rPr>
              <w:t>school programs</w:t>
            </w:r>
          </w:p>
          <w:p w14:paraId="09796CC6" w14:textId="43C93644" w:rsidR="00B04D97" w:rsidRDefault="009C7664"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school counselors and social workers</w:t>
            </w:r>
          </w:p>
          <w:p w14:paraId="6B3ACC2B" w14:textId="49B78A60" w:rsidR="009C7664" w:rsidRPr="00335116" w:rsidRDefault="009C7664" w:rsidP="00B04D97">
            <w:pPr>
              <w:pStyle w:val="ListParagraph"/>
              <w:numPr>
                <w:ilvl w:val="0"/>
                <w:numId w:val="11"/>
              </w:numPr>
              <w:suppressAutoHyphens/>
              <w:autoSpaceDN w:val="0"/>
              <w:ind w:left="450" w:hanging="270"/>
              <w:textAlignment w:val="baseline"/>
              <w:rPr>
                <w:rFonts w:asciiTheme="majorHAnsi" w:hAnsiTheme="majorHAnsi"/>
              </w:rPr>
            </w:pPr>
            <w:r>
              <w:rPr>
                <w:rFonts w:asciiTheme="majorHAnsi" w:hAnsiTheme="majorHAnsi"/>
              </w:rPr>
              <w:t>school nurses</w:t>
            </w:r>
          </w:p>
          <w:p w14:paraId="124E8EF8" w14:textId="77777777" w:rsidR="003B73BD" w:rsidRPr="00335116" w:rsidRDefault="00583A6A" w:rsidP="00B04D97">
            <w:pPr>
              <w:pStyle w:val="ListParagraph"/>
              <w:numPr>
                <w:ilvl w:val="0"/>
                <w:numId w:val="11"/>
              </w:numPr>
              <w:ind w:left="450" w:hanging="270"/>
              <w:rPr>
                <w:rFonts w:asciiTheme="majorHAnsi" w:hAnsiTheme="majorHAnsi"/>
              </w:rPr>
            </w:pPr>
            <w:r>
              <w:rPr>
                <w:rFonts w:asciiTheme="majorHAnsi" w:hAnsiTheme="majorHAnsi"/>
              </w:rPr>
              <w:t>charter schools, if applicable</w:t>
            </w:r>
          </w:p>
        </w:tc>
        <w:tc>
          <w:tcPr>
            <w:tcW w:w="4555" w:type="dxa"/>
            <w:tcBorders>
              <w:top w:val="single" w:sz="4" w:space="0" w:color="auto"/>
              <w:left w:val="single" w:sz="4" w:space="0" w:color="auto"/>
              <w:bottom w:val="single" w:sz="4" w:space="0" w:color="auto"/>
              <w:right w:val="single" w:sz="4" w:space="0" w:color="auto"/>
            </w:tcBorders>
          </w:tcPr>
          <w:p w14:paraId="6ACF8BEB" w14:textId="77777777" w:rsidR="003B73BD" w:rsidRPr="00335116" w:rsidRDefault="003B73BD" w:rsidP="00B75F6F">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3737AFAE" w14:textId="77777777" w:rsidR="003B73BD" w:rsidRPr="00335116" w:rsidRDefault="003B73BD" w:rsidP="00B75F6F">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6E5B830B" w14:textId="77777777" w:rsidR="003B73BD" w:rsidRPr="00335116" w:rsidRDefault="003B73BD" w:rsidP="00B75F6F">
            <w:pPr>
              <w:jc w:val="both"/>
              <w:rPr>
                <w:rFonts w:asciiTheme="majorHAnsi" w:hAnsiTheme="majorHAnsi"/>
                <w:u w:val="single"/>
              </w:rPr>
            </w:pPr>
          </w:p>
        </w:tc>
      </w:tr>
    </w:tbl>
    <w:p w14:paraId="0F08C294"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0EE93BDC" w14:textId="122E2331" w:rsidR="00546144" w:rsidRDefault="00546144">
      <w:pPr>
        <w:rPr>
          <w:rFonts w:asciiTheme="majorHAnsi" w:hAnsiTheme="majorHAnsi"/>
        </w:rPr>
      </w:pPr>
    </w:p>
    <w:tbl>
      <w:tblPr>
        <w:tblStyle w:val="TableGrid"/>
        <w:tblW w:w="0" w:type="auto"/>
        <w:tblLook w:val="04A0" w:firstRow="1" w:lastRow="0" w:firstColumn="1" w:lastColumn="0" w:noHBand="0" w:noVBand="1"/>
        <w:tblCaption w:val="Table - Title I"/>
      </w:tblPr>
      <w:tblGrid>
        <w:gridCol w:w="4497"/>
        <w:gridCol w:w="4472"/>
        <w:gridCol w:w="4473"/>
        <w:gridCol w:w="948"/>
      </w:tblGrid>
      <w:tr w:rsidR="001827B9" w:rsidRPr="00335116" w14:paraId="2F5B8EDB"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4AA2BB5" w14:textId="77777777" w:rsidR="001827B9" w:rsidRPr="00335116" w:rsidRDefault="001827B9" w:rsidP="00E027C9">
            <w:pPr>
              <w:jc w:val="center"/>
              <w:rPr>
                <w:rFonts w:asciiTheme="majorHAnsi" w:eastAsia="Times New Roman" w:hAnsiTheme="majorHAnsi" w:cs="Times New Roman"/>
              </w:rPr>
            </w:pPr>
            <w:r>
              <w:rPr>
                <w:rFonts w:asciiTheme="majorHAnsi" w:eastAsia="Times New Roman" w:hAnsiTheme="majorHAnsi" w:cs="Times New Roman"/>
              </w:rPr>
              <w:t>Title I</w:t>
            </w:r>
          </w:p>
        </w:tc>
      </w:tr>
      <w:tr w:rsidR="001827B9" w:rsidRPr="00335116" w14:paraId="65D3ACF8" w14:textId="77777777" w:rsidTr="00FD171C">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77B0A9E" w14:textId="77777777" w:rsidR="004D7449" w:rsidRDefault="00E441C1" w:rsidP="009C7664">
            <w:pPr>
              <w:rPr>
                <w:rFonts w:asciiTheme="majorHAnsi" w:hAnsiTheme="majorHAnsi"/>
              </w:rPr>
            </w:pPr>
            <w:r>
              <w:rPr>
                <w:rFonts w:asciiTheme="majorHAnsi" w:hAnsiTheme="majorHAnsi"/>
              </w:rPr>
              <w:t>Title I Requirements –</w:t>
            </w:r>
            <w:r w:rsidR="009C7664">
              <w:rPr>
                <w:rFonts w:asciiTheme="majorHAnsi" w:hAnsiTheme="majorHAnsi"/>
              </w:rPr>
              <w:t xml:space="preserve"> </w:t>
            </w:r>
          </w:p>
          <w:p w14:paraId="2B4E1F0A" w14:textId="77777777" w:rsidR="004D7449" w:rsidRDefault="004D7449" w:rsidP="004D7449">
            <w:pPr>
              <w:rPr>
                <w:rFonts w:asciiTheme="majorHAnsi" w:hAnsiTheme="majorHAnsi"/>
              </w:rPr>
            </w:pPr>
            <w:r>
              <w:rPr>
                <w:rFonts w:asciiTheme="majorHAnsi" w:hAnsiTheme="majorHAnsi"/>
              </w:rPr>
              <w:t>A local educational agency may receive a subgrant under this part for any fiscal year only if such agency has on file with the State educational agency a plan, approved by the State educational agency, that…is coordinated with…the McKinney-Vento Homeless Assistance Act. [</w:t>
            </w:r>
            <w:r>
              <w:rPr>
                <w:rFonts w:asciiTheme="majorHAnsi" w:eastAsia="Times New Roman" w:hAnsiTheme="majorHAnsi" w:cs="Times New Roman"/>
              </w:rPr>
              <w:t>20</w:t>
            </w:r>
            <w:r w:rsidRPr="00335116">
              <w:rPr>
                <w:rFonts w:asciiTheme="majorHAnsi" w:hAnsiTheme="majorHAnsi"/>
              </w:rPr>
              <w:t xml:space="preserve"> U.S.C. </w:t>
            </w:r>
            <w:r w:rsidRPr="00335116">
              <w:rPr>
                <w:rFonts w:asciiTheme="majorHAnsi" w:hAnsiTheme="majorHAnsi"/>
                <w:caps/>
              </w:rPr>
              <w:t>§</w:t>
            </w:r>
            <w:r>
              <w:rPr>
                <w:rFonts w:asciiTheme="majorHAnsi" w:hAnsiTheme="majorHAnsi"/>
                <w:caps/>
              </w:rPr>
              <w:t xml:space="preserve"> 6312(</w:t>
            </w:r>
            <w:r>
              <w:rPr>
                <w:rFonts w:asciiTheme="majorHAnsi" w:hAnsiTheme="majorHAnsi"/>
              </w:rPr>
              <w:t>a</w:t>
            </w:r>
            <w:proofErr w:type="gramStart"/>
            <w:r>
              <w:rPr>
                <w:rFonts w:asciiTheme="majorHAnsi" w:hAnsiTheme="majorHAnsi"/>
              </w:rPr>
              <w:t>)(</w:t>
            </w:r>
            <w:proofErr w:type="gramEnd"/>
            <w:r>
              <w:rPr>
                <w:rFonts w:asciiTheme="majorHAnsi" w:hAnsiTheme="majorHAnsi"/>
              </w:rPr>
              <w:t xml:space="preserve">1)(B)]. </w:t>
            </w:r>
          </w:p>
          <w:p w14:paraId="6F098F6F" w14:textId="77777777" w:rsidR="004D7449" w:rsidRDefault="004D7449" w:rsidP="004D7449">
            <w:pPr>
              <w:rPr>
                <w:rFonts w:asciiTheme="majorHAnsi" w:hAnsiTheme="majorHAnsi"/>
              </w:rPr>
            </w:pPr>
          </w:p>
          <w:p w14:paraId="5CD07621" w14:textId="096215A7" w:rsidR="004D7449" w:rsidRPr="00666A10" w:rsidRDefault="004D7449" w:rsidP="004D7449">
            <w:pPr>
              <w:rPr>
                <w:rFonts w:asciiTheme="majorHAnsi" w:hAnsiTheme="majorHAnsi"/>
              </w:rPr>
            </w:pPr>
            <w:r w:rsidRPr="00666A10">
              <w:rPr>
                <w:rFonts w:asciiTheme="majorHAnsi" w:hAnsiTheme="majorHAnsi"/>
              </w:rPr>
              <w:t>Each local educational agency plan shall describe…the services the local educational agency will provide homeless children and youths, including services provided with</w:t>
            </w:r>
            <w:r w:rsidR="002237A7">
              <w:rPr>
                <w:rFonts w:asciiTheme="majorHAnsi" w:hAnsiTheme="majorHAnsi"/>
              </w:rPr>
              <w:t xml:space="preserve"> funds reserved under section 63</w:t>
            </w:r>
            <w:r w:rsidRPr="00666A10">
              <w:rPr>
                <w:rFonts w:asciiTheme="majorHAnsi" w:hAnsiTheme="majorHAnsi"/>
              </w:rPr>
              <w:t>13(c</w:t>
            </w:r>
            <w:proofErr w:type="gramStart"/>
            <w:r w:rsidRPr="00666A10">
              <w:rPr>
                <w:rFonts w:asciiTheme="majorHAnsi" w:hAnsiTheme="majorHAnsi"/>
              </w:rPr>
              <w:t>)(</w:t>
            </w:r>
            <w:proofErr w:type="gramEnd"/>
            <w:r w:rsidRPr="00666A10">
              <w:rPr>
                <w:rFonts w:asciiTheme="majorHAnsi" w:hAnsiTheme="majorHAnsi"/>
              </w:rPr>
              <w:t>3)(A), to support the enrollment, attendance, and success of homeless children and youths, in coordination with the services the local educational agency is providing under the McKinney-Vento Homeless Assistance Act (42 U.S.C. 11301 et seq.)</w:t>
            </w:r>
            <w:r w:rsidR="00F0364F">
              <w:rPr>
                <w:rFonts w:asciiTheme="majorHAnsi" w:hAnsiTheme="majorHAnsi"/>
              </w:rPr>
              <w:t>.</w:t>
            </w:r>
            <w:r w:rsidRPr="00666A10">
              <w:rPr>
                <w:rFonts w:asciiTheme="majorHAnsi" w:hAnsiTheme="majorHAnsi"/>
              </w:rPr>
              <w:t xml:space="preserve">  [20 U.S.C. § 6312(b)(6)] </w:t>
            </w:r>
          </w:p>
          <w:p w14:paraId="4450C3E7" w14:textId="77777777" w:rsidR="004D7449" w:rsidRDefault="004D7449" w:rsidP="004D7449">
            <w:pPr>
              <w:rPr>
                <w:rFonts w:asciiTheme="majorHAnsi" w:hAnsiTheme="majorHAnsi"/>
              </w:rPr>
            </w:pPr>
          </w:p>
          <w:p w14:paraId="69784EAE" w14:textId="77777777" w:rsidR="004D7449" w:rsidRDefault="004D7449" w:rsidP="004D7449">
            <w:pPr>
              <w:rPr>
                <w:rFonts w:asciiTheme="majorHAnsi" w:hAnsiTheme="majorHAnsi"/>
              </w:rPr>
            </w:pPr>
            <w:r>
              <w:rPr>
                <w:rFonts w:asciiTheme="majorHAnsi" w:hAnsiTheme="majorHAnsi"/>
              </w:rPr>
              <w:t>A local educational agency shall reserve such funds as are necessary under this part…to provide services comparable to those provided to children in schools funded under this part to serve homeless children and youths, including providing educationally related support services to children in shelters and other locations where children may live. [20 U.S.C. § 6313(c)(3)(A)(</w:t>
            </w:r>
            <w:proofErr w:type="spellStart"/>
            <w:r>
              <w:rPr>
                <w:rFonts w:asciiTheme="majorHAnsi" w:hAnsiTheme="majorHAnsi"/>
              </w:rPr>
              <w:t>i</w:t>
            </w:r>
            <w:proofErr w:type="spellEnd"/>
            <w:r>
              <w:rPr>
                <w:rFonts w:asciiTheme="majorHAnsi" w:hAnsiTheme="majorHAnsi"/>
              </w:rPr>
              <w:t xml:space="preserve">)] </w:t>
            </w:r>
          </w:p>
          <w:p w14:paraId="476F5A47" w14:textId="77777777" w:rsidR="004D7449" w:rsidRDefault="004D7449" w:rsidP="004D7449">
            <w:pPr>
              <w:rPr>
                <w:rFonts w:asciiTheme="majorHAnsi" w:hAnsiTheme="majorHAnsi"/>
              </w:rPr>
            </w:pPr>
          </w:p>
          <w:p w14:paraId="2E6D85D3" w14:textId="0314958F" w:rsidR="004D7449" w:rsidRDefault="004D7449" w:rsidP="004D7449">
            <w:pPr>
              <w:rPr>
                <w:rFonts w:asciiTheme="majorHAnsi" w:hAnsiTheme="majorHAnsi"/>
              </w:rPr>
            </w:pPr>
            <w:r>
              <w:rPr>
                <w:rFonts w:asciiTheme="majorHAnsi" w:hAnsiTheme="majorHAnsi"/>
              </w:rPr>
              <w:t>Funds reserved under subparagraph (A)(</w:t>
            </w:r>
            <w:proofErr w:type="spellStart"/>
            <w:r>
              <w:rPr>
                <w:rFonts w:asciiTheme="majorHAnsi" w:hAnsiTheme="majorHAnsi"/>
              </w:rPr>
              <w:t>i</w:t>
            </w:r>
            <w:proofErr w:type="spellEnd"/>
            <w:r>
              <w:rPr>
                <w:rFonts w:asciiTheme="majorHAnsi" w:hAnsiTheme="majorHAnsi"/>
              </w:rPr>
              <w:t>) [for comparable services for homeless children and youths] may be determined based on a needs assessment of homeless children and youths in the local educational agency, taking into consideration the number and needs of homeless children and youths in the local educational agency, and which needs assessment may be the same needs assessment as conduc</w:t>
            </w:r>
            <w:r w:rsidR="002237A7">
              <w:rPr>
                <w:rFonts w:asciiTheme="majorHAnsi" w:hAnsiTheme="majorHAnsi"/>
              </w:rPr>
              <w:t>ted under section 11433(b)(1) of</w:t>
            </w:r>
            <w:r>
              <w:rPr>
                <w:rFonts w:asciiTheme="majorHAnsi" w:hAnsiTheme="majorHAnsi"/>
              </w:rPr>
              <w:t xml:space="preserve"> title 42 [</w:t>
            </w:r>
            <w:r>
              <w:rPr>
                <w:rFonts w:asciiTheme="majorHAnsi" w:eastAsia="Times New Roman" w:hAnsiTheme="majorHAnsi" w:cs="Times New Roman"/>
              </w:rPr>
              <w:t>20</w:t>
            </w:r>
            <w:r w:rsidRPr="00335116">
              <w:rPr>
                <w:rFonts w:asciiTheme="majorHAnsi" w:hAnsiTheme="majorHAnsi"/>
              </w:rPr>
              <w:t xml:space="preserve"> U.S.C. </w:t>
            </w:r>
            <w:r w:rsidRPr="00335116">
              <w:rPr>
                <w:rFonts w:asciiTheme="majorHAnsi" w:hAnsiTheme="majorHAnsi"/>
                <w:caps/>
              </w:rPr>
              <w:t>§</w:t>
            </w:r>
            <w:r>
              <w:rPr>
                <w:rFonts w:asciiTheme="majorHAnsi" w:hAnsiTheme="majorHAnsi"/>
                <w:caps/>
              </w:rPr>
              <w:t xml:space="preserve"> 6313(</w:t>
            </w:r>
            <w:r>
              <w:rPr>
                <w:rFonts w:asciiTheme="majorHAnsi" w:hAnsiTheme="majorHAnsi"/>
              </w:rPr>
              <w:t>c)(3)(C)(</w:t>
            </w:r>
            <w:proofErr w:type="spellStart"/>
            <w:r>
              <w:rPr>
                <w:rFonts w:asciiTheme="majorHAnsi" w:hAnsiTheme="majorHAnsi"/>
              </w:rPr>
              <w:t>i</w:t>
            </w:r>
            <w:proofErr w:type="spellEnd"/>
            <w:r>
              <w:rPr>
                <w:rFonts w:asciiTheme="majorHAnsi" w:hAnsiTheme="majorHAnsi"/>
              </w:rPr>
              <w:t>)]; and used to provide homeless children and youths with services not ordinarily provided to other students under this part including providing – (I) funding for the liaison designated pursuant to section 11432(g)(1)(J)(ii) of title 42; and (II) transportation pursuant to section 11432(g)(1)(J)(iii) of such title [</w:t>
            </w:r>
            <w:r>
              <w:rPr>
                <w:rFonts w:asciiTheme="majorHAnsi" w:eastAsia="Times New Roman" w:hAnsiTheme="majorHAnsi" w:cs="Times New Roman"/>
              </w:rPr>
              <w:t>20</w:t>
            </w:r>
            <w:r w:rsidRPr="00335116">
              <w:rPr>
                <w:rFonts w:asciiTheme="majorHAnsi" w:hAnsiTheme="majorHAnsi"/>
              </w:rPr>
              <w:t xml:space="preserve"> U.S.C. </w:t>
            </w:r>
            <w:r w:rsidRPr="00335116">
              <w:rPr>
                <w:rFonts w:asciiTheme="majorHAnsi" w:hAnsiTheme="majorHAnsi"/>
                <w:caps/>
              </w:rPr>
              <w:t>§</w:t>
            </w:r>
            <w:r>
              <w:rPr>
                <w:rFonts w:asciiTheme="majorHAnsi" w:hAnsiTheme="majorHAnsi"/>
                <w:caps/>
              </w:rPr>
              <w:t xml:space="preserve"> 6313(</w:t>
            </w:r>
            <w:r>
              <w:rPr>
                <w:rFonts w:asciiTheme="majorHAnsi" w:hAnsiTheme="majorHAnsi"/>
              </w:rPr>
              <w:t>c)(3)(C)(ii)].</w:t>
            </w:r>
          </w:p>
          <w:p w14:paraId="0AB53C36" w14:textId="3AB3CE10" w:rsidR="00E441C1" w:rsidRPr="00335116" w:rsidRDefault="00E441C1" w:rsidP="009C7664">
            <w:pPr>
              <w:rPr>
                <w:rFonts w:asciiTheme="majorHAnsi" w:eastAsia="Times New Roman" w:hAnsiTheme="majorHAnsi" w:cs="Times New Roman"/>
              </w:rPr>
            </w:pPr>
          </w:p>
        </w:tc>
      </w:tr>
      <w:tr w:rsidR="001827B9" w:rsidRPr="00335116" w14:paraId="6428C6E7"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49F9FA2" w14:textId="77777777" w:rsidR="001827B9" w:rsidRPr="00335116" w:rsidRDefault="001827B9" w:rsidP="00FD171C">
            <w:pPr>
              <w:jc w:val="center"/>
              <w:rPr>
                <w:rFonts w:asciiTheme="majorHAnsi" w:hAnsiTheme="majorHAnsi"/>
                <w:i/>
              </w:rPr>
            </w:pPr>
            <w:r w:rsidRPr="00335116">
              <w:rPr>
                <w:rFonts w:asciiTheme="majorHAnsi" w:hAnsiTheme="majorHAnsi"/>
              </w:rPr>
              <w:lastRenderedPageBreak/>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ABBAECA" w14:textId="77777777" w:rsidR="001827B9" w:rsidRPr="00335116" w:rsidRDefault="001827B9" w:rsidP="00FD171C">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D2D6A48" w14:textId="77777777" w:rsidR="001827B9" w:rsidRPr="00335116" w:rsidRDefault="001827B9" w:rsidP="00FD171C">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52F90A" w14:textId="77777777" w:rsidR="001827B9" w:rsidRPr="00335116" w:rsidRDefault="001827B9" w:rsidP="00FD171C">
            <w:pPr>
              <w:jc w:val="center"/>
              <w:rPr>
                <w:rFonts w:asciiTheme="majorHAnsi" w:hAnsiTheme="majorHAnsi"/>
              </w:rPr>
            </w:pPr>
            <w:r w:rsidRPr="00335116">
              <w:rPr>
                <w:rFonts w:asciiTheme="majorHAnsi" w:hAnsiTheme="majorHAnsi"/>
              </w:rPr>
              <w:t>Priority</w:t>
            </w:r>
          </w:p>
        </w:tc>
      </w:tr>
      <w:tr w:rsidR="001827B9" w:rsidRPr="00335116" w14:paraId="30663037" w14:textId="77777777" w:rsidTr="00FD171C">
        <w:tc>
          <w:tcPr>
            <w:tcW w:w="4558" w:type="dxa"/>
            <w:tcBorders>
              <w:top w:val="single" w:sz="4" w:space="0" w:color="auto"/>
              <w:left w:val="single" w:sz="4" w:space="0" w:color="auto"/>
              <w:bottom w:val="single" w:sz="4" w:space="0" w:color="auto"/>
              <w:right w:val="single" w:sz="4" w:space="0" w:color="auto"/>
            </w:tcBorders>
          </w:tcPr>
          <w:p w14:paraId="4D2BB1B2" w14:textId="204CD8D3" w:rsidR="009C7664" w:rsidRDefault="009C7664" w:rsidP="009C7664">
            <w:pPr>
              <w:pStyle w:val="ListParagraph"/>
              <w:numPr>
                <w:ilvl w:val="0"/>
                <w:numId w:val="3"/>
              </w:numPr>
              <w:ind w:left="176" w:hanging="176"/>
              <w:rPr>
                <w:rFonts w:asciiTheme="majorHAnsi" w:hAnsiTheme="majorHAnsi"/>
              </w:rPr>
            </w:pPr>
            <w:r>
              <w:rPr>
                <w:rFonts w:asciiTheme="majorHAnsi" w:hAnsiTheme="majorHAnsi"/>
              </w:rPr>
              <w:t>What resources, supports, and services are provided to homeless children and youth through Title I, Part A?</w:t>
            </w:r>
          </w:p>
          <w:p w14:paraId="06C2D0ED" w14:textId="4BA12DC7" w:rsidR="009C7664" w:rsidRDefault="009C7664" w:rsidP="009C7664">
            <w:pPr>
              <w:pStyle w:val="ListParagraph"/>
              <w:numPr>
                <w:ilvl w:val="0"/>
                <w:numId w:val="3"/>
              </w:numPr>
              <w:ind w:left="176" w:hanging="176"/>
              <w:rPr>
                <w:rFonts w:asciiTheme="majorHAnsi" w:hAnsiTheme="majorHAnsi"/>
              </w:rPr>
            </w:pPr>
            <w:r>
              <w:rPr>
                <w:rFonts w:asciiTheme="majorHAnsi" w:hAnsiTheme="majorHAnsi"/>
              </w:rPr>
              <w:t>Does the</w:t>
            </w:r>
            <w:r w:rsidR="00CA00C7">
              <w:rPr>
                <w:rFonts w:asciiTheme="majorHAnsi" w:hAnsiTheme="majorHAnsi"/>
              </w:rPr>
              <w:t xml:space="preserve"> Title I program</w:t>
            </w:r>
            <w:r>
              <w:rPr>
                <w:rFonts w:asciiTheme="majorHAnsi" w:hAnsiTheme="majorHAnsi"/>
              </w:rPr>
              <w:t xml:space="preserve"> reserve funds for homeless students? </w:t>
            </w:r>
          </w:p>
          <w:p w14:paraId="29029665" w14:textId="1082B141" w:rsidR="009C7664" w:rsidRDefault="009C7664" w:rsidP="009C7664">
            <w:pPr>
              <w:pStyle w:val="ListParagraph"/>
              <w:numPr>
                <w:ilvl w:val="0"/>
                <w:numId w:val="3"/>
              </w:numPr>
              <w:ind w:left="176" w:hanging="176"/>
              <w:rPr>
                <w:rFonts w:asciiTheme="majorHAnsi" w:hAnsiTheme="majorHAnsi"/>
              </w:rPr>
            </w:pPr>
            <w:r>
              <w:rPr>
                <w:rFonts w:asciiTheme="majorHAnsi" w:hAnsiTheme="majorHAnsi"/>
              </w:rPr>
              <w:t xml:space="preserve">Is this </w:t>
            </w:r>
            <w:r w:rsidRPr="00335116">
              <w:rPr>
                <w:rFonts w:asciiTheme="majorHAnsi" w:hAnsiTheme="majorHAnsi"/>
              </w:rPr>
              <w:t>set aside an amount sufficient to meet the needs of homeless children and youth in the LEA?</w:t>
            </w:r>
          </w:p>
          <w:p w14:paraId="01660104" w14:textId="2570B65D" w:rsidR="00CA00C7" w:rsidRPr="00CA00C7" w:rsidRDefault="009C7664" w:rsidP="00CA00C7">
            <w:pPr>
              <w:pStyle w:val="ListParagraph"/>
              <w:numPr>
                <w:ilvl w:val="0"/>
                <w:numId w:val="3"/>
              </w:numPr>
              <w:ind w:left="176" w:hanging="176"/>
              <w:rPr>
                <w:rFonts w:asciiTheme="majorHAnsi" w:hAnsiTheme="majorHAnsi"/>
              </w:rPr>
            </w:pPr>
            <w:r w:rsidRPr="00335116">
              <w:rPr>
                <w:rFonts w:asciiTheme="majorHAnsi" w:hAnsiTheme="majorHAnsi"/>
              </w:rPr>
              <w:t xml:space="preserve">Is this amount based on a discussion </w:t>
            </w:r>
            <w:r>
              <w:rPr>
                <w:rFonts w:asciiTheme="majorHAnsi" w:hAnsiTheme="majorHAnsi"/>
              </w:rPr>
              <w:t xml:space="preserve">between the local homeless </w:t>
            </w:r>
            <w:proofErr w:type="gramStart"/>
            <w:r>
              <w:rPr>
                <w:rFonts w:asciiTheme="majorHAnsi" w:hAnsiTheme="majorHAnsi"/>
              </w:rPr>
              <w:t>liaison</w:t>
            </w:r>
            <w:proofErr w:type="gramEnd"/>
            <w:r>
              <w:rPr>
                <w:rFonts w:asciiTheme="majorHAnsi" w:hAnsiTheme="majorHAnsi"/>
              </w:rPr>
              <w:t xml:space="preserve"> and Title I coordinator </w:t>
            </w:r>
            <w:r w:rsidRPr="00335116">
              <w:rPr>
                <w:rFonts w:asciiTheme="majorHAnsi" w:hAnsiTheme="majorHAnsi"/>
              </w:rPr>
              <w:t>of data</w:t>
            </w:r>
            <w:r>
              <w:rPr>
                <w:rFonts w:asciiTheme="majorHAnsi" w:hAnsiTheme="majorHAnsi"/>
              </w:rPr>
              <w:t xml:space="preserve"> on</w:t>
            </w:r>
            <w:r w:rsidRPr="00335116">
              <w:rPr>
                <w:rFonts w:asciiTheme="majorHAnsi" w:hAnsiTheme="majorHAnsi"/>
              </w:rPr>
              <w:t xml:space="preserve"> and needs</w:t>
            </w:r>
            <w:r>
              <w:rPr>
                <w:rFonts w:asciiTheme="majorHAnsi" w:hAnsiTheme="majorHAnsi"/>
              </w:rPr>
              <w:t xml:space="preserve"> of homeless students</w:t>
            </w:r>
            <w:r w:rsidRPr="00335116">
              <w:rPr>
                <w:rFonts w:asciiTheme="majorHAnsi" w:hAnsiTheme="majorHAnsi"/>
              </w:rPr>
              <w:t>?</w:t>
            </w:r>
          </w:p>
          <w:p w14:paraId="7010E72C" w14:textId="77777777" w:rsidR="001827B9" w:rsidRDefault="009C7664" w:rsidP="009C7664">
            <w:pPr>
              <w:pStyle w:val="ListParagraph"/>
              <w:numPr>
                <w:ilvl w:val="0"/>
                <w:numId w:val="3"/>
              </w:numPr>
              <w:ind w:left="176" w:hanging="176"/>
              <w:rPr>
                <w:rFonts w:asciiTheme="majorHAnsi" w:hAnsiTheme="majorHAnsi"/>
              </w:rPr>
            </w:pPr>
            <w:r>
              <w:rPr>
                <w:rFonts w:asciiTheme="majorHAnsi" w:hAnsiTheme="majorHAnsi"/>
              </w:rPr>
              <w:t>Do you have input on the description in the local plan of the coordination between the Title I and McKinney-Vento programs?</w:t>
            </w:r>
          </w:p>
          <w:p w14:paraId="67C23788" w14:textId="53817792" w:rsidR="00CA00C7" w:rsidRPr="009C7664" w:rsidRDefault="00CA00C7" w:rsidP="009C7664">
            <w:pPr>
              <w:pStyle w:val="ListParagraph"/>
              <w:numPr>
                <w:ilvl w:val="0"/>
                <w:numId w:val="3"/>
              </w:numPr>
              <w:ind w:left="176" w:hanging="176"/>
              <w:rPr>
                <w:rFonts w:asciiTheme="majorHAnsi" w:hAnsiTheme="majorHAnsi"/>
              </w:rPr>
            </w:pPr>
            <w:r>
              <w:rPr>
                <w:rFonts w:asciiTheme="majorHAnsi" w:hAnsiTheme="majorHAnsi"/>
              </w:rPr>
              <w:t>What is the frequency of communication between the Title I coordinator and you?</w:t>
            </w:r>
          </w:p>
        </w:tc>
        <w:tc>
          <w:tcPr>
            <w:tcW w:w="4555" w:type="dxa"/>
            <w:tcBorders>
              <w:top w:val="single" w:sz="4" w:space="0" w:color="auto"/>
              <w:left w:val="single" w:sz="4" w:space="0" w:color="auto"/>
              <w:bottom w:val="single" w:sz="4" w:space="0" w:color="auto"/>
              <w:right w:val="single" w:sz="4" w:space="0" w:color="auto"/>
            </w:tcBorders>
          </w:tcPr>
          <w:p w14:paraId="20D93B31" w14:textId="77777777" w:rsidR="001827B9" w:rsidRPr="00335116" w:rsidRDefault="001827B9" w:rsidP="00FD171C">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48C09806" w14:textId="77777777" w:rsidR="001827B9" w:rsidRPr="00335116" w:rsidRDefault="001827B9" w:rsidP="00FD171C">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1F94F420" w14:textId="77777777" w:rsidR="001827B9" w:rsidRPr="00335116" w:rsidRDefault="001827B9" w:rsidP="00FD171C">
            <w:pPr>
              <w:jc w:val="both"/>
              <w:rPr>
                <w:rFonts w:asciiTheme="majorHAnsi" w:hAnsiTheme="majorHAnsi"/>
                <w:u w:val="single"/>
              </w:rPr>
            </w:pPr>
          </w:p>
        </w:tc>
      </w:tr>
    </w:tbl>
    <w:p w14:paraId="55E94D34"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5B54777C" w14:textId="0E22537B" w:rsidR="001827B9" w:rsidRDefault="001827B9">
      <w:pPr>
        <w:rPr>
          <w:rFonts w:asciiTheme="majorHAnsi" w:hAnsiTheme="majorHAnsi"/>
        </w:rPr>
      </w:pPr>
    </w:p>
    <w:tbl>
      <w:tblPr>
        <w:tblStyle w:val="TableGrid"/>
        <w:tblW w:w="0" w:type="auto"/>
        <w:tblLook w:val="04A0" w:firstRow="1" w:lastRow="0" w:firstColumn="1" w:lastColumn="0" w:noHBand="0" w:noVBand="1"/>
        <w:tblCaption w:val="Table - Community Collaboration"/>
      </w:tblPr>
      <w:tblGrid>
        <w:gridCol w:w="4502"/>
        <w:gridCol w:w="4469"/>
        <w:gridCol w:w="4471"/>
        <w:gridCol w:w="948"/>
      </w:tblGrid>
      <w:tr w:rsidR="00D61ADF" w:rsidRPr="00335116" w14:paraId="7B310E97"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278B127" w14:textId="108CE083" w:rsidR="00D61ADF" w:rsidRPr="00335116" w:rsidRDefault="00CA00C7" w:rsidP="00E027C9">
            <w:pPr>
              <w:jc w:val="center"/>
              <w:rPr>
                <w:rFonts w:asciiTheme="majorHAnsi" w:eastAsia="Times New Roman" w:hAnsiTheme="majorHAnsi" w:cs="Times New Roman"/>
              </w:rPr>
            </w:pPr>
            <w:r>
              <w:rPr>
                <w:rFonts w:asciiTheme="majorHAnsi" w:eastAsia="Times New Roman" w:hAnsiTheme="majorHAnsi" w:cs="Times New Roman"/>
              </w:rPr>
              <w:t>Community</w:t>
            </w:r>
            <w:r w:rsidR="00D61ADF" w:rsidRPr="00335116">
              <w:rPr>
                <w:rFonts w:asciiTheme="majorHAnsi" w:eastAsia="Times New Roman" w:hAnsiTheme="majorHAnsi" w:cs="Times New Roman"/>
              </w:rPr>
              <w:t xml:space="preserve"> Collaboration</w:t>
            </w:r>
          </w:p>
        </w:tc>
      </w:tr>
      <w:tr w:rsidR="00D61ADF" w:rsidRPr="00335116" w14:paraId="3A6A1DDD" w14:textId="77777777" w:rsidTr="00324988">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409A680" w14:textId="0F9F91AB" w:rsidR="00D61ADF" w:rsidRDefault="003273A1" w:rsidP="00C21761">
            <w:pPr>
              <w:rPr>
                <w:rFonts w:asciiTheme="majorHAnsi" w:hAnsiTheme="majorHAnsi"/>
              </w:rPr>
            </w:pPr>
            <w:r>
              <w:rPr>
                <w:rFonts w:asciiTheme="majorHAnsi" w:eastAsia="Times New Roman" w:hAnsiTheme="majorHAnsi" w:cs="Times New Roman"/>
              </w:rPr>
              <w:t xml:space="preserve">Coordination – Each </w:t>
            </w:r>
            <w:r w:rsidR="00741919">
              <w:rPr>
                <w:rFonts w:asciiTheme="majorHAnsi" w:eastAsia="Times New Roman" w:hAnsiTheme="majorHAnsi" w:cs="Times New Roman"/>
              </w:rPr>
              <w:t xml:space="preserve">local educational agency </w:t>
            </w:r>
            <w:r>
              <w:rPr>
                <w:rFonts w:asciiTheme="majorHAnsi" w:eastAsia="Times New Roman" w:hAnsiTheme="majorHAnsi" w:cs="Times New Roman"/>
              </w:rPr>
              <w:t xml:space="preserve">serving homeless children and youths </w:t>
            </w:r>
            <w:r w:rsidR="00741919">
              <w:rPr>
                <w:rFonts w:asciiTheme="majorHAnsi" w:eastAsia="Times New Roman" w:hAnsiTheme="majorHAnsi" w:cs="Times New Roman"/>
              </w:rPr>
              <w:t>that receives assistance under this part</w:t>
            </w:r>
            <w:r w:rsidR="004B0459">
              <w:rPr>
                <w:rFonts w:asciiTheme="majorHAnsi" w:eastAsia="Times New Roman" w:hAnsiTheme="majorHAnsi" w:cs="Times New Roman"/>
              </w:rPr>
              <w:t xml:space="preserve"> shall coordinate</w:t>
            </w:r>
            <w:r w:rsidR="00F00FA7">
              <w:rPr>
                <w:rFonts w:asciiTheme="majorHAnsi" w:eastAsia="Times New Roman" w:hAnsiTheme="majorHAnsi" w:cs="Times New Roman"/>
              </w:rPr>
              <w:t xml:space="preserve"> – the </w:t>
            </w:r>
            <w:r>
              <w:rPr>
                <w:rFonts w:asciiTheme="majorHAnsi" w:eastAsia="Times New Roman" w:hAnsiTheme="majorHAnsi" w:cs="Times New Roman"/>
              </w:rPr>
              <w:t xml:space="preserve">provision of services under this </w:t>
            </w:r>
            <w:r w:rsidR="00EC7C68">
              <w:rPr>
                <w:rFonts w:asciiTheme="majorHAnsi" w:eastAsia="Times New Roman" w:hAnsiTheme="majorHAnsi" w:cs="Times New Roman"/>
              </w:rPr>
              <w:t xml:space="preserve">part </w:t>
            </w:r>
            <w:r>
              <w:rPr>
                <w:rFonts w:asciiTheme="majorHAnsi" w:eastAsia="Times New Roman" w:hAnsiTheme="majorHAnsi" w:cs="Times New Roman"/>
              </w:rPr>
              <w:t>with local social service</w:t>
            </w:r>
            <w:r w:rsidR="00DB3003">
              <w:rPr>
                <w:rFonts w:asciiTheme="majorHAnsi" w:eastAsia="Times New Roman" w:hAnsiTheme="majorHAnsi" w:cs="Times New Roman"/>
              </w:rPr>
              <w:t>s</w:t>
            </w:r>
            <w:r>
              <w:rPr>
                <w:rFonts w:asciiTheme="majorHAnsi" w:eastAsia="Times New Roman" w:hAnsiTheme="majorHAnsi" w:cs="Times New Roman"/>
              </w:rPr>
              <w:t xml:space="preserve"> agencies and other agencies or entities providing services to homeless children and youths and their families, including services and programs funded under the Runaway and Homeless Youth Act</w:t>
            </w:r>
            <w:r w:rsidR="00F00FA7">
              <w:rPr>
                <w:rFonts w:asciiTheme="majorHAnsi" w:eastAsia="Times New Roman" w:hAnsiTheme="majorHAnsi" w:cs="Times New Roman"/>
              </w:rPr>
              <w:t xml:space="preserve"> (42 U.S.C. 5701 et seq.)</w:t>
            </w:r>
            <w:r>
              <w:rPr>
                <w:rFonts w:asciiTheme="majorHAnsi" w:eastAsia="Times New Roman" w:hAnsiTheme="majorHAnsi" w:cs="Times New Roman"/>
              </w:rPr>
              <w:t>.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Pr>
                <w:rFonts w:asciiTheme="majorHAnsi" w:eastAsia="Times New Roman" w:hAnsiTheme="majorHAnsi" w:cs="Times New Roman"/>
              </w:rPr>
              <w:t>(g)(5</w:t>
            </w:r>
            <w:r w:rsidRPr="00335116">
              <w:rPr>
                <w:rFonts w:asciiTheme="majorHAnsi" w:eastAsia="Times New Roman" w:hAnsiTheme="majorHAnsi" w:cs="Times New Roman"/>
              </w:rPr>
              <w:t>)</w:t>
            </w:r>
            <w:r>
              <w:rPr>
                <w:rFonts w:asciiTheme="majorHAnsi" w:eastAsia="Times New Roman" w:hAnsiTheme="majorHAnsi" w:cs="Times New Roman"/>
              </w:rPr>
              <w:t>(A)</w:t>
            </w:r>
            <w:r w:rsidR="00741919">
              <w:rPr>
                <w:rFonts w:asciiTheme="majorHAnsi" w:eastAsia="Times New Roman" w:hAnsiTheme="majorHAnsi" w:cs="Times New Roman"/>
              </w:rPr>
              <w:t>(</w:t>
            </w:r>
            <w:proofErr w:type="spellStart"/>
            <w:r w:rsidR="00741919">
              <w:rPr>
                <w:rFonts w:asciiTheme="majorHAnsi" w:eastAsia="Times New Roman" w:hAnsiTheme="majorHAnsi" w:cs="Times New Roman"/>
              </w:rPr>
              <w:t>i</w:t>
            </w:r>
            <w:proofErr w:type="spellEnd"/>
            <w:r w:rsidR="00741919">
              <w:rPr>
                <w:rFonts w:asciiTheme="majorHAnsi" w:eastAsia="Times New Roman" w:hAnsiTheme="majorHAnsi" w:cs="Times New Roman"/>
              </w:rPr>
              <w:t>)</w:t>
            </w:r>
            <w:r>
              <w:rPr>
                <w:rFonts w:asciiTheme="majorHAnsi" w:eastAsia="Times New Roman" w:hAnsiTheme="majorHAnsi" w:cs="Times New Roman"/>
              </w:rPr>
              <w:t>]</w:t>
            </w:r>
          </w:p>
          <w:p w14:paraId="214548DB" w14:textId="77777777" w:rsidR="00B62CFC" w:rsidRDefault="00B62CFC" w:rsidP="00C21761">
            <w:pPr>
              <w:rPr>
                <w:rFonts w:asciiTheme="majorHAnsi" w:hAnsiTheme="majorHAnsi"/>
              </w:rPr>
            </w:pPr>
          </w:p>
          <w:p w14:paraId="7A08B08E" w14:textId="40459909" w:rsidR="00B62CFC" w:rsidRPr="00335116" w:rsidRDefault="004D7449" w:rsidP="00C21761">
            <w:pPr>
              <w:rPr>
                <w:rFonts w:asciiTheme="majorHAnsi" w:eastAsia="Times New Roman" w:hAnsiTheme="majorHAnsi" w:cs="Times New Roman"/>
              </w:rPr>
            </w:pPr>
            <w:r>
              <w:rPr>
                <w:rFonts w:asciiTheme="majorHAnsi" w:hAnsiTheme="majorHAnsi"/>
              </w:rPr>
              <w:t xml:space="preserve">Coordination with Housing Assistance – If applicable, each State educational agency and local educational agency that receives assistance under this part shall coordinate with State and local housing agencies responsible for developing the comprehensive housing affordability strategy described in </w:t>
            </w:r>
            <w:r>
              <w:rPr>
                <w:rFonts w:asciiTheme="majorHAnsi" w:hAnsiTheme="majorHAnsi"/>
              </w:rPr>
              <w:lastRenderedPageBreak/>
              <w:t xml:space="preserve">section 105 of the Cranston-Gonzalez National Affordable Housing Act (42 U.S.C. 12705) to minimize educational disruption for children and youths who become homeless. </w:t>
            </w:r>
            <w:r w:rsidRPr="00335116">
              <w:rPr>
                <w:rFonts w:asciiTheme="majorHAnsi" w:eastAsia="Times New Roman" w:hAnsiTheme="majorHAnsi" w:cs="Times New Roman"/>
              </w:rPr>
              <w:t>[</w:t>
            </w:r>
            <w:r w:rsidRPr="00335116">
              <w:rPr>
                <w:rFonts w:asciiTheme="majorHAnsi" w:hAnsiTheme="majorHAnsi"/>
              </w:rPr>
              <w:t xml:space="preserve">42 U.S.C. </w:t>
            </w:r>
            <w:r w:rsidRPr="00335116">
              <w:rPr>
                <w:rFonts w:asciiTheme="majorHAnsi" w:hAnsiTheme="majorHAnsi"/>
                <w:caps/>
              </w:rPr>
              <w:t>§</w:t>
            </w:r>
            <w:r>
              <w:rPr>
                <w:rFonts w:asciiTheme="majorHAnsi" w:hAnsiTheme="majorHAnsi"/>
              </w:rPr>
              <w:t xml:space="preserve"> 11432(g)(5)(B)]</w:t>
            </w:r>
          </w:p>
        </w:tc>
      </w:tr>
      <w:tr w:rsidR="003B73BD" w:rsidRPr="00335116" w14:paraId="54605CC1" w14:textId="77777777" w:rsidTr="008F3586">
        <w:tc>
          <w:tcPr>
            <w:tcW w:w="455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4087EE1" w14:textId="77777777" w:rsidR="003B73BD" w:rsidRPr="00335116" w:rsidRDefault="003B73BD" w:rsidP="00B75F6F">
            <w:pPr>
              <w:jc w:val="center"/>
              <w:rPr>
                <w:rFonts w:asciiTheme="majorHAnsi" w:hAnsiTheme="majorHAnsi"/>
                <w:i/>
              </w:rPr>
            </w:pPr>
            <w:r w:rsidRPr="00335116">
              <w:rPr>
                <w:rFonts w:asciiTheme="majorHAnsi" w:hAnsiTheme="majorHAnsi"/>
              </w:rPr>
              <w:lastRenderedPageBreak/>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4F83E2E" w14:textId="77777777" w:rsidR="003B73BD" w:rsidRPr="00335116" w:rsidRDefault="00D61ADF" w:rsidP="00B75F6F">
            <w:pPr>
              <w:jc w:val="center"/>
              <w:rPr>
                <w:rFonts w:asciiTheme="majorHAnsi" w:hAnsiTheme="majorHAnsi"/>
              </w:rPr>
            </w:pPr>
            <w:r w:rsidRPr="00335116">
              <w:rPr>
                <w:rFonts w:asciiTheme="majorHAnsi" w:hAnsiTheme="majorHAnsi"/>
              </w:rPr>
              <w:t>What’s in Place</w:t>
            </w:r>
          </w:p>
        </w:tc>
        <w:tc>
          <w:tcPr>
            <w:tcW w:w="45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2762647" w14:textId="77777777" w:rsidR="003B73BD" w:rsidRPr="00335116" w:rsidRDefault="00D61ADF" w:rsidP="00B75F6F">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9A75B24" w14:textId="77777777" w:rsidR="003B73BD" w:rsidRPr="00335116" w:rsidRDefault="00D61ADF" w:rsidP="00B75F6F">
            <w:pPr>
              <w:jc w:val="center"/>
              <w:rPr>
                <w:rFonts w:asciiTheme="majorHAnsi" w:hAnsiTheme="majorHAnsi"/>
              </w:rPr>
            </w:pPr>
            <w:r w:rsidRPr="00335116">
              <w:rPr>
                <w:rFonts w:asciiTheme="majorHAnsi" w:hAnsiTheme="majorHAnsi"/>
              </w:rPr>
              <w:t>Priority</w:t>
            </w:r>
          </w:p>
        </w:tc>
      </w:tr>
      <w:tr w:rsidR="003B73BD" w:rsidRPr="00335116" w14:paraId="37779FE3" w14:textId="77777777" w:rsidTr="000079A0">
        <w:tc>
          <w:tcPr>
            <w:tcW w:w="4557" w:type="dxa"/>
            <w:tcBorders>
              <w:top w:val="single" w:sz="4" w:space="0" w:color="auto"/>
              <w:left w:val="single" w:sz="4" w:space="0" w:color="auto"/>
              <w:bottom w:val="single" w:sz="4" w:space="0" w:color="auto"/>
              <w:right w:val="single" w:sz="4" w:space="0" w:color="auto"/>
            </w:tcBorders>
          </w:tcPr>
          <w:p w14:paraId="0FD32871" w14:textId="36B68108" w:rsidR="00B62CFC" w:rsidRPr="00B62CFC" w:rsidRDefault="00B62CFC" w:rsidP="00B62CFC">
            <w:pPr>
              <w:pStyle w:val="ListParagraph"/>
              <w:numPr>
                <w:ilvl w:val="0"/>
                <w:numId w:val="3"/>
              </w:numPr>
              <w:ind w:left="176" w:hanging="176"/>
              <w:rPr>
                <w:rFonts w:asciiTheme="majorHAnsi" w:hAnsiTheme="majorHAnsi"/>
                <w:u w:val="single"/>
              </w:rPr>
            </w:pPr>
            <w:r>
              <w:rPr>
                <w:rFonts w:asciiTheme="majorHAnsi" w:hAnsiTheme="majorHAnsi"/>
              </w:rPr>
              <w:t>What activities do you conduct to foster coordination and collaboration</w:t>
            </w:r>
            <w:r w:rsidR="00904946">
              <w:rPr>
                <w:rFonts w:asciiTheme="majorHAnsi" w:hAnsiTheme="majorHAnsi"/>
              </w:rPr>
              <w:t xml:space="preserve"> </w:t>
            </w:r>
            <w:r>
              <w:rPr>
                <w:rFonts w:asciiTheme="majorHAnsi" w:hAnsiTheme="majorHAnsi"/>
              </w:rPr>
              <w:t xml:space="preserve">with the following: </w:t>
            </w:r>
          </w:p>
          <w:p w14:paraId="32C31FBD" w14:textId="008E0D44" w:rsidR="00B62CFC" w:rsidRPr="00473949"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P</w:t>
            </w:r>
            <w:r w:rsidR="00B62CFC">
              <w:rPr>
                <w:rFonts w:asciiTheme="majorHAnsi" w:eastAsia="Times New Roman" w:hAnsiTheme="majorHAnsi" w:cs="Times New Roman"/>
              </w:rPr>
              <w:t>ublic and private child welfa</w:t>
            </w:r>
            <w:r w:rsidR="004C0316">
              <w:rPr>
                <w:rFonts w:asciiTheme="majorHAnsi" w:eastAsia="Times New Roman" w:hAnsiTheme="majorHAnsi" w:cs="Times New Roman"/>
              </w:rPr>
              <w:t>re and social service agencies</w:t>
            </w:r>
          </w:p>
          <w:p w14:paraId="62138B8E" w14:textId="77777777" w:rsidR="00473949" w:rsidRPr="00473949" w:rsidRDefault="00473949" w:rsidP="00B62CFC">
            <w:pPr>
              <w:pStyle w:val="ListParagraph"/>
              <w:numPr>
                <w:ilvl w:val="0"/>
                <w:numId w:val="12"/>
              </w:numPr>
              <w:rPr>
                <w:rFonts w:asciiTheme="majorHAnsi" w:hAnsiTheme="majorHAnsi"/>
                <w:u w:val="single"/>
              </w:rPr>
            </w:pPr>
            <w:r>
              <w:rPr>
                <w:rFonts w:asciiTheme="majorHAnsi" w:eastAsia="Times New Roman" w:hAnsiTheme="majorHAnsi" w:cs="Times New Roman"/>
              </w:rPr>
              <w:t>Medical clinics</w:t>
            </w:r>
          </w:p>
          <w:p w14:paraId="22DDAF6A" w14:textId="77777777" w:rsidR="00473949" w:rsidRPr="00473949" w:rsidRDefault="00473949" w:rsidP="00B62CFC">
            <w:pPr>
              <w:pStyle w:val="ListParagraph"/>
              <w:numPr>
                <w:ilvl w:val="0"/>
                <w:numId w:val="12"/>
              </w:numPr>
              <w:rPr>
                <w:rFonts w:asciiTheme="majorHAnsi" w:hAnsiTheme="majorHAnsi"/>
                <w:u w:val="single"/>
              </w:rPr>
            </w:pPr>
            <w:r>
              <w:rPr>
                <w:rFonts w:asciiTheme="majorHAnsi" w:eastAsia="Times New Roman" w:hAnsiTheme="majorHAnsi" w:cs="Times New Roman"/>
              </w:rPr>
              <w:t>Mental health services</w:t>
            </w:r>
          </w:p>
          <w:p w14:paraId="4E9DB597" w14:textId="2D53CB34" w:rsidR="00473949" w:rsidRPr="00B62CFC" w:rsidRDefault="00473949" w:rsidP="00B62CFC">
            <w:pPr>
              <w:pStyle w:val="ListParagraph"/>
              <w:numPr>
                <w:ilvl w:val="0"/>
                <w:numId w:val="12"/>
              </w:numPr>
              <w:rPr>
                <w:rFonts w:asciiTheme="majorHAnsi" w:hAnsiTheme="majorHAnsi"/>
                <w:u w:val="single"/>
              </w:rPr>
            </w:pPr>
            <w:r>
              <w:rPr>
                <w:rFonts w:asciiTheme="majorHAnsi" w:eastAsia="Times New Roman" w:hAnsiTheme="majorHAnsi" w:cs="Times New Roman"/>
              </w:rPr>
              <w:t>Food and clothing banks</w:t>
            </w:r>
          </w:p>
          <w:p w14:paraId="02A56158" w14:textId="5B3DF54C" w:rsidR="00B62CFC" w:rsidRPr="00B62CFC"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L</w:t>
            </w:r>
            <w:r w:rsidR="004C0316">
              <w:rPr>
                <w:rFonts w:asciiTheme="majorHAnsi" w:eastAsia="Times New Roman" w:hAnsiTheme="majorHAnsi" w:cs="Times New Roman"/>
              </w:rPr>
              <w:t>aw enforcement agencies</w:t>
            </w:r>
          </w:p>
          <w:p w14:paraId="19AD49C8" w14:textId="78C000CF" w:rsidR="00B62CFC" w:rsidRPr="00B62CFC"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D</w:t>
            </w:r>
            <w:r w:rsidR="004C0316">
              <w:rPr>
                <w:rFonts w:asciiTheme="majorHAnsi" w:eastAsia="Times New Roman" w:hAnsiTheme="majorHAnsi" w:cs="Times New Roman"/>
              </w:rPr>
              <w:t>omestic violence agencies</w:t>
            </w:r>
            <w:r w:rsidR="00B62CFC">
              <w:rPr>
                <w:rFonts w:asciiTheme="majorHAnsi" w:eastAsia="Times New Roman" w:hAnsiTheme="majorHAnsi" w:cs="Times New Roman"/>
              </w:rPr>
              <w:t xml:space="preserve"> </w:t>
            </w:r>
          </w:p>
          <w:p w14:paraId="27F44DC2" w14:textId="0F30EDD8" w:rsidR="004E289F" w:rsidRPr="004E289F"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C</w:t>
            </w:r>
            <w:r w:rsidR="004C0316">
              <w:rPr>
                <w:rFonts w:asciiTheme="majorHAnsi" w:eastAsia="Times New Roman" w:hAnsiTheme="majorHAnsi" w:cs="Times New Roman"/>
              </w:rPr>
              <w:t>hild care providers</w:t>
            </w:r>
          </w:p>
          <w:p w14:paraId="5C453CCD" w14:textId="7B47D2F3" w:rsidR="003B73BD" w:rsidRPr="00B62CFC"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P</w:t>
            </w:r>
            <w:r w:rsidR="00B62CFC">
              <w:rPr>
                <w:rFonts w:asciiTheme="majorHAnsi" w:eastAsia="Times New Roman" w:hAnsiTheme="majorHAnsi" w:cs="Times New Roman"/>
              </w:rPr>
              <w:t>roviders of services and programs funded under the</w:t>
            </w:r>
            <w:r w:rsidR="004C0316">
              <w:rPr>
                <w:rFonts w:asciiTheme="majorHAnsi" w:eastAsia="Times New Roman" w:hAnsiTheme="majorHAnsi" w:cs="Times New Roman"/>
              </w:rPr>
              <w:t xml:space="preserve"> Runaway and Homeless Youth Act</w:t>
            </w:r>
          </w:p>
          <w:p w14:paraId="673A6EB8" w14:textId="49DE79F8" w:rsidR="00B62CFC" w:rsidRPr="00B62CFC" w:rsidRDefault="004E289F" w:rsidP="00B62CFC">
            <w:pPr>
              <w:pStyle w:val="ListParagraph"/>
              <w:numPr>
                <w:ilvl w:val="0"/>
                <w:numId w:val="12"/>
              </w:numPr>
              <w:rPr>
                <w:rFonts w:asciiTheme="majorHAnsi" w:hAnsiTheme="majorHAnsi"/>
                <w:u w:val="single"/>
              </w:rPr>
            </w:pPr>
            <w:r>
              <w:rPr>
                <w:rFonts w:asciiTheme="majorHAnsi" w:eastAsia="Times New Roman" w:hAnsiTheme="majorHAnsi" w:cs="Times New Roman"/>
              </w:rPr>
              <w:t xml:space="preserve">housing and </w:t>
            </w:r>
            <w:r w:rsidR="004C0316">
              <w:rPr>
                <w:rFonts w:asciiTheme="majorHAnsi" w:eastAsia="Times New Roman" w:hAnsiTheme="majorHAnsi" w:cs="Times New Roman"/>
              </w:rPr>
              <w:t>HUD-funded programs</w:t>
            </w:r>
          </w:p>
          <w:p w14:paraId="47B67869" w14:textId="7050E92A" w:rsidR="00B62CFC" w:rsidRPr="00B62CFC" w:rsidRDefault="004C0316" w:rsidP="00B62CFC">
            <w:pPr>
              <w:pStyle w:val="ListParagraph"/>
              <w:numPr>
                <w:ilvl w:val="0"/>
                <w:numId w:val="12"/>
              </w:numPr>
              <w:rPr>
                <w:rFonts w:asciiTheme="majorHAnsi" w:hAnsiTheme="majorHAnsi"/>
                <w:u w:val="single"/>
              </w:rPr>
            </w:pPr>
            <w:r>
              <w:rPr>
                <w:rFonts w:asciiTheme="majorHAnsi" w:eastAsia="Times New Roman" w:hAnsiTheme="majorHAnsi" w:cs="Times New Roman"/>
              </w:rPr>
              <w:t>Head Start and Early Head Start</w:t>
            </w:r>
            <w:r w:rsidR="00B62CFC">
              <w:rPr>
                <w:rFonts w:asciiTheme="majorHAnsi" w:eastAsia="Times New Roman" w:hAnsiTheme="majorHAnsi" w:cs="Times New Roman"/>
              </w:rPr>
              <w:t xml:space="preserve"> </w:t>
            </w:r>
          </w:p>
          <w:p w14:paraId="714F9BD6" w14:textId="51D7DD72" w:rsidR="00B62CFC" w:rsidRPr="004C0316"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Early i</w:t>
            </w:r>
            <w:r w:rsidR="00B62CFC">
              <w:rPr>
                <w:rFonts w:asciiTheme="majorHAnsi" w:eastAsia="Times New Roman" w:hAnsiTheme="majorHAnsi" w:cs="Times New Roman"/>
              </w:rPr>
              <w:t>ntervention programs (IDEA, Part C)</w:t>
            </w:r>
          </w:p>
          <w:p w14:paraId="161A503D" w14:textId="4D4F25F1" w:rsidR="004C0316" w:rsidRPr="00CA00C7"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 xml:space="preserve">Homeless </w:t>
            </w:r>
            <w:r w:rsidR="004C0316">
              <w:rPr>
                <w:rFonts w:asciiTheme="majorHAnsi" w:eastAsia="Times New Roman" w:hAnsiTheme="majorHAnsi" w:cs="Times New Roman"/>
              </w:rPr>
              <w:t>shelters</w:t>
            </w:r>
          </w:p>
          <w:p w14:paraId="6157466A" w14:textId="39BE5358" w:rsidR="00CA00C7" w:rsidRPr="00CA00C7"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Higher education institutions</w:t>
            </w:r>
          </w:p>
          <w:p w14:paraId="5590233F" w14:textId="77777777" w:rsidR="00CA00C7" w:rsidRPr="00CA00C7"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Business partners</w:t>
            </w:r>
          </w:p>
          <w:p w14:paraId="75BBD430" w14:textId="4F173AE7" w:rsidR="00CA00C7" w:rsidRPr="004C0316"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Faith-based organizations</w:t>
            </w:r>
          </w:p>
          <w:p w14:paraId="3E363FBE" w14:textId="66B58A64" w:rsidR="004C0316" w:rsidRPr="00B62CFC" w:rsidRDefault="00CA00C7" w:rsidP="00B62CFC">
            <w:pPr>
              <w:pStyle w:val="ListParagraph"/>
              <w:numPr>
                <w:ilvl w:val="0"/>
                <w:numId w:val="12"/>
              </w:numPr>
              <w:rPr>
                <w:rFonts w:asciiTheme="majorHAnsi" w:hAnsiTheme="majorHAnsi"/>
                <w:u w:val="single"/>
              </w:rPr>
            </w:pPr>
            <w:r>
              <w:rPr>
                <w:rFonts w:asciiTheme="majorHAnsi" w:eastAsia="Times New Roman" w:hAnsiTheme="majorHAnsi" w:cs="Times New Roman"/>
              </w:rPr>
              <w:t>O</w:t>
            </w:r>
            <w:r w:rsidR="004C0316">
              <w:rPr>
                <w:rFonts w:asciiTheme="majorHAnsi" w:eastAsia="Times New Roman" w:hAnsiTheme="majorHAnsi" w:cs="Times New Roman"/>
              </w:rPr>
              <w:t>ther groups serving homeless children and youth and their families</w:t>
            </w:r>
          </w:p>
        </w:tc>
        <w:tc>
          <w:tcPr>
            <w:tcW w:w="4555" w:type="dxa"/>
            <w:tcBorders>
              <w:top w:val="single" w:sz="4" w:space="0" w:color="auto"/>
              <w:left w:val="single" w:sz="4" w:space="0" w:color="auto"/>
              <w:bottom w:val="single" w:sz="4" w:space="0" w:color="auto"/>
              <w:right w:val="single" w:sz="4" w:space="0" w:color="auto"/>
            </w:tcBorders>
          </w:tcPr>
          <w:p w14:paraId="42382F92" w14:textId="77777777" w:rsidR="003B73BD" w:rsidRPr="00335116" w:rsidRDefault="003B73BD" w:rsidP="00B75F6F">
            <w:pPr>
              <w:jc w:val="both"/>
              <w:rPr>
                <w:rFonts w:asciiTheme="majorHAnsi" w:hAnsiTheme="majorHAnsi"/>
                <w:u w:val="single"/>
              </w:rPr>
            </w:pPr>
          </w:p>
        </w:tc>
        <w:tc>
          <w:tcPr>
            <w:tcW w:w="4556" w:type="dxa"/>
            <w:tcBorders>
              <w:top w:val="single" w:sz="4" w:space="0" w:color="auto"/>
              <w:left w:val="single" w:sz="4" w:space="0" w:color="auto"/>
              <w:bottom w:val="single" w:sz="4" w:space="0" w:color="auto"/>
              <w:right w:val="single" w:sz="4" w:space="0" w:color="auto"/>
            </w:tcBorders>
          </w:tcPr>
          <w:p w14:paraId="0085BBD3" w14:textId="77777777" w:rsidR="003B73BD" w:rsidRPr="00335116" w:rsidRDefault="003B73BD" w:rsidP="00B75F6F">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25834194" w14:textId="77777777" w:rsidR="003B73BD" w:rsidRPr="00335116" w:rsidRDefault="003B73BD" w:rsidP="00B75F6F">
            <w:pPr>
              <w:jc w:val="both"/>
              <w:rPr>
                <w:rFonts w:asciiTheme="majorHAnsi" w:hAnsiTheme="majorHAnsi"/>
                <w:u w:val="single"/>
              </w:rPr>
            </w:pPr>
          </w:p>
        </w:tc>
      </w:tr>
    </w:tbl>
    <w:p w14:paraId="26AC58AA" w14:textId="77777777" w:rsidR="00085F6F" w:rsidRDefault="00085F6F">
      <w:pPr>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385BA8C8" w14:textId="648D957A" w:rsidR="00546144" w:rsidRDefault="00546144">
      <w:pPr>
        <w:rPr>
          <w:rFonts w:asciiTheme="majorHAnsi" w:hAnsiTheme="majorHAnsi"/>
        </w:rPr>
      </w:pPr>
    </w:p>
    <w:tbl>
      <w:tblPr>
        <w:tblStyle w:val="TableGrid"/>
        <w:tblW w:w="0" w:type="auto"/>
        <w:tblLook w:val="04A0" w:firstRow="1" w:lastRow="0" w:firstColumn="1" w:lastColumn="0" w:noHBand="0" w:noVBand="1"/>
        <w:tblCaption w:val="Table - Resources, Capacity, and Compliance"/>
      </w:tblPr>
      <w:tblGrid>
        <w:gridCol w:w="4498"/>
        <w:gridCol w:w="4471"/>
        <w:gridCol w:w="4473"/>
        <w:gridCol w:w="948"/>
      </w:tblGrid>
      <w:tr w:rsidR="000079A0" w:rsidRPr="00335116" w14:paraId="13F9586E"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F66C0A5" w14:textId="7C6279C3" w:rsidR="000079A0" w:rsidRPr="00335116" w:rsidRDefault="00BB3543" w:rsidP="00503CE2">
            <w:pPr>
              <w:jc w:val="center"/>
              <w:rPr>
                <w:rFonts w:asciiTheme="majorHAnsi" w:eastAsia="Times New Roman" w:hAnsiTheme="majorHAnsi" w:cs="Times New Roman"/>
              </w:rPr>
            </w:pPr>
            <w:r>
              <w:rPr>
                <w:rFonts w:asciiTheme="majorHAnsi" w:eastAsia="Times New Roman" w:hAnsiTheme="majorHAnsi" w:cs="Times New Roman"/>
              </w:rPr>
              <w:t>Resources,</w:t>
            </w:r>
            <w:r w:rsidR="00503CE2">
              <w:rPr>
                <w:rFonts w:asciiTheme="majorHAnsi" w:eastAsia="Times New Roman" w:hAnsiTheme="majorHAnsi" w:cs="Times New Roman"/>
              </w:rPr>
              <w:t xml:space="preserve"> </w:t>
            </w:r>
            <w:r w:rsidR="000079A0" w:rsidRPr="00335116">
              <w:rPr>
                <w:rFonts w:asciiTheme="majorHAnsi" w:eastAsia="Times New Roman" w:hAnsiTheme="majorHAnsi" w:cs="Times New Roman"/>
              </w:rPr>
              <w:t>Capacity</w:t>
            </w:r>
            <w:r>
              <w:rPr>
                <w:rFonts w:asciiTheme="majorHAnsi" w:eastAsia="Times New Roman" w:hAnsiTheme="majorHAnsi" w:cs="Times New Roman"/>
              </w:rPr>
              <w:t>, and Compliance</w:t>
            </w:r>
          </w:p>
        </w:tc>
      </w:tr>
      <w:tr w:rsidR="000079A0" w:rsidRPr="00335116" w14:paraId="1B90DCAC" w14:textId="77777777" w:rsidTr="00FD171C">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57D9A32" w14:textId="77777777" w:rsidR="000525D6" w:rsidRPr="002E181A" w:rsidRDefault="000525D6" w:rsidP="000525D6">
            <w:pPr>
              <w:rPr>
                <w:rFonts w:asciiTheme="majorHAnsi" w:eastAsia="Times New Roman" w:hAnsiTheme="majorHAnsi" w:cs="Times New Roman"/>
              </w:rPr>
            </w:pPr>
            <w:r w:rsidRPr="002E181A">
              <w:rPr>
                <w:rFonts w:asciiTheme="majorHAnsi" w:eastAsia="Times New Roman" w:hAnsiTheme="majorHAnsi" w:cs="Times New Roman"/>
              </w:rPr>
              <w:t xml:space="preserve">State Plan Requirements: Must provide assurances that </w:t>
            </w:r>
          </w:p>
          <w:p w14:paraId="0E913062" w14:textId="77777777" w:rsidR="000525D6" w:rsidRPr="002E181A" w:rsidRDefault="000525D6" w:rsidP="009C0F1D">
            <w:pPr>
              <w:pStyle w:val="ListBullet"/>
              <w:tabs>
                <w:tab w:val="clear" w:pos="360"/>
                <w:tab w:val="num" w:pos="180"/>
              </w:tabs>
              <w:ind w:left="180" w:hanging="180"/>
              <w:rPr>
                <w:rFonts w:asciiTheme="majorHAnsi" w:hAnsiTheme="majorHAnsi"/>
              </w:rPr>
            </w:pPr>
            <w:r w:rsidRPr="002E181A">
              <w:rPr>
                <w:rFonts w:asciiTheme="majorHAnsi" w:hAnsiTheme="majorHAnsi"/>
              </w:rPr>
              <w:t>The local educational agencies will designate an appropriate staff person, able to carry out the duties</w:t>
            </w:r>
            <w:r>
              <w:rPr>
                <w:rFonts w:asciiTheme="majorHAnsi" w:hAnsiTheme="majorHAnsi"/>
              </w:rPr>
              <w:t xml:space="preserve"> described in paragraph (6</w:t>
            </w:r>
            <w:proofErr w:type="gramStart"/>
            <w:r>
              <w:rPr>
                <w:rFonts w:asciiTheme="majorHAnsi" w:hAnsiTheme="majorHAnsi"/>
              </w:rPr>
              <w:t>)(</w:t>
            </w:r>
            <w:proofErr w:type="gramEnd"/>
            <w:r>
              <w:rPr>
                <w:rFonts w:asciiTheme="majorHAnsi" w:hAnsiTheme="majorHAnsi"/>
              </w:rPr>
              <w:t>A)</w:t>
            </w:r>
            <w:r w:rsidRPr="002E181A">
              <w:rPr>
                <w:rFonts w:asciiTheme="majorHAnsi" w:hAnsiTheme="majorHAnsi"/>
              </w:rPr>
              <w:t xml:space="preserve"> [of the local liaison]. [42 U.S.C. </w:t>
            </w:r>
            <w:r w:rsidRPr="002E181A">
              <w:rPr>
                <w:rFonts w:asciiTheme="majorHAnsi" w:hAnsiTheme="majorHAnsi"/>
                <w:caps/>
              </w:rPr>
              <w:t>§</w:t>
            </w:r>
            <w:r w:rsidRPr="002E181A">
              <w:rPr>
                <w:rFonts w:asciiTheme="majorHAnsi" w:hAnsiTheme="majorHAnsi"/>
              </w:rPr>
              <w:t xml:space="preserve"> 11432</w:t>
            </w:r>
            <w:r w:rsidRPr="002E181A" w:rsidDel="00934DC8">
              <w:rPr>
                <w:rFonts w:asciiTheme="majorHAnsi" w:hAnsiTheme="majorHAnsi"/>
              </w:rPr>
              <w:t xml:space="preserve"> </w:t>
            </w:r>
            <w:r w:rsidRPr="002E181A">
              <w:rPr>
                <w:rFonts w:asciiTheme="majorHAnsi" w:hAnsiTheme="majorHAnsi"/>
              </w:rPr>
              <w:t>(g)(1) (J)(ii)];</w:t>
            </w:r>
          </w:p>
          <w:p w14:paraId="48BFE313" w14:textId="72F9C643" w:rsidR="000079A0" w:rsidRPr="000525D6" w:rsidRDefault="000525D6" w:rsidP="0041741E">
            <w:pPr>
              <w:pStyle w:val="ListBullet"/>
              <w:tabs>
                <w:tab w:val="clear" w:pos="360"/>
                <w:tab w:val="num" w:pos="180"/>
              </w:tabs>
              <w:ind w:left="180" w:hanging="180"/>
              <w:rPr>
                <w:rFonts w:asciiTheme="majorHAnsi" w:hAnsiTheme="majorHAnsi"/>
              </w:rPr>
            </w:pPr>
            <w:r w:rsidRPr="000525D6">
              <w:rPr>
                <w:rFonts w:asciiTheme="majorHAnsi" w:hAnsiTheme="majorHAnsi"/>
              </w:rPr>
              <w:t xml:space="preserve">The State and the local educational agencies in the State will adopt policies and practices to ensure participation by liaisons described in clause (ii) in professional development and other technical assistance activities provided pursuant to paragraphs (5) and (6) of subsection (f) [functions of Office of Coordinator] as determined appropriate by the Office of Coordinator. [42 U.S.C. </w:t>
            </w:r>
            <w:r w:rsidRPr="000525D6">
              <w:rPr>
                <w:rFonts w:asciiTheme="majorHAnsi" w:hAnsiTheme="majorHAnsi"/>
                <w:caps/>
              </w:rPr>
              <w:t>§</w:t>
            </w:r>
            <w:r w:rsidRPr="000525D6">
              <w:rPr>
                <w:rFonts w:asciiTheme="majorHAnsi" w:hAnsiTheme="majorHAnsi"/>
              </w:rPr>
              <w:t xml:space="preserve"> 11432(g)(1)(J)(iv)]</w:t>
            </w:r>
          </w:p>
          <w:p w14:paraId="6C2FBCAF" w14:textId="77777777" w:rsidR="00794AAB" w:rsidRPr="001745AC" w:rsidRDefault="00794AAB" w:rsidP="00794AAB">
            <w:pPr>
              <w:rPr>
                <w:rFonts w:asciiTheme="majorHAnsi" w:eastAsia="Times New Roman" w:hAnsiTheme="majorHAnsi" w:cs="Times New Roman"/>
              </w:rPr>
            </w:pPr>
          </w:p>
          <w:p w14:paraId="080AA60C" w14:textId="592429EA" w:rsidR="00794AAB" w:rsidRPr="00335116" w:rsidRDefault="00794AAB" w:rsidP="00F00FA7">
            <w:pPr>
              <w:rPr>
                <w:rFonts w:asciiTheme="majorHAnsi" w:eastAsia="Times New Roman" w:hAnsiTheme="majorHAnsi" w:cs="Times New Roman"/>
              </w:rPr>
            </w:pPr>
            <w:r w:rsidRPr="001745AC">
              <w:rPr>
                <w:rFonts w:asciiTheme="majorHAnsi" w:eastAsia="Times New Roman" w:hAnsiTheme="majorHAnsi" w:cs="Times New Roman"/>
              </w:rPr>
              <w:t xml:space="preserve">Each </w:t>
            </w:r>
            <w:r w:rsidR="00F00FA7">
              <w:rPr>
                <w:rFonts w:asciiTheme="majorHAnsi" w:eastAsia="Times New Roman" w:hAnsiTheme="majorHAnsi" w:cs="Times New Roman"/>
              </w:rPr>
              <w:t>local educational agency</w:t>
            </w:r>
            <w:r w:rsidRPr="001745AC">
              <w:rPr>
                <w:rFonts w:asciiTheme="majorHAnsi" w:eastAsia="Times New Roman" w:hAnsiTheme="majorHAnsi" w:cs="Times New Roman"/>
              </w:rPr>
              <w:t xml:space="preserve"> liaison</w:t>
            </w:r>
            <w:r w:rsidR="00F00FA7">
              <w:rPr>
                <w:rFonts w:asciiTheme="majorHAnsi" w:eastAsia="Times New Roman" w:hAnsiTheme="majorHAnsi" w:cs="Times New Roman"/>
              </w:rPr>
              <w:t xml:space="preserve"> for homeless children and youths, designated under paragraph (1</w:t>
            </w:r>
            <w:proofErr w:type="gramStart"/>
            <w:r w:rsidR="00F00FA7">
              <w:rPr>
                <w:rFonts w:asciiTheme="majorHAnsi" w:eastAsia="Times New Roman" w:hAnsiTheme="majorHAnsi" w:cs="Times New Roman"/>
              </w:rPr>
              <w:t>)(</w:t>
            </w:r>
            <w:proofErr w:type="gramEnd"/>
            <w:r w:rsidR="00F00FA7">
              <w:rPr>
                <w:rFonts w:asciiTheme="majorHAnsi" w:eastAsia="Times New Roman" w:hAnsiTheme="majorHAnsi" w:cs="Times New Roman"/>
              </w:rPr>
              <w:t xml:space="preserve">J)(ii), </w:t>
            </w:r>
            <w:r w:rsidRPr="001745AC">
              <w:rPr>
                <w:rFonts w:asciiTheme="majorHAnsi" w:eastAsia="Times New Roman" w:hAnsiTheme="majorHAnsi" w:cs="Times New Roman"/>
              </w:rPr>
              <w:t>shall ensure that school personnel providing services under this subtitle receive professional development and other support. [</w:t>
            </w:r>
            <w:r w:rsidRPr="001745AC">
              <w:rPr>
                <w:rFonts w:asciiTheme="majorHAnsi" w:hAnsiTheme="majorHAnsi"/>
              </w:rPr>
              <w:t xml:space="preserve">42 U.S.C. </w:t>
            </w:r>
            <w:r w:rsidRPr="001745AC">
              <w:rPr>
                <w:rFonts w:asciiTheme="majorHAnsi" w:hAnsiTheme="majorHAnsi"/>
                <w:caps/>
              </w:rPr>
              <w:t>§</w:t>
            </w:r>
            <w:r w:rsidR="002801E6" w:rsidRPr="001745AC">
              <w:rPr>
                <w:rFonts w:asciiTheme="majorHAnsi" w:hAnsiTheme="majorHAnsi"/>
              </w:rPr>
              <w:t> </w:t>
            </w:r>
            <w:r w:rsidRPr="001745AC">
              <w:rPr>
                <w:rFonts w:asciiTheme="majorHAnsi" w:hAnsiTheme="majorHAnsi"/>
              </w:rPr>
              <w:t>11432</w:t>
            </w:r>
            <w:r w:rsidRPr="001745AC">
              <w:rPr>
                <w:rFonts w:asciiTheme="majorHAnsi" w:eastAsia="Times New Roman" w:hAnsiTheme="majorHAnsi" w:cs="Times New Roman"/>
              </w:rPr>
              <w:t>(g)(6</w:t>
            </w:r>
            <w:r w:rsidRPr="00F26100">
              <w:rPr>
                <w:rFonts w:asciiTheme="majorHAnsi" w:eastAsia="Times New Roman" w:hAnsiTheme="majorHAnsi" w:cs="Times New Roman"/>
              </w:rPr>
              <w:t>)(A)(ix)]</w:t>
            </w:r>
          </w:p>
        </w:tc>
      </w:tr>
      <w:tr w:rsidR="000079A0" w:rsidRPr="00335116" w14:paraId="76252B56" w14:textId="77777777" w:rsidTr="008F3586">
        <w:tc>
          <w:tcPr>
            <w:tcW w:w="455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F6E82CF" w14:textId="77777777" w:rsidR="000079A0" w:rsidRPr="00335116" w:rsidRDefault="000079A0" w:rsidP="00FD171C">
            <w:pPr>
              <w:jc w:val="center"/>
              <w:rPr>
                <w:rFonts w:asciiTheme="majorHAnsi" w:hAnsiTheme="majorHAnsi"/>
                <w:i/>
              </w:rPr>
            </w:pPr>
            <w:r w:rsidRPr="00335116">
              <w:rPr>
                <w:rFonts w:asciiTheme="majorHAnsi" w:hAnsiTheme="majorHAnsi"/>
              </w:rPr>
              <w:lastRenderedPageBreak/>
              <w:t>Questions to Consider</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D9D0E3F" w14:textId="77777777" w:rsidR="000079A0" w:rsidRPr="00335116" w:rsidRDefault="000079A0" w:rsidP="00FD171C">
            <w:pPr>
              <w:jc w:val="center"/>
              <w:rPr>
                <w:rFonts w:asciiTheme="majorHAnsi" w:hAnsiTheme="majorHAnsi"/>
              </w:rPr>
            </w:pPr>
            <w:r w:rsidRPr="00335116">
              <w:rPr>
                <w:rFonts w:asciiTheme="majorHAnsi" w:hAnsiTheme="majorHAnsi"/>
              </w:rPr>
              <w:t>What’s in Place</w:t>
            </w:r>
          </w:p>
        </w:tc>
        <w:tc>
          <w:tcPr>
            <w:tcW w:w="455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3878EE" w14:textId="77777777" w:rsidR="000079A0" w:rsidRPr="00335116" w:rsidRDefault="000079A0" w:rsidP="00FD171C">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A84079F" w14:textId="77777777" w:rsidR="000079A0" w:rsidRPr="00335116" w:rsidRDefault="000079A0" w:rsidP="00FD171C">
            <w:pPr>
              <w:jc w:val="center"/>
              <w:rPr>
                <w:rFonts w:asciiTheme="majorHAnsi" w:hAnsiTheme="majorHAnsi"/>
              </w:rPr>
            </w:pPr>
            <w:r w:rsidRPr="00335116">
              <w:rPr>
                <w:rFonts w:asciiTheme="majorHAnsi" w:hAnsiTheme="majorHAnsi"/>
              </w:rPr>
              <w:t>Priority</w:t>
            </w:r>
          </w:p>
        </w:tc>
      </w:tr>
      <w:tr w:rsidR="000079A0" w:rsidRPr="00335116" w14:paraId="10596C34" w14:textId="77777777" w:rsidTr="00C45AC0">
        <w:tc>
          <w:tcPr>
            <w:tcW w:w="4558" w:type="dxa"/>
            <w:tcBorders>
              <w:top w:val="single" w:sz="4" w:space="0" w:color="auto"/>
              <w:left w:val="single" w:sz="4" w:space="0" w:color="auto"/>
              <w:bottom w:val="single" w:sz="4" w:space="0" w:color="auto"/>
              <w:right w:val="single" w:sz="4" w:space="0" w:color="auto"/>
            </w:tcBorders>
            <w:hideMark/>
          </w:tcPr>
          <w:p w14:paraId="0AFC7483" w14:textId="32C6D130" w:rsidR="004B6928" w:rsidRPr="00746D7E" w:rsidRDefault="00746D7E" w:rsidP="004B6928">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 xml:space="preserve">Does the LEA provide the local liaison </w:t>
            </w:r>
            <w:r w:rsidR="00C45AC0">
              <w:rPr>
                <w:rFonts w:asciiTheme="majorHAnsi" w:hAnsiTheme="majorHAnsi"/>
              </w:rPr>
              <w:t>the time and support to sufficiently carry out your duties?</w:t>
            </w:r>
          </w:p>
          <w:p w14:paraId="41F92764" w14:textId="77777777" w:rsidR="00746D7E" w:rsidRPr="00746D7E" w:rsidRDefault="00746D7E" w:rsidP="00746D7E">
            <w:pPr>
              <w:pStyle w:val="ListParagraph"/>
              <w:numPr>
                <w:ilvl w:val="0"/>
                <w:numId w:val="16"/>
              </w:numPr>
              <w:suppressAutoHyphens/>
              <w:autoSpaceDN w:val="0"/>
              <w:textAlignment w:val="baseline"/>
              <w:rPr>
                <w:rFonts w:asciiTheme="majorHAnsi" w:hAnsiTheme="majorHAnsi"/>
                <w:u w:val="single"/>
              </w:rPr>
            </w:pPr>
            <w:r>
              <w:rPr>
                <w:rFonts w:asciiTheme="majorHAnsi" w:hAnsiTheme="majorHAnsi"/>
              </w:rPr>
              <w:t>How much time is needed?</w:t>
            </w:r>
          </w:p>
          <w:p w14:paraId="0E68FA34" w14:textId="52A3BECE" w:rsidR="00746D7E" w:rsidRPr="00C45AC0" w:rsidRDefault="00746D7E" w:rsidP="00746D7E">
            <w:pPr>
              <w:pStyle w:val="ListParagraph"/>
              <w:numPr>
                <w:ilvl w:val="0"/>
                <w:numId w:val="16"/>
              </w:numPr>
              <w:suppressAutoHyphens/>
              <w:autoSpaceDN w:val="0"/>
              <w:textAlignment w:val="baseline"/>
              <w:rPr>
                <w:rFonts w:asciiTheme="majorHAnsi" w:hAnsiTheme="majorHAnsi"/>
                <w:u w:val="single"/>
              </w:rPr>
            </w:pPr>
            <w:r>
              <w:rPr>
                <w:rFonts w:asciiTheme="majorHAnsi" w:hAnsiTheme="majorHAnsi"/>
              </w:rPr>
              <w:t>How much time is allocated?</w:t>
            </w:r>
          </w:p>
          <w:p w14:paraId="5179FD8D" w14:textId="18634286" w:rsidR="000079A0" w:rsidRPr="00794AAB" w:rsidRDefault="00746D7E"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Do</w:t>
            </w:r>
            <w:r w:rsidR="00196FE5">
              <w:rPr>
                <w:rFonts w:asciiTheme="majorHAnsi" w:hAnsiTheme="majorHAnsi"/>
              </w:rPr>
              <w:t xml:space="preserve"> you receive </w:t>
            </w:r>
            <w:r>
              <w:rPr>
                <w:rFonts w:asciiTheme="majorHAnsi" w:hAnsiTheme="majorHAnsi"/>
              </w:rPr>
              <w:t>sufficient training to carry out</w:t>
            </w:r>
            <w:r w:rsidR="00196FE5">
              <w:rPr>
                <w:rFonts w:asciiTheme="majorHAnsi" w:hAnsiTheme="majorHAnsi"/>
              </w:rPr>
              <w:t xml:space="preserve"> your</w:t>
            </w:r>
            <w:r>
              <w:rPr>
                <w:rFonts w:asciiTheme="majorHAnsi" w:hAnsiTheme="majorHAnsi"/>
              </w:rPr>
              <w:t xml:space="preserve"> responsibilities?</w:t>
            </w:r>
          </w:p>
          <w:p w14:paraId="7F2CABE8" w14:textId="6FCBDC23" w:rsidR="00794AAB" w:rsidRPr="00B6439C" w:rsidRDefault="00794AAB"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Do you provide professional development and other support to school personnel serving homeless children and youth?</w:t>
            </w:r>
          </w:p>
          <w:p w14:paraId="712E8BCA" w14:textId="21B5BBE5" w:rsidR="00B6439C" w:rsidRPr="00E8343A" w:rsidRDefault="00B6439C"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Do you review data on an annual basis to identify needs and plan efficient use of resources?</w:t>
            </w:r>
          </w:p>
          <w:p w14:paraId="5000FAFD" w14:textId="77777777" w:rsidR="00E8343A" w:rsidRPr="00E8343A" w:rsidRDefault="00E8343A"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What are sources of support that the LEA provides for homeless children and youth?</w:t>
            </w:r>
          </w:p>
          <w:p w14:paraId="1701FFFB" w14:textId="77777777" w:rsidR="00E8343A" w:rsidRPr="00E8343A" w:rsidRDefault="00E8343A"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What are sources of support that come from federal and state programs?</w:t>
            </w:r>
          </w:p>
          <w:p w14:paraId="43125EAC" w14:textId="77777777" w:rsidR="00E8343A" w:rsidRPr="00E8343A" w:rsidRDefault="00E8343A"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 xml:space="preserve">What supplemental services are provided through </w:t>
            </w:r>
            <w:proofErr w:type="spellStart"/>
            <w:r>
              <w:rPr>
                <w:rFonts w:asciiTheme="majorHAnsi" w:hAnsiTheme="majorHAnsi"/>
              </w:rPr>
              <w:t>subgrants</w:t>
            </w:r>
            <w:proofErr w:type="spellEnd"/>
            <w:r>
              <w:rPr>
                <w:rFonts w:asciiTheme="majorHAnsi" w:hAnsiTheme="majorHAnsi"/>
              </w:rPr>
              <w:t>, if applicable?</w:t>
            </w:r>
          </w:p>
          <w:p w14:paraId="68E62F77" w14:textId="77777777" w:rsidR="00E8343A" w:rsidRPr="00BB3543" w:rsidRDefault="00E8343A"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 xml:space="preserve">What are the most critical areas of support still needed to serve homeless students? </w:t>
            </w:r>
          </w:p>
          <w:p w14:paraId="61050B8E" w14:textId="61B7CB5C" w:rsidR="00BB3543" w:rsidRPr="00C45AC0" w:rsidRDefault="00BB3543" w:rsidP="00C45AC0">
            <w:pPr>
              <w:pStyle w:val="ListParagraph"/>
              <w:numPr>
                <w:ilvl w:val="0"/>
                <w:numId w:val="14"/>
              </w:numPr>
              <w:suppressAutoHyphens/>
              <w:autoSpaceDN w:val="0"/>
              <w:ind w:left="180" w:hanging="180"/>
              <w:textAlignment w:val="baseline"/>
              <w:rPr>
                <w:rFonts w:asciiTheme="majorHAnsi" w:hAnsiTheme="majorHAnsi"/>
                <w:u w:val="single"/>
              </w:rPr>
            </w:pPr>
            <w:r>
              <w:rPr>
                <w:rFonts w:asciiTheme="majorHAnsi" w:hAnsiTheme="majorHAnsi"/>
              </w:rPr>
              <w:t>What compliance problems were identified in the LEAs most recent monitoring of the EHCY program? How have these been addressed?</w:t>
            </w:r>
          </w:p>
        </w:tc>
        <w:tc>
          <w:tcPr>
            <w:tcW w:w="4555" w:type="dxa"/>
            <w:tcBorders>
              <w:top w:val="single" w:sz="4" w:space="0" w:color="auto"/>
              <w:left w:val="single" w:sz="4" w:space="0" w:color="auto"/>
              <w:bottom w:val="single" w:sz="4" w:space="0" w:color="auto"/>
              <w:right w:val="single" w:sz="4" w:space="0" w:color="auto"/>
            </w:tcBorders>
          </w:tcPr>
          <w:p w14:paraId="19992B38" w14:textId="77777777" w:rsidR="000079A0" w:rsidRPr="00335116" w:rsidRDefault="000079A0" w:rsidP="00FD171C">
            <w:pPr>
              <w:jc w:val="both"/>
              <w:rPr>
                <w:rFonts w:asciiTheme="majorHAnsi" w:hAnsiTheme="majorHAnsi"/>
                <w:u w:val="single"/>
              </w:rPr>
            </w:pPr>
          </w:p>
        </w:tc>
        <w:tc>
          <w:tcPr>
            <w:tcW w:w="4555" w:type="dxa"/>
            <w:tcBorders>
              <w:top w:val="single" w:sz="4" w:space="0" w:color="auto"/>
              <w:left w:val="single" w:sz="4" w:space="0" w:color="auto"/>
              <w:bottom w:val="single" w:sz="4" w:space="0" w:color="auto"/>
              <w:right w:val="single" w:sz="4" w:space="0" w:color="auto"/>
            </w:tcBorders>
          </w:tcPr>
          <w:p w14:paraId="241BC01D" w14:textId="77777777" w:rsidR="000079A0" w:rsidRPr="00335116" w:rsidRDefault="000079A0" w:rsidP="00FD171C">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57A5D7EC" w14:textId="77777777" w:rsidR="000079A0" w:rsidRPr="00335116" w:rsidRDefault="000079A0" w:rsidP="00FD171C">
            <w:pPr>
              <w:jc w:val="both"/>
              <w:rPr>
                <w:rFonts w:asciiTheme="majorHAnsi" w:hAnsiTheme="majorHAnsi"/>
                <w:u w:val="single"/>
              </w:rPr>
            </w:pPr>
          </w:p>
        </w:tc>
      </w:tr>
    </w:tbl>
    <w:p w14:paraId="5DD4CC5E" w14:textId="77777777" w:rsidR="00085F6F" w:rsidRDefault="00085F6F" w:rsidP="00FA1E6C">
      <w:pPr>
        <w:spacing w:line="240" w:lineRule="auto"/>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7669982B" w14:textId="7331F018" w:rsidR="00746D7E" w:rsidRDefault="00746D7E" w:rsidP="00FA1E6C">
      <w:pPr>
        <w:spacing w:line="240" w:lineRule="auto"/>
        <w:rPr>
          <w:rFonts w:asciiTheme="majorHAnsi" w:hAnsiTheme="majorHAnsi"/>
        </w:rPr>
      </w:pPr>
    </w:p>
    <w:tbl>
      <w:tblPr>
        <w:tblStyle w:val="TableGrid"/>
        <w:tblW w:w="0" w:type="auto"/>
        <w:tblLook w:val="04A0" w:firstRow="1" w:lastRow="0" w:firstColumn="1" w:lastColumn="0" w:noHBand="0" w:noVBand="1"/>
        <w:tblCaption w:val="Table - Charter Schools (if applicable)"/>
      </w:tblPr>
      <w:tblGrid>
        <w:gridCol w:w="4495"/>
        <w:gridCol w:w="4473"/>
        <w:gridCol w:w="4474"/>
        <w:gridCol w:w="948"/>
      </w:tblGrid>
      <w:tr w:rsidR="00746D7E" w:rsidRPr="00335116" w14:paraId="77C96A80" w14:textId="77777777" w:rsidTr="00085F6F">
        <w:trPr>
          <w:tblHeader/>
        </w:trPr>
        <w:tc>
          <w:tcPr>
            <w:tcW w:w="14616"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612BC29" w14:textId="69A8D34A" w:rsidR="00746D7E" w:rsidRPr="00335116" w:rsidRDefault="000525D6" w:rsidP="002801E6">
            <w:pPr>
              <w:jc w:val="center"/>
              <w:rPr>
                <w:rFonts w:asciiTheme="majorHAnsi" w:eastAsia="Times New Roman" w:hAnsiTheme="majorHAnsi" w:cs="Times New Roman"/>
              </w:rPr>
            </w:pPr>
            <w:r>
              <w:rPr>
                <w:rFonts w:asciiTheme="majorHAnsi" w:eastAsia="Times New Roman" w:hAnsiTheme="majorHAnsi" w:cs="Times New Roman"/>
              </w:rPr>
              <w:t xml:space="preserve">Charter </w:t>
            </w:r>
            <w:r w:rsidR="00746D7E">
              <w:rPr>
                <w:rFonts w:asciiTheme="majorHAnsi" w:eastAsia="Times New Roman" w:hAnsiTheme="majorHAnsi" w:cs="Times New Roman"/>
              </w:rPr>
              <w:t>Schools (if applicable)</w:t>
            </w:r>
          </w:p>
        </w:tc>
      </w:tr>
      <w:tr w:rsidR="00746D7E" w:rsidRPr="00335116" w14:paraId="11F06847" w14:textId="77777777" w:rsidTr="002801E6">
        <w:tc>
          <w:tcPr>
            <w:tcW w:w="14616"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507A923" w14:textId="08EAA065" w:rsidR="00794AAB" w:rsidRPr="00335116" w:rsidRDefault="00746D7E" w:rsidP="002801E6">
            <w:pPr>
              <w:rPr>
                <w:rFonts w:asciiTheme="majorHAnsi" w:eastAsia="Times New Roman" w:hAnsiTheme="majorHAnsi" w:cs="Times New Roman"/>
              </w:rPr>
            </w:pPr>
            <w:r>
              <w:rPr>
                <w:rFonts w:asciiTheme="majorHAnsi" w:eastAsia="Times New Roman" w:hAnsiTheme="majorHAnsi" w:cs="Times New Roman"/>
              </w:rPr>
              <w:t>State Plan Requirements – Must include a description of procedures that ensure that</w:t>
            </w:r>
            <w:r w:rsidRPr="00335116">
              <w:rPr>
                <w:rFonts w:asciiTheme="majorHAnsi" w:eastAsia="Times New Roman" w:hAnsiTheme="majorHAnsi" w:cs="Times New Roman"/>
              </w:rPr>
              <w:t xml:space="preserve"> homeless children and youths who meet the relevant eligibility criteria </w:t>
            </w:r>
            <w:r>
              <w:rPr>
                <w:rFonts w:asciiTheme="majorHAnsi" w:eastAsia="Times New Roman" w:hAnsiTheme="majorHAnsi" w:cs="Times New Roman"/>
              </w:rPr>
              <w:t>do not face barriers to accessing academic and extracurricular activities, including … charter school programs, if such programs are available at the State and local levels. [</w:t>
            </w:r>
            <w:r w:rsidRPr="00335116">
              <w:rPr>
                <w:rFonts w:asciiTheme="majorHAnsi" w:hAnsiTheme="majorHAnsi"/>
              </w:rPr>
              <w:t xml:space="preserve">42 U.S.C. </w:t>
            </w:r>
            <w:r w:rsidRPr="00335116">
              <w:rPr>
                <w:rFonts w:asciiTheme="majorHAnsi" w:hAnsiTheme="majorHAnsi"/>
                <w:caps/>
              </w:rPr>
              <w:t>§</w:t>
            </w:r>
            <w:r w:rsidRPr="00335116">
              <w:rPr>
                <w:rFonts w:asciiTheme="majorHAnsi" w:hAnsiTheme="majorHAnsi"/>
              </w:rPr>
              <w:t xml:space="preserve"> 11432</w:t>
            </w:r>
            <w:r w:rsidRPr="00335116">
              <w:rPr>
                <w:rFonts w:asciiTheme="majorHAnsi" w:eastAsia="Times New Roman" w:hAnsiTheme="majorHAnsi" w:cs="Times New Roman"/>
              </w:rPr>
              <w:t>(g)(1)</w:t>
            </w:r>
            <w:r>
              <w:rPr>
                <w:rFonts w:asciiTheme="majorHAnsi" w:eastAsia="Times New Roman" w:hAnsiTheme="majorHAnsi" w:cs="Times New Roman"/>
              </w:rPr>
              <w:t>(F)(iii)]</w:t>
            </w:r>
          </w:p>
        </w:tc>
      </w:tr>
      <w:tr w:rsidR="00746D7E" w:rsidRPr="00335116" w14:paraId="2846400A" w14:textId="77777777" w:rsidTr="008F3586">
        <w:tc>
          <w:tcPr>
            <w:tcW w:w="45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EDD26FC" w14:textId="77777777" w:rsidR="00746D7E" w:rsidRPr="00335116" w:rsidRDefault="00746D7E" w:rsidP="002801E6">
            <w:pPr>
              <w:jc w:val="center"/>
              <w:rPr>
                <w:rFonts w:asciiTheme="majorHAnsi" w:hAnsiTheme="majorHAnsi"/>
                <w:i/>
              </w:rPr>
            </w:pPr>
            <w:r w:rsidRPr="00335116">
              <w:rPr>
                <w:rFonts w:asciiTheme="majorHAnsi" w:hAnsiTheme="majorHAnsi"/>
              </w:rPr>
              <w:t>Questions to Consider</w:t>
            </w:r>
          </w:p>
        </w:tc>
        <w:tc>
          <w:tcPr>
            <w:tcW w:w="4556"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52D7E6C" w14:textId="77777777" w:rsidR="00746D7E" w:rsidRPr="00335116" w:rsidRDefault="00746D7E" w:rsidP="002801E6">
            <w:pPr>
              <w:jc w:val="center"/>
              <w:rPr>
                <w:rFonts w:asciiTheme="majorHAnsi" w:hAnsiTheme="majorHAnsi"/>
              </w:rPr>
            </w:pPr>
            <w:r w:rsidRPr="00335116">
              <w:rPr>
                <w:rFonts w:asciiTheme="majorHAnsi" w:hAnsiTheme="majorHAnsi"/>
              </w:rPr>
              <w:t>What’s in Place</w:t>
            </w:r>
          </w:p>
        </w:tc>
        <w:tc>
          <w:tcPr>
            <w:tcW w:w="455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D57A5CB" w14:textId="77777777" w:rsidR="00746D7E" w:rsidRPr="00335116" w:rsidRDefault="00746D7E" w:rsidP="002801E6">
            <w:pPr>
              <w:jc w:val="center"/>
              <w:rPr>
                <w:rFonts w:asciiTheme="majorHAnsi" w:hAnsiTheme="majorHAnsi"/>
              </w:rPr>
            </w:pPr>
            <w:r w:rsidRPr="00335116">
              <w:rPr>
                <w:rFonts w:asciiTheme="majorHAnsi" w:hAnsiTheme="majorHAnsi"/>
              </w:rPr>
              <w:t>What’s Needed</w:t>
            </w:r>
          </w:p>
        </w:tc>
        <w:tc>
          <w:tcPr>
            <w:tcW w:w="948"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68004D4" w14:textId="77777777" w:rsidR="00746D7E" w:rsidRPr="00335116" w:rsidRDefault="00746D7E" w:rsidP="002801E6">
            <w:pPr>
              <w:jc w:val="center"/>
              <w:rPr>
                <w:rFonts w:asciiTheme="majorHAnsi" w:hAnsiTheme="majorHAnsi"/>
              </w:rPr>
            </w:pPr>
            <w:r w:rsidRPr="00335116">
              <w:rPr>
                <w:rFonts w:asciiTheme="majorHAnsi" w:hAnsiTheme="majorHAnsi"/>
              </w:rPr>
              <w:t>Priority</w:t>
            </w:r>
          </w:p>
        </w:tc>
      </w:tr>
      <w:tr w:rsidR="00746D7E" w:rsidRPr="00335116" w14:paraId="51A4FFE0" w14:textId="77777777" w:rsidTr="002801E6">
        <w:tc>
          <w:tcPr>
            <w:tcW w:w="4556" w:type="dxa"/>
            <w:tcBorders>
              <w:top w:val="single" w:sz="4" w:space="0" w:color="auto"/>
              <w:left w:val="single" w:sz="4" w:space="0" w:color="auto"/>
              <w:bottom w:val="single" w:sz="4" w:space="0" w:color="auto"/>
              <w:right w:val="single" w:sz="4" w:space="0" w:color="auto"/>
            </w:tcBorders>
            <w:hideMark/>
          </w:tcPr>
          <w:p w14:paraId="2A137F66" w14:textId="32FBC5D4" w:rsidR="00746D7E" w:rsidRDefault="00746D7E" w:rsidP="002801E6">
            <w:pPr>
              <w:pStyle w:val="ListParagraph"/>
              <w:numPr>
                <w:ilvl w:val="0"/>
                <w:numId w:val="1"/>
              </w:numPr>
              <w:ind w:left="180" w:hanging="180"/>
              <w:rPr>
                <w:rFonts w:asciiTheme="majorHAnsi" w:hAnsiTheme="majorHAnsi"/>
              </w:rPr>
            </w:pPr>
            <w:r>
              <w:rPr>
                <w:rFonts w:asciiTheme="majorHAnsi" w:hAnsiTheme="majorHAnsi"/>
              </w:rPr>
              <w:lastRenderedPageBreak/>
              <w:t>What do you do to create awareness of the needs and rights of homeless students?</w:t>
            </w:r>
          </w:p>
          <w:p w14:paraId="490B35A2" w14:textId="30FA088C" w:rsidR="00746D7E" w:rsidRDefault="00196FE5" w:rsidP="002801E6">
            <w:pPr>
              <w:pStyle w:val="ListParagraph"/>
              <w:numPr>
                <w:ilvl w:val="0"/>
                <w:numId w:val="1"/>
              </w:numPr>
              <w:ind w:left="180" w:hanging="180"/>
              <w:rPr>
                <w:rFonts w:asciiTheme="majorHAnsi" w:hAnsiTheme="majorHAnsi"/>
              </w:rPr>
            </w:pPr>
            <w:r>
              <w:rPr>
                <w:rFonts w:asciiTheme="majorHAnsi" w:hAnsiTheme="majorHAnsi"/>
              </w:rPr>
              <w:t xml:space="preserve">Does the school have a local homeless liaison (if considered its own LEA)? </w:t>
            </w:r>
          </w:p>
          <w:p w14:paraId="4E156FED" w14:textId="77A048CF" w:rsidR="00746D7E" w:rsidRDefault="00746D7E" w:rsidP="002801E6">
            <w:pPr>
              <w:pStyle w:val="ListParagraph"/>
              <w:numPr>
                <w:ilvl w:val="0"/>
                <w:numId w:val="1"/>
              </w:numPr>
              <w:ind w:left="180" w:hanging="180"/>
              <w:rPr>
                <w:rFonts w:asciiTheme="majorHAnsi" w:hAnsiTheme="majorHAnsi"/>
              </w:rPr>
            </w:pPr>
            <w:r>
              <w:rPr>
                <w:rFonts w:asciiTheme="majorHAnsi" w:hAnsiTheme="majorHAnsi"/>
              </w:rPr>
              <w:t>Do</w:t>
            </w:r>
            <w:r w:rsidR="00196FE5">
              <w:rPr>
                <w:rFonts w:asciiTheme="majorHAnsi" w:hAnsiTheme="majorHAnsi"/>
              </w:rPr>
              <w:t xml:space="preserve">es the school </w:t>
            </w:r>
            <w:r>
              <w:rPr>
                <w:rFonts w:asciiTheme="majorHAnsi" w:hAnsiTheme="majorHAnsi"/>
              </w:rPr>
              <w:t>follow the requirements of the McKinney-Vento Act, particularly with</w:t>
            </w:r>
            <w:r w:rsidR="00BB3543">
              <w:rPr>
                <w:rFonts w:asciiTheme="majorHAnsi" w:hAnsiTheme="majorHAnsi"/>
              </w:rPr>
              <w:t xml:space="preserve"> </w:t>
            </w:r>
            <w:r>
              <w:rPr>
                <w:rFonts w:asciiTheme="majorHAnsi" w:hAnsiTheme="majorHAnsi"/>
              </w:rPr>
              <w:t>regard to identification, enrollment</w:t>
            </w:r>
            <w:r w:rsidR="009336EF">
              <w:rPr>
                <w:rFonts w:asciiTheme="majorHAnsi" w:hAnsiTheme="majorHAnsi"/>
              </w:rPr>
              <w:t>,</w:t>
            </w:r>
            <w:r>
              <w:rPr>
                <w:rFonts w:asciiTheme="majorHAnsi" w:hAnsiTheme="majorHAnsi"/>
              </w:rPr>
              <w:t xml:space="preserve"> and transportation?</w:t>
            </w:r>
          </w:p>
          <w:p w14:paraId="2773BC67" w14:textId="74A4668C" w:rsidR="00746D7E" w:rsidRDefault="00196FE5" w:rsidP="002801E6">
            <w:pPr>
              <w:pStyle w:val="ListParagraph"/>
              <w:numPr>
                <w:ilvl w:val="0"/>
                <w:numId w:val="1"/>
              </w:numPr>
              <w:ind w:left="180" w:hanging="180"/>
              <w:rPr>
                <w:rFonts w:asciiTheme="majorHAnsi" w:hAnsiTheme="majorHAnsi"/>
              </w:rPr>
            </w:pPr>
            <w:r>
              <w:rPr>
                <w:rFonts w:asciiTheme="majorHAnsi" w:hAnsiTheme="majorHAnsi"/>
              </w:rPr>
              <w:t xml:space="preserve">What professional development have the local liaison and other charter school staff received </w:t>
            </w:r>
            <w:r w:rsidR="00746D7E">
              <w:rPr>
                <w:rFonts w:asciiTheme="majorHAnsi" w:hAnsiTheme="majorHAnsi"/>
              </w:rPr>
              <w:t xml:space="preserve">on </w:t>
            </w:r>
            <w:r>
              <w:rPr>
                <w:rFonts w:asciiTheme="majorHAnsi" w:hAnsiTheme="majorHAnsi"/>
              </w:rPr>
              <w:t xml:space="preserve">the rights of </w:t>
            </w:r>
            <w:r w:rsidR="00746D7E">
              <w:rPr>
                <w:rFonts w:asciiTheme="majorHAnsi" w:hAnsiTheme="majorHAnsi"/>
              </w:rPr>
              <w:t>homeless children and youth?</w:t>
            </w:r>
          </w:p>
          <w:p w14:paraId="1E0F8513" w14:textId="1E5C2591" w:rsidR="00746D7E" w:rsidRPr="00335116" w:rsidRDefault="00746D7E" w:rsidP="00196FE5">
            <w:pPr>
              <w:pStyle w:val="ListParagraph"/>
              <w:numPr>
                <w:ilvl w:val="0"/>
                <w:numId w:val="1"/>
              </w:numPr>
              <w:ind w:left="180" w:hanging="180"/>
              <w:rPr>
                <w:rFonts w:asciiTheme="majorHAnsi" w:hAnsiTheme="majorHAnsi"/>
              </w:rPr>
            </w:pPr>
            <w:r>
              <w:rPr>
                <w:rFonts w:asciiTheme="majorHAnsi" w:hAnsiTheme="majorHAnsi"/>
              </w:rPr>
              <w:t>Do</w:t>
            </w:r>
            <w:r w:rsidR="00196FE5">
              <w:rPr>
                <w:rFonts w:asciiTheme="majorHAnsi" w:hAnsiTheme="majorHAnsi"/>
              </w:rPr>
              <w:t xml:space="preserve">es your school </w:t>
            </w:r>
            <w:r>
              <w:rPr>
                <w:rFonts w:asciiTheme="majorHAnsi" w:hAnsiTheme="majorHAnsi"/>
              </w:rPr>
              <w:t xml:space="preserve">submit data to the SEA and </w:t>
            </w:r>
            <w:proofErr w:type="spellStart"/>
            <w:r>
              <w:rPr>
                <w:rFonts w:asciiTheme="majorHAnsi" w:hAnsiTheme="majorHAnsi"/>
              </w:rPr>
              <w:t>ED</w:t>
            </w:r>
            <w:r>
              <w:rPr>
                <w:rFonts w:asciiTheme="majorHAnsi" w:hAnsiTheme="majorHAnsi"/>
                <w:i/>
              </w:rPr>
              <w:t>Facts</w:t>
            </w:r>
            <w:proofErr w:type="spellEnd"/>
            <w:r>
              <w:rPr>
                <w:rFonts w:asciiTheme="majorHAnsi" w:hAnsiTheme="majorHAnsi"/>
              </w:rPr>
              <w:t xml:space="preserve"> on homeless children and youth</w:t>
            </w:r>
            <w:r w:rsidR="00196FE5">
              <w:rPr>
                <w:rFonts w:asciiTheme="majorHAnsi" w:hAnsiTheme="majorHAnsi"/>
              </w:rPr>
              <w:t xml:space="preserve"> annually</w:t>
            </w:r>
            <w:r>
              <w:rPr>
                <w:rFonts w:asciiTheme="majorHAnsi" w:hAnsiTheme="majorHAnsi"/>
              </w:rPr>
              <w:t>?</w:t>
            </w:r>
          </w:p>
        </w:tc>
        <w:tc>
          <w:tcPr>
            <w:tcW w:w="4556" w:type="dxa"/>
            <w:tcBorders>
              <w:top w:val="single" w:sz="4" w:space="0" w:color="auto"/>
              <w:left w:val="single" w:sz="4" w:space="0" w:color="auto"/>
              <w:bottom w:val="single" w:sz="4" w:space="0" w:color="auto"/>
              <w:right w:val="single" w:sz="4" w:space="0" w:color="auto"/>
            </w:tcBorders>
          </w:tcPr>
          <w:p w14:paraId="5470F295" w14:textId="77777777" w:rsidR="00746D7E" w:rsidRPr="00335116" w:rsidRDefault="00746D7E" w:rsidP="002801E6">
            <w:pPr>
              <w:jc w:val="both"/>
              <w:rPr>
                <w:rFonts w:asciiTheme="majorHAnsi" w:hAnsiTheme="majorHAnsi"/>
                <w:u w:val="single"/>
              </w:rPr>
            </w:pPr>
          </w:p>
        </w:tc>
        <w:tc>
          <w:tcPr>
            <w:tcW w:w="4556" w:type="dxa"/>
            <w:tcBorders>
              <w:top w:val="single" w:sz="4" w:space="0" w:color="auto"/>
              <w:left w:val="single" w:sz="4" w:space="0" w:color="auto"/>
              <w:bottom w:val="single" w:sz="4" w:space="0" w:color="auto"/>
              <w:right w:val="single" w:sz="4" w:space="0" w:color="auto"/>
            </w:tcBorders>
          </w:tcPr>
          <w:p w14:paraId="0C171F50" w14:textId="77777777" w:rsidR="00746D7E" w:rsidRPr="00335116" w:rsidRDefault="00746D7E" w:rsidP="002801E6">
            <w:pPr>
              <w:jc w:val="both"/>
              <w:rPr>
                <w:rFonts w:asciiTheme="majorHAnsi" w:hAnsiTheme="majorHAnsi"/>
                <w:u w:val="single"/>
              </w:rPr>
            </w:pPr>
          </w:p>
        </w:tc>
        <w:tc>
          <w:tcPr>
            <w:tcW w:w="948" w:type="dxa"/>
            <w:tcBorders>
              <w:top w:val="single" w:sz="4" w:space="0" w:color="auto"/>
              <w:left w:val="single" w:sz="4" w:space="0" w:color="auto"/>
              <w:bottom w:val="single" w:sz="4" w:space="0" w:color="auto"/>
              <w:right w:val="single" w:sz="4" w:space="0" w:color="auto"/>
            </w:tcBorders>
          </w:tcPr>
          <w:p w14:paraId="6E190A17" w14:textId="77777777" w:rsidR="00746D7E" w:rsidRPr="00335116" w:rsidRDefault="00746D7E" w:rsidP="002801E6">
            <w:pPr>
              <w:jc w:val="both"/>
              <w:rPr>
                <w:rFonts w:asciiTheme="majorHAnsi" w:hAnsiTheme="majorHAnsi"/>
                <w:u w:val="single"/>
              </w:rPr>
            </w:pPr>
          </w:p>
        </w:tc>
      </w:tr>
    </w:tbl>
    <w:p w14:paraId="235BF65B" w14:textId="77777777" w:rsidR="00085F6F" w:rsidRDefault="00085F6F" w:rsidP="00FA1E6C">
      <w:pPr>
        <w:spacing w:line="240" w:lineRule="auto"/>
        <w:rPr>
          <w:rFonts w:asciiTheme="majorHAnsi" w:hAnsiTheme="majorHAnsi"/>
        </w:rPr>
        <w:sectPr w:rsidR="00085F6F" w:rsidSect="00A973B1">
          <w:type w:val="continuous"/>
          <w:pgSz w:w="15840" w:h="12240" w:orient="landscape"/>
          <w:pgMar w:top="720" w:right="720" w:bottom="720" w:left="720" w:header="720" w:footer="720" w:gutter="0"/>
          <w:cols w:space="720"/>
          <w:docGrid w:linePitch="360"/>
        </w:sectPr>
      </w:pPr>
    </w:p>
    <w:p w14:paraId="5198B6D8" w14:textId="6B6F2E9C" w:rsidR="000079A0" w:rsidRPr="00FA1E6C" w:rsidRDefault="000079A0" w:rsidP="00FA1E6C">
      <w:pPr>
        <w:spacing w:line="240" w:lineRule="auto"/>
        <w:rPr>
          <w:rFonts w:asciiTheme="majorHAnsi" w:hAnsiTheme="majorHAnsi"/>
        </w:rPr>
      </w:pPr>
    </w:p>
    <w:p w14:paraId="4B8AD5D1" w14:textId="1300BFCB" w:rsidR="00452F0A" w:rsidRPr="00B833D0" w:rsidRDefault="00452F0A" w:rsidP="00DD3D69">
      <w:pPr>
        <w:jc w:val="center"/>
        <w:rPr>
          <w:rFonts w:ascii="Century Schoolbook" w:hAnsi="Century Schoolbook"/>
          <w:b/>
        </w:rPr>
      </w:pPr>
      <w:r w:rsidRPr="00B833D0">
        <w:rPr>
          <w:rFonts w:ascii="Century Schoolbook" w:hAnsi="Century Schoolbook"/>
          <w:b/>
        </w:rPr>
        <w:t>Needs Assessment Summary: High Priority Needs</w:t>
      </w:r>
    </w:p>
    <w:p w14:paraId="4438BD19" w14:textId="1ECA80E0" w:rsidR="00452F0A" w:rsidRPr="00B833D0" w:rsidRDefault="00452F0A" w:rsidP="004B0459">
      <w:pPr>
        <w:spacing w:line="240" w:lineRule="auto"/>
        <w:rPr>
          <w:rFonts w:ascii="Century Schoolbook" w:hAnsi="Century Schoolbook"/>
        </w:rPr>
      </w:pPr>
      <w:r w:rsidRPr="008311D4">
        <w:rPr>
          <w:rFonts w:ascii="Century Schoolbook" w:hAnsi="Century Schoolbook"/>
        </w:rPr>
        <w:t>In the following table, list the highest priority needs identified in the guiding questions and create a concrete (measurable) goal that the LEA should achieve during the next year to address each need. This information will guide the development of an annual action plan.</w:t>
      </w:r>
    </w:p>
    <w:tbl>
      <w:tblPr>
        <w:tblStyle w:val="TableGrid"/>
        <w:tblW w:w="14670" w:type="dxa"/>
        <w:tblInd w:w="18" w:type="dxa"/>
        <w:tblLook w:val="04A0" w:firstRow="1" w:lastRow="0" w:firstColumn="1" w:lastColumn="0" w:noHBand="0" w:noVBand="1"/>
        <w:tblCaption w:val="Table - Needs Assessment Summary: High Priority Needs"/>
      </w:tblPr>
      <w:tblGrid>
        <w:gridCol w:w="2137"/>
        <w:gridCol w:w="6266"/>
        <w:gridCol w:w="6267"/>
      </w:tblGrid>
      <w:tr w:rsidR="00452F0A" w:rsidRPr="00B833D0" w14:paraId="4FF7190B" w14:textId="77777777" w:rsidTr="00085F6F">
        <w:trPr>
          <w:tblHeader/>
        </w:trPr>
        <w:tc>
          <w:tcPr>
            <w:tcW w:w="2137" w:type="dxa"/>
            <w:shd w:val="clear" w:color="auto" w:fill="B6DDE8" w:themeFill="accent5" w:themeFillTint="66"/>
          </w:tcPr>
          <w:p w14:paraId="4FBB3D6D" w14:textId="77777777" w:rsidR="00452F0A" w:rsidRPr="00B833D0" w:rsidRDefault="00452F0A" w:rsidP="00FD171C">
            <w:pPr>
              <w:jc w:val="center"/>
              <w:rPr>
                <w:rFonts w:ascii="Century Schoolbook" w:hAnsi="Century Schoolbook"/>
                <w:i/>
              </w:rPr>
            </w:pPr>
            <w:r w:rsidRPr="00B833D0">
              <w:rPr>
                <w:rFonts w:ascii="Century Schoolbook" w:hAnsi="Century Schoolbook"/>
                <w:i/>
              </w:rPr>
              <w:t>Focus Area</w:t>
            </w:r>
          </w:p>
        </w:tc>
        <w:tc>
          <w:tcPr>
            <w:tcW w:w="6266" w:type="dxa"/>
            <w:shd w:val="clear" w:color="auto" w:fill="B6DDE8" w:themeFill="accent5" w:themeFillTint="66"/>
          </w:tcPr>
          <w:p w14:paraId="5D30542A" w14:textId="77777777" w:rsidR="00452F0A" w:rsidRPr="00B833D0" w:rsidRDefault="00452F0A" w:rsidP="00FD171C">
            <w:pPr>
              <w:jc w:val="center"/>
              <w:rPr>
                <w:rFonts w:ascii="Century Schoolbook" w:hAnsi="Century Schoolbook"/>
                <w:i/>
              </w:rPr>
            </w:pPr>
            <w:r w:rsidRPr="00B833D0">
              <w:rPr>
                <w:rFonts w:ascii="Century Schoolbook" w:hAnsi="Century Schoolbook"/>
                <w:i/>
              </w:rPr>
              <w:t>Priority Need</w:t>
            </w:r>
            <w:r>
              <w:rPr>
                <w:rFonts w:ascii="Century Schoolbook" w:hAnsi="Century Schoolbook"/>
                <w:i/>
              </w:rPr>
              <w:t>s</w:t>
            </w:r>
          </w:p>
        </w:tc>
        <w:tc>
          <w:tcPr>
            <w:tcW w:w="6267" w:type="dxa"/>
            <w:shd w:val="clear" w:color="auto" w:fill="B6DDE8" w:themeFill="accent5" w:themeFillTint="66"/>
          </w:tcPr>
          <w:p w14:paraId="2219B9BC" w14:textId="77777777" w:rsidR="00452F0A" w:rsidRPr="00B833D0" w:rsidRDefault="00452F0A" w:rsidP="00FD171C">
            <w:pPr>
              <w:jc w:val="center"/>
              <w:rPr>
                <w:rFonts w:ascii="Century Schoolbook" w:hAnsi="Century Schoolbook"/>
                <w:i/>
              </w:rPr>
            </w:pPr>
            <w:r w:rsidRPr="00B833D0">
              <w:rPr>
                <w:rFonts w:ascii="Century Schoolbook" w:hAnsi="Century Schoolbook"/>
                <w:i/>
              </w:rPr>
              <w:t>Measurable Goal</w:t>
            </w:r>
          </w:p>
        </w:tc>
      </w:tr>
      <w:tr w:rsidR="00452F0A" w:rsidRPr="00B833D0" w14:paraId="24982247" w14:textId="77777777" w:rsidTr="00452F0A">
        <w:tc>
          <w:tcPr>
            <w:tcW w:w="2137" w:type="dxa"/>
          </w:tcPr>
          <w:p w14:paraId="55889A3B" w14:textId="77777777" w:rsidR="00452F0A" w:rsidRDefault="00452F0A" w:rsidP="00FD171C">
            <w:pPr>
              <w:rPr>
                <w:rFonts w:ascii="Century" w:hAnsi="Century"/>
                <w:i/>
                <w:sz w:val="20"/>
                <w:szCs w:val="20"/>
              </w:rPr>
            </w:pPr>
            <w:r w:rsidRPr="004928D9">
              <w:rPr>
                <w:rFonts w:ascii="Century" w:hAnsi="Century"/>
                <w:i/>
                <w:sz w:val="20"/>
                <w:szCs w:val="20"/>
              </w:rPr>
              <w:t>Awareness</w:t>
            </w:r>
          </w:p>
          <w:p w14:paraId="74919E1A" w14:textId="77777777" w:rsidR="00452F0A" w:rsidRDefault="00452F0A" w:rsidP="00FD171C">
            <w:pPr>
              <w:rPr>
                <w:rFonts w:ascii="Century" w:hAnsi="Century"/>
                <w:i/>
                <w:sz w:val="20"/>
                <w:szCs w:val="20"/>
              </w:rPr>
            </w:pPr>
          </w:p>
          <w:p w14:paraId="116B2F07" w14:textId="77777777" w:rsidR="00452F0A" w:rsidRPr="004928D9" w:rsidRDefault="00452F0A" w:rsidP="00FD171C">
            <w:pPr>
              <w:rPr>
                <w:rFonts w:ascii="Century" w:hAnsi="Century"/>
                <w:i/>
                <w:sz w:val="20"/>
                <w:szCs w:val="20"/>
              </w:rPr>
            </w:pPr>
          </w:p>
        </w:tc>
        <w:tc>
          <w:tcPr>
            <w:tcW w:w="6266" w:type="dxa"/>
          </w:tcPr>
          <w:p w14:paraId="57F7E274" w14:textId="77777777" w:rsidR="00452F0A" w:rsidRPr="004928D9" w:rsidRDefault="00452F0A" w:rsidP="00FD171C">
            <w:pPr>
              <w:jc w:val="center"/>
              <w:rPr>
                <w:b/>
                <w:sz w:val="20"/>
                <w:szCs w:val="20"/>
              </w:rPr>
            </w:pPr>
          </w:p>
        </w:tc>
        <w:tc>
          <w:tcPr>
            <w:tcW w:w="6267" w:type="dxa"/>
          </w:tcPr>
          <w:p w14:paraId="5BB75DD9" w14:textId="77777777" w:rsidR="00452F0A" w:rsidRPr="004928D9" w:rsidRDefault="00452F0A" w:rsidP="00FD171C">
            <w:pPr>
              <w:jc w:val="center"/>
              <w:rPr>
                <w:b/>
                <w:sz w:val="20"/>
                <w:szCs w:val="20"/>
              </w:rPr>
            </w:pPr>
          </w:p>
        </w:tc>
      </w:tr>
      <w:tr w:rsidR="00452F0A" w:rsidRPr="00B833D0" w14:paraId="70BCED1F" w14:textId="77777777" w:rsidTr="00452F0A">
        <w:tc>
          <w:tcPr>
            <w:tcW w:w="2137" w:type="dxa"/>
          </w:tcPr>
          <w:p w14:paraId="7B67CC77" w14:textId="77777777" w:rsidR="00452F0A" w:rsidRDefault="00452F0A" w:rsidP="00FD171C">
            <w:pPr>
              <w:rPr>
                <w:rFonts w:ascii="Century" w:hAnsi="Century"/>
                <w:i/>
                <w:sz w:val="20"/>
                <w:szCs w:val="20"/>
              </w:rPr>
            </w:pPr>
            <w:r w:rsidRPr="004928D9">
              <w:rPr>
                <w:rFonts w:ascii="Century" w:hAnsi="Century"/>
                <w:i/>
                <w:sz w:val="20"/>
                <w:szCs w:val="20"/>
              </w:rPr>
              <w:t xml:space="preserve">Policies and </w:t>
            </w:r>
          </w:p>
          <w:p w14:paraId="581BE6CB" w14:textId="77777777" w:rsidR="00452F0A" w:rsidRDefault="00452F0A" w:rsidP="00FD171C">
            <w:pPr>
              <w:rPr>
                <w:rFonts w:ascii="Century" w:hAnsi="Century"/>
                <w:i/>
                <w:sz w:val="20"/>
                <w:szCs w:val="20"/>
              </w:rPr>
            </w:pPr>
            <w:r w:rsidRPr="004928D9">
              <w:rPr>
                <w:rFonts w:ascii="Century" w:hAnsi="Century"/>
                <w:i/>
                <w:sz w:val="20"/>
                <w:szCs w:val="20"/>
              </w:rPr>
              <w:t>Procedures</w:t>
            </w:r>
          </w:p>
          <w:p w14:paraId="4171D36F" w14:textId="77777777" w:rsidR="00452F0A" w:rsidRPr="004928D9" w:rsidRDefault="00452F0A" w:rsidP="00FD171C">
            <w:pPr>
              <w:rPr>
                <w:rFonts w:ascii="Century" w:hAnsi="Century"/>
                <w:i/>
                <w:sz w:val="20"/>
                <w:szCs w:val="20"/>
              </w:rPr>
            </w:pPr>
          </w:p>
        </w:tc>
        <w:tc>
          <w:tcPr>
            <w:tcW w:w="6266" w:type="dxa"/>
          </w:tcPr>
          <w:p w14:paraId="46C9336C" w14:textId="77777777" w:rsidR="00452F0A" w:rsidRPr="004928D9" w:rsidRDefault="00452F0A" w:rsidP="00FD171C">
            <w:pPr>
              <w:jc w:val="center"/>
              <w:rPr>
                <w:b/>
                <w:sz w:val="20"/>
                <w:szCs w:val="20"/>
              </w:rPr>
            </w:pPr>
          </w:p>
        </w:tc>
        <w:tc>
          <w:tcPr>
            <w:tcW w:w="6267" w:type="dxa"/>
          </w:tcPr>
          <w:p w14:paraId="2FC697DE" w14:textId="77777777" w:rsidR="00452F0A" w:rsidRPr="004928D9" w:rsidRDefault="00452F0A" w:rsidP="00FD171C">
            <w:pPr>
              <w:jc w:val="center"/>
              <w:rPr>
                <w:b/>
                <w:sz w:val="20"/>
                <w:szCs w:val="20"/>
              </w:rPr>
            </w:pPr>
          </w:p>
        </w:tc>
      </w:tr>
      <w:tr w:rsidR="00452F0A" w:rsidRPr="00B833D0" w14:paraId="252EF357" w14:textId="77777777" w:rsidTr="00452F0A">
        <w:tc>
          <w:tcPr>
            <w:tcW w:w="2137" w:type="dxa"/>
          </w:tcPr>
          <w:p w14:paraId="1AE1B76C" w14:textId="77777777" w:rsidR="00452F0A" w:rsidRDefault="00452F0A" w:rsidP="00FD171C">
            <w:pPr>
              <w:rPr>
                <w:rFonts w:ascii="Century" w:hAnsi="Century"/>
                <w:i/>
                <w:sz w:val="20"/>
                <w:szCs w:val="20"/>
              </w:rPr>
            </w:pPr>
            <w:r w:rsidRPr="004928D9">
              <w:rPr>
                <w:rFonts w:ascii="Century" w:hAnsi="Century"/>
                <w:i/>
                <w:sz w:val="20"/>
                <w:szCs w:val="20"/>
              </w:rPr>
              <w:t>Disputes</w:t>
            </w:r>
          </w:p>
          <w:p w14:paraId="60467922" w14:textId="77777777" w:rsidR="00452F0A" w:rsidRDefault="00452F0A" w:rsidP="00FD171C">
            <w:pPr>
              <w:rPr>
                <w:rFonts w:ascii="Century" w:hAnsi="Century"/>
                <w:i/>
                <w:sz w:val="20"/>
                <w:szCs w:val="20"/>
              </w:rPr>
            </w:pPr>
          </w:p>
          <w:p w14:paraId="0AA1F176" w14:textId="77777777" w:rsidR="00452F0A" w:rsidRPr="004928D9" w:rsidRDefault="00452F0A" w:rsidP="00FD171C">
            <w:pPr>
              <w:rPr>
                <w:rFonts w:ascii="Century" w:hAnsi="Century"/>
                <w:i/>
                <w:sz w:val="20"/>
                <w:szCs w:val="20"/>
              </w:rPr>
            </w:pPr>
          </w:p>
        </w:tc>
        <w:tc>
          <w:tcPr>
            <w:tcW w:w="6266" w:type="dxa"/>
          </w:tcPr>
          <w:p w14:paraId="01B8E2C2" w14:textId="77777777" w:rsidR="00452F0A" w:rsidRPr="004928D9" w:rsidRDefault="00452F0A" w:rsidP="00FD171C">
            <w:pPr>
              <w:jc w:val="center"/>
              <w:rPr>
                <w:b/>
                <w:sz w:val="20"/>
                <w:szCs w:val="20"/>
              </w:rPr>
            </w:pPr>
          </w:p>
        </w:tc>
        <w:tc>
          <w:tcPr>
            <w:tcW w:w="6267" w:type="dxa"/>
          </w:tcPr>
          <w:p w14:paraId="2CDFEA5E" w14:textId="77777777" w:rsidR="00452F0A" w:rsidRPr="004928D9" w:rsidRDefault="00452F0A" w:rsidP="00FD171C">
            <w:pPr>
              <w:jc w:val="center"/>
              <w:rPr>
                <w:b/>
                <w:sz w:val="20"/>
                <w:szCs w:val="20"/>
              </w:rPr>
            </w:pPr>
          </w:p>
        </w:tc>
      </w:tr>
      <w:tr w:rsidR="00452F0A" w:rsidRPr="00B833D0" w14:paraId="2ED562E7" w14:textId="77777777" w:rsidTr="00452F0A">
        <w:trPr>
          <w:trHeight w:val="278"/>
        </w:trPr>
        <w:tc>
          <w:tcPr>
            <w:tcW w:w="2137" w:type="dxa"/>
          </w:tcPr>
          <w:p w14:paraId="153A1D43" w14:textId="77777777" w:rsidR="00452F0A" w:rsidRDefault="00452F0A" w:rsidP="00FD171C">
            <w:pPr>
              <w:rPr>
                <w:rFonts w:ascii="Century" w:hAnsi="Century"/>
                <w:i/>
                <w:sz w:val="20"/>
                <w:szCs w:val="20"/>
              </w:rPr>
            </w:pPr>
            <w:r w:rsidRPr="004928D9">
              <w:rPr>
                <w:rFonts w:ascii="Century" w:hAnsi="Century"/>
                <w:i/>
                <w:sz w:val="20"/>
                <w:szCs w:val="20"/>
              </w:rPr>
              <w:t>Identification</w:t>
            </w:r>
          </w:p>
          <w:p w14:paraId="71813FD8" w14:textId="77777777" w:rsidR="00452F0A" w:rsidRDefault="00452F0A" w:rsidP="00FD171C">
            <w:pPr>
              <w:rPr>
                <w:rFonts w:ascii="Century" w:hAnsi="Century"/>
                <w:i/>
                <w:sz w:val="20"/>
                <w:szCs w:val="20"/>
              </w:rPr>
            </w:pPr>
          </w:p>
          <w:p w14:paraId="067B3DA1" w14:textId="77777777" w:rsidR="00452F0A" w:rsidRPr="004928D9" w:rsidRDefault="00452F0A" w:rsidP="00FD171C">
            <w:pPr>
              <w:rPr>
                <w:rFonts w:ascii="Century" w:hAnsi="Century"/>
                <w:i/>
                <w:sz w:val="20"/>
                <w:szCs w:val="20"/>
              </w:rPr>
            </w:pPr>
          </w:p>
        </w:tc>
        <w:tc>
          <w:tcPr>
            <w:tcW w:w="6266" w:type="dxa"/>
          </w:tcPr>
          <w:p w14:paraId="40F7FC37" w14:textId="77777777" w:rsidR="00452F0A" w:rsidRPr="004928D9" w:rsidRDefault="00452F0A" w:rsidP="00FD171C">
            <w:pPr>
              <w:jc w:val="center"/>
              <w:rPr>
                <w:b/>
                <w:sz w:val="20"/>
                <w:szCs w:val="20"/>
              </w:rPr>
            </w:pPr>
          </w:p>
        </w:tc>
        <w:tc>
          <w:tcPr>
            <w:tcW w:w="6267" w:type="dxa"/>
          </w:tcPr>
          <w:p w14:paraId="0493A2B3" w14:textId="77777777" w:rsidR="00452F0A" w:rsidRPr="004928D9" w:rsidRDefault="00452F0A" w:rsidP="00FD171C">
            <w:pPr>
              <w:jc w:val="center"/>
              <w:rPr>
                <w:b/>
                <w:sz w:val="20"/>
                <w:szCs w:val="20"/>
              </w:rPr>
            </w:pPr>
          </w:p>
        </w:tc>
      </w:tr>
      <w:tr w:rsidR="00452F0A" w:rsidRPr="00B833D0" w14:paraId="6EB229BB" w14:textId="77777777" w:rsidTr="00452F0A">
        <w:tc>
          <w:tcPr>
            <w:tcW w:w="2137" w:type="dxa"/>
          </w:tcPr>
          <w:p w14:paraId="4B400265" w14:textId="77777777" w:rsidR="00452F0A" w:rsidRDefault="00452F0A" w:rsidP="00FD171C">
            <w:pPr>
              <w:rPr>
                <w:rFonts w:ascii="Century" w:hAnsi="Century"/>
                <w:i/>
                <w:sz w:val="20"/>
                <w:szCs w:val="20"/>
              </w:rPr>
            </w:pPr>
            <w:r w:rsidRPr="004928D9">
              <w:rPr>
                <w:rFonts w:ascii="Century" w:hAnsi="Century"/>
                <w:i/>
                <w:sz w:val="20"/>
                <w:szCs w:val="20"/>
              </w:rPr>
              <w:t>Enrollment</w:t>
            </w:r>
          </w:p>
          <w:p w14:paraId="71A8CBA8" w14:textId="77777777" w:rsidR="00452F0A" w:rsidRDefault="00452F0A" w:rsidP="00FD171C">
            <w:pPr>
              <w:rPr>
                <w:rFonts w:ascii="Century" w:hAnsi="Century"/>
                <w:i/>
                <w:sz w:val="20"/>
                <w:szCs w:val="20"/>
              </w:rPr>
            </w:pPr>
          </w:p>
          <w:p w14:paraId="7399EC9B" w14:textId="77777777" w:rsidR="00452F0A" w:rsidRPr="004928D9" w:rsidRDefault="00452F0A" w:rsidP="00FD171C">
            <w:pPr>
              <w:rPr>
                <w:rFonts w:ascii="Century" w:hAnsi="Century"/>
                <w:i/>
                <w:sz w:val="20"/>
                <w:szCs w:val="20"/>
              </w:rPr>
            </w:pPr>
          </w:p>
        </w:tc>
        <w:tc>
          <w:tcPr>
            <w:tcW w:w="6266" w:type="dxa"/>
          </w:tcPr>
          <w:p w14:paraId="7316EAD2" w14:textId="77777777" w:rsidR="00452F0A" w:rsidRPr="004928D9" w:rsidRDefault="00452F0A" w:rsidP="00FD171C">
            <w:pPr>
              <w:jc w:val="center"/>
              <w:rPr>
                <w:b/>
                <w:sz w:val="20"/>
                <w:szCs w:val="20"/>
              </w:rPr>
            </w:pPr>
          </w:p>
        </w:tc>
        <w:tc>
          <w:tcPr>
            <w:tcW w:w="6267" w:type="dxa"/>
          </w:tcPr>
          <w:p w14:paraId="513B6583" w14:textId="77777777" w:rsidR="00452F0A" w:rsidRPr="004928D9" w:rsidRDefault="00452F0A" w:rsidP="00FD171C">
            <w:pPr>
              <w:jc w:val="center"/>
              <w:rPr>
                <w:b/>
                <w:sz w:val="20"/>
                <w:szCs w:val="20"/>
              </w:rPr>
            </w:pPr>
          </w:p>
        </w:tc>
      </w:tr>
      <w:tr w:rsidR="00DC07BA" w:rsidRPr="00B833D0" w14:paraId="3ACF7F2B" w14:textId="77777777" w:rsidTr="00452F0A">
        <w:tc>
          <w:tcPr>
            <w:tcW w:w="2137" w:type="dxa"/>
          </w:tcPr>
          <w:p w14:paraId="43F7CE4A" w14:textId="77777777" w:rsidR="00DC07BA" w:rsidRDefault="00DC07BA" w:rsidP="00FD171C">
            <w:pPr>
              <w:rPr>
                <w:rFonts w:ascii="Century" w:hAnsi="Century"/>
                <w:i/>
                <w:sz w:val="20"/>
                <w:szCs w:val="20"/>
              </w:rPr>
            </w:pPr>
            <w:r>
              <w:rPr>
                <w:rFonts w:ascii="Century" w:hAnsi="Century"/>
                <w:i/>
                <w:sz w:val="20"/>
                <w:szCs w:val="20"/>
              </w:rPr>
              <w:t>School Selection</w:t>
            </w:r>
          </w:p>
          <w:p w14:paraId="14B1C154" w14:textId="77777777" w:rsidR="00DC07BA" w:rsidRDefault="00DC07BA" w:rsidP="00FD171C">
            <w:pPr>
              <w:rPr>
                <w:rFonts w:ascii="Century" w:hAnsi="Century"/>
                <w:i/>
                <w:sz w:val="20"/>
                <w:szCs w:val="20"/>
              </w:rPr>
            </w:pPr>
          </w:p>
          <w:p w14:paraId="02528232" w14:textId="77777777" w:rsidR="00DC07BA" w:rsidRPr="004928D9" w:rsidRDefault="00DC07BA" w:rsidP="00FD171C">
            <w:pPr>
              <w:rPr>
                <w:rFonts w:ascii="Century" w:hAnsi="Century"/>
                <w:i/>
                <w:sz w:val="20"/>
                <w:szCs w:val="20"/>
              </w:rPr>
            </w:pPr>
          </w:p>
        </w:tc>
        <w:tc>
          <w:tcPr>
            <w:tcW w:w="6266" w:type="dxa"/>
          </w:tcPr>
          <w:p w14:paraId="32596100" w14:textId="77777777" w:rsidR="00DC07BA" w:rsidRPr="004928D9" w:rsidRDefault="00DC07BA" w:rsidP="00FD171C">
            <w:pPr>
              <w:jc w:val="center"/>
              <w:rPr>
                <w:b/>
                <w:sz w:val="20"/>
                <w:szCs w:val="20"/>
              </w:rPr>
            </w:pPr>
          </w:p>
        </w:tc>
        <w:tc>
          <w:tcPr>
            <w:tcW w:w="6267" w:type="dxa"/>
          </w:tcPr>
          <w:p w14:paraId="29EB169E" w14:textId="77777777" w:rsidR="00DC07BA" w:rsidRPr="004928D9" w:rsidRDefault="00DC07BA" w:rsidP="00FD171C">
            <w:pPr>
              <w:jc w:val="center"/>
              <w:rPr>
                <w:b/>
                <w:sz w:val="20"/>
                <w:szCs w:val="20"/>
              </w:rPr>
            </w:pPr>
          </w:p>
        </w:tc>
      </w:tr>
      <w:tr w:rsidR="00452F0A" w:rsidRPr="00B833D0" w14:paraId="57BF3895" w14:textId="77777777" w:rsidTr="00452F0A">
        <w:tc>
          <w:tcPr>
            <w:tcW w:w="2137" w:type="dxa"/>
          </w:tcPr>
          <w:p w14:paraId="454E714F" w14:textId="77777777" w:rsidR="00452F0A" w:rsidRDefault="00452F0A" w:rsidP="00FD171C">
            <w:pPr>
              <w:rPr>
                <w:rFonts w:ascii="Century" w:hAnsi="Century"/>
                <w:i/>
                <w:sz w:val="20"/>
                <w:szCs w:val="20"/>
              </w:rPr>
            </w:pPr>
            <w:r w:rsidRPr="004928D9">
              <w:rPr>
                <w:rFonts w:ascii="Century" w:hAnsi="Century"/>
                <w:i/>
                <w:sz w:val="20"/>
                <w:szCs w:val="20"/>
              </w:rPr>
              <w:t>Access</w:t>
            </w:r>
            <w:r w:rsidR="00DC07BA">
              <w:rPr>
                <w:rFonts w:ascii="Century" w:hAnsi="Century"/>
                <w:i/>
                <w:sz w:val="20"/>
                <w:szCs w:val="20"/>
              </w:rPr>
              <w:t xml:space="preserve"> to Services</w:t>
            </w:r>
          </w:p>
          <w:p w14:paraId="6D5DB19F" w14:textId="77777777" w:rsidR="00452F0A" w:rsidRDefault="00452F0A" w:rsidP="00FD171C">
            <w:pPr>
              <w:rPr>
                <w:rFonts w:ascii="Century" w:hAnsi="Century"/>
                <w:i/>
                <w:sz w:val="20"/>
                <w:szCs w:val="20"/>
              </w:rPr>
            </w:pPr>
          </w:p>
          <w:p w14:paraId="3E741D5E" w14:textId="77777777" w:rsidR="00452F0A" w:rsidRPr="004928D9" w:rsidRDefault="00452F0A" w:rsidP="00FD171C">
            <w:pPr>
              <w:rPr>
                <w:rFonts w:ascii="Century" w:hAnsi="Century"/>
                <w:i/>
                <w:sz w:val="20"/>
                <w:szCs w:val="20"/>
              </w:rPr>
            </w:pPr>
          </w:p>
        </w:tc>
        <w:tc>
          <w:tcPr>
            <w:tcW w:w="6266" w:type="dxa"/>
          </w:tcPr>
          <w:p w14:paraId="07977BB0" w14:textId="77777777" w:rsidR="00452F0A" w:rsidRPr="004928D9" w:rsidRDefault="00452F0A" w:rsidP="00FD171C">
            <w:pPr>
              <w:jc w:val="center"/>
              <w:rPr>
                <w:b/>
                <w:sz w:val="20"/>
                <w:szCs w:val="20"/>
              </w:rPr>
            </w:pPr>
          </w:p>
        </w:tc>
        <w:tc>
          <w:tcPr>
            <w:tcW w:w="6267" w:type="dxa"/>
          </w:tcPr>
          <w:p w14:paraId="5970CEED" w14:textId="77777777" w:rsidR="00452F0A" w:rsidRPr="004928D9" w:rsidRDefault="00452F0A" w:rsidP="00FD171C">
            <w:pPr>
              <w:jc w:val="center"/>
              <w:rPr>
                <w:b/>
                <w:sz w:val="20"/>
                <w:szCs w:val="20"/>
              </w:rPr>
            </w:pPr>
          </w:p>
        </w:tc>
      </w:tr>
      <w:tr w:rsidR="00DC07BA" w:rsidRPr="00B833D0" w14:paraId="2268A443" w14:textId="77777777" w:rsidTr="00452F0A">
        <w:tc>
          <w:tcPr>
            <w:tcW w:w="2137" w:type="dxa"/>
          </w:tcPr>
          <w:p w14:paraId="5DEA87D7" w14:textId="77777777" w:rsidR="00DC07BA" w:rsidRDefault="00DC07BA" w:rsidP="00FD171C">
            <w:pPr>
              <w:rPr>
                <w:rFonts w:ascii="Century" w:hAnsi="Century"/>
                <w:i/>
                <w:sz w:val="20"/>
                <w:szCs w:val="20"/>
              </w:rPr>
            </w:pPr>
            <w:r>
              <w:rPr>
                <w:rFonts w:ascii="Century" w:hAnsi="Century"/>
                <w:i/>
                <w:sz w:val="20"/>
                <w:szCs w:val="20"/>
              </w:rPr>
              <w:t>Transportation</w:t>
            </w:r>
          </w:p>
          <w:p w14:paraId="096A2989" w14:textId="77777777" w:rsidR="00DC07BA" w:rsidRDefault="00DC07BA" w:rsidP="00FD171C">
            <w:pPr>
              <w:rPr>
                <w:rFonts w:ascii="Century" w:hAnsi="Century"/>
                <w:i/>
                <w:sz w:val="20"/>
                <w:szCs w:val="20"/>
              </w:rPr>
            </w:pPr>
          </w:p>
          <w:p w14:paraId="48C82BDC" w14:textId="77777777" w:rsidR="00DC07BA" w:rsidRPr="004928D9" w:rsidRDefault="00DC07BA" w:rsidP="00FD171C">
            <w:pPr>
              <w:rPr>
                <w:rFonts w:ascii="Century" w:hAnsi="Century"/>
                <w:i/>
                <w:sz w:val="20"/>
                <w:szCs w:val="20"/>
              </w:rPr>
            </w:pPr>
          </w:p>
        </w:tc>
        <w:tc>
          <w:tcPr>
            <w:tcW w:w="6266" w:type="dxa"/>
          </w:tcPr>
          <w:p w14:paraId="42476E83" w14:textId="77777777" w:rsidR="00DC07BA" w:rsidRPr="004928D9" w:rsidRDefault="00DC07BA" w:rsidP="00FD171C">
            <w:pPr>
              <w:jc w:val="center"/>
              <w:rPr>
                <w:b/>
                <w:sz w:val="20"/>
                <w:szCs w:val="20"/>
              </w:rPr>
            </w:pPr>
          </w:p>
        </w:tc>
        <w:tc>
          <w:tcPr>
            <w:tcW w:w="6267" w:type="dxa"/>
          </w:tcPr>
          <w:p w14:paraId="49677E64" w14:textId="77777777" w:rsidR="00DC07BA" w:rsidRPr="004928D9" w:rsidRDefault="00DC07BA" w:rsidP="00FD171C">
            <w:pPr>
              <w:jc w:val="center"/>
              <w:rPr>
                <w:b/>
                <w:sz w:val="20"/>
                <w:szCs w:val="20"/>
              </w:rPr>
            </w:pPr>
          </w:p>
        </w:tc>
      </w:tr>
      <w:tr w:rsidR="00452F0A" w:rsidRPr="00B833D0" w14:paraId="5A054920" w14:textId="77777777" w:rsidTr="00452F0A">
        <w:tc>
          <w:tcPr>
            <w:tcW w:w="2137" w:type="dxa"/>
          </w:tcPr>
          <w:p w14:paraId="23726154" w14:textId="77777777" w:rsidR="00452F0A" w:rsidRDefault="00452F0A" w:rsidP="00FD171C">
            <w:pPr>
              <w:rPr>
                <w:rFonts w:ascii="Century" w:hAnsi="Century"/>
                <w:i/>
                <w:sz w:val="20"/>
                <w:szCs w:val="20"/>
              </w:rPr>
            </w:pPr>
            <w:r w:rsidRPr="004928D9">
              <w:rPr>
                <w:rFonts w:ascii="Century" w:hAnsi="Century"/>
                <w:i/>
                <w:sz w:val="20"/>
                <w:szCs w:val="20"/>
              </w:rPr>
              <w:t>Student Success</w:t>
            </w:r>
          </w:p>
          <w:p w14:paraId="760C95D3" w14:textId="77777777" w:rsidR="00452F0A" w:rsidRDefault="00452F0A" w:rsidP="00FD171C">
            <w:pPr>
              <w:rPr>
                <w:rFonts w:ascii="Century" w:hAnsi="Century"/>
                <w:i/>
                <w:sz w:val="20"/>
                <w:szCs w:val="20"/>
              </w:rPr>
            </w:pPr>
          </w:p>
          <w:p w14:paraId="5BDCB656" w14:textId="77777777" w:rsidR="00452F0A" w:rsidRPr="004928D9" w:rsidRDefault="00452F0A" w:rsidP="00FD171C">
            <w:pPr>
              <w:rPr>
                <w:rFonts w:ascii="Century" w:hAnsi="Century"/>
                <w:i/>
                <w:sz w:val="20"/>
                <w:szCs w:val="20"/>
              </w:rPr>
            </w:pPr>
          </w:p>
        </w:tc>
        <w:tc>
          <w:tcPr>
            <w:tcW w:w="6266" w:type="dxa"/>
          </w:tcPr>
          <w:p w14:paraId="3D4BF6A8" w14:textId="77777777" w:rsidR="00452F0A" w:rsidRPr="004928D9" w:rsidRDefault="00452F0A" w:rsidP="00FD171C">
            <w:pPr>
              <w:jc w:val="center"/>
              <w:rPr>
                <w:b/>
                <w:sz w:val="20"/>
                <w:szCs w:val="20"/>
              </w:rPr>
            </w:pPr>
          </w:p>
        </w:tc>
        <w:tc>
          <w:tcPr>
            <w:tcW w:w="6267" w:type="dxa"/>
          </w:tcPr>
          <w:p w14:paraId="264256B6" w14:textId="77777777" w:rsidR="00452F0A" w:rsidRPr="004928D9" w:rsidRDefault="00452F0A" w:rsidP="00FD171C">
            <w:pPr>
              <w:jc w:val="center"/>
              <w:rPr>
                <w:b/>
                <w:sz w:val="20"/>
                <w:szCs w:val="20"/>
              </w:rPr>
            </w:pPr>
          </w:p>
        </w:tc>
      </w:tr>
      <w:tr w:rsidR="00452F0A" w:rsidRPr="00B833D0" w14:paraId="17CD34D5" w14:textId="77777777" w:rsidTr="00452F0A">
        <w:tc>
          <w:tcPr>
            <w:tcW w:w="2137" w:type="dxa"/>
          </w:tcPr>
          <w:p w14:paraId="17D335A2" w14:textId="29507AF1" w:rsidR="00452F0A" w:rsidRDefault="000079A0" w:rsidP="00FD171C">
            <w:pPr>
              <w:rPr>
                <w:rFonts w:ascii="Century" w:hAnsi="Century"/>
                <w:i/>
                <w:sz w:val="20"/>
                <w:szCs w:val="20"/>
              </w:rPr>
            </w:pPr>
            <w:r>
              <w:rPr>
                <w:rFonts w:ascii="Century" w:hAnsi="Century"/>
                <w:i/>
                <w:sz w:val="20"/>
                <w:szCs w:val="20"/>
              </w:rPr>
              <w:t xml:space="preserve">Collaboration within </w:t>
            </w:r>
            <w:r w:rsidR="00124E08">
              <w:rPr>
                <w:rFonts w:ascii="Century" w:hAnsi="Century"/>
                <w:i/>
                <w:sz w:val="20"/>
                <w:szCs w:val="20"/>
              </w:rPr>
              <w:t>the LEA</w:t>
            </w:r>
          </w:p>
          <w:p w14:paraId="1CBD35A3" w14:textId="77777777" w:rsidR="00452F0A" w:rsidRPr="004928D9" w:rsidRDefault="00452F0A" w:rsidP="00FD171C">
            <w:pPr>
              <w:rPr>
                <w:rFonts w:ascii="Century" w:hAnsi="Century"/>
                <w:i/>
                <w:sz w:val="20"/>
                <w:szCs w:val="20"/>
              </w:rPr>
            </w:pPr>
          </w:p>
        </w:tc>
        <w:tc>
          <w:tcPr>
            <w:tcW w:w="6266" w:type="dxa"/>
          </w:tcPr>
          <w:p w14:paraId="21BF6105" w14:textId="77777777" w:rsidR="00452F0A" w:rsidRPr="004928D9" w:rsidRDefault="00452F0A" w:rsidP="00FD171C">
            <w:pPr>
              <w:jc w:val="center"/>
              <w:rPr>
                <w:b/>
                <w:sz w:val="20"/>
                <w:szCs w:val="20"/>
              </w:rPr>
            </w:pPr>
          </w:p>
        </w:tc>
        <w:tc>
          <w:tcPr>
            <w:tcW w:w="6267" w:type="dxa"/>
          </w:tcPr>
          <w:p w14:paraId="45F9B623" w14:textId="77777777" w:rsidR="00452F0A" w:rsidRPr="004928D9" w:rsidRDefault="00452F0A" w:rsidP="00FD171C">
            <w:pPr>
              <w:jc w:val="center"/>
              <w:rPr>
                <w:b/>
                <w:sz w:val="20"/>
                <w:szCs w:val="20"/>
              </w:rPr>
            </w:pPr>
          </w:p>
        </w:tc>
      </w:tr>
      <w:tr w:rsidR="00452F0A" w:rsidRPr="00B833D0" w14:paraId="3BBBBB9E" w14:textId="77777777" w:rsidTr="00452F0A">
        <w:tc>
          <w:tcPr>
            <w:tcW w:w="2137" w:type="dxa"/>
          </w:tcPr>
          <w:p w14:paraId="36709A3C" w14:textId="77777777" w:rsidR="00452F0A" w:rsidRDefault="00452F0A" w:rsidP="00FD171C">
            <w:pPr>
              <w:rPr>
                <w:rFonts w:ascii="Century" w:hAnsi="Century"/>
                <w:i/>
                <w:sz w:val="20"/>
                <w:szCs w:val="20"/>
              </w:rPr>
            </w:pPr>
            <w:r w:rsidRPr="004928D9">
              <w:rPr>
                <w:rFonts w:ascii="Century" w:hAnsi="Century"/>
                <w:i/>
                <w:sz w:val="20"/>
                <w:szCs w:val="20"/>
              </w:rPr>
              <w:t>Collaboration with Title I</w:t>
            </w:r>
          </w:p>
          <w:p w14:paraId="18D9B4E2" w14:textId="77777777" w:rsidR="00452F0A" w:rsidRPr="004928D9" w:rsidRDefault="00452F0A" w:rsidP="00FD171C">
            <w:pPr>
              <w:rPr>
                <w:rFonts w:ascii="Century" w:hAnsi="Century"/>
                <w:i/>
                <w:sz w:val="20"/>
                <w:szCs w:val="20"/>
              </w:rPr>
            </w:pPr>
          </w:p>
        </w:tc>
        <w:tc>
          <w:tcPr>
            <w:tcW w:w="6266" w:type="dxa"/>
          </w:tcPr>
          <w:p w14:paraId="72FD07B5" w14:textId="77777777" w:rsidR="00452F0A" w:rsidRPr="004928D9" w:rsidRDefault="00452F0A" w:rsidP="00FD171C">
            <w:pPr>
              <w:jc w:val="center"/>
              <w:rPr>
                <w:b/>
                <w:sz w:val="20"/>
                <w:szCs w:val="20"/>
              </w:rPr>
            </w:pPr>
          </w:p>
        </w:tc>
        <w:tc>
          <w:tcPr>
            <w:tcW w:w="6267" w:type="dxa"/>
          </w:tcPr>
          <w:p w14:paraId="701DA123" w14:textId="77777777" w:rsidR="00452F0A" w:rsidRPr="004928D9" w:rsidRDefault="00452F0A" w:rsidP="00FD171C">
            <w:pPr>
              <w:jc w:val="center"/>
              <w:rPr>
                <w:b/>
                <w:sz w:val="20"/>
                <w:szCs w:val="20"/>
              </w:rPr>
            </w:pPr>
          </w:p>
        </w:tc>
      </w:tr>
      <w:tr w:rsidR="00452F0A" w:rsidRPr="00B833D0" w14:paraId="51EB4D4E" w14:textId="77777777" w:rsidTr="00452F0A">
        <w:tc>
          <w:tcPr>
            <w:tcW w:w="2137" w:type="dxa"/>
          </w:tcPr>
          <w:p w14:paraId="2C1978A3" w14:textId="30FC98C7" w:rsidR="00452F0A" w:rsidRDefault="00DD3D69" w:rsidP="000079A0">
            <w:pPr>
              <w:rPr>
                <w:rFonts w:ascii="Century" w:hAnsi="Century"/>
                <w:i/>
                <w:sz w:val="20"/>
                <w:szCs w:val="20"/>
              </w:rPr>
            </w:pPr>
            <w:r>
              <w:rPr>
                <w:rFonts w:ascii="Century" w:hAnsi="Century"/>
                <w:i/>
                <w:sz w:val="20"/>
                <w:szCs w:val="20"/>
              </w:rPr>
              <w:t>Community</w:t>
            </w:r>
            <w:r w:rsidR="000079A0">
              <w:rPr>
                <w:rFonts w:ascii="Century" w:hAnsi="Century"/>
                <w:i/>
                <w:sz w:val="20"/>
                <w:szCs w:val="20"/>
              </w:rPr>
              <w:t xml:space="preserve"> Collaboration</w:t>
            </w:r>
          </w:p>
          <w:p w14:paraId="6835CFB1" w14:textId="77777777" w:rsidR="000079A0" w:rsidRPr="004928D9" w:rsidRDefault="000079A0" w:rsidP="000079A0">
            <w:pPr>
              <w:rPr>
                <w:rFonts w:ascii="Century" w:hAnsi="Century"/>
                <w:i/>
                <w:sz w:val="20"/>
                <w:szCs w:val="20"/>
              </w:rPr>
            </w:pPr>
          </w:p>
        </w:tc>
        <w:tc>
          <w:tcPr>
            <w:tcW w:w="6266" w:type="dxa"/>
          </w:tcPr>
          <w:p w14:paraId="736DA844" w14:textId="77777777" w:rsidR="00452F0A" w:rsidRPr="004928D9" w:rsidRDefault="00452F0A" w:rsidP="00FD171C">
            <w:pPr>
              <w:jc w:val="center"/>
              <w:rPr>
                <w:b/>
                <w:sz w:val="20"/>
                <w:szCs w:val="20"/>
              </w:rPr>
            </w:pPr>
          </w:p>
        </w:tc>
        <w:tc>
          <w:tcPr>
            <w:tcW w:w="6267" w:type="dxa"/>
          </w:tcPr>
          <w:p w14:paraId="50DD3948" w14:textId="77777777" w:rsidR="00452F0A" w:rsidRPr="004928D9" w:rsidRDefault="00452F0A" w:rsidP="00FD171C">
            <w:pPr>
              <w:jc w:val="center"/>
              <w:rPr>
                <w:b/>
                <w:sz w:val="20"/>
                <w:szCs w:val="20"/>
              </w:rPr>
            </w:pPr>
          </w:p>
        </w:tc>
      </w:tr>
      <w:tr w:rsidR="000079A0" w:rsidRPr="00B833D0" w14:paraId="53F3D10D" w14:textId="77777777" w:rsidTr="00452F0A">
        <w:tc>
          <w:tcPr>
            <w:tcW w:w="2137" w:type="dxa"/>
          </w:tcPr>
          <w:p w14:paraId="16AA2926" w14:textId="6C5C7B20" w:rsidR="000079A0" w:rsidRDefault="00DD3D69" w:rsidP="00FD171C">
            <w:pPr>
              <w:rPr>
                <w:rFonts w:ascii="Century" w:hAnsi="Century"/>
                <w:i/>
                <w:sz w:val="20"/>
                <w:szCs w:val="20"/>
              </w:rPr>
            </w:pPr>
            <w:r w:rsidRPr="004928D9">
              <w:rPr>
                <w:rFonts w:ascii="Century" w:hAnsi="Century"/>
                <w:i/>
                <w:sz w:val="20"/>
                <w:szCs w:val="20"/>
              </w:rPr>
              <w:t>Resources and Capacity</w:t>
            </w:r>
          </w:p>
          <w:p w14:paraId="18F950F4" w14:textId="77777777" w:rsidR="000079A0" w:rsidRPr="004928D9" w:rsidRDefault="000079A0" w:rsidP="00FD171C">
            <w:pPr>
              <w:rPr>
                <w:rFonts w:ascii="Century" w:hAnsi="Century"/>
                <w:i/>
                <w:sz w:val="20"/>
                <w:szCs w:val="20"/>
              </w:rPr>
            </w:pPr>
          </w:p>
        </w:tc>
        <w:tc>
          <w:tcPr>
            <w:tcW w:w="6266" w:type="dxa"/>
          </w:tcPr>
          <w:p w14:paraId="2FA35252" w14:textId="77777777" w:rsidR="000079A0" w:rsidRPr="004928D9" w:rsidRDefault="000079A0" w:rsidP="00FD171C">
            <w:pPr>
              <w:jc w:val="center"/>
              <w:rPr>
                <w:b/>
                <w:sz w:val="20"/>
                <w:szCs w:val="20"/>
              </w:rPr>
            </w:pPr>
          </w:p>
        </w:tc>
        <w:tc>
          <w:tcPr>
            <w:tcW w:w="6267" w:type="dxa"/>
          </w:tcPr>
          <w:p w14:paraId="2799D7AD" w14:textId="77777777" w:rsidR="000079A0" w:rsidRPr="004928D9" w:rsidRDefault="000079A0" w:rsidP="00FD171C">
            <w:pPr>
              <w:jc w:val="center"/>
              <w:rPr>
                <w:b/>
                <w:sz w:val="20"/>
                <w:szCs w:val="20"/>
              </w:rPr>
            </w:pPr>
          </w:p>
        </w:tc>
      </w:tr>
      <w:tr w:rsidR="008311D4" w:rsidRPr="00B833D0" w14:paraId="7CD8DF73" w14:textId="77777777" w:rsidTr="00452F0A">
        <w:tc>
          <w:tcPr>
            <w:tcW w:w="2137" w:type="dxa"/>
          </w:tcPr>
          <w:p w14:paraId="4BA7CB52" w14:textId="77777777" w:rsidR="008311D4" w:rsidRDefault="008311D4" w:rsidP="00FD171C">
            <w:pPr>
              <w:rPr>
                <w:rFonts w:ascii="Century" w:hAnsi="Century"/>
                <w:i/>
                <w:sz w:val="20"/>
                <w:szCs w:val="20"/>
              </w:rPr>
            </w:pPr>
            <w:r>
              <w:rPr>
                <w:rFonts w:ascii="Century" w:hAnsi="Century"/>
                <w:i/>
                <w:sz w:val="20"/>
                <w:szCs w:val="20"/>
              </w:rPr>
              <w:t>Charter Schools (if applicable)</w:t>
            </w:r>
          </w:p>
          <w:p w14:paraId="7F2FDC55" w14:textId="77777777" w:rsidR="008311D4" w:rsidRDefault="008311D4" w:rsidP="00FD171C">
            <w:pPr>
              <w:rPr>
                <w:rFonts w:ascii="Century" w:hAnsi="Century"/>
                <w:i/>
                <w:sz w:val="20"/>
                <w:szCs w:val="20"/>
              </w:rPr>
            </w:pPr>
          </w:p>
        </w:tc>
        <w:tc>
          <w:tcPr>
            <w:tcW w:w="6266" w:type="dxa"/>
          </w:tcPr>
          <w:p w14:paraId="6A249705" w14:textId="77777777" w:rsidR="008311D4" w:rsidRPr="004928D9" w:rsidRDefault="008311D4" w:rsidP="00FD171C">
            <w:pPr>
              <w:jc w:val="center"/>
              <w:rPr>
                <w:b/>
                <w:sz w:val="20"/>
                <w:szCs w:val="20"/>
              </w:rPr>
            </w:pPr>
          </w:p>
        </w:tc>
        <w:tc>
          <w:tcPr>
            <w:tcW w:w="6267" w:type="dxa"/>
          </w:tcPr>
          <w:p w14:paraId="18C29B9F" w14:textId="77777777" w:rsidR="008311D4" w:rsidRPr="004928D9" w:rsidRDefault="008311D4" w:rsidP="00FD171C">
            <w:pPr>
              <w:jc w:val="center"/>
              <w:rPr>
                <w:b/>
                <w:sz w:val="20"/>
                <w:szCs w:val="20"/>
              </w:rPr>
            </w:pPr>
          </w:p>
        </w:tc>
      </w:tr>
    </w:tbl>
    <w:p w14:paraId="5596FA41" w14:textId="77777777" w:rsidR="00085F6F" w:rsidRDefault="00085F6F" w:rsidP="00452F0A">
      <w:pPr>
        <w:rPr>
          <w:rFonts w:ascii="Century Schoolbook" w:hAnsi="Century Schoolbook"/>
          <w:sz w:val="20"/>
          <w:szCs w:val="20"/>
        </w:rPr>
        <w:sectPr w:rsidR="00085F6F" w:rsidSect="00A973B1">
          <w:type w:val="continuous"/>
          <w:pgSz w:w="15840" w:h="12240" w:orient="landscape"/>
          <w:pgMar w:top="720" w:right="720" w:bottom="720" w:left="720" w:header="720" w:footer="720" w:gutter="0"/>
          <w:cols w:space="720"/>
          <w:docGrid w:linePitch="360"/>
        </w:sectPr>
      </w:pPr>
    </w:p>
    <w:p w14:paraId="1C14DF69" w14:textId="46A8D242" w:rsidR="00452F0A" w:rsidRDefault="00452F0A" w:rsidP="00452F0A">
      <w:pPr>
        <w:rPr>
          <w:rFonts w:ascii="Century Schoolbook" w:hAnsi="Century Schoolbook"/>
          <w:sz w:val="20"/>
          <w:szCs w:val="20"/>
        </w:rPr>
      </w:pPr>
    </w:p>
    <w:p w14:paraId="0554B447" w14:textId="32EC671F" w:rsidR="00452F0A" w:rsidRPr="00DD3D69" w:rsidRDefault="00452F0A" w:rsidP="00DD3D69">
      <w:pPr>
        <w:jc w:val="center"/>
        <w:rPr>
          <w:rFonts w:ascii="Century Schoolbook" w:hAnsi="Century Schoolbook"/>
          <w:b/>
        </w:rPr>
      </w:pPr>
      <w:r>
        <w:rPr>
          <w:rFonts w:ascii="Century Schoolbook" w:hAnsi="Century Schoolbook"/>
          <w:b/>
        </w:rPr>
        <w:t>Stakeholders</w:t>
      </w:r>
      <w:r w:rsidRPr="00F513A6">
        <w:rPr>
          <w:rFonts w:ascii="Century Schoolbook" w:hAnsi="Century Schoolbook"/>
          <w:b/>
        </w:rPr>
        <w:t xml:space="preserve"> Providing Input to the Guiding Question Responses</w:t>
      </w:r>
    </w:p>
    <w:tbl>
      <w:tblPr>
        <w:tblStyle w:val="TableGrid"/>
        <w:tblW w:w="14688" w:type="dxa"/>
        <w:tblLook w:val="04A0" w:firstRow="1" w:lastRow="0" w:firstColumn="1" w:lastColumn="0" w:noHBand="0" w:noVBand="1"/>
        <w:tblCaption w:val="Table - Stakeholders Providing Input to the Guiding Question Responses"/>
      </w:tblPr>
      <w:tblGrid>
        <w:gridCol w:w="3672"/>
        <w:gridCol w:w="3672"/>
        <w:gridCol w:w="3672"/>
        <w:gridCol w:w="3672"/>
      </w:tblGrid>
      <w:tr w:rsidR="00452F0A" w14:paraId="5375EA14" w14:textId="77777777" w:rsidTr="007F71FC">
        <w:trPr>
          <w:tblHeader/>
        </w:trPr>
        <w:tc>
          <w:tcPr>
            <w:tcW w:w="367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D94CBC1" w14:textId="77777777" w:rsidR="00452F0A" w:rsidRDefault="00452F0A" w:rsidP="00FD171C">
            <w:pPr>
              <w:jc w:val="center"/>
              <w:rPr>
                <w:rFonts w:ascii="Century" w:hAnsi="Century"/>
                <w:i/>
              </w:rPr>
            </w:pPr>
            <w:r>
              <w:rPr>
                <w:rFonts w:ascii="Century" w:hAnsi="Century"/>
                <w:i/>
              </w:rPr>
              <w:t>Name</w:t>
            </w:r>
          </w:p>
        </w:tc>
        <w:tc>
          <w:tcPr>
            <w:tcW w:w="367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0597B49" w14:textId="77777777" w:rsidR="00452F0A" w:rsidRDefault="00452F0A" w:rsidP="00FD171C">
            <w:pPr>
              <w:jc w:val="center"/>
              <w:rPr>
                <w:rFonts w:ascii="Century" w:hAnsi="Century"/>
                <w:i/>
              </w:rPr>
            </w:pPr>
            <w:r>
              <w:rPr>
                <w:rFonts w:ascii="Century" w:hAnsi="Century"/>
                <w:i/>
              </w:rPr>
              <w:t>Role Group</w:t>
            </w:r>
          </w:p>
        </w:tc>
        <w:tc>
          <w:tcPr>
            <w:tcW w:w="367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3DB86FF" w14:textId="77777777" w:rsidR="00452F0A" w:rsidRDefault="00452F0A" w:rsidP="00FD171C">
            <w:pPr>
              <w:jc w:val="center"/>
              <w:rPr>
                <w:rFonts w:ascii="Century" w:hAnsi="Century"/>
                <w:i/>
              </w:rPr>
            </w:pPr>
            <w:r>
              <w:rPr>
                <w:rFonts w:ascii="Century" w:hAnsi="Century"/>
                <w:i/>
              </w:rPr>
              <w:t>Phone</w:t>
            </w:r>
          </w:p>
        </w:tc>
        <w:tc>
          <w:tcPr>
            <w:tcW w:w="367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7D6B8A3" w14:textId="77777777" w:rsidR="00452F0A" w:rsidRDefault="00452F0A" w:rsidP="00FD171C">
            <w:pPr>
              <w:jc w:val="center"/>
              <w:rPr>
                <w:rFonts w:ascii="Century" w:hAnsi="Century"/>
                <w:i/>
              </w:rPr>
            </w:pPr>
            <w:r>
              <w:rPr>
                <w:rFonts w:ascii="Century" w:hAnsi="Century"/>
                <w:i/>
              </w:rPr>
              <w:t>Email</w:t>
            </w:r>
          </w:p>
        </w:tc>
      </w:tr>
      <w:tr w:rsidR="00452F0A" w14:paraId="742DE9C3" w14:textId="77777777" w:rsidTr="00452F0A">
        <w:tc>
          <w:tcPr>
            <w:tcW w:w="3672" w:type="dxa"/>
            <w:tcBorders>
              <w:top w:val="single" w:sz="4" w:space="0" w:color="auto"/>
              <w:left w:val="single" w:sz="4" w:space="0" w:color="auto"/>
              <w:bottom w:val="single" w:sz="4" w:space="0" w:color="auto"/>
              <w:right w:val="single" w:sz="4" w:space="0" w:color="auto"/>
            </w:tcBorders>
          </w:tcPr>
          <w:p w14:paraId="6DA1E930"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777BD42A"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648747AA"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34D54111" w14:textId="77777777" w:rsidR="00452F0A" w:rsidRDefault="00452F0A" w:rsidP="00FD171C">
            <w:pPr>
              <w:rPr>
                <w:rFonts w:ascii="Century" w:hAnsi="Century"/>
              </w:rPr>
            </w:pPr>
          </w:p>
        </w:tc>
      </w:tr>
      <w:tr w:rsidR="00452F0A" w14:paraId="7B91EC70" w14:textId="77777777" w:rsidTr="00452F0A">
        <w:tc>
          <w:tcPr>
            <w:tcW w:w="3672" w:type="dxa"/>
            <w:tcBorders>
              <w:top w:val="single" w:sz="4" w:space="0" w:color="auto"/>
              <w:left w:val="single" w:sz="4" w:space="0" w:color="auto"/>
              <w:bottom w:val="single" w:sz="4" w:space="0" w:color="auto"/>
              <w:right w:val="single" w:sz="4" w:space="0" w:color="auto"/>
            </w:tcBorders>
          </w:tcPr>
          <w:p w14:paraId="206DCDB6"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2F7979F0"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6247B637"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74264780" w14:textId="77777777" w:rsidR="00452F0A" w:rsidRDefault="00452F0A" w:rsidP="00FD171C">
            <w:pPr>
              <w:rPr>
                <w:rFonts w:ascii="Century" w:hAnsi="Century"/>
              </w:rPr>
            </w:pPr>
          </w:p>
        </w:tc>
      </w:tr>
      <w:tr w:rsidR="00452F0A" w14:paraId="65120D25" w14:textId="77777777" w:rsidTr="00452F0A">
        <w:tc>
          <w:tcPr>
            <w:tcW w:w="3672" w:type="dxa"/>
            <w:tcBorders>
              <w:top w:val="single" w:sz="4" w:space="0" w:color="auto"/>
              <w:left w:val="single" w:sz="4" w:space="0" w:color="auto"/>
              <w:bottom w:val="single" w:sz="4" w:space="0" w:color="auto"/>
              <w:right w:val="single" w:sz="4" w:space="0" w:color="auto"/>
            </w:tcBorders>
          </w:tcPr>
          <w:p w14:paraId="2828771B"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336E085F"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1F43FBE1" w14:textId="77777777" w:rsidR="00452F0A" w:rsidRDefault="00452F0A" w:rsidP="00FD171C">
            <w:pPr>
              <w:rPr>
                <w:rFonts w:ascii="Century" w:hAnsi="Century"/>
              </w:rPr>
            </w:pPr>
          </w:p>
        </w:tc>
        <w:tc>
          <w:tcPr>
            <w:tcW w:w="3672" w:type="dxa"/>
            <w:tcBorders>
              <w:top w:val="single" w:sz="4" w:space="0" w:color="auto"/>
              <w:left w:val="single" w:sz="4" w:space="0" w:color="auto"/>
              <w:bottom w:val="single" w:sz="4" w:space="0" w:color="auto"/>
              <w:right w:val="single" w:sz="4" w:space="0" w:color="auto"/>
            </w:tcBorders>
          </w:tcPr>
          <w:p w14:paraId="0E22B8A3" w14:textId="77777777" w:rsidR="00452F0A" w:rsidRDefault="00452F0A" w:rsidP="00FD171C">
            <w:pPr>
              <w:rPr>
                <w:rFonts w:ascii="Century" w:hAnsi="Century"/>
              </w:rPr>
            </w:pPr>
          </w:p>
        </w:tc>
      </w:tr>
    </w:tbl>
    <w:p w14:paraId="4C827526" w14:textId="4F192767" w:rsidR="007F71FC" w:rsidRDefault="007F71FC" w:rsidP="00452F0A">
      <w:pPr>
        <w:rPr>
          <w:rFonts w:ascii="Century Schoolbook" w:hAnsi="Century Schoolbook"/>
          <w:i/>
        </w:rPr>
        <w:sectPr w:rsidR="007F71FC" w:rsidSect="00A973B1">
          <w:type w:val="continuous"/>
          <w:pgSz w:w="15840" w:h="12240" w:orient="landscape"/>
          <w:pgMar w:top="720" w:right="720" w:bottom="720" w:left="720" w:header="720" w:footer="720" w:gutter="0"/>
          <w:cols w:space="720"/>
          <w:docGrid w:linePitch="360"/>
        </w:sectPr>
      </w:pPr>
      <w:r>
        <w:rPr>
          <w:rFonts w:ascii="Century Schoolbook" w:hAnsi="Century Schoolbook"/>
          <w:i/>
        </w:rPr>
        <w:t>Developed by NCHE 9.1</w:t>
      </w:r>
      <w:bookmarkStart w:id="0" w:name="_GoBack"/>
      <w:bookmarkEnd w:id="0"/>
    </w:p>
    <w:p w14:paraId="0FB16900" w14:textId="0C1CC20B" w:rsidR="00452F0A" w:rsidRPr="00335116" w:rsidRDefault="00452F0A">
      <w:pPr>
        <w:rPr>
          <w:rFonts w:asciiTheme="majorHAnsi" w:hAnsiTheme="majorHAnsi"/>
        </w:rPr>
      </w:pPr>
    </w:p>
    <w:sectPr w:rsidR="00452F0A" w:rsidRPr="00335116" w:rsidSect="00A973B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D2269" w14:textId="77777777" w:rsidR="00C12BAC" w:rsidRDefault="00C12BAC" w:rsidP="00CA1D36">
      <w:pPr>
        <w:spacing w:after="0" w:line="240" w:lineRule="auto"/>
      </w:pPr>
      <w:r>
        <w:separator/>
      </w:r>
    </w:p>
  </w:endnote>
  <w:endnote w:type="continuationSeparator" w:id="0">
    <w:p w14:paraId="06FE8B66" w14:textId="77777777" w:rsidR="00C12BAC" w:rsidRDefault="00C12BAC" w:rsidP="00CA1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882804"/>
      <w:docPartObj>
        <w:docPartGallery w:val="Page Numbers (Bottom of Page)"/>
        <w:docPartUnique/>
      </w:docPartObj>
    </w:sdtPr>
    <w:sdtEndPr>
      <w:rPr>
        <w:noProof/>
      </w:rPr>
    </w:sdtEndPr>
    <w:sdtContent>
      <w:p w14:paraId="1D06CBFA" w14:textId="3662B659" w:rsidR="00C15E3A" w:rsidRDefault="00C15E3A">
        <w:pPr>
          <w:pStyle w:val="Footer"/>
          <w:jc w:val="right"/>
        </w:pPr>
        <w:r>
          <w:fldChar w:fldCharType="begin"/>
        </w:r>
        <w:r>
          <w:instrText xml:space="preserve"> PAGE   \* MERGEFORMAT </w:instrText>
        </w:r>
        <w:r>
          <w:fldChar w:fldCharType="separate"/>
        </w:r>
        <w:r w:rsidR="00363DB1">
          <w:rPr>
            <w:noProof/>
          </w:rPr>
          <w:t>1</w:t>
        </w:r>
        <w:r>
          <w:rPr>
            <w:noProof/>
          </w:rPr>
          <w:fldChar w:fldCharType="end"/>
        </w:r>
      </w:p>
    </w:sdtContent>
  </w:sdt>
  <w:p w14:paraId="28CC02D9" w14:textId="77777777" w:rsidR="00C15E3A" w:rsidRDefault="00C15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30B8B" w14:textId="77777777" w:rsidR="00C12BAC" w:rsidRDefault="00C12BAC" w:rsidP="00CA1D36">
      <w:pPr>
        <w:spacing w:after="0" w:line="240" w:lineRule="auto"/>
      </w:pPr>
      <w:r>
        <w:separator/>
      </w:r>
    </w:p>
  </w:footnote>
  <w:footnote w:type="continuationSeparator" w:id="0">
    <w:p w14:paraId="41F352B7" w14:textId="77777777" w:rsidR="00C12BAC" w:rsidRDefault="00C12BAC" w:rsidP="00CA1D36">
      <w:pPr>
        <w:spacing w:after="0" w:line="240" w:lineRule="auto"/>
      </w:pPr>
      <w:r>
        <w:continuationSeparator/>
      </w:r>
    </w:p>
  </w:footnote>
  <w:footnote w:id="1">
    <w:p w14:paraId="50D4F1D5" w14:textId="6E312B40" w:rsidR="00C15E3A" w:rsidRPr="00674B77" w:rsidRDefault="00C15E3A">
      <w:pPr>
        <w:pStyle w:val="FootnoteText"/>
        <w:rPr>
          <w:sz w:val="22"/>
          <w:szCs w:val="22"/>
        </w:rPr>
      </w:pPr>
      <w:r>
        <w:rPr>
          <w:rStyle w:val="FootnoteReference"/>
        </w:rPr>
        <w:footnoteRef/>
      </w:r>
      <w:r>
        <w:t xml:space="preserve"> </w:t>
      </w:r>
      <w:r w:rsidRPr="00674B77">
        <w:rPr>
          <w:rFonts w:asciiTheme="majorHAnsi" w:hAnsiTheme="majorHAnsi"/>
          <w:sz w:val="22"/>
          <w:szCs w:val="22"/>
        </w:rPr>
        <w:t>Many of the items liste</w:t>
      </w:r>
      <w:r w:rsidR="003A2A0A">
        <w:rPr>
          <w:rFonts w:asciiTheme="majorHAnsi" w:hAnsiTheme="majorHAnsi"/>
          <w:sz w:val="22"/>
          <w:szCs w:val="22"/>
        </w:rPr>
        <w:t>d as requirements in the State p</w:t>
      </w:r>
      <w:r w:rsidRPr="00674B77">
        <w:rPr>
          <w:rFonts w:asciiTheme="majorHAnsi" w:hAnsiTheme="majorHAnsi"/>
          <w:sz w:val="22"/>
          <w:szCs w:val="22"/>
        </w:rPr>
        <w:t>lan are considered activities that must be carried out at the LEA level. Therefore, severa</w:t>
      </w:r>
      <w:r w:rsidR="00CE0014">
        <w:rPr>
          <w:rFonts w:asciiTheme="majorHAnsi" w:hAnsiTheme="majorHAnsi"/>
          <w:sz w:val="22"/>
          <w:szCs w:val="22"/>
        </w:rPr>
        <w:t>l State p</w:t>
      </w:r>
      <w:r w:rsidRPr="00674B77">
        <w:rPr>
          <w:rFonts w:asciiTheme="majorHAnsi" w:hAnsiTheme="majorHAnsi"/>
          <w:sz w:val="22"/>
          <w:szCs w:val="22"/>
        </w:rPr>
        <w:t>lan provisions are included in the LEA needs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5B093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FA60C3"/>
    <w:multiLevelType w:val="hybridMultilevel"/>
    <w:tmpl w:val="D1A8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470C7"/>
    <w:multiLevelType w:val="hybridMultilevel"/>
    <w:tmpl w:val="93B2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97F4E"/>
    <w:multiLevelType w:val="hybridMultilevel"/>
    <w:tmpl w:val="D75A1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047992"/>
    <w:multiLevelType w:val="hybridMultilevel"/>
    <w:tmpl w:val="7458F19A"/>
    <w:lvl w:ilvl="0" w:tplc="ECC49E2C">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366C793F"/>
    <w:multiLevelType w:val="hybridMultilevel"/>
    <w:tmpl w:val="11E0F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200A7"/>
    <w:multiLevelType w:val="hybridMultilevel"/>
    <w:tmpl w:val="55F64C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AD3322"/>
    <w:multiLevelType w:val="hybridMultilevel"/>
    <w:tmpl w:val="EAE04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DF760DD"/>
    <w:multiLevelType w:val="hybridMultilevel"/>
    <w:tmpl w:val="C558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D0563"/>
    <w:multiLevelType w:val="hybridMultilevel"/>
    <w:tmpl w:val="450652A6"/>
    <w:lvl w:ilvl="0" w:tplc="EC7AC9B2">
      <w:start w:val="1"/>
      <w:numFmt w:val="bullet"/>
      <w:lvlText w:val="-"/>
      <w:lvlJc w:val="left"/>
      <w:pPr>
        <w:ind w:left="405" w:hanging="360"/>
      </w:pPr>
      <w:rPr>
        <w:rFonts w:ascii="Cambria" w:eastAsia="Times New Roman" w:hAnsi="Cambria"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0" w15:restartNumberingAfterBreak="0">
    <w:nsid w:val="45F57AC9"/>
    <w:multiLevelType w:val="hybridMultilevel"/>
    <w:tmpl w:val="813EBFA4"/>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4E235E91"/>
    <w:multiLevelType w:val="hybridMultilevel"/>
    <w:tmpl w:val="43C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0F2403"/>
    <w:multiLevelType w:val="hybridMultilevel"/>
    <w:tmpl w:val="46FE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A35F8"/>
    <w:multiLevelType w:val="hybridMultilevel"/>
    <w:tmpl w:val="49686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C24191"/>
    <w:multiLevelType w:val="hybridMultilevel"/>
    <w:tmpl w:val="39108D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37B2044"/>
    <w:multiLevelType w:val="hybridMultilevel"/>
    <w:tmpl w:val="0D920C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DA7DF7"/>
    <w:multiLevelType w:val="hybridMultilevel"/>
    <w:tmpl w:val="75001B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AA039F"/>
    <w:multiLevelType w:val="hybridMultilevel"/>
    <w:tmpl w:val="174AE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9882790"/>
    <w:multiLevelType w:val="hybridMultilevel"/>
    <w:tmpl w:val="E534B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6667"/>
    <w:multiLevelType w:val="hybridMultilevel"/>
    <w:tmpl w:val="82569E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1"/>
  </w:num>
  <w:num w:numId="5">
    <w:abstractNumId w:val="13"/>
  </w:num>
  <w:num w:numId="6">
    <w:abstractNumId w:val="18"/>
  </w:num>
  <w:num w:numId="7">
    <w:abstractNumId w:val="10"/>
  </w:num>
  <w:num w:numId="8">
    <w:abstractNumId w:val="14"/>
  </w:num>
  <w:num w:numId="9">
    <w:abstractNumId w:val="6"/>
  </w:num>
  <w:num w:numId="10">
    <w:abstractNumId w:val="12"/>
  </w:num>
  <w:num w:numId="11">
    <w:abstractNumId w:val="19"/>
  </w:num>
  <w:num w:numId="12">
    <w:abstractNumId w:val="15"/>
  </w:num>
  <w:num w:numId="13">
    <w:abstractNumId w:val="9"/>
  </w:num>
  <w:num w:numId="14">
    <w:abstractNumId w:val="2"/>
  </w:num>
  <w:num w:numId="15">
    <w:abstractNumId w:val="11"/>
  </w:num>
  <w:num w:numId="16">
    <w:abstractNumId w:val="16"/>
  </w:num>
  <w:num w:numId="17">
    <w:abstractNumId w:val="0"/>
  </w:num>
  <w:num w:numId="18">
    <w:abstractNumId w:val="8"/>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44"/>
    <w:rsid w:val="000079A0"/>
    <w:rsid w:val="00043C06"/>
    <w:rsid w:val="0005163B"/>
    <w:rsid w:val="000525D6"/>
    <w:rsid w:val="00053A6C"/>
    <w:rsid w:val="0006080E"/>
    <w:rsid w:val="000657B1"/>
    <w:rsid w:val="00085F6F"/>
    <w:rsid w:val="000A369E"/>
    <w:rsid w:val="000B5925"/>
    <w:rsid w:val="0011261F"/>
    <w:rsid w:val="001143D2"/>
    <w:rsid w:val="00124E08"/>
    <w:rsid w:val="001313FB"/>
    <w:rsid w:val="001345B3"/>
    <w:rsid w:val="001720A6"/>
    <w:rsid w:val="001745AC"/>
    <w:rsid w:val="00175E73"/>
    <w:rsid w:val="001827B9"/>
    <w:rsid w:val="0018378F"/>
    <w:rsid w:val="00190995"/>
    <w:rsid w:val="00192D10"/>
    <w:rsid w:val="001945E2"/>
    <w:rsid w:val="00196FE5"/>
    <w:rsid w:val="001A1575"/>
    <w:rsid w:val="001A1A2D"/>
    <w:rsid w:val="001F2596"/>
    <w:rsid w:val="001F7F87"/>
    <w:rsid w:val="002040C5"/>
    <w:rsid w:val="0022106E"/>
    <w:rsid w:val="002237A7"/>
    <w:rsid w:val="00225DCE"/>
    <w:rsid w:val="00230BA0"/>
    <w:rsid w:val="00242045"/>
    <w:rsid w:val="00270D86"/>
    <w:rsid w:val="002801E6"/>
    <w:rsid w:val="002868D8"/>
    <w:rsid w:val="00290B4E"/>
    <w:rsid w:val="002D2234"/>
    <w:rsid w:val="002D6D12"/>
    <w:rsid w:val="002F45FD"/>
    <w:rsid w:val="00300EF3"/>
    <w:rsid w:val="0030313E"/>
    <w:rsid w:val="00324988"/>
    <w:rsid w:val="00326E24"/>
    <w:rsid w:val="003273A1"/>
    <w:rsid w:val="00330631"/>
    <w:rsid w:val="00333A47"/>
    <w:rsid w:val="00335116"/>
    <w:rsid w:val="003514F5"/>
    <w:rsid w:val="003601D2"/>
    <w:rsid w:val="00363DB1"/>
    <w:rsid w:val="00377B33"/>
    <w:rsid w:val="0039344F"/>
    <w:rsid w:val="003A2A0A"/>
    <w:rsid w:val="003B71F7"/>
    <w:rsid w:val="003B73BD"/>
    <w:rsid w:val="003D0917"/>
    <w:rsid w:val="003D7262"/>
    <w:rsid w:val="003E5339"/>
    <w:rsid w:val="003F373E"/>
    <w:rsid w:val="004036C9"/>
    <w:rsid w:val="00403B09"/>
    <w:rsid w:val="0041741E"/>
    <w:rsid w:val="00420868"/>
    <w:rsid w:val="0042404A"/>
    <w:rsid w:val="00431E2F"/>
    <w:rsid w:val="00445CE0"/>
    <w:rsid w:val="00447D07"/>
    <w:rsid w:val="00452F0A"/>
    <w:rsid w:val="00470445"/>
    <w:rsid w:val="00473949"/>
    <w:rsid w:val="004816E3"/>
    <w:rsid w:val="004A4204"/>
    <w:rsid w:val="004B0459"/>
    <w:rsid w:val="004B6928"/>
    <w:rsid w:val="004C0316"/>
    <w:rsid w:val="004C1C48"/>
    <w:rsid w:val="004D7449"/>
    <w:rsid w:val="004E1F4F"/>
    <w:rsid w:val="004E289F"/>
    <w:rsid w:val="004E5394"/>
    <w:rsid w:val="00503CE2"/>
    <w:rsid w:val="00514257"/>
    <w:rsid w:val="00546144"/>
    <w:rsid w:val="005700F1"/>
    <w:rsid w:val="00570B00"/>
    <w:rsid w:val="00583A6A"/>
    <w:rsid w:val="00587879"/>
    <w:rsid w:val="0059022B"/>
    <w:rsid w:val="005C1888"/>
    <w:rsid w:val="005F6520"/>
    <w:rsid w:val="005F6618"/>
    <w:rsid w:val="006008AB"/>
    <w:rsid w:val="00600F1E"/>
    <w:rsid w:val="00601A34"/>
    <w:rsid w:val="00612569"/>
    <w:rsid w:val="006310E5"/>
    <w:rsid w:val="00637FFE"/>
    <w:rsid w:val="0064523B"/>
    <w:rsid w:val="00661204"/>
    <w:rsid w:val="00664556"/>
    <w:rsid w:val="00674B77"/>
    <w:rsid w:val="006A5406"/>
    <w:rsid w:val="006B59F0"/>
    <w:rsid w:val="006D0D7E"/>
    <w:rsid w:val="006D6520"/>
    <w:rsid w:val="006E1BB8"/>
    <w:rsid w:val="006E322D"/>
    <w:rsid w:val="006E5151"/>
    <w:rsid w:val="006F3189"/>
    <w:rsid w:val="00710C9C"/>
    <w:rsid w:val="007156C7"/>
    <w:rsid w:val="007158D6"/>
    <w:rsid w:val="007175E9"/>
    <w:rsid w:val="00721BB3"/>
    <w:rsid w:val="00733A20"/>
    <w:rsid w:val="007348D2"/>
    <w:rsid w:val="00734D5D"/>
    <w:rsid w:val="00741919"/>
    <w:rsid w:val="007432D1"/>
    <w:rsid w:val="00745632"/>
    <w:rsid w:val="00746D7E"/>
    <w:rsid w:val="007635E9"/>
    <w:rsid w:val="007677ED"/>
    <w:rsid w:val="0077176D"/>
    <w:rsid w:val="007927CA"/>
    <w:rsid w:val="00794AAB"/>
    <w:rsid w:val="007956CF"/>
    <w:rsid w:val="007B47AE"/>
    <w:rsid w:val="007B5D73"/>
    <w:rsid w:val="007D14A4"/>
    <w:rsid w:val="007D5D7D"/>
    <w:rsid w:val="007D619B"/>
    <w:rsid w:val="007F0C6A"/>
    <w:rsid w:val="007F48AF"/>
    <w:rsid w:val="007F71FC"/>
    <w:rsid w:val="008311D4"/>
    <w:rsid w:val="00844143"/>
    <w:rsid w:val="00852B89"/>
    <w:rsid w:val="00874B2F"/>
    <w:rsid w:val="00877C8C"/>
    <w:rsid w:val="008937A5"/>
    <w:rsid w:val="008965D0"/>
    <w:rsid w:val="008E68E5"/>
    <w:rsid w:val="008F060A"/>
    <w:rsid w:val="008F274F"/>
    <w:rsid w:val="008F3586"/>
    <w:rsid w:val="008F5437"/>
    <w:rsid w:val="008F5464"/>
    <w:rsid w:val="00904946"/>
    <w:rsid w:val="009163C0"/>
    <w:rsid w:val="00916C18"/>
    <w:rsid w:val="009236F4"/>
    <w:rsid w:val="009336EF"/>
    <w:rsid w:val="009611F9"/>
    <w:rsid w:val="009C0F1D"/>
    <w:rsid w:val="009C7664"/>
    <w:rsid w:val="009D4FD9"/>
    <w:rsid w:val="009F610A"/>
    <w:rsid w:val="00A10BBD"/>
    <w:rsid w:val="00A12153"/>
    <w:rsid w:val="00A16D01"/>
    <w:rsid w:val="00A20FA1"/>
    <w:rsid w:val="00A276BB"/>
    <w:rsid w:val="00A31281"/>
    <w:rsid w:val="00A46A36"/>
    <w:rsid w:val="00A57F11"/>
    <w:rsid w:val="00A66B18"/>
    <w:rsid w:val="00A735F5"/>
    <w:rsid w:val="00A973B1"/>
    <w:rsid w:val="00AB7D49"/>
    <w:rsid w:val="00AD7473"/>
    <w:rsid w:val="00AF21F6"/>
    <w:rsid w:val="00B01A5C"/>
    <w:rsid w:val="00B04D97"/>
    <w:rsid w:val="00B071D2"/>
    <w:rsid w:val="00B07766"/>
    <w:rsid w:val="00B168D8"/>
    <w:rsid w:val="00B17B68"/>
    <w:rsid w:val="00B21C38"/>
    <w:rsid w:val="00B32628"/>
    <w:rsid w:val="00B62CFC"/>
    <w:rsid w:val="00B6439C"/>
    <w:rsid w:val="00B73762"/>
    <w:rsid w:val="00B75F6F"/>
    <w:rsid w:val="00B83EF4"/>
    <w:rsid w:val="00B86459"/>
    <w:rsid w:val="00BA2584"/>
    <w:rsid w:val="00BB3543"/>
    <w:rsid w:val="00C0701E"/>
    <w:rsid w:val="00C129C6"/>
    <w:rsid w:val="00C12BAC"/>
    <w:rsid w:val="00C156D2"/>
    <w:rsid w:val="00C15E3A"/>
    <w:rsid w:val="00C21761"/>
    <w:rsid w:val="00C45AC0"/>
    <w:rsid w:val="00C50F41"/>
    <w:rsid w:val="00C67836"/>
    <w:rsid w:val="00C705B4"/>
    <w:rsid w:val="00C80803"/>
    <w:rsid w:val="00C80A2C"/>
    <w:rsid w:val="00CA00C7"/>
    <w:rsid w:val="00CA1D36"/>
    <w:rsid w:val="00CA5BE4"/>
    <w:rsid w:val="00CA6B7C"/>
    <w:rsid w:val="00CC20B7"/>
    <w:rsid w:val="00CC3CF5"/>
    <w:rsid w:val="00CC6A76"/>
    <w:rsid w:val="00CE0014"/>
    <w:rsid w:val="00CF1BF2"/>
    <w:rsid w:val="00D34715"/>
    <w:rsid w:val="00D46F00"/>
    <w:rsid w:val="00D53BA1"/>
    <w:rsid w:val="00D61ADF"/>
    <w:rsid w:val="00D646F7"/>
    <w:rsid w:val="00D6728C"/>
    <w:rsid w:val="00D675F7"/>
    <w:rsid w:val="00D842C7"/>
    <w:rsid w:val="00D87283"/>
    <w:rsid w:val="00D953B7"/>
    <w:rsid w:val="00D95621"/>
    <w:rsid w:val="00DA0FB0"/>
    <w:rsid w:val="00DB3003"/>
    <w:rsid w:val="00DC07BA"/>
    <w:rsid w:val="00DC5A83"/>
    <w:rsid w:val="00DD3D69"/>
    <w:rsid w:val="00DD5C3B"/>
    <w:rsid w:val="00E027C9"/>
    <w:rsid w:val="00E047EA"/>
    <w:rsid w:val="00E12BAC"/>
    <w:rsid w:val="00E22C7F"/>
    <w:rsid w:val="00E24D94"/>
    <w:rsid w:val="00E441C1"/>
    <w:rsid w:val="00E47C05"/>
    <w:rsid w:val="00E70678"/>
    <w:rsid w:val="00E726D2"/>
    <w:rsid w:val="00E8343A"/>
    <w:rsid w:val="00E91811"/>
    <w:rsid w:val="00EB6EEB"/>
    <w:rsid w:val="00EC0C2D"/>
    <w:rsid w:val="00EC3CF8"/>
    <w:rsid w:val="00EC60D1"/>
    <w:rsid w:val="00EC7C68"/>
    <w:rsid w:val="00EF4B8A"/>
    <w:rsid w:val="00F00FA7"/>
    <w:rsid w:val="00F0364F"/>
    <w:rsid w:val="00F07F0B"/>
    <w:rsid w:val="00F26100"/>
    <w:rsid w:val="00F425E6"/>
    <w:rsid w:val="00F66A93"/>
    <w:rsid w:val="00F73171"/>
    <w:rsid w:val="00FA1E6C"/>
    <w:rsid w:val="00FA4399"/>
    <w:rsid w:val="00FC308F"/>
    <w:rsid w:val="00FD171C"/>
    <w:rsid w:val="00FD53E2"/>
    <w:rsid w:val="00FE0715"/>
    <w:rsid w:val="00FE22E4"/>
    <w:rsid w:val="00FF13A1"/>
    <w:rsid w:val="00FF1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6A3A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144"/>
    <w:pPr>
      <w:ind w:left="720"/>
      <w:contextualSpacing/>
    </w:pPr>
  </w:style>
  <w:style w:type="table" w:styleId="TableGrid">
    <w:name w:val="Table Grid"/>
    <w:basedOn w:val="TableNormal"/>
    <w:uiPriority w:val="39"/>
    <w:rsid w:val="005461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D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1D36"/>
  </w:style>
  <w:style w:type="paragraph" w:styleId="Footer">
    <w:name w:val="footer"/>
    <w:basedOn w:val="Normal"/>
    <w:link w:val="FooterChar"/>
    <w:uiPriority w:val="99"/>
    <w:unhideWhenUsed/>
    <w:rsid w:val="00CA1D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1D36"/>
  </w:style>
  <w:style w:type="paragraph" w:styleId="FootnoteText">
    <w:name w:val="footnote text"/>
    <w:basedOn w:val="Normal"/>
    <w:link w:val="FootnoteTextChar"/>
    <w:uiPriority w:val="99"/>
    <w:unhideWhenUsed/>
    <w:rsid w:val="00674B77"/>
    <w:pPr>
      <w:spacing w:after="0" w:line="240" w:lineRule="auto"/>
    </w:pPr>
    <w:rPr>
      <w:sz w:val="24"/>
      <w:szCs w:val="24"/>
    </w:rPr>
  </w:style>
  <w:style w:type="character" w:customStyle="1" w:styleId="FootnoteTextChar">
    <w:name w:val="Footnote Text Char"/>
    <w:basedOn w:val="DefaultParagraphFont"/>
    <w:link w:val="FootnoteText"/>
    <w:uiPriority w:val="99"/>
    <w:rsid w:val="00674B77"/>
    <w:rPr>
      <w:sz w:val="24"/>
      <w:szCs w:val="24"/>
    </w:rPr>
  </w:style>
  <w:style w:type="character" w:styleId="FootnoteReference">
    <w:name w:val="footnote reference"/>
    <w:basedOn w:val="DefaultParagraphFont"/>
    <w:uiPriority w:val="99"/>
    <w:unhideWhenUsed/>
    <w:rsid w:val="00674B77"/>
    <w:rPr>
      <w:vertAlign w:val="superscript"/>
    </w:rPr>
  </w:style>
  <w:style w:type="character" w:styleId="CommentReference">
    <w:name w:val="annotation reference"/>
    <w:basedOn w:val="DefaultParagraphFont"/>
    <w:uiPriority w:val="99"/>
    <w:semiHidden/>
    <w:unhideWhenUsed/>
    <w:rsid w:val="008F5464"/>
    <w:rPr>
      <w:sz w:val="16"/>
      <w:szCs w:val="16"/>
    </w:rPr>
  </w:style>
  <w:style w:type="paragraph" w:styleId="CommentText">
    <w:name w:val="annotation text"/>
    <w:basedOn w:val="Normal"/>
    <w:link w:val="CommentTextChar"/>
    <w:uiPriority w:val="99"/>
    <w:unhideWhenUsed/>
    <w:rsid w:val="008F5464"/>
    <w:pPr>
      <w:spacing w:line="240" w:lineRule="auto"/>
    </w:pPr>
    <w:rPr>
      <w:sz w:val="20"/>
      <w:szCs w:val="20"/>
    </w:rPr>
  </w:style>
  <w:style w:type="character" w:customStyle="1" w:styleId="CommentTextChar">
    <w:name w:val="Comment Text Char"/>
    <w:basedOn w:val="DefaultParagraphFont"/>
    <w:link w:val="CommentText"/>
    <w:uiPriority w:val="99"/>
    <w:rsid w:val="008F5464"/>
    <w:rPr>
      <w:sz w:val="20"/>
      <w:szCs w:val="20"/>
    </w:rPr>
  </w:style>
  <w:style w:type="paragraph" w:styleId="CommentSubject">
    <w:name w:val="annotation subject"/>
    <w:basedOn w:val="CommentText"/>
    <w:next w:val="CommentText"/>
    <w:link w:val="CommentSubjectChar"/>
    <w:uiPriority w:val="99"/>
    <w:semiHidden/>
    <w:unhideWhenUsed/>
    <w:rsid w:val="008F5464"/>
    <w:rPr>
      <w:b/>
      <w:bCs/>
    </w:rPr>
  </w:style>
  <w:style w:type="character" w:customStyle="1" w:styleId="CommentSubjectChar">
    <w:name w:val="Comment Subject Char"/>
    <w:basedOn w:val="CommentTextChar"/>
    <w:link w:val="CommentSubject"/>
    <w:uiPriority w:val="99"/>
    <w:semiHidden/>
    <w:rsid w:val="008F5464"/>
    <w:rPr>
      <w:b/>
      <w:bCs/>
      <w:sz w:val="20"/>
      <w:szCs w:val="20"/>
    </w:rPr>
  </w:style>
  <w:style w:type="paragraph" w:styleId="BalloonText">
    <w:name w:val="Balloon Text"/>
    <w:basedOn w:val="Normal"/>
    <w:link w:val="BalloonTextChar"/>
    <w:uiPriority w:val="99"/>
    <w:semiHidden/>
    <w:unhideWhenUsed/>
    <w:rsid w:val="008F5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464"/>
    <w:rPr>
      <w:rFonts w:ascii="Tahoma" w:hAnsi="Tahoma" w:cs="Tahoma"/>
      <w:sz w:val="16"/>
      <w:szCs w:val="16"/>
    </w:rPr>
  </w:style>
  <w:style w:type="paragraph" w:styleId="ListBullet">
    <w:name w:val="List Bullet"/>
    <w:basedOn w:val="Normal"/>
    <w:uiPriority w:val="99"/>
    <w:unhideWhenUsed/>
    <w:rsid w:val="002801E6"/>
    <w:pPr>
      <w:numPr>
        <w:numId w:val="1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955138">
      <w:bodyDiv w:val="1"/>
      <w:marLeft w:val="0"/>
      <w:marRight w:val="0"/>
      <w:marTop w:val="0"/>
      <w:marBottom w:val="0"/>
      <w:divBdr>
        <w:top w:val="none" w:sz="0" w:space="0" w:color="auto"/>
        <w:left w:val="none" w:sz="0" w:space="0" w:color="auto"/>
        <w:bottom w:val="none" w:sz="0" w:space="0" w:color="auto"/>
        <w:right w:val="none" w:sz="0" w:space="0" w:color="auto"/>
      </w:divBdr>
    </w:div>
    <w:div w:id="523248527">
      <w:bodyDiv w:val="1"/>
      <w:marLeft w:val="0"/>
      <w:marRight w:val="0"/>
      <w:marTop w:val="0"/>
      <w:marBottom w:val="0"/>
      <w:divBdr>
        <w:top w:val="none" w:sz="0" w:space="0" w:color="auto"/>
        <w:left w:val="none" w:sz="0" w:space="0" w:color="auto"/>
        <w:bottom w:val="none" w:sz="0" w:space="0" w:color="auto"/>
        <w:right w:val="none" w:sz="0" w:space="0" w:color="auto"/>
      </w:divBdr>
    </w:div>
    <w:div w:id="64200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D077F3F-7FDA-44AB-92D7-471FBD2D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21</Pages>
  <Words>6204</Words>
  <Characters>35363</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UNC Greensboro</Company>
  <LinksUpToDate>false</LinksUpToDate>
  <CharactersWithSpaces>41485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Education Agency Needs Assessment</dc:title>
  <dc:creator>South Carolina Department of Education</dc:creator>
  <cp:lastModifiedBy>Stokes, Stephen</cp:lastModifiedBy>
  <cp:revision>5</cp:revision>
  <dcterms:created xsi:type="dcterms:W3CDTF">2020-06-11T20:45:00Z</dcterms:created>
  <dcterms:modified xsi:type="dcterms:W3CDTF">2020-06-12T15:57:00Z</dcterms:modified>
</cp:coreProperties>
</file>