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4FB7" w14:textId="77777777" w:rsidR="00617217" w:rsidRDefault="00617217" w:rsidP="00E1073E">
      <w:pPr>
        <w:widowControl w:val="0"/>
        <w:rPr>
          <w:sz w:val="28"/>
          <w:szCs w:val="28"/>
        </w:rPr>
      </w:pPr>
    </w:p>
    <w:p w14:paraId="7C138C32" w14:textId="3BC6676E"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67C75FC7" w14:textId="2FA82071" w:rsidR="0013421F" w:rsidRPr="000026E6" w:rsidRDefault="000C44B1" w:rsidP="00E84F8F">
      <w:pPr>
        <w:widowControl w:val="0"/>
        <w:jc w:val="center"/>
        <w:rPr>
          <w:b/>
          <w:bCs/>
          <w:sz w:val="32"/>
          <w:szCs w:val="32"/>
        </w:rPr>
      </w:pPr>
      <w:r w:rsidRPr="000026E6">
        <w:rPr>
          <w:b/>
          <w:bCs/>
          <w:sz w:val="32"/>
          <w:szCs w:val="32"/>
        </w:rPr>
        <w:t>202</w:t>
      </w:r>
      <w:r w:rsidR="006D4FE4">
        <w:rPr>
          <w:b/>
          <w:bCs/>
          <w:sz w:val="32"/>
          <w:szCs w:val="32"/>
        </w:rPr>
        <w:t>5</w:t>
      </w:r>
      <w:r w:rsidR="00560BD7">
        <w:rPr>
          <w:b/>
          <w:bCs/>
          <w:sz w:val="32"/>
          <w:szCs w:val="32"/>
        </w:rPr>
        <w:t>–</w:t>
      </w:r>
      <w:r w:rsidRPr="000026E6">
        <w:rPr>
          <w:b/>
          <w:bCs/>
          <w:sz w:val="32"/>
          <w:szCs w:val="32"/>
        </w:rPr>
        <w:t>2</w:t>
      </w:r>
      <w:r w:rsidR="006D4FE4">
        <w:rPr>
          <w:b/>
          <w:bCs/>
          <w:sz w:val="32"/>
          <w:szCs w:val="32"/>
        </w:rPr>
        <w:t>6</w:t>
      </w:r>
      <w:r w:rsidRPr="000026E6">
        <w:rPr>
          <w:b/>
          <w:bCs/>
          <w:sz w:val="32"/>
          <w:szCs w:val="32"/>
        </w:rPr>
        <w:t xml:space="preserve"> Innovation Grant</w:t>
      </w:r>
    </w:p>
    <w:p w14:paraId="7053EADE" w14:textId="77777777" w:rsidR="0013421F" w:rsidRPr="009A78CE" w:rsidRDefault="0013421F" w:rsidP="00944EFF">
      <w:pPr>
        <w:widowControl w:val="0"/>
        <w:jc w:val="center"/>
      </w:pPr>
    </w:p>
    <w:p w14:paraId="38CB6657" w14:textId="2F39E088" w:rsidR="00536BAB" w:rsidRPr="009A78CE" w:rsidRDefault="00536BAB" w:rsidP="00490A37">
      <w:pPr>
        <w:widowControl w:val="0"/>
        <w:jc w:val="center"/>
      </w:pPr>
      <w:r w:rsidRPr="009A78CE">
        <w:t xml:space="preserve">The </w:t>
      </w:r>
      <w:r w:rsidR="00EE2939">
        <w:t xml:space="preserve">Innovation Grant </w:t>
      </w:r>
      <w:r w:rsidRPr="009A78CE">
        <w:t xml:space="preserve">is a </w:t>
      </w:r>
      <w:r w:rsidR="00EE2939">
        <w:t xml:space="preserve">grant </w:t>
      </w:r>
      <w:r w:rsidRPr="009A78CE">
        <w:t xml:space="preserve">program funded by the </w:t>
      </w:r>
      <w:bookmarkStart w:id="0" w:name="_Hlk169864052"/>
      <w:r w:rsidR="00D27DB5" w:rsidRPr="006D4FE4">
        <w:t xml:space="preserve">General Appropriations Bill H. </w:t>
      </w:r>
      <w:r w:rsidR="006D4FE4" w:rsidRPr="006D4FE4">
        <w:t>4025</w:t>
      </w:r>
      <w:r w:rsidR="00D27DB5" w:rsidRPr="006D4FE4">
        <w:t xml:space="preserve"> of 202</w:t>
      </w:r>
      <w:bookmarkEnd w:id="0"/>
      <w:r w:rsidR="006D4FE4" w:rsidRPr="006D4FE4">
        <w:t>5</w:t>
      </w:r>
      <w:r w:rsidRPr="006D4FE4">
        <w:t xml:space="preserve">, authorized by </w:t>
      </w:r>
      <w:r w:rsidR="00D27DB5" w:rsidRPr="006D4FE4">
        <w:t>proviso</w:t>
      </w:r>
      <w:r w:rsidR="00107606" w:rsidRPr="006D4FE4">
        <w:t xml:space="preserve"> 1A.56. (SDE-EIA: Grants Committee)</w:t>
      </w:r>
      <w:r w:rsidR="00107606" w:rsidRPr="009A78CE">
        <w:t xml:space="preserve"> and</w:t>
      </w:r>
      <w:r w:rsidRPr="009A78CE">
        <w:t xml:space="preserve"> administered by the</w:t>
      </w:r>
      <w:r w:rsidR="00BD0E58">
        <w:t xml:space="preserve"> South Carolina Department of Education</w:t>
      </w:r>
      <w:r w:rsidRPr="009A78CE">
        <w:t>.</w:t>
      </w:r>
    </w:p>
    <w:p w14:paraId="6E21FCFB" w14:textId="77777777" w:rsidR="00536BAB" w:rsidRPr="009A78CE" w:rsidRDefault="00536BAB" w:rsidP="00490A37">
      <w:pPr>
        <w:widowControl w:val="0"/>
        <w:jc w:val="center"/>
      </w:pPr>
    </w:p>
    <w:p w14:paraId="28F3202C" w14:textId="77777777" w:rsidR="00536BAB" w:rsidRPr="009A78CE" w:rsidRDefault="00536BAB" w:rsidP="00944EFF">
      <w:pPr>
        <w:widowControl w:val="0"/>
        <w:jc w:val="center"/>
      </w:pPr>
    </w:p>
    <w:p w14:paraId="1225FC8C" w14:textId="538FE6B9" w:rsidR="0013421F" w:rsidRPr="00C24520" w:rsidRDefault="0013421F" w:rsidP="00490A37">
      <w:pPr>
        <w:widowControl w:val="0"/>
        <w:jc w:val="center"/>
        <w:rPr>
          <w:bCs/>
          <w:sz w:val="32"/>
          <w:szCs w:val="32"/>
          <w:u w:val="single"/>
        </w:rPr>
      </w:pPr>
      <w:r w:rsidRPr="007250EE">
        <w:rPr>
          <w:bCs/>
          <w:sz w:val="32"/>
          <w:szCs w:val="32"/>
        </w:rPr>
        <w:t xml:space="preserve">Deadline for Receipt of </w:t>
      </w:r>
      <w:r w:rsidRPr="00575425">
        <w:rPr>
          <w:bCs/>
          <w:sz w:val="32"/>
          <w:szCs w:val="32"/>
        </w:rPr>
        <w:t>Applications:</w:t>
      </w:r>
      <w:r w:rsidR="00E84F8F" w:rsidRPr="00575425">
        <w:rPr>
          <w:bCs/>
          <w:sz w:val="32"/>
          <w:szCs w:val="32"/>
        </w:rPr>
        <w:t xml:space="preserve"> </w:t>
      </w:r>
      <w:bookmarkStart w:id="1" w:name="_Hlk170476760"/>
      <w:r w:rsidR="007250EE" w:rsidRPr="00575425">
        <w:rPr>
          <w:bCs/>
          <w:sz w:val="32"/>
          <w:szCs w:val="32"/>
          <w:u w:val="single"/>
        </w:rPr>
        <w:t>Ju</w:t>
      </w:r>
      <w:r w:rsidR="00575425" w:rsidRPr="00575425">
        <w:rPr>
          <w:bCs/>
          <w:sz w:val="32"/>
          <w:szCs w:val="32"/>
          <w:u w:val="single"/>
        </w:rPr>
        <w:t>ne</w:t>
      </w:r>
      <w:r w:rsidR="007250EE" w:rsidRPr="00575425">
        <w:rPr>
          <w:bCs/>
          <w:sz w:val="32"/>
          <w:szCs w:val="32"/>
          <w:u w:val="single"/>
        </w:rPr>
        <w:t xml:space="preserve"> </w:t>
      </w:r>
      <w:r w:rsidR="006D4FE4" w:rsidRPr="00575425">
        <w:rPr>
          <w:bCs/>
          <w:sz w:val="32"/>
          <w:szCs w:val="32"/>
          <w:u w:val="single"/>
        </w:rPr>
        <w:t>30</w:t>
      </w:r>
      <w:r w:rsidR="007250EE" w:rsidRPr="00575425">
        <w:rPr>
          <w:bCs/>
          <w:sz w:val="32"/>
          <w:szCs w:val="32"/>
          <w:u w:val="single"/>
        </w:rPr>
        <w:t>,</w:t>
      </w:r>
      <w:r w:rsidR="00A77867" w:rsidRPr="00575425">
        <w:rPr>
          <w:bCs/>
          <w:sz w:val="32"/>
          <w:szCs w:val="32"/>
          <w:u w:val="single"/>
        </w:rPr>
        <w:t xml:space="preserve"> 202</w:t>
      </w:r>
      <w:bookmarkEnd w:id="1"/>
      <w:r w:rsidR="006D4FE4" w:rsidRPr="00575425">
        <w:rPr>
          <w:bCs/>
          <w:sz w:val="32"/>
          <w:szCs w:val="32"/>
          <w:u w:val="single"/>
        </w:rPr>
        <w:t>5</w:t>
      </w:r>
      <w:r w:rsidR="00DC6B30" w:rsidRPr="00575425">
        <w:rPr>
          <w:bCs/>
          <w:sz w:val="32"/>
          <w:szCs w:val="32"/>
          <w:u w:val="single"/>
        </w:rPr>
        <w:t>,</w:t>
      </w:r>
      <w:r w:rsidR="002C14D3" w:rsidRPr="00575425">
        <w:rPr>
          <w:bCs/>
          <w:sz w:val="32"/>
          <w:szCs w:val="32"/>
          <w:u w:val="single"/>
        </w:rPr>
        <w:t xml:space="preserve"> at 5:00 </w:t>
      </w:r>
      <w:r w:rsidR="00575425">
        <w:rPr>
          <w:bCs/>
          <w:sz w:val="32"/>
          <w:szCs w:val="32"/>
          <w:u w:val="single"/>
        </w:rPr>
        <w:t>p.m.</w:t>
      </w:r>
    </w:p>
    <w:p w14:paraId="7EA92FE9" w14:textId="77777777" w:rsidR="00D01445" w:rsidRPr="009A78CE" w:rsidRDefault="00D01445" w:rsidP="00490A37">
      <w:pPr>
        <w:widowControl w:val="0"/>
      </w:pPr>
    </w:p>
    <w:p w14:paraId="3BA009FC" w14:textId="77777777" w:rsidR="00D01445" w:rsidRDefault="00D01445" w:rsidP="00490A37">
      <w:pPr>
        <w:widowControl w:val="0"/>
      </w:pPr>
    </w:p>
    <w:p w14:paraId="1917F818" w14:textId="77777777" w:rsidR="00617217" w:rsidRPr="009A78CE" w:rsidRDefault="00617217" w:rsidP="00490A37">
      <w:pPr>
        <w:widowControl w:val="0"/>
      </w:pPr>
    </w:p>
    <w:p w14:paraId="05ABEAA2" w14:textId="36943559" w:rsidR="0013421F" w:rsidRPr="009A78CE" w:rsidRDefault="00536BAB" w:rsidP="00536BAB">
      <w:pPr>
        <w:widowControl w:val="0"/>
      </w:pPr>
      <w:r w:rsidRPr="00E14588">
        <w:rPr>
          <w:u w:val="single"/>
        </w:rPr>
        <w:t xml:space="preserve">For </w:t>
      </w:r>
      <w:r w:rsidR="00E14588" w:rsidRPr="00E14588">
        <w:rPr>
          <w:u w:val="single"/>
        </w:rPr>
        <w:t xml:space="preserve">questions about the </w:t>
      </w:r>
      <w:r w:rsidR="00F14255">
        <w:rPr>
          <w:u w:val="single"/>
        </w:rPr>
        <w:t>Innovation Grant</w:t>
      </w:r>
      <w:r w:rsidRPr="00E14588">
        <w:rPr>
          <w:u w:val="single"/>
        </w:rPr>
        <w:t>, contact</w:t>
      </w:r>
      <w:r w:rsidRPr="009A78CE">
        <w:t>:</w:t>
      </w:r>
    </w:p>
    <w:p w14:paraId="2F54F36A" w14:textId="0C70995D" w:rsidR="00536BAB" w:rsidRPr="009A78CE" w:rsidRDefault="00F14255" w:rsidP="00536BAB">
      <w:pPr>
        <w:widowControl w:val="0"/>
      </w:pPr>
      <w:bookmarkStart w:id="2" w:name="_Hlk170476790"/>
      <w:r>
        <w:t>Phillip Cease</w:t>
      </w:r>
      <w:bookmarkEnd w:id="2"/>
      <w:r w:rsidR="008F505B">
        <w:t xml:space="preserve">, </w:t>
      </w:r>
      <w:hyperlink r:id="rId11" w:history="1">
        <w:r w:rsidR="008F505B" w:rsidRPr="00936CAA">
          <w:rPr>
            <w:rStyle w:val="Hyperlink"/>
          </w:rPr>
          <w:t>phcease@ed.sc.gov</w:t>
        </w:r>
      </w:hyperlink>
      <w:r w:rsidR="008F505B">
        <w:t xml:space="preserve"> </w:t>
      </w:r>
    </w:p>
    <w:p w14:paraId="690AE393" w14:textId="77777777" w:rsidR="0013421F" w:rsidRDefault="0013421F" w:rsidP="00536BAB">
      <w:pPr>
        <w:widowControl w:val="0"/>
      </w:pPr>
    </w:p>
    <w:p w14:paraId="4B148E1C" w14:textId="77777777" w:rsidR="00617217" w:rsidRPr="009A78CE" w:rsidRDefault="00617217" w:rsidP="00536BAB">
      <w:pPr>
        <w:widowControl w:val="0"/>
      </w:pPr>
    </w:p>
    <w:p w14:paraId="2F804A52" w14:textId="77777777" w:rsidR="00113DAB" w:rsidRPr="009A78CE" w:rsidRDefault="00113DAB" w:rsidP="00490A37">
      <w:pPr>
        <w:widowControl w:val="0"/>
        <w:jc w:val="center"/>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4FDF1DB4" w:rsidR="00E54572" w:rsidRPr="009A78CE" w:rsidRDefault="00E54572" w:rsidP="00E54572">
      <w:pPr>
        <w:widowControl w:val="0"/>
      </w:pPr>
      <w:r w:rsidRPr="009A78CE">
        <w:t>South Carolina Department of Education</w:t>
      </w:r>
    </w:p>
    <w:p w14:paraId="1DA4FCEE" w14:textId="6E436933" w:rsidR="0013421F" w:rsidRPr="009A78CE" w:rsidRDefault="0013421F" w:rsidP="00536BAB">
      <w:pPr>
        <w:widowControl w:val="0"/>
      </w:pPr>
      <w:bookmarkStart w:id="3" w:name="_Hlk170476344"/>
      <w:r w:rsidRPr="009A78CE">
        <w:t xml:space="preserve">Office of </w:t>
      </w:r>
      <w:r w:rsidR="00C0489C">
        <w:t>Government</w:t>
      </w:r>
      <w:r w:rsidR="006D4FE4">
        <w:t xml:space="preserve"> Relations and Policy</w:t>
      </w:r>
    </w:p>
    <w:bookmarkEnd w:id="3"/>
    <w:p w14:paraId="5D87FDA4" w14:textId="144AB60A" w:rsidR="0013421F" w:rsidRPr="009A78CE" w:rsidRDefault="006D4FE4" w:rsidP="00536BAB">
      <w:pPr>
        <w:widowControl w:val="0"/>
      </w:pPr>
      <w:r>
        <w:t>849</w:t>
      </w:r>
      <w:r w:rsidR="00E24922">
        <w:t xml:space="preserve"> </w:t>
      </w:r>
      <w:r>
        <w:t>Learning Lane</w:t>
      </w:r>
    </w:p>
    <w:p w14:paraId="451A6BD9" w14:textId="49940AC2" w:rsidR="0013421F" w:rsidRPr="009A78CE" w:rsidRDefault="00E24922" w:rsidP="00536BAB">
      <w:pPr>
        <w:widowControl w:val="0"/>
      </w:pPr>
      <w:r>
        <w:t xml:space="preserve">West </w:t>
      </w:r>
      <w:r w:rsidR="0013421F" w:rsidRPr="009A78CE">
        <w:t>Columbia, SC</w:t>
      </w:r>
      <w:r w:rsidR="004474D2" w:rsidRPr="009A78CE">
        <w:t xml:space="preserve"> </w:t>
      </w:r>
      <w:r w:rsidR="0013421F" w:rsidRPr="009A78CE">
        <w:t>29</w:t>
      </w:r>
      <w:r>
        <w:t>172-3171</w:t>
      </w:r>
    </w:p>
    <w:p w14:paraId="21A8338F" w14:textId="77777777" w:rsidR="0013421F" w:rsidRPr="009A78CE" w:rsidRDefault="0013421F" w:rsidP="00490A37">
      <w:pPr>
        <w:widowControl w:val="0"/>
        <w:ind w:left="3060" w:firstLine="180"/>
        <w:rPr>
          <w:ins w:id="4" w:author="someone revised" w:date="2019-12-13T10:30:00Z"/>
          <w:b/>
          <w:bCs/>
        </w:rPr>
        <w:sectPr w:rsidR="0013421F" w:rsidRPr="009A78CE" w:rsidSect="00A416D2">
          <w:headerReference w:type="first" r:id="rId12"/>
          <w:footerReference w:type="first" r:id="rId13"/>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0EEDB2B6" w14:textId="77777777" w:rsidR="0082713B" w:rsidRPr="00610051" w:rsidRDefault="0082713B" w:rsidP="0094042B">
      <w:pPr>
        <w:widowControl w:val="0"/>
        <w:jc w:val="center"/>
      </w:pPr>
    </w:p>
    <w:p w14:paraId="0902A6F6" w14:textId="37F7865E" w:rsidR="00807F75"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CF62BA">
        <w:rPr>
          <w:sz w:val="24"/>
        </w:rPr>
        <w:fldChar w:fldCharType="begin"/>
      </w:r>
      <w:r w:rsidRPr="00CF62BA">
        <w:rPr>
          <w:sz w:val="24"/>
          <w:szCs w:val="24"/>
        </w:rPr>
        <w:instrText xml:space="preserve"> TOC \o "1-3" \h \z </w:instrText>
      </w:r>
      <w:r w:rsidRPr="00CF62BA">
        <w:rPr>
          <w:sz w:val="24"/>
        </w:rPr>
        <w:fldChar w:fldCharType="separate"/>
      </w:r>
      <w:hyperlink w:anchor="_Toc199255744" w:history="1">
        <w:r w:rsidR="00807F75" w:rsidRPr="00395256">
          <w:rPr>
            <w:rStyle w:val="Hyperlink"/>
          </w:rPr>
          <w:t>PART I: General Information</w:t>
        </w:r>
        <w:r w:rsidR="00807F75">
          <w:rPr>
            <w:webHidden/>
          </w:rPr>
          <w:tab/>
        </w:r>
        <w:r w:rsidR="00807F75">
          <w:rPr>
            <w:webHidden/>
          </w:rPr>
          <w:fldChar w:fldCharType="begin"/>
        </w:r>
        <w:r w:rsidR="00807F75">
          <w:rPr>
            <w:webHidden/>
          </w:rPr>
          <w:instrText xml:space="preserve"> PAGEREF _Toc199255744 \h </w:instrText>
        </w:r>
        <w:r w:rsidR="00807F75">
          <w:rPr>
            <w:webHidden/>
          </w:rPr>
        </w:r>
        <w:r w:rsidR="00807F75">
          <w:rPr>
            <w:webHidden/>
          </w:rPr>
          <w:fldChar w:fldCharType="separate"/>
        </w:r>
        <w:r w:rsidR="006A011F">
          <w:rPr>
            <w:webHidden/>
          </w:rPr>
          <w:t>1</w:t>
        </w:r>
        <w:r w:rsidR="00807F75">
          <w:rPr>
            <w:webHidden/>
          </w:rPr>
          <w:fldChar w:fldCharType="end"/>
        </w:r>
      </w:hyperlink>
    </w:p>
    <w:p w14:paraId="45CBEC1B" w14:textId="05ACA883" w:rsidR="00807F75" w:rsidRDefault="00807F75">
      <w:pPr>
        <w:pStyle w:val="TOC2"/>
        <w:rPr>
          <w:rFonts w:asciiTheme="minorHAnsi" w:eastAsiaTheme="minorEastAsia" w:hAnsiTheme="minorHAnsi" w:cstheme="minorBidi"/>
          <w:noProof/>
          <w:kern w:val="2"/>
          <w14:ligatures w14:val="standardContextual"/>
        </w:rPr>
      </w:pPr>
      <w:hyperlink w:anchor="_Toc199255745" w:history="1">
        <w:r w:rsidRPr="00395256">
          <w:rPr>
            <w:rStyle w:val="Hyperlink"/>
            <w:rFonts w:eastAsia="Times"/>
            <w:noProof/>
          </w:rPr>
          <w:t>A.</w:t>
        </w:r>
        <w:r>
          <w:rPr>
            <w:rFonts w:asciiTheme="minorHAnsi" w:eastAsiaTheme="minorEastAsia" w:hAnsiTheme="minorHAnsi" w:cstheme="minorBidi"/>
            <w:noProof/>
            <w:kern w:val="2"/>
            <w14:ligatures w14:val="standardContextual"/>
          </w:rPr>
          <w:tab/>
        </w:r>
        <w:r w:rsidRPr="00395256">
          <w:rPr>
            <w:rStyle w:val="Hyperlink"/>
            <w:rFonts w:eastAsia="Times"/>
            <w:noProof/>
          </w:rPr>
          <w:t>Introduction and Purpose</w:t>
        </w:r>
        <w:r>
          <w:rPr>
            <w:noProof/>
            <w:webHidden/>
          </w:rPr>
          <w:tab/>
        </w:r>
        <w:r>
          <w:rPr>
            <w:noProof/>
            <w:webHidden/>
          </w:rPr>
          <w:fldChar w:fldCharType="begin"/>
        </w:r>
        <w:r>
          <w:rPr>
            <w:noProof/>
            <w:webHidden/>
          </w:rPr>
          <w:instrText xml:space="preserve"> PAGEREF _Toc199255745 \h </w:instrText>
        </w:r>
        <w:r>
          <w:rPr>
            <w:noProof/>
            <w:webHidden/>
          </w:rPr>
        </w:r>
        <w:r>
          <w:rPr>
            <w:noProof/>
            <w:webHidden/>
          </w:rPr>
          <w:fldChar w:fldCharType="separate"/>
        </w:r>
        <w:r w:rsidR="006A011F">
          <w:rPr>
            <w:noProof/>
            <w:webHidden/>
          </w:rPr>
          <w:t>1</w:t>
        </w:r>
        <w:r>
          <w:rPr>
            <w:noProof/>
            <w:webHidden/>
          </w:rPr>
          <w:fldChar w:fldCharType="end"/>
        </w:r>
      </w:hyperlink>
    </w:p>
    <w:p w14:paraId="3B2D9F40" w14:textId="674B789E" w:rsidR="00807F75" w:rsidRDefault="00807F75">
      <w:pPr>
        <w:pStyle w:val="TOC2"/>
        <w:rPr>
          <w:rFonts w:asciiTheme="minorHAnsi" w:eastAsiaTheme="minorEastAsia" w:hAnsiTheme="minorHAnsi" w:cstheme="minorBidi"/>
          <w:noProof/>
          <w:kern w:val="2"/>
          <w14:ligatures w14:val="standardContextual"/>
        </w:rPr>
      </w:pPr>
      <w:hyperlink w:anchor="_Toc199255746" w:history="1">
        <w:r w:rsidRPr="00395256">
          <w:rPr>
            <w:rStyle w:val="Hyperlink"/>
            <w:rFonts w:eastAsia="Times"/>
            <w:noProof/>
          </w:rPr>
          <w:t>B.</w:t>
        </w:r>
        <w:r>
          <w:rPr>
            <w:rFonts w:asciiTheme="minorHAnsi" w:eastAsiaTheme="minorEastAsia" w:hAnsiTheme="minorHAnsi" w:cstheme="minorBidi"/>
            <w:noProof/>
            <w:kern w:val="2"/>
            <w14:ligatures w14:val="standardContextual"/>
          </w:rPr>
          <w:tab/>
        </w:r>
        <w:r w:rsidRPr="00395256">
          <w:rPr>
            <w:rStyle w:val="Hyperlink"/>
            <w:rFonts w:eastAsia="Times"/>
            <w:noProof/>
          </w:rPr>
          <w:t>Eligible Applicants</w:t>
        </w:r>
        <w:r>
          <w:rPr>
            <w:noProof/>
            <w:webHidden/>
          </w:rPr>
          <w:tab/>
        </w:r>
        <w:r>
          <w:rPr>
            <w:noProof/>
            <w:webHidden/>
          </w:rPr>
          <w:fldChar w:fldCharType="begin"/>
        </w:r>
        <w:r>
          <w:rPr>
            <w:noProof/>
            <w:webHidden/>
          </w:rPr>
          <w:instrText xml:space="preserve"> PAGEREF _Toc199255746 \h </w:instrText>
        </w:r>
        <w:r>
          <w:rPr>
            <w:noProof/>
            <w:webHidden/>
          </w:rPr>
        </w:r>
        <w:r>
          <w:rPr>
            <w:noProof/>
            <w:webHidden/>
          </w:rPr>
          <w:fldChar w:fldCharType="separate"/>
        </w:r>
        <w:r w:rsidR="006A011F">
          <w:rPr>
            <w:noProof/>
            <w:webHidden/>
          </w:rPr>
          <w:t>2</w:t>
        </w:r>
        <w:r>
          <w:rPr>
            <w:noProof/>
            <w:webHidden/>
          </w:rPr>
          <w:fldChar w:fldCharType="end"/>
        </w:r>
      </w:hyperlink>
    </w:p>
    <w:p w14:paraId="6043331D" w14:textId="1173F145" w:rsidR="00807F75" w:rsidRDefault="00807F75">
      <w:pPr>
        <w:pStyle w:val="TOC2"/>
        <w:rPr>
          <w:rFonts w:asciiTheme="minorHAnsi" w:eastAsiaTheme="minorEastAsia" w:hAnsiTheme="minorHAnsi" w:cstheme="minorBidi"/>
          <w:noProof/>
          <w:kern w:val="2"/>
          <w14:ligatures w14:val="standardContextual"/>
        </w:rPr>
      </w:pPr>
      <w:hyperlink w:anchor="_Toc199255747" w:history="1">
        <w:r w:rsidRPr="00395256">
          <w:rPr>
            <w:rStyle w:val="Hyperlink"/>
            <w:rFonts w:eastAsia="Times"/>
            <w:noProof/>
          </w:rPr>
          <w:t>C.</w:t>
        </w:r>
        <w:r>
          <w:rPr>
            <w:rFonts w:asciiTheme="minorHAnsi" w:eastAsiaTheme="minorEastAsia" w:hAnsiTheme="minorHAnsi" w:cstheme="minorBidi"/>
            <w:noProof/>
            <w:kern w:val="2"/>
            <w14:ligatures w14:val="standardContextual"/>
          </w:rPr>
          <w:tab/>
        </w:r>
        <w:r w:rsidRPr="00395256">
          <w:rPr>
            <w:rStyle w:val="Hyperlink"/>
            <w:rFonts w:eastAsia="Times"/>
            <w:noProof/>
          </w:rPr>
          <w:t>Timeline of Granting Process</w:t>
        </w:r>
        <w:r>
          <w:rPr>
            <w:noProof/>
            <w:webHidden/>
          </w:rPr>
          <w:tab/>
        </w:r>
        <w:r>
          <w:rPr>
            <w:noProof/>
            <w:webHidden/>
          </w:rPr>
          <w:fldChar w:fldCharType="begin"/>
        </w:r>
        <w:r>
          <w:rPr>
            <w:noProof/>
            <w:webHidden/>
          </w:rPr>
          <w:instrText xml:space="preserve"> PAGEREF _Toc199255747 \h </w:instrText>
        </w:r>
        <w:r>
          <w:rPr>
            <w:noProof/>
            <w:webHidden/>
          </w:rPr>
        </w:r>
        <w:r>
          <w:rPr>
            <w:noProof/>
            <w:webHidden/>
          </w:rPr>
          <w:fldChar w:fldCharType="separate"/>
        </w:r>
        <w:r w:rsidR="006A011F">
          <w:rPr>
            <w:noProof/>
            <w:webHidden/>
          </w:rPr>
          <w:t>2</w:t>
        </w:r>
        <w:r>
          <w:rPr>
            <w:noProof/>
            <w:webHidden/>
          </w:rPr>
          <w:fldChar w:fldCharType="end"/>
        </w:r>
      </w:hyperlink>
    </w:p>
    <w:p w14:paraId="0D0CC9B6" w14:textId="23D261B9" w:rsidR="00807F75" w:rsidRDefault="00807F75">
      <w:pPr>
        <w:pStyle w:val="TOC2"/>
        <w:rPr>
          <w:rFonts w:asciiTheme="minorHAnsi" w:eastAsiaTheme="minorEastAsia" w:hAnsiTheme="minorHAnsi" w:cstheme="minorBidi"/>
          <w:noProof/>
          <w:kern w:val="2"/>
          <w14:ligatures w14:val="standardContextual"/>
        </w:rPr>
      </w:pPr>
      <w:hyperlink w:anchor="_Toc199255748" w:history="1">
        <w:r w:rsidRPr="00395256">
          <w:rPr>
            <w:rStyle w:val="Hyperlink"/>
            <w:rFonts w:eastAsia="Times"/>
            <w:noProof/>
          </w:rPr>
          <w:t>D.</w:t>
        </w:r>
        <w:r>
          <w:rPr>
            <w:rFonts w:asciiTheme="minorHAnsi" w:eastAsiaTheme="minorEastAsia" w:hAnsiTheme="minorHAnsi" w:cstheme="minorBidi"/>
            <w:noProof/>
            <w:kern w:val="2"/>
            <w14:ligatures w14:val="standardContextual"/>
          </w:rPr>
          <w:tab/>
        </w:r>
        <w:r w:rsidRPr="00395256">
          <w:rPr>
            <w:rStyle w:val="Hyperlink"/>
            <w:rFonts w:eastAsia="Times"/>
            <w:noProof/>
          </w:rPr>
          <w:t>Program and State Requirements</w:t>
        </w:r>
        <w:r>
          <w:rPr>
            <w:noProof/>
            <w:webHidden/>
          </w:rPr>
          <w:tab/>
        </w:r>
        <w:r>
          <w:rPr>
            <w:noProof/>
            <w:webHidden/>
          </w:rPr>
          <w:fldChar w:fldCharType="begin"/>
        </w:r>
        <w:r>
          <w:rPr>
            <w:noProof/>
            <w:webHidden/>
          </w:rPr>
          <w:instrText xml:space="preserve"> PAGEREF _Toc199255748 \h </w:instrText>
        </w:r>
        <w:r>
          <w:rPr>
            <w:noProof/>
            <w:webHidden/>
          </w:rPr>
        </w:r>
        <w:r>
          <w:rPr>
            <w:noProof/>
            <w:webHidden/>
          </w:rPr>
          <w:fldChar w:fldCharType="separate"/>
        </w:r>
        <w:r w:rsidR="006A011F">
          <w:rPr>
            <w:noProof/>
            <w:webHidden/>
          </w:rPr>
          <w:t>2</w:t>
        </w:r>
        <w:r>
          <w:rPr>
            <w:noProof/>
            <w:webHidden/>
          </w:rPr>
          <w:fldChar w:fldCharType="end"/>
        </w:r>
      </w:hyperlink>
    </w:p>
    <w:p w14:paraId="3EA30D5B" w14:textId="071DB728" w:rsidR="00807F75" w:rsidRDefault="00807F75">
      <w:pPr>
        <w:pStyle w:val="TOC2"/>
        <w:rPr>
          <w:rFonts w:asciiTheme="minorHAnsi" w:eastAsiaTheme="minorEastAsia" w:hAnsiTheme="minorHAnsi" w:cstheme="minorBidi"/>
          <w:noProof/>
          <w:kern w:val="2"/>
          <w14:ligatures w14:val="standardContextual"/>
        </w:rPr>
      </w:pPr>
      <w:hyperlink w:anchor="_Toc199255749" w:history="1">
        <w:r w:rsidRPr="00395256">
          <w:rPr>
            <w:rStyle w:val="Hyperlink"/>
            <w:rFonts w:eastAsia="Times"/>
            <w:noProof/>
          </w:rPr>
          <w:t>E.</w:t>
        </w:r>
        <w:r>
          <w:rPr>
            <w:rFonts w:asciiTheme="minorHAnsi" w:eastAsiaTheme="minorEastAsia" w:hAnsiTheme="minorHAnsi" w:cstheme="minorBidi"/>
            <w:noProof/>
            <w:kern w:val="2"/>
            <w14:ligatures w14:val="standardContextual"/>
          </w:rPr>
          <w:tab/>
        </w:r>
        <w:r w:rsidRPr="00395256">
          <w:rPr>
            <w:rStyle w:val="Hyperlink"/>
            <w:rFonts w:eastAsia="Times"/>
            <w:noProof/>
          </w:rPr>
          <w:t>Review and Selection Process</w:t>
        </w:r>
        <w:r>
          <w:rPr>
            <w:noProof/>
            <w:webHidden/>
          </w:rPr>
          <w:tab/>
        </w:r>
        <w:r>
          <w:rPr>
            <w:noProof/>
            <w:webHidden/>
          </w:rPr>
          <w:fldChar w:fldCharType="begin"/>
        </w:r>
        <w:r>
          <w:rPr>
            <w:noProof/>
            <w:webHidden/>
          </w:rPr>
          <w:instrText xml:space="preserve"> PAGEREF _Toc199255749 \h </w:instrText>
        </w:r>
        <w:r>
          <w:rPr>
            <w:noProof/>
            <w:webHidden/>
          </w:rPr>
        </w:r>
        <w:r>
          <w:rPr>
            <w:noProof/>
            <w:webHidden/>
          </w:rPr>
          <w:fldChar w:fldCharType="separate"/>
        </w:r>
        <w:r w:rsidR="006A011F">
          <w:rPr>
            <w:noProof/>
            <w:webHidden/>
          </w:rPr>
          <w:t>3</w:t>
        </w:r>
        <w:r>
          <w:rPr>
            <w:noProof/>
            <w:webHidden/>
          </w:rPr>
          <w:fldChar w:fldCharType="end"/>
        </w:r>
      </w:hyperlink>
    </w:p>
    <w:p w14:paraId="1044256B" w14:textId="658D0C3B" w:rsidR="00807F75" w:rsidRDefault="00807F75">
      <w:pPr>
        <w:pStyle w:val="TOC2"/>
        <w:rPr>
          <w:rStyle w:val="Hyperlink"/>
          <w:rFonts w:eastAsia="Times"/>
          <w:noProof/>
        </w:rPr>
      </w:pPr>
      <w:hyperlink w:anchor="_Toc199255750" w:history="1">
        <w:r w:rsidRPr="00395256">
          <w:rPr>
            <w:rStyle w:val="Hyperlink"/>
            <w:rFonts w:eastAsia="Times"/>
            <w:noProof/>
          </w:rPr>
          <w:t>F.</w:t>
        </w:r>
        <w:r>
          <w:rPr>
            <w:rFonts w:asciiTheme="minorHAnsi" w:eastAsiaTheme="minorEastAsia" w:hAnsiTheme="minorHAnsi" w:cstheme="minorBidi"/>
            <w:noProof/>
            <w:kern w:val="2"/>
            <w14:ligatures w14:val="standardContextual"/>
          </w:rPr>
          <w:tab/>
        </w:r>
        <w:r w:rsidRPr="00395256">
          <w:rPr>
            <w:rStyle w:val="Hyperlink"/>
            <w:rFonts w:eastAsia="Times"/>
            <w:noProof/>
          </w:rPr>
          <w:t>Appeals Process</w:t>
        </w:r>
        <w:r>
          <w:rPr>
            <w:noProof/>
            <w:webHidden/>
          </w:rPr>
          <w:tab/>
        </w:r>
        <w:r>
          <w:rPr>
            <w:noProof/>
            <w:webHidden/>
          </w:rPr>
          <w:fldChar w:fldCharType="begin"/>
        </w:r>
        <w:r>
          <w:rPr>
            <w:noProof/>
            <w:webHidden/>
          </w:rPr>
          <w:instrText xml:space="preserve"> PAGEREF _Toc199255750 \h </w:instrText>
        </w:r>
        <w:r>
          <w:rPr>
            <w:noProof/>
            <w:webHidden/>
          </w:rPr>
        </w:r>
        <w:r>
          <w:rPr>
            <w:noProof/>
            <w:webHidden/>
          </w:rPr>
          <w:fldChar w:fldCharType="separate"/>
        </w:r>
        <w:r w:rsidR="006A011F">
          <w:rPr>
            <w:noProof/>
            <w:webHidden/>
          </w:rPr>
          <w:t>3</w:t>
        </w:r>
        <w:r>
          <w:rPr>
            <w:noProof/>
            <w:webHidden/>
          </w:rPr>
          <w:fldChar w:fldCharType="end"/>
        </w:r>
      </w:hyperlink>
    </w:p>
    <w:p w14:paraId="43C0FD76" w14:textId="77777777" w:rsidR="00807F75" w:rsidRPr="00807F75" w:rsidRDefault="00807F75" w:rsidP="00807F75">
      <w:pPr>
        <w:rPr>
          <w:rFonts w:eastAsiaTheme="minorEastAsia"/>
          <w:noProof/>
        </w:rPr>
      </w:pPr>
    </w:p>
    <w:p w14:paraId="215C26AE" w14:textId="3F6022BA" w:rsidR="00807F75" w:rsidRDefault="00807F75">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9255751" w:history="1">
        <w:r w:rsidRPr="00395256">
          <w:rPr>
            <w:rStyle w:val="Hyperlink"/>
          </w:rPr>
          <w:t>PART II: Application Overview, Content, and Instructions</w:t>
        </w:r>
        <w:r>
          <w:rPr>
            <w:webHidden/>
          </w:rPr>
          <w:tab/>
        </w:r>
        <w:r>
          <w:rPr>
            <w:webHidden/>
          </w:rPr>
          <w:fldChar w:fldCharType="begin"/>
        </w:r>
        <w:r>
          <w:rPr>
            <w:webHidden/>
          </w:rPr>
          <w:instrText xml:space="preserve"> PAGEREF _Toc199255751 \h </w:instrText>
        </w:r>
        <w:r>
          <w:rPr>
            <w:webHidden/>
          </w:rPr>
        </w:r>
        <w:r>
          <w:rPr>
            <w:webHidden/>
          </w:rPr>
          <w:fldChar w:fldCharType="separate"/>
        </w:r>
        <w:r w:rsidR="006A011F">
          <w:rPr>
            <w:webHidden/>
          </w:rPr>
          <w:t>5</w:t>
        </w:r>
        <w:r>
          <w:rPr>
            <w:webHidden/>
          </w:rPr>
          <w:fldChar w:fldCharType="end"/>
        </w:r>
      </w:hyperlink>
    </w:p>
    <w:p w14:paraId="6744AC83" w14:textId="31752708" w:rsidR="00807F75" w:rsidRDefault="00807F75">
      <w:pPr>
        <w:pStyle w:val="TOC2"/>
        <w:rPr>
          <w:rFonts w:asciiTheme="minorHAnsi" w:eastAsiaTheme="minorEastAsia" w:hAnsiTheme="minorHAnsi" w:cstheme="minorBidi"/>
          <w:noProof/>
          <w:kern w:val="2"/>
          <w14:ligatures w14:val="standardContextual"/>
        </w:rPr>
      </w:pPr>
      <w:hyperlink w:anchor="_Toc199255752" w:history="1">
        <w:r w:rsidRPr="00395256">
          <w:rPr>
            <w:rStyle w:val="Hyperlink"/>
            <w:rFonts w:eastAsia="Times"/>
            <w:noProof/>
          </w:rPr>
          <w:t>A.</w:t>
        </w:r>
        <w:r>
          <w:rPr>
            <w:rFonts w:asciiTheme="minorHAnsi" w:eastAsiaTheme="minorEastAsia" w:hAnsiTheme="minorHAnsi" w:cstheme="minorBidi"/>
            <w:noProof/>
            <w:kern w:val="2"/>
            <w14:ligatures w14:val="standardContextual"/>
          </w:rPr>
          <w:tab/>
        </w:r>
        <w:r w:rsidRPr="00395256">
          <w:rPr>
            <w:rStyle w:val="Hyperlink"/>
            <w:rFonts w:eastAsia="Times"/>
            <w:noProof/>
          </w:rPr>
          <w:t>Application Overview</w:t>
        </w:r>
        <w:r>
          <w:rPr>
            <w:noProof/>
            <w:webHidden/>
          </w:rPr>
          <w:tab/>
        </w:r>
        <w:r>
          <w:rPr>
            <w:noProof/>
            <w:webHidden/>
          </w:rPr>
          <w:fldChar w:fldCharType="begin"/>
        </w:r>
        <w:r>
          <w:rPr>
            <w:noProof/>
            <w:webHidden/>
          </w:rPr>
          <w:instrText xml:space="preserve"> PAGEREF _Toc199255752 \h </w:instrText>
        </w:r>
        <w:r>
          <w:rPr>
            <w:noProof/>
            <w:webHidden/>
          </w:rPr>
        </w:r>
        <w:r>
          <w:rPr>
            <w:noProof/>
            <w:webHidden/>
          </w:rPr>
          <w:fldChar w:fldCharType="separate"/>
        </w:r>
        <w:r w:rsidR="006A011F">
          <w:rPr>
            <w:noProof/>
            <w:webHidden/>
          </w:rPr>
          <w:t>5</w:t>
        </w:r>
        <w:r>
          <w:rPr>
            <w:noProof/>
            <w:webHidden/>
          </w:rPr>
          <w:fldChar w:fldCharType="end"/>
        </w:r>
      </w:hyperlink>
    </w:p>
    <w:p w14:paraId="509B0C7C" w14:textId="7C601043" w:rsidR="00807F75" w:rsidRDefault="00807F75">
      <w:pPr>
        <w:pStyle w:val="TOC2"/>
        <w:rPr>
          <w:rFonts w:asciiTheme="minorHAnsi" w:eastAsiaTheme="minorEastAsia" w:hAnsiTheme="minorHAnsi" w:cstheme="minorBidi"/>
          <w:noProof/>
          <w:kern w:val="2"/>
          <w14:ligatures w14:val="standardContextual"/>
        </w:rPr>
      </w:pPr>
      <w:hyperlink w:anchor="_Toc199255753" w:history="1">
        <w:r w:rsidRPr="00395256">
          <w:rPr>
            <w:rStyle w:val="Hyperlink"/>
            <w:rFonts w:eastAsia="Times"/>
            <w:noProof/>
          </w:rPr>
          <w:t>B.</w:t>
        </w:r>
        <w:r>
          <w:rPr>
            <w:rFonts w:asciiTheme="minorHAnsi" w:eastAsiaTheme="minorEastAsia" w:hAnsiTheme="minorHAnsi" w:cstheme="minorBidi"/>
            <w:noProof/>
            <w:kern w:val="2"/>
            <w14:ligatures w14:val="standardContextual"/>
          </w:rPr>
          <w:tab/>
        </w:r>
        <w:r w:rsidRPr="00395256">
          <w:rPr>
            <w:rStyle w:val="Hyperlink"/>
            <w:rFonts w:eastAsia="Times"/>
            <w:noProof/>
          </w:rPr>
          <w:t>Online Application Instructions</w:t>
        </w:r>
        <w:r>
          <w:rPr>
            <w:noProof/>
            <w:webHidden/>
          </w:rPr>
          <w:tab/>
        </w:r>
        <w:r>
          <w:rPr>
            <w:noProof/>
            <w:webHidden/>
          </w:rPr>
          <w:fldChar w:fldCharType="begin"/>
        </w:r>
        <w:r>
          <w:rPr>
            <w:noProof/>
            <w:webHidden/>
          </w:rPr>
          <w:instrText xml:space="preserve"> PAGEREF _Toc199255753 \h </w:instrText>
        </w:r>
        <w:r>
          <w:rPr>
            <w:noProof/>
            <w:webHidden/>
          </w:rPr>
        </w:r>
        <w:r>
          <w:rPr>
            <w:noProof/>
            <w:webHidden/>
          </w:rPr>
          <w:fldChar w:fldCharType="separate"/>
        </w:r>
        <w:r w:rsidR="006A011F">
          <w:rPr>
            <w:noProof/>
            <w:webHidden/>
          </w:rPr>
          <w:t>5</w:t>
        </w:r>
        <w:r>
          <w:rPr>
            <w:noProof/>
            <w:webHidden/>
          </w:rPr>
          <w:fldChar w:fldCharType="end"/>
        </w:r>
      </w:hyperlink>
    </w:p>
    <w:p w14:paraId="673AC44A" w14:textId="2AC93E6B" w:rsidR="00807F75" w:rsidRDefault="00807F75">
      <w:pPr>
        <w:pStyle w:val="TOC2"/>
        <w:rPr>
          <w:rFonts w:asciiTheme="minorHAnsi" w:eastAsiaTheme="minorEastAsia" w:hAnsiTheme="minorHAnsi" w:cstheme="minorBidi"/>
          <w:noProof/>
          <w:kern w:val="2"/>
          <w14:ligatures w14:val="standardContextual"/>
        </w:rPr>
      </w:pPr>
      <w:hyperlink w:anchor="_Toc199255754" w:history="1">
        <w:r w:rsidRPr="00395256">
          <w:rPr>
            <w:rStyle w:val="Hyperlink"/>
            <w:rFonts w:eastAsia="Times"/>
            <w:noProof/>
          </w:rPr>
          <w:t>C.</w:t>
        </w:r>
        <w:r>
          <w:rPr>
            <w:rFonts w:asciiTheme="minorHAnsi" w:eastAsiaTheme="minorEastAsia" w:hAnsiTheme="minorHAnsi" w:cstheme="minorBidi"/>
            <w:noProof/>
            <w:kern w:val="2"/>
            <w14:ligatures w14:val="standardContextual"/>
          </w:rPr>
          <w:tab/>
        </w:r>
        <w:r w:rsidRPr="00395256">
          <w:rPr>
            <w:rStyle w:val="Hyperlink"/>
            <w:rFonts w:eastAsia="Times"/>
            <w:noProof/>
          </w:rPr>
          <w:t>Application Attachments</w:t>
        </w:r>
        <w:r>
          <w:rPr>
            <w:noProof/>
            <w:webHidden/>
          </w:rPr>
          <w:tab/>
        </w:r>
        <w:r>
          <w:rPr>
            <w:noProof/>
            <w:webHidden/>
          </w:rPr>
          <w:fldChar w:fldCharType="begin"/>
        </w:r>
        <w:r>
          <w:rPr>
            <w:noProof/>
            <w:webHidden/>
          </w:rPr>
          <w:instrText xml:space="preserve"> PAGEREF _Toc199255754 \h </w:instrText>
        </w:r>
        <w:r>
          <w:rPr>
            <w:noProof/>
            <w:webHidden/>
          </w:rPr>
        </w:r>
        <w:r>
          <w:rPr>
            <w:noProof/>
            <w:webHidden/>
          </w:rPr>
          <w:fldChar w:fldCharType="separate"/>
        </w:r>
        <w:r w:rsidR="006A011F">
          <w:rPr>
            <w:noProof/>
            <w:webHidden/>
          </w:rPr>
          <w:t>6</w:t>
        </w:r>
        <w:r>
          <w:rPr>
            <w:noProof/>
            <w:webHidden/>
          </w:rPr>
          <w:fldChar w:fldCharType="end"/>
        </w:r>
      </w:hyperlink>
    </w:p>
    <w:p w14:paraId="54894384" w14:textId="032BA06E" w:rsidR="00807F75" w:rsidRDefault="00807F75">
      <w:pPr>
        <w:pStyle w:val="TOC3"/>
        <w:tabs>
          <w:tab w:val="left" w:pos="1200"/>
        </w:tabs>
        <w:rPr>
          <w:rFonts w:asciiTheme="minorHAnsi" w:eastAsiaTheme="minorEastAsia" w:hAnsiTheme="minorHAnsi" w:cstheme="minorBidi"/>
          <w:noProof/>
          <w:kern w:val="2"/>
          <w14:ligatures w14:val="standardContextual"/>
        </w:rPr>
      </w:pPr>
      <w:hyperlink w:anchor="_Toc199255755" w:history="1">
        <w:r w:rsidRPr="00395256">
          <w:rPr>
            <w:rStyle w:val="Hyperlink"/>
            <w:rFonts w:eastAsia="Times"/>
            <w:noProof/>
          </w:rPr>
          <w:t>1.</w:t>
        </w:r>
        <w:r>
          <w:rPr>
            <w:rFonts w:asciiTheme="minorHAnsi" w:eastAsiaTheme="minorEastAsia" w:hAnsiTheme="minorHAnsi" w:cstheme="minorBidi"/>
            <w:noProof/>
            <w:kern w:val="2"/>
            <w14:ligatures w14:val="standardContextual"/>
          </w:rPr>
          <w:tab/>
        </w:r>
        <w:r w:rsidRPr="00395256">
          <w:rPr>
            <w:rStyle w:val="Hyperlink"/>
            <w:rFonts w:eastAsia="Times"/>
            <w:noProof/>
          </w:rPr>
          <w:t>Certification Signature Page</w:t>
        </w:r>
        <w:r>
          <w:rPr>
            <w:noProof/>
            <w:webHidden/>
          </w:rPr>
          <w:tab/>
        </w:r>
        <w:r>
          <w:rPr>
            <w:noProof/>
            <w:webHidden/>
          </w:rPr>
          <w:fldChar w:fldCharType="begin"/>
        </w:r>
        <w:r>
          <w:rPr>
            <w:noProof/>
            <w:webHidden/>
          </w:rPr>
          <w:instrText xml:space="preserve"> PAGEREF _Toc199255755 \h </w:instrText>
        </w:r>
        <w:r>
          <w:rPr>
            <w:noProof/>
            <w:webHidden/>
          </w:rPr>
        </w:r>
        <w:r>
          <w:rPr>
            <w:noProof/>
            <w:webHidden/>
          </w:rPr>
          <w:fldChar w:fldCharType="separate"/>
        </w:r>
        <w:r w:rsidR="006A011F">
          <w:rPr>
            <w:noProof/>
            <w:webHidden/>
          </w:rPr>
          <w:t>6</w:t>
        </w:r>
        <w:r>
          <w:rPr>
            <w:noProof/>
            <w:webHidden/>
          </w:rPr>
          <w:fldChar w:fldCharType="end"/>
        </w:r>
      </w:hyperlink>
    </w:p>
    <w:p w14:paraId="30F009BA" w14:textId="43E56252" w:rsidR="00807F75" w:rsidRDefault="00807F75">
      <w:pPr>
        <w:pStyle w:val="TOC3"/>
        <w:tabs>
          <w:tab w:val="left" w:pos="1200"/>
        </w:tabs>
        <w:rPr>
          <w:rFonts w:asciiTheme="minorHAnsi" w:eastAsiaTheme="minorEastAsia" w:hAnsiTheme="minorHAnsi" w:cstheme="minorBidi"/>
          <w:noProof/>
          <w:kern w:val="2"/>
          <w14:ligatures w14:val="standardContextual"/>
        </w:rPr>
      </w:pPr>
      <w:hyperlink w:anchor="_Toc199255756" w:history="1">
        <w:r w:rsidRPr="00395256">
          <w:rPr>
            <w:rStyle w:val="Hyperlink"/>
            <w:rFonts w:eastAsia="Times"/>
            <w:noProof/>
          </w:rPr>
          <w:t>2.</w:t>
        </w:r>
        <w:r>
          <w:rPr>
            <w:rFonts w:asciiTheme="minorHAnsi" w:eastAsiaTheme="minorEastAsia" w:hAnsiTheme="minorHAnsi" w:cstheme="minorBidi"/>
            <w:noProof/>
            <w:kern w:val="2"/>
            <w14:ligatures w14:val="standardContextual"/>
          </w:rPr>
          <w:tab/>
        </w:r>
        <w:r w:rsidRPr="00395256">
          <w:rPr>
            <w:rStyle w:val="Hyperlink"/>
            <w:rFonts w:eastAsia="Times"/>
            <w:noProof/>
          </w:rPr>
          <w:t>Application Narrative</w:t>
        </w:r>
        <w:r>
          <w:rPr>
            <w:noProof/>
            <w:webHidden/>
          </w:rPr>
          <w:tab/>
        </w:r>
        <w:r>
          <w:rPr>
            <w:noProof/>
            <w:webHidden/>
          </w:rPr>
          <w:fldChar w:fldCharType="begin"/>
        </w:r>
        <w:r>
          <w:rPr>
            <w:noProof/>
            <w:webHidden/>
          </w:rPr>
          <w:instrText xml:space="preserve"> PAGEREF _Toc199255756 \h </w:instrText>
        </w:r>
        <w:r>
          <w:rPr>
            <w:noProof/>
            <w:webHidden/>
          </w:rPr>
        </w:r>
        <w:r>
          <w:rPr>
            <w:noProof/>
            <w:webHidden/>
          </w:rPr>
          <w:fldChar w:fldCharType="separate"/>
        </w:r>
        <w:r w:rsidR="006A011F">
          <w:rPr>
            <w:noProof/>
            <w:webHidden/>
          </w:rPr>
          <w:t>6</w:t>
        </w:r>
        <w:r>
          <w:rPr>
            <w:noProof/>
            <w:webHidden/>
          </w:rPr>
          <w:fldChar w:fldCharType="end"/>
        </w:r>
      </w:hyperlink>
    </w:p>
    <w:p w14:paraId="03B1F832" w14:textId="693EE868" w:rsidR="00807F75" w:rsidRDefault="00807F75">
      <w:pPr>
        <w:pStyle w:val="TOC3"/>
        <w:tabs>
          <w:tab w:val="left" w:pos="1200"/>
        </w:tabs>
        <w:rPr>
          <w:rFonts w:asciiTheme="minorHAnsi" w:eastAsiaTheme="minorEastAsia" w:hAnsiTheme="minorHAnsi" w:cstheme="minorBidi"/>
          <w:noProof/>
          <w:kern w:val="2"/>
          <w14:ligatures w14:val="standardContextual"/>
        </w:rPr>
      </w:pPr>
      <w:hyperlink w:anchor="_Toc199255757" w:history="1">
        <w:r w:rsidRPr="00395256">
          <w:rPr>
            <w:rStyle w:val="Hyperlink"/>
            <w:rFonts w:eastAsia="Times"/>
            <w:noProof/>
          </w:rPr>
          <w:t>3.</w:t>
        </w:r>
        <w:r>
          <w:rPr>
            <w:rFonts w:asciiTheme="minorHAnsi" w:eastAsiaTheme="minorEastAsia" w:hAnsiTheme="minorHAnsi" w:cstheme="minorBidi"/>
            <w:noProof/>
            <w:kern w:val="2"/>
            <w14:ligatures w14:val="standardContextual"/>
          </w:rPr>
          <w:tab/>
        </w:r>
        <w:r w:rsidRPr="00395256">
          <w:rPr>
            <w:rStyle w:val="Hyperlink"/>
            <w:rFonts w:eastAsia="Times"/>
            <w:noProof/>
          </w:rPr>
          <w:t>Budget Narrative</w:t>
        </w:r>
        <w:r>
          <w:rPr>
            <w:noProof/>
            <w:webHidden/>
          </w:rPr>
          <w:tab/>
        </w:r>
        <w:r>
          <w:rPr>
            <w:noProof/>
            <w:webHidden/>
          </w:rPr>
          <w:fldChar w:fldCharType="begin"/>
        </w:r>
        <w:r>
          <w:rPr>
            <w:noProof/>
            <w:webHidden/>
          </w:rPr>
          <w:instrText xml:space="preserve"> PAGEREF _Toc199255757 \h </w:instrText>
        </w:r>
        <w:r>
          <w:rPr>
            <w:noProof/>
            <w:webHidden/>
          </w:rPr>
        </w:r>
        <w:r>
          <w:rPr>
            <w:noProof/>
            <w:webHidden/>
          </w:rPr>
          <w:fldChar w:fldCharType="separate"/>
        </w:r>
        <w:r w:rsidR="006A011F">
          <w:rPr>
            <w:noProof/>
            <w:webHidden/>
          </w:rPr>
          <w:t>7</w:t>
        </w:r>
        <w:r>
          <w:rPr>
            <w:noProof/>
            <w:webHidden/>
          </w:rPr>
          <w:fldChar w:fldCharType="end"/>
        </w:r>
      </w:hyperlink>
    </w:p>
    <w:p w14:paraId="5D8B3E8D" w14:textId="7FB73C06" w:rsidR="00807F75" w:rsidRDefault="00807F75">
      <w:pPr>
        <w:pStyle w:val="TOC3"/>
        <w:tabs>
          <w:tab w:val="left" w:pos="1200"/>
        </w:tabs>
        <w:rPr>
          <w:rFonts w:asciiTheme="minorHAnsi" w:eastAsiaTheme="minorEastAsia" w:hAnsiTheme="minorHAnsi" w:cstheme="minorBidi"/>
          <w:noProof/>
          <w:kern w:val="2"/>
          <w14:ligatures w14:val="standardContextual"/>
        </w:rPr>
      </w:pPr>
      <w:hyperlink w:anchor="_Toc199255758" w:history="1">
        <w:r w:rsidRPr="00395256">
          <w:rPr>
            <w:rStyle w:val="Hyperlink"/>
            <w:bCs/>
            <w:noProof/>
          </w:rPr>
          <w:t>4.</w:t>
        </w:r>
        <w:r>
          <w:rPr>
            <w:rFonts w:asciiTheme="minorHAnsi" w:eastAsiaTheme="minorEastAsia" w:hAnsiTheme="minorHAnsi" w:cstheme="minorBidi"/>
            <w:noProof/>
            <w:kern w:val="2"/>
            <w14:ligatures w14:val="standardContextual"/>
          </w:rPr>
          <w:tab/>
        </w:r>
        <w:r w:rsidRPr="00395256">
          <w:rPr>
            <w:rStyle w:val="Hyperlink"/>
            <w:rFonts w:eastAsia="Times"/>
            <w:noProof/>
          </w:rPr>
          <w:t>Letters of Support</w:t>
        </w:r>
        <w:r>
          <w:rPr>
            <w:noProof/>
            <w:webHidden/>
          </w:rPr>
          <w:tab/>
        </w:r>
        <w:r>
          <w:rPr>
            <w:noProof/>
            <w:webHidden/>
          </w:rPr>
          <w:fldChar w:fldCharType="begin"/>
        </w:r>
        <w:r>
          <w:rPr>
            <w:noProof/>
            <w:webHidden/>
          </w:rPr>
          <w:instrText xml:space="preserve"> PAGEREF _Toc199255758 \h </w:instrText>
        </w:r>
        <w:r>
          <w:rPr>
            <w:noProof/>
            <w:webHidden/>
          </w:rPr>
        </w:r>
        <w:r>
          <w:rPr>
            <w:noProof/>
            <w:webHidden/>
          </w:rPr>
          <w:fldChar w:fldCharType="separate"/>
        </w:r>
        <w:r w:rsidR="006A011F">
          <w:rPr>
            <w:noProof/>
            <w:webHidden/>
          </w:rPr>
          <w:t>8</w:t>
        </w:r>
        <w:r>
          <w:rPr>
            <w:noProof/>
            <w:webHidden/>
          </w:rPr>
          <w:fldChar w:fldCharType="end"/>
        </w:r>
      </w:hyperlink>
    </w:p>
    <w:p w14:paraId="41EB7D64" w14:textId="05A9F720" w:rsidR="00807F75" w:rsidRDefault="00807F75">
      <w:pPr>
        <w:pStyle w:val="TOC2"/>
        <w:rPr>
          <w:rFonts w:asciiTheme="minorHAnsi" w:eastAsiaTheme="minorEastAsia" w:hAnsiTheme="minorHAnsi" w:cstheme="minorBidi"/>
          <w:noProof/>
          <w:kern w:val="2"/>
          <w14:ligatures w14:val="standardContextual"/>
        </w:rPr>
      </w:pPr>
      <w:hyperlink w:anchor="_Toc199255759" w:history="1">
        <w:r w:rsidRPr="00395256">
          <w:rPr>
            <w:rStyle w:val="Hyperlink"/>
            <w:rFonts w:eastAsia="Times"/>
            <w:noProof/>
          </w:rPr>
          <w:t>D.</w:t>
        </w:r>
        <w:r>
          <w:rPr>
            <w:rFonts w:asciiTheme="minorHAnsi" w:eastAsiaTheme="minorEastAsia" w:hAnsiTheme="minorHAnsi" w:cstheme="minorBidi"/>
            <w:noProof/>
            <w:kern w:val="2"/>
            <w14:ligatures w14:val="standardContextual"/>
          </w:rPr>
          <w:tab/>
        </w:r>
        <w:r w:rsidRPr="00395256">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_Toc199255759 \h </w:instrText>
        </w:r>
        <w:r>
          <w:rPr>
            <w:noProof/>
            <w:webHidden/>
          </w:rPr>
        </w:r>
        <w:r>
          <w:rPr>
            <w:noProof/>
            <w:webHidden/>
          </w:rPr>
          <w:fldChar w:fldCharType="separate"/>
        </w:r>
        <w:r w:rsidR="006A011F">
          <w:rPr>
            <w:noProof/>
            <w:webHidden/>
          </w:rPr>
          <w:t>8</w:t>
        </w:r>
        <w:r>
          <w:rPr>
            <w:noProof/>
            <w:webHidden/>
          </w:rPr>
          <w:fldChar w:fldCharType="end"/>
        </w:r>
      </w:hyperlink>
    </w:p>
    <w:p w14:paraId="02363AD3" w14:textId="0C81714D" w:rsidR="00807F75" w:rsidRDefault="00807F75">
      <w:pPr>
        <w:pStyle w:val="TOC2"/>
        <w:rPr>
          <w:rStyle w:val="Hyperlink"/>
          <w:rFonts w:eastAsia="Times"/>
          <w:noProof/>
        </w:rPr>
      </w:pPr>
      <w:hyperlink w:anchor="_Toc199255760" w:history="1">
        <w:r w:rsidRPr="00395256">
          <w:rPr>
            <w:rStyle w:val="Hyperlink"/>
            <w:rFonts w:eastAsia="Times"/>
            <w:noProof/>
          </w:rPr>
          <w:t>E.</w:t>
        </w:r>
        <w:r>
          <w:rPr>
            <w:rFonts w:asciiTheme="minorHAnsi" w:eastAsiaTheme="minorEastAsia" w:hAnsiTheme="minorHAnsi" w:cstheme="minorBidi"/>
            <w:noProof/>
            <w:kern w:val="2"/>
            <w14:ligatures w14:val="standardContextual"/>
          </w:rPr>
          <w:tab/>
        </w:r>
        <w:r w:rsidRPr="00395256">
          <w:rPr>
            <w:rStyle w:val="Hyperlink"/>
            <w:rFonts w:eastAsia="Times"/>
            <w:noProof/>
          </w:rPr>
          <w:t>Screenshots of the Online Application Form and Submission Instructions</w:t>
        </w:r>
        <w:r>
          <w:rPr>
            <w:noProof/>
            <w:webHidden/>
          </w:rPr>
          <w:tab/>
        </w:r>
        <w:r>
          <w:rPr>
            <w:noProof/>
            <w:webHidden/>
          </w:rPr>
          <w:fldChar w:fldCharType="begin"/>
        </w:r>
        <w:r>
          <w:rPr>
            <w:noProof/>
            <w:webHidden/>
          </w:rPr>
          <w:instrText xml:space="preserve"> PAGEREF _Toc199255760 \h </w:instrText>
        </w:r>
        <w:r>
          <w:rPr>
            <w:noProof/>
            <w:webHidden/>
          </w:rPr>
        </w:r>
        <w:r>
          <w:rPr>
            <w:noProof/>
            <w:webHidden/>
          </w:rPr>
          <w:fldChar w:fldCharType="separate"/>
        </w:r>
        <w:r w:rsidR="006A011F">
          <w:rPr>
            <w:noProof/>
            <w:webHidden/>
          </w:rPr>
          <w:t>8</w:t>
        </w:r>
        <w:r>
          <w:rPr>
            <w:noProof/>
            <w:webHidden/>
          </w:rPr>
          <w:fldChar w:fldCharType="end"/>
        </w:r>
      </w:hyperlink>
    </w:p>
    <w:p w14:paraId="6F7C8A61" w14:textId="77777777" w:rsidR="00807F75" w:rsidRPr="00807F75" w:rsidRDefault="00807F75" w:rsidP="00807F75">
      <w:pPr>
        <w:rPr>
          <w:rFonts w:eastAsiaTheme="minorEastAsia"/>
          <w:noProof/>
        </w:rPr>
      </w:pPr>
    </w:p>
    <w:p w14:paraId="757B6DCA" w14:textId="3A5CAF89" w:rsidR="00807F75" w:rsidRDefault="00807F75">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9255761" w:history="1">
        <w:r w:rsidRPr="00395256">
          <w:rPr>
            <w:rStyle w:val="Hyperlink"/>
          </w:rPr>
          <w:t>Appendix C: Required SCDE Forms</w:t>
        </w:r>
        <w:r>
          <w:rPr>
            <w:webHidden/>
          </w:rPr>
          <w:tab/>
        </w:r>
        <w:r>
          <w:rPr>
            <w:webHidden/>
          </w:rPr>
          <w:fldChar w:fldCharType="begin"/>
        </w:r>
        <w:r>
          <w:rPr>
            <w:webHidden/>
          </w:rPr>
          <w:instrText xml:space="preserve"> PAGEREF _Toc199255761 \h </w:instrText>
        </w:r>
        <w:r>
          <w:rPr>
            <w:webHidden/>
          </w:rPr>
        </w:r>
        <w:r>
          <w:rPr>
            <w:webHidden/>
          </w:rPr>
          <w:fldChar w:fldCharType="separate"/>
        </w:r>
        <w:r w:rsidR="006A011F">
          <w:rPr>
            <w:webHidden/>
          </w:rPr>
          <w:t>14</w:t>
        </w:r>
        <w:r>
          <w:rPr>
            <w:webHidden/>
          </w:rPr>
          <w:fldChar w:fldCharType="end"/>
        </w:r>
      </w:hyperlink>
    </w:p>
    <w:p w14:paraId="1B2FE6FB" w14:textId="0DED6433" w:rsidR="00807F75" w:rsidRDefault="00807F75">
      <w:pPr>
        <w:pStyle w:val="TOC2"/>
        <w:rPr>
          <w:rFonts w:asciiTheme="minorHAnsi" w:eastAsiaTheme="minorEastAsia" w:hAnsiTheme="minorHAnsi" w:cstheme="minorBidi"/>
          <w:noProof/>
          <w:kern w:val="2"/>
          <w14:ligatures w14:val="standardContextual"/>
        </w:rPr>
      </w:pPr>
      <w:hyperlink w:anchor="_Toc199255762" w:history="1">
        <w:r w:rsidRPr="00395256">
          <w:rPr>
            <w:rStyle w:val="Hyperlink"/>
            <w:rFonts w:eastAsia="Times"/>
            <w:noProof/>
          </w:rPr>
          <w:t>Certification Signature Page</w:t>
        </w:r>
        <w:r>
          <w:rPr>
            <w:noProof/>
            <w:webHidden/>
          </w:rPr>
          <w:tab/>
        </w:r>
        <w:r>
          <w:rPr>
            <w:noProof/>
            <w:webHidden/>
          </w:rPr>
          <w:fldChar w:fldCharType="begin"/>
        </w:r>
        <w:r>
          <w:rPr>
            <w:noProof/>
            <w:webHidden/>
          </w:rPr>
          <w:instrText xml:space="preserve"> PAGEREF _Toc199255762 \h </w:instrText>
        </w:r>
        <w:r>
          <w:rPr>
            <w:noProof/>
            <w:webHidden/>
          </w:rPr>
        </w:r>
        <w:r>
          <w:rPr>
            <w:noProof/>
            <w:webHidden/>
          </w:rPr>
          <w:fldChar w:fldCharType="separate"/>
        </w:r>
        <w:r w:rsidR="006A011F">
          <w:rPr>
            <w:noProof/>
            <w:webHidden/>
          </w:rPr>
          <w:t>14</w:t>
        </w:r>
        <w:r>
          <w:rPr>
            <w:noProof/>
            <w:webHidden/>
          </w:rPr>
          <w:fldChar w:fldCharType="end"/>
        </w:r>
      </w:hyperlink>
    </w:p>
    <w:p w14:paraId="17BCFAAF" w14:textId="1AE255E4" w:rsidR="00807F75" w:rsidRDefault="00807F75">
      <w:pPr>
        <w:pStyle w:val="TOC2"/>
        <w:rPr>
          <w:rFonts w:asciiTheme="minorHAnsi" w:eastAsiaTheme="minorEastAsia" w:hAnsiTheme="minorHAnsi" w:cstheme="minorBidi"/>
          <w:noProof/>
          <w:kern w:val="2"/>
          <w14:ligatures w14:val="standardContextual"/>
        </w:rPr>
      </w:pPr>
      <w:hyperlink w:anchor="_Toc199255763" w:history="1">
        <w:r w:rsidRPr="00395256">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_Toc199255763 \h </w:instrText>
        </w:r>
        <w:r>
          <w:rPr>
            <w:noProof/>
            <w:webHidden/>
          </w:rPr>
        </w:r>
        <w:r>
          <w:rPr>
            <w:noProof/>
            <w:webHidden/>
          </w:rPr>
          <w:fldChar w:fldCharType="separate"/>
        </w:r>
        <w:r w:rsidR="006A011F">
          <w:rPr>
            <w:noProof/>
            <w:webHidden/>
          </w:rPr>
          <w:t>15</w:t>
        </w:r>
        <w:r>
          <w:rPr>
            <w:noProof/>
            <w:webHidden/>
          </w:rPr>
          <w:fldChar w:fldCharType="end"/>
        </w:r>
      </w:hyperlink>
    </w:p>
    <w:p w14:paraId="47E9DAB3" w14:textId="4304EBEC" w:rsidR="00807F75" w:rsidRDefault="00807F75">
      <w:pPr>
        <w:pStyle w:val="TOC2"/>
        <w:rPr>
          <w:rFonts w:asciiTheme="minorHAnsi" w:eastAsiaTheme="minorEastAsia" w:hAnsiTheme="minorHAnsi" w:cstheme="minorBidi"/>
          <w:noProof/>
          <w:kern w:val="2"/>
          <w14:ligatures w14:val="standardContextual"/>
        </w:rPr>
      </w:pPr>
      <w:hyperlink w:anchor="_Toc199255764" w:history="1">
        <w:r w:rsidRPr="00395256">
          <w:rPr>
            <w:rStyle w:val="Hyperlink"/>
            <w:rFonts w:eastAsia="Times"/>
            <w:noProof/>
          </w:rPr>
          <w:t>Budget Narrative Template</w:t>
        </w:r>
        <w:r>
          <w:rPr>
            <w:noProof/>
            <w:webHidden/>
          </w:rPr>
          <w:tab/>
        </w:r>
        <w:r>
          <w:rPr>
            <w:noProof/>
            <w:webHidden/>
          </w:rPr>
          <w:fldChar w:fldCharType="begin"/>
        </w:r>
        <w:r>
          <w:rPr>
            <w:noProof/>
            <w:webHidden/>
          </w:rPr>
          <w:instrText xml:space="preserve"> PAGEREF _Toc199255764 \h </w:instrText>
        </w:r>
        <w:r>
          <w:rPr>
            <w:noProof/>
            <w:webHidden/>
          </w:rPr>
        </w:r>
        <w:r>
          <w:rPr>
            <w:noProof/>
            <w:webHidden/>
          </w:rPr>
          <w:fldChar w:fldCharType="separate"/>
        </w:r>
        <w:r w:rsidR="006A011F">
          <w:rPr>
            <w:noProof/>
            <w:webHidden/>
          </w:rPr>
          <w:t>19</w:t>
        </w:r>
        <w:r>
          <w:rPr>
            <w:noProof/>
            <w:webHidden/>
          </w:rPr>
          <w:fldChar w:fldCharType="end"/>
        </w:r>
      </w:hyperlink>
    </w:p>
    <w:p w14:paraId="76C6C60F" w14:textId="7177D7AC" w:rsidR="0013421F" w:rsidRPr="00CF62BA" w:rsidRDefault="0013421F" w:rsidP="00944EFF">
      <w:pPr>
        <w:pStyle w:val="Heading1"/>
        <w:rPr>
          <w:sz w:val="24"/>
        </w:rPr>
        <w:sectPr w:rsidR="0013421F" w:rsidRPr="00CF62BA" w:rsidSect="00842451">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CF62BA">
        <w:rPr>
          <w:sz w:val="24"/>
        </w:rPr>
        <w:fldChar w:fldCharType="end"/>
      </w:r>
    </w:p>
    <w:p w14:paraId="42A920B0" w14:textId="77777777" w:rsidR="0013421F" w:rsidRPr="00944EFF" w:rsidRDefault="0013421F" w:rsidP="00944EFF">
      <w:pPr>
        <w:pStyle w:val="Heading1"/>
        <w:rPr>
          <w:b/>
          <w:sz w:val="24"/>
        </w:rPr>
      </w:pPr>
      <w:bookmarkStart w:id="5" w:name="_Toc47777375"/>
      <w:bookmarkStart w:id="6" w:name="_Toc47839011"/>
      <w:bookmarkStart w:id="7" w:name="_Toc47850297"/>
      <w:bookmarkStart w:id="8" w:name="_Toc48698906"/>
      <w:bookmarkStart w:id="9" w:name="_Toc49934158"/>
      <w:bookmarkStart w:id="10" w:name="_Toc50869611"/>
      <w:bookmarkStart w:id="11" w:name="_Toc199255744"/>
      <w:r w:rsidRPr="00944EFF">
        <w:rPr>
          <w:b/>
          <w:sz w:val="24"/>
        </w:rPr>
        <w:lastRenderedPageBreak/>
        <w:t>PART I:</w:t>
      </w:r>
      <w:bookmarkEnd w:id="5"/>
      <w:bookmarkEnd w:id="6"/>
      <w:bookmarkEnd w:id="7"/>
      <w:r w:rsidRPr="00944EFF">
        <w:rPr>
          <w:b/>
          <w:sz w:val="24"/>
        </w:rPr>
        <w:t xml:space="preserve"> General Information</w:t>
      </w:r>
      <w:bookmarkEnd w:id="8"/>
      <w:bookmarkEnd w:id="9"/>
      <w:bookmarkEnd w:id="10"/>
      <w:bookmarkEnd w:id="11"/>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12" w:name="_Toc47777376"/>
      <w:bookmarkStart w:id="13" w:name="_Toc47839012"/>
      <w:bookmarkStart w:id="14" w:name="_Toc47850298"/>
      <w:bookmarkStart w:id="15" w:name="_Toc48698907"/>
      <w:bookmarkStart w:id="16" w:name="_Toc49934159"/>
      <w:bookmarkStart w:id="17" w:name="_Toc50869612"/>
      <w:bookmarkStart w:id="18" w:name="_Toc199255745"/>
      <w:r w:rsidRPr="009A78CE">
        <w:rPr>
          <w:szCs w:val="24"/>
        </w:rPr>
        <w:t>Introduction</w:t>
      </w:r>
      <w:bookmarkEnd w:id="12"/>
      <w:bookmarkEnd w:id="13"/>
      <w:bookmarkEnd w:id="14"/>
      <w:bookmarkEnd w:id="15"/>
      <w:bookmarkEnd w:id="16"/>
      <w:bookmarkEnd w:id="17"/>
      <w:r w:rsidR="00E54572" w:rsidRPr="009A78CE">
        <w:rPr>
          <w:szCs w:val="24"/>
        </w:rPr>
        <w:t xml:space="preserve"> </w:t>
      </w:r>
      <w:r w:rsidR="00E54572" w:rsidRPr="00BC7FE6">
        <w:rPr>
          <w:szCs w:val="24"/>
        </w:rPr>
        <w:t>and Purpose</w:t>
      </w:r>
      <w:bookmarkEnd w:id="18"/>
    </w:p>
    <w:p w14:paraId="3CB72851" w14:textId="77777777" w:rsidR="00F62D52" w:rsidRPr="009A78CE" w:rsidRDefault="00F62D52" w:rsidP="0065761F">
      <w:bookmarkStart w:id="19" w:name="_Toc48698908"/>
      <w:bookmarkStart w:id="20" w:name="_Toc49934160"/>
    </w:p>
    <w:p w14:paraId="2210126C" w14:textId="5850D1A6" w:rsidR="008021EB" w:rsidRDefault="008021EB" w:rsidP="008021EB">
      <w:r>
        <w:t xml:space="preserve">The purpose of the Innovation Grant Program is to support innovative pilot initiatives in public school districts and schools that include the criteria listed </w:t>
      </w:r>
      <w:r w:rsidRPr="006D4FE4">
        <w:t xml:space="preserve">in </w:t>
      </w:r>
      <w:r w:rsidR="005311F8" w:rsidRPr="006D4FE4">
        <w:t>Proviso 1A.56</w:t>
      </w:r>
      <w:r w:rsidR="00A2609B" w:rsidRPr="006D4FE4">
        <w:t xml:space="preserve"> of H. </w:t>
      </w:r>
      <w:r w:rsidR="006D4FE4" w:rsidRPr="006D4FE4">
        <w:t>4025</w:t>
      </w:r>
      <w:r w:rsidR="00A2609B" w:rsidRPr="006D4FE4">
        <w:t xml:space="preserve">, the </w:t>
      </w:r>
      <w:r w:rsidRPr="006D4FE4">
        <w:t xml:space="preserve">General Appropriations Bill of </w:t>
      </w:r>
      <w:r w:rsidR="006D4FE4" w:rsidRPr="006D4FE4">
        <w:t>2025</w:t>
      </w:r>
      <w:r w:rsidRPr="006D4FE4">
        <w:t>,</w:t>
      </w:r>
      <w:r w:rsidR="00A2609B" w:rsidRPr="006D4FE4">
        <w:t xml:space="preserve"> </w:t>
      </w:r>
      <w:r w:rsidR="006D4FE4" w:rsidRPr="006D4FE4">
        <w:t>1st</w:t>
      </w:r>
      <w:r w:rsidR="0046071D" w:rsidRPr="006D4FE4">
        <w:t xml:space="preserve"> </w:t>
      </w:r>
      <w:r w:rsidR="002A1E51" w:rsidRPr="006D4FE4">
        <w:t>R</w:t>
      </w:r>
      <w:r w:rsidR="0046071D" w:rsidRPr="006D4FE4">
        <w:t xml:space="preserve">egular </w:t>
      </w:r>
      <w:r w:rsidR="002A1E51" w:rsidRPr="006D4FE4">
        <w:t>S</w:t>
      </w:r>
      <w:r w:rsidR="0046071D" w:rsidRPr="006D4FE4">
        <w:t>ession of the 12</w:t>
      </w:r>
      <w:r w:rsidR="006D4FE4" w:rsidRPr="006D4FE4">
        <w:t>6</w:t>
      </w:r>
      <w:r w:rsidR="0046071D" w:rsidRPr="006D4FE4">
        <w:rPr>
          <w:vertAlign w:val="superscript"/>
        </w:rPr>
        <w:t>th</w:t>
      </w:r>
      <w:r w:rsidR="0046071D">
        <w:t xml:space="preserve"> South Carolina General Assembly</w:t>
      </w:r>
      <w:r w:rsidRPr="000139FC">
        <w:t>:</w:t>
      </w:r>
    </w:p>
    <w:p w14:paraId="0CD58E03" w14:textId="77777777" w:rsidR="008021EB" w:rsidRDefault="008021EB" w:rsidP="008021EB"/>
    <w:p w14:paraId="1FBD5AA2" w14:textId="6DD92214" w:rsidR="0093192E" w:rsidRPr="007A1A0E" w:rsidRDefault="00B7246E" w:rsidP="00040130">
      <w:pPr>
        <w:ind w:left="360" w:right="360"/>
        <w:rPr>
          <w:rFonts w:eastAsiaTheme="minorHAnsi"/>
        </w:rPr>
      </w:pPr>
      <w:r w:rsidRPr="00066F71">
        <w:rPr>
          <w:rFonts w:eastAsiaTheme="minorHAnsi"/>
          <w:b/>
          <w:bCs/>
        </w:rPr>
        <w:t>1A.56.</w:t>
      </w:r>
      <w:r w:rsidRPr="00066F71">
        <w:rPr>
          <w:rFonts w:eastAsiaTheme="minorHAnsi"/>
        </w:rPr>
        <w:t xml:space="preserve"> (SDE-EIA: Grants Committee) </w:t>
      </w:r>
      <w:r w:rsidR="0093192E" w:rsidRPr="007A1A0E">
        <w:rPr>
          <w:rFonts w:eastAsiaTheme="minorHAnsi"/>
        </w:rPr>
        <w:t>(A) Of the funds appropriated to the Department of Education for Innovation Grants, the grants committee shall accept applications per the established process for new grantees not to exceed the amount appropriated by the General Assembly.</w:t>
      </w:r>
    </w:p>
    <w:p w14:paraId="3E4AC2BB" w14:textId="0308D982" w:rsidR="0093192E" w:rsidRPr="0093192E" w:rsidRDefault="0093192E" w:rsidP="00040130">
      <w:pPr>
        <w:ind w:left="360" w:right="360" w:firstLine="360"/>
        <w:rPr>
          <w:rFonts w:eastAsiaTheme="minorHAnsi"/>
        </w:rPr>
      </w:pPr>
      <w:r w:rsidRPr="0093192E">
        <w:rPr>
          <w:rFonts w:eastAsiaTheme="minorHAnsi"/>
        </w:rPr>
        <w:t xml:space="preserve">(B) The process shall include the application and selection process. The grants committee must be comprised of seven members, </w:t>
      </w:r>
      <w:r w:rsidR="00946D7E" w:rsidRPr="00946D7E">
        <w:rPr>
          <w:rFonts w:eastAsiaTheme="minorHAnsi"/>
        </w:rPr>
        <w:t>one member of the Senate appointed by the Chairman of the Senate Finance Committee, one member of the House of Representatives appointed by the Chairman of the House Ways and Means Committee</w:t>
      </w:r>
      <w:r w:rsidR="00946D7E">
        <w:rPr>
          <w:rFonts w:eastAsiaTheme="minorHAnsi"/>
        </w:rPr>
        <w:t xml:space="preserve">, two </w:t>
      </w:r>
      <w:r w:rsidRPr="0093192E">
        <w:rPr>
          <w:rFonts w:eastAsiaTheme="minorHAnsi"/>
        </w:rPr>
        <w:t xml:space="preserve">members selected from the education community and </w:t>
      </w:r>
      <w:r w:rsidR="00946D7E">
        <w:rPr>
          <w:rFonts w:eastAsiaTheme="minorHAnsi"/>
        </w:rPr>
        <w:t>three</w:t>
      </w:r>
      <w:r w:rsidRPr="0093192E">
        <w:rPr>
          <w:rFonts w:eastAsiaTheme="minorHAnsi"/>
        </w:rPr>
        <w:t xml:space="preserve"> members selected from the business community. The suggested criteria for awarding the grants to schools or school districts or directly purchasing services must include, but are not limited to:</w:t>
      </w:r>
    </w:p>
    <w:p w14:paraId="7EF0896E" w14:textId="77777777" w:rsidR="00352FE0" w:rsidRDefault="0093192E" w:rsidP="00E12F38">
      <w:pPr>
        <w:ind w:left="1080" w:right="360" w:hanging="360"/>
        <w:rPr>
          <w:rFonts w:eastAsiaTheme="minorHAnsi"/>
        </w:rPr>
      </w:pPr>
      <w:r w:rsidRPr="0093192E">
        <w:rPr>
          <w:rFonts w:eastAsiaTheme="minorHAnsi"/>
        </w:rPr>
        <w:t>(1) identification of key measurable benchmarks to raise student achievement and ensure all students are prepared to graduate college, career and civic ready;</w:t>
      </w:r>
    </w:p>
    <w:p w14:paraId="42275926" w14:textId="77777777" w:rsidR="00352FE0" w:rsidRDefault="0093192E" w:rsidP="00E12F38">
      <w:pPr>
        <w:ind w:left="1080" w:right="360" w:hanging="360"/>
        <w:rPr>
          <w:rFonts w:eastAsiaTheme="minorHAnsi"/>
        </w:rPr>
      </w:pPr>
      <w:r w:rsidRPr="0093192E">
        <w:rPr>
          <w:rFonts w:eastAsiaTheme="minorHAnsi"/>
        </w:rPr>
        <w:t xml:space="preserve">(2) innovative strategies to close student achievement gaps in reading and mathematics, with a focus on schools with an academic achievement rating of below average and unsatisfactory; </w:t>
      </w:r>
    </w:p>
    <w:p w14:paraId="2B00FA4D" w14:textId="77777777" w:rsidR="00352FE0" w:rsidRDefault="0093192E" w:rsidP="00E12F38">
      <w:pPr>
        <w:ind w:left="1080" w:right="360" w:hanging="360"/>
        <w:rPr>
          <w:rFonts w:eastAsiaTheme="minorHAnsi"/>
        </w:rPr>
      </w:pPr>
      <w:r w:rsidRPr="0093192E">
        <w:rPr>
          <w:rFonts w:eastAsiaTheme="minorHAnsi"/>
        </w:rPr>
        <w:t>(3) a demonstrated ability to implement the initiative or model as outlined in the application; and</w:t>
      </w:r>
    </w:p>
    <w:p w14:paraId="58FC569B" w14:textId="7CB7CF32" w:rsidR="0093192E" w:rsidRPr="0093192E" w:rsidRDefault="0093192E" w:rsidP="00E12F38">
      <w:pPr>
        <w:ind w:left="1080" w:right="360" w:hanging="360"/>
        <w:rPr>
          <w:rFonts w:eastAsiaTheme="minorHAnsi"/>
        </w:rPr>
      </w:pPr>
      <w:r w:rsidRPr="0093192E">
        <w:rPr>
          <w:rFonts w:eastAsiaTheme="minorHAnsi"/>
        </w:rPr>
        <w:t xml:space="preserve">(4) </w:t>
      </w:r>
      <w:proofErr w:type="gramStart"/>
      <w:r w:rsidRPr="0093192E">
        <w:rPr>
          <w:rFonts w:eastAsiaTheme="minorHAnsi"/>
        </w:rPr>
        <w:t>a demonstrated</w:t>
      </w:r>
      <w:proofErr w:type="gramEnd"/>
      <w:r w:rsidRPr="0093192E">
        <w:rPr>
          <w:rFonts w:eastAsiaTheme="minorHAnsi"/>
        </w:rPr>
        <w:t xml:space="preserve"> ability to be both replicable and scalable with priority given to projects grounded in evidence-based practices that have significantly impacted student achievement outcomes.</w:t>
      </w:r>
    </w:p>
    <w:p w14:paraId="528BE9E1" w14:textId="77777777" w:rsidR="00352FE0" w:rsidRDefault="0093192E" w:rsidP="00040130">
      <w:pPr>
        <w:ind w:left="360" w:right="360" w:firstLine="360"/>
        <w:rPr>
          <w:rFonts w:eastAsiaTheme="minorHAnsi"/>
        </w:rPr>
      </w:pPr>
      <w:r w:rsidRPr="0093192E">
        <w:rPr>
          <w:rFonts w:eastAsiaTheme="minorHAnsi"/>
        </w:rPr>
        <w:t>(C) Notice of grant opportunities and applications shall be posted on the department’s website by May 30th. Applications for funding must be submitted to the department by June 30th. Notification of grant awards and final grant amounts shall be sent to applicants by July 31st.</w:t>
      </w:r>
    </w:p>
    <w:p w14:paraId="2F388FDD" w14:textId="77777777" w:rsidR="00352FE0" w:rsidRDefault="0093192E" w:rsidP="00040130">
      <w:pPr>
        <w:ind w:left="360" w:right="360" w:firstLine="360"/>
        <w:rPr>
          <w:rFonts w:eastAsiaTheme="minorHAnsi"/>
        </w:rPr>
      </w:pPr>
      <w:r w:rsidRPr="0093192E">
        <w:rPr>
          <w:rFonts w:eastAsiaTheme="minorHAnsi"/>
        </w:rPr>
        <w:t xml:space="preserve">(D) Applicants </w:t>
      </w:r>
      <w:r w:rsidRPr="00940418">
        <w:rPr>
          <w:rFonts w:eastAsiaTheme="minorHAnsi"/>
        </w:rPr>
        <w:t>who commit to a match will be given priority in the selection process. The match may be met by funds or by in-kind donations, such as technology, to be further defined by the grants committee. Public school districts and schools that have high poverty and low achievement will receive priority for grants when their applications are judged to meet</w:t>
      </w:r>
      <w:r w:rsidRPr="0093192E">
        <w:rPr>
          <w:rFonts w:eastAsiaTheme="minorHAnsi"/>
        </w:rPr>
        <w:t xml:space="preserve"> the criteria established for the grant program. De-identified student level data shall be submitted, including a definition of program fidelity. The committee shall submit an annual report to the Governor, the Chairman of House Ways and Means and the Chairman of Senate Finance by June 30th.</w:t>
      </w:r>
    </w:p>
    <w:p w14:paraId="57334498" w14:textId="387318EF" w:rsidR="00352FE0" w:rsidRDefault="0093192E" w:rsidP="00E12F38">
      <w:pPr>
        <w:ind w:left="360" w:right="360" w:firstLine="360"/>
        <w:rPr>
          <w:rFonts w:eastAsiaTheme="minorHAnsi"/>
        </w:rPr>
      </w:pPr>
      <w:r w:rsidRPr="0093192E">
        <w:rPr>
          <w:rFonts w:eastAsiaTheme="minorHAnsi"/>
        </w:rPr>
        <w:t xml:space="preserve">(E) Grantees will be required to participate in an external evaluation by selecting an evaluator </w:t>
      </w:r>
      <w:r w:rsidR="00946D7E">
        <w:rPr>
          <w:rFonts w:eastAsiaTheme="minorHAnsi"/>
        </w:rPr>
        <w:t>approved by the d</w:t>
      </w:r>
      <w:r w:rsidRPr="0093192E">
        <w:rPr>
          <w:rFonts w:eastAsiaTheme="minorHAnsi"/>
        </w:rPr>
        <w:t>epartment.</w:t>
      </w:r>
    </w:p>
    <w:p w14:paraId="261C6ACE" w14:textId="60772E2C" w:rsidR="0093192E" w:rsidRPr="0093192E" w:rsidRDefault="0093192E" w:rsidP="00E12F38">
      <w:pPr>
        <w:ind w:left="360" w:right="360" w:firstLine="360"/>
        <w:rPr>
          <w:rFonts w:eastAsiaTheme="minorHAnsi"/>
        </w:rPr>
      </w:pPr>
      <w:r w:rsidRPr="0093192E">
        <w:rPr>
          <w:rFonts w:eastAsiaTheme="minorHAnsi"/>
        </w:rPr>
        <w:t xml:space="preserve">(F) The grants committee must award at least one grant to an applicant providing an assessment tool that will provide each district with a local inventory dashboard of </w:t>
      </w:r>
      <w:r w:rsidRPr="0093192E">
        <w:rPr>
          <w:rFonts w:eastAsiaTheme="minorHAnsi"/>
        </w:rPr>
        <w:lastRenderedPageBreak/>
        <w:t xml:space="preserve">education software programs used by their students and teachers, and that includes an aggregate dashboard of program usage from across the state, for the department. Additionally, the system must provide a compilation of usage data by </w:t>
      </w:r>
      <w:proofErr w:type="gramStart"/>
      <w:r w:rsidRPr="0093192E">
        <w:rPr>
          <w:rFonts w:eastAsiaTheme="minorHAnsi"/>
        </w:rPr>
        <w:t>educator</w:t>
      </w:r>
      <w:proofErr w:type="gramEnd"/>
      <w:r w:rsidRPr="0093192E">
        <w:rPr>
          <w:rFonts w:eastAsiaTheme="minorHAnsi"/>
        </w:rPr>
        <w:t xml:space="preserve"> and </w:t>
      </w:r>
      <w:proofErr w:type="gramStart"/>
      <w:r w:rsidRPr="0093192E">
        <w:rPr>
          <w:rFonts w:eastAsiaTheme="minorHAnsi"/>
        </w:rPr>
        <w:t>student</w:t>
      </w:r>
      <w:proofErr w:type="gramEnd"/>
      <w:r w:rsidRPr="0093192E">
        <w:rPr>
          <w:rFonts w:eastAsiaTheme="minorHAnsi"/>
        </w:rPr>
        <w:t xml:space="preserve">, be able to conduct rapid cycle evaluations to measure the effectiveness of education software programs based on student outcomes, and support evidence-based analysis of education software programs aligned to the required levels of evidence in </w:t>
      </w:r>
      <w:proofErr w:type="gramStart"/>
      <w:r w:rsidRPr="0093192E">
        <w:rPr>
          <w:rFonts w:eastAsiaTheme="minorHAnsi"/>
        </w:rPr>
        <w:t>the Every</w:t>
      </w:r>
      <w:proofErr w:type="gramEnd"/>
      <w:r w:rsidRPr="0093192E">
        <w:rPr>
          <w:rFonts w:eastAsiaTheme="minorHAnsi"/>
        </w:rPr>
        <w:t xml:space="preserve"> Student Succeeds Act. Any system </w:t>
      </w:r>
      <w:proofErr w:type="gramStart"/>
      <w:r w:rsidRPr="0093192E">
        <w:rPr>
          <w:rFonts w:eastAsiaTheme="minorHAnsi"/>
        </w:rPr>
        <w:t>procured</w:t>
      </w:r>
      <w:proofErr w:type="gramEnd"/>
      <w:r w:rsidRPr="0093192E">
        <w:rPr>
          <w:rFonts w:eastAsiaTheme="minorHAnsi"/>
        </w:rPr>
        <w:t xml:space="preserve"> must meet the state and </w:t>
      </w:r>
      <w:proofErr w:type="gramStart"/>
      <w:r w:rsidRPr="0093192E">
        <w:rPr>
          <w:rFonts w:eastAsiaTheme="minorHAnsi"/>
        </w:rPr>
        <w:t>agency</w:t>
      </w:r>
      <w:proofErr w:type="gramEnd"/>
      <w:r w:rsidRPr="0093192E">
        <w:rPr>
          <w:rFonts w:eastAsiaTheme="minorHAnsi"/>
        </w:rPr>
        <w:t xml:space="preserve"> minimum IT security standards as prescribed by the department. The department is authorized to carry forward and expend any balance for funds authorized in the prior fiscal year for Innovation Grants that provide an assessment tool as described herein in the current fiscal year.</w:t>
      </w:r>
    </w:p>
    <w:p w14:paraId="33A712DE" w14:textId="2B3A2BD7" w:rsidR="00B7246E" w:rsidRDefault="00B7246E" w:rsidP="0093192E">
      <w:pPr>
        <w:ind w:left="720" w:right="432"/>
        <w:rPr>
          <w:rFonts w:eastAsiaTheme="minorHAnsi"/>
          <w:b/>
          <w:bCs/>
          <w:strike/>
        </w:rPr>
      </w:pPr>
    </w:p>
    <w:p w14:paraId="5992790D" w14:textId="17E33A36" w:rsidR="00BE66D4" w:rsidRDefault="00BE66D4" w:rsidP="0065761F">
      <w:r w:rsidRPr="00B5305D">
        <w:t>Award amount</w:t>
      </w:r>
      <w:r>
        <w:t>s</w:t>
      </w:r>
      <w:r w:rsidRPr="00B5305D">
        <w:t xml:space="preserve"> will be </w:t>
      </w:r>
      <w:r w:rsidR="00E618D8">
        <w:t>based on</w:t>
      </w:r>
      <w:r w:rsidR="00127A37">
        <w:t xml:space="preserve"> </w:t>
      </w:r>
      <w:r w:rsidR="00127A37" w:rsidRPr="00066F71">
        <w:t xml:space="preserve">the final amount appropriated in </w:t>
      </w:r>
      <w:r w:rsidR="00625C6B" w:rsidRPr="00625C6B">
        <w:t xml:space="preserve">General Appropriations Bill H. </w:t>
      </w:r>
      <w:r w:rsidR="006D4FE4">
        <w:t>4025</w:t>
      </w:r>
      <w:r w:rsidR="00625C6B" w:rsidRPr="00625C6B">
        <w:t xml:space="preserve"> of 202</w:t>
      </w:r>
      <w:r w:rsidR="006D4FE4">
        <w:t>5</w:t>
      </w:r>
      <w:r w:rsidR="00220882">
        <w:t>,</w:t>
      </w:r>
      <w:r w:rsidR="006D4FE4">
        <w:t xml:space="preserve"> </w:t>
      </w:r>
      <w:r>
        <w:t>the quality of applications received</w:t>
      </w:r>
      <w:r w:rsidR="00066F71">
        <w:t>,</w:t>
      </w:r>
      <w:r>
        <w:t xml:space="preserve"> and total funding requested</w:t>
      </w:r>
      <w:r w:rsidR="006F2D93">
        <w:t xml:space="preserve">. </w:t>
      </w:r>
      <w:r>
        <w:t>Final budgets may</w:t>
      </w:r>
      <w:r w:rsidRPr="00C26AE2">
        <w:t xml:space="preserve"> be negotiated based on demonstrated needs</w:t>
      </w:r>
      <w:r w:rsidR="006F2D93">
        <w:t xml:space="preserve">. </w:t>
      </w:r>
      <w:r w:rsidRPr="00680CE8">
        <w:t xml:space="preserve">All grant awards are contingent upon </w:t>
      </w:r>
      <w:r>
        <w:t xml:space="preserve">total </w:t>
      </w:r>
      <w:r w:rsidRPr="00680CE8">
        <w:t>allocations to the SCDE</w:t>
      </w:r>
      <w:r w:rsidR="00FF0AE5">
        <w:t>.</w:t>
      </w:r>
    </w:p>
    <w:p w14:paraId="1B633564" w14:textId="77777777" w:rsidR="00873AA1" w:rsidRDefault="00873AA1" w:rsidP="00806DF7"/>
    <w:p w14:paraId="0586F2B7" w14:textId="4F5148B2" w:rsidR="00BE66D4" w:rsidRDefault="00BE66D4" w:rsidP="00806DF7">
      <w:bookmarkStart w:id="21" w:name="_Hlk170476720"/>
      <w:r w:rsidRPr="00C26AE2">
        <w:t xml:space="preserve">The </w:t>
      </w:r>
      <w:r>
        <w:t xml:space="preserve">maximum </w:t>
      </w:r>
      <w:r w:rsidRPr="00C26AE2">
        <w:t xml:space="preserve">grant period is </w:t>
      </w:r>
      <w:r w:rsidR="008B2797">
        <w:t>one</w:t>
      </w:r>
      <w:r w:rsidRPr="00C26AE2">
        <w:t xml:space="preserve"> yea</w:t>
      </w:r>
      <w:r w:rsidR="001C76EB">
        <w:t>r</w:t>
      </w:r>
      <w:r w:rsidR="008021EB">
        <w:t>,</w:t>
      </w:r>
      <w:r w:rsidR="001C76EB">
        <w:t xml:space="preserve"> </w:t>
      </w:r>
      <w:r w:rsidR="00CE2D6B">
        <w:t xml:space="preserve">ending </w:t>
      </w:r>
      <w:r w:rsidR="00CE2D6B" w:rsidRPr="00DE3121">
        <w:t xml:space="preserve">on June </w:t>
      </w:r>
      <w:r w:rsidR="00806DF7" w:rsidRPr="00DE3121">
        <w:t>30, 202</w:t>
      </w:r>
      <w:r w:rsidR="006D4FE4">
        <w:t>6</w:t>
      </w:r>
      <w:r w:rsidR="00CF62BA">
        <w:t>.</w:t>
      </w:r>
      <w:bookmarkEnd w:id="21"/>
      <w:r w:rsidR="00CF62BA">
        <w:t xml:space="preserve"> All grants are</w:t>
      </w:r>
      <w:r w:rsidRPr="00C26AE2">
        <w:t xml:space="preserve"> subject to the availability of </w:t>
      </w:r>
      <w:r w:rsidR="00806DF7">
        <w:t>state</w:t>
      </w:r>
      <w:r w:rsidRPr="00C26AE2">
        <w:t xml:space="preserve"> funds</w:t>
      </w:r>
      <w:r w:rsidR="006F2D93">
        <w:t xml:space="preserve">. </w:t>
      </w:r>
    </w:p>
    <w:p w14:paraId="2519FD85" w14:textId="77777777" w:rsidR="0033226C" w:rsidRPr="009A78CE" w:rsidRDefault="0033226C" w:rsidP="0065761F"/>
    <w:p w14:paraId="711FA324" w14:textId="77777777" w:rsidR="0013421F" w:rsidRPr="009A78CE" w:rsidRDefault="0013421F" w:rsidP="00C458A4">
      <w:pPr>
        <w:pStyle w:val="Heading2"/>
        <w:rPr>
          <w:szCs w:val="24"/>
        </w:rPr>
      </w:pPr>
      <w:bookmarkStart w:id="22" w:name="_Toc199255746"/>
      <w:r w:rsidRPr="009A78CE">
        <w:rPr>
          <w:szCs w:val="24"/>
        </w:rPr>
        <w:t>Eligible Applicants</w:t>
      </w:r>
      <w:bookmarkEnd w:id="22"/>
    </w:p>
    <w:p w14:paraId="65C29563" w14:textId="77777777" w:rsidR="0013421F" w:rsidRPr="009A78CE" w:rsidRDefault="0013421F" w:rsidP="0065761F"/>
    <w:p w14:paraId="74E9D3CC" w14:textId="3BA4A600" w:rsidR="0013421F" w:rsidRPr="009A78CE" w:rsidRDefault="0015051B" w:rsidP="0065761F">
      <w:bookmarkStart w:id="23" w:name="_Hlk170476413"/>
      <w:r>
        <w:t>All South Carolina s</w:t>
      </w:r>
      <w:r w:rsidR="003D5AA9">
        <w:t xml:space="preserve">chool districts, </w:t>
      </w:r>
      <w:r w:rsidR="00871989">
        <w:t xml:space="preserve">South Carolina </w:t>
      </w:r>
      <w:r w:rsidR="003D5AA9">
        <w:t xml:space="preserve">schools, </w:t>
      </w:r>
      <w:r w:rsidR="002949A7">
        <w:t>nonprofit</w:t>
      </w:r>
      <w:r w:rsidR="00CF62BA">
        <w:t>,</w:t>
      </w:r>
      <w:r w:rsidR="002949A7">
        <w:t xml:space="preserve"> and for</w:t>
      </w:r>
      <w:r w:rsidR="00C844F1">
        <w:t>-</w:t>
      </w:r>
      <w:r w:rsidR="002949A7">
        <w:t>profit entities</w:t>
      </w:r>
      <w:r w:rsidR="008B2797">
        <w:t xml:space="preserve"> are eligible to apply</w:t>
      </w:r>
      <w:r w:rsidR="002949A7">
        <w:t xml:space="preserve">. </w:t>
      </w:r>
      <w:r w:rsidR="00C002EB" w:rsidRPr="0092396B">
        <w:rPr>
          <w:rFonts w:eastAsiaTheme="minorHAnsi"/>
        </w:rPr>
        <w:t>Public school districts and schools that have high poverty and low achievement will receive priority for grants</w:t>
      </w:r>
      <w:r w:rsidR="00C002EB">
        <w:rPr>
          <w:rFonts w:eastAsiaTheme="minorHAnsi"/>
        </w:rPr>
        <w:t>.</w:t>
      </w:r>
      <w:r w:rsidR="00747C77">
        <w:rPr>
          <w:rFonts w:eastAsiaTheme="minorHAnsi"/>
        </w:rPr>
        <w:t xml:space="preserve"> </w:t>
      </w:r>
    </w:p>
    <w:p w14:paraId="48CD6B0B" w14:textId="77777777" w:rsidR="002023ED" w:rsidRDefault="002023ED" w:rsidP="0065761F">
      <w:bookmarkStart w:id="24" w:name="_Toc47777377"/>
      <w:bookmarkStart w:id="25" w:name="_Toc47839013"/>
      <w:bookmarkStart w:id="26" w:name="_Toc47850299"/>
      <w:bookmarkStart w:id="27" w:name="_Toc48698915"/>
      <w:bookmarkStart w:id="28" w:name="_Toc49934167"/>
      <w:bookmarkStart w:id="29" w:name="_Toc50869614"/>
      <w:bookmarkEnd w:id="19"/>
      <w:bookmarkEnd w:id="20"/>
      <w:bookmarkEnd w:id="23"/>
    </w:p>
    <w:p w14:paraId="0B904E5B" w14:textId="62984DCC" w:rsidR="00C21901" w:rsidRPr="009A78CE" w:rsidRDefault="00C21901" w:rsidP="00C21901">
      <w:pPr>
        <w:pStyle w:val="Heading2"/>
        <w:rPr>
          <w:szCs w:val="24"/>
        </w:rPr>
      </w:pPr>
      <w:bookmarkStart w:id="30" w:name="_Toc47777391"/>
      <w:bookmarkStart w:id="31" w:name="_Toc47839027"/>
      <w:bookmarkStart w:id="32" w:name="_Toc47850314"/>
      <w:bookmarkStart w:id="33" w:name="_Toc48698926"/>
      <w:bookmarkStart w:id="34" w:name="_Toc49934178"/>
      <w:bookmarkStart w:id="35" w:name="_Toc50869622"/>
      <w:bookmarkStart w:id="36" w:name="_Toc199255747"/>
      <w:r w:rsidRPr="009A78CE">
        <w:rPr>
          <w:szCs w:val="24"/>
        </w:rPr>
        <w:t xml:space="preserve">Timeline of </w:t>
      </w:r>
      <w:r w:rsidR="00AD0359">
        <w:rPr>
          <w:szCs w:val="24"/>
        </w:rPr>
        <w:t>Granting</w:t>
      </w:r>
      <w:r w:rsidRPr="009A78CE">
        <w:rPr>
          <w:szCs w:val="24"/>
        </w:rPr>
        <w:t xml:space="preserve"> Process</w:t>
      </w:r>
      <w:bookmarkEnd w:id="30"/>
      <w:bookmarkEnd w:id="31"/>
      <w:bookmarkEnd w:id="32"/>
      <w:bookmarkEnd w:id="33"/>
      <w:bookmarkEnd w:id="34"/>
      <w:bookmarkEnd w:id="35"/>
      <w:bookmarkEnd w:id="36"/>
    </w:p>
    <w:p w14:paraId="36E3592C" w14:textId="77777777"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153092A" w14:textId="77777777" w:rsidTr="001144E7">
        <w:trPr>
          <w:cantSplit/>
        </w:trPr>
        <w:tc>
          <w:tcPr>
            <w:tcW w:w="2700" w:type="dxa"/>
            <w:shd w:val="clear" w:color="auto" w:fill="E0E0E0"/>
          </w:tcPr>
          <w:p w14:paraId="4AE0C03B" w14:textId="77777777" w:rsidR="00C21901" w:rsidRPr="002959B4" w:rsidRDefault="00C21901" w:rsidP="00BC25F5">
            <w:pPr>
              <w:widowControl w:val="0"/>
              <w:jc w:val="center"/>
              <w:rPr>
                <w:b/>
                <w:bCs/>
              </w:rPr>
            </w:pPr>
            <w:r w:rsidRPr="002959B4">
              <w:rPr>
                <w:b/>
                <w:bCs/>
              </w:rPr>
              <w:t>Date</w:t>
            </w:r>
          </w:p>
        </w:tc>
        <w:tc>
          <w:tcPr>
            <w:tcW w:w="6660" w:type="dxa"/>
            <w:shd w:val="clear" w:color="auto" w:fill="E0E0E0"/>
          </w:tcPr>
          <w:p w14:paraId="2B3B69B5" w14:textId="77777777" w:rsidR="00C21901" w:rsidRPr="009A78CE" w:rsidRDefault="00C21901" w:rsidP="00BC25F5">
            <w:pPr>
              <w:widowControl w:val="0"/>
              <w:jc w:val="center"/>
              <w:rPr>
                <w:b/>
                <w:bCs/>
              </w:rPr>
            </w:pPr>
            <w:r w:rsidRPr="009A78CE">
              <w:rPr>
                <w:b/>
                <w:bCs/>
              </w:rPr>
              <w:t>Activity/Action</w:t>
            </w:r>
          </w:p>
        </w:tc>
      </w:tr>
      <w:tr w:rsidR="00AD0359" w:rsidRPr="009A78CE" w14:paraId="14B9FA95" w14:textId="77777777" w:rsidTr="00CF62BA">
        <w:trPr>
          <w:cantSplit/>
        </w:trPr>
        <w:tc>
          <w:tcPr>
            <w:tcW w:w="2700" w:type="dxa"/>
          </w:tcPr>
          <w:p w14:paraId="099363E2" w14:textId="274F52A7" w:rsidR="00AD0359" w:rsidRPr="002959B4" w:rsidRDefault="006D4FE4" w:rsidP="0065761F">
            <w:r w:rsidRPr="002959B4">
              <w:t>June 30, 2025</w:t>
            </w:r>
          </w:p>
        </w:tc>
        <w:tc>
          <w:tcPr>
            <w:tcW w:w="6660" w:type="dxa"/>
            <w:shd w:val="clear" w:color="auto" w:fill="auto"/>
          </w:tcPr>
          <w:p w14:paraId="766B7D7C" w14:textId="1566EDC2" w:rsidR="00AD0359" w:rsidRPr="00CF62BA" w:rsidRDefault="00AD0359" w:rsidP="0065761F">
            <w:r w:rsidRPr="00CF62BA">
              <w:t>Deadline for receipt of application</w:t>
            </w:r>
            <w:r w:rsidR="00C002EB">
              <w:t>s</w:t>
            </w:r>
          </w:p>
        </w:tc>
      </w:tr>
      <w:tr w:rsidR="00AD0359" w:rsidRPr="009A78CE" w14:paraId="5622ACB2" w14:textId="77777777" w:rsidTr="00CF62BA">
        <w:trPr>
          <w:cantSplit/>
        </w:trPr>
        <w:tc>
          <w:tcPr>
            <w:tcW w:w="2700" w:type="dxa"/>
          </w:tcPr>
          <w:p w14:paraId="3DCED569" w14:textId="45DA2CA2" w:rsidR="00AD0359" w:rsidRPr="002959B4" w:rsidRDefault="006D4FE4" w:rsidP="0065761F">
            <w:r w:rsidRPr="002959B4">
              <w:t>July 31, 2025</w:t>
            </w:r>
          </w:p>
        </w:tc>
        <w:tc>
          <w:tcPr>
            <w:tcW w:w="6660" w:type="dxa"/>
            <w:shd w:val="clear" w:color="auto" w:fill="auto"/>
          </w:tcPr>
          <w:p w14:paraId="42DDE839" w14:textId="0E1F8708" w:rsidR="00AD0359" w:rsidRPr="00CF62BA" w:rsidRDefault="00AD0359" w:rsidP="0065761F">
            <w:r w:rsidRPr="00CF62BA">
              <w:t>Notification of awards</w:t>
            </w:r>
          </w:p>
        </w:tc>
      </w:tr>
      <w:tr w:rsidR="00AD0359" w:rsidRPr="009A78CE" w14:paraId="69A49ABD" w14:textId="77777777" w:rsidTr="00CF62BA">
        <w:trPr>
          <w:cantSplit/>
        </w:trPr>
        <w:tc>
          <w:tcPr>
            <w:tcW w:w="2700" w:type="dxa"/>
          </w:tcPr>
          <w:p w14:paraId="0B480847" w14:textId="1AD26496" w:rsidR="00AD0359" w:rsidRPr="002959B4" w:rsidRDefault="00B566C1" w:rsidP="0065761F">
            <w:r w:rsidRPr="002959B4">
              <w:t>June 30, 202</w:t>
            </w:r>
            <w:r w:rsidR="004624FD" w:rsidRPr="002959B4">
              <w:t>6</w:t>
            </w:r>
          </w:p>
        </w:tc>
        <w:tc>
          <w:tcPr>
            <w:tcW w:w="6660" w:type="dxa"/>
            <w:shd w:val="clear" w:color="auto" w:fill="auto"/>
          </w:tcPr>
          <w:p w14:paraId="65723693" w14:textId="03989A2F" w:rsidR="00AD0359" w:rsidRPr="00CF62BA" w:rsidRDefault="00AD0359" w:rsidP="0065761F">
            <w:r w:rsidRPr="00CF62BA">
              <w:t>Funding period ends; projects must end</w:t>
            </w:r>
          </w:p>
        </w:tc>
      </w:tr>
      <w:tr w:rsidR="00AD0359" w:rsidRPr="009A78CE" w14:paraId="6C4D2239" w14:textId="77777777" w:rsidTr="00CF62BA">
        <w:trPr>
          <w:cantSplit/>
        </w:trPr>
        <w:tc>
          <w:tcPr>
            <w:tcW w:w="2700" w:type="dxa"/>
          </w:tcPr>
          <w:p w14:paraId="6AD12FBB" w14:textId="3A8E1411" w:rsidR="00AD0359" w:rsidRPr="002959B4" w:rsidRDefault="0038145F" w:rsidP="0065761F">
            <w:r w:rsidRPr="002959B4">
              <w:t>July 12, 202</w:t>
            </w:r>
            <w:r w:rsidR="006D4FE4" w:rsidRPr="002959B4">
              <w:t>6</w:t>
            </w:r>
          </w:p>
        </w:tc>
        <w:tc>
          <w:tcPr>
            <w:tcW w:w="6660" w:type="dxa"/>
            <w:shd w:val="clear" w:color="auto" w:fill="auto"/>
          </w:tcPr>
          <w:p w14:paraId="7621086D" w14:textId="1DCF7EE9" w:rsidR="00AD0359" w:rsidRPr="00CF62BA" w:rsidRDefault="00AD0359" w:rsidP="0065761F">
            <w:r w:rsidRPr="00CF62BA">
              <w:t>Final report(s) due to the SCDE</w:t>
            </w:r>
          </w:p>
        </w:tc>
      </w:tr>
    </w:tbl>
    <w:p w14:paraId="1C9C0BC1" w14:textId="77777777" w:rsidR="00C21901" w:rsidRPr="009A78CE" w:rsidRDefault="00C21901" w:rsidP="0065761F"/>
    <w:p w14:paraId="3AEF94EB" w14:textId="7977D8C4" w:rsidR="00D77EF3" w:rsidRDefault="00D77EF3" w:rsidP="00C458A4">
      <w:pPr>
        <w:pStyle w:val="Heading2"/>
        <w:rPr>
          <w:szCs w:val="24"/>
        </w:rPr>
      </w:pPr>
      <w:bookmarkStart w:id="37" w:name="_Toc199255748"/>
      <w:bookmarkStart w:id="38" w:name="_Toc47777390"/>
      <w:bookmarkStart w:id="39" w:name="_Toc47839026"/>
      <w:bookmarkStart w:id="40" w:name="_Toc47850313"/>
      <w:bookmarkStart w:id="41" w:name="_Toc48698925"/>
      <w:bookmarkStart w:id="42" w:name="_Toc49934177"/>
      <w:bookmarkStart w:id="43" w:name="_Toc50869621"/>
      <w:bookmarkStart w:id="44" w:name="_Toc47777385"/>
      <w:bookmarkStart w:id="45" w:name="_Toc47839018"/>
      <w:bookmarkStart w:id="46" w:name="_Toc47850304"/>
      <w:bookmarkStart w:id="47" w:name="_Toc48698919"/>
      <w:bookmarkStart w:id="48" w:name="_Toc49934171"/>
      <w:bookmarkEnd w:id="24"/>
      <w:bookmarkEnd w:id="25"/>
      <w:bookmarkEnd w:id="26"/>
      <w:bookmarkEnd w:id="27"/>
      <w:bookmarkEnd w:id="28"/>
      <w:bookmarkEnd w:id="29"/>
      <w:r>
        <w:rPr>
          <w:szCs w:val="24"/>
        </w:rPr>
        <w:t xml:space="preserve">Program </w:t>
      </w:r>
      <w:r w:rsidR="007965A2">
        <w:rPr>
          <w:szCs w:val="24"/>
        </w:rPr>
        <w:t xml:space="preserve">and State </w:t>
      </w:r>
      <w:r>
        <w:rPr>
          <w:szCs w:val="24"/>
        </w:rPr>
        <w:t>Requirements</w:t>
      </w:r>
      <w:bookmarkEnd w:id="37"/>
    </w:p>
    <w:p w14:paraId="5F7EDC54" w14:textId="77777777" w:rsidR="00D77EF3" w:rsidRPr="00F82030" w:rsidRDefault="00D77EF3" w:rsidP="00F82030">
      <w:pPr>
        <w:rPr>
          <w:u w:val="single"/>
        </w:rPr>
      </w:pPr>
    </w:p>
    <w:p w14:paraId="3C7CE200" w14:textId="38010A8B" w:rsidR="00D77EF3" w:rsidRDefault="00F82030" w:rsidP="00D77EF3">
      <w:r>
        <w:t>Applicants must indicate in their application which of the</w:t>
      </w:r>
      <w:r w:rsidR="00D77EF3" w:rsidRPr="00720331">
        <w:t xml:space="preserve"> </w:t>
      </w:r>
      <w:r w:rsidR="00D77EF3">
        <w:t xml:space="preserve">following </w:t>
      </w:r>
      <w:r w:rsidR="00D77EF3" w:rsidRPr="00720331">
        <w:t>priority area</w:t>
      </w:r>
      <w:r w:rsidR="00944747">
        <w:t xml:space="preserve"> </w:t>
      </w:r>
      <w:r>
        <w:t xml:space="preserve">will </w:t>
      </w:r>
      <w:r w:rsidR="00D77EF3">
        <w:t xml:space="preserve">be </w:t>
      </w:r>
      <w:r w:rsidR="00D77EF3" w:rsidRPr="00720331">
        <w:t xml:space="preserve">addressed by </w:t>
      </w:r>
      <w:r w:rsidR="00D77EF3">
        <w:t>the</w:t>
      </w:r>
      <w:r>
        <w:t>ir</w:t>
      </w:r>
      <w:r w:rsidR="00D77EF3">
        <w:t xml:space="preserve"> proposed</w:t>
      </w:r>
      <w:r w:rsidR="00D77EF3" w:rsidRPr="00720331">
        <w:t xml:space="preserve"> program</w:t>
      </w:r>
      <w:r>
        <w:t>:</w:t>
      </w:r>
    </w:p>
    <w:p w14:paraId="1DF6EB73" w14:textId="77777777" w:rsidR="00D77EF3" w:rsidRDefault="00D77EF3" w:rsidP="0085236A">
      <w:pPr>
        <w:pStyle w:val="ListParagraph"/>
        <w:numPr>
          <w:ilvl w:val="0"/>
          <w:numId w:val="17"/>
        </w:numPr>
        <w:spacing w:after="200"/>
      </w:pPr>
      <w:r>
        <w:t>Literacy</w:t>
      </w:r>
    </w:p>
    <w:p w14:paraId="24B35F44" w14:textId="763C8753" w:rsidR="00D77EF3" w:rsidRDefault="00D77EF3" w:rsidP="0085236A">
      <w:pPr>
        <w:pStyle w:val="ListParagraph"/>
        <w:numPr>
          <w:ilvl w:val="0"/>
          <w:numId w:val="17"/>
        </w:numPr>
        <w:spacing w:after="200"/>
      </w:pPr>
      <w:r>
        <w:t>Raise student achievement to ensure College, Career, and Military readiness</w:t>
      </w:r>
    </w:p>
    <w:p w14:paraId="105A67EE" w14:textId="77777777" w:rsidR="00D77EF3" w:rsidRDefault="00D77EF3" w:rsidP="0085236A">
      <w:pPr>
        <w:pStyle w:val="ListParagraph"/>
        <w:numPr>
          <w:ilvl w:val="0"/>
          <w:numId w:val="17"/>
        </w:numPr>
        <w:spacing w:after="200"/>
      </w:pPr>
      <w:r>
        <w:t>Close student achievement gaps, with a focus on below average and unsatisfactory schools</w:t>
      </w:r>
    </w:p>
    <w:p w14:paraId="7751E016" w14:textId="77777777" w:rsidR="00D77EF3" w:rsidRDefault="00D77EF3" w:rsidP="0085236A">
      <w:pPr>
        <w:pStyle w:val="ListParagraph"/>
        <w:numPr>
          <w:ilvl w:val="0"/>
          <w:numId w:val="17"/>
        </w:numPr>
        <w:spacing w:after="200"/>
      </w:pPr>
      <w:r>
        <w:t>Applied Learning and Workforce Development</w:t>
      </w:r>
    </w:p>
    <w:p w14:paraId="1B0EA8E6" w14:textId="77777777" w:rsidR="00D77EF3" w:rsidRDefault="00D77EF3" w:rsidP="0085236A">
      <w:pPr>
        <w:pStyle w:val="ListParagraph"/>
        <w:numPr>
          <w:ilvl w:val="0"/>
          <w:numId w:val="17"/>
        </w:numPr>
        <w:spacing w:after="200"/>
      </w:pPr>
      <w:r>
        <w:t>STEM/STEAM</w:t>
      </w:r>
    </w:p>
    <w:p w14:paraId="1C72519B" w14:textId="77777777" w:rsidR="00D77EF3" w:rsidRDefault="00D77EF3" w:rsidP="0085236A">
      <w:pPr>
        <w:pStyle w:val="ListParagraph"/>
        <w:numPr>
          <w:ilvl w:val="0"/>
          <w:numId w:val="17"/>
        </w:numPr>
        <w:spacing w:after="200"/>
      </w:pPr>
      <w:r>
        <w:t>Character Development</w:t>
      </w:r>
    </w:p>
    <w:p w14:paraId="321C45CD" w14:textId="142CC277" w:rsidR="00F82030" w:rsidRDefault="00D77EF3" w:rsidP="00F82030">
      <w:pPr>
        <w:pStyle w:val="ListParagraph"/>
        <w:numPr>
          <w:ilvl w:val="0"/>
          <w:numId w:val="17"/>
        </w:numPr>
        <w:spacing w:after="200"/>
      </w:pPr>
      <w:r>
        <w:lastRenderedPageBreak/>
        <w:t>Civics Education</w:t>
      </w:r>
      <w:r w:rsidR="004B1107">
        <w:t>.</w:t>
      </w:r>
    </w:p>
    <w:p w14:paraId="23E87E62" w14:textId="1EE34623" w:rsidR="00D77EF3" w:rsidRPr="009253D7" w:rsidRDefault="00D77EF3" w:rsidP="00F82030">
      <w:r w:rsidRPr="009253D7">
        <w:t xml:space="preserve">Grantees </w:t>
      </w:r>
      <w:r w:rsidR="000F3ED3">
        <w:t>are</w:t>
      </w:r>
      <w:r w:rsidRPr="009253D7">
        <w:t xml:space="preserve"> required to participate in an external evaluation</w:t>
      </w:r>
      <w:r w:rsidR="006D4FE4">
        <w:t xml:space="preserve"> using an evaluator approved by the Department. </w:t>
      </w:r>
    </w:p>
    <w:p w14:paraId="4BA46E36" w14:textId="77777777" w:rsidR="00F82030" w:rsidRPr="009A78CE" w:rsidRDefault="00F82030" w:rsidP="00F82030"/>
    <w:p w14:paraId="4E1A88D2" w14:textId="7B306B34" w:rsidR="00F82030" w:rsidRPr="00DA4C18" w:rsidRDefault="00F82030" w:rsidP="00F82030">
      <w:r>
        <w:t xml:space="preserve">The Innovation Grant program is authorized by </w:t>
      </w:r>
      <w:r w:rsidRPr="009E053C">
        <w:t>proviso 1A.56</w:t>
      </w:r>
      <w:r w:rsidRPr="00932C5E">
        <w:t xml:space="preserve">. (SDE-EIA: Grants Committee) of </w:t>
      </w:r>
      <w:r w:rsidR="00A41AA7" w:rsidRPr="00932C5E">
        <w:t xml:space="preserve">H. </w:t>
      </w:r>
      <w:r w:rsidR="006D4FE4" w:rsidRPr="00932C5E">
        <w:t>4025</w:t>
      </w:r>
      <w:r w:rsidR="00A41AA7" w:rsidRPr="00932C5E">
        <w:t>, the</w:t>
      </w:r>
      <w:r w:rsidRPr="00932C5E">
        <w:t xml:space="preserve"> General Appropriations Act of </w:t>
      </w:r>
      <w:r w:rsidR="006D4FE4" w:rsidRPr="00932C5E">
        <w:t>2025</w:t>
      </w:r>
      <w:r w:rsidRPr="00932C5E">
        <w:t xml:space="preserve"> (see page</w:t>
      </w:r>
      <w:r w:rsidR="00AD0742" w:rsidRPr="00932C5E">
        <w:t>s</w:t>
      </w:r>
      <w:r w:rsidRPr="00932C5E">
        <w:t xml:space="preserve"> 1</w:t>
      </w:r>
      <w:r w:rsidR="00AD0742" w:rsidRPr="00932C5E">
        <w:rPr>
          <w:color w:val="000000" w:themeColor="text1"/>
        </w:rPr>
        <w:t>–2</w:t>
      </w:r>
      <w:r w:rsidRPr="00932C5E">
        <w:t>).</w:t>
      </w:r>
      <w:r>
        <w:t xml:space="preserve"> Applicants are reminded that, if funded, their programs must comply with this proviso</w:t>
      </w:r>
      <w:r w:rsidR="000F3ED3">
        <w:t xml:space="preserve">.  </w:t>
      </w:r>
      <w:r w:rsidR="000918B6">
        <w:t>Applicants</w:t>
      </w:r>
      <w:r w:rsidR="000F3ED3">
        <w:t xml:space="preserve"> must also comply with </w:t>
      </w:r>
      <w:r>
        <w:t>other provisos in the Act, including</w:t>
      </w:r>
      <w:r w:rsidR="00DA4C18">
        <w:t xml:space="preserve"> P</w:t>
      </w:r>
      <w:r w:rsidR="00DA4C18" w:rsidRPr="00DA4C18">
        <w:t>roviso 117.20</w:t>
      </w:r>
      <w:r w:rsidR="006D4FE4">
        <w:t xml:space="preserve"> (Subsistence Expenses &amp; Mileage)</w:t>
      </w:r>
      <w:r w:rsidR="00CC3C9A">
        <w:t xml:space="preserve">, </w:t>
      </w:r>
      <w:r w:rsidR="00DA4C18">
        <w:t>Proviso</w:t>
      </w:r>
      <w:r w:rsidR="00C25535">
        <w:t xml:space="preserve"> 1.</w:t>
      </w:r>
      <w:r w:rsidR="001B74FC">
        <w:t>7</w:t>
      </w:r>
      <w:r w:rsidR="006D4FE4">
        <w:t>8</w:t>
      </w:r>
      <w:r w:rsidR="00C25535">
        <w:t xml:space="preserve"> (</w:t>
      </w:r>
      <w:r w:rsidR="00F91C32" w:rsidRPr="00F91C32">
        <w:t>Partisanship Curriculum</w:t>
      </w:r>
      <w:r w:rsidR="00C25535">
        <w:t>)</w:t>
      </w:r>
      <w:r w:rsidR="00CC3C9A">
        <w:t>, and any other applicable provisos.</w:t>
      </w:r>
      <w:r w:rsidRPr="00DA4C18">
        <w:t xml:space="preserve"> </w:t>
      </w:r>
    </w:p>
    <w:p w14:paraId="6AFFC5D1" w14:textId="77777777" w:rsidR="00F82030" w:rsidRPr="00F10A54" w:rsidRDefault="00F82030" w:rsidP="00F82030">
      <w:pPr>
        <w:autoSpaceDE w:val="0"/>
        <w:autoSpaceDN w:val="0"/>
        <w:adjustRightInd w:val="0"/>
        <w:ind w:firstLine="720"/>
        <w:rPr>
          <w:color w:val="000000"/>
        </w:rPr>
      </w:pPr>
    </w:p>
    <w:p w14:paraId="7154C17C" w14:textId="54810F5D" w:rsidR="00F82030" w:rsidRPr="00FD7511" w:rsidRDefault="00F82030" w:rsidP="00F82030">
      <w:r w:rsidRPr="00BD42B6">
        <w:rPr>
          <w:color w:val="000000"/>
        </w:rPr>
        <w:t xml:space="preserve">Applicants should review the Assurances and Terms </w:t>
      </w:r>
      <w:r w:rsidRPr="00932C5E">
        <w:rPr>
          <w:color w:val="000000"/>
        </w:rPr>
        <w:t xml:space="preserve">and Conditions for State Awards (on pages </w:t>
      </w:r>
      <w:r w:rsidR="000F3ED3" w:rsidRPr="00932C5E">
        <w:rPr>
          <w:color w:val="000000"/>
        </w:rPr>
        <w:t>15</w:t>
      </w:r>
      <w:r w:rsidRPr="00932C5E">
        <w:rPr>
          <w:color w:val="000000"/>
        </w:rPr>
        <w:t>–</w:t>
      </w:r>
      <w:r w:rsidR="000F3ED3" w:rsidRPr="00932C5E">
        <w:rPr>
          <w:color w:val="000000"/>
        </w:rPr>
        <w:t>1</w:t>
      </w:r>
      <w:r w:rsidR="006A011F">
        <w:rPr>
          <w:color w:val="000000"/>
        </w:rPr>
        <w:t>8</w:t>
      </w:r>
      <w:r w:rsidRPr="00932C5E">
        <w:rPr>
          <w:color w:val="000000"/>
        </w:rPr>
        <w:t xml:space="preserve">) to ensure that, if awarded a grant, they are capable of full compliance, especially with all the referenced regulations and state laws, </w:t>
      </w:r>
      <w:proofErr w:type="gramStart"/>
      <w:r w:rsidRPr="00932C5E">
        <w:rPr>
          <w:color w:val="000000"/>
        </w:rPr>
        <w:t>in order to</w:t>
      </w:r>
      <w:proofErr w:type="gramEnd"/>
      <w:r w:rsidRPr="00932C5E">
        <w:rPr>
          <w:color w:val="000000"/>
        </w:rPr>
        <w:t xml:space="preserve"> enter into an agreement with the SCDE for this program. </w:t>
      </w:r>
      <w:r w:rsidRPr="00932C5E">
        <w:t>Pursuant to S.C. Code Ann. §8-13-700 (Supp. 202</w:t>
      </w:r>
      <w:r w:rsidR="001636B0" w:rsidRPr="00932C5E">
        <w:t>4</w:t>
      </w:r>
      <w:r w:rsidRPr="00932C5E">
        <w:t xml:space="preserve">) the applicant must disclose any potential conflict of interest to the SCDE in accordance with the SC Ethics Reform Act conflict of interest policy. </w:t>
      </w:r>
      <w:r w:rsidRPr="00932C5E">
        <w:rPr>
          <w:color w:val="000000"/>
        </w:rPr>
        <w:t xml:space="preserve">A signed Certification Signature Page (see page </w:t>
      </w:r>
      <w:r w:rsidR="000F3ED3" w:rsidRPr="00932C5E">
        <w:t>14</w:t>
      </w:r>
      <w:r w:rsidRPr="00932C5E">
        <w:rPr>
          <w:color w:val="000000"/>
        </w:rPr>
        <w:t xml:space="preserve">) is required with the grant application and </w:t>
      </w:r>
      <w:r w:rsidRPr="00932C5E">
        <w:rPr>
          <w:i/>
          <w:color w:val="000000"/>
        </w:rPr>
        <w:t>legally binds</w:t>
      </w:r>
      <w:r w:rsidRPr="00932C5E">
        <w:rPr>
          <w:color w:val="000000"/>
        </w:rPr>
        <w:t xml:space="preserve"> the applicant to the agency’s Assurances and Terms and Conditions.</w:t>
      </w:r>
    </w:p>
    <w:p w14:paraId="77A96AB9" w14:textId="77777777" w:rsidR="00D77EF3" w:rsidRPr="00D77EF3" w:rsidRDefault="00D77EF3" w:rsidP="00D77EF3"/>
    <w:p w14:paraId="3CB1EDD5" w14:textId="10056B3C" w:rsidR="0013421F" w:rsidRPr="009A78CE" w:rsidRDefault="0013421F" w:rsidP="00C458A4">
      <w:pPr>
        <w:pStyle w:val="Heading2"/>
        <w:rPr>
          <w:szCs w:val="24"/>
        </w:rPr>
      </w:pPr>
      <w:bookmarkStart w:id="49" w:name="_Toc199255749"/>
      <w:r w:rsidRPr="009A78CE">
        <w:rPr>
          <w:szCs w:val="24"/>
        </w:rPr>
        <w:t xml:space="preserve">Review and </w:t>
      </w:r>
      <w:r w:rsidR="00DD4ED7">
        <w:rPr>
          <w:szCs w:val="24"/>
        </w:rPr>
        <w:t xml:space="preserve">Selection </w:t>
      </w:r>
      <w:r w:rsidRPr="009A78CE">
        <w:rPr>
          <w:szCs w:val="24"/>
        </w:rPr>
        <w:t>Process</w:t>
      </w:r>
      <w:bookmarkEnd w:id="49"/>
    </w:p>
    <w:p w14:paraId="10FDD71A" w14:textId="77777777" w:rsidR="0013421F" w:rsidRPr="009A78CE" w:rsidRDefault="0013421F" w:rsidP="00C458A4"/>
    <w:p w14:paraId="0F948F96" w14:textId="08D2E000" w:rsidR="00127E9A" w:rsidRPr="003A52DD" w:rsidRDefault="00127E9A" w:rsidP="00970859">
      <w:pPr>
        <w:widowControl w:val="0"/>
      </w:pPr>
      <w:r w:rsidRPr="003A52DD">
        <w:t>Only those grant applications that are received by the deadline and deemed complete</w:t>
      </w:r>
      <w:r w:rsidR="00CC3C9A">
        <w:t xml:space="preserve"> and in compliance</w:t>
      </w:r>
      <w:r w:rsidRPr="003A52DD">
        <w:t xml:space="preserve"> will be forwarded for review and funding consideration</w:t>
      </w:r>
      <w:r w:rsidR="006F2D93">
        <w:t xml:space="preserve">. </w:t>
      </w:r>
      <w:r w:rsidRPr="003A52DD">
        <w:t xml:space="preserve">All required materials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w:t>
      </w:r>
      <w:r w:rsidR="00FF5B22">
        <w:rPr>
          <w:spacing w:val="-1"/>
        </w:rPr>
        <w:t xml:space="preserve"> application</w:t>
      </w:r>
      <w:r w:rsidR="009031B7">
        <w:rPr>
          <w:spacing w:val="-1"/>
        </w:rPr>
        <w:t xml:space="preserve">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FF5B22">
        <w:rPr>
          <w:spacing w:val="-1"/>
        </w:rPr>
        <w:t xml:space="preserve">Innovation Grants Committee </w:t>
      </w:r>
      <w:r w:rsidR="009031B7" w:rsidRPr="00044D6B">
        <w:t>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20FF905" w14:textId="77777777" w:rsidR="008C2509" w:rsidRDefault="008C2509" w:rsidP="00FC34A6">
      <w:pPr>
        <w:pStyle w:val="PlainText"/>
        <w:rPr>
          <w:rFonts w:ascii="Times New Roman" w:eastAsia="MS Mincho" w:hAnsi="Times New Roman"/>
        </w:rPr>
      </w:pPr>
    </w:p>
    <w:p w14:paraId="146BE4A3" w14:textId="1CE81534" w:rsidR="00CF62BA" w:rsidRPr="0092396B" w:rsidRDefault="00CF62BA" w:rsidP="00FC34A6">
      <w:pPr>
        <w:pStyle w:val="PlainText"/>
        <w:rPr>
          <w:rFonts w:ascii="Times New Roman" w:eastAsia="MS Mincho" w:hAnsi="Times New Roman"/>
        </w:rPr>
      </w:pPr>
      <w:r>
        <w:rPr>
          <w:rFonts w:ascii="Times New Roman" w:eastAsia="MS Mincho" w:hAnsi="Times New Roman"/>
        </w:rPr>
        <w:t>T</w:t>
      </w:r>
      <w:r w:rsidRPr="00CF62BA">
        <w:rPr>
          <w:rFonts w:ascii="Times New Roman" w:eastAsia="MS Mincho" w:hAnsi="Times New Roman"/>
        </w:rPr>
        <w:t>he Innovation Grants Committee</w:t>
      </w:r>
      <w:r>
        <w:rPr>
          <w:rFonts w:ascii="Times New Roman" w:eastAsia="MS Mincho" w:hAnsi="Times New Roman"/>
        </w:rPr>
        <w:t xml:space="preserve"> </w:t>
      </w:r>
      <w:r w:rsidRPr="0092396B">
        <w:rPr>
          <w:rFonts w:ascii="Times New Roman" w:eastAsia="MS Mincho" w:hAnsi="Times New Roman"/>
        </w:rPr>
        <w:t>will review applications forwarded for review</w:t>
      </w:r>
      <w:r w:rsidR="0092396B" w:rsidRPr="0092396B">
        <w:rPr>
          <w:rFonts w:ascii="Times New Roman" w:eastAsia="MS Mincho" w:hAnsi="Times New Roman"/>
        </w:rPr>
        <w:t>. Following the committee’s s</w:t>
      </w:r>
      <w:r w:rsidRPr="0092396B">
        <w:rPr>
          <w:rFonts w:ascii="Times New Roman" w:eastAsia="MS Mincho" w:hAnsi="Times New Roman"/>
        </w:rPr>
        <w:t xml:space="preserve">election </w:t>
      </w:r>
      <w:r w:rsidR="0092396B" w:rsidRPr="0092396B">
        <w:rPr>
          <w:rFonts w:ascii="Times New Roman" w:eastAsia="MS Mincho" w:hAnsi="Times New Roman"/>
        </w:rPr>
        <w:t xml:space="preserve">process, awards will be </w:t>
      </w:r>
      <w:proofErr w:type="gramStart"/>
      <w:r w:rsidR="0092396B" w:rsidRPr="0092396B">
        <w:rPr>
          <w:rFonts w:ascii="Times New Roman" w:eastAsia="MS Mincho" w:hAnsi="Times New Roman"/>
        </w:rPr>
        <w:t>made</w:t>
      </w:r>
      <w:proofErr w:type="gramEnd"/>
      <w:r w:rsidR="0092396B" w:rsidRPr="0092396B">
        <w:rPr>
          <w:rFonts w:ascii="Times New Roman" w:eastAsia="MS Mincho" w:hAnsi="Times New Roman"/>
        </w:rPr>
        <w:t xml:space="preserve"> </w:t>
      </w:r>
      <w:r w:rsidR="0015051B">
        <w:rPr>
          <w:rFonts w:ascii="Times New Roman" w:eastAsia="MS Mincho" w:hAnsi="Times New Roman"/>
        </w:rPr>
        <w:t>to</w:t>
      </w:r>
      <w:r w:rsidR="0092396B" w:rsidRPr="0092396B">
        <w:rPr>
          <w:rFonts w:ascii="Times New Roman" w:eastAsia="MS Mincho" w:hAnsi="Times New Roman"/>
        </w:rPr>
        <w:t xml:space="preserve"> </w:t>
      </w:r>
      <w:r w:rsidR="0015051B">
        <w:rPr>
          <w:rFonts w:ascii="Times New Roman" w:eastAsia="MS Mincho" w:hAnsi="Times New Roman"/>
        </w:rPr>
        <w:t>applicants</w:t>
      </w:r>
      <w:r w:rsidR="0092396B" w:rsidRPr="0092396B">
        <w:rPr>
          <w:rFonts w:ascii="Times New Roman" w:eastAsia="MS Mincho" w:hAnsi="Times New Roman"/>
        </w:rPr>
        <w:t xml:space="preserve"> determined to be qualified to </w:t>
      </w:r>
      <w:r w:rsidR="0092396B" w:rsidRPr="0003676C">
        <w:rPr>
          <w:rFonts w:ascii="Times New Roman" w:eastAsia="MS Mincho" w:hAnsi="Times New Roman"/>
        </w:rPr>
        <w:t>receive funds based on responses that me</w:t>
      </w:r>
      <w:r w:rsidR="0092396B" w:rsidRPr="0003676C">
        <w:rPr>
          <w:rFonts w:ascii="Times New Roman" w:eastAsiaTheme="minorHAnsi" w:hAnsi="Times New Roman"/>
        </w:rPr>
        <w:t>et the criteria established for the grant program.</w:t>
      </w:r>
      <w:r w:rsidR="00DD4ED7" w:rsidRPr="0003676C">
        <w:rPr>
          <w:rFonts w:ascii="Times New Roman" w:eastAsiaTheme="minorHAnsi" w:hAnsi="Times New Roman"/>
        </w:rPr>
        <w:t xml:space="preserve"> </w:t>
      </w:r>
      <w:r w:rsidR="0092396B" w:rsidRPr="0003676C">
        <w:rPr>
          <w:rFonts w:ascii="Times New Roman" w:eastAsiaTheme="minorHAnsi" w:hAnsi="Times New Roman"/>
        </w:rPr>
        <w:t>Public school districts and schools that have high poverty and low achievement will receive priority for grants when their applications are judged to meet the criteria established for the grant program.</w:t>
      </w:r>
      <w:r w:rsidR="00D0445C" w:rsidRPr="0003676C">
        <w:rPr>
          <w:rFonts w:ascii="Times New Roman" w:eastAsiaTheme="minorHAnsi" w:hAnsi="Times New Roman"/>
        </w:rPr>
        <w:t xml:space="preserve"> Projects grounded in evidence-based practices that have significantly impacted student achievement outcomes and applicants th</w:t>
      </w:r>
      <w:r w:rsidR="000418D7" w:rsidRPr="0003676C">
        <w:rPr>
          <w:rFonts w:ascii="Times New Roman" w:eastAsiaTheme="minorHAnsi" w:hAnsi="Times New Roman"/>
        </w:rPr>
        <w:t>at commit to a match will be given priority in the selection process.</w:t>
      </w:r>
      <w:r w:rsidR="000418D7">
        <w:rPr>
          <w:rFonts w:ascii="Times New Roman" w:eastAsiaTheme="minorHAnsi" w:hAnsi="Times New Roman"/>
        </w:rPr>
        <w:t xml:space="preserve"> </w:t>
      </w:r>
    </w:p>
    <w:p w14:paraId="2DBED8C5" w14:textId="77777777" w:rsidR="0092396B" w:rsidRPr="0092396B" w:rsidRDefault="0092396B" w:rsidP="00FC34A6">
      <w:pPr>
        <w:pStyle w:val="PlainText"/>
        <w:rPr>
          <w:rFonts w:ascii="Times New Roman" w:eastAsia="MS Mincho" w:hAnsi="Times New Roman"/>
        </w:rPr>
      </w:pPr>
    </w:p>
    <w:p w14:paraId="49D113E6" w14:textId="77777777" w:rsidR="008C2509" w:rsidRDefault="008C2509" w:rsidP="00FC34A6">
      <w:pPr>
        <w:pStyle w:val="PlainText"/>
        <w:rPr>
          <w:rFonts w:ascii="Times New Roman" w:eastAsia="MS Mincho" w:hAnsi="Times New Roman"/>
        </w:rPr>
      </w:pPr>
      <w:r w:rsidRPr="0092396B">
        <w:rPr>
          <w:rFonts w:ascii="Times New Roman" w:hAnsi="Times New Roman"/>
        </w:rPr>
        <w:t>The SC</w:t>
      </w:r>
      <w:r w:rsidRPr="0092396B">
        <w:rPr>
          <w:rFonts w:ascii="Times New Roman" w:eastAsia="MS Mincho" w:hAnsi="Times New Roman"/>
        </w:rPr>
        <w:t>DE reserves the right</w:t>
      </w:r>
      <w:r w:rsidR="00C177D5" w:rsidRPr="0092396B">
        <w:rPr>
          <w:rFonts w:ascii="Times New Roman" w:eastAsia="MS Mincho" w:hAnsi="Times New Roman"/>
        </w:rPr>
        <w:t xml:space="preserve"> to negotiate final budgets and </w:t>
      </w:r>
      <w:r w:rsidRPr="0092396B">
        <w:rPr>
          <w:rFonts w:ascii="Times New Roman" w:eastAsia="MS Mincho" w:hAnsi="Times New Roman"/>
        </w:rPr>
        <w:t xml:space="preserve">to disqualify </w:t>
      </w:r>
      <w:r w:rsidR="00C177D5" w:rsidRPr="0092396B">
        <w:rPr>
          <w:rFonts w:ascii="Times New Roman" w:eastAsia="MS Mincho" w:hAnsi="Times New Roman"/>
        </w:rPr>
        <w:t>c</w:t>
      </w:r>
      <w:r w:rsidRPr="0092396B">
        <w:rPr>
          <w:rFonts w:ascii="Times New Roman" w:eastAsia="MS Mincho" w:hAnsi="Times New Roman"/>
        </w:rPr>
        <w:t>osts associated with any line item</w:t>
      </w:r>
      <w:r w:rsidR="00125D24" w:rsidRPr="0092396B">
        <w:rPr>
          <w:rFonts w:ascii="Times New Roman" w:eastAsia="MS Mincho" w:hAnsi="Times New Roman"/>
        </w:rPr>
        <w:t>s</w:t>
      </w:r>
      <w:r w:rsidRPr="0092396B">
        <w:rPr>
          <w:rFonts w:ascii="Times New Roman" w:eastAsia="MS Mincho" w:hAnsi="Times New Roman"/>
        </w:rPr>
        <w:t xml:space="preserve"> </w:t>
      </w:r>
      <w:r w:rsidR="00C177D5" w:rsidRPr="0092396B">
        <w:rPr>
          <w:rFonts w:ascii="Times New Roman" w:eastAsia="MS Mincho" w:hAnsi="Times New Roman"/>
        </w:rPr>
        <w:t>that are unallowable,</w:t>
      </w:r>
      <w:r w:rsidR="00125D24" w:rsidRPr="0092396B">
        <w:rPr>
          <w:rFonts w:ascii="Times New Roman" w:eastAsia="MS Mincho" w:hAnsi="Times New Roman"/>
        </w:rPr>
        <w:t xml:space="preserve"> unallocable,</w:t>
      </w:r>
      <w:r w:rsidR="00C177D5" w:rsidRPr="0092396B">
        <w:rPr>
          <w:rFonts w:ascii="Times New Roman" w:eastAsia="MS Mincho" w:hAnsi="Times New Roman"/>
        </w:rPr>
        <w:t xml:space="preserve"> unreasonable, or inconsistent with the </w:t>
      </w:r>
      <w:r w:rsidR="00125D24" w:rsidRPr="0092396B">
        <w:rPr>
          <w:rFonts w:ascii="Times New Roman" w:eastAsia="MS Mincho" w:hAnsi="Times New Roman"/>
        </w:rPr>
        <w:t xml:space="preserve">program’s goals or the </w:t>
      </w:r>
      <w:r w:rsidRPr="0092396B">
        <w:rPr>
          <w:rFonts w:ascii="Times New Roman" w:eastAsia="MS Mincho" w:hAnsi="Times New Roman"/>
        </w:rPr>
        <w:t xml:space="preserve">proposed </w:t>
      </w:r>
      <w:r w:rsidR="00125D24" w:rsidRPr="0092396B">
        <w:rPr>
          <w:rFonts w:ascii="Times New Roman" w:eastAsia="MS Mincho" w:hAnsi="Times New Roman"/>
        </w:rPr>
        <w:t>project’s activities</w:t>
      </w:r>
      <w:r w:rsidR="00125D24" w:rsidRPr="00FC34A6">
        <w:rPr>
          <w:rFonts w:ascii="Times New Roman" w:eastAsia="MS Mincho" w:hAnsi="Times New Roman"/>
        </w:rPr>
        <w:t xml:space="preserve"> and strategies</w:t>
      </w:r>
      <w:r w:rsidRPr="00FC34A6">
        <w:rPr>
          <w:rFonts w:ascii="Times New Roman" w:eastAsia="MS Mincho" w:hAnsi="Times New Roman"/>
        </w:rPr>
        <w:t>.</w:t>
      </w:r>
    </w:p>
    <w:p w14:paraId="02D1D923" w14:textId="77777777" w:rsidR="00DD098F" w:rsidRDefault="00DD098F" w:rsidP="00FC34A6">
      <w:pPr>
        <w:pStyle w:val="PlainText"/>
        <w:rPr>
          <w:rFonts w:ascii="Times New Roman" w:eastAsia="MS Mincho" w:hAnsi="Times New Roman"/>
        </w:rPr>
      </w:pPr>
    </w:p>
    <w:p w14:paraId="1D57E4DD" w14:textId="4BA09FB9" w:rsidR="00A51EAC" w:rsidRPr="00C002EB" w:rsidRDefault="00A51EAC" w:rsidP="00A51EAC">
      <w:pPr>
        <w:pStyle w:val="Heading2"/>
        <w:rPr>
          <w:szCs w:val="24"/>
        </w:rPr>
      </w:pPr>
      <w:bookmarkStart w:id="50" w:name="_Toc199255750"/>
      <w:bookmarkStart w:id="51" w:name="_Toc48698933"/>
      <w:bookmarkStart w:id="52" w:name="_Toc49934185"/>
      <w:bookmarkStart w:id="53" w:name="_Toc50869629"/>
      <w:bookmarkEnd w:id="38"/>
      <w:bookmarkEnd w:id="39"/>
      <w:bookmarkEnd w:id="40"/>
      <w:bookmarkEnd w:id="41"/>
      <w:bookmarkEnd w:id="42"/>
      <w:bookmarkEnd w:id="43"/>
      <w:bookmarkEnd w:id="44"/>
      <w:bookmarkEnd w:id="45"/>
      <w:bookmarkEnd w:id="46"/>
      <w:bookmarkEnd w:id="47"/>
      <w:bookmarkEnd w:id="48"/>
      <w:r w:rsidRPr="00C002EB">
        <w:rPr>
          <w:szCs w:val="24"/>
        </w:rPr>
        <w:t>Appeals Process</w:t>
      </w:r>
      <w:bookmarkEnd w:id="50"/>
    </w:p>
    <w:p w14:paraId="38F8D571" w14:textId="77777777" w:rsidR="00A51EAC" w:rsidRPr="00DE3121" w:rsidRDefault="00A51EAC" w:rsidP="00A51EAC">
      <w:pPr>
        <w:widowControl w:val="0"/>
        <w:rPr>
          <w:strike/>
        </w:rPr>
      </w:pPr>
    </w:p>
    <w:p w14:paraId="3C0344FE" w14:textId="77777777" w:rsidR="00A51EAC" w:rsidRPr="00C002EB" w:rsidRDefault="00A51EAC" w:rsidP="00A51EAC">
      <w:pPr>
        <w:widowControl w:val="0"/>
      </w:pPr>
      <w:r w:rsidRPr="00C002EB">
        <w:t xml:space="preserve">An applicant who has submitted a proposal that the SCDE does not fund has 30 calendar days after receiving notification that the proposal is not funded to request a review of the process. Scores may not be appealed; the SCDE will not </w:t>
      </w:r>
      <w:proofErr w:type="gramStart"/>
      <w:r w:rsidRPr="00C002EB">
        <w:t>rescore</w:t>
      </w:r>
      <w:proofErr w:type="gramEnd"/>
      <w:r w:rsidRPr="00C002EB">
        <w:t xml:space="preserve"> applications. An unfunded applicant may </w:t>
      </w:r>
      <w:r w:rsidRPr="00C002EB">
        <w:lastRenderedPageBreak/>
        <w:t xml:space="preserve">inquire as to </w:t>
      </w:r>
      <w:proofErr w:type="gramStart"/>
      <w:r w:rsidRPr="00C002EB">
        <w:t>whether or not</w:t>
      </w:r>
      <w:proofErr w:type="gramEnd"/>
      <w:r w:rsidRPr="00C002EB">
        <w:t xml:space="preserve"> the application process was followed. </w:t>
      </w:r>
    </w:p>
    <w:p w14:paraId="4E6CB794" w14:textId="77777777" w:rsidR="00A51EAC" w:rsidRPr="00C002EB" w:rsidRDefault="00A51EAC" w:rsidP="00A51EAC">
      <w:pPr>
        <w:widowControl w:val="0"/>
      </w:pPr>
    </w:p>
    <w:p w14:paraId="7EB18065" w14:textId="647A99D7" w:rsidR="00A51EAC" w:rsidRPr="00DE3121" w:rsidRDefault="00A51EAC" w:rsidP="00A51EAC">
      <w:pPr>
        <w:widowControl w:val="0"/>
        <w:rPr>
          <w:strike/>
        </w:rPr>
      </w:pPr>
      <w:r w:rsidRPr="00C002EB">
        <w:t xml:space="preserve">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w:t>
      </w:r>
      <w:proofErr w:type="gramStart"/>
      <w:r w:rsidRPr="00C002EB">
        <w:t>appeal</w:t>
      </w:r>
      <w:proofErr w:type="gramEnd"/>
      <w:r w:rsidRPr="00C002EB">
        <w:t xml:space="preserve"> the agency’s decision to the Administrative Law Court under the terms of the Administrative Procedures Act.</w:t>
      </w:r>
    </w:p>
    <w:p w14:paraId="49A29EC3" w14:textId="77777777" w:rsidR="00A51EAC" w:rsidRPr="00A51EAC" w:rsidRDefault="00A51EAC" w:rsidP="00A51EAC"/>
    <w:p w14:paraId="18759346" w14:textId="77777777" w:rsidR="00D52F25" w:rsidRDefault="00D52F25" w:rsidP="00E847E3">
      <w:pPr>
        <w:sectPr w:rsidR="00D52F25" w:rsidSect="00842451">
          <w:headerReference w:type="default" r:id="rId16"/>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54" w:name="_Toc199255751"/>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51"/>
      <w:bookmarkEnd w:id="52"/>
      <w:bookmarkEnd w:id="53"/>
      <w:r w:rsidR="00835FBB" w:rsidRPr="00D52F25">
        <w:rPr>
          <w:b/>
          <w:sz w:val="24"/>
        </w:rPr>
        <w:t>and Instructions</w:t>
      </w:r>
      <w:bookmarkEnd w:id="54"/>
    </w:p>
    <w:p w14:paraId="0861C57D" w14:textId="77777777" w:rsidR="0013421F" w:rsidRPr="009A78CE" w:rsidRDefault="0013421F" w:rsidP="00490A37"/>
    <w:p w14:paraId="29E1F58C" w14:textId="56D56BF8"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74118F">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85236A">
      <w:pPr>
        <w:pStyle w:val="Heading2"/>
        <w:numPr>
          <w:ilvl w:val="0"/>
          <w:numId w:val="6"/>
        </w:numPr>
        <w:tabs>
          <w:tab w:val="clear" w:pos="720"/>
          <w:tab w:val="left" w:pos="360"/>
        </w:tabs>
        <w:ind w:left="0" w:firstLine="0"/>
      </w:pPr>
      <w:bookmarkStart w:id="55" w:name="_Toc199255752"/>
      <w:r w:rsidRPr="00405E6A">
        <w:t xml:space="preserve">Application </w:t>
      </w:r>
      <w:r w:rsidR="007616B0" w:rsidRPr="00405E6A">
        <w:t>O</w:t>
      </w:r>
      <w:r w:rsidRPr="00405E6A">
        <w:t>verview</w:t>
      </w:r>
      <w:bookmarkEnd w:id="55"/>
    </w:p>
    <w:p w14:paraId="7C76570C" w14:textId="77777777" w:rsidR="00B74ABA" w:rsidRDefault="00B74ABA" w:rsidP="00780455">
      <w:pPr>
        <w:rPr>
          <w:color w:val="000000"/>
        </w:rPr>
      </w:pPr>
    </w:p>
    <w:p w14:paraId="62F67340" w14:textId="77777777" w:rsidR="00076E26"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w:t>
      </w:r>
      <w:proofErr w:type="gramStart"/>
      <w:r>
        <w:rPr>
          <w:color w:val="000000"/>
        </w:rPr>
        <w:t>submit an application</w:t>
      </w:r>
      <w:proofErr w:type="gramEnd"/>
      <w:r>
        <w:rPr>
          <w:color w:val="000000"/>
        </w:rPr>
        <w:t>.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23B03CE3" w14:textId="77777777" w:rsidR="00FA34F4" w:rsidRDefault="00FA34F4" w:rsidP="00076E26"/>
    <w:p w14:paraId="525D0AEF" w14:textId="30CBC4BD" w:rsidR="008C0C81" w:rsidRPr="00DB28C7" w:rsidRDefault="008C0C81" w:rsidP="00B142D5">
      <w:r w:rsidRPr="00E05B36">
        <w:t xml:space="preserve">The </w:t>
      </w:r>
      <w:r w:rsidR="001613C9">
        <w:t>Innovation Grant</w:t>
      </w:r>
      <w:r>
        <w:t xml:space="preserve"> </w:t>
      </w:r>
      <w:r w:rsidR="00FA6CBE">
        <w:t xml:space="preserve">online </w:t>
      </w:r>
      <w:r w:rsidR="00B74ABA">
        <w:t>a</w:t>
      </w:r>
      <w:r w:rsidRPr="00E05B36">
        <w:t xml:space="preserve">pplication is organized into the following sections: </w:t>
      </w:r>
    </w:p>
    <w:p w14:paraId="56795906" w14:textId="5247B202" w:rsidR="004347D9" w:rsidRDefault="004347D9" w:rsidP="00780455">
      <w:pPr>
        <w:numPr>
          <w:ilvl w:val="0"/>
          <w:numId w:val="5"/>
        </w:numPr>
        <w:tabs>
          <w:tab w:val="left" w:pos="900"/>
        </w:tabs>
        <w:spacing w:before="60"/>
      </w:pPr>
      <w:r>
        <w:t>Online Form</w:t>
      </w:r>
    </w:p>
    <w:p w14:paraId="08593218" w14:textId="77777777" w:rsidR="0013421F" w:rsidRDefault="0013421F" w:rsidP="00780455">
      <w:pPr>
        <w:numPr>
          <w:ilvl w:val="0"/>
          <w:numId w:val="5"/>
        </w:numPr>
        <w:tabs>
          <w:tab w:val="left" w:pos="900"/>
        </w:tabs>
        <w:spacing w:before="60"/>
        <w:ind w:firstLine="0"/>
      </w:pPr>
      <w:r w:rsidRPr="00573D16">
        <w:t>A</w:t>
      </w:r>
      <w:r w:rsidR="008C0C81">
        <w:t>pplicant Information</w:t>
      </w:r>
    </w:p>
    <w:p w14:paraId="60E3804F" w14:textId="09817E7B" w:rsidR="00677048" w:rsidRDefault="005B4F16" w:rsidP="00780455">
      <w:pPr>
        <w:numPr>
          <w:ilvl w:val="0"/>
          <w:numId w:val="5"/>
        </w:numPr>
        <w:tabs>
          <w:tab w:val="left" w:pos="900"/>
        </w:tabs>
        <w:spacing w:before="60"/>
        <w:ind w:firstLine="0"/>
      </w:pPr>
      <w:r>
        <w:t>C</w:t>
      </w:r>
      <w:r w:rsidR="001613C9">
        <w:t>o</w:t>
      </w:r>
      <w:r>
        <w:t xml:space="preserve">ntact </w:t>
      </w:r>
      <w:r w:rsidR="001613C9">
        <w:t>Information</w:t>
      </w:r>
    </w:p>
    <w:p w14:paraId="24C499BA" w14:textId="5B9E6FC3" w:rsidR="005B4F16" w:rsidRDefault="005B4F16" w:rsidP="00780455">
      <w:pPr>
        <w:numPr>
          <w:ilvl w:val="0"/>
          <w:numId w:val="5"/>
        </w:numPr>
        <w:tabs>
          <w:tab w:val="left" w:pos="900"/>
        </w:tabs>
        <w:spacing w:before="60"/>
        <w:ind w:firstLine="0"/>
      </w:pPr>
      <w:r>
        <w:t>Alternate Contact Information</w:t>
      </w:r>
    </w:p>
    <w:p w14:paraId="1A0347B9" w14:textId="370863E8" w:rsidR="008C0C81" w:rsidRDefault="001613C9" w:rsidP="00780455">
      <w:pPr>
        <w:numPr>
          <w:ilvl w:val="0"/>
          <w:numId w:val="5"/>
        </w:numPr>
        <w:tabs>
          <w:tab w:val="left" w:pos="900"/>
        </w:tabs>
        <w:spacing w:before="60"/>
        <w:ind w:firstLine="0"/>
      </w:pPr>
      <w:proofErr w:type="gramStart"/>
      <w:r>
        <w:t>Program</w:t>
      </w:r>
      <w:proofErr w:type="gramEnd"/>
      <w:r>
        <w:t xml:space="preserve"> </w:t>
      </w:r>
      <w:r w:rsidR="005B4F16">
        <w:t>Information</w:t>
      </w:r>
    </w:p>
    <w:p w14:paraId="2CC7D0F1" w14:textId="7F6D0939" w:rsidR="005B4F16" w:rsidRDefault="005B4F16" w:rsidP="00780455">
      <w:pPr>
        <w:numPr>
          <w:ilvl w:val="0"/>
          <w:numId w:val="5"/>
        </w:numPr>
        <w:tabs>
          <w:tab w:val="left" w:pos="900"/>
        </w:tabs>
        <w:spacing w:before="60"/>
        <w:ind w:firstLine="0"/>
      </w:pPr>
      <w:r>
        <w:t>Funding Information</w:t>
      </w:r>
    </w:p>
    <w:p w14:paraId="2BB0B0FD" w14:textId="71B8E9A1" w:rsidR="0013421F" w:rsidRDefault="00EE6FB9" w:rsidP="00780455">
      <w:pPr>
        <w:numPr>
          <w:ilvl w:val="0"/>
          <w:numId w:val="5"/>
        </w:numPr>
        <w:tabs>
          <w:tab w:val="left" w:pos="900"/>
        </w:tabs>
        <w:spacing w:before="60"/>
      </w:pPr>
      <w:r>
        <w:t>Application</w:t>
      </w:r>
      <w:r w:rsidR="005B4F16">
        <w:t xml:space="preserve"> </w:t>
      </w:r>
      <w:r w:rsidR="008C0C81">
        <w:t>Attachments</w:t>
      </w:r>
    </w:p>
    <w:p w14:paraId="1F267535" w14:textId="271895ED" w:rsidR="00EC4732" w:rsidRDefault="00EC4732" w:rsidP="0085236A">
      <w:pPr>
        <w:numPr>
          <w:ilvl w:val="1"/>
          <w:numId w:val="15"/>
        </w:numPr>
        <w:tabs>
          <w:tab w:val="left" w:pos="900"/>
        </w:tabs>
        <w:spacing w:before="60"/>
        <w:ind w:left="900" w:hanging="540"/>
      </w:pPr>
      <w:r>
        <w:t>Certification Signature Page</w:t>
      </w:r>
    </w:p>
    <w:p w14:paraId="1BE353BA" w14:textId="4F1C7F39" w:rsidR="00EE6FB9" w:rsidRDefault="00EE6FB9" w:rsidP="0085236A">
      <w:pPr>
        <w:numPr>
          <w:ilvl w:val="1"/>
          <w:numId w:val="15"/>
        </w:numPr>
        <w:tabs>
          <w:tab w:val="left" w:pos="900"/>
        </w:tabs>
        <w:spacing w:before="60"/>
        <w:ind w:left="900" w:hanging="540"/>
      </w:pPr>
      <w:r>
        <w:t>Application Narrative</w:t>
      </w:r>
    </w:p>
    <w:p w14:paraId="415B8024" w14:textId="77777777" w:rsidR="005B4F16" w:rsidRDefault="005B4F16" w:rsidP="0085236A">
      <w:pPr>
        <w:numPr>
          <w:ilvl w:val="1"/>
          <w:numId w:val="15"/>
        </w:numPr>
        <w:tabs>
          <w:tab w:val="left" w:pos="900"/>
        </w:tabs>
        <w:spacing w:before="60"/>
        <w:ind w:left="900" w:hanging="540"/>
      </w:pPr>
      <w:r>
        <w:t>Budget Narrative</w:t>
      </w:r>
    </w:p>
    <w:p w14:paraId="275C7020" w14:textId="1C53B4B1" w:rsidR="00F8193C" w:rsidRPr="009A78CE" w:rsidRDefault="001613C9" w:rsidP="0085236A">
      <w:pPr>
        <w:numPr>
          <w:ilvl w:val="1"/>
          <w:numId w:val="15"/>
        </w:numPr>
        <w:tabs>
          <w:tab w:val="left" w:pos="900"/>
        </w:tabs>
        <w:spacing w:before="60"/>
        <w:ind w:left="900" w:hanging="540"/>
      </w:pPr>
      <w:r>
        <w:t>Letters of Support</w:t>
      </w:r>
      <w:r w:rsidR="00EC4732">
        <w:t xml:space="preserve"> (</w:t>
      </w:r>
      <w:r w:rsidR="005B4F16">
        <w:t>if applicable</w:t>
      </w:r>
      <w:r w:rsidR="00EC4732">
        <w:t>)</w:t>
      </w:r>
    </w:p>
    <w:p w14:paraId="51AC7056" w14:textId="77777777" w:rsidR="001A42AB" w:rsidRPr="009A78CE" w:rsidRDefault="001A42AB" w:rsidP="00780455">
      <w:pPr>
        <w:widowControl w:val="0"/>
        <w:tabs>
          <w:tab w:val="left" w:pos="1080"/>
          <w:tab w:val="left" w:pos="1440"/>
          <w:tab w:val="left" w:pos="2160"/>
          <w:tab w:val="left" w:pos="2520"/>
        </w:tabs>
        <w:spacing w:before="60"/>
      </w:pPr>
    </w:p>
    <w:p w14:paraId="56917B75" w14:textId="3DB662EB" w:rsidR="005A579F" w:rsidRDefault="005A579F" w:rsidP="00490A37">
      <w:pPr>
        <w:pStyle w:val="Heading2"/>
        <w:rPr>
          <w:szCs w:val="24"/>
        </w:rPr>
      </w:pPr>
      <w:bookmarkStart w:id="56" w:name="_Toc199255753"/>
      <w:r>
        <w:rPr>
          <w:szCs w:val="24"/>
        </w:rPr>
        <w:t xml:space="preserve">Online Application </w:t>
      </w:r>
      <w:r w:rsidR="00340DE9">
        <w:rPr>
          <w:szCs w:val="24"/>
        </w:rPr>
        <w:t>Instructions</w:t>
      </w:r>
      <w:bookmarkEnd w:id="56"/>
    </w:p>
    <w:p w14:paraId="263A293F" w14:textId="77777777" w:rsidR="005A579F" w:rsidRDefault="005A579F" w:rsidP="005B4F16">
      <w:pPr>
        <w:rPr>
          <w:color w:val="000000"/>
        </w:rPr>
      </w:pPr>
    </w:p>
    <w:p w14:paraId="204D2563" w14:textId="17BD45D8" w:rsidR="005A579F" w:rsidRPr="00E05B36" w:rsidRDefault="00780455" w:rsidP="00B142D5">
      <w:pPr>
        <w:rPr>
          <w:color w:val="000000"/>
        </w:rPr>
      </w:pPr>
      <w:r>
        <w:rPr>
          <w:color w:val="000000"/>
        </w:rPr>
        <w:t>Applications</w:t>
      </w:r>
      <w:r w:rsidR="00B142D5">
        <w:rPr>
          <w:color w:val="000000"/>
        </w:rPr>
        <w:t xml:space="preserve"> must be submitted using the online application form</w:t>
      </w:r>
      <w:r w:rsidR="005B4F16" w:rsidRPr="00B826A0">
        <w:rPr>
          <w:color w:val="000000"/>
        </w:rPr>
        <w:t xml:space="preserve">: </w:t>
      </w:r>
      <w:hyperlink r:id="rId17" w:history="1">
        <w:r w:rsidR="001658D6" w:rsidRPr="00B826A0">
          <w:rPr>
            <w:rStyle w:val="Hyperlink"/>
          </w:rPr>
          <w:t>2025–26 Innovation Grant Fund - Formstack</w:t>
        </w:r>
      </w:hyperlink>
      <w:r w:rsidR="00B142D5" w:rsidRPr="00B826A0">
        <w:rPr>
          <w:color w:val="000000"/>
        </w:rPr>
        <w:t xml:space="preserve">. </w:t>
      </w:r>
      <w:r w:rsidR="005A579F" w:rsidRPr="00B826A0">
        <w:rPr>
          <w:color w:val="000000"/>
        </w:rPr>
        <w:t xml:space="preserve">The online submission is organized into two </w:t>
      </w:r>
      <w:r w:rsidR="005A579F" w:rsidRPr="003267DA">
        <w:rPr>
          <w:color w:val="000000"/>
        </w:rPr>
        <w:t>sections</w:t>
      </w:r>
      <w:r w:rsidR="005E6854" w:rsidRPr="003267DA">
        <w:rPr>
          <w:color w:val="000000"/>
        </w:rPr>
        <w:t>—</w:t>
      </w:r>
      <w:r w:rsidR="005A579F" w:rsidRPr="003267DA">
        <w:rPr>
          <w:color w:val="000000"/>
        </w:rPr>
        <w:t xml:space="preserve">Online Form and </w:t>
      </w:r>
      <w:r w:rsidR="00275A1B" w:rsidRPr="003267DA">
        <w:rPr>
          <w:color w:val="000000"/>
        </w:rPr>
        <w:t xml:space="preserve">Application </w:t>
      </w:r>
      <w:r w:rsidR="005A579F" w:rsidRPr="003267DA">
        <w:rPr>
          <w:color w:val="000000"/>
        </w:rPr>
        <w:t>Attachments.</w:t>
      </w:r>
      <w:r w:rsidR="00275A1B" w:rsidRPr="003267DA">
        <w:rPr>
          <w:color w:val="000000"/>
        </w:rPr>
        <w:t xml:space="preserve"> Use the screenshots on pages 9–1</w:t>
      </w:r>
      <w:r w:rsidR="00857EB9" w:rsidRPr="003267DA">
        <w:rPr>
          <w:color w:val="000000"/>
        </w:rPr>
        <w:t>3</w:t>
      </w:r>
      <w:r w:rsidR="00275A1B" w:rsidRPr="003267DA">
        <w:rPr>
          <w:color w:val="000000"/>
        </w:rPr>
        <w:t xml:space="preserve"> as guides</w:t>
      </w:r>
      <w:r w:rsidR="00275A1B" w:rsidRPr="00BD42B6">
        <w:rPr>
          <w:color w:val="000000"/>
        </w:rPr>
        <w:t xml:space="preserve"> for preparing the following information for input into the online form.</w:t>
      </w:r>
    </w:p>
    <w:p w14:paraId="282884A2" w14:textId="57667F5A" w:rsidR="00780455" w:rsidRPr="00780455" w:rsidRDefault="00780455" w:rsidP="005B4F16">
      <w:pPr>
        <w:rPr>
          <w:u w:val="single"/>
        </w:rPr>
      </w:pPr>
    </w:p>
    <w:p w14:paraId="7A7C4300" w14:textId="6966F7E6" w:rsidR="00BD07C3" w:rsidRDefault="00780455" w:rsidP="00B142D5">
      <w:r>
        <w:t>P</w:t>
      </w:r>
      <w:r w:rsidR="005E6854" w:rsidRPr="002F11C6">
        <w:t>rovide the applicant</w:t>
      </w:r>
      <w:r w:rsidR="005B4F16">
        <w:t xml:space="preserve"> organization</w:t>
      </w:r>
      <w:r w:rsidR="005E6854" w:rsidRPr="002F11C6">
        <w:t xml:space="preserve">’s </w:t>
      </w:r>
      <w:r w:rsidR="005B4F16">
        <w:t xml:space="preserve">name, the </w:t>
      </w:r>
      <w:r w:rsidR="00BD42B6">
        <w:t>school’s</w:t>
      </w:r>
      <w:r w:rsidR="005B4F16">
        <w:t xml:space="preserve"> name</w:t>
      </w:r>
      <w:r w:rsidR="008B2797">
        <w:t xml:space="preserve"> (</w:t>
      </w:r>
      <w:r w:rsidR="005B4F16">
        <w:t>if applicable</w:t>
      </w:r>
      <w:r w:rsidR="008B2797">
        <w:t>)</w:t>
      </w:r>
      <w:r w:rsidR="005B4F16">
        <w:t>, and the applicant’s federal employer ID number (</w:t>
      </w:r>
      <w:r w:rsidR="005E6854" w:rsidRPr="00B97129">
        <w:t xml:space="preserve">contact </w:t>
      </w:r>
      <w:r w:rsidR="005B4F16">
        <w:t>the applicant organ</w:t>
      </w:r>
      <w:r w:rsidR="005E6854" w:rsidRPr="00B97129">
        <w:t>ization’s finance office f</w:t>
      </w:r>
      <w:r w:rsidR="005B4F16">
        <w:t>or</w:t>
      </w:r>
      <w:r w:rsidR="005E6854" w:rsidRPr="00B97129">
        <w:t xml:space="preserve"> assistance</w:t>
      </w:r>
      <w:r w:rsidR="005B4F16">
        <w:t>)</w:t>
      </w:r>
      <w:r w:rsidR="0014526B">
        <w:t>.</w:t>
      </w:r>
      <w:r w:rsidR="005B4F16">
        <w:t xml:space="preserve"> Provide the mailing address including the full Zip Code +4. Provide full contact information for the primary contact for the application (name, role/position, email, phone) and for an alternate contact for the application.</w:t>
      </w:r>
    </w:p>
    <w:p w14:paraId="6DFA5D59" w14:textId="77777777" w:rsidR="00780455" w:rsidRDefault="00780455" w:rsidP="00B142D5"/>
    <w:p w14:paraId="6B76ED58" w14:textId="52CB1EE1" w:rsidR="00780455" w:rsidRDefault="00780455" w:rsidP="00B142D5">
      <w:r>
        <w:t xml:space="preserve">Provide the proposed Program Name and a brief (3-4 sentence) description of the program. In the form, enter the number of students, teachers, and others that </w:t>
      </w:r>
      <w:r w:rsidRPr="00EB35FB">
        <w:t>the proposed program will serve</w:t>
      </w:r>
      <w:r w:rsidR="00535115" w:rsidRPr="00EB35FB">
        <w:t xml:space="preserve"> (see screenshot on page 1</w:t>
      </w:r>
      <w:r w:rsidR="005101CB" w:rsidRPr="00EB35FB">
        <w:t>0</w:t>
      </w:r>
      <w:r w:rsidR="00535115" w:rsidRPr="00EB35FB">
        <w:t>)</w:t>
      </w:r>
      <w:r w:rsidRPr="00EB35FB">
        <w:t>.</w:t>
      </w:r>
    </w:p>
    <w:p w14:paraId="1B512F38" w14:textId="0AD056ED" w:rsidR="005C166F" w:rsidRDefault="00D77EF3" w:rsidP="00D77EF3">
      <w:r w:rsidRPr="00D77EF3">
        <w:lastRenderedPageBreak/>
        <w:t xml:space="preserve">In the </w:t>
      </w:r>
      <w:r w:rsidR="005C166F" w:rsidRPr="00D77EF3">
        <w:t>Funding Information</w:t>
      </w:r>
      <w:r w:rsidRPr="00D77EF3">
        <w:t xml:space="preserve"> section of the online form, e</w:t>
      </w:r>
      <w:r w:rsidR="005C166F">
        <w:t xml:space="preserve">nter </w:t>
      </w:r>
      <w:r w:rsidR="005C166F" w:rsidRPr="00D654BA">
        <w:t xml:space="preserve">the </w:t>
      </w:r>
      <w:r w:rsidR="00066277">
        <w:t xml:space="preserve">total funds </w:t>
      </w:r>
      <w:r w:rsidR="00066277" w:rsidRPr="00D97465">
        <w:t>requested for the proposed program.</w:t>
      </w:r>
      <w:r w:rsidRPr="00D97465">
        <w:t xml:space="preserve"> Ensure that this total equals the total in the Budget Narrative (page</w:t>
      </w:r>
      <w:r w:rsidR="00857EB9" w:rsidRPr="00D97465">
        <w:t>s</w:t>
      </w:r>
      <w:r w:rsidRPr="00D97465">
        <w:t xml:space="preserve"> </w:t>
      </w:r>
      <w:r w:rsidR="00857EB9" w:rsidRPr="00D97465">
        <w:t>7</w:t>
      </w:r>
      <w:r w:rsidR="00C21206" w:rsidRPr="00D97465">
        <w:t>–8</w:t>
      </w:r>
      <w:r w:rsidR="00857EB9" w:rsidRPr="00D97465">
        <w:t xml:space="preserve"> and 1</w:t>
      </w:r>
      <w:r w:rsidR="009B26A8">
        <w:t>9</w:t>
      </w:r>
      <w:r w:rsidRPr="00D97465">
        <w:t>).</w:t>
      </w:r>
    </w:p>
    <w:p w14:paraId="41F89700" w14:textId="77777777" w:rsidR="00D654BA" w:rsidRPr="00776CE2" w:rsidRDefault="00D654BA" w:rsidP="00D654BA">
      <w:pPr>
        <w:pStyle w:val="Default"/>
        <w:widowControl/>
        <w:spacing w:after="49"/>
        <w:rPr>
          <w:rFonts w:ascii="Times New Roman" w:hAnsi="Times New Roman"/>
          <w:color w:val="auto"/>
        </w:rPr>
      </w:pPr>
    </w:p>
    <w:p w14:paraId="56F25060" w14:textId="3B2470B5" w:rsidR="00776CE2" w:rsidRPr="009E2B9C" w:rsidRDefault="00416BE9" w:rsidP="00F56CD7">
      <w:pPr>
        <w:pStyle w:val="Heading2"/>
      </w:pPr>
      <w:bookmarkStart w:id="57" w:name="_Toc51073647"/>
      <w:bookmarkStart w:id="58" w:name="_Toc199255754"/>
      <w:r w:rsidRPr="009E2B9C">
        <w:t>Ap</w:t>
      </w:r>
      <w:r w:rsidR="00066277" w:rsidRPr="009E2B9C">
        <w:t>p</w:t>
      </w:r>
      <w:r w:rsidRPr="009E2B9C">
        <w:t>lication</w:t>
      </w:r>
      <w:r w:rsidR="00066277" w:rsidRPr="009E2B9C">
        <w:t xml:space="preserve"> Attachments</w:t>
      </w:r>
      <w:bookmarkEnd w:id="57"/>
      <w:bookmarkEnd w:id="58"/>
    </w:p>
    <w:p w14:paraId="22D8DD5D" w14:textId="77777777" w:rsidR="00780455" w:rsidRPr="009E2B9C" w:rsidRDefault="00780455" w:rsidP="00066277"/>
    <w:p w14:paraId="57F2895E" w14:textId="055561B6" w:rsidR="00776CE2" w:rsidRPr="00776CE2" w:rsidRDefault="00780455" w:rsidP="00066277">
      <w:r w:rsidRPr="009E2B9C">
        <w:rPr>
          <w:color w:val="000000"/>
        </w:rPr>
        <w:t xml:space="preserve">Use the following instructions to complete all </w:t>
      </w:r>
      <w:r w:rsidR="009D166A" w:rsidRPr="009E2B9C">
        <w:rPr>
          <w:color w:val="000000"/>
        </w:rPr>
        <w:t>application</w:t>
      </w:r>
      <w:r w:rsidRPr="009E2B9C">
        <w:rPr>
          <w:color w:val="000000"/>
        </w:rPr>
        <w:t xml:space="preserve"> attachments </w:t>
      </w:r>
      <w:r w:rsidR="00776CE2" w:rsidRPr="009E2B9C">
        <w:t xml:space="preserve">for upload </w:t>
      </w:r>
      <w:r w:rsidR="008B2797" w:rsidRPr="009E2B9C">
        <w:t>as separate items in the “</w:t>
      </w:r>
      <w:r w:rsidR="00416BE9" w:rsidRPr="00BD42B6">
        <w:t>Application</w:t>
      </w:r>
      <w:r w:rsidR="008B2797" w:rsidRPr="00BD42B6">
        <w:t xml:space="preserve"> Attachments” section of</w:t>
      </w:r>
      <w:r w:rsidR="00776CE2" w:rsidRPr="00BD42B6">
        <w:t xml:space="preserve"> the online application form</w:t>
      </w:r>
      <w:r w:rsidR="009E2B9C" w:rsidRPr="00BD42B6">
        <w:t xml:space="preserve"> (see screenshot on page </w:t>
      </w:r>
      <w:r w:rsidR="00C25535" w:rsidRPr="00BD42B6">
        <w:t>1</w:t>
      </w:r>
      <w:r w:rsidR="00857EB9" w:rsidRPr="00BD42B6">
        <w:t>1</w:t>
      </w:r>
      <w:r w:rsidR="009E2B9C" w:rsidRPr="00BD42B6">
        <w:t>)</w:t>
      </w:r>
      <w:r w:rsidR="00776CE2" w:rsidRPr="00BD42B6">
        <w:t>.</w:t>
      </w:r>
    </w:p>
    <w:p w14:paraId="0E8CB0F2" w14:textId="77777777" w:rsidR="00776CE2" w:rsidRPr="00776CE2" w:rsidRDefault="00776CE2" w:rsidP="00776CE2">
      <w:pPr>
        <w:pStyle w:val="Default"/>
        <w:spacing w:after="49"/>
        <w:rPr>
          <w:rFonts w:ascii="Times New Roman" w:hAnsi="Times New Roman"/>
          <w:u w:val="single"/>
        </w:rPr>
      </w:pPr>
    </w:p>
    <w:p w14:paraId="466CE691" w14:textId="77777777" w:rsidR="00776CE2" w:rsidRPr="00776CE2" w:rsidRDefault="00776CE2" w:rsidP="00857EB9">
      <w:pPr>
        <w:pStyle w:val="Heading30"/>
      </w:pPr>
      <w:bookmarkStart w:id="59" w:name="_Toc294164227"/>
      <w:bookmarkStart w:id="60" w:name="_Toc322013002"/>
      <w:bookmarkStart w:id="61" w:name="_Toc350151157"/>
      <w:bookmarkStart w:id="62" w:name="_Toc354136125"/>
      <w:bookmarkStart w:id="63" w:name="_Toc368579100"/>
      <w:bookmarkStart w:id="64" w:name="_Toc368654007"/>
      <w:bookmarkStart w:id="65" w:name="_Toc369251633"/>
      <w:bookmarkStart w:id="66" w:name="_Toc199255755"/>
      <w:r w:rsidRPr="00776CE2">
        <w:t>Certification Signature Page</w:t>
      </w:r>
      <w:bookmarkEnd w:id="59"/>
      <w:bookmarkEnd w:id="60"/>
      <w:bookmarkEnd w:id="61"/>
      <w:bookmarkEnd w:id="62"/>
      <w:bookmarkEnd w:id="63"/>
      <w:bookmarkEnd w:id="64"/>
      <w:bookmarkEnd w:id="65"/>
      <w:bookmarkEnd w:id="66"/>
    </w:p>
    <w:p w14:paraId="5AD61A6C" w14:textId="42C11968" w:rsidR="00776CE2" w:rsidRPr="00776CE2" w:rsidRDefault="00776CE2" w:rsidP="006F65C4">
      <w:pPr>
        <w:pStyle w:val="Default"/>
        <w:spacing w:after="49"/>
        <w:ind w:left="720"/>
        <w:rPr>
          <w:rFonts w:ascii="Times New Roman" w:hAnsi="Times New Roman"/>
        </w:rPr>
      </w:pPr>
      <w:r w:rsidRPr="00776CE2">
        <w:rPr>
          <w:rFonts w:ascii="Times New Roman" w:hAnsi="Times New Roman"/>
        </w:rPr>
        <w:t xml:space="preserve">Print the Certification </w:t>
      </w:r>
      <w:r w:rsidRPr="00A65E62">
        <w:rPr>
          <w:rFonts w:ascii="Times New Roman" w:hAnsi="Times New Roman"/>
        </w:rPr>
        <w:t xml:space="preserve">Signature Page (page </w:t>
      </w:r>
      <w:r w:rsidR="008539A0" w:rsidRPr="00A65E62">
        <w:rPr>
          <w:rFonts w:ascii="Times New Roman" w:hAnsi="Times New Roman"/>
        </w:rPr>
        <w:t>1</w:t>
      </w:r>
      <w:r w:rsidR="00EE6FB9" w:rsidRPr="00A65E62">
        <w:rPr>
          <w:rFonts w:ascii="Times New Roman" w:hAnsi="Times New Roman"/>
        </w:rPr>
        <w:t>4</w:t>
      </w:r>
      <w:r w:rsidRPr="00A65E62">
        <w:rPr>
          <w:rFonts w:ascii="Times New Roman" w:hAnsi="Times New Roman"/>
        </w:rPr>
        <w:t>) and obtain the appropriate signatures. This form includes the certification of the SCDE’s Assurances and Terms and Conditions for State Awards (page</w:t>
      </w:r>
      <w:r w:rsidR="008B2797" w:rsidRPr="00A65E62">
        <w:rPr>
          <w:rFonts w:ascii="Times New Roman" w:hAnsi="Times New Roman"/>
        </w:rPr>
        <w:t xml:space="preserve">s </w:t>
      </w:r>
      <w:r w:rsidR="00276A48" w:rsidRPr="00A65E62">
        <w:rPr>
          <w:rFonts w:ascii="Times New Roman" w:hAnsi="Times New Roman"/>
        </w:rPr>
        <w:t>1</w:t>
      </w:r>
      <w:r w:rsidR="00EE6FB9" w:rsidRPr="00A65E62">
        <w:rPr>
          <w:rFonts w:ascii="Times New Roman" w:hAnsi="Times New Roman"/>
        </w:rPr>
        <w:t>5</w:t>
      </w:r>
      <w:r w:rsidR="008B2797" w:rsidRPr="00A65E62">
        <w:rPr>
          <w:rFonts w:ascii="Times New Roman" w:hAnsi="Times New Roman"/>
        </w:rPr>
        <w:t>–1</w:t>
      </w:r>
      <w:r w:rsidR="006A011F">
        <w:rPr>
          <w:rFonts w:ascii="Times New Roman" w:hAnsi="Times New Roman"/>
        </w:rPr>
        <w:t>8</w:t>
      </w:r>
      <w:r w:rsidRPr="00A65E62">
        <w:rPr>
          <w:rFonts w:ascii="Times New Roman" w:hAnsi="Times New Roman"/>
        </w:rPr>
        <w:t>)</w:t>
      </w:r>
      <w:r w:rsidR="00066277" w:rsidRPr="00A65E62">
        <w:rPr>
          <w:rFonts w:ascii="Times New Roman" w:hAnsi="Times New Roman"/>
        </w:rPr>
        <w:t>, so</w:t>
      </w:r>
      <w:r w:rsidR="00066277" w:rsidRPr="008B2797">
        <w:rPr>
          <w:rFonts w:ascii="Times New Roman" w:hAnsi="Times New Roman"/>
        </w:rPr>
        <w:t xml:space="preserve"> t</w:t>
      </w:r>
      <w:r w:rsidRPr="00776CE2">
        <w:rPr>
          <w:rFonts w:ascii="Times New Roman" w:hAnsi="Times New Roman"/>
        </w:rPr>
        <w:t>h</w:t>
      </w:r>
      <w:r w:rsidRPr="008B2797">
        <w:rPr>
          <w:rFonts w:ascii="Times New Roman" w:hAnsi="Times New Roman"/>
        </w:rPr>
        <w:t>at</w:t>
      </w:r>
      <w:r w:rsidRPr="00776CE2">
        <w:rPr>
          <w:rFonts w:ascii="Times New Roman" w:hAnsi="Times New Roman"/>
        </w:rPr>
        <w:t xml:space="preserve"> document</w:t>
      </w:r>
      <w:r w:rsidRPr="008B2797">
        <w:rPr>
          <w:rFonts w:ascii="Times New Roman" w:hAnsi="Times New Roman"/>
        </w:rPr>
        <w:t xml:space="preserve"> i</w:t>
      </w:r>
      <w:r w:rsidRPr="00776CE2">
        <w:rPr>
          <w:rFonts w:ascii="Times New Roman" w:hAnsi="Times New Roman"/>
        </w:rPr>
        <w:t>s not required to be included in the applica</w:t>
      </w:r>
      <w:r w:rsidR="00066277" w:rsidRPr="008B2797">
        <w:rPr>
          <w:rFonts w:ascii="Times New Roman" w:hAnsi="Times New Roman"/>
        </w:rPr>
        <w:t>t</w:t>
      </w:r>
      <w:r w:rsidRPr="00776CE2">
        <w:rPr>
          <w:rFonts w:ascii="Times New Roman" w:hAnsi="Times New Roman"/>
        </w:rPr>
        <w:t xml:space="preserve">ion. However, retain the copy included in this RFP for your records and ensure that </w:t>
      </w:r>
      <w:r w:rsidR="00066277">
        <w:rPr>
          <w:rFonts w:ascii="Times New Roman" w:hAnsi="Times New Roman"/>
        </w:rPr>
        <w:t>all</w:t>
      </w:r>
      <w:r w:rsidRPr="00776CE2">
        <w:rPr>
          <w:rFonts w:ascii="Times New Roman" w:hAnsi="Times New Roman"/>
        </w:rPr>
        <w:t xml:space="preserve"> signatories have copies of each document.</w:t>
      </w:r>
    </w:p>
    <w:p w14:paraId="62C08197" w14:textId="77777777" w:rsidR="00776CE2" w:rsidRPr="00776CE2" w:rsidRDefault="00776CE2" w:rsidP="006F65C4">
      <w:pPr>
        <w:pStyle w:val="Default"/>
        <w:spacing w:after="49"/>
        <w:ind w:left="720"/>
        <w:rPr>
          <w:rFonts w:ascii="Times New Roman" w:hAnsi="Times New Roman"/>
        </w:rPr>
      </w:pPr>
    </w:p>
    <w:p w14:paraId="0E386E54" w14:textId="77777777" w:rsidR="00776CE2" w:rsidRDefault="00776CE2" w:rsidP="006F65C4">
      <w:pPr>
        <w:pStyle w:val="Default"/>
        <w:spacing w:after="49"/>
        <w:ind w:left="720"/>
        <w:rPr>
          <w:rFonts w:ascii="Times New Roman" w:hAnsi="Times New Roman"/>
        </w:rPr>
      </w:pPr>
      <w:r w:rsidRPr="00776CE2">
        <w:rPr>
          <w:rFonts w:ascii="Times New Roman" w:hAnsi="Times New Roman"/>
        </w:rPr>
        <w:t xml:space="preserve">By signing the Certification Signature Page, the signatories </w:t>
      </w:r>
      <w:proofErr w:type="gramStart"/>
      <w:r w:rsidRPr="00776CE2">
        <w:rPr>
          <w:rFonts w:ascii="Times New Roman" w:hAnsi="Times New Roman"/>
        </w:rPr>
        <w:t>assure</w:t>
      </w:r>
      <w:proofErr w:type="gramEnd"/>
      <w:r w:rsidRPr="00776CE2">
        <w:rPr>
          <w:rFonts w:ascii="Times New Roman" w:hAnsi="Times New Roman"/>
        </w:rPr>
        <w:t xml:space="preserve"> that they will comply with all the assurance and terms and conditions for the project/program. </w:t>
      </w:r>
      <w:r w:rsidRPr="00776CE2">
        <w:rPr>
          <w:rFonts w:ascii="Times New Roman" w:hAnsi="Times New Roman"/>
          <w:i/>
        </w:rPr>
        <w:t>All</w:t>
      </w:r>
      <w:r w:rsidRPr="00776CE2">
        <w:rPr>
          <w:rFonts w:ascii="Times New Roman" w:hAnsi="Times New Roman"/>
        </w:rPr>
        <w:t xml:space="preserve"> signatories </w:t>
      </w:r>
      <w:r w:rsidRPr="00776CE2">
        <w:rPr>
          <w:rFonts w:ascii="Times New Roman" w:hAnsi="Times New Roman"/>
          <w:i/>
        </w:rPr>
        <w:t>must</w:t>
      </w:r>
      <w:r w:rsidRPr="00776CE2">
        <w:rPr>
          <w:rFonts w:ascii="Times New Roman" w:hAnsi="Times New Roman"/>
        </w:rPr>
        <w:t xml:space="preserve"> understand that they are signing a document that is </w:t>
      </w:r>
      <w:r w:rsidRPr="00776CE2">
        <w:rPr>
          <w:rFonts w:ascii="Times New Roman" w:hAnsi="Times New Roman"/>
          <w:i/>
        </w:rPr>
        <w:t>legally binding</w:t>
      </w:r>
      <w:r w:rsidRPr="00776CE2">
        <w:rPr>
          <w:rFonts w:ascii="Times New Roman" w:hAnsi="Times New Roman"/>
        </w:rPr>
        <w:t xml:space="preserve"> in the event a grant is awarded. Applications that </w:t>
      </w:r>
      <w:r w:rsidRPr="00776CE2">
        <w:rPr>
          <w:rFonts w:ascii="Times New Roman" w:hAnsi="Times New Roman"/>
          <w:i/>
        </w:rPr>
        <w:t>do not</w:t>
      </w:r>
      <w:r w:rsidRPr="00776CE2">
        <w:rPr>
          <w:rFonts w:ascii="Times New Roman" w:hAnsi="Times New Roman"/>
        </w:rPr>
        <w:t xml:space="preserve"> include the signed Certification Signature Page </w:t>
      </w:r>
      <w:r w:rsidRPr="00776CE2">
        <w:rPr>
          <w:rFonts w:ascii="Times New Roman" w:hAnsi="Times New Roman"/>
          <w:i/>
        </w:rPr>
        <w:t>will not</w:t>
      </w:r>
      <w:r w:rsidRPr="00776CE2">
        <w:rPr>
          <w:rFonts w:ascii="Times New Roman" w:hAnsi="Times New Roman"/>
        </w:rPr>
        <w:t xml:space="preserve"> be reviewed or considered for funding.</w:t>
      </w:r>
    </w:p>
    <w:p w14:paraId="75692811" w14:textId="77777777" w:rsidR="002C4D61" w:rsidRDefault="002C4D61" w:rsidP="006F65C4">
      <w:pPr>
        <w:pStyle w:val="Default"/>
        <w:spacing w:after="49"/>
        <w:ind w:left="720"/>
        <w:rPr>
          <w:rFonts w:ascii="Times New Roman" w:hAnsi="Times New Roman"/>
        </w:rPr>
      </w:pPr>
    </w:p>
    <w:p w14:paraId="689EBF30" w14:textId="7B583176" w:rsidR="002C4D61" w:rsidRPr="00776CE2" w:rsidRDefault="002C4D61" w:rsidP="006F65C4">
      <w:pPr>
        <w:pStyle w:val="Default"/>
        <w:spacing w:after="49"/>
        <w:ind w:left="720"/>
        <w:rPr>
          <w:rFonts w:ascii="Times New Roman" w:hAnsi="Times New Roman"/>
        </w:rPr>
      </w:pPr>
      <w:r>
        <w:rPr>
          <w:rFonts w:ascii="Times New Roman" w:hAnsi="Times New Roman"/>
        </w:rPr>
        <w:t xml:space="preserve">After obtaining all required signatures, scan and save the Certification Signature Page as </w:t>
      </w:r>
      <w:r w:rsidRPr="002C4D61">
        <w:rPr>
          <w:rFonts w:ascii="Times New Roman" w:hAnsi="Times New Roman"/>
        </w:rPr>
        <w:t xml:space="preserve">a </w:t>
      </w:r>
      <w:r w:rsidRPr="002C4D61">
        <w:rPr>
          <w:rFonts w:ascii="Times New Roman" w:hAnsi="Times New Roman"/>
          <w:i/>
        </w:rPr>
        <w:t>single</w:t>
      </w:r>
      <w:r w:rsidRPr="002C4D61">
        <w:rPr>
          <w:rFonts w:ascii="Times New Roman" w:hAnsi="Times New Roman"/>
        </w:rPr>
        <w:t xml:space="preserve"> PDF document to be uploaded </w:t>
      </w:r>
      <w:r>
        <w:rPr>
          <w:rFonts w:ascii="Times New Roman" w:hAnsi="Times New Roman"/>
        </w:rPr>
        <w:t xml:space="preserve">where indication </w:t>
      </w:r>
      <w:proofErr w:type="gramStart"/>
      <w:r w:rsidRPr="002C4D61">
        <w:rPr>
          <w:rFonts w:ascii="Times New Roman" w:hAnsi="Times New Roman"/>
        </w:rPr>
        <w:t>in</w:t>
      </w:r>
      <w:proofErr w:type="gramEnd"/>
      <w:r w:rsidRPr="002C4D61">
        <w:rPr>
          <w:rFonts w:ascii="Times New Roman" w:hAnsi="Times New Roman"/>
        </w:rPr>
        <w:t xml:space="preserve"> the online application</w:t>
      </w:r>
      <w:r>
        <w:rPr>
          <w:rFonts w:ascii="Times New Roman" w:hAnsi="Times New Roman"/>
        </w:rPr>
        <w:t xml:space="preserve"> form.</w:t>
      </w:r>
    </w:p>
    <w:p w14:paraId="3FA454EF" w14:textId="77777777" w:rsidR="00776CE2" w:rsidRDefault="00776CE2" w:rsidP="006F65C4">
      <w:pPr>
        <w:pStyle w:val="Default"/>
        <w:widowControl/>
        <w:spacing w:after="49"/>
        <w:ind w:left="720"/>
        <w:rPr>
          <w:rFonts w:ascii="Times New Roman" w:hAnsi="Times New Roman"/>
          <w:color w:val="auto"/>
        </w:rPr>
      </w:pPr>
    </w:p>
    <w:p w14:paraId="49C70CD4" w14:textId="31F91FBD" w:rsidR="00416BE9" w:rsidRPr="009D166A" w:rsidRDefault="00416BE9" w:rsidP="00857EB9">
      <w:pPr>
        <w:pStyle w:val="Heading30"/>
      </w:pPr>
      <w:bookmarkStart w:id="67" w:name="_Toc199255756"/>
      <w:r w:rsidRPr="009D166A">
        <w:t>Application Narrative</w:t>
      </w:r>
      <w:bookmarkEnd w:id="67"/>
    </w:p>
    <w:p w14:paraId="73730A4D" w14:textId="77777777" w:rsidR="00275A1B" w:rsidRPr="009E2B9C" w:rsidRDefault="00275A1B" w:rsidP="006F65C4">
      <w:pPr>
        <w:ind w:left="720"/>
      </w:pPr>
      <w:r w:rsidRPr="009E2B9C">
        <w:rPr>
          <w:rFonts w:eastAsia="Times"/>
        </w:rPr>
        <w:t>Use the following directions to write the application narrative and o</w:t>
      </w:r>
      <w:r w:rsidRPr="009E2B9C">
        <w:t xml:space="preserve">rganize it into sections following the sequence presented below. Do </w:t>
      </w:r>
      <w:r w:rsidRPr="009E2B9C">
        <w:rPr>
          <w:i/>
        </w:rPr>
        <w:t>not</w:t>
      </w:r>
      <w:r w:rsidRPr="009E2B9C">
        <w:t xml:space="preserve"> combine sections. </w:t>
      </w:r>
      <w:proofErr w:type="gramStart"/>
      <w:r w:rsidRPr="009E2B9C">
        <w:t>Required</w:t>
      </w:r>
      <w:proofErr w:type="gramEnd"/>
      <w:r w:rsidRPr="009E2B9C">
        <w:t xml:space="preserve"> components must </w:t>
      </w:r>
      <w:proofErr w:type="gramStart"/>
      <w:r w:rsidRPr="009E2B9C">
        <w:t>be located in</w:t>
      </w:r>
      <w:proofErr w:type="gramEnd"/>
      <w:r w:rsidRPr="009E2B9C">
        <w:t xml:space="preserve"> their designated sections </w:t>
      </w:r>
      <w:proofErr w:type="gramStart"/>
      <w:r w:rsidRPr="009E2B9C">
        <w:t>in order to</w:t>
      </w:r>
      <w:proofErr w:type="gramEnd"/>
      <w:r w:rsidRPr="009E2B9C">
        <w:t xml:space="preserve"> be scored.</w:t>
      </w:r>
    </w:p>
    <w:p w14:paraId="1F5F1819" w14:textId="77777777" w:rsidR="00275A1B" w:rsidRPr="009E2B9C" w:rsidRDefault="00275A1B" w:rsidP="006F65C4">
      <w:pPr>
        <w:ind w:left="720"/>
      </w:pPr>
    </w:p>
    <w:p w14:paraId="200A7A62" w14:textId="6FA6FA12" w:rsidR="00275A1B" w:rsidRDefault="00275A1B" w:rsidP="006F65C4">
      <w:pPr>
        <w:ind w:left="720"/>
      </w:pPr>
      <w:r w:rsidRPr="009E2B9C">
        <w:t xml:space="preserve">When completed, save the document as a </w:t>
      </w:r>
      <w:r w:rsidRPr="009E2B9C">
        <w:rPr>
          <w:i/>
        </w:rPr>
        <w:t>single</w:t>
      </w:r>
      <w:r w:rsidRPr="009E2B9C">
        <w:t xml:space="preserve"> PDF document to be uploaded where indicated in the “Application Attachments” section of the online application.</w:t>
      </w:r>
    </w:p>
    <w:p w14:paraId="3AC740D7" w14:textId="77777777" w:rsidR="00275A1B" w:rsidRDefault="00275A1B" w:rsidP="006F65C4">
      <w:pPr>
        <w:ind w:left="720"/>
      </w:pPr>
    </w:p>
    <w:p w14:paraId="4D05B407" w14:textId="37FBF2D3" w:rsidR="00275A1B" w:rsidRDefault="00275A1B" w:rsidP="006F65C4">
      <w:pPr>
        <w:pStyle w:val="ListParagraph"/>
        <w:numPr>
          <w:ilvl w:val="0"/>
          <w:numId w:val="24"/>
        </w:numPr>
        <w:ind w:left="1440"/>
      </w:pPr>
      <w:r w:rsidRPr="00413970">
        <w:rPr>
          <w:rFonts w:eastAsia="Times"/>
          <w:u w:val="single"/>
        </w:rPr>
        <w:t>Program Details</w:t>
      </w:r>
      <w:r w:rsidRPr="00EA617F">
        <w:t xml:space="preserve"> </w:t>
      </w:r>
      <w:r w:rsidRPr="00A87046">
        <w:t>(500-800 words</w:t>
      </w:r>
      <w:r>
        <w:t>)</w:t>
      </w:r>
    </w:p>
    <w:p w14:paraId="6ED853BF" w14:textId="77777777" w:rsidR="00275A1B" w:rsidRPr="009D166A" w:rsidRDefault="00275A1B" w:rsidP="006F65C4">
      <w:pPr>
        <w:ind w:left="1440"/>
      </w:pPr>
      <w:r w:rsidRPr="009D166A">
        <w:t>Describe the proposed program.</w:t>
      </w:r>
    </w:p>
    <w:p w14:paraId="7C11B31B" w14:textId="77777777" w:rsidR="00275A1B" w:rsidRPr="00EC032D" w:rsidRDefault="00275A1B" w:rsidP="006F65C4">
      <w:pPr>
        <w:ind w:left="1440"/>
      </w:pPr>
    </w:p>
    <w:p w14:paraId="4E11023A" w14:textId="579F4F4F" w:rsidR="00275A1B" w:rsidRDefault="00275A1B" w:rsidP="006F65C4">
      <w:pPr>
        <w:pStyle w:val="ListParagraph"/>
        <w:numPr>
          <w:ilvl w:val="0"/>
          <w:numId w:val="24"/>
        </w:numPr>
        <w:ind w:left="1440"/>
      </w:pPr>
      <w:r w:rsidRPr="00857EB9">
        <w:rPr>
          <w:u w:val="single"/>
        </w:rPr>
        <w:t>Priority Area</w:t>
      </w:r>
      <w:r>
        <w:t xml:space="preserve"> (</w:t>
      </w:r>
      <w:r w:rsidRPr="005C166F">
        <w:t>300 – 500 words</w:t>
      </w:r>
      <w:r>
        <w:t>)</w:t>
      </w:r>
    </w:p>
    <w:p w14:paraId="7D8F48CD" w14:textId="61967D7B" w:rsidR="00275A1B" w:rsidRPr="009E2B9C" w:rsidRDefault="00275A1B" w:rsidP="006F65C4">
      <w:pPr>
        <w:ind w:left="1440"/>
      </w:pPr>
      <w:r w:rsidRPr="009E2B9C">
        <w:t xml:space="preserve">Identify </w:t>
      </w:r>
      <w:r w:rsidR="00331F4D">
        <w:t>one</w:t>
      </w:r>
      <w:r w:rsidRPr="009E2B9C">
        <w:t xml:space="preserve"> priority area to be addressed by the program and explain how the proposed program aligns with the priority area. The allowable priority areas are:</w:t>
      </w:r>
    </w:p>
    <w:p w14:paraId="7CE8E997" w14:textId="77777777" w:rsidR="00275A1B" w:rsidRPr="005C166F" w:rsidRDefault="00275A1B" w:rsidP="006F65C4">
      <w:pPr>
        <w:pStyle w:val="ListParagraph"/>
        <w:numPr>
          <w:ilvl w:val="2"/>
          <w:numId w:val="18"/>
        </w:numPr>
        <w:ind w:left="2160"/>
      </w:pPr>
      <w:r w:rsidRPr="005C166F">
        <w:t>Literacy</w:t>
      </w:r>
    </w:p>
    <w:p w14:paraId="0E562F48" w14:textId="77777777" w:rsidR="00275A1B" w:rsidRPr="005C166F" w:rsidRDefault="00275A1B" w:rsidP="006F65C4">
      <w:pPr>
        <w:pStyle w:val="ListParagraph"/>
        <w:numPr>
          <w:ilvl w:val="2"/>
          <w:numId w:val="18"/>
        </w:numPr>
        <w:ind w:left="2160"/>
      </w:pPr>
      <w:r w:rsidRPr="005C166F">
        <w:t>Raise student achievement to ensure College, Career, and Military readiness</w:t>
      </w:r>
    </w:p>
    <w:p w14:paraId="1B60A683" w14:textId="77777777" w:rsidR="00275A1B" w:rsidRPr="005C166F" w:rsidRDefault="00275A1B" w:rsidP="006F65C4">
      <w:pPr>
        <w:pStyle w:val="ListParagraph"/>
        <w:numPr>
          <w:ilvl w:val="2"/>
          <w:numId w:val="18"/>
        </w:numPr>
        <w:ind w:left="2160"/>
      </w:pPr>
      <w:r w:rsidRPr="005C166F">
        <w:t>Close student achievement gaps, with a focus on below average and unsatisfactory schools</w:t>
      </w:r>
    </w:p>
    <w:p w14:paraId="65E0C2C2" w14:textId="58116AC8" w:rsidR="00275A1B" w:rsidRPr="005C166F" w:rsidRDefault="00275A1B" w:rsidP="006F65C4">
      <w:pPr>
        <w:pStyle w:val="ListParagraph"/>
        <w:numPr>
          <w:ilvl w:val="2"/>
          <w:numId w:val="18"/>
        </w:numPr>
        <w:ind w:left="2160"/>
      </w:pPr>
      <w:r w:rsidRPr="005C166F">
        <w:lastRenderedPageBreak/>
        <w:t>Applied Learning and Workforce Development</w:t>
      </w:r>
    </w:p>
    <w:p w14:paraId="7A9C7E24" w14:textId="77777777" w:rsidR="00275A1B" w:rsidRPr="005C166F" w:rsidRDefault="00275A1B" w:rsidP="006F65C4">
      <w:pPr>
        <w:pStyle w:val="ListParagraph"/>
        <w:numPr>
          <w:ilvl w:val="2"/>
          <w:numId w:val="18"/>
        </w:numPr>
        <w:ind w:left="2160"/>
      </w:pPr>
      <w:r w:rsidRPr="005C166F">
        <w:t>STEM/STEAM</w:t>
      </w:r>
    </w:p>
    <w:p w14:paraId="60A019F8" w14:textId="77777777" w:rsidR="00275A1B" w:rsidRPr="005C166F" w:rsidRDefault="00275A1B" w:rsidP="006F65C4">
      <w:pPr>
        <w:pStyle w:val="ListParagraph"/>
        <w:numPr>
          <w:ilvl w:val="2"/>
          <w:numId w:val="18"/>
        </w:numPr>
        <w:ind w:left="2160"/>
      </w:pPr>
      <w:r w:rsidRPr="005C166F">
        <w:t xml:space="preserve">Character Development </w:t>
      </w:r>
    </w:p>
    <w:p w14:paraId="791138B3" w14:textId="77777777" w:rsidR="00275A1B" w:rsidRPr="005C166F" w:rsidRDefault="00275A1B" w:rsidP="006F65C4">
      <w:pPr>
        <w:pStyle w:val="ListParagraph"/>
        <w:numPr>
          <w:ilvl w:val="2"/>
          <w:numId w:val="18"/>
        </w:numPr>
        <w:ind w:left="2160"/>
      </w:pPr>
      <w:r w:rsidRPr="005C166F">
        <w:t>Civics Education</w:t>
      </w:r>
    </w:p>
    <w:p w14:paraId="6D99F551" w14:textId="77777777" w:rsidR="00275A1B" w:rsidRPr="00EC032D" w:rsidRDefault="00275A1B" w:rsidP="00275A1B"/>
    <w:p w14:paraId="466505FB" w14:textId="15B26E8E" w:rsidR="00275A1B" w:rsidRDefault="00275A1B" w:rsidP="006F65C4">
      <w:pPr>
        <w:pStyle w:val="ListParagraph"/>
        <w:numPr>
          <w:ilvl w:val="0"/>
          <w:numId w:val="24"/>
        </w:numPr>
        <w:ind w:left="1440"/>
      </w:pPr>
      <w:r w:rsidRPr="00857EB9">
        <w:rPr>
          <w:u w:val="single"/>
        </w:rPr>
        <w:t>Target Population</w:t>
      </w:r>
      <w:r>
        <w:t xml:space="preserve"> </w:t>
      </w:r>
      <w:r w:rsidRPr="005C166F">
        <w:t>(300 – 500 words)</w:t>
      </w:r>
    </w:p>
    <w:p w14:paraId="2CA35B35" w14:textId="77777777" w:rsidR="00275A1B" w:rsidRDefault="00275A1B" w:rsidP="006F65C4">
      <w:pPr>
        <w:ind w:left="1440"/>
      </w:pPr>
      <w:r w:rsidRPr="005C166F">
        <w:t xml:space="preserve">Identify the specific target population the </w:t>
      </w:r>
      <w:r w:rsidRPr="00784BB2">
        <w:t>proposed</w:t>
      </w:r>
      <w:r>
        <w:t xml:space="preserve"> </w:t>
      </w:r>
      <w:r w:rsidRPr="005C166F">
        <w:t>program will serve (including the demographics, grade level, characteristics, number of students/teachers/leaders)</w:t>
      </w:r>
      <w:r>
        <w:t xml:space="preserve">. Discuss </w:t>
      </w:r>
      <w:r w:rsidRPr="005C166F">
        <w:t>why this group</w:t>
      </w:r>
      <w:r>
        <w:t xml:space="preserve"> was chosen as the</w:t>
      </w:r>
      <w:r w:rsidRPr="005C166F">
        <w:t xml:space="preserve"> target population.</w:t>
      </w:r>
    </w:p>
    <w:p w14:paraId="11EEBEBF" w14:textId="77777777" w:rsidR="00275A1B" w:rsidRPr="00A626D9" w:rsidRDefault="00275A1B" w:rsidP="006F65C4">
      <w:pPr>
        <w:ind w:left="1440"/>
      </w:pPr>
    </w:p>
    <w:p w14:paraId="0F186B99" w14:textId="77777777" w:rsidR="00275A1B" w:rsidRPr="00857EB9" w:rsidRDefault="00275A1B" w:rsidP="006F65C4">
      <w:pPr>
        <w:pStyle w:val="ListParagraph"/>
        <w:numPr>
          <w:ilvl w:val="0"/>
          <w:numId w:val="24"/>
        </w:numPr>
        <w:ind w:left="1440"/>
        <w:rPr>
          <w:u w:val="single"/>
        </w:rPr>
      </w:pPr>
      <w:r w:rsidRPr="00857EB9">
        <w:rPr>
          <w:u w:val="single"/>
        </w:rPr>
        <w:t>Service Area</w:t>
      </w:r>
    </w:p>
    <w:p w14:paraId="36E487A0" w14:textId="77777777" w:rsidR="00275A1B" w:rsidRDefault="00275A1B" w:rsidP="006F65C4">
      <w:pPr>
        <w:ind w:left="1440"/>
      </w:pPr>
      <w:r>
        <w:t>If the proposed project is to serve a statewide population, state such. If the proposed project is not a statewide proposal</w:t>
      </w:r>
    </w:p>
    <w:p w14:paraId="7833E40E" w14:textId="794803CA" w:rsidR="00275A1B" w:rsidRDefault="00275A1B" w:rsidP="006F65C4">
      <w:pPr>
        <w:pStyle w:val="ListParagraph"/>
        <w:numPr>
          <w:ilvl w:val="0"/>
          <w:numId w:val="19"/>
        </w:numPr>
        <w:ind w:left="2160"/>
      </w:pPr>
      <w:r>
        <w:t>D</w:t>
      </w:r>
      <w:r w:rsidRPr="00784BB2">
        <w:t>escribe how th</w:t>
      </w:r>
      <w:r>
        <w:t>e</w:t>
      </w:r>
      <w:r w:rsidRPr="00784BB2">
        <w:t xml:space="preserve"> program </w:t>
      </w:r>
      <w:r>
        <w:t>c</w:t>
      </w:r>
      <w:r w:rsidRPr="00784BB2">
        <w:t>an be replicated and scaled to a statewide level. (300 words)</w:t>
      </w:r>
      <w:r>
        <w:t xml:space="preserve">; and </w:t>
      </w:r>
    </w:p>
    <w:p w14:paraId="79C0F29B" w14:textId="5AC66427" w:rsidR="00275A1B" w:rsidRDefault="00275A1B" w:rsidP="006F65C4">
      <w:pPr>
        <w:pStyle w:val="ListParagraph"/>
        <w:numPr>
          <w:ilvl w:val="0"/>
          <w:numId w:val="19"/>
        </w:numPr>
        <w:ind w:left="2160"/>
      </w:pPr>
      <w:r>
        <w:t>I</w:t>
      </w:r>
      <w:r w:rsidRPr="00784BB2">
        <w:t>dentify the schools or districts that have agreed to participate in your program if funded (100 words)</w:t>
      </w:r>
      <w:r>
        <w:t>.</w:t>
      </w:r>
    </w:p>
    <w:p w14:paraId="7A281885" w14:textId="77777777" w:rsidR="00275A1B" w:rsidRDefault="00275A1B" w:rsidP="00275A1B">
      <w:pPr>
        <w:ind w:left="720"/>
      </w:pPr>
    </w:p>
    <w:p w14:paraId="6F419C07" w14:textId="07FD0B1B" w:rsidR="00275A1B" w:rsidRDefault="00275A1B" w:rsidP="006F65C4">
      <w:pPr>
        <w:pStyle w:val="ListParagraph"/>
        <w:numPr>
          <w:ilvl w:val="0"/>
          <w:numId w:val="24"/>
        </w:numPr>
        <w:ind w:left="1440"/>
      </w:pPr>
      <w:r w:rsidRPr="00857EB9">
        <w:rPr>
          <w:u w:val="single"/>
        </w:rPr>
        <w:t>Partnerships</w:t>
      </w:r>
      <w:r>
        <w:t xml:space="preserve"> (</w:t>
      </w:r>
      <w:r w:rsidRPr="005C166F">
        <w:t>500 words)</w:t>
      </w:r>
    </w:p>
    <w:p w14:paraId="430BA02B" w14:textId="0B8DE0D1" w:rsidR="00275A1B" w:rsidRDefault="00275A1B" w:rsidP="006F65C4">
      <w:pPr>
        <w:ind w:left="1440"/>
      </w:pPr>
      <w:r w:rsidRPr="002447AC">
        <w:t>D</w:t>
      </w:r>
      <w:r w:rsidRPr="005C166F">
        <w:t xml:space="preserve">escribe any partners and/or organization(s) that will be involved in </w:t>
      </w:r>
      <w:r>
        <w:t>the proposed</w:t>
      </w:r>
      <w:r w:rsidRPr="005C166F">
        <w:t xml:space="preserve"> program and their role(s) in the implementation process.</w:t>
      </w:r>
    </w:p>
    <w:p w14:paraId="76E16C74" w14:textId="77777777" w:rsidR="00275A1B" w:rsidRDefault="00275A1B" w:rsidP="006F65C4">
      <w:pPr>
        <w:ind w:left="1440"/>
      </w:pPr>
    </w:p>
    <w:p w14:paraId="300C738E" w14:textId="119FC39B" w:rsidR="00275A1B" w:rsidRDefault="00275A1B" w:rsidP="006F65C4">
      <w:pPr>
        <w:pStyle w:val="ListParagraph"/>
        <w:numPr>
          <w:ilvl w:val="0"/>
          <w:numId w:val="24"/>
        </w:numPr>
        <w:ind w:left="1440"/>
      </w:pPr>
      <w:r w:rsidRPr="00857EB9">
        <w:rPr>
          <w:u w:val="single"/>
        </w:rPr>
        <w:t>Prior Innovation Grants</w:t>
      </w:r>
      <w:r>
        <w:t xml:space="preserve"> </w:t>
      </w:r>
      <w:r w:rsidRPr="005C166F">
        <w:t>(100 words)</w:t>
      </w:r>
    </w:p>
    <w:p w14:paraId="68B9D192" w14:textId="77777777" w:rsidR="00275A1B" w:rsidRDefault="00275A1B" w:rsidP="006F65C4">
      <w:pPr>
        <w:pStyle w:val="ListParagraph"/>
        <w:ind w:left="1440"/>
      </w:pPr>
      <w:r>
        <w:t xml:space="preserve">If your organization or proposed project has never received Innovation Grants funding in the past, state such. If your organization or proposed project has </w:t>
      </w:r>
      <w:r w:rsidRPr="005C166F">
        <w:t>funding from the Innovation Grants Fund in the past</w:t>
      </w:r>
      <w:r>
        <w:t>,</w:t>
      </w:r>
      <w:r w:rsidRPr="005C166F">
        <w:t xml:space="preserve"> list the years and the amount of funding received for each award year</w:t>
      </w:r>
      <w:r>
        <w:t>.</w:t>
      </w:r>
    </w:p>
    <w:p w14:paraId="3BA9B6B7" w14:textId="77777777" w:rsidR="00275A1B" w:rsidRPr="005C166F" w:rsidRDefault="00275A1B" w:rsidP="006F65C4">
      <w:pPr>
        <w:ind w:left="1440"/>
      </w:pPr>
    </w:p>
    <w:p w14:paraId="78D35ACD" w14:textId="77777777" w:rsidR="00275A1B" w:rsidRPr="00857EB9" w:rsidRDefault="00275A1B" w:rsidP="006F65C4">
      <w:pPr>
        <w:pStyle w:val="ListParagraph"/>
        <w:numPr>
          <w:ilvl w:val="0"/>
          <w:numId w:val="24"/>
        </w:numPr>
        <w:ind w:left="1440"/>
        <w:rPr>
          <w:u w:val="single"/>
        </w:rPr>
      </w:pPr>
      <w:r w:rsidRPr="00857EB9">
        <w:rPr>
          <w:u w:val="single"/>
        </w:rPr>
        <w:t>The Problem Your Program Will Address</w:t>
      </w:r>
    </w:p>
    <w:p w14:paraId="031E5339" w14:textId="425D5137" w:rsidR="00275A1B" w:rsidRPr="005C166F" w:rsidRDefault="00275A1B" w:rsidP="006F65C4">
      <w:pPr>
        <w:pStyle w:val="ListParagraph"/>
        <w:numPr>
          <w:ilvl w:val="0"/>
          <w:numId w:val="26"/>
        </w:numPr>
        <w:ind w:left="2160"/>
      </w:pPr>
      <w:r w:rsidRPr="005C166F">
        <w:t xml:space="preserve">Describe the problem </w:t>
      </w:r>
      <w:r>
        <w:t>the proposed</w:t>
      </w:r>
      <w:r w:rsidRPr="005C166F">
        <w:t xml:space="preserve"> program will address. In your answer provide the specific qualitative and quantitative data that </w:t>
      </w:r>
      <w:r>
        <w:t xml:space="preserve">was </w:t>
      </w:r>
      <w:r w:rsidRPr="005C166F">
        <w:t>gathered to determine this problem</w:t>
      </w:r>
      <w:r w:rsidRPr="008B2797">
        <w:t xml:space="preserve"> (500 words)</w:t>
      </w:r>
      <w:r w:rsidR="004624FD">
        <w:t>.</w:t>
      </w:r>
    </w:p>
    <w:p w14:paraId="5A01C5AC" w14:textId="010F4C73" w:rsidR="00275A1B" w:rsidRDefault="00275A1B" w:rsidP="006F65C4">
      <w:pPr>
        <w:pStyle w:val="ListParagraph"/>
        <w:numPr>
          <w:ilvl w:val="0"/>
          <w:numId w:val="26"/>
        </w:numPr>
        <w:ind w:left="2160"/>
      </w:pPr>
      <w:r w:rsidRPr="005C166F">
        <w:t xml:space="preserve">Describe how </w:t>
      </w:r>
      <w:r>
        <w:t>the proposed</w:t>
      </w:r>
      <w:r w:rsidRPr="005C166F">
        <w:t xml:space="preserve"> program will address the identified problem</w:t>
      </w:r>
      <w:r w:rsidRPr="008B2797">
        <w:t xml:space="preserve"> (500 words)</w:t>
      </w:r>
      <w:r w:rsidR="004624FD">
        <w:t>.</w:t>
      </w:r>
    </w:p>
    <w:p w14:paraId="11094302" w14:textId="3AABCCFE" w:rsidR="00275A1B" w:rsidRPr="008B2797" w:rsidRDefault="00275A1B" w:rsidP="006F65C4">
      <w:pPr>
        <w:pStyle w:val="ListParagraph"/>
        <w:numPr>
          <w:ilvl w:val="0"/>
          <w:numId w:val="26"/>
        </w:numPr>
        <w:ind w:left="2160"/>
      </w:pPr>
      <w:r>
        <w:t>Describe h</w:t>
      </w:r>
      <w:r w:rsidRPr="005C166F">
        <w:t xml:space="preserve">ow you </w:t>
      </w:r>
      <w:r>
        <w:t xml:space="preserve">will </w:t>
      </w:r>
      <w:r w:rsidRPr="005C166F">
        <w:t xml:space="preserve">know </w:t>
      </w:r>
      <w:r>
        <w:t>the</w:t>
      </w:r>
      <w:r w:rsidRPr="005C166F">
        <w:t xml:space="preserve"> program has succeeded</w:t>
      </w:r>
      <w:r>
        <w:t>. Include h</w:t>
      </w:r>
      <w:r w:rsidRPr="005C166F">
        <w:t xml:space="preserve">ow you </w:t>
      </w:r>
      <w:r>
        <w:t xml:space="preserve">will </w:t>
      </w:r>
      <w:r w:rsidRPr="005C166F">
        <w:t xml:space="preserve">identify and measure </w:t>
      </w:r>
      <w:r>
        <w:t>the program’s</w:t>
      </w:r>
      <w:r w:rsidRPr="005C166F">
        <w:t xml:space="preserve"> success</w:t>
      </w:r>
      <w:r w:rsidRPr="008B2797">
        <w:t xml:space="preserve"> (500 words)</w:t>
      </w:r>
      <w:r w:rsidR="004624FD">
        <w:t>.</w:t>
      </w:r>
    </w:p>
    <w:p w14:paraId="6EF3304B" w14:textId="410A93EE" w:rsidR="009E2B9C" w:rsidRDefault="009E2B9C">
      <w:pPr>
        <w:rPr>
          <w:color w:val="000000"/>
        </w:rPr>
      </w:pPr>
    </w:p>
    <w:p w14:paraId="7F659B89" w14:textId="34D52F77" w:rsidR="00776CE2" w:rsidRPr="009E2B9C" w:rsidRDefault="00776CE2" w:rsidP="00413970">
      <w:pPr>
        <w:pStyle w:val="Heading30"/>
      </w:pPr>
      <w:bookmarkStart w:id="68" w:name="_Toc199255757"/>
      <w:r w:rsidRPr="009E2B9C">
        <w:t>Budget Narrative</w:t>
      </w:r>
      <w:bookmarkEnd w:id="68"/>
    </w:p>
    <w:p w14:paraId="51E664B7" w14:textId="4B8EEA3F" w:rsidR="00DB0DA0" w:rsidRDefault="00127A37" w:rsidP="00413970">
      <w:pPr>
        <w:ind w:left="720"/>
      </w:pPr>
      <w:bookmarkStart w:id="69" w:name="_Toc48698938"/>
      <w:bookmarkStart w:id="70" w:name="_Toc49934190"/>
      <w:r w:rsidRPr="009D6AF5">
        <w:t xml:space="preserve">Using the linked </w:t>
      </w:r>
      <w:r w:rsidR="00776CE2" w:rsidRPr="009D6AF5">
        <w:t>spreadsheet</w:t>
      </w:r>
      <w:r w:rsidR="00416BE9" w:rsidRPr="009D6AF5">
        <w:t xml:space="preserve"> (page </w:t>
      </w:r>
      <w:r w:rsidR="00C25535" w:rsidRPr="009D6AF5">
        <w:t>1</w:t>
      </w:r>
      <w:r w:rsidR="006A011F">
        <w:t>9</w:t>
      </w:r>
      <w:r w:rsidR="00416BE9" w:rsidRPr="009D6AF5">
        <w:t>),</w:t>
      </w:r>
      <w:r w:rsidR="00776CE2" w:rsidRPr="009D6AF5">
        <w:t xml:space="preserve"> provide a</w:t>
      </w:r>
      <w:r w:rsidR="00C221D7" w:rsidRPr="009D6AF5">
        <w:t xml:space="preserve"> single, one-page</w:t>
      </w:r>
      <w:r w:rsidR="00776CE2" w:rsidRPr="009D6AF5">
        <w:t xml:space="preserve"> Budget Narrative</w:t>
      </w:r>
      <w:r w:rsidR="00C221D7" w:rsidRPr="009D6AF5">
        <w:t xml:space="preserve"> for</w:t>
      </w:r>
      <w:r w:rsidR="00DB36A3" w:rsidRPr="009D6AF5">
        <w:t xml:space="preserve"> the tab labeled “100% Grant Budget.” Applicants</w:t>
      </w:r>
      <w:r w:rsidR="00DB36A3" w:rsidRPr="00DB36A3">
        <w:t xml:space="preserve"> are strongly encouraged to complete the tabs labeled “75% Grant Budget” and “50% Grant Budget” due to the limited amount of funding. Amounts for the tab “Budget Summary” will automatically populate</w:t>
      </w:r>
      <w:r w:rsidR="00ED22EB">
        <w:t>.</w:t>
      </w:r>
    </w:p>
    <w:p w14:paraId="2185AD3D" w14:textId="0EB2AE07" w:rsidR="00776CE2" w:rsidRPr="00776CE2" w:rsidRDefault="00C221D7" w:rsidP="00413970">
      <w:pPr>
        <w:ind w:left="720"/>
      </w:pPr>
      <w:r>
        <w:t>Include</w:t>
      </w:r>
      <w:r w:rsidR="00776CE2" w:rsidRPr="00776CE2">
        <w:t xml:space="preserve"> estimates for matching funds and in-kind contributions, if applicable</w:t>
      </w:r>
      <w:r>
        <w:t>. Provide</w:t>
      </w:r>
      <w:r w:rsidR="007012BC" w:rsidRPr="007012BC">
        <w:t xml:space="preserve"> the following:</w:t>
      </w:r>
    </w:p>
    <w:bookmarkEnd w:id="69"/>
    <w:bookmarkEnd w:id="70"/>
    <w:p w14:paraId="1371FC3E" w14:textId="1728BDAC" w:rsidR="005C166F" w:rsidRPr="007012BC" w:rsidRDefault="007012BC" w:rsidP="00413970">
      <w:pPr>
        <w:pStyle w:val="ListParagraph"/>
        <w:numPr>
          <w:ilvl w:val="0"/>
          <w:numId w:val="16"/>
        </w:numPr>
        <w:rPr>
          <w:u w:val="single"/>
        </w:rPr>
      </w:pPr>
      <w:r w:rsidRPr="007012BC">
        <w:t>A</w:t>
      </w:r>
      <w:r w:rsidR="005C166F" w:rsidRPr="007012BC">
        <w:t xml:space="preserve"> </w:t>
      </w:r>
      <w:r w:rsidR="00127A37">
        <w:t xml:space="preserve">brief </w:t>
      </w:r>
      <w:r w:rsidR="005C166F" w:rsidRPr="007012BC">
        <w:t>description and rationale for each of the expenses</w:t>
      </w:r>
      <w:r w:rsidR="00C221D7">
        <w:t>.</w:t>
      </w:r>
    </w:p>
    <w:p w14:paraId="28B88C1A" w14:textId="3E9C45EF" w:rsidR="005C166F" w:rsidRPr="007012BC" w:rsidRDefault="007012BC" w:rsidP="00413970">
      <w:pPr>
        <w:pStyle w:val="ListParagraph"/>
        <w:numPr>
          <w:ilvl w:val="0"/>
          <w:numId w:val="16"/>
        </w:numPr>
        <w:rPr>
          <w:iCs/>
          <w:u w:val="single"/>
        </w:rPr>
      </w:pPr>
      <w:r w:rsidRPr="007012BC">
        <w:rPr>
          <w:iCs/>
        </w:rPr>
        <w:lastRenderedPageBreak/>
        <w:t>A</w:t>
      </w:r>
      <w:r w:rsidR="005C166F" w:rsidRPr="007012BC">
        <w:rPr>
          <w:iCs/>
        </w:rPr>
        <w:t xml:space="preserve"> description of any match</w:t>
      </w:r>
      <w:r w:rsidR="00C221D7">
        <w:rPr>
          <w:iCs/>
        </w:rPr>
        <w:t>ing</w:t>
      </w:r>
      <w:r w:rsidR="005C166F" w:rsidRPr="007012BC">
        <w:rPr>
          <w:iCs/>
        </w:rPr>
        <w:t xml:space="preserve"> funds or in-kind donations you will receive (</w:t>
      </w:r>
      <w:r w:rsidR="00127A37">
        <w:rPr>
          <w:iCs/>
        </w:rPr>
        <w:t>100</w:t>
      </w:r>
      <w:r w:rsidR="005C166F" w:rsidRPr="007012BC">
        <w:rPr>
          <w:iCs/>
        </w:rPr>
        <w:t xml:space="preserve"> words)</w:t>
      </w:r>
      <w:r w:rsidR="001E0CEB">
        <w:rPr>
          <w:iCs/>
        </w:rPr>
        <w:t>.</w:t>
      </w:r>
    </w:p>
    <w:p w14:paraId="49197393" w14:textId="0C33C3FC" w:rsidR="00C221D7" w:rsidRPr="00BD42B6" w:rsidRDefault="007012BC" w:rsidP="00413970">
      <w:pPr>
        <w:pStyle w:val="ListParagraph"/>
        <w:numPr>
          <w:ilvl w:val="0"/>
          <w:numId w:val="16"/>
        </w:numPr>
        <w:rPr>
          <w:u w:val="single"/>
        </w:rPr>
      </w:pPr>
      <w:r>
        <w:t>A</w:t>
      </w:r>
      <w:r w:rsidRPr="007012BC">
        <w:t xml:space="preserve"> per pupil cost of </w:t>
      </w:r>
      <w:r>
        <w:t xml:space="preserve">the </w:t>
      </w:r>
      <w:r w:rsidRPr="00C221D7">
        <w:t>proposed program, u</w:t>
      </w:r>
      <w:r w:rsidR="005C166F" w:rsidRPr="00C221D7">
        <w:t>sing the number of students i</w:t>
      </w:r>
      <w:r w:rsidRPr="00C221D7">
        <w:t>ncluded</w:t>
      </w:r>
      <w:r w:rsidR="005C166F" w:rsidRPr="00C221D7">
        <w:t xml:space="preserve"> </w:t>
      </w:r>
      <w:r w:rsidR="00275A1B" w:rsidRPr="00C221D7">
        <w:t xml:space="preserve">in </w:t>
      </w:r>
      <w:r w:rsidRPr="00C221D7">
        <w:t>Program</w:t>
      </w:r>
      <w:r w:rsidR="00EE6FB9" w:rsidRPr="00C221D7">
        <w:t xml:space="preserve"> </w:t>
      </w:r>
      <w:r w:rsidR="001A70B8" w:rsidRPr="00C221D7">
        <w:t>Information</w:t>
      </w:r>
      <w:r w:rsidR="00275A1B" w:rsidRPr="00C221D7">
        <w:t xml:space="preserve"> in the online form (s</w:t>
      </w:r>
      <w:r w:rsidR="00BD42B6">
        <w:t>ee s</w:t>
      </w:r>
      <w:r w:rsidR="00275A1B" w:rsidRPr="00C221D7">
        <w:t xml:space="preserve">creenshot </w:t>
      </w:r>
      <w:r w:rsidR="00275A1B" w:rsidRPr="00BD42B6">
        <w:t>on page 1</w:t>
      </w:r>
      <w:r w:rsidR="00BD42B6" w:rsidRPr="00BD42B6">
        <w:t>1</w:t>
      </w:r>
      <w:r w:rsidR="00C221D7" w:rsidRPr="00BD42B6">
        <w:t xml:space="preserve">; </w:t>
      </w:r>
      <w:r w:rsidR="005C166F" w:rsidRPr="00BD42B6">
        <w:t>100 words)</w:t>
      </w:r>
      <w:r w:rsidR="001E0CEB" w:rsidRPr="00BD42B6">
        <w:t>.</w:t>
      </w:r>
    </w:p>
    <w:p w14:paraId="246E1D63" w14:textId="77777777" w:rsidR="00C221D7" w:rsidRDefault="00C221D7" w:rsidP="00C221D7"/>
    <w:p w14:paraId="50D59D13" w14:textId="3C058D30" w:rsidR="007012BC" w:rsidRPr="00857EB9" w:rsidRDefault="00C221D7" w:rsidP="00413970">
      <w:pPr>
        <w:ind w:left="720"/>
        <w:rPr>
          <w:u w:val="single"/>
        </w:rPr>
      </w:pPr>
      <w:r>
        <w:t>The</w:t>
      </w:r>
      <w:r w:rsidRPr="00C221D7">
        <w:t xml:space="preserve"> budget narrative should not exceed one page for each proposed budget – one page for 100% funded, one page for 75% funded, one page for 50% funded</w:t>
      </w:r>
      <w:r w:rsidR="00857EB9">
        <w:t>.</w:t>
      </w:r>
      <w:r w:rsidR="00997EC5">
        <w:t xml:space="preserve"> </w:t>
      </w:r>
      <w:r w:rsidR="007012BC" w:rsidRPr="00C221D7">
        <w:t>Ensure</w:t>
      </w:r>
      <w:r w:rsidR="00857EB9">
        <w:t xml:space="preserve"> </w:t>
      </w:r>
      <w:r w:rsidR="007012BC" w:rsidRPr="00C221D7">
        <w:t xml:space="preserve">the totals in </w:t>
      </w:r>
      <w:r w:rsidR="00692D32" w:rsidRPr="00C221D7">
        <w:t>these budget narratives</w:t>
      </w:r>
      <w:r w:rsidR="007012BC" w:rsidRPr="00C221D7">
        <w:t xml:space="preserve"> equal the totals </w:t>
      </w:r>
      <w:r w:rsidR="00191597" w:rsidRPr="00C221D7">
        <w:t>on the</w:t>
      </w:r>
      <w:r w:rsidR="007012BC" w:rsidRPr="00C221D7">
        <w:t xml:space="preserve"> </w:t>
      </w:r>
      <w:r w:rsidR="000002F9" w:rsidRPr="00C221D7">
        <w:t>budget summary page</w:t>
      </w:r>
      <w:r w:rsidR="00191597" w:rsidRPr="00C221D7">
        <w:t>.</w:t>
      </w:r>
    </w:p>
    <w:p w14:paraId="203EAF8C" w14:textId="77777777" w:rsidR="000002F9" w:rsidRPr="00C221D7" w:rsidRDefault="000002F9" w:rsidP="000002F9">
      <w:pPr>
        <w:widowControl w:val="0"/>
      </w:pPr>
    </w:p>
    <w:p w14:paraId="5D8B5DC0" w14:textId="74A5E902" w:rsidR="00776CE2" w:rsidRPr="00413970" w:rsidRDefault="00776CE2" w:rsidP="00413970">
      <w:pPr>
        <w:pStyle w:val="ListParagraph"/>
        <w:numPr>
          <w:ilvl w:val="0"/>
          <w:numId w:val="27"/>
        </w:numPr>
        <w:rPr>
          <w:bCs/>
          <w:u w:val="single"/>
        </w:rPr>
      </w:pPr>
      <w:bookmarkStart w:id="71" w:name="_Toc199255758"/>
      <w:r w:rsidRPr="00413970">
        <w:rPr>
          <w:rStyle w:val="Heading3Char"/>
        </w:rPr>
        <w:t>Letters of Support</w:t>
      </w:r>
      <w:bookmarkEnd w:id="71"/>
      <w:r w:rsidRPr="00413970">
        <w:rPr>
          <w:bCs/>
          <w:u w:val="single"/>
        </w:rPr>
        <w:t xml:space="preserve"> (if applicable)</w:t>
      </w:r>
    </w:p>
    <w:p w14:paraId="469869B6" w14:textId="2BB2B4EB" w:rsidR="00776CE2" w:rsidRPr="00C221D7" w:rsidRDefault="00776CE2" w:rsidP="00413970">
      <w:pPr>
        <w:ind w:left="720"/>
      </w:pPr>
      <w:r w:rsidRPr="00C221D7">
        <w:t xml:space="preserve">Combine any applicable letters of support into a </w:t>
      </w:r>
      <w:r w:rsidRPr="00C221D7">
        <w:rPr>
          <w:i/>
        </w:rPr>
        <w:t>single</w:t>
      </w:r>
      <w:r w:rsidRPr="00C221D7">
        <w:t xml:space="preserve"> PDF document to be uploaded </w:t>
      </w:r>
      <w:r w:rsidR="008B2797" w:rsidRPr="00C221D7">
        <w:t xml:space="preserve">where indicated </w:t>
      </w:r>
      <w:r w:rsidRPr="00C221D7">
        <w:t>in</w:t>
      </w:r>
      <w:r w:rsidR="008B2797" w:rsidRPr="00C221D7">
        <w:t xml:space="preserve"> the “</w:t>
      </w:r>
      <w:r w:rsidR="009E2B9C" w:rsidRPr="00C221D7">
        <w:t xml:space="preserve">Application </w:t>
      </w:r>
      <w:r w:rsidR="008B2797" w:rsidRPr="00C221D7">
        <w:t>Attachments” section</w:t>
      </w:r>
      <w:r w:rsidRPr="00C221D7">
        <w:t xml:space="preserve"> </w:t>
      </w:r>
      <w:r w:rsidR="008B2797" w:rsidRPr="00C221D7">
        <w:t xml:space="preserve">of the </w:t>
      </w:r>
      <w:r w:rsidRPr="00C221D7">
        <w:t xml:space="preserve">online application. </w:t>
      </w:r>
    </w:p>
    <w:p w14:paraId="4B309537" w14:textId="77777777" w:rsidR="00776CE2" w:rsidRPr="00C221D7" w:rsidRDefault="00776CE2" w:rsidP="00D654BA">
      <w:pPr>
        <w:pStyle w:val="Default"/>
        <w:widowControl/>
        <w:spacing w:after="49"/>
        <w:rPr>
          <w:rFonts w:ascii="Times New Roman" w:hAnsi="Times New Roman"/>
          <w:color w:val="auto"/>
        </w:rPr>
      </w:pPr>
    </w:p>
    <w:p w14:paraId="1CE2E13C" w14:textId="77777777" w:rsidR="00C66658" w:rsidRPr="00C221D7" w:rsidRDefault="00231497" w:rsidP="008B2797">
      <w:pPr>
        <w:pStyle w:val="Heading2"/>
        <w:tabs>
          <w:tab w:val="clear" w:pos="360"/>
        </w:tabs>
        <w:rPr>
          <w:szCs w:val="24"/>
        </w:rPr>
      </w:pPr>
      <w:bookmarkStart w:id="72" w:name="_Toc199255759"/>
      <w:bookmarkStart w:id="73" w:name="_Toc48698939"/>
      <w:bookmarkStart w:id="74" w:name="_Toc49934191"/>
      <w:bookmarkStart w:id="75" w:name="_Toc50869631"/>
      <w:r w:rsidRPr="00C221D7">
        <w:rPr>
          <w:szCs w:val="24"/>
        </w:rPr>
        <w:t>D</w:t>
      </w:r>
      <w:r w:rsidR="00C66658" w:rsidRPr="00C221D7">
        <w:rPr>
          <w:szCs w:val="24"/>
        </w:rPr>
        <w:t>eadline and Submission Procedures</w:t>
      </w:r>
      <w:bookmarkEnd w:id="72"/>
    </w:p>
    <w:p w14:paraId="1900809B" w14:textId="77777777" w:rsidR="00C66658" w:rsidRPr="00C221D7" w:rsidRDefault="00C66658" w:rsidP="008B2797">
      <w:pPr>
        <w:rPr>
          <w:highlight w:val="cyan"/>
        </w:rPr>
      </w:pPr>
    </w:p>
    <w:p w14:paraId="4BCEEF41" w14:textId="6EE7A300" w:rsidR="00C66658" w:rsidRPr="0093192E" w:rsidRDefault="00C66658" w:rsidP="0085236A">
      <w:pPr>
        <w:widowControl w:val="0"/>
        <w:numPr>
          <w:ilvl w:val="0"/>
          <w:numId w:val="7"/>
        </w:numPr>
        <w:rPr>
          <w:b/>
          <w:bCs/>
        </w:rPr>
      </w:pPr>
      <w:r w:rsidRPr="0093192E">
        <w:t xml:space="preserve">Applications </w:t>
      </w:r>
      <w:r w:rsidRPr="0093192E">
        <w:rPr>
          <w:i/>
        </w:rPr>
        <w:t>must</w:t>
      </w:r>
      <w:r w:rsidRPr="0093192E">
        <w:t xml:space="preserve"> be </w:t>
      </w:r>
      <w:hyperlink r:id="rId18" w:history="1">
        <w:r w:rsidRPr="0093192E">
          <w:rPr>
            <w:rStyle w:val="Hyperlink"/>
          </w:rPr>
          <w:t>submitted</w:t>
        </w:r>
        <w:r w:rsidR="00742AF0" w:rsidRPr="0093192E">
          <w:rPr>
            <w:rStyle w:val="Hyperlink"/>
          </w:rPr>
          <w:t xml:space="preserve"> online</w:t>
        </w:r>
      </w:hyperlink>
      <w:r w:rsidR="00742AF0" w:rsidRPr="0093192E">
        <w:t xml:space="preserve"> using the online application form </w:t>
      </w:r>
      <w:r w:rsidR="003946DE" w:rsidRPr="0093192E">
        <w:rPr>
          <w:b/>
          <w:bCs/>
        </w:rPr>
        <w:t xml:space="preserve">before </w:t>
      </w:r>
      <w:r w:rsidR="0074118F" w:rsidRPr="0093192E">
        <w:rPr>
          <w:b/>
          <w:bCs/>
        </w:rPr>
        <w:t xml:space="preserve">5 p.m. </w:t>
      </w:r>
      <w:r w:rsidR="003946DE" w:rsidRPr="0093192E">
        <w:rPr>
          <w:b/>
          <w:bCs/>
        </w:rPr>
        <w:t xml:space="preserve">on </w:t>
      </w:r>
      <w:r w:rsidR="00CC3C9A">
        <w:rPr>
          <w:b/>
          <w:bCs/>
        </w:rPr>
        <w:t>June 30</w:t>
      </w:r>
      <w:r w:rsidR="0093192E" w:rsidRPr="0093192E">
        <w:rPr>
          <w:b/>
          <w:bCs/>
        </w:rPr>
        <w:t>, 202</w:t>
      </w:r>
      <w:r w:rsidR="00CC3C9A">
        <w:rPr>
          <w:b/>
          <w:bCs/>
        </w:rPr>
        <w:t>5</w:t>
      </w:r>
      <w:r w:rsidR="0074118F" w:rsidRPr="0093192E">
        <w:rPr>
          <w:b/>
          <w:bCs/>
        </w:rPr>
        <w:t xml:space="preserve">. </w:t>
      </w:r>
    </w:p>
    <w:p w14:paraId="5CBD5B64" w14:textId="77777777" w:rsidR="003946DE" w:rsidRPr="00776CE2" w:rsidRDefault="003946DE" w:rsidP="0085236A">
      <w:pPr>
        <w:widowControl w:val="0"/>
        <w:numPr>
          <w:ilvl w:val="0"/>
          <w:numId w:val="7"/>
        </w:numPr>
        <w:spacing w:before="120"/>
      </w:pPr>
      <w:r w:rsidRPr="00C221D7">
        <w:t xml:space="preserve">Only applications that adhere to </w:t>
      </w:r>
      <w:proofErr w:type="gramStart"/>
      <w:r w:rsidRPr="00C221D7">
        <w:rPr>
          <w:i/>
        </w:rPr>
        <w:t>all</w:t>
      </w:r>
      <w:r w:rsidRPr="00C221D7">
        <w:t xml:space="preserve"> of</w:t>
      </w:r>
      <w:proofErr w:type="gramEnd"/>
      <w:r w:rsidRPr="00C221D7">
        <w:t xml:space="preserve"> the guidelines and directions set forth in this RFP will be reviewed and considered for</w:t>
      </w:r>
      <w:r w:rsidRPr="00776CE2">
        <w:t xml:space="preserve"> funding.</w:t>
      </w:r>
    </w:p>
    <w:p w14:paraId="6767EFCE" w14:textId="1292E423" w:rsidR="00362052" w:rsidRPr="00776CE2" w:rsidRDefault="00362052" w:rsidP="0085236A">
      <w:pPr>
        <w:widowControl w:val="0"/>
        <w:numPr>
          <w:ilvl w:val="0"/>
          <w:numId w:val="7"/>
        </w:numPr>
        <w:spacing w:before="120"/>
      </w:pPr>
      <w:r w:rsidRPr="00776CE2">
        <w:t>No hard copy applications will be accepted</w:t>
      </w:r>
      <w:r w:rsidR="006F2D93" w:rsidRPr="00776CE2">
        <w:t xml:space="preserve">. </w:t>
      </w:r>
      <w:r w:rsidRPr="00776CE2">
        <w:t xml:space="preserve">Applications delivered by hand, postal mail, </w:t>
      </w:r>
      <w:r w:rsidR="003568F6" w:rsidRPr="00776CE2">
        <w:t>email</w:t>
      </w:r>
      <w:r w:rsidRPr="00776CE2">
        <w:t xml:space="preserve">, or fax </w:t>
      </w:r>
      <w:r w:rsidRPr="00776CE2">
        <w:rPr>
          <w:i/>
        </w:rPr>
        <w:t>will not</w:t>
      </w:r>
      <w:r w:rsidRPr="00776CE2">
        <w:t xml:space="preserve"> be accepted.</w:t>
      </w:r>
    </w:p>
    <w:p w14:paraId="1967A1EE" w14:textId="77777777" w:rsidR="00C66658" w:rsidRDefault="00C66658" w:rsidP="0085236A">
      <w:pPr>
        <w:widowControl w:val="0"/>
        <w:numPr>
          <w:ilvl w:val="0"/>
          <w:numId w:val="7"/>
        </w:numPr>
        <w:spacing w:before="120"/>
      </w:pPr>
      <w:r w:rsidRPr="00776CE2">
        <w:t>Applications must originate from the applicant</w:t>
      </w:r>
      <w:r w:rsidR="006F2D93" w:rsidRPr="00776CE2">
        <w:t xml:space="preserve">. </w:t>
      </w:r>
      <w:r w:rsidRPr="00776CE2">
        <w:t>Applications that are plagiarized from the Internet, other grants, o</w:t>
      </w:r>
      <w:r w:rsidRPr="009A78CE">
        <w:t xml:space="preserve">r </w:t>
      </w:r>
      <w:r w:rsidR="003946DE">
        <w:t>other</w:t>
      </w:r>
      <w:r w:rsidR="00362052">
        <w:t xml:space="preserve"> </w:t>
      </w:r>
      <w:r w:rsidRPr="009A78CE">
        <w:t>resources will not be considered for funding</w:t>
      </w:r>
      <w:r w:rsidR="006F2D93">
        <w:t xml:space="preserve">. </w:t>
      </w:r>
    </w:p>
    <w:p w14:paraId="4103CA3C" w14:textId="77777777" w:rsidR="00C66658" w:rsidRDefault="00C66658" w:rsidP="0085236A">
      <w:pPr>
        <w:widowControl w:val="0"/>
        <w:numPr>
          <w:ilvl w:val="0"/>
          <w:numId w:val="7"/>
        </w:numPr>
        <w:spacing w:before="120"/>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9722A33" w14:textId="77777777" w:rsidR="00C66658" w:rsidRPr="00C66658" w:rsidRDefault="00C66658" w:rsidP="00C66658"/>
    <w:p w14:paraId="3BC9CE87" w14:textId="32E86CF4" w:rsidR="003632FA" w:rsidRPr="00C66658" w:rsidRDefault="002D3667" w:rsidP="00C66658">
      <w:pPr>
        <w:pStyle w:val="Heading2"/>
      </w:pPr>
      <w:bookmarkStart w:id="76" w:name="_Toc199255760"/>
      <w:r>
        <w:t>Screenshots of the</w:t>
      </w:r>
      <w:r w:rsidR="00285804">
        <w:t xml:space="preserve"> </w:t>
      </w:r>
      <w:r w:rsidR="00C66658" w:rsidRPr="00C66658">
        <w:t xml:space="preserve">Online Application </w:t>
      </w:r>
      <w:r>
        <w:t xml:space="preserve">Form and </w:t>
      </w:r>
      <w:r w:rsidR="00C66658" w:rsidRPr="00C66658">
        <w:t>Submission</w:t>
      </w:r>
      <w:r>
        <w:t xml:space="preserve"> Instructions</w:t>
      </w:r>
      <w:bookmarkEnd w:id="76"/>
    </w:p>
    <w:p w14:paraId="15C7F3FD" w14:textId="77777777" w:rsidR="00285804" w:rsidRDefault="00285804" w:rsidP="00742AF0"/>
    <w:p w14:paraId="28226BCF" w14:textId="51E87C0C" w:rsidR="00FE53DF" w:rsidRDefault="00A85250" w:rsidP="00742AF0">
      <w:r>
        <w:t xml:space="preserve">The SCDE encourages applicants to prepare </w:t>
      </w:r>
      <w:r w:rsidRPr="00A85250">
        <w:rPr>
          <w:i/>
        </w:rPr>
        <w:t>all</w:t>
      </w:r>
      <w:r w:rsidR="00951399">
        <w:t xml:space="preserve"> part</w:t>
      </w:r>
      <w:r>
        <w:t xml:space="preserve">s of the application </w:t>
      </w:r>
      <w:r w:rsidR="00284EF6">
        <w:rPr>
          <w:i/>
        </w:rPr>
        <w:t>before</w:t>
      </w:r>
      <w:r>
        <w:t xml:space="preserve"> beginning</w:t>
      </w:r>
      <w:r w:rsidR="00951399">
        <w:t xml:space="preserve"> the online submission process.</w:t>
      </w:r>
      <w:r w:rsidR="001377CD">
        <w:t xml:space="preserve"> </w:t>
      </w:r>
      <w:r w:rsidR="00FE53DF" w:rsidRPr="003A52DD">
        <w:t xml:space="preserve">Make sure all information submitted is accurate, including </w:t>
      </w:r>
      <w:r w:rsidR="00FE53DF">
        <w:t xml:space="preserve">formal or </w:t>
      </w:r>
      <w:r w:rsidR="00FE53DF" w:rsidRPr="003A52DD">
        <w:t xml:space="preserve">official names such as the school district, and that </w:t>
      </w:r>
      <w:proofErr w:type="gramStart"/>
      <w:r w:rsidR="00FE53DF" w:rsidRPr="003A52DD">
        <w:t>spelling</w:t>
      </w:r>
      <w:proofErr w:type="gramEnd"/>
      <w:r w:rsidR="00FE53DF" w:rsidRPr="003A52DD">
        <w:t xml:space="preserve"> is correct</w:t>
      </w:r>
      <w:r w:rsidR="006F2D93">
        <w:t xml:space="preserve">. </w:t>
      </w:r>
      <w:r w:rsidR="00FE53DF">
        <w:t>Do not use abbreviations or acronyms.</w:t>
      </w:r>
      <w:r>
        <w:t xml:space="preserve">  All fields marked with a red asterisk are </w:t>
      </w:r>
      <w:r w:rsidRPr="00A85250">
        <w:rPr>
          <w:i/>
        </w:rPr>
        <w:t>required</w:t>
      </w:r>
      <w:r>
        <w:t>; you will not be able to proceed to the next screen of the application without entering all required information.</w:t>
      </w:r>
    </w:p>
    <w:p w14:paraId="4B8EAADB" w14:textId="77777777" w:rsidR="00FE53DF" w:rsidRDefault="00FE53DF" w:rsidP="00FE53DF">
      <w:pPr>
        <w:ind w:firstLine="720"/>
      </w:pPr>
    </w:p>
    <w:p w14:paraId="270D2870" w14:textId="0EB38574" w:rsidR="00E75A4F" w:rsidRDefault="00FE53DF" w:rsidP="004064DD">
      <w:r>
        <w:t>If necessary</w:t>
      </w:r>
      <w:r w:rsidR="00A85250">
        <w:t>,</w:t>
      </w:r>
      <w:r>
        <w:t xml:space="preserve"> you may save </w:t>
      </w:r>
      <w:r w:rsidR="00A85250">
        <w:t xml:space="preserve">your progress in the online application </w:t>
      </w:r>
      <w:r>
        <w:t>and return to the form later</w:t>
      </w:r>
      <w:r w:rsidR="006F2D93">
        <w:t xml:space="preserve">. </w:t>
      </w:r>
      <w:r>
        <w:t>C</w:t>
      </w:r>
      <w:r w:rsidRPr="003A52DD">
        <w:t>lick on</w:t>
      </w:r>
      <w:r>
        <w:t xml:space="preserve"> the</w:t>
      </w:r>
      <w:r w:rsidRPr="003A52DD">
        <w:t xml:space="preserve"> “</w:t>
      </w:r>
      <w:r w:rsidRPr="0018494F">
        <w:rPr>
          <w:b/>
        </w:rPr>
        <w:t>Save</w:t>
      </w:r>
      <w:r w:rsidR="00A85250">
        <w:rPr>
          <w:b/>
        </w:rPr>
        <w:t xml:space="preserve"> and Resume Later</w:t>
      </w:r>
      <w:r w:rsidRPr="003A52DD">
        <w:t>”</w:t>
      </w:r>
      <w:r>
        <w:t xml:space="preserve"> </w:t>
      </w:r>
      <w:r w:rsidR="00A85250">
        <w:t xml:space="preserve">link </w:t>
      </w:r>
      <w:r w:rsidRPr="003A52DD">
        <w:t>to save your progress</w:t>
      </w:r>
      <w:r w:rsidR="006F2D93">
        <w:t xml:space="preserve">. </w:t>
      </w:r>
      <w:r>
        <w:t xml:space="preserve">You will be prompted to </w:t>
      </w:r>
      <w:r w:rsidR="00A85250">
        <w:t xml:space="preserve">create a password to securely save your form.  You will </w:t>
      </w:r>
      <w:r w:rsidR="0085236A">
        <w:t xml:space="preserve">have </w:t>
      </w:r>
      <w:r w:rsidR="00A85250">
        <w:t xml:space="preserve">the option of copying and saving the link to the partially completed form or entering an </w:t>
      </w:r>
      <w:r w:rsidR="003568F6">
        <w:t>email</w:t>
      </w:r>
      <w:r w:rsidR="00A85250">
        <w:t xml:space="preserve"> address to have the link </w:t>
      </w:r>
      <w:r w:rsidR="003568F6">
        <w:t>email</w:t>
      </w:r>
      <w:r w:rsidR="00A85250">
        <w:t xml:space="preserve">ed to you. </w:t>
      </w:r>
      <w:r>
        <w:t xml:space="preserve">Be sure to enter the </w:t>
      </w:r>
      <w:r w:rsidR="003568F6">
        <w:t>email</w:t>
      </w:r>
      <w:r>
        <w:t xml:space="preserve"> address correctly as SCDE personnel cannot access the hyperlink or the incomplete application</w:t>
      </w:r>
      <w:r w:rsidR="006F2D93">
        <w:t xml:space="preserve">. </w:t>
      </w:r>
      <w:r w:rsidR="00A85250">
        <w:t>Use the link to access the application from any computer within thirty</w:t>
      </w:r>
      <w:r w:rsidR="0085236A">
        <w:t xml:space="preserve"> (30)</w:t>
      </w:r>
      <w:r w:rsidR="00A85250">
        <w:t xml:space="preserve"> days to complete the online submission.  Without the link and password or after thirty days, the data previously entered cannot be retrieved, and you will have to begin a new application. </w:t>
      </w:r>
      <w:r>
        <w:t xml:space="preserve">A saved application is </w:t>
      </w:r>
      <w:r w:rsidRPr="00C8270D">
        <w:rPr>
          <w:i/>
        </w:rPr>
        <w:t>not</w:t>
      </w:r>
      <w:r w:rsidRPr="00C8270D">
        <w:t xml:space="preserve"> </w:t>
      </w:r>
      <w:r>
        <w:t>a submitted application</w:t>
      </w:r>
      <w:r w:rsidR="006F2D93">
        <w:t>.</w:t>
      </w:r>
    </w:p>
    <w:p w14:paraId="0985CDAE" w14:textId="77777777" w:rsidR="00E66671" w:rsidRDefault="00E66671" w:rsidP="004064DD"/>
    <w:p w14:paraId="0FB04F4A" w14:textId="2847746D" w:rsidR="002D3667" w:rsidRPr="00EA617F" w:rsidRDefault="002D3667" w:rsidP="002D3667">
      <w:r>
        <w:lastRenderedPageBreak/>
        <w:t>Note that w</w:t>
      </w:r>
      <w:r w:rsidRPr="00EA617F">
        <w:t xml:space="preserve">hen saving the online application form, the attachments and signature fields </w:t>
      </w:r>
      <w:r w:rsidRPr="00EA617F">
        <w:rPr>
          <w:i/>
        </w:rPr>
        <w:t>will not</w:t>
      </w:r>
      <w:r w:rsidRPr="00EA617F">
        <w:t xml:space="preserve"> be included in the saved form (see screenshot below). Those fields must be populated again before submitting the application form.</w:t>
      </w:r>
    </w:p>
    <w:p w14:paraId="70E22A4F" w14:textId="25B7090E" w:rsidR="002D3667" w:rsidRDefault="002D3667" w:rsidP="000838F1">
      <w:pPr>
        <w:jc w:val="center"/>
      </w:pPr>
      <w:r w:rsidRPr="00EA617F">
        <w:rPr>
          <w:noProof/>
        </w:rPr>
        <w:drawing>
          <wp:inline distT="0" distB="0" distL="0" distR="0" wp14:anchorId="65BE7823" wp14:editId="5713C921">
            <wp:extent cx="5715000" cy="452438"/>
            <wp:effectExtent l="133350" t="76200" r="133350" b="81280"/>
            <wp:docPr id="13" name="Picture 13"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0F07BBB6" w14:textId="2B6AB5CA" w:rsidR="002D3667" w:rsidRDefault="002D3667" w:rsidP="004064DD">
      <w:r w:rsidRPr="003A52DD">
        <w:t xml:space="preserve">The following screenshots are for informational purposes only and are provided to assist applicants in compiling all </w:t>
      </w:r>
      <w:r>
        <w:t xml:space="preserve">items </w:t>
      </w:r>
      <w:r w:rsidRPr="003A52DD">
        <w:t>needed to complete the online submission</w:t>
      </w:r>
      <w:r>
        <w:t xml:space="preserve">. </w:t>
      </w:r>
      <w:r w:rsidRPr="00EA617F">
        <w:t xml:space="preserve">Make sure all information submitted is accurate, including formal or official names such as the </w:t>
      </w:r>
      <w:r>
        <w:t>applicant organization</w:t>
      </w:r>
      <w:r w:rsidRPr="00EA617F">
        <w:t xml:space="preserve">, and that spelling is correct. Do not use abbreviations or acronyms. All fields marked with a red asterisk are </w:t>
      </w:r>
      <w:r w:rsidRPr="00EA617F">
        <w:rPr>
          <w:i/>
        </w:rPr>
        <w:t>required</w:t>
      </w:r>
      <w:r w:rsidRPr="00EA617F">
        <w:t>; you will not be able to proceed to the next screens of the application without entering all information on each screen.</w:t>
      </w:r>
    </w:p>
    <w:p w14:paraId="3C2BF110" w14:textId="77777777" w:rsidR="00213803" w:rsidRDefault="00213803" w:rsidP="004064DD"/>
    <w:p w14:paraId="11CBCA7D" w14:textId="078CC732" w:rsidR="001377CD" w:rsidRDefault="00B0502F" w:rsidP="00E14C72">
      <w:r w:rsidRPr="00DC01D5">
        <w:t xml:space="preserve">Enter the official name of the </w:t>
      </w:r>
      <w:r>
        <w:t>applicant organization</w:t>
      </w:r>
      <w:r w:rsidRPr="00DC01D5">
        <w:t xml:space="preserve"> </w:t>
      </w:r>
      <w:r w:rsidR="00213803">
        <w:t>(school district or organization), along with the name of the school to be served, if applicable. Enter the applicant’s Federal Employer ID number.</w:t>
      </w:r>
    </w:p>
    <w:p w14:paraId="167170C0" w14:textId="07C7E1FE" w:rsidR="00BD42B6" w:rsidRDefault="004F216F" w:rsidP="00E15521">
      <w:pPr>
        <w:jc w:val="center"/>
      </w:pPr>
      <w:r>
        <w:rPr>
          <w:noProof/>
        </w:rPr>
        <w:drawing>
          <wp:inline distT="0" distB="0" distL="0" distR="0" wp14:anchorId="1A35925C" wp14:editId="3A961FA9">
            <wp:extent cx="4979035" cy="3062018"/>
            <wp:effectExtent l="114300" t="95250" r="107315" b="100330"/>
            <wp:docPr id="1423937784" name="Picture 2" descr="Picture of the applicant information input scree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37784" name="Picture 2" descr="Picture of the applicant information input screen of the online application form."/>
                    <pic:cNvPicPr/>
                  </pic:nvPicPr>
                  <pic:blipFill rotWithShape="1">
                    <a:blip r:embed="rId20">
                      <a:extLst>
                        <a:ext uri="{28A0092B-C50C-407E-A947-70E740481C1C}">
                          <a14:useLocalDpi xmlns:a14="http://schemas.microsoft.com/office/drawing/2010/main" val="0"/>
                        </a:ext>
                      </a:extLst>
                    </a:blip>
                    <a:srcRect b="2536"/>
                    <a:stretch/>
                  </pic:blipFill>
                  <pic:spPr bwMode="auto">
                    <a:xfrm>
                      <a:off x="0" y="0"/>
                      <a:ext cx="4988701" cy="306796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3C526C9" w14:textId="10653A12" w:rsidR="00213803" w:rsidRDefault="00213803" w:rsidP="00213803">
      <w:r>
        <w:t>Enter the applicant’s address, including the full zip code (zip+4).</w:t>
      </w:r>
    </w:p>
    <w:p w14:paraId="55DA798D" w14:textId="77777777" w:rsidR="00213803" w:rsidRDefault="00213803" w:rsidP="00213803">
      <w:pPr>
        <w:jc w:val="center"/>
      </w:pPr>
      <w:r>
        <w:rPr>
          <w:noProof/>
        </w:rPr>
        <w:drawing>
          <wp:inline distT="0" distB="0" distL="0" distR="0" wp14:anchorId="36BDAFE8" wp14:editId="5151BD7B">
            <wp:extent cx="5085431" cy="1647286"/>
            <wp:effectExtent l="114300" t="95250" r="115570" b="86360"/>
            <wp:docPr id="1210908111" name="Picture 3" descr="Picture of the address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08111" name="Picture 3" descr="Picture of the address input section of the online application form."/>
                    <pic:cNvPicPr/>
                  </pic:nvPicPr>
                  <pic:blipFill>
                    <a:blip r:embed="rId21">
                      <a:extLst>
                        <a:ext uri="{28A0092B-C50C-407E-A947-70E740481C1C}">
                          <a14:useLocalDpi xmlns:a14="http://schemas.microsoft.com/office/drawing/2010/main" val="0"/>
                        </a:ext>
                      </a:extLst>
                    </a:blip>
                    <a:stretch>
                      <a:fillRect/>
                    </a:stretch>
                  </pic:blipFill>
                  <pic:spPr>
                    <a:xfrm>
                      <a:off x="0" y="0"/>
                      <a:ext cx="5168279" cy="1674122"/>
                    </a:xfrm>
                    <a:prstGeom prst="rect">
                      <a:avLst/>
                    </a:prstGeom>
                    <a:effectLst>
                      <a:outerShdw blurRad="63500" sx="102000" sy="102000" algn="ctr" rotWithShape="0">
                        <a:prstClr val="black">
                          <a:alpha val="40000"/>
                        </a:prstClr>
                      </a:outerShdw>
                    </a:effectLst>
                  </pic:spPr>
                </pic:pic>
              </a:graphicData>
            </a:graphic>
          </wp:inline>
        </w:drawing>
      </w:r>
    </w:p>
    <w:p w14:paraId="2F44A912" w14:textId="6AA76E35" w:rsidR="00E66671" w:rsidRPr="00E66671" w:rsidRDefault="00B0502F" w:rsidP="00B0502F">
      <w:pPr>
        <w:rPr>
          <w:rFonts w:eastAsia="Times"/>
        </w:rPr>
      </w:pPr>
      <w:r w:rsidRPr="007279B0">
        <w:rPr>
          <w:noProof/>
        </w:rPr>
        <w:lastRenderedPageBreak/>
        <w:t>Enter the contact</w:t>
      </w:r>
      <w:r>
        <w:rPr>
          <w:noProof/>
        </w:rPr>
        <w:t xml:space="preserve"> person’s name, role/position, email address,</w:t>
      </w:r>
      <w:r w:rsidRPr="00B0502F">
        <w:rPr>
          <w:noProof/>
        </w:rPr>
        <w:t xml:space="preserve"> </w:t>
      </w:r>
      <w:r>
        <w:rPr>
          <w:noProof/>
        </w:rPr>
        <w:t xml:space="preserve">and phone number. </w:t>
      </w:r>
      <w:r w:rsidRPr="007279B0">
        <w:t>The</w:t>
      </w:r>
      <w:r>
        <w:t>se are</w:t>
      </w:r>
      <w:r w:rsidRPr="007279B0">
        <w:t xml:space="preserve"> </w:t>
      </w:r>
      <w:r w:rsidRPr="007279B0">
        <w:rPr>
          <w:i/>
        </w:rPr>
        <w:t>required</w:t>
      </w:r>
      <w:r w:rsidRPr="007279B0">
        <w:t xml:space="preserve"> field</w:t>
      </w:r>
      <w:r>
        <w:t>s; a</w:t>
      </w:r>
      <w:r w:rsidRPr="007279B0">
        <w:t>n applicant will not be able to proceed to the next page of the application without entering this information.</w:t>
      </w:r>
      <w:r>
        <w:t xml:space="preserve"> </w:t>
      </w:r>
      <w:r w:rsidRPr="007279B0">
        <w:t>The application submission</w:t>
      </w:r>
      <w:r>
        <w:t xml:space="preserve"> confirmation message</w:t>
      </w:r>
      <w:r w:rsidRPr="007279B0">
        <w:t xml:space="preserve"> will be sent </w:t>
      </w:r>
      <w:r w:rsidRPr="007279B0">
        <w:rPr>
          <w:i/>
        </w:rPr>
        <w:t>only</w:t>
      </w:r>
      <w:r w:rsidRPr="007279B0">
        <w:t xml:space="preserve"> to this </w:t>
      </w:r>
      <w:r>
        <w:t>email</w:t>
      </w:r>
      <w:r w:rsidRPr="007279B0">
        <w:t xml:space="preserve"> address</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p>
    <w:p w14:paraId="2359665C" w14:textId="79E32C15" w:rsidR="00E66671" w:rsidRDefault="00213803" w:rsidP="000838F1">
      <w:pPr>
        <w:jc w:val="center"/>
      </w:pPr>
      <w:r>
        <w:rPr>
          <w:noProof/>
        </w:rPr>
        <w:drawing>
          <wp:inline distT="0" distB="0" distL="0" distR="0" wp14:anchorId="5701BE09" wp14:editId="31EB24AC">
            <wp:extent cx="4410075" cy="2300054"/>
            <wp:effectExtent l="95250" t="95250" r="85725" b="100330"/>
            <wp:docPr id="358684370" name="Picture 2" descr="Picture of the contact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84370" name="Picture 2" descr="Picture of the contact information input section of the online application form."/>
                    <pic:cNvPicPr/>
                  </pic:nvPicPr>
                  <pic:blipFill>
                    <a:blip r:embed="rId22">
                      <a:extLst>
                        <a:ext uri="{28A0092B-C50C-407E-A947-70E740481C1C}">
                          <a14:useLocalDpi xmlns:a14="http://schemas.microsoft.com/office/drawing/2010/main" val="0"/>
                        </a:ext>
                      </a:extLst>
                    </a:blip>
                    <a:stretch>
                      <a:fillRect/>
                    </a:stretch>
                  </pic:blipFill>
                  <pic:spPr>
                    <a:xfrm>
                      <a:off x="0" y="0"/>
                      <a:ext cx="4424097" cy="2307367"/>
                    </a:xfrm>
                    <a:prstGeom prst="rect">
                      <a:avLst/>
                    </a:prstGeom>
                    <a:effectLst>
                      <a:outerShdw blurRad="63500" sx="102000" sy="102000" algn="ctr" rotWithShape="0">
                        <a:prstClr val="black">
                          <a:alpha val="40000"/>
                        </a:prstClr>
                      </a:outerShdw>
                    </a:effectLst>
                  </pic:spPr>
                </pic:pic>
              </a:graphicData>
            </a:graphic>
          </wp:inline>
        </w:drawing>
      </w:r>
    </w:p>
    <w:p w14:paraId="590A8555" w14:textId="77777777" w:rsidR="00BD42B6" w:rsidRDefault="00BD42B6" w:rsidP="00213803">
      <w:pPr>
        <w:rPr>
          <w:noProof/>
        </w:rPr>
      </w:pPr>
    </w:p>
    <w:p w14:paraId="41C03CAB" w14:textId="54BC5B61" w:rsidR="00E66671" w:rsidRDefault="00673818" w:rsidP="00213803">
      <w:r w:rsidRPr="007279B0">
        <w:rPr>
          <w:noProof/>
        </w:rPr>
        <w:t>Enter the</w:t>
      </w:r>
      <w:r>
        <w:rPr>
          <w:noProof/>
        </w:rPr>
        <w:t xml:space="preserve"> name, role/position, email address,</w:t>
      </w:r>
      <w:r w:rsidRPr="00B0502F">
        <w:rPr>
          <w:noProof/>
        </w:rPr>
        <w:t xml:space="preserve"> </w:t>
      </w:r>
      <w:r>
        <w:rPr>
          <w:noProof/>
        </w:rPr>
        <w:t xml:space="preserve">and phone number for an alternate contact who can address this application. </w:t>
      </w:r>
      <w:r w:rsidRPr="007279B0">
        <w:t>The</w:t>
      </w:r>
      <w:r>
        <w:t>se are</w:t>
      </w:r>
      <w:r w:rsidRPr="007279B0">
        <w:t xml:space="preserve"> </w:t>
      </w:r>
      <w:r w:rsidRPr="007279B0">
        <w:rPr>
          <w:i/>
        </w:rPr>
        <w:t>required</w:t>
      </w:r>
      <w:r w:rsidRPr="007279B0">
        <w:t xml:space="preserve"> field</w:t>
      </w:r>
      <w:r>
        <w:t>s; a</w:t>
      </w:r>
      <w:r w:rsidRPr="007279B0">
        <w:t>n applicant will not be able to proceed to the next page of the application without entering this information.</w:t>
      </w:r>
    </w:p>
    <w:p w14:paraId="002E6B18" w14:textId="63B67B5C" w:rsidR="00E66671" w:rsidRDefault="00B0502F" w:rsidP="00E66671">
      <w:pPr>
        <w:jc w:val="center"/>
      </w:pPr>
      <w:r>
        <w:rPr>
          <w:noProof/>
        </w:rPr>
        <w:drawing>
          <wp:inline distT="0" distB="0" distL="0" distR="0" wp14:anchorId="0D5D4D7A" wp14:editId="373745EE">
            <wp:extent cx="4467860" cy="1451555"/>
            <wp:effectExtent l="95250" t="95250" r="85090" b="92075"/>
            <wp:docPr id="1321257189" name="Picture 4" descr="Picture of the alternate contact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57189" name="Picture 4" descr="Picture of the alternate contact information input section of the online application form."/>
                    <pic:cNvPicPr/>
                  </pic:nvPicPr>
                  <pic:blipFill>
                    <a:blip r:embed="rId23">
                      <a:extLst>
                        <a:ext uri="{28A0092B-C50C-407E-A947-70E740481C1C}">
                          <a14:useLocalDpi xmlns:a14="http://schemas.microsoft.com/office/drawing/2010/main" val="0"/>
                        </a:ext>
                      </a:extLst>
                    </a:blip>
                    <a:stretch>
                      <a:fillRect/>
                    </a:stretch>
                  </pic:blipFill>
                  <pic:spPr>
                    <a:xfrm>
                      <a:off x="0" y="0"/>
                      <a:ext cx="4494628" cy="1460251"/>
                    </a:xfrm>
                    <a:prstGeom prst="rect">
                      <a:avLst/>
                    </a:prstGeom>
                    <a:effectLst>
                      <a:outerShdw blurRad="63500" sx="102000" sy="102000" algn="ctr" rotWithShape="0">
                        <a:prstClr val="black">
                          <a:alpha val="40000"/>
                        </a:prstClr>
                      </a:outerShdw>
                    </a:effectLst>
                  </pic:spPr>
                </pic:pic>
              </a:graphicData>
            </a:graphic>
          </wp:inline>
        </w:drawing>
      </w:r>
    </w:p>
    <w:p w14:paraId="5727FE09" w14:textId="2E413143" w:rsidR="00673818" w:rsidRDefault="00673818" w:rsidP="00673818">
      <w:r>
        <w:t>In the next section of the online application form, enter the name of the proposed program, a brief description (3-4 sentences) of the program, and the number of persons (students/teachers/others) to be served.</w:t>
      </w:r>
    </w:p>
    <w:p w14:paraId="42260963" w14:textId="4691F979" w:rsidR="00673818" w:rsidRDefault="00673818" w:rsidP="00B0502F">
      <w:pPr>
        <w:jc w:val="center"/>
      </w:pPr>
      <w:r>
        <w:rPr>
          <w:noProof/>
        </w:rPr>
        <w:drawing>
          <wp:inline distT="0" distB="0" distL="0" distR="0" wp14:anchorId="691C68A0" wp14:editId="7837BFE2">
            <wp:extent cx="3722135" cy="1959742"/>
            <wp:effectExtent l="95250" t="95250" r="88265" b="97790"/>
            <wp:docPr id="1492856648" name="Picture 6" descr="Picture of the Program Information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56648" name="Picture 6" descr="Picture of the Program Information information input section of the online application form."/>
                    <pic:cNvPicPr/>
                  </pic:nvPicPr>
                  <pic:blipFill>
                    <a:blip r:embed="rId24">
                      <a:extLst>
                        <a:ext uri="{28A0092B-C50C-407E-A947-70E740481C1C}">
                          <a14:useLocalDpi xmlns:a14="http://schemas.microsoft.com/office/drawing/2010/main" val="0"/>
                        </a:ext>
                      </a:extLst>
                    </a:blip>
                    <a:stretch>
                      <a:fillRect/>
                    </a:stretch>
                  </pic:blipFill>
                  <pic:spPr>
                    <a:xfrm>
                      <a:off x="0" y="0"/>
                      <a:ext cx="3788821" cy="1994853"/>
                    </a:xfrm>
                    <a:prstGeom prst="rect">
                      <a:avLst/>
                    </a:prstGeom>
                    <a:effectLst>
                      <a:outerShdw blurRad="63500" sx="102000" sy="102000" algn="ctr" rotWithShape="0">
                        <a:prstClr val="black">
                          <a:alpha val="40000"/>
                        </a:prstClr>
                      </a:outerShdw>
                    </a:effectLst>
                  </pic:spPr>
                </pic:pic>
              </a:graphicData>
            </a:graphic>
          </wp:inline>
        </w:drawing>
      </w:r>
    </w:p>
    <w:p w14:paraId="76B58BBE" w14:textId="50B6F4B9" w:rsidR="00E66671" w:rsidRDefault="00673818" w:rsidP="00673818">
      <w:pPr>
        <w:rPr>
          <w:rFonts w:eastAsia="Times"/>
        </w:rPr>
      </w:pPr>
      <w:r>
        <w:rPr>
          <w:noProof/>
        </w:rPr>
        <w:lastRenderedPageBreak/>
        <w:t>In the Funding Information section, enter the total amount of funding requested</w:t>
      </w:r>
      <w:r w:rsidR="00981A8B">
        <w:rPr>
          <w:noProof/>
        </w:rPr>
        <w:t xml:space="preserve"> in whole dollars (no cents)</w:t>
      </w:r>
      <w:r>
        <w:rPr>
          <w:noProof/>
        </w:rPr>
        <w:t>.</w:t>
      </w:r>
      <w:r w:rsidR="00981A8B">
        <w:rPr>
          <w:noProof/>
        </w:rPr>
        <w:t xml:space="preserve"> </w:t>
      </w:r>
      <w:r w:rsidR="00981A8B" w:rsidRPr="007279B0">
        <w:rPr>
          <w:rFonts w:eastAsia="Times"/>
        </w:rPr>
        <w:t xml:space="preserve">This amount </w:t>
      </w:r>
      <w:r w:rsidR="00981A8B" w:rsidRPr="002323DC">
        <w:rPr>
          <w:rFonts w:eastAsia="Times"/>
          <w:i/>
        </w:rPr>
        <w:t>must</w:t>
      </w:r>
      <w:r w:rsidR="00981A8B" w:rsidRPr="007279B0">
        <w:rPr>
          <w:rFonts w:eastAsia="Times"/>
        </w:rPr>
        <w:t xml:space="preserve"> match the total funds requested </w:t>
      </w:r>
      <w:r w:rsidR="00981A8B">
        <w:rPr>
          <w:rFonts w:eastAsia="Times"/>
        </w:rPr>
        <w:t>in the budget narrative</w:t>
      </w:r>
      <w:r w:rsidR="00981A8B" w:rsidRPr="007279B0">
        <w:rPr>
          <w:rFonts w:eastAsia="Times"/>
        </w:rPr>
        <w:t>.</w:t>
      </w:r>
    </w:p>
    <w:p w14:paraId="7DCF7403" w14:textId="77777777" w:rsidR="00E14C72" w:rsidRPr="00981A8B" w:rsidRDefault="00E14C72" w:rsidP="00673818">
      <w:pPr>
        <w:rPr>
          <w:rFonts w:eastAsia="Times"/>
        </w:rPr>
      </w:pPr>
    </w:p>
    <w:p w14:paraId="4BEFD1EC" w14:textId="0635B240" w:rsidR="00673818" w:rsidRDefault="00673818" w:rsidP="00B0502F">
      <w:pPr>
        <w:jc w:val="center"/>
      </w:pPr>
      <w:r>
        <w:rPr>
          <w:noProof/>
        </w:rPr>
        <w:drawing>
          <wp:inline distT="0" distB="0" distL="0" distR="0" wp14:anchorId="64CDE041" wp14:editId="057522C0">
            <wp:extent cx="5055517" cy="1059180"/>
            <wp:effectExtent l="114300" t="76200" r="107315" b="83820"/>
            <wp:docPr id="1878980156" name="Picture 5" descr="Picture of the funding information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80156" name="Picture 5" descr="Picture of the funding information section of the online application form."/>
                    <pic:cNvPicPr/>
                  </pic:nvPicPr>
                  <pic:blipFill>
                    <a:blip r:embed="rId25">
                      <a:extLst>
                        <a:ext uri="{28A0092B-C50C-407E-A947-70E740481C1C}">
                          <a14:useLocalDpi xmlns:a14="http://schemas.microsoft.com/office/drawing/2010/main" val="0"/>
                        </a:ext>
                      </a:extLst>
                    </a:blip>
                    <a:stretch>
                      <a:fillRect/>
                    </a:stretch>
                  </pic:blipFill>
                  <pic:spPr>
                    <a:xfrm>
                      <a:off x="0" y="0"/>
                      <a:ext cx="5083950" cy="1065137"/>
                    </a:xfrm>
                    <a:prstGeom prst="rect">
                      <a:avLst/>
                    </a:prstGeom>
                    <a:effectLst>
                      <a:outerShdw blurRad="63500" sx="102000" sy="102000" algn="ctr" rotWithShape="0">
                        <a:prstClr val="black">
                          <a:alpha val="40000"/>
                        </a:prstClr>
                      </a:outerShdw>
                    </a:effectLst>
                  </pic:spPr>
                </pic:pic>
              </a:graphicData>
            </a:graphic>
          </wp:inline>
        </w:drawing>
      </w:r>
    </w:p>
    <w:p w14:paraId="69C11382" w14:textId="77777777" w:rsidR="00E14C72" w:rsidRDefault="00E14C72" w:rsidP="00B0502F">
      <w:pPr>
        <w:jc w:val="center"/>
      </w:pPr>
    </w:p>
    <w:p w14:paraId="1499E932" w14:textId="3ECCC539" w:rsidR="00673818" w:rsidRPr="000838F1" w:rsidRDefault="00981A8B" w:rsidP="00673818">
      <w:pPr>
        <w:rPr>
          <w:rFonts w:eastAsia="Times"/>
          <w:u w:val="single"/>
        </w:rPr>
      </w:pPr>
      <w:r w:rsidRPr="007279B0">
        <w:t xml:space="preserve">Upload the </w:t>
      </w:r>
      <w:r>
        <w:t>application</w:t>
      </w:r>
      <w:r w:rsidRPr="007279B0">
        <w:t xml:space="preserve"> attachments in the appropriate format </w:t>
      </w:r>
      <w:r w:rsidRPr="00857DC5">
        <w:t xml:space="preserve">following the instructions on pages </w:t>
      </w:r>
      <w:r w:rsidR="009B11C6" w:rsidRPr="00857DC5">
        <w:t>6</w:t>
      </w:r>
      <w:r w:rsidRPr="00857DC5">
        <w:t>–</w:t>
      </w:r>
      <w:r w:rsidR="00E66671" w:rsidRPr="00857DC5">
        <w:t>8</w:t>
      </w:r>
      <w:r w:rsidRPr="00857DC5">
        <w:t>. Note that the attachments with an asterisk are required; y</w:t>
      </w:r>
      <w:r w:rsidRPr="004E083C">
        <w:t>ou will not be able to submit the application wit</w:t>
      </w:r>
      <w:r w:rsidRPr="007279B0">
        <w:t>hout attaching</w:t>
      </w:r>
      <w:r>
        <w:t xml:space="preserve"> those documents</w:t>
      </w:r>
      <w:r w:rsidRPr="007279B0">
        <w:t>.</w:t>
      </w:r>
    </w:p>
    <w:p w14:paraId="6F9AAE03" w14:textId="3CAC4EF7" w:rsidR="00E66671" w:rsidRDefault="00673818" w:rsidP="00E66671">
      <w:pPr>
        <w:jc w:val="center"/>
      </w:pPr>
      <w:r>
        <w:rPr>
          <w:noProof/>
        </w:rPr>
        <w:drawing>
          <wp:inline distT="0" distB="0" distL="0" distR="0" wp14:anchorId="773AB6F9" wp14:editId="616E3869">
            <wp:extent cx="4494823" cy="3557471"/>
            <wp:effectExtent l="95250" t="114300" r="96520" b="119380"/>
            <wp:docPr id="66781843" name="Picture 7" descr="Picture of the application attachments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1843" name="Picture 7" descr="Picture of the application attachments section of the online application form."/>
                    <pic:cNvPicPr/>
                  </pic:nvPicPr>
                  <pic:blipFill>
                    <a:blip r:embed="rId26">
                      <a:extLst>
                        <a:ext uri="{28A0092B-C50C-407E-A947-70E740481C1C}">
                          <a14:useLocalDpi xmlns:a14="http://schemas.microsoft.com/office/drawing/2010/main" val="0"/>
                        </a:ext>
                      </a:extLst>
                    </a:blip>
                    <a:stretch>
                      <a:fillRect/>
                    </a:stretch>
                  </pic:blipFill>
                  <pic:spPr>
                    <a:xfrm>
                      <a:off x="0" y="0"/>
                      <a:ext cx="4549946" cy="3601098"/>
                    </a:xfrm>
                    <a:prstGeom prst="rect">
                      <a:avLst/>
                    </a:prstGeom>
                    <a:effectLst>
                      <a:outerShdw blurRad="63500" sx="102000" sy="102000" algn="ctr" rotWithShape="0">
                        <a:prstClr val="black">
                          <a:alpha val="40000"/>
                        </a:prstClr>
                      </a:outerShdw>
                    </a:effectLst>
                  </pic:spPr>
                </pic:pic>
              </a:graphicData>
            </a:graphic>
          </wp:inline>
        </w:drawing>
      </w:r>
    </w:p>
    <w:p w14:paraId="0427BD0C" w14:textId="77777777" w:rsidR="00E14C72" w:rsidRPr="00E66671" w:rsidRDefault="00E14C72" w:rsidP="00E66671">
      <w:pPr>
        <w:jc w:val="center"/>
      </w:pPr>
    </w:p>
    <w:p w14:paraId="12B2E51E" w14:textId="2DBEF84D" w:rsidR="001377CD" w:rsidRPr="001377CD" w:rsidRDefault="001377CD" w:rsidP="001377CD">
      <w:pPr>
        <w:rPr>
          <w:u w:val="single"/>
        </w:rPr>
      </w:pPr>
      <w:r w:rsidRPr="001377CD">
        <w:rPr>
          <w:u w:val="single"/>
        </w:rPr>
        <w:t>Data Review and Confirmation Page</w:t>
      </w:r>
    </w:p>
    <w:p w14:paraId="796B035B" w14:textId="728EE605" w:rsidR="001377CD" w:rsidRDefault="001377CD" w:rsidP="001377CD">
      <w:r>
        <w:t xml:space="preserve">Before submitting the application, thoroughly review the summary on the Data Review and Confirmation Page to verify that all information has been entered correctly in the online application prior to submitting. You will </w:t>
      </w:r>
      <w:r>
        <w:rPr>
          <w:i/>
        </w:rPr>
        <w:t>not</w:t>
      </w:r>
      <w:r>
        <w:t xml:space="preserve"> be able to access the completed application form after it has been submitted so it is particularly important to ensure that </w:t>
      </w:r>
      <w:proofErr w:type="gramStart"/>
      <w:r>
        <w:t>all of</w:t>
      </w:r>
      <w:proofErr w:type="gramEnd"/>
      <w:r>
        <w:t xml:space="preserve"> the information in the application has been entered correctly. </w:t>
      </w:r>
    </w:p>
    <w:p w14:paraId="196CB026" w14:textId="7846DF11" w:rsidR="001377CD" w:rsidRDefault="001377CD" w:rsidP="001377CD">
      <w:pPr>
        <w:jc w:val="center"/>
      </w:pPr>
      <w:r>
        <w:rPr>
          <w:noProof/>
        </w:rPr>
        <w:lastRenderedPageBreak/>
        <w:drawing>
          <wp:inline distT="0" distB="0" distL="0" distR="0" wp14:anchorId="34966047" wp14:editId="26598BA6">
            <wp:extent cx="5476240" cy="1854200"/>
            <wp:effectExtent l="114300" t="95250" r="105410" b="88900"/>
            <wp:docPr id="19" name="Picture 4" descr="Picture of Data Review and Confirmation Page from online application for this competition."/>
            <wp:cNvGraphicFramePr/>
            <a:graphic xmlns:a="http://schemas.openxmlformats.org/drawingml/2006/main">
              <a:graphicData uri="http://schemas.openxmlformats.org/drawingml/2006/picture">
                <pic:pic xmlns:pic="http://schemas.openxmlformats.org/drawingml/2006/picture">
                  <pic:nvPicPr>
                    <pic:cNvPr id="19" name="Picture 4" descr="Picture of Data Review and Confirmation Page from online application for this competition."/>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476240" cy="1854200"/>
                    </a:xfrm>
                    <a:prstGeom prst="rect">
                      <a:avLst/>
                    </a:prstGeom>
                    <a:effectLst>
                      <a:outerShdw blurRad="63500" sx="102000" sy="102000" algn="ctr" rotWithShape="0">
                        <a:prstClr val="black">
                          <a:alpha val="40000"/>
                        </a:prstClr>
                      </a:outerShdw>
                    </a:effectLst>
                  </pic:spPr>
                </pic:pic>
              </a:graphicData>
            </a:graphic>
          </wp:inline>
        </w:drawing>
      </w:r>
    </w:p>
    <w:p w14:paraId="350FB402" w14:textId="77777777" w:rsidR="00E14C72" w:rsidRDefault="00E14C72" w:rsidP="001377CD">
      <w:pPr>
        <w:jc w:val="center"/>
      </w:pPr>
    </w:p>
    <w:p w14:paraId="6F1B3AFC" w14:textId="77777777" w:rsidR="001377CD" w:rsidRDefault="001377CD" w:rsidP="001377CD">
      <w:r>
        <w:t>If any entries are incorrect, click on the “</w:t>
      </w:r>
      <w:r>
        <w:rPr>
          <w:b/>
        </w:rPr>
        <w:t>Previous</w:t>
      </w:r>
      <w:r>
        <w:t>” button at the bottom left corner of each screen to return to the appropriate section(s) and reenter the correct information. Then click on the “</w:t>
      </w:r>
      <w:r>
        <w:rPr>
          <w:b/>
        </w:rPr>
        <w:t>Next</w:t>
      </w:r>
      <w:r>
        <w:t xml:space="preserve">” button in the lower right corner of each screen to return to the Data Review Page. </w:t>
      </w:r>
      <w:r>
        <w:rPr>
          <w:u w:val="single"/>
        </w:rPr>
        <w:t>Note</w:t>
      </w:r>
      <w:r>
        <w:t xml:space="preserve">: This page is not </w:t>
      </w:r>
      <w:proofErr w:type="gramStart"/>
      <w:r>
        <w:t>a confirmation</w:t>
      </w:r>
      <w:proofErr w:type="gramEnd"/>
      <w:r>
        <w:t xml:space="preserve"> of the submission of an application.</w:t>
      </w:r>
    </w:p>
    <w:p w14:paraId="1FBF4F85" w14:textId="77777777" w:rsidR="001377CD" w:rsidRDefault="001377CD" w:rsidP="001377CD"/>
    <w:p w14:paraId="79AE5F78" w14:textId="02B2C86B" w:rsidR="001377CD" w:rsidRDefault="001377CD" w:rsidP="001377CD">
      <w:r>
        <w:t>After verifying that all entries are correct, click on the "</w:t>
      </w:r>
      <w:r>
        <w:rPr>
          <w:b/>
        </w:rPr>
        <w:t>Submit Application</w:t>
      </w:r>
      <w:r>
        <w:t xml:space="preserve">" button in the lower right corner of this screen </w:t>
      </w:r>
      <w:proofErr w:type="gramStart"/>
      <w:r>
        <w:t>in order to</w:t>
      </w:r>
      <w:proofErr w:type="gramEnd"/>
      <w:r>
        <w:t xml:space="preserve"> complete the submission process.</w:t>
      </w:r>
    </w:p>
    <w:p w14:paraId="2808674D" w14:textId="656FAFCA" w:rsidR="00E66671" w:rsidRDefault="001377CD" w:rsidP="00E66671">
      <w:pPr>
        <w:jc w:val="center"/>
      </w:pPr>
      <w:r>
        <w:rPr>
          <w:noProof/>
        </w:rPr>
        <w:drawing>
          <wp:inline distT="0" distB="0" distL="0" distR="0" wp14:anchorId="07F84D3A" wp14:editId="355D929A">
            <wp:extent cx="6086475" cy="657225"/>
            <wp:effectExtent l="114300" t="76200" r="123825" b="0"/>
            <wp:docPr id="22" name="Picture 3" descr="Submit Application Button Screenshot" title="Submit Application Button Screenshot"/>
            <wp:cNvGraphicFramePr/>
            <a:graphic xmlns:a="http://schemas.openxmlformats.org/drawingml/2006/main">
              <a:graphicData uri="http://schemas.openxmlformats.org/drawingml/2006/picture">
                <pic:pic xmlns:pic="http://schemas.openxmlformats.org/drawingml/2006/picture">
                  <pic:nvPicPr>
                    <pic:cNvPr id="22" name="Picture 22" descr="Submit Application Button Screenshot" title="Submit Application Button Screensho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852160" cy="523240"/>
                    </a:xfrm>
                    <a:prstGeom prst="rect">
                      <a:avLst/>
                    </a:prstGeom>
                    <a:effectLst>
                      <a:outerShdw blurRad="63500" sx="102000" sy="102000" algn="ctr" rotWithShape="0">
                        <a:prstClr val="black">
                          <a:alpha val="40000"/>
                        </a:prstClr>
                      </a:outerShdw>
                    </a:effectLst>
                  </pic:spPr>
                </pic:pic>
              </a:graphicData>
            </a:graphic>
          </wp:inline>
        </w:drawing>
      </w:r>
    </w:p>
    <w:p w14:paraId="29B01912" w14:textId="77777777" w:rsidR="008C632C" w:rsidRDefault="008C632C" w:rsidP="00E66671">
      <w:pPr>
        <w:jc w:val="center"/>
      </w:pPr>
    </w:p>
    <w:p w14:paraId="32CBEBB0" w14:textId="77777777" w:rsidR="001377CD" w:rsidRDefault="001377CD" w:rsidP="001377CD">
      <w:pPr>
        <w:widowControl w:val="0"/>
      </w:pPr>
      <w:r>
        <w:t>After submitting the application, the following message will be displayed on the screen.</w:t>
      </w:r>
    </w:p>
    <w:p w14:paraId="541D8153" w14:textId="7A289195" w:rsidR="001377CD" w:rsidRDefault="001377CD" w:rsidP="001377CD">
      <w:pPr>
        <w:jc w:val="center"/>
      </w:pPr>
      <w:r w:rsidRPr="008C632C">
        <w:rPr>
          <w:noProof/>
        </w:rPr>
        <w:drawing>
          <wp:inline distT="0" distB="0" distL="0" distR="0" wp14:anchorId="5BB75DD8" wp14:editId="71BA49D1">
            <wp:extent cx="3073079" cy="3001633"/>
            <wp:effectExtent l="95250" t="95250" r="89535" b="104140"/>
            <wp:docPr id="23" name="Picture 2" descr="Screenshot of the on-screen confirmation of application submission."/>
            <wp:cNvGraphicFramePr/>
            <a:graphic xmlns:a="http://schemas.openxmlformats.org/drawingml/2006/main">
              <a:graphicData uri="http://schemas.openxmlformats.org/drawingml/2006/picture">
                <pic:pic xmlns:pic="http://schemas.openxmlformats.org/drawingml/2006/picture">
                  <pic:nvPicPr>
                    <pic:cNvPr id="23" name="Picture 2" descr="Screenshot of the on-screen confirmation of application submission."/>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081675" cy="3010029"/>
                    </a:xfrm>
                    <a:prstGeom prst="rect">
                      <a:avLst/>
                    </a:prstGeom>
                    <a:effectLst>
                      <a:outerShdw blurRad="63500" sx="102000" sy="102000" algn="ctr" rotWithShape="0">
                        <a:prstClr val="black">
                          <a:alpha val="40000"/>
                        </a:prstClr>
                      </a:outerShdw>
                    </a:effectLst>
                  </pic:spPr>
                </pic:pic>
              </a:graphicData>
            </a:graphic>
          </wp:inline>
        </w:drawing>
      </w:r>
    </w:p>
    <w:p w14:paraId="0AF72473" w14:textId="4E2385AA" w:rsidR="001377CD" w:rsidRDefault="001377CD" w:rsidP="001377CD">
      <w:pPr>
        <w:widowControl w:val="0"/>
      </w:pPr>
      <w:r>
        <w:t>The following confirmation message will be e-mailed to the address provided for the</w:t>
      </w:r>
      <w:r w:rsidR="000177A2">
        <w:t xml:space="preserve"> C</w:t>
      </w:r>
      <w:r w:rsidR="00340DE9">
        <w:t>ontact</w:t>
      </w:r>
      <w:r w:rsidR="000177A2">
        <w:t xml:space="preserve"> under Contact Information in the online form</w:t>
      </w:r>
      <w:r>
        <w:t>.</w:t>
      </w:r>
    </w:p>
    <w:p w14:paraId="463DF458" w14:textId="76CAA9CC" w:rsidR="001377CD" w:rsidRDefault="001377CD" w:rsidP="001377CD">
      <w:pPr>
        <w:widowControl w:val="0"/>
        <w:jc w:val="center"/>
      </w:pPr>
      <w:r w:rsidRPr="0047024F">
        <w:rPr>
          <w:noProof/>
        </w:rPr>
        <w:lastRenderedPageBreak/>
        <w:drawing>
          <wp:inline distT="0" distB="0" distL="0" distR="0" wp14:anchorId="24981504" wp14:editId="337C693B">
            <wp:extent cx="5771590" cy="975360"/>
            <wp:effectExtent l="114300" t="76200" r="114935" b="72390"/>
            <wp:docPr id="25" name="Picture 1" descr="Screenshot of the email confirmation of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Screenshot of the email confirmation of application submission."/>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789924" cy="978458"/>
                    </a:xfrm>
                    <a:prstGeom prst="rect">
                      <a:avLst/>
                    </a:prstGeom>
                    <a:effectLst>
                      <a:outerShdw blurRad="63500" sx="102000" sy="102000" algn="ctr" rotWithShape="0">
                        <a:prstClr val="black">
                          <a:alpha val="40000"/>
                        </a:prstClr>
                      </a:outerShdw>
                    </a:effectLst>
                  </pic:spPr>
                </pic:pic>
              </a:graphicData>
            </a:graphic>
          </wp:inline>
        </w:drawing>
      </w:r>
    </w:p>
    <w:p w14:paraId="78817BB7" w14:textId="77777777" w:rsidR="000177A2" w:rsidRDefault="000177A2" w:rsidP="001377CD">
      <w:pPr>
        <w:widowControl w:val="0"/>
      </w:pPr>
    </w:p>
    <w:p w14:paraId="51D3A005" w14:textId="2B451E51" w:rsidR="001377CD" w:rsidRDefault="001377CD" w:rsidP="001377CD">
      <w:pPr>
        <w:widowControl w:val="0"/>
      </w:pPr>
      <w:r w:rsidRPr="000177A2">
        <w:t>If the</w:t>
      </w:r>
      <w:r w:rsidR="000177A2" w:rsidRPr="000177A2">
        <w:t xml:space="preserve"> Contact</w:t>
      </w:r>
      <w:r w:rsidRPr="000177A2">
        <w:t xml:space="preserve"> does not receive a confirmation e-mail, then the application did not successfully transmit. You must go</w:t>
      </w:r>
      <w:r>
        <w:t xml:space="preserve"> back and resubmit the </w:t>
      </w:r>
      <w:r>
        <w:rPr>
          <w:i/>
        </w:rPr>
        <w:t>entire</w:t>
      </w:r>
      <w:r>
        <w:t xml:space="preserve"> online form, including </w:t>
      </w:r>
      <w:r>
        <w:rPr>
          <w:i/>
        </w:rPr>
        <w:t>all</w:t>
      </w:r>
      <w:r>
        <w:t xml:space="preserve"> attachments, </w:t>
      </w:r>
      <w:proofErr w:type="gramStart"/>
      <w:r>
        <w:t>in order for</w:t>
      </w:r>
      <w:proofErr w:type="gramEnd"/>
      <w:r>
        <w:t xml:space="preserve"> your application to be considered for funding. Only the most recently submitted application will be reviewed.</w:t>
      </w:r>
    </w:p>
    <w:p w14:paraId="3EAEC7AB" w14:textId="77777777" w:rsidR="001377CD" w:rsidRDefault="001377CD" w:rsidP="001377CD">
      <w:pPr>
        <w:widowControl w:val="0"/>
      </w:pPr>
    </w:p>
    <w:p w14:paraId="522EBB85" w14:textId="71A07BC1" w:rsidR="001377CD" w:rsidRDefault="001377CD" w:rsidP="001377CD">
      <w:r>
        <w:t xml:space="preserve">An e-mail confirmation that the grant application was successfully submitted does not account for the quality of the uploaded </w:t>
      </w:r>
      <w:r w:rsidR="000177A2">
        <w:t>attachments</w:t>
      </w:r>
      <w:r>
        <w:t xml:space="preserve"> or the completeness of the online form. The confirmation e-mail </w:t>
      </w:r>
      <w:r>
        <w:rPr>
          <w:i/>
        </w:rPr>
        <w:t>only</w:t>
      </w:r>
      <w:r>
        <w:t xml:space="preserve"> notifies you that the online application has been submitted and received. Applicants are responsible for ensuring that the information entered in the online form, including all attachments, is accurate and complete </w:t>
      </w:r>
      <w:r w:rsidR="00213803">
        <w:t>for</w:t>
      </w:r>
      <w:r>
        <w:t xml:space="preserve"> the application to be reviewed and considered for funding.</w:t>
      </w:r>
      <w:r>
        <w:br w:type="page"/>
      </w:r>
    </w:p>
    <w:p w14:paraId="44AEFEED" w14:textId="4D4B3693" w:rsidR="001377CD" w:rsidRDefault="001377CD" w:rsidP="004064DD">
      <w:pPr>
        <w:sectPr w:rsidR="001377CD" w:rsidSect="00842451">
          <w:type w:val="nextColumn"/>
          <w:pgSz w:w="12240" w:h="15840"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77" w:name="_Toc199255761"/>
      <w:bookmarkStart w:id="78" w:name="_Toc50869633"/>
      <w:bookmarkEnd w:id="73"/>
      <w:bookmarkEnd w:id="74"/>
      <w:bookmarkEnd w:id="75"/>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77"/>
    </w:p>
    <w:p w14:paraId="389A5DC1" w14:textId="77777777" w:rsidR="00ED098F" w:rsidRPr="009A78CE" w:rsidRDefault="00ED098F" w:rsidP="00490A37"/>
    <w:p w14:paraId="78A00AFD" w14:textId="77777777" w:rsidR="00B83E60" w:rsidRPr="00405E6A" w:rsidRDefault="00B83E60" w:rsidP="00B84D01">
      <w:pPr>
        <w:pStyle w:val="Heading2"/>
        <w:numPr>
          <w:ilvl w:val="0"/>
          <w:numId w:val="0"/>
        </w:numPr>
        <w:tabs>
          <w:tab w:val="clear" w:pos="720"/>
        </w:tabs>
        <w:jc w:val="center"/>
      </w:pPr>
      <w:bookmarkStart w:id="79" w:name="_Toc294164237"/>
      <w:bookmarkStart w:id="80" w:name="_Toc365552241"/>
      <w:bookmarkStart w:id="81" w:name="_Toc199255762"/>
      <w:r w:rsidRPr="00405E6A">
        <w:t>Certification Signature Page</w:t>
      </w:r>
      <w:bookmarkEnd w:id="79"/>
      <w:bookmarkEnd w:id="80"/>
      <w:bookmarkEnd w:id="81"/>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5076843"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27A4F0E8"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w:t>
            </w:r>
            <w:r w:rsidR="008F0326">
              <w:t>.</w:t>
            </w:r>
          </w:p>
        </w:tc>
      </w:tr>
    </w:tbl>
    <w:p w14:paraId="6E8F46C8" w14:textId="77777777" w:rsidR="00B83E60" w:rsidRPr="0063186A" w:rsidRDefault="00B83E60" w:rsidP="00B83E60"/>
    <w:p w14:paraId="099B58A0" w14:textId="2AD420B9" w:rsidR="00B83E60" w:rsidRPr="0068402F" w:rsidRDefault="00B83E60" w:rsidP="00B83E60">
      <w:pPr>
        <w:rPr>
          <w:b/>
        </w:rPr>
      </w:pPr>
      <w:r w:rsidRPr="0063186A">
        <w:rPr>
          <w:b/>
        </w:rPr>
        <w:t xml:space="preserve">Authorized Official </w:t>
      </w:r>
      <w:r w:rsidR="005D46FD">
        <w:t>(</w:t>
      </w:r>
      <w:r w:rsidR="006C3E32">
        <w:rPr>
          <w:rFonts w:eastAsia="Calibri"/>
        </w:rPr>
        <w:t>must</w:t>
      </w:r>
      <w:r w:rsidR="00F66020" w:rsidRPr="00B12FB5">
        <w:rPr>
          <w:rFonts w:eastAsia="Calibri"/>
        </w:rPr>
        <w:t xml:space="preserve"> be </w:t>
      </w:r>
      <w:r w:rsidR="00F66020" w:rsidRPr="005D46FD">
        <w:rPr>
          <w:rFonts w:eastAsia="Calibri"/>
        </w:rPr>
        <w:t>CEO of organization or superintendent of school district</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6E8C07D3"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9BC39E1" w14:textId="112CAAF7" w:rsidR="006E2B3D" w:rsidRPr="00B12FB5" w:rsidRDefault="006E2B3D" w:rsidP="00D52F25">
            <w:pPr>
              <w:spacing w:line="360" w:lineRule="auto"/>
              <w:rPr>
                <w:rFonts w:eastAsia="Calibri"/>
              </w:rPr>
            </w:pPr>
            <w:r w:rsidRPr="00D52086">
              <w:rPr>
                <w:rFonts w:eastAsia="Calibri"/>
              </w:rPr>
              <w:t xml:space="preserve">Signature of </w:t>
            </w:r>
            <w:r>
              <w:rPr>
                <w:rFonts w:eastAsia="Calibri"/>
              </w:rPr>
              <w:t>Grant Manager (if applicable)</w:t>
            </w:r>
            <w:r w:rsidRPr="00D52086">
              <w:rPr>
                <w:rFonts w:eastAsia="Calibri"/>
              </w:rPr>
              <w:t>:</w:t>
            </w:r>
          </w:p>
          <w:p w14:paraId="550544DA"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62F5069" w14:textId="2DA3F110" w:rsidR="006E2B3D" w:rsidRDefault="006E2B3D" w:rsidP="00D52F25">
            <w:pPr>
              <w:spacing w:line="360" w:lineRule="auto"/>
              <w:rPr>
                <w:rFonts w:eastAsia="Calibri"/>
              </w:rPr>
            </w:pPr>
            <w:r>
              <w:rPr>
                <w:rFonts w:eastAsia="Calibri"/>
              </w:rPr>
              <w:t>Typed Name of Grant Manager:</w:t>
            </w:r>
          </w:p>
          <w:p w14:paraId="202CB798"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7E7AF92B"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D15200B" w14:textId="77777777" w:rsidR="006E2B3D" w:rsidRPr="00B12FB5" w:rsidRDefault="006E2B3D" w:rsidP="00D52F25">
            <w:pPr>
              <w:spacing w:line="276" w:lineRule="auto"/>
              <w:rPr>
                <w:rFonts w:eastAsia="Calibri"/>
              </w:rPr>
            </w:pPr>
            <w:r w:rsidRPr="00B12FB5">
              <w:rPr>
                <w:rFonts w:eastAsia="Calibri"/>
              </w:rPr>
              <w:t>Date Signed:</w:t>
            </w:r>
          </w:p>
        </w:tc>
      </w:tr>
      <w:tr w:rsidR="006E2B3D" w:rsidRPr="00B12FB5" w14:paraId="48DD2460"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B4DCB8E" w14:textId="27AA41D7" w:rsidR="006E2B3D" w:rsidRPr="00B12FB5" w:rsidRDefault="006E2B3D" w:rsidP="00D52F25">
            <w:pPr>
              <w:spacing w:line="360" w:lineRule="auto"/>
              <w:rPr>
                <w:rFonts w:eastAsia="Calibri"/>
              </w:rPr>
            </w:pPr>
            <w:r w:rsidRPr="00D52086">
              <w:rPr>
                <w:rFonts w:eastAsia="Calibri"/>
              </w:rPr>
              <w:t xml:space="preserve">Signature of </w:t>
            </w:r>
            <w:r>
              <w:rPr>
                <w:rFonts w:eastAsia="Calibri"/>
              </w:rPr>
              <w:t>Principal (if applicable)</w:t>
            </w:r>
            <w:r w:rsidRPr="00D52086">
              <w:rPr>
                <w:rFonts w:eastAsia="Calibri"/>
              </w:rPr>
              <w:t>:</w:t>
            </w:r>
          </w:p>
          <w:p w14:paraId="2286FFBF"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00E114A" w14:textId="76936854" w:rsidR="006E2B3D" w:rsidRDefault="006E2B3D" w:rsidP="00D52F25">
            <w:pPr>
              <w:spacing w:line="360" w:lineRule="auto"/>
              <w:rPr>
                <w:rFonts w:eastAsia="Calibri"/>
              </w:rPr>
            </w:pPr>
            <w:r>
              <w:rPr>
                <w:rFonts w:eastAsia="Calibri"/>
              </w:rPr>
              <w:t>Typed Name of Principal:</w:t>
            </w:r>
          </w:p>
          <w:p w14:paraId="26BA01A0"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55B9DC2D"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6C95B21" w14:textId="77777777" w:rsidR="006E2B3D" w:rsidRPr="00B12FB5" w:rsidRDefault="006E2B3D" w:rsidP="00D52F25">
            <w:pPr>
              <w:spacing w:line="276" w:lineRule="auto"/>
              <w:rPr>
                <w:rFonts w:eastAsia="Calibri"/>
              </w:rPr>
            </w:pPr>
            <w:r w:rsidRPr="00B12FB5">
              <w:rPr>
                <w:rFonts w:eastAsia="Calibri"/>
              </w:rPr>
              <w:t>Date Signed:</w:t>
            </w:r>
          </w:p>
        </w:tc>
      </w:tr>
    </w:tbl>
    <w:p w14:paraId="080000F9" w14:textId="77777777" w:rsidR="00B83E60" w:rsidRDefault="00B83E60" w:rsidP="00B83E60"/>
    <w:p w14:paraId="5BD6D612" w14:textId="0EEDAF97" w:rsidR="000700D3" w:rsidRDefault="00B83E60" w:rsidP="00EC7FA2">
      <w:r w:rsidRPr="0063186A">
        <w:t>Please complete, print, and obtain signature</w:t>
      </w:r>
      <w:r>
        <w:t>s</w:t>
      </w:r>
      <w:r w:rsidRPr="0063186A">
        <w:t xml:space="preserve"> prior to </w:t>
      </w:r>
      <w:r w:rsidRPr="00405C44">
        <w:t>submission</w:t>
      </w:r>
      <w:r w:rsidR="006F2D93" w:rsidRPr="00405C44">
        <w:t xml:space="preserve">. </w:t>
      </w:r>
      <w:r w:rsidRPr="00405C44">
        <w:t xml:space="preserve">Include the signed, scanned form in the </w:t>
      </w:r>
      <w:r w:rsidR="00BC5548" w:rsidRPr="00405C44">
        <w:t>r</w:t>
      </w:r>
      <w:r w:rsidRPr="00405C44">
        <w:t xml:space="preserve">equired </w:t>
      </w:r>
      <w:r w:rsidR="009B11C6" w:rsidRPr="00405C44">
        <w:t xml:space="preserve">application </w:t>
      </w:r>
      <w:r w:rsidR="00285804" w:rsidRPr="00405C44">
        <w:t>attachments</w:t>
      </w:r>
      <w:r w:rsidRPr="00405C44">
        <w:t xml:space="preserve"> as indicated on</w:t>
      </w:r>
      <w:r w:rsidR="00276A48" w:rsidRPr="00405C44">
        <w:t xml:space="preserve"> page </w:t>
      </w:r>
      <w:bookmarkEnd w:id="78"/>
      <w:r w:rsidR="009B11C6" w:rsidRPr="00405C44">
        <w:t>6</w:t>
      </w:r>
      <w:r w:rsidR="00EC7FA2" w:rsidRPr="00405C44">
        <w:t>.</w:t>
      </w:r>
    </w:p>
    <w:p w14:paraId="63FD8EEA" w14:textId="77777777" w:rsidR="000700D3" w:rsidRDefault="000700D3" w:rsidP="000700D3">
      <w:pPr>
        <w:keepNext/>
        <w:jc w:val="center"/>
        <w:outlineLvl w:val="1"/>
        <w:rPr>
          <w:rFonts w:eastAsia="Times"/>
          <w:b/>
          <w:bCs/>
        </w:rPr>
        <w:sectPr w:rsidR="000700D3" w:rsidSect="00014D49">
          <w:headerReference w:type="default" r:id="rId31"/>
          <w:footerReference w:type="default" r:id="rId32"/>
          <w:pgSz w:w="12240" w:h="15840"/>
          <w:pgMar w:top="1440" w:right="1440" w:bottom="1440" w:left="1440" w:header="720" w:footer="720" w:gutter="0"/>
          <w:cols w:space="720"/>
          <w:docGrid w:linePitch="360"/>
        </w:sectPr>
      </w:pPr>
      <w:bookmarkStart w:id="82" w:name="_Toc110150819"/>
    </w:p>
    <w:p w14:paraId="4D74921D" w14:textId="3D1F5DC1" w:rsidR="00490F5F" w:rsidRDefault="00490F5F" w:rsidP="00490F5F">
      <w:pPr>
        <w:pStyle w:val="Heading2"/>
        <w:numPr>
          <w:ilvl w:val="0"/>
          <w:numId w:val="0"/>
        </w:numPr>
        <w:jc w:val="center"/>
        <w:rPr>
          <w:szCs w:val="24"/>
        </w:rPr>
      </w:pPr>
      <w:bookmarkStart w:id="83" w:name="_Toc169264085"/>
      <w:bookmarkStart w:id="84" w:name="_Toc169267877"/>
      <w:bookmarkStart w:id="85" w:name="_Toc199255763"/>
      <w:bookmarkEnd w:id="82"/>
      <w:r w:rsidRPr="00606EEE">
        <w:rPr>
          <w:szCs w:val="24"/>
        </w:rPr>
        <w:lastRenderedPageBreak/>
        <w:t>Assurances</w:t>
      </w:r>
      <w:r>
        <w:rPr>
          <w:szCs w:val="24"/>
        </w:rPr>
        <w:t xml:space="preserve"> and Terms and Conditions for State Awards</w:t>
      </w:r>
      <w:bookmarkEnd w:id="83"/>
      <w:bookmarkEnd w:id="84"/>
      <w:bookmarkEnd w:id="85"/>
    </w:p>
    <w:p w14:paraId="5618EDA8" w14:textId="77777777" w:rsidR="00FA4C11" w:rsidRPr="00FA4C11" w:rsidRDefault="00FA4C11" w:rsidP="00FA4C11">
      <w:pPr>
        <w:jc w:val="center"/>
        <w:rPr>
          <w:i/>
        </w:rPr>
      </w:pPr>
      <w:bookmarkStart w:id="86" w:name="_Toc332013857"/>
      <w:bookmarkStart w:id="87" w:name="_Toc332014087"/>
      <w:r w:rsidRPr="00FA4C11">
        <w:rPr>
          <w:i/>
        </w:rPr>
        <w:t>For informational purposes only</w:t>
      </w:r>
      <w:bookmarkEnd w:id="86"/>
      <w:bookmarkEnd w:id="87"/>
    </w:p>
    <w:p w14:paraId="15622CD6" w14:textId="77777777" w:rsidR="00FA4C11" w:rsidRPr="00FA4C11" w:rsidRDefault="00FA4C11" w:rsidP="00FA4C11">
      <w:pPr>
        <w:jc w:val="center"/>
        <w:rPr>
          <w:i/>
        </w:rPr>
      </w:pPr>
      <w:r w:rsidRPr="00FA4C11">
        <w:rPr>
          <w:i/>
        </w:rPr>
        <w:t>The applicant certifies to abide by the SCDE Assurances and Terms and Conditions by signing and submitting the Certification Signature Page.</w:t>
      </w:r>
    </w:p>
    <w:p w14:paraId="53EA5E92" w14:textId="77777777" w:rsidR="00364EE6" w:rsidRDefault="00364EE6" w:rsidP="00364EE6"/>
    <w:p w14:paraId="613AF242" w14:textId="77777777" w:rsidR="00364EE6" w:rsidRPr="003237C8" w:rsidRDefault="00364EE6" w:rsidP="00364EE6">
      <w:pPr>
        <w:jc w:val="center"/>
        <w:rPr>
          <w:b/>
        </w:rPr>
      </w:pPr>
      <w:r w:rsidRPr="00FE064E">
        <w:rPr>
          <w:b/>
        </w:rPr>
        <w:t>Assurances</w:t>
      </w:r>
    </w:p>
    <w:p w14:paraId="33AE9F55" w14:textId="2BB2D2E7" w:rsidR="002C525E" w:rsidRPr="00606EEE" w:rsidRDefault="002C525E" w:rsidP="00D969BE">
      <w:pPr>
        <w:tabs>
          <w:tab w:val="left" w:pos="4320"/>
        </w:tabs>
        <w:rPr>
          <w:sz w:val="22"/>
          <w:szCs w:val="22"/>
        </w:rPr>
      </w:pPr>
      <w:r w:rsidRPr="00606EEE">
        <w:rPr>
          <w:sz w:val="22"/>
          <w:szCs w:val="22"/>
        </w:rPr>
        <w:t>I certify that this applica</w:t>
      </w:r>
      <w:r w:rsidR="00332B94">
        <w:rPr>
          <w:sz w:val="22"/>
          <w:szCs w:val="22"/>
        </w:rPr>
        <w:t>nt</w:t>
      </w:r>
    </w:p>
    <w:p w14:paraId="4D235393" w14:textId="77777777" w:rsidR="002C525E" w:rsidRPr="00FE064E" w:rsidRDefault="002C525E" w:rsidP="00D969BE">
      <w:pPr>
        <w:pStyle w:val="BlockText"/>
        <w:numPr>
          <w:ilvl w:val="0"/>
          <w:numId w:val="9"/>
        </w:numPr>
        <w:ind w:right="0"/>
        <w:rPr>
          <w:sz w:val="22"/>
          <w:szCs w:val="22"/>
        </w:rPr>
      </w:pPr>
      <w:proofErr w:type="gramStart"/>
      <w:r w:rsidRPr="00FE064E">
        <w:rPr>
          <w:sz w:val="22"/>
          <w:szCs w:val="22"/>
        </w:rPr>
        <w:t>Has</w:t>
      </w:r>
      <w:proofErr w:type="gramEnd"/>
      <w:r w:rsidRPr="00FE064E">
        <w:rPr>
          <w:sz w:val="22"/>
          <w:szCs w:val="22"/>
        </w:rPr>
        <w:t xml:space="preserve">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5F4A041E" w14:textId="77777777" w:rsidR="002C525E" w:rsidRPr="00FE064E" w:rsidRDefault="002C525E" w:rsidP="002C525E">
      <w:pPr>
        <w:pStyle w:val="BlockText"/>
        <w:numPr>
          <w:ilvl w:val="0"/>
          <w:numId w:val="9"/>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358CEB4F" w14:textId="77777777" w:rsidR="002C525E" w:rsidRPr="00FE064E" w:rsidRDefault="002C525E" w:rsidP="002C525E">
      <w:pPr>
        <w:pStyle w:val="BlockText"/>
        <w:numPr>
          <w:ilvl w:val="0"/>
          <w:numId w:val="9"/>
        </w:numPr>
        <w:spacing w:after="4"/>
        <w:ind w:right="0"/>
        <w:rPr>
          <w:sz w:val="22"/>
          <w:szCs w:val="22"/>
        </w:rPr>
      </w:pPr>
      <w:proofErr w:type="gramStart"/>
      <w:r w:rsidRPr="00FE064E">
        <w:rPr>
          <w:sz w:val="22"/>
          <w:szCs w:val="22"/>
        </w:rPr>
        <w:t>Has</w:t>
      </w:r>
      <w:proofErr w:type="gramEnd"/>
      <w:r w:rsidRPr="00FE064E">
        <w:rPr>
          <w:sz w:val="22"/>
          <w:szCs w:val="22"/>
        </w:rPr>
        <w:t xml:space="preserve">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7A2C0B90" w14:textId="77777777" w:rsidR="002C525E" w:rsidRPr="00FE064E" w:rsidRDefault="002C525E" w:rsidP="002C525E">
      <w:pPr>
        <w:pStyle w:val="BlockText"/>
        <w:numPr>
          <w:ilvl w:val="0"/>
          <w:numId w:val="9"/>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06C499AA" w14:textId="77777777" w:rsidR="002C525E" w:rsidRPr="00FE064E" w:rsidRDefault="002C525E" w:rsidP="002C525E">
      <w:pPr>
        <w:pStyle w:val="BlockText"/>
        <w:numPr>
          <w:ilvl w:val="0"/>
          <w:numId w:val="9"/>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3F47B618" w14:textId="77777777" w:rsidR="002C525E" w:rsidRPr="00FE064E" w:rsidRDefault="002C525E" w:rsidP="002C525E">
      <w:pPr>
        <w:pStyle w:val="BlockText"/>
        <w:numPr>
          <w:ilvl w:val="0"/>
          <w:numId w:val="9"/>
        </w:numPr>
        <w:spacing w:after="4"/>
        <w:ind w:right="0"/>
        <w:rPr>
          <w:sz w:val="22"/>
          <w:szCs w:val="22"/>
        </w:rPr>
      </w:pPr>
      <w:r w:rsidRPr="00FE064E">
        <w:rPr>
          <w:sz w:val="22"/>
          <w:szCs w:val="22"/>
        </w:rPr>
        <w:t>Will initiate and complete work within the applicable time frame after receipt of approval by the SCDE.</w:t>
      </w:r>
    </w:p>
    <w:p w14:paraId="3D219E6C" w14:textId="77777777" w:rsidR="002C525E" w:rsidRPr="00FE064E" w:rsidRDefault="002C525E" w:rsidP="002C525E">
      <w:pPr>
        <w:pStyle w:val="BlockText"/>
        <w:numPr>
          <w:ilvl w:val="0"/>
          <w:numId w:val="9"/>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4DC757B2" w14:textId="77777777" w:rsidR="002C525E" w:rsidRPr="002C76BA" w:rsidRDefault="002C525E" w:rsidP="002C525E">
      <w:pPr>
        <w:pStyle w:val="BlockText"/>
        <w:numPr>
          <w:ilvl w:val="0"/>
          <w:numId w:val="9"/>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2024</w:t>
      </w:r>
      <w:r w:rsidRPr="002C76BA">
        <w:rPr>
          <w:sz w:val="22"/>
          <w:szCs w:val="22"/>
        </w:rPr>
        <w:t>)).</w:t>
      </w:r>
    </w:p>
    <w:p w14:paraId="737C25EC" w14:textId="77777777" w:rsidR="002C525E" w:rsidRPr="00D5200C" w:rsidRDefault="002C525E" w:rsidP="002C525E">
      <w:pPr>
        <w:pStyle w:val="BlockText"/>
        <w:numPr>
          <w:ilvl w:val="0"/>
          <w:numId w:val="9"/>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w:t>
      </w:r>
      <w:r w:rsidRPr="00D5200C">
        <w:rPr>
          <w:sz w:val="22"/>
          <w:szCs w:val="22"/>
        </w:rPr>
        <w:t>Supp. 2024)) if the amount of this award is $50,000 or more.</w:t>
      </w:r>
    </w:p>
    <w:p w14:paraId="15807FC9" w14:textId="06D1BFC7" w:rsidR="002C525E" w:rsidRDefault="002C525E" w:rsidP="0042201D">
      <w:pPr>
        <w:pStyle w:val="BlockText"/>
        <w:numPr>
          <w:ilvl w:val="0"/>
          <w:numId w:val="9"/>
        </w:numPr>
        <w:tabs>
          <w:tab w:val="left" w:pos="5040"/>
          <w:tab w:val="left" w:pos="5850"/>
          <w:tab w:val="right" w:pos="7920"/>
        </w:tabs>
        <w:spacing w:after="4"/>
        <w:ind w:right="0"/>
        <w:rPr>
          <w:sz w:val="22"/>
          <w:szCs w:val="22"/>
        </w:rPr>
      </w:pPr>
      <w:r w:rsidRPr="006A011F">
        <w:rPr>
          <w:sz w:val="22"/>
          <w:szCs w:val="22"/>
        </w:rPr>
        <w:t>Will comply with the requirements of Proviso 1.7</w:t>
      </w:r>
      <w:r w:rsidR="004B0386" w:rsidRPr="006A011F">
        <w:rPr>
          <w:sz w:val="22"/>
          <w:szCs w:val="22"/>
        </w:rPr>
        <w:t>8</w:t>
      </w:r>
      <w:r w:rsidRPr="006A011F">
        <w:rPr>
          <w:sz w:val="22"/>
          <w:szCs w:val="22"/>
        </w:rPr>
        <w:t xml:space="preserve">, H. </w:t>
      </w:r>
      <w:r w:rsidR="004B0386" w:rsidRPr="006A011F">
        <w:rPr>
          <w:sz w:val="22"/>
          <w:szCs w:val="22"/>
        </w:rPr>
        <w:t>4025</w:t>
      </w:r>
      <w:r w:rsidRPr="006A011F">
        <w:rPr>
          <w:sz w:val="22"/>
          <w:szCs w:val="22"/>
        </w:rPr>
        <w:t>, 12</w:t>
      </w:r>
      <w:r w:rsidR="004B0386" w:rsidRPr="006A011F">
        <w:rPr>
          <w:sz w:val="22"/>
          <w:szCs w:val="22"/>
        </w:rPr>
        <w:t>6</w:t>
      </w:r>
      <w:r w:rsidRPr="006A011F">
        <w:rPr>
          <w:sz w:val="22"/>
          <w:szCs w:val="22"/>
        </w:rPr>
        <w:t>th Leg., 2nd Reg. Sess. (S.C. 202</w:t>
      </w:r>
      <w:r w:rsidR="004B0386" w:rsidRPr="006A011F">
        <w:rPr>
          <w:sz w:val="22"/>
          <w:szCs w:val="22"/>
        </w:rPr>
        <w:t>5</w:t>
      </w:r>
      <w:r w:rsidRPr="006A011F">
        <w:rPr>
          <w:sz w:val="22"/>
          <w:szCs w:val="22"/>
        </w:rPr>
        <w:t xml:space="preserve">), available at </w:t>
      </w:r>
      <w:hyperlink r:id="rId33" w:history="1">
        <w:r w:rsidR="004B1107" w:rsidRPr="006A011F">
          <w:rPr>
            <w:rStyle w:val="Hyperlink"/>
            <w:sz w:val="22"/>
            <w:szCs w:val="22"/>
          </w:rPr>
          <w:t>https://www.scstatehouse.gov/sess126_2025-2026/appropriations2025/crp1b.pdf</w:t>
        </w:r>
      </w:hyperlink>
      <w:r w:rsidRPr="006A011F">
        <w:rPr>
          <w:sz w:val="22"/>
          <w:szCs w:val="22"/>
        </w:rPr>
        <w:t>.</w:t>
      </w:r>
    </w:p>
    <w:p w14:paraId="2895FE47" w14:textId="77777777" w:rsidR="006A011F" w:rsidRPr="00397247" w:rsidRDefault="006A011F" w:rsidP="006A011F">
      <w:pPr>
        <w:pStyle w:val="ListParagraph"/>
        <w:numPr>
          <w:ilvl w:val="0"/>
          <w:numId w:val="9"/>
        </w:numPr>
        <w:shd w:val="clear" w:color="auto" w:fill="FFFFFF"/>
        <w:rPr>
          <w:sz w:val="22"/>
          <w:szCs w:val="22"/>
        </w:rPr>
      </w:pPr>
      <w:r w:rsidRPr="00E52499">
        <w:rPr>
          <w:color w:val="000000"/>
          <w:sz w:val="22"/>
          <w:szCs w:val="22"/>
          <w:shd w:val="clear" w:color="auto" w:fill="FFFFFF"/>
        </w:rPr>
        <w:t>Will not use grant funds in a manner inconsistent with the South Carolina Department of Education (SCDE) guidance to districts and staff on federal education policy changes and terminology and data</w:t>
      </w:r>
      <w:r w:rsidRPr="00397247">
        <w:rPr>
          <w:color w:val="000000"/>
          <w:sz w:val="22"/>
          <w:szCs w:val="22"/>
          <w:shd w:val="clear" w:color="auto" w:fill="FFFFFF"/>
        </w:rPr>
        <w:t xml:space="preserve"> collection practices. Those documents are available at </w:t>
      </w:r>
      <w:hyperlink r:id="rId34" w:tooltip="Original URL: https://ed.sc.gov/newsroom/school-district-memoranda-archive/update-on-federal-education-policy-changes/update-on-federal-education-policy-changes-memo/. Click or tap if you trust this link." w:history="1">
        <w:r w:rsidRPr="00397247">
          <w:rPr>
            <w:rStyle w:val="Hyperlink"/>
            <w:sz w:val="22"/>
            <w:szCs w:val="22"/>
            <w:shd w:val="clear" w:color="auto" w:fill="FFFFFF"/>
          </w:rPr>
          <w:t>https://ed.sc</w:t>
        </w:r>
        <w:r w:rsidRPr="00397247">
          <w:rPr>
            <w:rStyle w:val="Hyperlink"/>
            <w:sz w:val="22"/>
            <w:szCs w:val="22"/>
            <w:shd w:val="clear" w:color="auto" w:fill="FFFFFF"/>
          </w:rPr>
          <w:t>.</w:t>
        </w:r>
        <w:r w:rsidRPr="00397247">
          <w:rPr>
            <w:rStyle w:val="Hyperlink"/>
            <w:sz w:val="22"/>
            <w:szCs w:val="22"/>
            <w:shd w:val="clear" w:color="auto" w:fill="FFFFFF"/>
          </w:rPr>
          <w:t>gov/newsroom/school-district-memoranda-archive/update-on-federal-education-policy-changes/update-on-federal-education-policy-changes-memo/</w:t>
        </w:r>
      </w:hyperlink>
      <w:r w:rsidRPr="00E52499">
        <w:rPr>
          <w:color w:val="0000FF"/>
          <w:sz w:val="22"/>
          <w:szCs w:val="22"/>
          <w:shd w:val="clear" w:color="auto" w:fill="FFFFFF"/>
        </w:rPr>
        <w:t xml:space="preserve"> </w:t>
      </w:r>
      <w:r w:rsidRPr="00397247">
        <w:rPr>
          <w:color w:val="000000"/>
          <w:sz w:val="22"/>
          <w:szCs w:val="22"/>
          <w:shd w:val="clear" w:color="auto" w:fill="FFFFFF"/>
        </w:rPr>
        <w:t xml:space="preserve">and </w:t>
      </w:r>
      <w:hyperlink r:id="rId35" w:tooltip="Original URL: https://ed.sc.gov/newsroom/guidance-regarding-terminology-and-data-collection-practices/. Click or tap if you trust this link." w:history="1">
        <w:r w:rsidRPr="00397247">
          <w:rPr>
            <w:rStyle w:val="Hyperlink"/>
            <w:sz w:val="22"/>
            <w:szCs w:val="22"/>
            <w:shd w:val="clear" w:color="auto" w:fill="FFFFFF"/>
          </w:rPr>
          <w:t>https://ed.sc.gov/newsroom/guida</w:t>
        </w:r>
        <w:r w:rsidRPr="00397247">
          <w:rPr>
            <w:rStyle w:val="Hyperlink"/>
            <w:sz w:val="22"/>
            <w:szCs w:val="22"/>
            <w:shd w:val="clear" w:color="auto" w:fill="FFFFFF"/>
          </w:rPr>
          <w:t>n</w:t>
        </w:r>
        <w:r w:rsidRPr="00397247">
          <w:rPr>
            <w:rStyle w:val="Hyperlink"/>
            <w:sz w:val="22"/>
            <w:szCs w:val="22"/>
            <w:shd w:val="clear" w:color="auto" w:fill="FFFFFF"/>
          </w:rPr>
          <w:t>ce-regarding-terminology-and-data-collection-practices/</w:t>
        </w:r>
      </w:hyperlink>
      <w:r w:rsidRPr="00397247">
        <w:rPr>
          <w:color w:val="000000"/>
          <w:sz w:val="22"/>
          <w:szCs w:val="22"/>
          <w:shd w:val="clear" w:color="auto" w:fill="FFFFFF"/>
        </w:rPr>
        <w:t>.</w:t>
      </w:r>
    </w:p>
    <w:p w14:paraId="1D48B373" w14:textId="77777777" w:rsidR="006A011F" w:rsidRPr="00397247" w:rsidRDefault="006A011F" w:rsidP="006A011F">
      <w:pPr>
        <w:pStyle w:val="ListParagraph"/>
        <w:numPr>
          <w:ilvl w:val="0"/>
          <w:numId w:val="9"/>
        </w:numPr>
        <w:shd w:val="clear" w:color="auto" w:fill="FFFFFF"/>
        <w:rPr>
          <w:color w:val="000000"/>
          <w:sz w:val="22"/>
          <w:szCs w:val="22"/>
        </w:rPr>
      </w:pPr>
      <w:r w:rsidRPr="00397247">
        <w:rPr>
          <w:color w:val="000000"/>
          <w:sz w:val="22"/>
          <w:szCs w:val="22"/>
          <w:shd w:val="clear" w:color="auto" w:fill="FFFFFF"/>
        </w:rPr>
        <w:lastRenderedPageBreak/>
        <w:t xml:space="preserve">Will not use grant funds in a manner inconsistent with state regulations including Regulation 43-170. Guidance is available at </w:t>
      </w:r>
      <w:hyperlink r:id="rId36" w:tooltip="https://ed.sc.gov/state-board/state-board-of-education/uniform-procedure-for-selection-or-reconsideration-of-instructional-materials/" w:history="1">
        <w:r w:rsidRPr="00397247">
          <w:rPr>
            <w:rStyle w:val="Hyperlink"/>
            <w:sz w:val="22"/>
            <w:szCs w:val="22"/>
            <w:shd w:val="clear" w:color="auto" w:fill="FFFFFF"/>
          </w:rPr>
          <w:t>https://ed.sc.gov/state-board/state-board-of-education/uniform-procedure-for-selection-or-reconsideration-of-</w:t>
        </w:r>
        <w:r w:rsidRPr="00397247">
          <w:rPr>
            <w:rStyle w:val="Hyperlink"/>
            <w:sz w:val="22"/>
            <w:szCs w:val="22"/>
            <w:shd w:val="clear" w:color="auto" w:fill="FFFFFF"/>
          </w:rPr>
          <w:t>i</w:t>
        </w:r>
        <w:r w:rsidRPr="00397247">
          <w:rPr>
            <w:rStyle w:val="Hyperlink"/>
            <w:sz w:val="22"/>
            <w:szCs w:val="22"/>
            <w:shd w:val="clear" w:color="auto" w:fill="FFFFFF"/>
          </w:rPr>
          <w:t>nstructional-materials/</w:t>
        </w:r>
      </w:hyperlink>
      <w:r w:rsidRPr="00397247">
        <w:rPr>
          <w:color w:val="000000"/>
          <w:sz w:val="22"/>
          <w:szCs w:val="22"/>
          <w:shd w:val="clear" w:color="auto" w:fill="FFFFFF"/>
        </w:rPr>
        <w:t>.</w:t>
      </w:r>
    </w:p>
    <w:p w14:paraId="7C9CDB4C" w14:textId="77777777" w:rsidR="006A011F" w:rsidRPr="006A011F" w:rsidRDefault="006A011F" w:rsidP="006A011F">
      <w:pPr>
        <w:pStyle w:val="BlockText"/>
        <w:tabs>
          <w:tab w:val="left" w:pos="5040"/>
          <w:tab w:val="left" w:pos="5850"/>
          <w:tab w:val="right" w:pos="7920"/>
        </w:tabs>
        <w:spacing w:after="4"/>
        <w:ind w:left="360" w:right="0"/>
        <w:rPr>
          <w:sz w:val="22"/>
          <w:szCs w:val="22"/>
        </w:rPr>
      </w:pPr>
    </w:p>
    <w:p w14:paraId="7DB30706" w14:textId="77777777" w:rsidR="002C525E" w:rsidRPr="002C76BA" w:rsidRDefault="002C525E" w:rsidP="002C525E">
      <w:pPr>
        <w:jc w:val="center"/>
        <w:rPr>
          <w:b/>
          <w:szCs w:val="22"/>
        </w:rPr>
      </w:pPr>
      <w:bookmarkStart w:id="88" w:name="_Toc110150820"/>
      <w:r w:rsidRPr="002C76BA">
        <w:rPr>
          <w:b/>
        </w:rPr>
        <w:t>Terms and Conditions</w:t>
      </w:r>
      <w:bookmarkEnd w:id="88"/>
    </w:p>
    <w:p w14:paraId="58217C8C" w14:textId="77777777" w:rsidR="002C525E" w:rsidRPr="00606EEE" w:rsidRDefault="002C525E" w:rsidP="002C525E">
      <w:pPr>
        <w:rPr>
          <w:sz w:val="22"/>
          <w:szCs w:val="22"/>
        </w:rPr>
      </w:pPr>
    </w:p>
    <w:p w14:paraId="17B3DB02" w14:textId="77777777" w:rsidR="002C525E" w:rsidRPr="00606EEE" w:rsidRDefault="002C525E" w:rsidP="002C525E">
      <w:pPr>
        <w:numPr>
          <w:ilvl w:val="0"/>
          <w:numId w:val="11"/>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69E58E87" w14:textId="77777777" w:rsidR="002C525E" w:rsidRPr="00CC373D" w:rsidRDefault="002C525E" w:rsidP="002C525E">
      <w:pPr>
        <w:numPr>
          <w:ilvl w:val="0"/>
          <w:numId w:val="11"/>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2699B0BA" w14:textId="77777777" w:rsidR="002C525E" w:rsidRPr="00CC373D" w:rsidRDefault="002C525E" w:rsidP="002C525E">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711DA7AF" w14:textId="77777777" w:rsidR="002C525E" w:rsidRPr="00070FFC" w:rsidRDefault="002C525E" w:rsidP="002C525E">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19B6D5CB" w14:textId="77777777" w:rsidR="002C525E" w:rsidRPr="00606EEE" w:rsidRDefault="002C525E" w:rsidP="002C525E">
      <w:pPr>
        <w:numPr>
          <w:ilvl w:val="0"/>
          <w:numId w:val="11"/>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163491E8" w14:textId="77777777" w:rsidR="002C525E" w:rsidRPr="00790862" w:rsidRDefault="002C525E" w:rsidP="002C525E">
      <w:pPr>
        <w:numPr>
          <w:ilvl w:val="0"/>
          <w:numId w:val="11"/>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79CE3DDB" w14:textId="77777777" w:rsidR="002C525E" w:rsidRDefault="002C525E" w:rsidP="002C525E">
      <w:pPr>
        <w:numPr>
          <w:ilvl w:val="0"/>
          <w:numId w:val="11"/>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7827ECD2" w14:textId="77777777" w:rsidR="002C525E" w:rsidRPr="00790862" w:rsidRDefault="002C525E" w:rsidP="002C525E">
      <w:pPr>
        <w:numPr>
          <w:ilvl w:val="0"/>
          <w:numId w:val="11"/>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2EB534A5" w14:textId="77777777" w:rsidR="002C525E" w:rsidRDefault="002C525E" w:rsidP="002C525E">
      <w:pPr>
        <w:numPr>
          <w:ilvl w:val="0"/>
          <w:numId w:val="11"/>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78B15742" w14:textId="77777777" w:rsidR="002C525E" w:rsidRDefault="002C525E" w:rsidP="002C525E">
      <w:pPr>
        <w:numPr>
          <w:ilvl w:val="0"/>
          <w:numId w:val="11"/>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466D7D75" w14:textId="77777777" w:rsidR="002C525E" w:rsidRPr="006D1538" w:rsidRDefault="002C525E" w:rsidP="002C525E">
      <w:pPr>
        <w:numPr>
          <w:ilvl w:val="0"/>
          <w:numId w:val="11"/>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37" w:history="1">
        <w:r w:rsidRPr="00A02A4A">
          <w:rPr>
            <w:rStyle w:val="Hyperlink"/>
            <w:sz w:val="22"/>
            <w:szCs w:val="22"/>
          </w:rPr>
          <w:t>Guidelines for Retaining Documentation to Support Expenditure Claims</w:t>
        </w:r>
      </w:hyperlink>
      <w:r w:rsidRPr="00A02A4A">
        <w:rPr>
          <w:sz w:val="22"/>
          <w:szCs w:val="22"/>
        </w:rPr>
        <w:t>.”</w:t>
      </w:r>
    </w:p>
    <w:p w14:paraId="7172BC5B" w14:textId="77777777" w:rsidR="002C525E" w:rsidRPr="005F4EBB" w:rsidRDefault="002C525E" w:rsidP="002C525E">
      <w:pPr>
        <w:numPr>
          <w:ilvl w:val="0"/>
          <w:numId w:val="11"/>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38"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w:t>
      </w:r>
      <w:r>
        <w:rPr>
          <w:sz w:val="22"/>
          <w:szCs w:val="22"/>
        </w:rPr>
        <w:lastRenderedPageBreak/>
        <w:t xml:space="preserve">obtaining prior approval to exceed a GSA rate for a </w:t>
      </w:r>
      <w:proofErr w:type="gramStart"/>
      <w:r>
        <w:rPr>
          <w:sz w:val="22"/>
          <w:szCs w:val="22"/>
        </w:rPr>
        <w:t>conference hotel</w:t>
      </w:r>
      <w:proofErr w:type="gramEnd"/>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39"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59B0DA81" w14:textId="77777777" w:rsidR="002C525E" w:rsidRDefault="002C525E" w:rsidP="002C525E">
      <w:pPr>
        <w:numPr>
          <w:ilvl w:val="0"/>
          <w:numId w:val="11"/>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10459793" w14:textId="77777777" w:rsidR="00AF08EB" w:rsidRPr="00AF08EB" w:rsidRDefault="002C525E" w:rsidP="002C525E">
      <w:pPr>
        <w:numPr>
          <w:ilvl w:val="0"/>
          <w:numId w:val="11"/>
        </w:numPr>
        <w:spacing w:after="5"/>
        <w:rPr>
          <w:sz w:val="22"/>
          <w:szCs w:val="22"/>
        </w:r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w:t>
      </w:r>
      <w:proofErr w:type="gramStart"/>
      <w:r w:rsidRPr="000F2F57">
        <w:rPr>
          <w:sz w:val="22"/>
          <w:szCs w:val="22"/>
        </w:rPr>
        <w:t>in order to</w:t>
      </w:r>
      <w:proofErr w:type="gramEnd"/>
      <w:r w:rsidRPr="000F2F57">
        <w:rPr>
          <w:sz w:val="22"/>
          <w:szCs w:val="22"/>
        </w:rPr>
        <w:t xml:space="preserve">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Annual Comprehensive Financial Report.</w:t>
      </w:r>
      <w:r w:rsidR="00FA4C11" w:rsidRPr="008531C1">
        <w:rPr>
          <w:b/>
          <w:sz w:val="22"/>
          <w:szCs w:val="22"/>
        </w:rPr>
        <w:t xml:space="preserve"> </w:t>
      </w:r>
    </w:p>
    <w:p w14:paraId="62370B81" w14:textId="49A66A37" w:rsidR="002C525E" w:rsidRDefault="002C525E" w:rsidP="002C525E">
      <w:pPr>
        <w:numPr>
          <w:ilvl w:val="0"/>
          <w:numId w:val="11"/>
        </w:numPr>
        <w:spacing w:after="5"/>
        <w:rPr>
          <w:sz w:val="22"/>
          <w:szCs w:val="22"/>
        </w:rPr>
      </w:pPr>
      <w:r w:rsidRPr="008531C1">
        <w:rPr>
          <w:b/>
          <w:sz w:val="22"/>
          <w:szCs w:val="22"/>
        </w:rPr>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w:t>
      </w:r>
      <w:proofErr w:type="gramStart"/>
      <w:r w:rsidRPr="008531C1">
        <w:rPr>
          <w:sz w:val="22"/>
          <w:szCs w:val="22"/>
        </w:rPr>
        <w:t>in the course of</w:t>
      </w:r>
      <w:proofErr w:type="gramEnd"/>
      <w:r w:rsidRPr="008531C1">
        <w:rPr>
          <w:sz w:val="22"/>
          <w:szCs w:val="22"/>
        </w:rPr>
        <w:t xml:space="preserve">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74C14BAC" w14:textId="77777777" w:rsidR="002C525E" w:rsidRPr="008531C1" w:rsidRDefault="002C525E" w:rsidP="002C525E">
      <w:pPr>
        <w:numPr>
          <w:ilvl w:val="0"/>
          <w:numId w:val="11"/>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3680F055" w14:textId="77777777" w:rsidR="002C525E" w:rsidRPr="00606EEE" w:rsidRDefault="002C525E" w:rsidP="002C525E">
      <w:pPr>
        <w:numPr>
          <w:ilvl w:val="0"/>
          <w:numId w:val="10"/>
        </w:numPr>
        <w:spacing w:after="5"/>
        <w:rPr>
          <w:sz w:val="22"/>
          <w:szCs w:val="22"/>
        </w:rPr>
      </w:pPr>
      <w:r w:rsidRPr="00606EEE">
        <w:rPr>
          <w:sz w:val="22"/>
          <w:szCs w:val="22"/>
        </w:rPr>
        <w:t>Applicant and/or any of its principals, subgrantees, or subcontractors</w:t>
      </w:r>
    </w:p>
    <w:p w14:paraId="0B90C79F" w14:textId="77777777" w:rsidR="002C525E" w:rsidRPr="008234F7" w:rsidRDefault="002C525E" w:rsidP="002C525E">
      <w:pPr>
        <w:numPr>
          <w:ilvl w:val="1"/>
          <w:numId w:val="10"/>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4C46D0F7" w14:textId="77777777" w:rsidR="002C525E" w:rsidRPr="00606EEE" w:rsidRDefault="002C525E" w:rsidP="002C525E">
      <w:pPr>
        <w:numPr>
          <w:ilvl w:val="1"/>
          <w:numId w:val="10"/>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53CB6208" w14:textId="77777777" w:rsidR="002C525E" w:rsidRDefault="002C525E" w:rsidP="002C525E">
      <w:pPr>
        <w:numPr>
          <w:ilvl w:val="0"/>
          <w:numId w:val="10"/>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3C7C9FA1" w14:textId="77777777" w:rsidR="002C525E" w:rsidRPr="008531C1" w:rsidRDefault="002C525E" w:rsidP="002C525E">
      <w:pPr>
        <w:pStyle w:val="ListParagraph"/>
        <w:numPr>
          <w:ilvl w:val="0"/>
          <w:numId w:val="11"/>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219525EE" w14:textId="77777777" w:rsidR="00211DD4" w:rsidRDefault="002C525E" w:rsidP="00AF08EB">
      <w:pPr>
        <w:numPr>
          <w:ilvl w:val="0"/>
          <w:numId w:val="12"/>
        </w:numPr>
        <w:spacing w:after="5"/>
        <w:ind w:left="720"/>
        <w:jc w:val="both"/>
        <w:rPr>
          <w:sz w:val="22"/>
          <w:szCs w:val="22"/>
        </w:rPr>
      </w:pPr>
      <w:r>
        <w:rPr>
          <w:sz w:val="22"/>
          <w:szCs w:val="22"/>
        </w:rPr>
        <w:t>Entities expending $1,000,000 or more in federal awards:</w:t>
      </w:r>
      <w:r w:rsidR="00AF08EB">
        <w:rPr>
          <w:sz w:val="22"/>
          <w:szCs w:val="22"/>
        </w:rPr>
        <w:t xml:space="preserve">  </w:t>
      </w:r>
    </w:p>
    <w:p w14:paraId="122E303B" w14:textId="77A8CB88" w:rsidR="002C525E" w:rsidRPr="00AF08EB" w:rsidRDefault="002C525E" w:rsidP="00211DD4">
      <w:pPr>
        <w:spacing w:after="5"/>
        <w:ind w:left="720"/>
        <w:jc w:val="both"/>
        <w:rPr>
          <w:sz w:val="22"/>
          <w:szCs w:val="22"/>
        </w:rPr>
      </w:pPr>
      <w:r w:rsidRPr="00AF08EB">
        <w:rPr>
          <w:sz w:val="22"/>
          <w:szCs w:val="22"/>
        </w:rPr>
        <w:t xml:space="preserve">Entities that </w:t>
      </w:r>
      <w:proofErr w:type="gramStart"/>
      <w:r w:rsidRPr="00AF08EB">
        <w:rPr>
          <w:sz w:val="22"/>
          <w:szCs w:val="22"/>
        </w:rPr>
        <w:t>expend</w:t>
      </w:r>
      <w:proofErr w:type="gramEnd"/>
      <w:r w:rsidRPr="00AF08EB">
        <w:rPr>
          <w:sz w:val="22"/>
          <w:szCs w:val="22"/>
        </w:rPr>
        <w:t xml:space="preserve"> $1,000,000 or more </w:t>
      </w:r>
      <w:proofErr w:type="gramStart"/>
      <w:r w:rsidRPr="00AF08EB">
        <w:rPr>
          <w:sz w:val="22"/>
          <w:szCs w:val="22"/>
        </w:rPr>
        <w:t>in</w:t>
      </w:r>
      <w:proofErr w:type="gramEnd"/>
      <w:r w:rsidRPr="00AF08EB">
        <w:rPr>
          <w:sz w:val="22"/>
          <w:szCs w:val="22"/>
        </w:rPr>
        <w:t xml:space="preserve"> federal awards during the fiscal year are required to have an audit performed in accordance with the provisions of </w:t>
      </w:r>
      <w:r w:rsidRPr="00AF08EB">
        <w:rPr>
          <w:i/>
          <w:sz w:val="22"/>
          <w:szCs w:val="22"/>
        </w:rPr>
        <w:t>2</w:t>
      </w:r>
      <w:r w:rsidRPr="00AF08EB">
        <w:rPr>
          <w:sz w:val="22"/>
          <w:szCs w:val="22"/>
        </w:rPr>
        <w:t xml:space="preserve"> CFR Part 200.501, </w:t>
      </w:r>
      <w:r w:rsidRPr="00AF08EB">
        <w:rPr>
          <w:i/>
          <w:sz w:val="22"/>
          <w:szCs w:val="22"/>
        </w:rPr>
        <w:t>et seq</w:t>
      </w:r>
      <w:r w:rsidRPr="00AF08EB">
        <w:rPr>
          <w:sz w:val="22"/>
          <w:szCs w:val="22"/>
        </w:rPr>
        <w:t xml:space="preserve">.  Except for the provisions for biennial audits provided </w:t>
      </w:r>
      <w:proofErr w:type="gramStart"/>
      <w:r w:rsidRPr="00AF08EB">
        <w:rPr>
          <w:sz w:val="22"/>
          <w:szCs w:val="22"/>
        </w:rPr>
        <w:t>in</w:t>
      </w:r>
      <w:proofErr w:type="gramEnd"/>
      <w:r w:rsidRPr="00AF08EB">
        <w:rPr>
          <w:sz w:val="22"/>
          <w:szCs w:val="22"/>
        </w:rPr>
        <w:t xml:space="preserve">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AF08EB">
        <w:rPr>
          <w:sz w:val="22"/>
          <w:szCs w:val="22"/>
        </w:rPr>
        <w:t>Audits must be conducted in accordance with Government Auditing Standards (Yellow Book).</w:t>
      </w:r>
    </w:p>
    <w:p w14:paraId="0BD0A38E" w14:textId="77777777" w:rsidR="00211DD4" w:rsidRDefault="002C525E" w:rsidP="00AF08EB">
      <w:pPr>
        <w:numPr>
          <w:ilvl w:val="0"/>
          <w:numId w:val="13"/>
        </w:numPr>
        <w:spacing w:after="5"/>
        <w:rPr>
          <w:sz w:val="22"/>
          <w:szCs w:val="22"/>
        </w:rPr>
      </w:pPr>
      <w:r>
        <w:rPr>
          <w:sz w:val="22"/>
          <w:szCs w:val="22"/>
        </w:rPr>
        <w:t>Entities expending less than $1,000,000 in federal awards:</w:t>
      </w:r>
      <w:r w:rsidR="00AF08EB">
        <w:rPr>
          <w:sz w:val="22"/>
          <w:szCs w:val="22"/>
        </w:rPr>
        <w:t xml:space="preserve">  </w:t>
      </w:r>
    </w:p>
    <w:p w14:paraId="52DF5D93" w14:textId="0CA407EC" w:rsidR="002C525E" w:rsidRPr="00AF08EB" w:rsidRDefault="002C525E" w:rsidP="00211DD4">
      <w:pPr>
        <w:spacing w:after="5"/>
        <w:ind w:left="720"/>
        <w:rPr>
          <w:sz w:val="22"/>
          <w:szCs w:val="22"/>
        </w:rPr>
      </w:pPr>
      <w:r w:rsidRPr="00AF08EB">
        <w:rPr>
          <w:sz w:val="22"/>
          <w:szCs w:val="22"/>
        </w:rPr>
        <w:t xml:space="preserve">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w:t>
      </w:r>
      <w:r w:rsidRPr="00AF08EB">
        <w:rPr>
          <w:sz w:val="22"/>
          <w:szCs w:val="22"/>
        </w:rPr>
        <w:lastRenderedPageBreak/>
        <w:t>appropriate officials of federal agencies, pass-through entities, and the General Accounting Office (GAO).</w:t>
      </w:r>
      <w:r w:rsidRPr="006709D1">
        <w:t xml:space="preserve"> </w:t>
      </w:r>
      <w:r w:rsidRPr="00AF08EB">
        <w:rPr>
          <w:sz w:val="22"/>
          <w:szCs w:val="22"/>
        </w:rPr>
        <w:t>Audits must be conducted in accordance with Government Auditing Standards (Yellow Book).</w:t>
      </w:r>
    </w:p>
    <w:p w14:paraId="5E15C3B7" w14:textId="77777777" w:rsidR="002C525E" w:rsidRDefault="002C525E" w:rsidP="002C525E">
      <w:pPr>
        <w:pStyle w:val="ListParagraph"/>
        <w:numPr>
          <w:ilvl w:val="0"/>
          <w:numId w:val="11"/>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w:t>
      </w:r>
      <w:proofErr w:type="gramStart"/>
      <w:r w:rsidRPr="008531C1">
        <w:rPr>
          <w:sz w:val="22"/>
          <w:szCs w:val="22"/>
        </w:rPr>
        <w:t>claim</w:t>
      </w:r>
      <w:proofErr w:type="gramEnd"/>
      <w:r w:rsidRPr="008531C1">
        <w:rPr>
          <w:sz w:val="22"/>
          <w:szCs w:val="22"/>
        </w:rPr>
        <w:t xml:space="preserve"> for reimbursement and all final reports have been submitted, unless informed otherwise or in case of litigation.</w:t>
      </w:r>
    </w:p>
    <w:p w14:paraId="0E681F05" w14:textId="2CF17175" w:rsidR="00364EE6" w:rsidRPr="002C525E" w:rsidRDefault="002C525E" w:rsidP="002C525E">
      <w:pPr>
        <w:pStyle w:val="ListParagraph"/>
        <w:numPr>
          <w:ilvl w:val="0"/>
          <w:numId w:val="11"/>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46B27B34" w14:textId="77777777" w:rsidR="00315A90" w:rsidRDefault="00315A90">
      <w:pPr>
        <w:rPr>
          <w:sz w:val="22"/>
          <w:szCs w:val="22"/>
        </w:rPr>
        <w:sectPr w:rsidR="00315A90" w:rsidSect="00EC7FA2">
          <w:headerReference w:type="default" r:id="rId40"/>
          <w:headerReference w:type="first" r:id="rId41"/>
          <w:pgSz w:w="12240" w:h="15840" w:code="1"/>
          <w:pgMar w:top="1440" w:right="1440" w:bottom="1440" w:left="1440" w:header="720" w:footer="720" w:gutter="0"/>
          <w:cols w:space="720"/>
          <w:noEndnote/>
          <w:docGrid w:linePitch="326"/>
        </w:sectPr>
      </w:pPr>
    </w:p>
    <w:p w14:paraId="1DAA4B8E" w14:textId="77777777" w:rsidR="00315A90" w:rsidRDefault="00315A90" w:rsidP="00315A90">
      <w:pPr>
        <w:pStyle w:val="Heading2"/>
        <w:numPr>
          <w:ilvl w:val="0"/>
          <w:numId w:val="0"/>
        </w:numPr>
        <w:tabs>
          <w:tab w:val="clear" w:pos="720"/>
        </w:tabs>
        <w:jc w:val="center"/>
      </w:pPr>
      <w:bookmarkStart w:id="89" w:name="_Toc12363841"/>
      <w:bookmarkStart w:id="90" w:name="_Toc167115661"/>
      <w:bookmarkStart w:id="91" w:name="_Toc199255764"/>
      <w:r>
        <w:lastRenderedPageBreak/>
        <w:t>Budget Narrative Template</w:t>
      </w:r>
      <w:bookmarkEnd w:id="89"/>
      <w:bookmarkEnd w:id="90"/>
      <w:bookmarkEnd w:id="91"/>
    </w:p>
    <w:p w14:paraId="292153FD" w14:textId="77777777" w:rsidR="00315A90" w:rsidRDefault="00315A90" w:rsidP="00315A90">
      <w:pPr>
        <w:jc w:val="center"/>
      </w:pPr>
    </w:p>
    <w:p w14:paraId="7E9FDCBC" w14:textId="77777777" w:rsidR="00315A90" w:rsidRDefault="00315A90" w:rsidP="00315A90">
      <w:pPr>
        <w:jc w:val="center"/>
        <w:rPr>
          <w:i/>
        </w:rPr>
      </w:pPr>
      <w:r w:rsidRPr="00C462E9">
        <w:rPr>
          <w:i/>
        </w:rPr>
        <w:t>For informational purposes only</w:t>
      </w:r>
    </w:p>
    <w:p w14:paraId="099407F3" w14:textId="77777777" w:rsidR="00D5200C" w:rsidRPr="00C462E9" w:rsidRDefault="00D5200C" w:rsidP="00315A90">
      <w:pPr>
        <w:jc w:val="center"/>
        <w:rPr>
          <w:i/>
        </w:rPr>
      </w:pPr>
    </w:p>
    <w:p w14:paraId="6D64CC04" w14:textId="77777777" w:rsidR="00667FD0" w:rsidRDefault="00315A90" w:rsidP="00CC567C">
      <w:r w:rsidRPr="00E05B36">
        <w:t xml:space="preserve">Use </w:t>
      </w:r>
      <w:r>
        <w:t>the template</w:t>
      </w:r>
      <w:r w:rsidRPr="00E05B36">
        <w:t xml:space="preserve"> </w:t>
      </w:r>
      <w:r>
        <w:t xml:space="preserve">on the </w:t>
      </w:r>
      <w:hyperlink r:id="rId42" w:history="1">
        <w:r w:rsidRPr="00417018">
          <w:rPr>
            <w:rStyle w:val="Hyperlink"/>
          </w:rPr>
          <w:t>SCDE’s Grant Opportunities</w:t>
        </w:r>
      </w:hyperlink>
      <w:r w:rsidRPr="00DA76BD">
        <w:t xml:space="preserve"> webpage</w:t>
      </w:r>
      <w:r>
        <w:t xml:space="preserve"> to complete the budget narrative.</w:t>
      </w:r>
      <w:r w:rsidR="00CC1C3A">
        <w:t xml:space="preserve"> </w:t>
      </w:r>
      <w:bookmarkStart w:id="92" w:name="_Hlk169789477"/>
    </w:p>
    <w:p w14:paraId="55E4119B" w14:textId="4EF39ECD" w:rsidR="00315A90" w:rsidRDefault="00AA340F" w:rsidP="00CC567C">
      <w:pPr>
        <w:rPr>
          <w:b/>
        </w:rPr>
      </w:pPr>
      <w:r>
        <w:t>Applicants</w:t>
      </w:r>
      <w:r w:rsidR="00CC1C3A">
        <w:t xml:space="preserve"> </w:t>
      </w:r>
      <w:r w:rsidR="007B6F22">
        <w:rPr>
          <w:b/>
          <w:bCs/>
        </w:rPr>
        <w:t>mus</w:t>
      </w:r>
      <w:r w:rsidRPr="001F1CF9">
        <w:rPr>
          <w:b/>
          <w:bCs/>
        </w:rPr>
        <w:t>t</w:t>
      </w:r>
      <w:r w:rsidR="00CC1C3A" w:rsidRPr="001F1CF9">
        <w:rPr>
          <w:b/>
          <w:bCs/>
        </w:rPr>
        <w:t xml:space="preserve"> complete</w:t>
      </w:r>
      <w:r w:rsidR="00CC1C3A">
        <w:t xml:space="preserve"> the </w:t>
      </w:r>
      <w:r>
        <w:t>tab</w:t>
      </w:r>
      <w:r w:rsidR="00CC1C3A">
        <w:t xml:space="preserve"> labeled “100% Grant Budget</w:t>
      </w:r>
      <w:r w:rsidR="007B6F22">
        <w:t>.</w:t>
      </w:r>
      <w:r w:rsidR="00CC1C3A">
        <w:t>”</w:t>
      </w:r>
      <w:r>
        <w:t xml:space="preserve"> Applicants are strongly encouraged to complete the tabs </w:t>
      </w:r>
      <w:r w:rsidR="005C1C74">
        <w:t>labeled</w:t>
      </w:r>
      <w:r>
        <w:t xml:space="preserve"> </w:t>
      </w:r>
      <w:r w:rsidR="005C1C74">
        <w:t xml:space="preserve">“75% Grant Budget” and “50% Grant Budget” due to the limited amount of funding. Amounts </w:t>
      </w:r>
      <w:r w:rsidR="001F1CF9">
        <w:t>for the tab “Budget Summar</w:t>
      </w:r>
      <w:r w:rsidR="0033660E">
        <w:t>y</w:t>
      </w:r>
      <w:r w:rsidR="001F1CF9">
        <w:t xml:space="preserve">” will automatically populate. </w:t>
      </w:r>
      <w:bookmarkEnd w:id="92"/>
    </w:p>
    <w:p w14:paraId="47B365AD" w14:textId="6CEBCE6A" w:rsidR="00490F5F" w:rsidRDefault="00E26B1E" w:rsidP="0033660E">
      <w:pPr>
        <w:jc w:val="center"/>
        <w:rPr>
          <w:sz w:val="22"/>
          <w:szCs w:val="22"/>
        </w:rPr>
      </w:pPr>
      <w:r w:rsidRPr="007E0985">
        <w:rPr>
          <w:noProof/>
          <w:sz w:val="22"/>
          <w:szCs w:val="22"/>
        </w:rPr>
        <w:drawing>
          <wp:inline distT="0" distB="0" distL="0" distR="0" wp14:anchorId="0E90D9D4" wp14:editId="46E7BDC0">
            <wp:extent cx="5273411" cy="5659066"/>
            <wp:effectExtent l="114300" t="133350" r="118110" b="132715"/>
            <wp:docPr id="1695152423" name="Picture 1" descr="Screenshot of one page of the budget narrativ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52423" name="Picture 1" descr="Screenshot of one page of the budget narrative template."/>
                    <pic:cNvPicPr/>
                  </pic:nvPicPr>
                  <pic:blipFill>
                    <a:blip r:embed="rId43">
                      <a:extLst>
                        <a:ext uri="{28A0092B-C50C-407E-A947-70E740481C1C}">
                          <a14:useLocalDpi xmlns:a14="http://schemas.microsoft.com/office/drawing/2010/main" val="0"/>
                        </a:ext>
                      </a:extLst>
                    </a:blip>
                    <a:stretch>
                      <a:fillRect/>
                    </a:stretch>
                  </pic:blipFill>
                  <pic:spPr>
                    <a:xfrm>
                      <a:off x="0" y="0"/>
                      <a:ext cx="5273411" cy="5659066"/>
                    </a:xfrm>
                    <a:prstGeom prst="rect">
                      <a:avLst/>
                    </a:prstGeom>
                    <a:effectLst>
                      <a:outerShdw blurRad="63500" sx="102000" sy="102000" algn="ctr" rotWithShape="0">
                        <a:prstClr val="black">
                          <a:alpha val="40000"/>
                        </a:prstClr>
                      </a:outerShdw>
                    </a:effectLst>
                  </pic:spPr>
                </pic:pic>
              </a:graphicData>
            </a:graphic>
          </wp:inline>
        </w:drawing>
      </w:r>
    </w:p>
    <w:sectPr w:rsidR="00490F5F" w:rsidSect="00EC7FA2">
      <w:headerReference w:type="default" r:id="rId44"/>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075F" w14:textId="77777777" w:rsidR="009C2C8F" w:rsidRDefault="009C2C8F">
      <w:r>
        <w:separator/>
      </w:r>
    </w:p>
  </w:endnote>
  <w:endnote w:type="continuationSeparator" w:id="0">
    <w:p w14:paraId="54F72781" w14:textId="77777777" w:rsidR="009C2C8F" w:rsidRDefault="009C2C8F">
      <w:r>
        <w:continuationSeparator/>
      </w:r>
    </w:p>
  </w:endnote>
  <w:endnote w:type="continuationNotice" w:id="1">
    <w:p w14:paraId="032C0413" w14:textId="77777777" w:rsidR="009C2C8F" w:rsidRDefault="009C2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94021"/>
      <w:docPartObj>
        <w:docPartGallery w:val="Page Numbers (Bottom of Page)"/>
        <w:docPartUnique/>
      </w:docPartObj>
    </w:sdtPr>
    <w:sdtEndPr>
      <w:rPr>
        <w:noProof/>
      </w:rPr>
    </w:sdtEndPr>
    <w:sdtContent>
      <w:p w14:paraId="351E8C1F" w14:textId="77777777" w:rsidR="000700D3" w:rsidRDefault="000700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F255DA" w14:textId="77777777" w:rsidR="000700D3" w:rsidRDefault="0007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A744" w14:textId="77777777" w:rsidR="009C2C8F" w:rsidRDefault="009C2C8F">
      <w:r>
        <w:separator/>
      </w:r>
    </w:p>
  </w:footnote>
  <w:footnote w:type="continuationSeparator" w:id="0">
    <w:p w14:paraId="5D40B2C0" w14:textId="77777777" w:rsidR="009C2C8F" w:rsidRDefault="009C2C8F">
      <w:r>
        <w:continuationSeparator/>
      </w:r>
    </w:p>
  </w:footnote>
  <w:footnote w:type="continuationNotice" w:id="1">
    <w:p w14:paraId="7128CAFB" w14:textId="77777777" w:rsidR="009C2C8F" w:rsidRDefault="009C2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1FE0" w14:textId="137B20A5" w:rsidR="000A3949" w:rsidRPr="002C1224" w:rsidRDefault="00E1073E" w:rsidP="00F41B14">
    <w:pPr>
      <w:pStyle w:val="ReturnAddress"/>
      <w:ind w:right="-14"/>
      <w:jc w:val="center"/>
      <w:rPr>
        <w:sz w:val="28"/>
        <w:szCs w:val="28"/>
      </w:rPr>
    </w:pPr>
    <w:r>
      <w:rPr>
        <w:noProof/>
        <w:sz w:val="28"/>
        <w:szCs w:val="28"/>
      </w:rPr>
      <w:drawing>
        <wp:inline distT="0" distB="0" distL="0" distR="0" wp14:anchorId="75A0065F" wp14:editId="119C857A">
          <wp:extent cx="1233377" cy="1230757"/>
          <wp:effectExtent l="0" t="0" r="5080" b="7620"/>
          <wp:docPr id="630796564" name="Picture 1" descr="The logo of the South Carolina Department of Education - a book and palm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96564" name="Picture 1" descr="The logo of the South Carolina Department of Education - a book and palm tr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40" cy="1264348"/>
                  </a:xfrm>
                  <a:prstGeom prst="rect">
                    <a:avLst/>
                  </a:prstGeom>
                  <a:noFill/>
                  <a:ln>
                    <a:noFill/>
                  </a:ln>
                </pic:spPr>
              </pic:pic>
            </a:graphicData>
          </a:graphic>
        </wp:inline>
      </w:drawing>
    </w:r>
  </w:p>
  <w:p w14:paraId="035F87B4" w14:textId="77777777" w:rsidR="000A3949" w:rsidRDefault="000A3949"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2E5C821" w14:textId="77777777" w:rsidR="000A3949" w:rsidRPr="00EE2BEC" w:rsidRDefault="000A3949"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51176CB1" wp14:editId="0AB19F37">
              <wp:simplePos x="0" y="0"/>
              <wp:positionH relativeFrom="margin">
                <wp:align>center</wp:align>
              </wp:positionH>
              <wp:positionV relativeFrom="paragraph">
                <wp:posOffset>39066</wp:posOffset>
              </wp:positionV>
              <wp:extent cx="1675130" cy="0"/>
              <wp:effectExtent l="0" t="0" r="20320" b="19050"/>
              <wp:wrapTopAndBottom/>
              <wp:docPr id="6" name="Straight Connector 6"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DCC6B4" id="Straight Connector 6"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443B5542" w14:textId="77777777" w:rsidR="000A3949" w:rsidRDefault="000A3949"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33429275" w14:textId="77777777" w:rsidR="000A3949" w:rsidRPr="00770A1E" w:rsidRDefault="000A3949" w:rsidP="00F41B14">
    <w:pPr>
      <w:widowControl w:val="0"/>
      <w:jc w:val="center"/>
      <w:rPr>
        <w:b/>
        <w:bCs/>
        <w:smallCaps/>
        <w:color w:val="000000" w:themeColor="text1"/>
      </w:rPr>
    </w:pPr>
    <w:r>
      <w:rPr>
        <w:b/>
        <w:smallCaps/>
        <w:color w:val="000000" w:themeColor="text1"/>
      </w:rPr>
      <w:t>Ellen E. Weaver</w:t>
    </w:r>
  </w:p>
  <w:p w14:paraId="1BF955F1" w14:textId="77777777" w:rsidR="000A3949" w:rsidRPr="00700527" w:rsidRDefault="000A3949" w:rsidP="00F41B14">
    <w:pPr>
      <w:jc w:val="center"/>
      <w:rPr>
        <w:i/>
        <w:smallCaps/>
        <w:color w:val="000000" w:themeColor="text1"/>
      </w:rPr>
    </w:pPr>
    <w:r w:rsidRPr="003B48CC">
      <w:rPr>
        <w:i/>
        <w:smallCaps/>
        <w:color w:val="000000" w:themeColor="text1"/>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00D3" w14:paraId="6F4185EC" w14:textId="77777777" w:rsidTr="002A11A2">
      <w:trPr>
        <w:tblHeader/>
      </w:trPr>
      <w:tc>
        <w:tcPr>
          <w:tcW w:w="1984" w:type="dxa"/>
          <w:vAlign w:val="center"/>
        </w:tcPr>
        <w:p w14:paraId="6696B84F" w14:textId="77777777" w:rsidR="000700D3" w:rsidRDefault="000700D3" w:rsidP="00CE1FC1">
          <w:pPr>
            <w:pStyle w:val="Header"/>
            <w:jc w:val="center"/>
          </w:pPr>
          <w:r>
            <w:rPr>
              <w:noProof/>
            </w:rPr>
            <w:drawing>
              <wp:inline distT="0" distB="0" distL="0" distR="0" wp14:anchorId="7B8551F0" wp14:editId="4F5506A1">
                <wp:extent cx="810678" cy="810678"/>
                <wp:effectExtent l="0" t="0" r="8890" b="8890"/>
                <wp:docPr id="12" name="Picture 12" descr="Logo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of the South Carolina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810678" cy="810678"/>
                        </a:xfrm>
                        <a:prstGeom prst="rect">
                          <a:avLst/>
                        </a:prstGeom>
                      </pic:spPr>
                    </pic:pic>
                  </a:graphicData>
                </a:graphic>
              </wp:inline>
            </w:drawing>
          </w:r>
        </w:p>
      </w:tc>
      <w:tc>
        <w:tcPr>
          <w:tcW w:w="7376" w:type="dxa"/>
          <w:vAlign w:val="center"/>
        </w:tcPr>
        <w:p w14:paraId="3F298D1C" w14:textId="31FC0278" w:rsidR="000700D3" w:rsidRPr="000700D3" w:rsidRDefault="000700D3" w:rsidP="00CE1FC1">
          <w:pPr>
            <w:widowControl w:val="0"/>
            <w:jc w:val="center"/>
            <w:rPr>
              <w:b/>
              <w:bCs/>
            </w:rPr>
          </w:pPr>
          <w:r w:rsidRPr="000700D3">
            <w:rPr>
              <w:b/>
              <w:bCs/>
            </w:rPr>
            <w:t>South Carolina Department of Education</w:t>
          </w:r>
        </w:p>
        <w:p w14:paraId="38173FEB" w14:textId="69DC11BF" w:rsidR="000700D3" w:rsidRPr="00217F3D" w:rsidRDefault="000700D3" w:rsidP="00CE1FC1">
          <w:pPr>
            <w:jc w:val="center"/>
          </w:pPr>
          <w:r>
            <w:t>202</w:t>
          </w:r>
          <w:r w:rsidR="00CC3C9A">
            <w:t>5</w:t>
          </w:r>
          <w:r>
            <w:t>–2</w:t>
          </w:r>
          <w:r w:rsidR="00CC3C9A">
            <w:t>6</w:t>
          </w:r>
          <w:r>
            <w:t xml:space="preserve"> Innovation Grant</w:t>
          </w:r>
        </w:p>
        <w:p w14:paraId="6EFBDE8E" w14:textId="77777777" w:rsidR="000700D3" w:rsidRPr="00217F3D" w:rsidRDefault="000700D3" w:rsidP="00CE1FC1">
          <w:pPr>
            <w:widowControl w:val="0"/>
            <w:jc w:val="center"/>
          </w:pPr>
        </w:p>
        <w:p w14:paraId="41BF9EF2" w14:textId="19052936" w:rsidR="000700D3" w:rsidRPr="007D5EBF" w:rsidRDefault="000700D3" w:rsidP="000700D3">
          <w:pPr>
            <w:jc w:val="center"/>
            <w:rPr>
              <w:b/>
            </w:rPr>
          </w:pPr>
          <w:r>
            <w:rPr>
              <w:b/>
            </w:rPr>
            <w:t>Certification Signature Page</w:t>
          </w:r>
        </w:p>
      </w:tc>
    </w:tr>
  </w:tbl>
  <w:p w14:paraId="3FBBB109" w14:textId="77777777" w:rsidR="000700D3" w:rsidRPr="00FD7B01" w:rsidRDefault="000700D3" w:rsidP="00E05E1C">
    <w:pPr>
      <w:pStyle w:val="Foot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002EB" w14:paraId="760611CF" w14:textId="77777777" w:rsidTr="00EE6FCB">
      <w:trPr>
        <w:tblHeader/>
      </w:trPr>
      <w:tc>
        <w:tcPr>
          <w:tcW w:w="1984" w:type="dxa"/>
          <w:vAlign w:val="center"/>
        </w:tcPr>
        <w:p w14:paraId="0E286859" w14:textId="77777777" w:rsidR="00C002EB" w:rsidRDefault="00C002EB" w:rsidP="00C002EB">
          <w:pPr>
            <w:pStyle w:val="Header"/>
            <w:jc w:val="center"/>
          </w:pPr>
          <w:r>
            <w:rPr>
              <w:noProof/>
            </w:rPr>
            <w:drawing>
              <wp:inline distT="0" distB="0" distL="0" distR="0" wp14:anchorId="52E9DC0D" wp14:editId="328EF13E">
                <wp:extent cx="620965" cy="620593"/>
                <wp:effectExtent l="0" t="0" r="8255" b="8255"/>
                <wp:docPr id="1717999229" name="Picture 1717999229" descr="Logo of the SC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99229" name="Picture 1717999229" descr="Logo of the SC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624526" cy="624152"/>
                        </a:xfrm>
                        <a:prstGeom prst="rect">
                          <a:avLst/>
                        </a:prstGeom>
                      </pic:spPr>
                    </pic:pic>
                  </a:graphicData>
                </a:graphic>
              </wp:inline>
            </w:drawing>
          </w:r>
        </w:p>
      </w:tc>
      <w:tc>
        <w:tcPr>
          <w:tcW w:w="7376" w:type="dxa"/>
          <w:vAlign w:val="center"/>
        </w:tcPr>
        <w:p w14:paraId="3F37C572" w14:textId="77777777" w:rsidR="00C002EB" w:rsidRPr="000700D3" w:rsidRDefault="00C002EB" w:rsidP="00C002EB">
          <w:pPr>
            <w:widowControl w:val="0"/>
            <w:jc w:val="center"/>
            <w:rPr>
              <w:b/>
              <w:bCs/>
            </w:rPr>
          </w:pPr>
          <w:r w:rsidRPr="000700D3">
            <w:rPr>
              <w:b/>
              <w:bCs/>
            </w:rPr>
            <w:t>South Carolina Department of Education</w:t>
          </w:r>
        </w:p>
        <w:p w14:paraId="599E7935" w14:textId="447FEE8A" w:rsidR="00C002EB" w:rsidRPr="00217F3D" w:rsidRDefault="00C002EB" w:rsidP="00C002EB">
          <w:pPr>
            <w:jc w:val="center"/>
          </w:pPr>
          <w:r>
            <w:t>202</w:t>
          </w:r>
          <w:r w:rsidR="00CC3C9A">
            <w:t>5</w:t>
          </w:r>
          <w:r>
            <w:t>–2</w:t>
          </w:r>
          <w:r w:rsidR="00CC3C9A">
            <w:t>6</w:t>
          </w:r>
          <w:r>
            <w:t xml:space="preserve"> Innovation Grant</w:t>
          </w:r>
        </w:p>
        <w:p w14:paraId="2BB1A2D6" w14:textId="77777777" w:rsidR="00315A90" w:rsidRDefault="00315A90" w:rsidP="00315A90">
          <w:pPr>
            <w:jc w:val="center"/>
            <w:rPr>
              <w:b/>
            </w:rPr>
          </w:pPr>
          <w:r>
            <w:rPr>
              <w:b/>
            </w:rPr>
            <w:t>Assurances and Terms and Conditions for State Awards</w:t>
          </w:r>
        </w:p>
        <w:p w14:paraId="2F9B5B30" w14:textId="41FCB8E5" w:rsidR="00790684" w:rsidRPr="00790684" w:rsidRDefault="00315A90" w:rsidP="00790684">
          <w:pPr>
            <w:pStyle w:val="Heading2"/>
            <w:numPr>
              <w:ilvl w:val="0"/>
              <w:numId w:val="0"/>
            </w:numPr>
            <w:ind w:left="360"/>
            <w:jc w:val="center"/>
            <w:rPr>
              <w:sz w:val="20"/>
            </w:rPr>
          </w:pPr>
          <w:r w:rsidRPr="00405C44">
            <w:rPr>
              <w:sz w:val="20"/>
            </w:rPr>
            <w:t xml:space="preserve">Effective date: </w:t>
          </w:r>
          <w:r w:rsidR="00790684" w:rsidRPr="00405C44">
            <w:rPr>
              <w:sz w:val="20"/>
            </w:rPr>
            <w:t>5</w:t>
          </w:r>
          <w:r w:rsidRPr="00405C44">
            <w:rPr>
              <w:sz w:val="20"/>
            </w:rPr>
            <w:t>/2</w:t>
          </w:r>
          <w:r w:rsidR="00364EE6" w:rsidRPr="00405C44">
            <w:rPr>
              <w:sz w:val="20"/>
            </w:rPr>
            <w:t>7</w:t>
          </w:r>
          <w:r w:rsidRPr="00405C44">
            <w:rPr>
              <w:sz w:val="20"/>
            </w:rPr>
            <w:t>/202</w:t>
          </w:r>
          <w:r w:rsidR="00790684" w:rsidRPr="00405C44">
            <w:rPr>
              <w:sz w:val="20"/>
            </w:rPr>
            <w:t>5</w:t>
          </w:r>
        </w:p>
      </w:tc>
    </w:tr>
  </w:tbl>
  <w:p w14:paraId="61E61614" w14:textId="77777777" w:rsidR="00C002EB" w:rsidRPr="00FD7B01" w:rsidRDefault="00C002EB" w:rsidP="00C002EB">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528D" w14:textId="77777777" w:rsidR="0063168F" w:rsidRDefault="0063168F" w:rsidP="00405E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15A90" w14:paraId="5D237C8D" w14:textId="77777777" w:rsidTr="00EE6FCB">
      <w:trPr>
        <w:tblHeader/>
      </w:trPr>
      <w:tc>
        <w:tcPr>
          <w:tcW w:w="1984" w:type="dxa"/>
          <w:vAlign w:val="center"/>
        </w:tcPr>
        <w:p w14:paraId="6019AAC5" w14:textId="72CE360B" w:rsidR="00315A90" w:rsidRDefault="00ED6C7D" w:rsidP="00C002EB">
          <w:pPr>
            <w:pStyle w:val="Header"/>
            <w:jc w:val="center"/>
          </w:pPr>
          <w:r>
            <w:rPr>
              <w:noProof/>
            </w:rPr>
            <w:drawing>
              <wp:inline distT="0" distB="0" distL="0" distR="0" wp14:anchorId="6BFC2972" wp14:editId="43CEF885">
                <wp:extent cx="811164" cy="810678"/>
                <wp:effectExtent l="0" t="0" r="8255" b="8890"/>
                <wp:docPr id="688175418" name="Picture 688175418" descr="Logo of the SC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99229" name="Picture 1717999229" descr="Logo of the SC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53B9296C" w14:textId="77777777" w:rsidR="00315A90" w:rsidRPr="000700D3" w:rsidRDefault="00315A90" w:rsidP="00C002EB">
          <w:pPr>
            <w:widowControl w:val="0"/>
            <w:jc w:val="center"/>
            <w:rPr>
              <w:b/>
              <w:bCs/>
            </w:rPr>
          </w:pPr>
          <w:r w:rsidRPr="000700D3">
            <w:rPr>
              <w:b/>
              <w:bCs/>
            </w:rPr>
            <w:t>South Carolina Department of Education</w:t>
          </w:r>
        </w:p>
        <w:p w14:paraId="0176F69F" w14:textId="77777777" w:rsidR="00315A90" w:rsidRPr="00217F3D" w:rsidRDefault="00315A90" w:rsidP="00C002EB">
          <w:pPr>
            <w:jc w:val="center"/>
          </w:pPr>
          <w:r>
            <w:t>2024–25 Innovation Grant</w:t>
          </w:r>
        </w:p>
        <w:p w14:paraId="4BDFD1D5" w14:textId="77777777" w:rsidR="00315A90" w:rsidRPr="00217F3D" w:rsidRDefault="00315A90" w:rsidP="00C002EB">
          <w:pPr>
            <w:widowControl w:val="0"/>
            <w:jc w:val="center"/>
          </w:pPr>
        </w:p>
        <w:p w14:paraId="6481A854" w14:textId="7A93BA98" w:rsidR="00315A90" w:rsidRPr="00C002EB" w:rsidRDefault="00315A90" w:rsidP="00C002EB">
          <w:pPr>
            <w:pStyle w:val="Heading2"/>
            <w:numPr>
              <w:ilvl w:val="0"/>
              <w:numId w:val="0"/>
            </w:numPr>
            <w:ind w:left="360"/>
            <w:jc w:val="center"/>
          </w:pPr>
          <w:r>
            <w:t>Budget Narrative Template</w:t>
          </w:r>
        </w:p>
      </w:tc>
    </w:tr>
  </w:tbl>
  <w:p w14:paraId="356E057D" w14:textId="77777777" w:rsidR="00315A90" w:rsidRPr="00FD7B01" w:rsidRDefault="00315A90" w:rsidP="00C002EB">
    <w:pPr>
      <w:pStyle w:val="Foo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16FC"/>
    <w:multiLevelType w:val="hybridMultilevel"/>
    <w:tmpl w:val="D4F0A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C1F43AE6">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7761A"/>
    <w:multiLevelType w:val="hybridMultilevel"/>
    <w:tmpl w:val="3356F472"/>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464E89D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7159E"/>
    <w:multiLevelType w:val="hybridMultilevel"/>
    <w:tmpl w:val="A4A850E4"/>
    <w:lvl w:ilvl="0" w:tplc="04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F10EBE"/>
    <w:multiLevelType w:val="hybridMultilevel"/>
    <w:tmpl w:val="FE082FFA"/>
    <w:lvl w:ilvl="0" w:tplc="1EEEE1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A4773D"/>
    <w:multiLevelType w:val="hybridMultilevel"/>
    <w:tmpl w:val="1102F0F0"/>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9404246"/>
    <w:multiLevelType w:val="hybridMultilevel"/>
    <w:tmpl w:val="9DE28A1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0" w15:restartNumberingAfterBreak="0">
    <w:nsid w:val="3401391C"/>
    <w:multiLevelType w:val="hybridMultilevel"/>
    <w:tmpl w:val="A358E798"/>
    <w:lvl w:ilvl="0" w:tplc="5AD8816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4038E"/>
    <w:multiLevelType w:val="hybridMultilevel"/>
    <w:tmpl w:val="C48809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4F730A"/>
    <w:multiLevelType w:val="hybridMultilevel"/>
    <w:tmpl w:val="C4D0E7F2"/>
    <w:lvl w:ilvl="0" w:tplc="FFFFFFFF">
      <w:start w:val="1"/>
      <w:numFmt w:val="bullet"/>
      <w:lvlText w:val=""/>
      <w:lvlJc w:val="left"/>
      <w:pPr>
        <w:ind w:left="720" w:hanging="360"/>
      </w:pPr>
      <w:rPr>
        <w:rFonts w:ascii="Wingdings" w:hAnsi="Wingdings" w:hint="default"/>
        <w:sz w:val="28"/>
        <w:szCs w:val="28"/>
      </w:rPr>
    </w:lvl>
    <w:lvl w:ilvl="1" w:tplc="FFFFFFFF">
      <w:start w:val="1"/>
      <w:numFmt w:val="bullet"/>
      <w:lvlText w:val=""/>
      <w:lvlJc w:val="left"/>
      <w:pPr>
        <w:ind w:left="360" w:hanging="360"/>
      </w:pPr>
      <w:rPr>
        <w:rFonts w:ascii="Wingdings" w:hAnsi="Wingdings" w:hint="default"/>
        <w:sz w:val="28"/>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0673337"/>
    <w:multiLevelType w:val="hybridMultilevel"/>
    <w:tmpl w:val="353ED746"/>
    <w:lvl w:ilvl="0" w:tplc="1B782ED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400411B"/>
    <w:multiLevelType w:val="hybridMultilevel"/>
    <w:tmpl w:val="6422C32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E4418BE"/>
    <w:multiLevelType w:val="hybridMultilevel"/>
    <w:tmpl w:val="12DA7DA6"/>
    <w:lvl w:ilvl="0" w:tplc="C3D08262">
      <w:start w:val="1"/>
      <w:numFmt w:val="decimal"/>
      <w:pStyle w:val="Heading3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15C"/>
    <w:multiLevelType w:val="hybridMultilevel"/>
    <w:tmpl w:val="B2B8C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2952A3"/>
    <w:multiLevelType w:val="hybridMultilevel"/>
    <w:tmpl w:val="082A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D41E0"/>
    <w:multiLevelType w:val="hybridMultilevel"/>
    <w:tmpl w:val="65144CF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BDE54F0"/>
    <w:multiLevelType w:val="hybridMultilevel"/>
    <w:tmpl w:val="FA7287A0"/>
    <w:lvl w:ilvl="0" w:tplc="82C8CB56">
      <w:start w:val="1"/>
      <w:numFmt w:val="decimal"/>
      <w:lvlText w:val="%1."/>
      <w:lvlJc w:val="left"/>
      <w:pPr>
        <w:tabs>
          <w:tab w:val="num" w:pos="-360"/>
        </w:tabs>
        <w:ind w:left="720" w:hanging="360"/>
      </w:pPr>
      <w:rPr>
        <w:rFonts w:ascii="Times New Roman" w:hAnsi="Times New Roman" w:hint="default"/>
        <w:b w:val="0"/>
        <w:bCs w:val="0"/>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14"/>
  </w:num>
  <w:num w:numId="2" w16cid:durableId="403840771">
    <w:abstractNumId w:val="16"/>
  </w:num>
  <w:num w:numId="3" w16cid:durableId="13657925">
    <w:abstractNumId w:val="9"/>
  </w:num>
  <w:num w:numId="4" w16cid:durableId="642274416">
    <w:abstractNumId w:val="2"/>
  </w:num>
  <w:num w:numId="5" w16cid:durableId="987711448">
    <w:abstractNumId w:val="5"/>
  </w:num>
  <w:num w:numId="6" w16cid:durableId="882835620">
    <w:abstractNumId w:val="2"/>
    <w:lvlOverride w:ilvl="0">
      <w:startOverride w:val="1"/>
    </w:lvlOverride>
  </w:num>
  <w:num w:numId="7" w16cid:durableId="1930389996">
    <w:abstractNumId w:val="24"/>
  </w:num>
  <w:num w:numId="8" w16cid:durableId="264727153">
    <w:abstractNumId w:val="10"/>
  </w:num>
  <w:num w:numId="9" w16cid:durableId="852958373">
    <w:abstractNumId w:val="23"/>
  </w:num>
  <w:num w:numId="10" w16cid:durableId="216935955">
    <w:abstractNumId w:val="1"/>
  </w:num>
  <w:num w:numId="11" w16cid:durableId="1045524588">
    <w:abstractNumId w:val="12"/>
  </w:num>
  <w:num w:numId="12" w16cid:durableId="481430373">
    <w:abstractNumId w:val="4"/>
  </w:num>
  <w:num w:numId="13" w16cid:durableId="1585533869">
    <w:abstractNumId w:val="25"/>
  </w:num>
  <w:num w:numId="14" w16cid:durableId="90705235">
    <w:abstractNumId w:val="0"/>
  </w:num>
  <w:num w:numId="15" w16cid:durableId="599024932">
    <w:abstractNumId w:val="13"/>
  </w:num>
  <w:num w:numId="16" w16cid:durableId="2090077382">
    <w:abstractNumId w:val="17"/>
  </w:num>
  <w:num w:numId="17" w16cid:durableId="1687900250">
    <w:abstractNumId w:val="20"/>
  </w:num>
  <w:num w:numId="18" w16cid:durableId="1764958611">
    <w:abstractNumId w:val="21"/>
  </w:num>
  <w:num w:numId="19" w16cid:durableId="1035696575">
    <w:abstractNumId w:val="19"/>
  </w:num>
  <w:num w:numId="20" w16cid:durableId="714742981">
    <w:abstractNumId w:val="7"/>
  </w:num>
  <w:num w:numId="21" w16cid:durableId="2120638108">
    <w:abstractNumId w:val="22"/>
  </w:num>
  <w:num w:numId="22" w16cid:durableId="1743259680">
    <w:abstractNumId w:val="18"/>
  </w:num>
  <w:num w:numId="23" w16cid:durableId="1462773656">
    <w:abstractNumId w:val="18"/>
    <w:lvlOverride w:ilvl="0">
      <w:startOverride w:val="1"/>
    </w:lvlOverride>
  </w:num>
  <w:num w:numId="24" w16cid:durableId="642124988">
    <w:abstractNumId w:val="11"/>
  </w:num>
  <w:num w:numId="25" w16cid:durableId="30619800">
    <w:abstractNumId w:val="3"/>
  </w:num>
  <w:num w:numId="26" w16cid:durableId="845633053">
    <w:abstractNumId w:val="8"/>
  </w:num>
  <w:num w:numId="27" w16cid:durableId="107965999">
    <w:abstractNumId w:val="15"/>
  </w:num>
  <w:num w:numId="28" w16cid:durableId="74738746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2F9"/>
    <w:rsid w:val="00000E5A"/>
    <w:rsid w:val="000026E6"/>
    <w:rsid w:val="00004B75"/>
    <w:rsid w:val="0000611F"/>
    <w:rsid w:val="0000714B"/>
    <w:rsid w:val="00010407"/>
    <w:rsid w:val="000139FC"/>
    <w:rsid w:val="000154B0"/>
    <w:rsid w:val="00016268"/>
    <w:rsid w:val="000177A2"/>
    <w:rsid w:val="000219AA"/>
    <w:rsid w:val="00022C98"/>
    <w:rsid w:val="00024115"/>
    <w:rsid w:val="0002453F"/>
    <w:rsid w:val="00030A96"/>
    <w:rsid w:val="00033766"/>
    <w:rsid w:val="000346AF"/>
    <w:rsid w:val="0003676C"/>
    <w:rsid w:val="00040130"/>
    <w:rsid w:val="0004081B"/>
    <w:rsid w:val="000418D7"/>
    <w:rsid w:val="00042018"/>
    <w:rsid w:val="000477CB"/>
    <w:rsid w:val="00047AF2"/>
    <w:rsid w:val="00053CF4"/>
    <w:rsid w:val="00053EF9"/>
    <w:rsid w:val="00057C77"/>
    <w:rsid w:val="00062545"/>
    <w:rsid w:val="00063AFC"/>
    <w:rsid w:val="00064D3E"/>
    <w:rsid w:val="00066277"/>
    <w:rsid w:val="00066F66"/>
    <w:rsid w:val="00066F71"/>
    <w:rsid w:val="000700D3"/>
    <w:rsid w:val="00070D29"/>
    <w:rsid w:val="00071277"/>
    <w:rsid w:val="000727B0"/>
    <w:rsid w:val="00072AD2"/>
    <w:rsid w:val="00076E26"/>
    <w:rsid w:val="00081690"/>
    <w:rsid w:val="00083795"/>
    <w:rsid w:val="000838F1"/>
    <w:rsid w:val="0008436D"/>
    <w:rsid w:val="00084F3B"/>
    <w:rsid w:val="000858BC"/>
    <w:rsid w:val="00085F35"/>
    <w:rsid w:val="00086179"/>
    <w:rsid w:val="00086998"/>
    <w:rsid w:val="000918B6"/>
    <w:rsid w:val="00094159"/>
    <w:rsid w:val="00095882"/>
    <w:rsid w:val="0009624A"/>
    <w:rsid w:val="000974C5"/>
    <w:rsid w:val="000A008E"/>
    <w:rsid w:val="000A26E7"/>
    <w:rsid w:val="000A3949"/>
    <w:rsid w:val="000A4706"/>
    <w:rsid w:val="000B0316"/>
    <w:rsid w:val="000B2733"/>
    <w:rsid w:val="000B2752"/>
    <w:rsid w:val="000B2F82"/>
    <w:rsid w:val="000B3109"/>
    <w:rsid w:val="000B4A1E"/>
    <w:rsid w:val="000B5901"/>
    <w:rsid w:val="000B78C8"/>
    <w:rsid w:val="000C0134"/>
    <w:rsid w:val="000C0462"/>
    <w:rsid w:val="000C10DD"/>
    <w:rsid w:val="000C1D03"/>
    <w:rsid w:val="000C4413"/>
    <w:rsid w:val="000C44B1"/>
    <w:rsid w:val="000C6AFA"/>
    <w:rsid w:val="000C6ECD"/>
    <w:rsid w:val="000C6F44"/>
    <w:rsid w:val="000C78C1"/>
    <w:rsid w:val="000D52C8"/>
    <w:rsid w:val="000D56DF"/>
    <w:rsid w:val="000D58E4"/>
    <w:rsid w:val="000D72A7"/>
    <w:rsid w:val="000D7577"/>
    <w:rsid w:val="000E5261"/>
    <w:rsid w:val="000E5A3E"/>
    <w:rsid w:val="000F1C5F"/>
    <w:rsid w:val="000F3ED3"/>
    <w:rsid w:val="000F6B02"/>
    <w:rsid w:val="00101596"/>
    <w:rsid w:val="00107606"/>
    <w:rsid w:val="00111E99"/>
    <w:rsid w:val="0011384C"/>
    <w:rsid w:val="00113ACF"/>
    <w:rsid w:val="00113DAB"/>
    <w:rsid w:val="00113F6E"/>
    <w:rsid w:val="001144E7"/>
    <w:rsid w:val="00114C97"/>
    <w:rsid w:val="001153A6"/>
    <w:rsid w:val="00115F0C"/>
    <w:rsid w:val="00120918"/>
    <w:rsid w:val="00121DEB"/>
    <w:rsid w:val="0012470B"/>
    <w:rsid w:val="00125D24"/>
    <w:rsid w:val="001264DB"/>
    <w:rsid w:val="001267C9"/>
    <w:rsid w:val="00127A37"/>
    <w:rsid w:val="00127E9A"/>
    <w:rsid w:val="0013421F"/>
    <w:rsid w:val="00136771"/>
    <w:rsid w:val="00136EA1"/>
    <w:rsid w:val="001377CD"/>
    <w:rsid w:val="00137968"/>
    <w:rsid w:val="0014207E"/>
    <w:rsid w:val="0014502E"/>
    <w:rsid w:val="001451D5"/>
    <w:rsid w:val="0014526B"/>
    <w:rsid w:val="0014552A"/>
    <w:rsid w:val="00150001"/>
    <w:rsid w:val="001503E4"/>
    <w:rsid w:val="0015051B"/>
    <w:rsid w:val="00150AF2"/>
    <w:rsid w:val="00151226"/>
    <w:rsid w:val="001538E8"/>
    <w:rsid w:val="001613C9"/>
    <w:rsid w:val="001636B0"/>
    <w:rsid w:val="001658D6"/>
    <w:rsid w:val="00166BDA"/>
    <w:rsid w:val="0016721D"/>
    <w:rsid w:val="001737ED"/>
    <w:rsid w:val="00174459"/>
    <w:rsid w:val="00174ABB"/>
    <w:rsid w:val="00175F4B"/>
    <w:rsid w:val="001808D5"/>
    <w:rsid w:val="0018772C"/>
    <w:rsid w:val="00191597"/>
    <w:rsid w:val="00193148"/>
    <w:rsid w:val="001A42AB"/>
    <w:rsid w:val="001A4A8B"/>
    <w:rsid w:val="001A6B48"/>
    <w:rsid w:val="001A70B8"/>
    <w:rsid w:val="001B16F6"/>
    <w:rsid w:val="001B1F07"/>
    <w:rsid w:val="001B3041"/>
    <w:rsid w:val="001B74FC"/>
    <w:rsid w:val="001C4FA6"/>
    <w:rsid w:val="001C76EB"/>
    <w:rsid w:val="001C7B18"/>
    <w:rsid w:val="001D68BC"/>
    <w:rsid w:val="001D7BC2"/>
    <w:rsid w:val="001E0CEB"/>
    <w:rsid w:val="001E4149"/>
    <w:rsid w:val="001E4BFC"/>
    <w:rsid w:val="001E5A9B"/>
    <w:rsid w:val="001E620C"/>
    <w:rsid w:val="001E6686"/>
    <w:rsid w:val="001F1CF9"/>
    <w:rsid w:val="001F2CB7"/>
    <w:rsid w:val="001F41E1"/>
    <w:rsid w:val="001F4565"/>
    <w:rsid w:val="001F4DEB"/>
    <w:rsid w:val="002023ED"/>
    <w:rsid w:val="00202C1B"/>
    <w:rsid w:val="0020394B"/>
    <w:rsid w:val="0020430F"/>
    <w:rsid w:val="00204A29"/>
    <w:rsid w:val="00204BDF"/>
    <w:rsid w:val="002061CB"/>
    <w:rsid w:val="00206769"/>
    <w:rsid w:val="0020699F"/>
    <w:rsid w:val="00211DD4"/>
    <w:rsid w:val="00213803"/>
    <w:rsid w:val="00213AA5"/>
    <w:rsid w:val="00213C80"/>
    <w:rsid w:val="00216843"/>
    <w:rsid w:val="00217835"/>
    <w:rsid w:val="00217F3D"/>
    <w:rsid w:val="00220882"/>
    <w:rsid w:val="00222B15"/>
    <w:rsid w:val="002232CF"/>
    <w:rsid w:val="00225162"/>
    <w:rsid w:val="00225392"/>
    <w:rsid w:val="00230DB7"/>
    <w:rsid w:val="00231497"/>
    <w:rsid w:val="00232E86"/>
    <w:rsid w:val="002422DF"/>
    <w:rsid w:val="00242743"/>
    <w:rsid w:val="002447AC"/>
    <w:rsid w:val="002478A1"/>
    <w:rsid w:val="00251497"/>
    <w:rsid w:val="00253FF0"/>
    <w:rsid w:val="00262D44"/>
    <w:rsid w:val="00263B81"/>
    <w:rsid w:val="00265E0D"/>
    <w:rsid w:val="002675C7"/>
    <w:rsid w:val="00272BD2"/>
    <w:rsid w:val="00275A1B"/>
    <w:rsid w:val="00276A48"/>
    <w:rsid w:val="00276F47"/>
    <w:rsid w:val="0028210A"/>
    <w:rsid w:val="002825ED"/>
    <w:rsid w:val="00283DA7"/>
    <w:rsid w:val="00284EF6"/>
    <w:rsid w:val="00285804"/>
    <w:rsid w:val="002909F5"/>
    <w:rsid w:val="002933C2"/>
    <w:rsid w:val="0029459A"/>
    <w:rsid w:val="002949A7"/>
    <w:rsid w:val="002957B1"/>
    <w:rsid w:val="002959B4"/>
    <w:rsid w:val="002A0168"/>
    <w:rsid w:val="002A1E51"/>
    <w:rsid w:val="002A2D54"/>
    <w:rsid w:val="002A6F4B"/>
    <w:rsid w:val="002A767A"/>
    <w:rsid w:val="002B4A2A"/>
    <w:rsid w:val="002B57AB"/>
    <w:rsid w:val="002B6172"/>
    <w:rsid w:val="002B666A"/>
    <w:rsid w:val="002C14D3"/>
    <w:rsid w:val="002C2012"/>
    <w:rsid w:val="002C3402"/>
    <w:rsid w:val="002C3FF5"/>
    <w:rsid w:val="002C4D61"/>
    <w:rsid w:val="002C525E"/>
    <w:rsid w:val="002D1413"/>
    <w:rsid w:val="002D2725"/>
    <w:rsid w:val="002D3667"/>
    <w:rsid w:val="002E0DE0"/>
    <w:rsid w:val="002E18D8"/>
    <w:rsid w:val="002E22BD"/>
    <w:rsid w:val="002E5DD9"/>
    <w:rsid w:val="002F11C6"/>
    <w:rsid w:val="002F3903"/>
    <w:rsid w:val="002F4FC1"/>
    <w:rsid w:val="002F74C3"/>
    <w:rsid w:val="003001C0"/>
    <w:rsid w:val="00301598"/>
    <w:rsid w:val="00303163"/>
    <w:rsid w:val="00305BFF"/>
    <w:rsid w:val="00313A27"/>
    <w:rsid w:val="00315159"/>
    <w:rsid w:val="003156ED"/>
    <w:rsid w:val="00315A90"/>
    <w:rsid w:val="00316A01"/>
    <w:rsid w:val="00320394"/>
    <w:rsid w:val="00326141"/>
    <w:rsid w:val="0032646D"/>
    <w:rsid w:val="003267DA"/>
    <w:rsid w:val="00331F3A"/>
    <w:rsid w:val="00331F4D"/>
    <w:rsid w:val="0033226C"/>
    <w:rsid w:val="00332B94"/>
    <w:rsid w:val="0033660E"/>
    <w:rsid w:val="00340DE9"/>
    <w:rsid w:val="00341826"/>
    <w:rsid w:val="00346D48"/>
    <w:rsid w:val="0034710E"/>
    <w:rsid w:val="003528BA"/>
    <w:rsid w:val="00352FE0"/>
    <w:rsid w:val="00354578"/>
    <w:rsid w:val="003568F6"/>
    <w:rsid w:val="00362052"/>
    <w:rsid w:val="003632FA"/>
    <w:rsid w:val="00363BD9"/>
    <w:rsid w:val="00364EE6"/>
    <w:rsid w:val="00367D47"/>
    <w:rsid w:val="00372AD6"/>
    <w:rsid w:val="003744AB"/>
    <w:rsid w:val="003744C3"/>
    <w:rsid w:val="00374FB7"/>
    <w:rsid w:val="00376E39"/>
    <w:rsid w:val="00380154"/>
    <w:rsid w:val="00380EDB"/>
    <w:rsid w:val="0038145F"/>
    <w:rsid w:val="003824DD"/>
    <w:rsid w:val="00383C6A"/>
    <w:rsid w:val="00386CBE"/>
    <w:rsid w:val="00391535"/>
    <w:rsid w:val="003946DE"/>
    <w:rsid w:val="00395D37"/>
    <w:rsid w:val="003A0BBA"/>
    <w:rsid w:val="003A25CC"/>
    <w:rsid w:val="003A451A"/>
    <w:rsid w:val="003B03BB"/>
    <w:rsid w:val="003B34CA"/>
    <w:rsid w:val="003C0EEA"/>
    <w:rsid w:val="003C1C9F"/>
    <w:rsid w:val="003C71AC"/>
    <w:rsid w:val="003D11B4"/>
    <w:rsid w:val="003D40CB"/>
    <w:rsid w:val="003D47D5"/>
    <w:rsid w:val="003D5AA9"/>
    <w:rsid w:val="003D6CF9"/>
    <w:rsid w:val="003E28FF"/>
    <w:rsid w:val="003E4E1E"/>
    <w:rsid w:val="003E4E7F"/>
    <w:rsid w:val="003F373B"/>
    <w:rsid w:val="0040215B"/>
    <w:rsid w:val="00402937"/>
    <w:rsid w:val="00404A17"/>
    <w:rsid w:val="00405C44"/>
    <w:rsid w:val="00405E6A"/>
    <w:rsid w:val="004064DD"/>
    <w:rsid w:val="0040690B"/>
    <w:rsid w:val="00406F91"/>
    <w:rsid w:val="0041029B"/>
    <w:rsid w:val="00412DDA"/>
    <w:rsid w:val="00413970"/>
    <w:rsid w:val="00416BE9"/>
    <w:rsid w:val="00417F42"/>
    <w:rsid w:val="00420F56"/>
    <w:rsid w:val="00424943"/>
    <w:rsid w:val="00425DAC"/>
    <w:rsid w:val="00426905"/>
    <w:rsid w:val="004273EE"/>
    <w:rsid w:val="0043187E"/>
    <w:rsid w:val="0043338F"/>
    <w:rsid w:val="004347D9"/>
    <w:rsid w:val="0043518A"/>
    <w:rsid w:val="00442922"/>
    <w:rsid w:val="004452E3"/>
    <w:rsid w:val="004464C2"/>
    <w:rsid w:val="004474D2"/>
    <w:rsid w:val="00450C29"/>
    <w:rsid w:val="00452F18"/>
    <w:rsid w:val="0046071D"/>
    <w:rsid w:val="004624FD"/>
    <w:rsid w:val="0046340B"/>
    <w:rsid w:val="00470229"/>
    <w:rsid w:val="0047024F"/>
    <w:rsid w:val="00472588"/>
    <w:rsid w:val="00476030"/>
    <w:rsid w:val="00476BA2"/>
    <w:rsid w:val="0048033B"/>
    <w:rsid w:val="00484821"/>
    <w:rsid w:val="00485CA6"/>
    <w:rsid w:val="00485FBB"/>
    <w:rsid w:val="00490A37"/>
    <w:rsid w:val="00490F5F"/>
    <w:rsid w:val="00492537"/>
    <w:rsid w:val="00492FE2"/>
    <w:rsid w:val="004966B9"/>
    <w:rsid w:val="004A0F8B"/>
    <w:rsid w:val="004A51D9"/>
    <w:rsid w:val="004A5229"/>
    <w:rsid w:val="004B0386"/>
    <w:rsid w:val="004B1107"/>
    <w:rsid w:val="004B358C"/>
    <w:rsid w:val="004B7797"/>
    <w:rsid w:val="004C0AAD"/>
    <w:rsid w:val="004C0BA7"/>
    <w:rsid w:val="004C4604"/>
    <w:rsid w:val="004D105B"/>
    <w:rsid w:val="004D1E4B"/>
    <w:rsid w:val="004D5553"/>
    <w:rsid w:val="004D6C0F"/>
    <w:rsid w:val="004D7064"/>
    <w:rsid w:val="004D7C8D"/>
    <w:rsid w:val="004E01D3"/>
    <w:rsid w:val="004E11F7"/>
    <w:rsid w:val="004E7283"/>
    <w:rsid w:val="004F0E5A"/>
    <w:rsid w:val="004F1D5A"/>
    <w:rsid w:val="004F216F"/>
    <w:rsid w:val="004F77B6"/>
    <w:rsid w:val="0050173A"/>
    <w:rsid w:val="00501ACB"/>
    <w:rsid w:val="005026BA"/>
    <w:rsid w:val="0050520A"/>
    <w:rsid w:val="00505358"/>
    <w:rsid w:val="005101CB"/>
    <w:rsid w:val="00511C54"/>
    <w:rsid w:val="00515BCE"/>
    <w:rsid w:val="00515F22"/>
    <w:rsid w:val="00521B27"/>
    <w:rsid w:val="00524692"/>
    <w:rsid w:val="00525CCA"/>
    <w:rsid w:val="005311F8"/>
    <w:rsid w:val="005322CF"/>
    <w:rsid w:val="00532773"/>
    <w:rsid w:val="0053463C"/>
    <w:rsid w:val="00535115"/>
    <w:rsid w:val="00536BAB"/>
    <w:rsid w:val="00544597"/>
    <w:rsid w:val="00544D9D"/>
    <w:rsid w:val="00553E15"/>
    <w:rsid w:val="00554830"/>
    <w:rsid w:val="00555377"/>
    <w:rsid w:val="00556935"/>
    <w:rsid w:val="00560BD7"/>
    <w:rsid w:val="00563BF6"/>
    <w:rsid w:val="00565DCB"/>
    <w:rsid w:val="0056729E"/>
    <w:rsid w:val="00570CDF"/>
    <w:rsid w:val="005726F3"/>
    <w:rsid w:val="00573824"/>
    <w:rsid w:val="00573D16"/>
    <w:rsid w:val="00575425"/>
    <w:rsid w:val="0057627E"/>
    <w:rsid w:val="00576FA1"/>
    <w:rsid w:val="005776AA"/>
    <w:rsid w:val="00577DA6"/>
    <w:rsid w:val="00581589"/>
    <w:rsid w:val="00585334"/>
    <w:rsid w:val="00592975"/>
    <w:rsid w:val="00592BAB"/>
    <w:rsid w:val="005933B7"/>
    <w:rsid w:val="0059710F"/>
    <w:rsid w:val="005A0927"/>
    <w:rsid w:val="005A296F"/>
    <w:rsid w:val="005A579F"/>
    <w:rsid w:val="005A68AC"/>
    <w:rsid w:val="005B02C1"/>
    <w:rsid w:val="005B1108"/>
    <w:rsid w:val="005B2683"/>
    <w:rsid w:val="005B4F16"/>
    <w:rsid w:val="005B510F"/>
    <w:rsid w:val="005B5DF1"/>
    <w:rsid w:val="005B7A32"/>
    <w:rsid w:val="005C166F"/>
    <w:rsid w:val="005C1C74"/>
    <w:rsid w:val="005C5D70"/>
    <w:rsid w:val="005C662B"/>
    <w:rsid w:val="005C692F"/>
    <w:rsid w:val="005D219F"/>
    <w:rsid w:val="005D46FD"/>
    <w:rsid w:val="005D65D8"/>
    <w:rsid w:val="005D6E3E"/>
    <w:rsid w:val="005E33B0"/>
    <w:rsid w:val="005E6854"/>
    <w:rsid w:val="005E7D37"/>
    <w:rsid w:val="005F09F9"/>
    <w:rsid w:val="005F3513"/>
    <w:rsid w:val="005F4B29"/>
    <w:rsid w:val="005F7037"/>
    <w:rsid w:val="00602EFF"/>
    <w:rsid w:val="00604DDA"/>
    <w:rsid w:val="00605C22"/>
    <w:rsid w:val="00610051"/>
    <w:rsid w:val="00611932"/>
    <w:rsid w:val="0061269C"/>
    <w:rsid w:val="00612E99"/>
    <w:rsid w:val="006142D1"/>
    <w:rsid w:val="00617217"/>
    <w:rsid w:val="00624E7B"/>
    <w:rsid w:val="00625C6B"/>
    <w:rsid w:val="00626A41"/>
    <w:rsid w:val="0063168F"/>
    <w:rsid w:val="00636C37"/>
    <w:rsid w:val="00636C7E"/>
    <w:rsid w:val="00642686"/>
    <w:rsid w:val="006441F7"/>
    <w:rsid w:val="00644236"/>
    <w:rsid w:val="00646702"/>
    <w:rsid w:val="00651339"/>
    <w:rsid w:val="00651C9B"/>
    <w:rsid w:val="006539F1"/>
    <w:rsid w:val="0065486E"/>
    <w:rsid w:val="00654F22"/>
    <w:rsid w:val="006557CE"/>
    <w:rsid w:val="00655A3D"/>
    <w:rsid w:val="006571FF"/>
    <w:rsid w:val="0065761F"/>
    <w:rsid w:val="006652A2"/>
    <w:rsid w:val="00666021"/>
    <w:rsid w:val="00666423"/>
    <w:rsid w:val="006664E0"/>
    <w:rsid w:val="00666AE7"/>
    <w:rsid w:val="00667FD0"/>
    <w:rsid w:val="00670677"/>
    <w:rsid w:val="00673818"/>
    <w:rsid w:val="00675F9E"/>
    <w:rsid w:val="00676833"/>
    <w:rsid w:val="00677048"/>
    <w:rsid w:val="00677F44"/>
    <w:rsid w:val="0068006E"/>
    <w:rsid w:val="006812D8"/>
    <w:rsid w:val="006843ED"/>
    <w:rsid w:val="00684B54"/>
    <w:rsid w:val="00686F06"/>
    <w:rsid w:val="006907F9"/>
    <w:rsid w:val="00690EAF"/>
    <w:rsid w:val="00692597"/>
    <w:rsid w:val="00692D32"/>
    <w:rsid w:val="006941E2"/>
    <w:rsid w:val="0069710F"/>
    <w:rsid w:val="006A011F"/>
    <w:rsid w:val="006A7E42"/>
    <w:rsid w:val="006B3C87"/>
    <w:rsid w:val="006B6023"/>
    <w:rsid w:val="006C3E32"/>
    <w:rsid w:val="006C3EE8"/>
    <w:rsid w:val="006C450C"/>
    <w:rsid w:val="006C4AD3"/>
    <w:rsid w:val="006C5D47"/>
    <w:rsid w:val="006D0238"/>
    <w:rsid w:val="006D3282"/>
    <w:rsid w:val="006D3B2A"/>
    <w:rsid w:val="006D4FE4"/>
    <w:rsid w:val="006D6778"/>
    <w:rsid w:val="006E00A3"/>
    <w:rsid w:val="006E260E"/>
    <w:rsid w:val="006E2B3D"/>
    <w:rsid w:val="006E2C33"/>
    <w:rsid w:val="006E32E3"/>
    <w:rsid w:val="006E5F68"/>
    <w:rsid w:val="006E63D9"/>
    <w:rsid w:val="006E698D"/>
    <w:rsid w:val="006F2D93"/>
    <w:rsid w:val="006F65C4"/>
    <w:rsid w:val="007012BC"/>
    <w:rsid w:val="0070410D"/>
    <w:rsid w:val="007057E7"/>
    <w:rsid w:val="00715161"/>
    <w:rsid w:val="007207A8"/>
    <w:rsid w:val="00720CED"/>
    <w:rsid w:val="007250EE"/>
    <w:rsid w:val="0072758C"/>
    <w:rsid w:val="007277E5"/>
    <w:rsid w:val="00730648"/>
    <w:rsid w:val="00733817"/>
    <w:rsid w:val="007339EA"/>
    <w:rsid w:val="007406FB"/>
    <w:rsid w:val="0074118F"/>
    <w:rsid w:val="00741FA3"/>
    <w:rsid w:val="00742120"/>
    <w:rsid w:val="00742685"/>
    <w:rsid w:val="00742AF0"/>
    <w:rsid w:val="00742CA7"/>
    <w:rsid w:val="00744466"/>
    <w:rsid w:val="00744F4E"/>
    <w:rsid w:val="007450DD"/>
    <w:rsid w:val="007455E4"/>
    <w:rsid w:val="00747C77"/>
    <w:rsid w:val="00747C8D"/>
    <w:rsid w:val="00747CF9"/>
    <w:rsid w:val="00750ACF"/>
    <w:rsid w:val="007515AC"/>
    <w:rsid w:val="00752766"/>
    <w:rsid w:val="00754988"/>
    <w:rsid w:val="0075748C"/>
    <w:rsid w:val="00757E60"/>
    <w:rsid w:val="007616B0"/>
    <w:rsid w:val="00761845"/>
    <w:rsid w:val="00765BE0"/>
    <w:rsid w:val="00765F78"/>
    <w:rsid w:val="00772B26"/>
    <w:rsid w:val="00775127"/>
    <w:rsid w:val="007754A2"/>
    <w:rsid w:val="00776CE2"/>
    <w:rsid w:val="00777586"/>
    <w:rsid w:val="00777B4A"/>
    <w:rsid w:val="00780455"/>
    <w:rsid w:val="007811FB"/>
    <w:rsid w:val="0078471B"/>
    <w:rsid w:val="00784989"/>
    <w:rsid w:val="00784BB2"/>
    <w:rsid w:val="007860D8"/>
    <w:rsid w:val="007862CC"/>
    <w:rsid w:val="00787820"/>
    <w:rsid w:val="00787A07"/>
    <w:rsid w:val="00790684"/>
    <w:rsid w:val="00791735"/>
    <w:rsid w:val="007965A2"/>
    <w:rsid w:val="00797367"/>
    <w:rsid w:val="007976FD"/>
    <w:rsid w:val="007A1A0E"/>
    <w:rsid w:val="007A22FC"/>
    <w:rsid w:val="007A37A1"/>
    <w:rsid w:val="007A398A"/>
    <w:rsid w:val="007A442E"/>
    <w:rsid w:val="007A60C0"/>
    <w:rsid w:val="007A75D1"/>
    <w:rsid w:val="007A7BA7"/>
    <w:rsid w:val="007B1CEB"/>
    <w:rsid w:val="007B353C"/>
    <w:rsid w:val="007B4D64"/>
    <w:rsid w:val="007B69DB"/>
    <w:rsid w:val="007B6F22"/>
    <w:rsid w:val="007C0422"/>
    <w:rsid w:val="007C40DD"/>
    <w:rsid w:val="007C68AE"/>
    <w:rsid w:val="007C7EE5"/>
    <w:rsid w:val="007D32DD"/>
    <w:rsid w:val="007D39B6"/>
    <w:rsid w:val="007D4A69"/>
    <w:rsid w:val="007D4DA6"/>
    <w:rsid w:val="007D7BF3"/>
    <w:rsid w:val="007E0985"/>
    <w:rsid w:val="007E50C6"/>
    <w:rsid w:val="007F19AB"/>
    <w:rsid w:val="007F1C30"/>
    <w:rsid w:val="007F2768"/>
    <w:rsid w:val="007F6B94"/>
    <w:rsid w:val="0080106B"/>
    <w:rsid w:val="008018D2"/>
    <w:rsid w:val="008021EB"/>
    <w:rsid w:val="008024AC"/>
    <w:rsid w:val="00806DF7"/>
    <w:rsid w:val="008077FB"/>
    <w:rsid w:val="00807906"/>
    <w:rsid w:val="00807F75"/>
    <w:rsid w:val="008106B1"/>
    <w:rsid w:val="00811EA7"/>
    <w:rsid w:val="00812C41"/>
    <w:rsid w:val="00820151"/>
    <w:rsid w:val="00826C76"/>
    <w:rsid w:val="0082713B"/>
    <w:rsid w:val="008311C2"/>
    <w:rsid w:val="008335B3"/>
    <w:rsid w:val="00835FBB"/>
    <w:rsid w:val="008373BC"/>
    <w:rsid w:val="00841802"/>
    <w:rsid w:val="00842289"/>
    <w:rsid w:val="00842451"/>
    <w:rsid w:val="008438FC"/>
    <w:rsid w:val="00846BD5"/>
    <w:rsid w:val="00847F89"/>
    <w:rsid w:val="0085236A"/>
    <w:rsid w:val="008524EA"/>
    <w:rsid w:val="008539A0"/>
    <w:rsid w:val="00857DC5"/>
    <w:rsid w:val="00857EB9"/>
    <w:rsid w:val="00860729"/>
    <w:rsid w:val="0086584A"/>
    <w:rsid w:val="008671F9"/>
    <w:rsid w:val="0086732A"/>
    <w:rsid w:val="00867430"/>
    <w:rsid w:val="00870140"/>
    <w:rsid w:val="00870A0F"/>
    <w:rsid w:val="00871989"/>
    <w:rsid w:val="008719F6"/>
    <w:rsid w:val="00873A25"/>
    <w:rsid w:val="00873AA1"/>
    <w:rsid w:val="00881888"/>
    <w:rsid w:val="008836FB"/>
    <w:rsid w:val="0088553F"/>
    <w:rsid w:val="00886F23"/>
    <w:rsid w:val="0089062C"/>
    <w:rsid w:val="00891AE6"/>
    <w:rsid w:val="00894407"/>
    <w:rsid w:val="008A43DB"/>
    <w:rsid w:val="008A5F5E"/>
    <w:rsid w:val="008A751C"/>
    <w:rsid w:val="008B0176"/>
    <w:rsid w:val="008B1D11"/>
    <w:rsid w:val="008B212D"/>
    <w:rsid w:val="008B2797"/>
    <w:rsid w:val="008B4DEA"/>
    <w:rsid w:val="008C0C81"/>
    <w:rsid w:val="008C2509"/>
    <w:rsid w:val="008C3EBF"/>
    <w:rsid w:val="008C4387"/>
    <w:rsid w:val="008C44E6"/>
    <w:rsid w:val="008C4E68"/>
    <w:rsid w:val="008C50FB"/>
    <w:rsid w:val="008C5F77"/>
    <w:rsid w:val="008C632C"/>
    <w:rsid w:val="008C66F3"/>
    <w:rsid w:val="008C6823"/>
    <w:rsid w:val="008D102C"/>
    <w:rsid w:val="008D6768"/>
    <w:rsid w:val="008D6FAB"/>
    <w:rsid w:val="008E1007"/>
    <w:rsid w:val="008E1D90"/>
    <w:rsid w:val="008E223E"/>
    <w:rsid w:val="008E6138"/>
    <w:rsid w:val="008E77EB"/>
    <w:rsid w:val="008F0326"/>
    <w:rsid w:val="008F102A"/>
    <w:rsid w:val="008F213B"/>
    <w:rsid w:val="008F33FF"/>
    <w:rsid w:val="008F4241"/>
    <w:rsid w:val="008F505B"/>
    <w:rsid w:val="008F6980"/>
    <w:rsid w:val="008F74A2"/>
    <w:rsid w:val="008F7B96"/>
    <w:rsid w:val="009031B7"/>
    <w:rsid w:val="009224EE"/>
    <w:rsid w:val="0092396B"/>
    <w:rsid w:val="009253D7"/>
    <w:rsid w:val="00926D93"/>
    <w:rsid w:val="00926E5E"/>
    <w:rsid w:val="00930EA0"/>
    <w:rsid w:val="0093192E"/>
    <w:rsid w:val="00931CE7"/>
    <w:rsid w:val="00932C5E"/>
    <w:rsid w:val="0093553A"/>
    <w:rsid w:val="009367A9"/>
    <w:rsid w:val="00940418"/>
    <w:rsid w:val="0094042B"/>
    <w:rsid w:val="00941A46"/>
    <w:rsid w:val="0094217C"/>
    <w:rsid w:val="00944747"/>
    <w:rsid w:val="00944EFF"/>
    <w:rsid w:val="00945E86"/>
    <w:rsid w:val="00946D7E"/>
    <w:rsid w:val="00951399"/>
    <w:rsid w:val="00951BE0"/>
    <w:rsid w:val="009523CF"/>
    <w:rsid w:val="0095259B"/>
    <w:rsid w:val="00953D44"/>
    <w:rsid w:val="00954B5B"/>
    <w:rsid w:val="009628BB"/>
    <w:rsid w:val="0096318D"/>
    <w:rsid w:val="009658C7"/>
    <w:rsid w:val="00970859"/>
    <w:rsid w:val="00974E89"/>
    <w:rsid w:val="0097678A"/>
    <w:rsid w:val="00981A8B"/>
    <w:rsid w:val="00981E13"/>
    <w:rsid w:val="0098264B"/>
    <w:rsid w:val="00983AB5"/>
    <w:rsid w:val="009877AE"/>
    <w:rsid w:val="00987F4D"/>
    <w:rsid w:val="00991D0A"/>
    <w:rsid w:val="0099365A"/>
    <w:rsid w:val="00997EC5"/>
    <w:rsid w:val="009A095A"/>
    <w:rsid w:val="009A4944"/>
    <w:rsid w:val="009A5E30"/>
    <w:rsid w:val="009A78CE"/>
    <w:rsid w:val="009B0936"/>
    <w:rsid w:val="009B11C6"/>
    <w:rsid w:val="009B256F"/>
    <w:rsid w:val="009B26A8"/>
    <w:rsid w:val="009B4254"/>
    <w:rsid w:val="009B5E99"/>
    <w:rsid w:val="009C03A4"/>
    <w:rsid w:val="009C0A81"/>
    <w:rsid w:val="009C1E97"/>
    <w:rsid w:val="009C2C8F"/>
    <w:rsid w:val="009D166A"/>
    <w:rsid w:val="009D6152"/>
    <w:rsid w:val="009D6AF5"/>
    <w:rsid w:val="009D737F"/>
    <w:rsid w:val="009E053C"/>
    <w:rsid w:val="009E0E3C"/>
    <w:rsid w:val="009E2B9C"/>
    <w:rsid w:val="009E3202"/>
    <w:rsid w:val="009E4DD5"/>
    <w:rsid w:val="009E71C6"/>
    <w:rsid w:val="009F43F2"/>
    <w:rsid w:val="009F5E0D"/>
    <w:rsid w:val="00A0066B"/>
    <w:rsid w:val="00A01BD7"/>
    <w:rsid w:val="00A0257D"/>
    <w:rsid w:val="00A0385F"/>
    <w:rsid w:val="00A05EE3"/>
    <w:rsid w:val="00A07117"/>
    <w:rsid w:val="00A0797C"/>
    <w:rsid w:val="00A11AF6"/>
    <w:rsid w:val="00A16A59"/>
    <w:rsid w:val="00A2120B"/>
    <w:rsid w:val="00A21AA2"/>
    <w:rsid w:val="00A22A54"/>
    <w:rsid w:val="00A2609B"/>
    <w:rsid w:val="00A26ACD"/>
    <w:rsid w:val="00A30003"/>
    <w:rsid w:val="00A31FFB"/>
    <w:rsid w:val="00A3262E"/>
    <w:rsid w:val="00A416D2"/>
    <w:rsid w:val="00A41AA7"/>
    <w:rsid w:val="00A43727"/>
    <w:rsid w:val="00A47294"/>
    <w:rsid w:val="00A47E4C"/>
    <w:rsid w:val="00A50098"/>
    <w:rsid w:val="00A50BC4"/>
    <w:rsid w:val="00A51EAC"/>
    <w:rsid w:val="00A54A28"/>
    <w:rsid w:val="00A61708"/>
    <w:rsid w:val="00A626D9"/>
    <w:rsid w:val="00A64D41"/>
    <w:rsid w:val="00A65E62"/>
    <w:rsid w:val="00A665A6"/>
    <w:rsid w:val="00A6673E"/>
    <w:rsid w:val="00A70A5E"/>
    <w:rsid w:val="00A714C9"/>
    <w:rsid w:val="00A77296"/>
    <w:rsid w:val="00A77867"/>
    <w:rsid w:val="00A77DE4"/>
    <w:rsid w:val="00A85250"/>
    <w:rsid w:val="00A87046"/>
    <w:rsid w:val="00A874C7"/>
    <w:rsid w:val="00A87C6E"/>
    <w:rsid w:val="00A9086D"/>
    <w:rsid w:val="00A94B02"/>
    <w:rsid w:val="00A95BD8"/>
    <w:rsid w:val="00A9715B"/>
    <w:rsid w:val="00A97E39"/>
    <w:rsid w:val="00AA10A8"/>
    <w:rsid w:val="00AA11B7"/>
    <w:rsid w:val="00AA2D11"/>
    <w:rsid w:val="00AA340F"/>
    <w:rsid w:val="00AA47BC"/>
    <w:rsid w:val="00AB00EE"/>
    <w:rsid w:val="00AB22E4"/>
    <w:rsid w:val="00AB3926"/>
    <w:rsid w:val="00AB5FEA"/>
    <w:rsid w:val="00AB6CC9"/>
    <w:rsid w:val="00AC0C0D"/>
    <w:rsid w:val="00AC57F7"/>
    <w:rsid w:val="00AC6855"/>
    <w:rsid w:val="00AD0359"/>
    <w:rsid w:val="00AD0742"/>
    <w:rsid w:val="00AD1047"/>
    <w:rsid w:val="00AD436D"/>
    <w:rsid w:val="00AD6CA1"/>
    <w:rsid w:val="00AD7028"/>
    <w:rsid w:val="00AE2960"/>
    <w:rsid w:val="00AE6B8D"/>
    <w:rsid w:val="00AE7497"/>
    <w:rsid w:val="00AF0317"/>
    <w:rsid w:val="00AF0671"/>
    <w:rsid w:val="00AF08EB"/>
    <w:rsid w:val="00AF200A"/>
    <w:rsid w:val="00AF6F9B"/>
    <w:rsid w:val="00AF777B"/>
    <w:rsid w:val="00B039E4"/>
    <w:rsid w:val="00B04F78"/>
    <w:rsid w:val="00B0502F"/>
    <w:rsid w:val="00B06B2E"/>
    <w:rsid w:val="00B077EB"/>
    <w:rsid w:val="00B10E2E"/>
    <w:rsid w:val="00B1122A"/>
    <w:rsid w:val="00B142D5"/>
    <w:rsid w:val="00B20F8D"/>
    <w:rsid w:val="00B21E29"/>
    <w:rsid w:val="00B228DA"/>
    <w:rsid w:val="00B23270"/>
    <w:rsid w:val="00B2509D"/>
    <w:rsid w:val="00B25936"/>
    <w:rsid w:val="00B30D24"/>
    <w:rsid w:val="00B3376D"/>
    <w:rsid w:val="00B34021"/>
    <w:rsid w:val="00B37BDF"/>
    <w:rsid w:val="00B52AC6"/>
    <w:rsid w:val="00B533E1"/>
    <w:rsid w:val="00B54BC6"/>
    <w:rsid w:val="00B55685"/>
    <w:rsid w:val="00B566C1"/>
    <w:rsid w:val="00B56BAF"/>
    <w:rsid w:val="00B5702F"/>
    <w:rsid w:val="00B62A46"/>
    <w:rsid w:val="00B65FBE"/>
    <w:rsid w:val="00B70E22"/>
    <w:rsid w:val="00B7246E"/>
    <w:rsid w:val="00B726E3"/>
    <w:rsid w:val="00B742EE"/>
    <w:rsid w:val="00B74ABA"/>
    <w:rsid w:val="00B7689E"/>
    <w:rsid w:val="00B80014"/>
    <w:rsid w:val="00B80D5E"/>
    <w:rsid w:val="00B826A0"/>
    <w:rsid w:val="00B83E60"/>
    <w:rsid w:val="00B84D01"/>
    <w:rsid w:val="00B90AC4"/>
    <w:rsid w:val="00B91990"/>
    <w:rsid w:val="00B91D33"/>
    <w:rsid w:val="00B91FD5"/>
    <w:rsid w:val="00B923EA"/>
    <w:rsid w:val="00B93E70"/>
    <w:rsid w:val="00B93FDE"/>
    <w:rsid w:val="00B95471"/>
    <w:rsid w:val="00B96592"/>
    <w:rsid w:val="00B96C89"/>
    <w:rsid w:val="00B971B2"/>
    <w:rsid w:val="00BA0CF5"/>
    <w:rsid w:val="00BA4023"/>
    <w:rsid w:val="00BA70C5"/>
    <w:rsid w:val="00BB176C"/>
    <w:rsid w:val="00BB41A4"/>
    <w:rsid w:val="00BB568A"/>
    <w:rsid w:val="00BC0CAD"/>
    <w:rsid w:val="00BC0D0B"/>
    <w:rsid w:val="00BC16F8"/>
    <w:rsid w:val="00BC2456"/>
    <w:rsid w:val="00BC25F5"/>
    <w:rsid w:val="00BC4828"/>
    <w:rsid w:val="00BC5548"/>
    <w:rsid w:val="00BC72FF"/>
    <w:rsid w:val="00BC7FE6"/>
    <w:rsid w:val="00BD035A"/>
    <w:rsid w:val="00BD07C3"/>
    <w:rsid w:val="00BD0E58"/>
    <w:rsid w:val="00BD2A68"/>
    <w:rsid w:val="00BD3B6F"/>
    <w:rsid w:val="00BD42B6"/>
    <w:rsid w:val="00BD74A0"/>
    <w:rsid w:val="00BD7FA1"/>
    <w:rsid w:val="00BE39AE"/>
    <w:rsid w:val="00BE520A"/>
    <w:rsid w:val="00BE66D4"/>
    <w:rsid w:val="00BF055F"/>
    <w:rsid w:val="00BF0EFC"/>
    <w:rsid w:val="00BF2D43"/>
    <w:rsid w:val="00BF34DF"/>
    <w:rsid w:val="00BF6B80"/>
    <w:rsid w:val="00BF7D9C"/>
    <w:rsid w:val="00C002EB"/>
    <w:rsid w:val="00C034EA"/>
    <w:rsid w:val="00C03BCF"/>
    <w:rsid w:val="00C0489C"/>
    <w:rsid w:val="00C15C7C"/>
    <w:rsid w:val="00C177D5"/>
    <w:rsid w:val="00C21206"/>
    <w:rsid w:val="00C21901"/>
    <w:rsid w:val="00C221D7"/>
    <w:rsid w:val="00C24520"/>
    <w:rsid w:val="00C24C32"/>
    <w:rsid w:val="00C25535"/>
    <w:rsid w:val="00C26489"/>
    <w:rsid w:val="00C26EB9"/>
    <w:rsid w:val="00C32B91"/>
    <w:rsid w:val="00C33FB6"/>
    <w:rsid w:val="00C36E09"/>
    <w:rsid w:val="00C4162D"/>
    <w:rsid w:val="00C41D30"/>
    <w:rsid w:val="00C4440D"/>
    <w:rsid w:val="00C458A4"/>
    <w:rsid w:val="00C46269"/>
    <w:rsid w:val="00C47BC0"/>
    <w:rsid w:val="00C50EC1"/>
    <w:rsid w:val="00C532AE"/>
    <w:rsid w:val="00C5335F"/>
    <w:rsid w:val="00C5486B"/>
    <w:rsid w:val="00C54F96"/>
    <w:rsid w:val="00C61009"/>
    <w:rsid w:val="00C61F2E"/>
    <w:rsid w:val="00C64CB0"/>
    <w:rsid w:val="00C65A2C"/>
    <w:rsid w:val="00C66658"/>
    <w:rsid w:val="00C672D1"/>
    <w:rsid w:val="00C71078"/>
    <w:rsid w:val="00C724D8"/>
    <w:rsid w:val="00C7251A"/>
    <w:rsid w:val="00C73313"/>
    <w:rsid w:val="00C740D5"/>
    <w:rsid w:val="00C837B3"/>
    <w:rsid w:val="00C844F1"/>
    <w:rsid w:val="00C85A86"/>
    <w:rsid w:val="00C87F17"/>
    <w:rsid w:val="00C9138B"/>
    <w:rsid w:val="00C942FC"/>
    <w:rsid w:val="00C94ED7"/>
    <w:rsid w:val="00C96B2C"/>
    <w:rsid w:val="00CA33F6"/>
    <w:rsid w:val="00CA4684"/>
    <w:rsid w:val="00CA4B65"/>
    <w:rsid w:val="00CA4BAF"/>
    <w:rsid w:val="00CB16DE"/>
    <w:rsid w:val="00CB3176"/>
    <w:rsid w:val="00CC0504"/>
    <w:rsid w:val="00CC1C3A"/>
    <w:rsid w:val="00CC3C9A"/>
    <w:rsid w:val="00CC567C"/>
    <w:rsid w:val="00CD0400"/>
    <w:rsid w:val="00CD1CC1"/>
    <w:rsid w:val="00CD74EC"/>
    <w:rsid w:val="00CE130F"/>
    <w:rsid w:val="00CE258E"/>
    <w:rsid w:val="00CE28B6"/>
    <w:rsid w:val="00CE2D6B"/>
    <w:rsid w:val="00CE3E3C"/>
    <w:rsid w:val="00CE4CB7"/>
    <w:rsid w:val="00CE73AA"/>
    <w:rsid w:val="00CF212C"/>
    <w:rsid w:val="00CF5B55"/>
    <w:rsid w:val="00CF62BA"/>
    <w:rsid w:val="00CF7E56"/>
    <w:rsid w:val="00D010C0"/>
    <w:rsid w:val="00D01445"/>
    <w:rsid w:val="00D03897"/>
    <w:rsid w:val="00D0445C"/>
    <w:rsid w:val="00D04E44"/>
    <w:rsid w:val="00D0560A"/>
    <w:rsid w:val="00D12998"/>
    <w:rsid w:val="00D2570A"/>
    <w:rsid w:val="00D27735"/>
    <w:rsid w:val="00D27DB5"/>
    <w:rsid w:val="00D34A3A"/>
    <w:rsid w:val="00D36539"/>
    <w:rsid w:val="00D3797F"/>
    <w:rsid w:val="00D37D64"/>
    <w:rsid w:val="00D42AA1"/>
    <w:rsid w:val="00D42C80"/>
    <w:rsid w:val="00D43AD3"/>
    <w:rsid w:val="00D43D5D"/>
    <w:rsid w:val="00D47163"/>
    <w:rsid w:val="00D47F8C"/>
    <w:rsid w:val="00D506BD"/>
    <w:rsid w:val="00D509A9"/>
    <w:rsid w:val="00D50C9B"/>
    <w:rsid w:val="00D5185A"/>
    <w:rsid w:val="00D5200C"/>
    <w:rsid w:val="00D52F25"/>
    <w:rsid w:val="00D55232"/>
    <w:rsid w:val="00D56E4B"/>
    <w:rsid w:val="00D60CC5"/>
    <w:rsid w:val="00D60D5D"/>
    <w:rsid w:val="00D654BA"/>
    <w:rsid w:val="00D662ED"/>
    <w:rsid w:val="00D670DD"/>
    <w:rsid w:val="00D67A48"/>
    <w:rsid w:val="00D70F07"/>
    <w:rsid w:val="00D7206B"/>
    <w:rsid w:val="00D721EA"/>
    <w:rsid w:val="00D77EF3"/>
    <w:rsid w:val="00D806E5"/>
    <w:rsid w:val="00D83BA2"/>
    <w:rsid w:val="00D844C5"/>
    <w:rsid w:val="00D85750"/>
    <w:rsid w:val="00D8796A"/>
    <w:rsid w:val="00D87F2C"/>
    <w:rsid w:val="00D909AD"/>
    <w:rsid w:val="00D90C0F"/>
    <w:rsid w:val="00D90CF2"/>
    <w:rsid w:val="00D917A3"/>
    <w:rsid w:val="00D93323"/>
    <w:rsid w:val="00D94408"/>
    <w:rsid w:val="00D969BE"/>
    <w:rsid w:val="00D97465"/>
    <w:rsid w:val="00D97DF2"/>
    <w:rsid w:val="00DA0E5A"/>
    <w:rsid w:val="00DA1E8F"/>
    <w:rsid w:val="00DA4C18"/>
    <w:rsid w:val="00DB0369"/>
    <w:rsid w:val="00DB0DA0"/>
    <w:rsid w:val="00DB1B8D"/>
    <w:rsid w:val="00DB28C7"/>
    <w:rsid w:val="00DB36A3"/>
    <w:rsid w:val="00DB61BF"/>
    <w:rsid w:val="00DB6E2D"/>
    <w:rsid w:val="00DB7A51"/>
    <w:rsid w:val="00DC3416"/>
    <w:rsid w:val="00DC6512"/>
    <w:rsid w:val="00DC6B30"/>
    <w:rsid w:val="00DD098F"/>
    <w:rsid w:val="00DD346F"/>
    <w:rsid w:val="00DD3CB4"/>
    <w:rsid w:val="00DD43AB"/>
    <w:rsid w:val="00DD4DF9"/>
    <w:rsid w:val="00DD4ED7"/>
    <w:rsid w:val="00DD6718"/>
    <w:rsid w:val="00DE06CF"/>
    <w:rsid w:val="00DE228E"/>
    <w:rsid w:val="00DE3121"/>
    <w:rsid w:val="00DE3ACE"/>
    <w:rsid w:val="00DE3DC8"/>
    <w:rsid w:val="00DE5A64"/>
    <w:rsid w:val="00DF00DD"/>
    <w:rsid w:val="00DF21CC"/>
    <w:rsid w:val="00DF36A9"/>
    <w:rsid w:val="00DF4D82"/>
    <w:rsid w:val="00E03F75"/>
    <w:rsid w:val="00E04456"/>
    <w:rsid w:val="00E07654"/>
    <w:rsid w:val="00E07718"/>
    <w:rsid w:val="00E1073E"/>
    <w:rsid w:val="00E108CA"/>
    <w:rsid w:val="00E10AD7"/>
    <w:rsid w:val="00E112A6"/>
    <w:rsid w:val="00E12268"/>
    <w:rsid w:val="00E12F38"/>
    <w:rsid w:val="00E14588"/>
    <w:rsid w:val="00E14C72"/>
    <w:rsid w:val="00E15521"/>
    <w:rsid w:val="00E1644F"/>
    <w:rsid w:val="00E22626"/>
    <w:rsid w:val="00E24922"/>
    <w:rsid w:val="00E24D12"/>
    <w:rsid w:val="00E25D69"/>
    <w:rsid w:val="00E26B1E"/>
    <w:rsid w:val="00E27C76"/>
    <w:rsid w:val="00E30D1B"/>
    <w:rsid w:val="00E322BB"/>
    <w:rsid w:val="00E32EA3"/>
    <w:rsid w:val="00E35DC8"/>
    <w:rsid w:val="00E360C4"/>
    <w:rsid w:val="00E437A6"/>
    <w:rsid w:val="00E45893"/>
    <w:rsid w:val="00E46896"/>
    <w:rsid w:val="00E47FD8"/>
    <w:rsid w:val="00E52A0B"/>
    <w:rsid w:val="00E53F9B"/>
    <w:rsid w:val="00E54572"/>
    <w:rsid w:val="00E5574F"/>
    <w:rsid w:val="00E57516"/>
    <w:rsid w:val="00E613B1"/>
    <w:rsid w:val="00E618D8"/>
    <w:rsid w:val="00E61DD1"/>
    <w:rsid w:val="00E64D40"/>
    <w:rsid w:val="00E650DF"/>
    <w:rsid w:val="00E65B44"/>
    <w:rsid w:val="00E66242"/>
    <w:rsid w:val="00E66671"/>
    <w:rsid w:val="00E66AA4"/>
    <w:rsid w:val="00E66C89"/>
    <w:rsid w:val="00E67653"/>
    <w:rsid w:val="00E7566B"/>
    <w:rsid w:val="00E75A4F"/>
    <w:rsid w:val="00E847E3"/>
    <w:rsid w:val="00E84F4D"/>
    <w:rsid w:val="00E84F8F"/>
    <w:rsid w:val="00E91FC8"/>
    <w:rsid w:val="00E9276E"/>
    <w:rsid w:val="00E93188"/>
    <w:rsid w:val="00E93C1E"/>
    <w:rsid w:val="00E94265"/>
    <w:rsid w:val="00E952E7"/>
    <w:rsid w:val="00E97B73"/>
    <w:rsid w:val="00EA1308"/>
    <w:rsid w:val="00EA4D79"/>
    <w:rsid w:val="00EA74E6"/>
    <w:rsid w:val="00EB1744"/>
    <w:rsid w:val="00EB35FB"/>
    <w:rsid w:val="00EB4F8A"/>
    <w:rsid w:val="00EB7AFF"/>
    <w:rsid w:val="00EC032D"/>
    <w:rsid w:val="00EC4732"/>
    <w:rsid w:val="00EC70C0"/>
    <w:rsid w:val="00EC7FA2"/>
    <w:rsid w:val="00ED07D1"/>
    <w:rsid w:val="00ED098F"/>
    <w:rsid w:val="00ED0DEF"/>
    <w:rsid w:val="00ED1D66"/>
    <w:rsid w:val="00ED22EB"/>
    <w:rsid w:val="00ED582D"/>
    <w:rsid w:val="00ED6C7D"/>
    <w:rsid w:val="00EE1F7F"/>
    <w:rsid w:val="00EE2939"/>
    <w:rsid w:val="00EE4620"/>
    <w:rsid w:val="00EE6FB9"/>
    <w:rsid w:val="00EF015C"/>
    <w:rsid w:val="00EF0894"/>
    <w:rsid w:val="00EF25E3"/>
    <w:rsid w:val="00F008BB"/>
    <w:rsid w:val="00F10A54"/>
    <w:rsid w:val="00F11F50"/>
    <w:rsid w:val="00F13D63"/>
    <w:rsid w:val="00F14255"/>
    <w:rsid w:val="00F15249"/>
    <w:rsid w:val="00F1723B"/>
    <w:rsid w:val="00F2106A"/>
    <w:rsid w:val="00F27F74"/>
    <w:rsid w:val="00F304F1"/>
    <w:rsid w:val="00F30906"/>
    <w:rsid w:val="00F33B63"/>
    <w:rsid w:val="00F34FED"/>
    <w:rsid w:val="00F357FE"/>
    <w:rsid w:val="00F359A1"/>
    <w:rsid w:val="00F36008"/>
    <w:rsid w:val="00F41B14"/>
    <w:rsid w:val="00F41BB0"/>
    <w:rsid w:val="00F43A9E"/>
    <w:rsid w:val="00F465F8"/>
    <w:rsid w:val="00F46837"/>
    <w:rsid w:val="00F51537"/>
    <w:rsid w:val="00F52922"/>
    <w:rsid w:val="00F55E3A"/>
    <w:rsid w:val="00F56CD7"/>
    <w:rsid w:val="00F629FC"/>
    <w:rsid w:val="00F62D52"/>
    <w:rsid w:val="00F6514F"/>
    <w:rsid w:val="00F66020"/>
    <w:rsid w:val="00F71139"/>
    <w:rsid w:val="00F731FF"/>
    <w:rsid w:val="00F7432F"/>
    <w:rsid w:val="00F76E76"/>
    <w:rsid w:val="00F80220"/>
    <w:rsid w:val="00F804D6"/>
    <w:rsid w:val="00F8193C"/>
    <w:rsid w:val="00F82030"/>
    <w:rsid w:val="00F876BA"/>
    <w:rsid w:val="00F91C32"/>
    <w:rsid w:val="00F9220C"/>
    <w:rsid w:val="00F9341E"/>
    <w:rsid w:val="00F9477B"/>
    <w:rsid w:val="00F94C0E"/>
    <w:rsid w:val="00F95BF4"/>
    <w:rsid w:val="00F97087"/>
    <w:rsid w:val="00FA1D45"/>
    <w:rsid w:val="00FA34F4"/>
    <w:rsid w:val="00FA4C11"/>
    <w:rsid w:val="00FA57C7"/>
    <w:rsid w:val="00FA69C2"/>
    <w:rsid w:val="00FA6CBE"/>
    <w:rsid w:val="00FB134B"/>
    <w:rsid w:val="00FB52C1"/>
    <w:rsid w:val="00FB6E4E"/>
    <w:rsid w:val="00FC34A6"/>
    <w:rsid w:val="00FC59FB"/>
    <w:rsid w:val="00FC5F02"/>
    <w:rsid w:val="00FC7571"/>
    <w:rsid w:val="00FD5D07"/>
    <w:rsid w:val="00FD7511"/>
    <w:rsid w:val="00FE1FD7"/>
    <w:rsid w:val="00FE28D7"/>
    <w:rsid w:val="00FE53DF"/>
    <w:rsid w:val="00FF0AE5"/>
    <w:rsid w:val="00FF0F38"/>
    <w:rsid w:val="00FF283D"/>
    <w:rsid w:val="00FF5B22"/>
    <w:rsid w:val="00FF655E"/>
    <w:rsid w:val="2EF0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857EB9"/>
    <w:pPr>
      <w:keepNext/>
      <w:numPr>
        <w:numId w:val="22"/>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0"/>
    <w:rsid w:val="00857EB9"/>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character" w:customStyle="1" w:styleId="ListParagraphChar">
    <w:name w:val="List Paragraph Char"/>
    <w:basedOn w:val="DefaultParagraphFont"/>
    <w:link w:val="ListParagraph"/>
    <w:uiPriority w:val="1"/>
    <w:locked/>
    <w:rsid w:val="00F82030"/>
    <w:rPr>
      <w:sz w:val="24"/>
      <w:szCs w:val="24"/>
    </w:rPr>
  </w:style>
  <w:style w:type="character" w:styleId="Mention">
    <w:name w:val="Mention"/>
    <w:basedOn w:val="DefaultParagraphFont"/>
    <w:uiPriority w:val="99"/>
    <w:unhideWhenUsed/>
    <w:rsid w:val="005052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9767">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18241614">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00877675">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de.formstack.com/forms/2025_26_innovation_grant_fund" TargetMode="External"/><Relationship Id="rId26" Type="http://schemas.openxmlformats.org/officeDocument/2006/relationships/image" Target="media/image9.jpg"/><Relationship Id="rId39"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21" Type="http://schemas.openxmlformats.org/officeDocument/2006/relationships/image" Target="media/image4.jpg"/><Relationship Id="rId34"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42" Type="http://schemas.openxmlformats.org/officeDocument/2006/relationships/hyperlink" Target="https://ed.sc.gov/finance/grants/scde-grant-opportunities/fy-202425-innovation-gra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cease@ed.sc.gov" TargetMode="External"/><Relationship Id="rId24" Type="http://schemas.openxmlformats.org/officeDocument/2006/relationships/image" Target="media/image7.jpg"/><Relationship Id="rId32" Type="http://schemas.openxmlformats.org/officeDocument/2006/relationships/footer" Target="footer3.xml"/><Relationship Id="rId37" Type="http://schemas.openxmlformats.org/officeDocument/2006/relationships/hyperlink" Target="http://ed.sc.gov/finance/auditing/manuals-handbooks-and-guidelines/guidelines-for-retaining-documentation-to-support-expenditures/"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4.xml"/><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png"/><Relationship Id="rId35"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43"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cde.formstack.com/forms/2025_26_innovation_grant_fund" TargetMode="External"/><Relationship Id="rId25" Type="http://schemas.openxmlformats.org/officeDocument/2006/relationships/image" Target="media/image8.jpg"/><Relationship Id="rId33" Type="http://schemas.openxmlformats.org/officeDocument/2006/relationships/hyperlink" Target="https://www.scstatehouse.gov/sess126_2025-2026/appropriations2025/crp1b.pdf" TargetMode="External"/><Relationship Id="rId38" Type="http://schemas.openxmlformats.org/officeDocument/2006/relationships/hyperlink" Target="https://www.gsa.gov/travel/plan-book/per-diem-rates" TargetMode="External"/><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header7.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774</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2.xml><?xml version="1.0" encoding="utf-8"?>
<ds:datastoreItem xmlns:ds="http://schemas.openxmlformats.org/officeDocument/2006/customXml" ds:itemID="{4AE48125-29ED-4F45-9303-C2AAEE035804}">
  <ds:schemaRefs>
    <ds:schemaRef ds:uri="http://purl.org/dc/elements/1.1/"/>
    <ds:schemaRef ds:uri="61b6f52b-ee08-46d7-8326-758c64b35613"/>
    <ds:schemaRef ds:uri="http://schemas.microsoft.com/office/infopath/2007/PartnerControls"/>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4156c6c0-55d3-46bd-947b-c0981f42ad3d"/>
    <ds:schemaRef ds:uri="http://www.w3.org/XML/1998/namespace"/>
  </ds:schemaRefs>
</ds:datastoreItem>
</file>

<file path=customXml/itemProps3.xml><?xml version="1.0" encoding="utf-8"?>
<ds:datastoreItem xmlns:ds="http://schemas.openxmlformats.org/officeDocument/2006/customXml" ds:itemID="{34FEA089-D79A-40DD-AE26-0DA4B5E9E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3C013-2426-43E5-9126-BCE5AF2AB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5708</Words>
  <Characters>36144</Characters>
  <Application>Microsoft Office Word</Application>
  <DocSecurity>0</DocSecurity>
  <Lines>301</Lines>
  <Paragraphs>83</Paragraphs>
  <ScaleCrop>false</ScaleCrop>
  <HeadingPairs>
    <vt:vector size="2" baseType="variant">
      <vt:variant>
        <vt:lpstr>Title</vt:lpstr>
      </vt:variant>
      <vt:variant>
        <vt:i4>1</vt:i4>
      </vt:variant>
    </vt:vector>
  </HeadingPairs>
  <TitlesOfParts>
    <vt:vector size="1" baseType="lpstr">
      <vt:lpstr>30688 - SCDE Innovation Grant RFP - FY24-25.docx</vt:lpstr>
    </vt:vector>
  </TitlesOfParts>
  <Company>SDE</Company>
  <LinksUpToDate>false</LinksUpToDate>
  <CharactersWithSpaces>41769</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30688 - SCDE Innovation Grant RFP - FY24-25.docx</dc:title>
  <dc:subject/>
  <dc:creator>South Carolina Department of Education</dc:creator>
  <cp:keywords/>
  <dc:description/>
  <cp:lastModifiedBy>Shifflett, Audrey</cp:lastModifiedBy>
  <cp:revision>4</cp:revision>
  <cp:lastPrinted>2024-06-05T13:24:00Z</cp:lastPrinted>
  <dcterms:created xsi:type="dcterms:W3CDTF">2025-05-29T19:12:00Z</dcterms:created>
  <dcterms:modified xsi:type="dcterms:W3CDTF">2025-05-30T14:58:00Z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0x01010038105690A85EC2448C2EBA19D354F1EC</vt:lpwstr>
  </property>
</Properties>
</file>