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A406E" w14:textId="77777777" w:rsidR="004F19A7" w:rsidRDefault="004F19A7" w:rsidP="0015413C">
      <w:pPr>
        <w:widowControl w:val="0"/>
        <w:jc w:val="center"/>
        <w:rPr>
          <w:b/>
          <w:sz w:val="32"/>
          <w:szCs w:val="32"/>
        </w:rPr>
      </w:pPr>
    </w:p>
    <w:p w14:paraId="39965C59" w14:textId="733B0FCE" w:rsidR="00F97087" w:rsidRPr="00CE134E" w:rsidRDefault="00C24520" w:rsidP="0015413C">
      <w:pPr>
        <w:widowControl w:val="0"/>
        <w:jc w:val="center"/>
        <w:rPr>
          <w:b/>
          <w:sz w:val="32"/>
          <w:szCs w:val="32"/>
        </w:rPr>
      </w:pPr>
      <w:r w:rsidRPr="00CE134E">
        <w:rPr>
          <w:b/>
          <w:sz w:val="32"/>
          <w:szCs w:val="32"/>
        </w:rPr>
        <w:t>Re</w:t>
      </w:r>
      <w:r w:rsidR="00F97087" w:rsidRPr="00CE134E">
        <w:rPr>
          <w:b/>
          <w:sz w:val="32"/>
          <w:szCs w:val="32"/>
        </w:rPr>
        <w:t>quest for Proposals (RFP)</w:t>
      </w:r>
    </w:p>
    <w:p w14:paraId="586188FD" w14:textId="77777777" w:rsidR="00F97087" w:rsidRDefault="00F97087" w:rsidP="00F97087">
      <w:pPr>
        <w:widowControl w:val="0"/>
        <w:jc w:val="center"/>
        <w:rPr>
          <w:b/>
          <w:sz w:val="32"/>
          <w:szCs w:val="32"/>
        </w:rPr>
      </w:pPr>
      <w:r w:rsidRPr="00CE134E">
        <w:rPr>
          <w:b/>
          <w:sz w:val="32"/>
          <w:szCs w:val="32"/>
        </w:rPr>
        <w:t>Application Package</w:t>
      </w:r>
    </w:p>
    <w:p w14:paraId="652EC369" w14:textId="2460EED1" w:rsidR="00BA4023" w:rsidRDefault="00BA4023" w:rsidP="00E84F8F">
      <w:pPr>
        <w:widowControl w:val="0"/>
        <w:rPr>
          <w:b/>
        </w:rPr>
      </w:pPr>
    </w:p>
    <w:p w14:paraId="35B6A058" w14:textId="77777777" w:rsidR="00930C69" w:rsidRPr="00285879" w:rsidRDefault="00930C69" w:rsidP="00E84F8F">
      <w:pPr>
        <w:widowControl w:val="0"/>
        <w:rPr>
          <w:b/>
        </w:rPr>
      </w:pPr>
    </w:p>
    <w:p w14:paraId="4E0B748D" w14:textId="0DDCA692" w:rsidR="00654E79" w:rsidRPr="00285879" w:rsidRDefault="00654E79" w:rsidP="00654E79">
      <w:pPr>
        <w:widowControl w:val="0"/>
        <w:jc w:val="center"/>
        <w:rPr>
          <w:b/>
          <w:sz w:val="32"/>
        </w:rPr>
      </w:pPr>
      <w:r w:rsidRPr="00CE134E">
        <w:rPr>
          <w:b/>
          <w:bCs/>
          <w:sz w:val="32"/>
          <w:szCs w:val="32"/>
        </w:rPr>
        <w:t xml:space="preserve">Public Charter Schools Program—Planning and Implementation </w:t>
      </w:r>
    </w:p>
    <w:p w14:paraId="1DB2D474" w14:textId="3C7E2D59" w:rsidR="00CD22CA" w:rsidRPr="00930C69" w:rsidRDefault="001D245B" w:rsidP="00930C69">
      <w:pPr>
        <w:widowControl w:val="0"/>
        <w:jc w:val="center"/>
        <w:rPr>
          <w:b/>
          <w:bCs/>
          <w:sz w:val="32"/>
          <w:szCs w:val="32"/>
        </w:rPr>
      </w:pPr>
      <w:r w:rsidRPr="005B522A">
        <w:rPr>
          <w:b/>
          <w:bCs/>
          <w:sz w:val="32"/>
          <w:szCs w:val="32"/>
        </w:rPr>
        <w:t>2022</w:t>
      </w:r>
      <w:r w:rsidR="00D63B32" w:rsidRPr="005B522A">
        <w:rPr>
          <w:b/>
          <w:bCs/>
          <w:sz w:val="32"/>
          <w:szCs w:val="32"/>
        </w:rPr>
        <w:t>–</w:t>
      </w:r>
      <w:r w:rsidRPr="005B522A">
        <w:rPr>
          <w:b/>
          <w:bCs/>
          <w:sz w:val="32"/>
          <w:szCs w:val="32"/>
        </w:rPr>
        <w:t>23</w:t>
      </w:r>
      <w:r w:rsidR="00654E79" w:rsidRPr="005B522A">
        <w:rPr>
          <w:b/>
          <w:bCs/>
          <w:sz w:val="32"/>
          <w:szCs w:val="32"/>
        </w:rPr>
        <w:t xml:space="preserve"> D</w:t>
      </w:r>
      <w:r w:rsidR="00654E79" w:rsidRPr="00CE134E">
        <w:rPr>
          <w:b/>
          <w:bCs/>
          <w:sz w:val="32"/>
          <w:szCs w:val="32"/>
        </w:rPr>
        <w:t>iscretionary (Competitive) Subgrant</w:t>
      </w:r>
    </w:p>
    <w:p w14:paraId="4A0EF1B1" w14:textId="77777777" w:rsidR="0013421F" w:rsidRPr="00CE134E" w:rsidRDefault="0013421F" w:rsidP="00490A37">
      <w:pPr>
        <w:widowControl w:val="0"/>
        <w:jc w:val="center"/>
      </w:pPr>
    </w:p>
    <w:p w14:paraId="3A5AE101" w14:textId="77777777" w:rsidR="00D01445" w:rsidRPr="00CE134E" w:rsidRDefault="00D01445" w:rsidP="00490A37">
      <w:pPr>
        <w:widowControl w:val="0"/>
        <w:jc w:val="center"/>
      </w:pPr>
    </w:p>
    <w:p w14:paraId="4B76A4B3" w14:textId="77777777" w:rsidR="00E12EE9" w:rsidRDefault="00536BAB" w:rsidP="00490A37">
      <w:pPr>
        <w:widowControl w:val="0"/>
        <w:jc w:val="center"/>
      </w:pPr>
      <w:r w:rsidRPr="00CE134E">
        <w:t xml:space="preserve">The </w:t>
      </w:r>
      <w:r w:rsidR="00CB0240" w:rsidRPr="00CE134E">
        <w:t xml:space="preserve">Public Charter Schools Program Planning and Implementation </w:t>
      </w:r>
      <w:r w:rsidR="00E12EE9">
        <w:t>Subg</w:t>
      </w:r>
      <w:r w:rsidR="00CB0240" w:rsidRPr="00CE134E">
        <w:t xml:space="preserve">rant </w:t>
      </w:r>
      <w:r w:rsidRPr="00CE134E">
        <w:t xml:space="preserve">is funded by the </w:t>
      </w:r>
      <w:r w:rsidR="00CB0240" w:rsidRPr="00CE134E">
        <w:t xml:space="preserve">United States Department of Education, authorized by the </w:t>
      </w:r>
      <w:r w:rsidR="00CB0240" w:rsidRPr="00CE134E">
        <w:rPr>
          <w:i/>
          <w:color w:val="030A13"/>
        </w:rPr>
        <w:t>Elementary and Secondary Education Act of 1965</w:t>
      </w:r>
      <w:r w:rsidR="00CB0240" w:rsidRPr="00CE134E">
        <w:rPr>
          <w:color w:val="030A13"/>
        </w:rPr>
        <w:t xml:space="preserve">, as amended by </w:t>
      </w:r>
      <w:proofErr w:type="gramStart"/>
      <w:r w:rsidR="00CB0240" w:rsidRPr="00CE134E">
        <w:rPr>
          <w:color w:val="030A13"/>
        </w:rPr>
        <w:t xml:space="preserve">the </w:t>
      </w:r>
      <w:r w:rsidR="006658FD" w:rsidRPr="006658FD">
        <w:rPr>
          <w:i/>
          <w:color w:val="030A13"/>
        </w:rPr>
        <w:t>Every</w:t>
      </w:r>
      <w:proofErr w:type="gramEnd"/>
      <w:r w:rsidR="006658FD" w:rsidRPr="006658FD">
        <w:rPr>
          <w:i/>
          <w:color w:val="030A13"/>
        </w:rPr>
        <w:t xml:space="preserve"> Student Succeeds Act</w:t>
      </w:r>
      <w:r w:rsidR="00CB0240" w:rsidRPr="00CE134E">
        <w:rPr>
          <w:color w:val="030A13"/>
        </w:rPr>
        <w:t xml:space="preserve">, </w:t>
      </w:r>
      <w:r w:rsidRPr="00285879">
        <w:t xml:space="preserve">and </w:t>
      </w:r>
      <w:r w:rsidR="00E12EE9">
        <w:t>administered by</w:t>
      </w:r>
    </w:p>
    <w:p w14:paraId="21994FDB" w14:textId="77777777" w:rsidR="00536BAB" w:rsidRPr="00CE134E" w:rsidRDefault="00536BAB" w:rsidP="00490A37">
      <w:pPr>
        <w:widowControl w:val="0"/>
        <w:jc w:val="center"/>
      </w:pPr>
      <w:r w:rsidRPr="00CE134E">
        <w:t>the</w:t>
      </w:r>
      <w:r w:rsidR="00BD0E58" w:rsidRPr="00CE134E">
        <w:t xml:space="preserve"> South Carolina Department of Education</w:t>
      </w:r>
      <w:r w:rsidRPr="00CE134E">
        <w:t>.</w:t>
      </w:r>
    </w:p>
    <w:p w14:paraId="11993C75" w14:textId="77777777" w:rsidR="00536BAB" w:rsidRPr="00CE134E" w:rsidRDefault="00536BAB" w:rsidP="00490A37">
      <w:pPr>
        <w:widowControl w:val="0"/>
        <w:jc w:val="center"/>
      </w:pPr>
    </w:p>
    <w:p w14:paraId="3EB11B50" w14:textId="77777777" w:rsidR="00536BAB" w:rsidRPr="00CE134E" w:rsidRDefault="00536BAB" w:rsidP="00490A37">
      <w:pPr>
        <w:widowControl w:val="0"/>
        <w:jc w:val="center"/>
      </w:pPr>
    </w:p>
    <w:p w14:paraId="2B71987E" w14:textId="6A6FDF2C" w:rsidR="00CB0240" w:rsidRPr="00125712" w:rsidRDefault="0013421F" w:rsidP="00CB0240">
      <w:pPr>
        <w:widowControl w:val="0"/>
        <w:jc w:val="center"/>
        <w:rPr>
          <w:bCs/>
          <w:sz w:val="32"/>
          <w:szCs w:val="32"/>
          <w:u w:val="single"/>
        </w:rPr>
      </w:pPr>
      <w:r w:rsidRPr="00125712">
        <w:rPr>
          <w:bCs/>
          <w:sz w:val="32"/>
          <w:szCs w:val="32"/>
        </w:rPr>
        <w:t>Deadline for Receipt of Applications</w:t>
      </w:r>
      <w:r w:rsidRPr="00234CFA">
        <w:rPr>
          <w:bCs/>
          <w:sz w:val="32"/>
          <w:szCs w:val="32"/>
        </w:rPr>
        <w:t>:</w:t>
      </w:r>
      <w:r w:rsidR="00E00271" w:rsidRPr="00234CFA">
        <w:rPr>
          <w:bCs/>
          <w:sz w:val="32"/>
          <w:szCs w:val="32"/>
        </w:rPr>
        <w:t xml:space="preserve"> </w:t>
      </w:r>
      <w:r w:rsidR="00834F95" w:rsidRPr="00234CFA">
        <w:rPr>
          <w:bCs/>
          <w:sz w:val="32"/>
          <w:szCs w:val="32"/>
        </w:rPr>
        <w:t>July</w:t>
      </w:r>
      <w:r w:rsidR="00DF2DA0" w:rsidRPr="00234CFA">
        <w:rPr>
          <w:bCs/>
          <w:sz w:val="32"/>
          <w:szCs w:val="32"/>
        </w:rPr>
        <w:t xml:space="preserve"> </w:t>
      </w:r>
      <w:r w:rsidR="00834F95" w:rsidRPr="00234CFA">
        <w:rPr>
          <w:bCs/>
          <w:sz w:val="32"/>
          <w:szCs w:val="32"/>
        </w:rPr>
        <w:t>1</w:t>
      </w:r>
      <w:r w:rsidR="00E00271" w:rsidRPr="00234CFA">
        <w:rPr>
          <w:bCs/>
          <w:sz w:val="32"/>
          <w:szCs w:val="32"/>
        </w:rPr>
        <w:t>, 20</w:t>
      </w:r>
      <w:r w:rsidR="001D245B" w:rsidRPr="00234CFA">
        <w:rPr>
          <w:bCs/>
          <w:sz w:val="32"/>
          <w:szCs w:val="32"/>
        </w:rPr>
        <w:t>2</w:t>
      </w:r>
      <w:r w:rsidR="00E00271" w:rsidRPr="00234CFA">
        <w:rPr>
          <w:bCs/>
          <w:sz w:val="32"/>
          <w:szCs w:val="32"/>
        </w:rPr>
        <w:t>2</w:t>
      </w:r>
      <w:r w:rsidR="00D63B32" w:rsidRPr="00234CFA">
        <w:rPr>
          <w:b/>
          <w:bCs/>
          <w:sz w:val="32"/>
          <w:szCs w:val="32"/>
        </w:rPr>
        <w:t xml:space="preserve">, </w:t>
      </w:r>
      <w:r w:rsidR="00CB0240" w:rsidRPr="00234CFA">
        <w:rPr>
          <w:b/>
          <w:bCs/>
          <w:sz w:val="32"/>
          <w:szCs w:val="32"/>
        </w:rPr>
        <w:t>5:00 p.m.</w:t>
      </w:r>
    </w:p>
    <w:p w14:paraId="3FF3D7BD" w14:textId="77777777" w:rsidR="0013421F" w:rsidRPr="00125712" w:rsidRDefault="0013421F" w:rsidP="00490A37">
      <w:pPr>
        <w:widowControl w:val="0"/>
      </w:pPr>
    </w:p>
    <w:p w14:paraId="08A84FD2" w14:textId="6AA6EA6F" w:rsidR="00CB0240" w:rsidRPr="00285879" w:rsidRDefault="00E84F8F" w:rsidP="00CB0240">
      <w:pPr>
        <w:widowControl w:val="0"/>
        <w:jc w:val="center"/>
        <w:rPr>
          <w:sz w:val="28"/>
          <w:u w:val="single"/>
        </w:rPr>
      </w:pPr>
      <w:r w:rsidRPr="005B522A">
        <w:rPr>
          <w:bCs/>
          <w:sz w:val="28"/>
          <w:szCs w:val="28"/>
        </w:rPr>
        <w:t>Technical Assistance for Applicants:</w:t>
      </w:r>
      <w:r w:rsidR="00834F95" w:rsidRPr="005B522A">
        <w:rPr>
          <w:bCs/>
          <w:sz w:val="28"/>
          <w:szCs w:val="28"/>
        </w:rPr>
        <w:t xml:space="preserve"> June 2</w:t>
      </w:r>
      <w:r w:rsidR="00577FDB" w:rsidRPr="005B522A">
        <w:rPr>
          <w:bCs/>
          <w:sz w:val="28"/>
          <w:szCs w:val="28"/>
        </w:rPr>
        <w:t>,</w:t>
      </w:r>
      <w:r w:rsidR="00E00271" w:rsidRPr="005B522A">
        <w:rPr>
          <w:bCs/>
          <w:sz w:val="28"/>
          <w:szCs w:val="28"/>
        </w:rPr>
        <w:t xml:space="preserve"> 202</w:t>
      </w:r>
      <w:r w:rsidR="001D245B" w:rsidRPr="005B522A">
        <w:rPr>
          <w:bCs/>
          <w:sz w:val="28"/>
          <w:szCs w:val="28"/>
        </w:rPr>
        <w:t>2</w:t>
      </w:r>
      <w:r w:rsidR="00CB0240" w:rsidRPr="005B522A">
        <w:rPr>
          <w:b/>
          <w:bCs/>
          <w:sz w:val="28"/>
          <w:szCs w:val="28"/>
        </w:rPr>
        <w:t xml:space="preserve">, </w:t>
      </w:r>
      <w:r w:rsidR="00930C69" w:rsidRPr="005B522A">
        <w:rPr>
          <w:b/>
          <w:bCs/>
          <w:sz w:val="28"/>
          <w:szCs w:val="28"/>
        </w:rPr>
        <w:t>10</w:t>
      </w:r>
      <w:r w:rsidR="00CB0240" w:rsidRPr="005B522A">
        <w:rPr>
          <w:b/>
          <w:bCs/>
          <w:sz w:val="28"/>
          <w:szCs w:val="28"/>
        </w:rPr>
        <w:t>:</w:t>
      </w:r>
      <w:r w:rsidR="004F3535" w:rsidRPr="005B522A">
        <w:rPr>
          <w:b/>
          <w:bCs/>
          <w:sz w:val="28"/>
          <w:szCs w:val="28"/>
        </w:rPr>
        <w:t>00</w:t>
      </w:r>
      <w:r w:rsidR="00CB0240" w:rsidRPr="005B522A">
        <w:rPr>
          <w:b/>
          <w:bCs/>
          <w:sz w:val="28"/>
          <w:szCs w:val="28"/>
        </w:rPr>
        <w:t xml:space="preserve"> </w:t>
      </w:r>
      <w:r w:rsidR="00930C69" w:rsidRPr="005B522A">
        <w:rPr>
          <w:b/>
          <w:bCs/>
          <w:sz w:val="28"/>
          <w:szCs w:val="28"/>
        </w:rPr>
        <w:t>a</w:t>
      </w:r>
      <w:r w:rsidR="00CB0240" w:rsidRPr="005B522A">
        <w:rPr>
          <w:b/>
          <w:bCs/>
          <w:sz w:val="28"/>
          <w:szCs w:val="28"/>
        </w:rPr>
        <w:t>.m.</w:t>
      </w:r>
    </w:p>
    <w:p w14:paraId="3C0ADCD1" w14:textId="77777777" w:rsidR="00E12EE9" w:rsidRDefault="00E12EE9" w:rsidP="00536BAB">
      <w:pPr>
        <w:widowControl w:val="0"/>
        <w:rPr>
          <w:u w:val="single"/>
        </w:rPr>
      </w:pPr>
    </w:p>
    <w:p w14:paraId="07C61A3E" w14:textId="77777777" w:rsidR="00E12EE9" w:rsidRDefault="00E12EE9" w:rsidP="00536BAB">
      <w:pPr>
        <w:widowControl w:val="0"/>
        <w:rPr>
          <w:u w:val="single"/>
        </w:rPr>
      </w:pPr>
    </w:p>
    <w:p w14:paraId="55E9679B" w14:textId="77777777" w:rsidR="0013421F" w:rsidRPr="00CE134E" w:rsidRDefault="00536BAB" w:rsidP="00536BAB">
      <w:pPr>
        <w:widowControl w:val="0"/>
      </w:pPr>
      <w:r w:rsidRPr="00CE134E">
        <w:rPr>
          <w:u w:val="single"/>
        </w:rPr>
        <w:t xml:space="preserve">For </w:t>
      </w:r>
      <w:r w:rsidR="0000137E">
        <w:rPr>
          <w:u w:val="single"/>
        </w:rPr>
        <w:t>questions</w:t>
      </w:r>
      <w:r w:rsidR="005D3FDB">
        <w:rPr>
          <w:u w:val="single"/>
        </w:rPr>
        <w:t>,</w:t>
      </w:r>
      <w:r w:rsidR="001741CC" w:rsidRPr="00CE134E">
        <w:rPr>
          <w:u w:val="single"/>
        </w:rPr>
        <w:t xml:space="preserve"> </w:t>
      </w:r>
      <w:r w:rsidRPr="00CE134E">
        <w:rPr>
          <w:u w:val="single"/>
        </w:rPr>
        <w:t>contact</w:t>
      </w:r>
      <w:r w:rsidRPr="00CE134E">
        <w:t>:</w:t>
      </w:r>
    </w:p>
    <w:p w14:paraId="5AF9A82E" w14:textId="2F128D82" w:rsidR="00930C69" w:rsidRDefault="00B04AA8" w:rsidP="00752DC7">
      <w:pPr>
        <w:widowControl w:val="0"/>
      </w:pPr>
      <w:r>
        <w:t>Lisa Suggs</w:t>
      </w:r>
      <w:r w:rsidR="00A03FB9">
        <w:t>, Education Associate</w:t>
      </w:r>
    </w:p>
    <w:p w14:paraId="59BEE15E" w14:textId="74C793F6" w:rsidR="00930C69" w:rsidRDefault="00E07B80" w:rsidP="00752DC7">
      <w:pPr>
        <w:widowControl w:val="0"/>
      </w:pPr>
      <w:hyperlink r:id="rId11" w:history="1">
        <w:r w:rsidR="008C64F9" w:rsidRPr="00853C7D">
          <w:rPr>
            <w:rStyle w:val="Hyperlink"/>
          </w:rPr>
          <w:t>lmsuggs@ed.sc.gov</w:t>
        </w:r>
      </w:hyperlink>
    </w:p>
    <w:p w14:paraId="72FF291E" w14:textId="735B3DD6" w:rsidR="00752DC7" w:rsidRPr="00CE134E" w:rsidRDefault="00E07B80" w:rsidP="00752DC7">
      <w:pPr>
        <w:widowControl w:val="0"/>
      </w:pPr>
      <w:hyperlink r:id="rId12" w:history="1">
        <w:r w:rsidR="00752DC7" w:rsidRPr="00CE134E">
          <w:rPr>
            <w:rStyle w:val="Hyperlink"/>
          </w:rPr>
          <w:t>charterschoolgrant@ed.sc.gov</w:t>
        </w:r>
      </w:hyperlink>
    </w:p>
    <w:p w14:paraId="41D954F7" w14:textId="25032F51" w:rsidR="00113DAB" w:rsidRPr="00CE134E" w:rsidRDefault="00113DAB" w:rsidP="004F5EFA">
      <w:pPr>
        <w:widowControl w:val="0"/>
      </w:pPr>
    </w:p>
    <w:p w14:paraId="499D6551" w14:textId="77777777" w:rsidR="0013421F" w:rsidRPr="00CE134E" w:rsidRDefault="00536BAB" w:rsidP="00536BAB">
      <w:pPr>
        <w:widowControl w:val="0"/>
      </w:pPr>
      <w:r w:rsidRPr="00CE134E">
        <w:rPr>
          <w:u w:val="single"/>
        </w:rPr>
        <w:t>Issued by</w:t>
      </w:r>
      <w:r w:rsidR="0013421F" w:rsidRPr="00CE134E">
        <w:t>:</w:t>
      </w:r>
    </w:p>
    <w:p w14:paraId="3644A93F" w14:textId="599ECB3D" w:rsidR="00E54572" w:rsidRPr="00CE134E" w:rsidRDefault="00E54572" w:rsidP="00E54572">
      <w:pPr>
        <w:widowControl w:val="0"/>
      </w:pPr>
      <w:r w:rsidRPr="00CE134E">
        <w:t>South Carolina Department of Education</w:t>
      </w:r>
    </w:p>
    <w:p w14:paraId="031DA10B" w14:textId="77777777" w:rsidR="0013421F" w:rsidRPr="00CE134E" w:rsidRDefault="0013421F" w:rsidP="00536BAB">
      <w:pPr>
        <w:widowControl w:val="0"/>
      </w:pPr>
      <w:r w:rsidRPr="00CE134E">
        <w:t xml:space="preserve">Office of </w:t>
      </w:r>
      <w:r w:rsidR="00535FA1" w:rsidRPr="00CE134E">
        <w:t>School Transformation</w:t>
      </w:r>
    </w:p>
    <w:p w14:paraId="22B7DD98" w14:textId="20EEFDEB" w:rsidR="0013421F" w:rsidRDefault="001D245B" w:rsidP="00536BAB">
      <w:pPr>
        <w:widowControl w:val="0"/>
      </w:pPr>
      <w:r>
        <w:t>1429 Senate Street</w:t>
      </w:r>
    </w:p>
    <w:p w14:paraId="02BCC559" w14:textId="77777777" w:rsidR="00F66994" w:rsidRDefault="00F66994" w:rsidP="00536BAB">
      <w:pPr>
        <w:widowControl w:val="0"/>
      </w:pPr>
      <w:r w:rsidRPr="00CE134E">
        <w:t>Columbia, SC 29201</w:t>
      </w:r>
    </w:p>
    <w:p w14:paraId="1EEBA97F" w14:textId="77777777" w:rsidR="00F66994" w:rsidRPr="00CE134E" w:rsidRDefault="00F66994" w:rsidP="00536BAB">
      <w:pPr>
        <w:widowControl w:val="0"/>
      </w:pPr>
    </w:p>
    <w:p w14:paraId="51D22F86" w14:textId="77777777" w:rsidR="00F23B08" w:rsidRDefault="00E12EE9" w:rsidP="00E12EE9">
      <w:pPr>
        <w:widowControl w:val="0"/>
        <w:rPr>
          <w:b/>
        </w:rPr>
      </w:pPr>
      <w:r w:rsidRPr="000457DE">
        <w:rPr>
          <w:b/>
          <w:bCs/>
          <w:noProof/>
        </w:rPr>
        <mc:AlternateContent>
          <mc:Choice Requires="wps">
            <w:drawing>
              <wp:inline distT="0" distB="0" distL="0" distR="0" wp14:anchorId="2EC47023" wp14:editId="719F9CB1">
                <wp:extent cx="6473825" cy="1151890"/>
                <wp:effectExtent l="0" t="0" r="22225" b="1016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3825" cy="1151890"/>
                        </a:xfrm>
                        <a:prstGeom prst="rect">
                          <a:avLst/>
                        </a:prstGeom>
                        <a:solidFill>
                          <a:srgbClr val="FFFFFF"/>
                        </a:solidFill>
                        <a:ln w="9525">
                          <a:solidFill>
                            <a:srgbClr val="000000"/>
                          </a:solidFill>
                          <a:miter lim="800000"/>
                          <a:headEnd/>
                          <a:tailEnd/>
                        </a:ln>
                      </wps:spPr>
                      <wps:txbx>
                        <w:txbxContent>
                          <w:p w14:paraId="3ED2FA6D" w14:textId="77777777" w:rsidR="00B04AA8" w:rsidRDefault="00B04AA8" w:rsidP="0095117C">
                            <w:pPr>
                              <w:jc w:val="center"/>
                            </w:pPr>
                            <w:r>
                              <w:t xml:space="preserve">The South Carolina Department of Education does not discriminate </w:t>
                            </w:r>
                            <w:proofErr w:type="gramStart"/>
                            <w:r>
                              <w:t>on the basis of</w:t>
                            </w:r>
                            <w:proofErr w:type="gramEnd"/>
                            <w:r>
                              <w:t xml:space="preserve">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Columbia, South Carolina 29201, (803) 734-8781. For further information on federal nondiscrimination regulations, including Title IX, contact the Assistant Secretary for Civil Rights at </w:t>
                            </w:r>
                            <w:hyperlink r:id="rId13" w:history="1">
                              <w:r w:rsidRPr="00E710B6">
                                <w:rPr>
                                  <w:rStyle w:val="Hyperlink"/>
                                </w:rPr>
                                <w:t>OCR.DC@ed.gov</w:t>
                              </w:r>
                            </w:hyperlink>
                            <w:r>
                              <w:t xml:space="preserve"> or call 1-800-421-3481.</w:t>
                            </w:r>
                          </w:p>
                        </w:txbxContent>
                      </wps:txbx>
                      <wps:bodyPr rot="0" vert="horz" wrap="square" lIns="91440" tIns="45720" rIns="91440" bIns="45720" anchor="t" anchorCtr="0">
                        <a:spAutoFit/>
                      </wps:bodyPr>
                    </wps:wsp>
                  </a:graphicData>
                </a:graphic>
              </wp:inline>
            </w:drawing>
          </mc:Choice>
          <mc:Fallback>
            <w:pict>
              <v:shapetype w14:anchorId="2EC47023" id="_x0000_t202" coordsize="21600,21600" o:spt="202" path="m,l,21600r21600,l21600,xe">
                <v:stroke joinstyle="miter"/>
                <v:path gradientshapeok="t" o:connecttype="rect"/>
              </v:shapetype>
              <v:shape id="Text Box 2" o:spid="_x0000_s1026" type="#_x0000_t202" style="width:509.75pt;height:9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">
                <v:textbox style="mso-fit-shape-to-text:t">
                  <w:txbxContent>
                    <w:p w14:paraId="3ED2FA6D" w14:textId="77777777" w:rsidR="00B04AA8" w:rsidRDefault="00B04AA8" w:rsidP="0095117C">
                      <w:pPr>
                        <w:jc w:val="center"/>
                      </w:pPr>
                      <w:r>
                        <w:t xml:space="preserve">The South Carolina Department of Education does not discriminate </w:t>
                      </w:r>
                      <w:proofErr w:type="gramStart"/>
                      <w:r>
                        <w:t>on the basis of</w:t>
                      </w:r>
                      <w:proofErr w:type="gramEnd"/>
                      <w:r>
                        <w:t xml:space="preserve"> race, color, religion, national origin, sex, sexual orientation, veteran status, or disability in admission to, treatment in, or employment in its programs and activities. Inquiries regarding the nondiscrimination policies should be made to the Employee Relations Manager, 1429 Senate Street, Columbia, South Carolina 29201, (803) 734-8781. For further information on federal nondiscrimination regulations, including Title IX, contact the Assistant Secretary for Civil Rights at </w:t>
                      </w:r>
                      <w:hyperlink r:id="rId14" w:history="1">
                        <w:r w:rsidRPr="00E710B6">
                          <w:rPr>
                            <w:rStyle w:val="Hyperlink"/>
                          </w:rPr>
                          <w:t>OCR.DC@ed.gov</w:t>
                        </w:r>
                      </w:hyperlink>
                      <w:r>
                        <w:t xml:space="preserve"> or call 1-800-421-3481.</w:t>
                      </w:r>
                    </w:p>
                  </w:txbxContent>
                </v:textbox>
                <w10:anchorlock/>
              </v:shape>
            </w:pict>
          </mc:Fallback>
        </mc:AlternateContent>
      </w:r>
      <w:r w:rsidR="00F23B08">
        <w:rPr>
          <w:b/>
        </w:rPr>
        <w:br w:type="page"/>
      </w:r>
    </w:p>
    <w:p w14:paraId="077615FA" w14:textId="77777777" w:rsidR="0013421F" w:rsidRPr="00CE134E" w:rsidRDefault="0013421F" w:rsidP="00490A37">
      <w:pPr>
        <w:widowControl w:val="0"/>
        <w:jc w:val="center"/>
        <w:rPr>
          <w:b/>
        </w:rPr>
      </w:pPr>
      <w:r w:rsidRPr="00CE134E">
        <w:rPr>
          <w:b/>
        </w:rPr>
        <w:lastRenderedPageBreak/>
        <w:t>TABLE OF CONTENTS</w:t>
      </w:r>
    </w:p>
    <w:p w14:paraId="5835D9AE" w14:textId="77777777" w:rsidR="0013421F" w:rsidRPr="00CE134E" w:rsidRDefault="0013421F" w:rsidP="00490A37">
      <w:pPr>
        <w:widowControl w:val="0"/>
        <w:jc w:val="center"/>
      </w:pPr>
    </w:p>
    <w:p w14:paraId="16413410" w14:textId="25F798A8" w:rsidR="006716E1" w:rsidRDefault="0013421F">
      <w:pPr>
        <w:pStyle w:val="TOC1"/>
        <w:rPr>
          <w:rFonts w:asciiTheme="minorHAnsi" w:eastAsiaTheme="minorEastAsia" w:hAnsiTheme="minorHAnsi" w:cstheme="minorBidi"/>
          <w:b w:val="0"/>
          <w:bCs w:val="0"/>
          <w:iCs w:val="0"/>
          <w:smallCaps w:val="0"/>
          <w:szCs w:val="22"/>
        </w:rPr>
      </w:pPr>
      <w:r w:rsidRPr="00CE134E">
        <w:rPr>
          <w:sz w:val="24"/>
          <w:szCs w:val="24"/>
        </w:rPr>
        <w:fldChar w:fldCharType="begin"/>
      </w:r>
      <w:r w:rsidRPr="00CE134E">
        <w:rPr>
          <w:sz w:val="24"/>
          <w:szCs w:val="24"/>
        </w:rPr>
        <w:instrText xml:space="preserve"> TOC \o "1-3" \h \z </w:instrText>
      </w:r>
      <w:r w:rsidRPr="00CE134E">
        <w:rPr>
          <w:sz w:val="24"/>
          <w:szCs w:val="24"/>
        </w:rPr>
        <w:fldChar w:fldCharType="separate"/>
      </w:r>
      <w:hyperlink w:anchor="_Toc101527345" w:history="1">
        <w:r w:rsidR="006716E1" w:rsidRPr="00D73078">
          <w:rPr>
            <w:rStyle w:val="Hyperlink"/>
          </w:rPr>
          <w:t>PART I: General Information</w:t>
        </w:r>
        <w:r w:rsidR="006716E1">
          <w:rPr>
            <w:webHidden/>
          </w:rPr>
          <w:tab/>
        </w:r>
        <w:r w:rsidR="006716E1">
          <w:rPr>
            <w:webHidden/>
          </w:rPr>
          <w:fldChar w:fldCharType="begin"/>
        </w:r>
        <w:r w:rsidR="006716E1">
          <w:rPr>
            <w:webHidden/>
          </w:rPr>
          <w:instrText xml:space="preserve"> PAGEREF _Toc101527345 \h </w:instrText>
        </w:r>
        <w:r w:rsidR="006716E1">
          <w:rPr>
            <w:webHidden/>
          </w:rPr>
        </w:r>
        <w:r w:rsidR="006716E1">
          <w:rPr>
            <w:webHidden/>
          </w:rPr>
          <w:fldChar w:fldCharType="separate"/>
        </w:r>
        <w:r w:rsidR="00056A37">
          <w:rPr>
            <w:webHidden/>
          </w:rPr>
          <w:t>1</w:t>
        </w:r>
        <w:r w:rsidR="006716E1">
          <w:rPr>
            <w:webHidden/>
          </w:rPr>
          <w:fldChar w:fldCharType="end"/>
        </w:r>
      </w:hyperlink>
    </w:p>
    <w:p w14:paraId="5E7715DD" w14:textId="705F4574" w:rsidR="006716E1" w:rsidRDefault="00E07B80">
      <w:pPr>
        <w:pStyle w:val="TOC2"/>
        <w:rPr>
          <w:rFonts w:asciiTheme="minorHAnsi" w:eastAsiaTheme="minorEastAsia" w:hAnsiTheme="minorHAnsi" w:cstheme="minorBidi"/>
          <w:noProof/>
          <w:sz w:val="22"/>
          <w:szCs w:val="22"/>
        </w:rPr>
      </w:pPr>
      <w:hyperlink w:anchor="_Toc101527346" w:history="1">
        <w:r w:rsidR="006716E1" w:rsidRPr="00D73078">
          <w:rPr>
            <w:rStyle w:val="Hyperlink"/>
            <w:rFonts w:eastAsia="Times"/>
            <w:noProof/>
          </w:rPr>
          <w:t>A.</w:t>
        </w:r>
        <w:r w:rsidR="006716E1">
          <w:rPr>
            <w:rFonts w:asciiTheme="minorHAnsi" w:eastAsiaTheme="minorEastAsia" w:hAnsiTheme="minorHAnsi" w:cstheme="minorBidi"/>
            <w:noProof/>
            <w:sz w:val="22"/>
            <w:szCs w:val="22"/>
          </w:rPr>
          <w:tab/>
        </w:r>
        <w:r w:rsidR="006716E1" w:rsidRPr="00D73078">
          <w:rPr>
            <w:rStyle w:val="Hyperlink"/>
            <w:rFonts w:eastAsia="Times"/>
            <w:noProof/>
          </w:rPr>
          <w:t>Introduction and Purpose</w:t>
        </w:r>
        <w:r w:rsidR="006716E1">
          <w:rPr>
            <w:noProof/>
            <w:webHidden/>
          </w:rPr>
          <w:tab/>
        </w:r>
        <w:r w:rsidR="006716E1">
          <w:rPr>
            <w:noProof/>
            <w:webHidden/>
          </w:rPr>
          <w:fldChar w:fldCharType="begin"/>
        </w:r>
        <w:r w:rsidR="006716E1">
          <w:rPr>
            <w:noProof/>
            <w:webHidden/>
          </w:rPr>
          <w:instrText xml:space="preserve"> PAGEREF _Toc101527346 \h </w:instrText>
        </w:r>
        <w:r w:rsidR="006716E1">
          <w:rPr>
            <w:noProof/>
            <w:webHidden/>
          </w:rPr>
        </w:r>
        <w:r w:rsidR="006716E1">
          <w:rPr>
            <w:noProof/>
            <w:webHidden/>
          </w:rPr>
          <w:fldChar w:fldCharType="separate"/>
        </w:r>
        <w:r w:rsidR="00056A37">
          <w:rPr>
            <w:noProof/>
            <w:webHidden/>
          </w:rPr>
          <w:t>1</w:t>
        </w:r>
        <w:r w:rsidR="006716E1">
          <w:rPr>
            <w:noProof/>
            <w:webHidden/>
          </w:rPr>
          <w:fldChar w:fldCharType="end"/>
        </w:r>
      </w:hyperlink>
    </w:p>
    <w:p w14:paraId="198EA723" w14:textId="0106A465" w:rsidR="006716E1" w:rsidRDefault="00E07B80">
      <w:pPr>
        <w:pStyle w:val="TOC2"/>
        <w:rPr>
          <w:rFonts w:asciiTheme="minorHAnsi" w:eastAsiaTheme="minorEastAsia" w:hAnsiTheme="minorHAnsi" w:cstheme="minorBidi"/>
          <w:noProof/>
          <w:sz w:val="22"/>
          <w:szCs w:val="22"/>
        </w:rPr>
      </w:pPr>
      <w:hyperlink w:anchor="_Toc101527347" w:history="1">
        <w:r w:rsidR="006716E1" w:rsidRPr="00D73078">
          <w:rPr>
            <w:rStyle w:val="Hyperlink"/>
            <w:rFonts w:eastAsia="Times"/>
            <w:noProof/>
          </w:rPr>
          <w:t>B.</w:t>
        </w:r>
        <w:r w:rsidR="006716E1">
          <w:rPr>
            <w:rFonts w:asciiTheme="minorHAnsi" w:eastAsiaTheme="minorEastAsia" w:hAnsiTheme="minorHAnsi" w:cstheme="minorBidi"/>
            <w:noProof/>
            <w:sz w:val="22"/>
            <w:szCs w:val="22"/>
          </w:rPr>
          <w:tab/>
        </w:r>
        <w:r w:rsidR="006716E1" w:rsidRPr="00D73078">
          <w:rPr>
            <w:rStyle w:val="Hyperlink"/>
            <w:rFonts w:eastAsia="Times"/>
            <w:noProof/>
          </w:rPr>
          <w:t>Eligible Applicants</w:t>
        </w:r>
        <w:r w:rsidR="006716E1">
          <w:rPr>
            <w:noProof/>
            <w:webHidden/>
          </w:rPr>
          <w:tab/>
        </w:r>
        <w:r w:rsidR="006716E1">
          <w:rPr>
            <w:noProof/>
            <w:webHidden/>
          </w:rPr>
          <w:fldChar w:fldCharType="begin"/>
        </w:r>
        <w:r w:rsidR="006716E1">
          <w:rPr>
            <w:noProof/>
            <w:webHidden/>
          </w:rPr>
          <w:instrText xml:space="preserve"> PAGEREF _Toc101527347 \h </w:instrText>
        </w:r>
        <w:r w:rsidR="006716E1">
          <w:rPr>
            <w:noProof/>
            <w:webHidden/>
          </w:rPr>
        </w:r>
        <w:r w:rsidR="006716E1">
          <w:rPr>
            <w:noProof/>
            <w:webHidden/>
          </w:rPr>
          <w:fldChar w:fldCharType="separate"/>
        </w:r>
        <w:r w:rsidR="00056A37">
          <w:rPr>
            <w:noProof/>
            <w:webHidden/>
          </w:rPr>
          <w:t>3</w:t>
        </w:r>
        <w:r w:rsidR="006716E1">
          <w:rPr>
            <w:noProof/>
            <w:webHidden/>
          </w:rPr>
          <w:fldChar w:fldCharType="end"/>
        </w:r>
      </w:hyperlink>
    </w:p>
    <w:p w14:paraId="10AEBA1E" w14:textId="28279AD2" w:rsidR="006716E1" w:rsidRDefault="00E07B80">
      <w:pPr>
        <w:pStyle w:val="TOC2"/>
        <w:rPr>
          <w:rFonts w:asciiTheme="minorHAnsi" w:eastAsiaTheme="minorEastAsia" w:hAnsiTheme="minorHAnsi" w:cstheme="minorBidi"/>
          <w:noProof/>
          <w:sz w:val="22"/>
          <w:szCs w:val="22"/>
        </w:rPr>
      </w:pPr>
      <w:hyperlink w:anchor="_Toc101527348" w:history="1">
        <w:r w:rsidR="006716E1" w:rsidRPr="00D73078">
          <w:rPr>
            <w:rStyle w:val="Hyperlink"/>
            <w:rFonts w:eastAsia="Times"/>
            <w:noProof/>
          </w:rPr>
          <w:t>C.</w:t>
        </w:r>
        <w:r w:rsidR="006716E1">
          <w:rPr>
            <w:rFonts w:asciiTheme="minorHAnsi" w:eastAsiaTheme="minorEastAsia" w:hAnsiTheme="minorHAnsi" w:cstheme="minorBidi"/>
            <w:noProof/>
            <w:sz w:val="22"/>
            <w:szCs w:val="22"/>
          </w:rPr>
          <w:tab/>
        </w:r>
        <w:r w:rsidR="006716E1" w:rsidRPr="00D73078">
          <w:rPr>
            <w:rStyle w:val="Hyperlink"/>
            <w:rFonts w:eastAsia="Times"/>
            <w:noProof/>
          </w:rPr>
          <w:t>Competitive Priorities</w:t>
        </w:r>
        <w:r w:rsidR="006716E1">
          <w:rPr>
            <w:noProof/>
            <w:webHidden/>
          </w:rPr>
          <w:tab/>
        </w:r>
        <w:r w:rsidR="006716E1">
          <w:rPr>
            <w:noProof/>
            <w:webHidden/>
          </w:rPr>
          <w:fldChar w:fldCharType="begin"/>
        </w:r>
        <w:r w:rsidR="006716E1">
          <w:rPr>
            <w:noProof/>
            <w:webHidden/>
          </w:rPr>
          <w:instrText xml:space="preserve"> PAGEREF _Toc101527348 \h </w:instrText>
        </w:r>
        <w:r w:rsidR="006716E1">
          <w:rPr>
            <w:noProof/>
            <w:webHidden/>
          </w:rPr>
        </w:r>
        <w:r w:rsidR="006716E1">
          <w:rPr>
            <w:noProof/>
            <w:webHidden/>
          </w:rPr>
          <w:fldChar w:fldCharType="separate"/>
        </w:r>
        <w:r w:rsidR="00056A37">
          <w:rPr>
            <w:noProof/>
            <w:webHidden/>
          </w:rPr>
          <w:t>4</w:t>
        </w:r>
        <w:r w:rsidR="006716E1">
          <w:rPr>
            <w:noProof/>
            <w:webHidden/>
          </w:rPr>
          <w:fldChar w:fldCharType="end"/>
        </w:r>
      </w:hyperlink>
    </w:p>
    <w:p w14:paraId="1A26C08E" w14:textId="35C5D2D2" w:rsidR="006716E1" w:rsidRDefault="00E07B80">
      <w:pPr>
        <w:pStyle w:val="TOC2"/>
        <w:rPr>
          <w:rFonts w:asciiTheme="minorHAnsi" w:eastAsiaTheme="minorEastAsia" w:hAnsiTheme="minorHAnsi" w:cstheme="minorBidi"/>
          <w:noProof/>
          <w:sz w:val="22"/>
          <w:szCs w:val="22"/>
        </w:rPr>
      </w:pPr>
      <w:hyperlink w:anchor="_Toc101527349" w:history="1">
        <w:r w:rsidR="006716E1" w:rsidRPr="00D73078">
          <w:rPr>
            <w:rStyle w:val="Hyperlink"/>
            <w:rFonts w:eastAsia="Times"/>
            <w:noProof/>
          </w:rPr>
          <w:t>D.</w:t>
        </w:r>
        <w:r w:rsidR="006716E1">
          <w:rPr>
            <w:rFonts w:asciiTheme="minorHAnsi" w:eastAsiaTheme="minorEastAsia" w:hAnsiTheme="minorHAnsi" w:cstheme="minorBidi"/>
            <w:noProof/>
            <w:sz w:val="22"/>
            <w:szCs w:val="22"/>
          </w:rPr>
          <w:tab/>
        </w:r>
        <w:r w:rsidR="006716E1" w:rsidRPr="00D73078">
          <w:rPr>
            <w:rStyle w:val="Hyperlink"/>
            <w:rFonts w:eastAsia="Times"/>
            <w:noProof/>
          </w:rPr>
          <w:t>Timeline of Subgranting Process</w:t>
        </w:r>
        <w:r w:rsidR="006716E1">
          <w:rPr>
            <w:noProof/>
            <w:webHidden/>
          </w:rPr>
          <w:tab/>
        </w:r>
        <w:r w:rsidR="006716E1">
          <w:rPr>
            <w:noProof/>
            <w:webHidden/>
          </w:rPr>
          <w:fldChar w:fldCharType="begin"/>
        </w:r>
        <w:r w:rsidR="006716E1">
          <w:rPr>
            <w:noProof/>
            <w:webHidden/>
          </w:rPr>
          <w:instrText xml:space="preserve"> PAGEREF _Toc101527349 \h </w:instrText>
        </w:r>
        <w:r w:rsidR="006716E1">
          <w:rPr>
            <w:noProof/>
            <w:webHidden/>
          </w:rPr>
        </w:r>
        <w:r w:rsidR="006716E1">
          <w:rPr>
            <w:noProof/>
            <w:webHidden/>
          </w:rPr>
          <w:fldChar w:fldCharType="separate"/>
        </w:r>
        <w:r w:rsidR="00056A37">
          <w:rPr>
            <w:noProof/>
            <w:webHidden/>
          </w:rPr>
          <w:t>5</w:t>
        </w:r>
        <w:r w:rsidR="006716E1">
          <w:rPr>
            <w:noProof/>
            <w:webHidden/>
          </w:rPr>
          <w:fldChar w:fldCharType="end"/>
        </w:r>
      </w:hyperlink>
    </w:p>
    <w:p w14:paraId="5BB5CF24" w14:textId="7E188DA9" w:rsidR="006716E1" w:rsidRDefault="00E07B80">
      <w:pPr>
        <w:pStyle w:val="TOC2"/>
        <w:rPr>
          <w:rFonts w:asciiTheme="minorHAnsi" w:eastAsiaTheme="minorEastAsia" w:hAnsiTheme="minorHAnsi" w:cstheme="minorBidi"/>
          <w:noProof/>
          <w:sz w:val="22"/>
          <w:szCs w:val="22"/>
        </w:rPr>
      </w:pPr>
      <w:hyperlink w:anchor="_Toc101527350" w:history="1">
        <w:r w:rsidR="006716E1" w:rsidRPr="00D73078">
          <w:rPr>
            <w:rStyle w:val="Hyperlink"/>
            <w:rFonts w:eastAsia="Times"/>
            <w:noProof/>
          </w:rPr>
          <w:t>E.</w:t>
        </w:r>
        <w:r w:rsidR="006716E1">
          <w:rPr>
            <w:rFonts w:asciiTheme="minorHAnsi" w:eastAsiaTheme="minorEastAsia" w:hAnsiTheme="minorHAnsi" w:cstheme="minorBidi"/>
            <w:noProof/>
            <w:sz w:val="22"/>
            <w:szCs w:val="22"/>
          </w:rPr>
          <w:tab/>
        </w:r>
        <w:r w:rsidR="006716E1" w:rsidRPr="00D73078">
          <w:rPr>
            <w:rStyle w:val="Hyperlink"/>
            <w:rFonts w:eastAsia="Times"/>
            <w:noProof/>
          </w:rPr>
          <w:t>Technical Assistance Sessions for Applicants</w:t>
        </w:r>
        <w:r w:rsidR="006716E1">
          <w:rPr>
            <w:noProof/>
            <w:webHidden/>
          </w:rPr>
          <w:tab/>
        </w:r>
        <w:r w:rsidR="006716E1">
          <w:rPr>
            <w:noProof/>
            <w:webHidden/>
          </w:rPr>
          <w:fldChar w:fldCharType="begin"/>
        </w:r>
        <w:r w:rsidR="006716E1">
          <w:rPr>
            <w:noProof/>
            <w:webHidden/>
          </w:rPr>
          <w:instrText xml:space="preserve"> PAGEREF _Toc101527350 \h </w:instrText>
        </w:r>
        <w:r w:rsidR="006716E1">
          <w:rPr>
            <w:noProof/>
            <w:webHidden/>
          </w:rPr>
        </w:r>
        <w:r w:rsidR="006716E1">
          <w:rPr>
            <w:noProof/>
            <w:webHidden/>
          </w:rPr>
          <w:fldChar w:fldCharType="separate"/>
        </w:r>
        <w:r w:rsidR="00056A37">
          <w:rPr>
            <w:noProof/>
            <w:webHidden/>
          </w:rPr>
          <w:t>6</w:t>
        </w:r>
        <w:r w:rsidR="006716E1">
          <w:rPr>
            <w:noProof/>
            <w:webHidden/>
          </w:rPr>
          <w:fldChar w:fldCharType="end"/>
        </w:r>
      </w:hyperlink>
    </w:p>
    <w:p w14:paraId="68D883D3" w14:textId="7C3D6CD0" w:rsidR="006716E1" w:rsidRDefault="00E07B80">
      <w:pPr>
        <w:pStyle w:val="TOC2"/>
        <w:rPr>
          <w:rFonts w:asciiTheme="minorHAnsi" w:eastAsiaTheme="minorEastAsia" w:hAnsiTheme="minorHAnsi" w:cstheme="minorBidi"/>
          <w:noProof/>
          <w:sz w:val="22"/>
          <w:szCs w:val="22"/>
        </w:rPr>
      </w:pPr>
      <w:hyperlink w:anchor="_Toc101527351" w:history="1">
        <w:r w:rsidR="006716E1" w:rsidRPr="00D73078">
          <w:rPr>
            <w:rStyle w:val="Hyperlink"/>
            <w:rFonts w:eastAsia="Times"/>
            <w:noProof/>
          </w:rPr>
          <w:t>F.</w:t>
        </w:r>
        <w:r w:rsidR="006716E1">
          <w:rPr>
            <w:rFonts w:asciiTheme="minorHAnsi" w:eastAsiaTheme="minorEastAsia" w:hAnsiTheme="minorHAnsi" w:cstheme="minorBidi"/>
            <w:noProof/>
            <w:sz w:val="22"/>
            <w:szCs w:val="22"/>
          </w:rPr>
          <w:tab/>
        </w:r>
        <w:r w:rsidR="006716E1" w:rsidRPr="00D73078">
          <w:rPr>
            <w:rStyle w:val="Hyperlink"/>
            <w:rFonts w:eastAsia="Times"/>
            <w:noProof/>
          </w:rPr>
          <w:t>Statutory, Federal Regulations, and State-Level Program Requirements</w:t>
        </w:r>
        <w:r w:rsidR="006716E1">
          <w:rPr>
            <w:noProof/>
            <w:webHidden/>
          </w:rPr>
          <w:tab/>
        </w:r>
        <w:r w:rsidR="006716E1">
          <w:rPr>
            <w:noProof/>
            <w:webHidden/>
          </w:rPr>
          <w:fldChar w:fldCharType="begin"/>
        </w:r>
        <w:r w:rsidR="006716E1">
          <w:rPr>
            <w:noProof/>
            <w:webHidden/>
          </w:rPr>
          <w:instrText xml:space="preserve"> PAGEREF _Toc101527351 \h </w:instrText>
        </w:r>
        <w:r w:rsidR="006716E1">
          <w:rPr>
            <w:noProof/>
            <w:webHidden/>
          </w:rPr>
        </w:r>
        <w:r w:rsidR="006716E1">
          <w:rPr>
            <w:noProof/>
            <w:webHidden/>
          </w:rPr>
          <w:fldChar w:fldCharType="separate"/>
        </w:r>
        <w:r w:rsidR="00056A37">
          <w:rPr>
            <w:noProof/>
            <w:webHidden/>
          </w:rPr>
          <w:t>6</w:t>
        </w:r>
        <w:r w:rsidR="006716E1">
          <w:rPr>
            <w:noProof/>
            <w:webHidden/>
          </w:rPr>
          <w:fldChar w:fldCharType="end"/>
        </w:r>
      </w:hyperlink>
    </w:p>
    <w:p w14:paraId="55461722" w14:textId="02093678" w:rsidR="006716E1" w:rsidRDefault="00E07B80">
      <w:pPr>
        <w:pStyle w:val="TOC2"/>
        <w:rPr>
          <w:rFonts w:asciiTheme="minorHAnsi" w:eastAsiaTheme="minorEastAsia" w:hAnsiTheme="minorHAnsi" w:cstheme="minorBidi"/>
          <w:noProof/>
          <w:sz w:val="22"/>
          <w:szCs w:val="22"/>
        </w:rPr>
      </w:pPr>
      <w:hyperlink w:anchor="_Toc101527352" w:history="1">
        <w:r w:rsidR="006716E1" w:rsidRPr="00D73078">
          <w:rPr>
            <w:rStyle w:val="Hyperlink"/>
            <w:rFonts w:eastAsia="Times"/>
            <w:noProof/>
          </w:rPr>
          <w:t>G.</w:t>
        </w:r>
        <w:r w:rsidR="006716E1">
          <w:rPr>
            <w:rFonts w:asciiTheme="minorHAnsi" w:eastAsiaTheme="minorEastAsia" w:hAnsiTheme="minorHAnsi" w:cstheme="minorBidi"/>
            <w:noProof/>
            <w:sz w:val="22"/>
            <w:szCs w:val="22"/>
          </w:rPr>
          <w:tab/>
        </w:r>
        <w:r w:rsidR="006716E1" w:rsidRPr="00D73078">
          <w:rPr>
            <w:rStyle w:val="Hyperlink"/>
            <w:rFonts w:eastAsia="Times"/>
            <w:noProof/>
          </w:rPr>
          <w:t>Applicable Federal Regulations</w:t>
        </w:r>
        <w:r w:rsidR="006716E1">
          <w:rPr>
            <w:noProof/>
            <w:webHidden/>
          </w:rPr>
          <w:tab/>
        </w:r>
        <w:r w:rsidR="006716E1">
          <w:rPr>
            <w:noProof/>
            <w:webHidden/>
          </w:rPr>
          <w:fldChar w:fldCharType="begin"/>
        </w:r>
        <w:r w:rsidR="006716E1">
          <w:rPr>
            <w:noProof/>
            <w:webHidden/>
          </w:rPr>
          <w:instrText xml:space="preserve"> PAGEREF _Toc101527352 \h </w:instrText>
        </w:r>
        <w:r w:rsidR="006716E1">
          <w:rPr>
            <w:noProof/>
            <w:webHidden/>
          </w:rPr>
        </w:r>
        <w:r w:rsidR="006716E1">
          <w:rPr>
            <w:noProof/>
            <w:webHidden/>
          </w:rPr>
          <w:fldChar w:fldCharType="separate"/>
        </w:r>
        <w:r w:rsidR="00056A37">
          <w:rPr>
            <w:noProof/>
            <w:webHidden/>
          </w:rPr>
          <w:t>7</w:t>
        </w:r>
        <w:r w:rsidR="006716E1">
          <w:rPr>
            <w:noProof/>
            <w:webHidden/>
          </w:rPr>
          <w:fldChar w:fldCharType="end"/>
        </w:r>
      </w:hyperlink>
    </w:p>
    <w:p w14:paraId="7CF25940" w14:textId="31BEAEEF" w:rsidR="006716E1" w:rsidRDefault="00E07B80">
      <w:pPr>
        <w:pStyle w:val="TOC2"/>
        <w:rPr>
          <w:rFonts w:asciiTheme="minorHAnsi" w:eastAsiaTheme="minorEastAsia" w:hAnsiTheme="minorHAnsi" w:cstheme="minorBidi"/>
          <w:noProof/>
          <w:sz w:val="22"/>
          <w:szCs w:val="22"/>
        </w:rPr>
      </w:pPr>
      <w:hyperlink w:anchor="_Toc101527353" w:history="1">
        <w:r w:rsidR="006716E1" w:rsidRPr="00D73078">
          <w:rPr>
            <w:rStyle w:val="Hyperlink"/>
            <w:rFonts w:eastAsia="Times"/>
            <w:noProof/>
          </w:rPr>
          <w:t>H.</w:t>
        </w:r>
        <w:r w:rsidR="006716E1">
          <w:rPr>
            <w:rFonts w:asciiTheme="minorHAnsi" w:eastAsiaTheme="minorEastAsia" w:hAnsiTheme="minorHAnsi" w:cstheme="minorBidi"/>
            <w:noProof/>
            <w:sz w:val="22"/>
            <w:szCs w:val="22"/>
          </w:rPr>
          <w:tab/>
        </w:r>
        <w:r w:rsidR="006716E1" w:rsidRPr="00D73078">
          <w:rPr>
            <w:rStyle w:val="Hyperlink"/>
            <w:rFonts w:eastAsia="Times"/>
            <w:noProof/>
          </w:rPr>
          <w:t>State-Level Program Requirements</w:t>
        </w:r>
        <w:r w:rsidR="006716E1">
          <w:rPr>
            <w:noProof/>
            <w:webHidden/>
          </w:rPr>
          <w:tab/>
        </w:r>
        <w:r w:rsidR="006716E1">
          <w:rPr>
            <w:noProof/>
            <w:webHidden/>
          </w:rPr>
          <w:fldChar w:fldCharType="begin"/>
        </w:r>
        <w:r w:rsidR="006716E1">
          <w:rPr>
            <w:noProof/>
            <w:webHidden/>
          </w:rPr>
          <w:instrText xml:space="preserve"> PAGEREF _Toc101527353 \h </w:instrText>
        </w:r>
        <w:r w:rsidR="006716E1">
          <w:rPr>
            <w:noProof/>
            <w:webHidden/>
          </w:rPr>
        </w:r>
        <w:r w:rsidR="006716E1">
          <w:rPr>
            <w:noProof/>
            <w:webHidden/>
          </w:rPr>
          <w:fldChar w:fldCharType="separate"/>
        </w:r>
        <w:r w:rsidR="00056A37">
          <w:rPr>
            <w:noProof/>
            <w:webHidden/>
          </w:rPr>
          <w:t>8</w:t>
        </w:r>
        <w:r w:rsidR="006716E1">
          <w:rPr>
            <w:noProof/>
            <w:webHidden/>
          </w:rPr>
          <w:fldChar w:fldCharType="end"/>
        </w:r>
      </w:hyperlink>
    </w:p>
    <w:p w14:paraId="7856EDA6" w14:textId="583D5978" w:rsidR="006716E1" w:rsidRDefault="00E07B80">
      <w:pPr>
        <w:pStyle w:val="TOC2"/>
        <w:rPr>
          <w:rFonts w:asciiTheme="minorHAnsi" w:eastAsiaTheme="minorEastAsia" w:hAnsiTheme="minorHAnsi" w:cstheme="minorBidi"/>
          <w:noProof/>
          <w:sz w:val="22"/>
          <w:szCs w:val="22"/>
        </w:rPr>
      </w:pPr>
      <w:hyperlink w:anchor="_Toc101527354" w:history="1">
        <w:r w:rsidR="006716E1" w:rsidRPr="00D73078">
          <w:rPr>
            <w:rStyle w:val="Hyperlink"/>
            <w:rFonts w:eastAsia="Times"/>
            <w:noProof/>
          </w:rPr>
          <w:t>I.</w:t>
        </w:r>
        <w:r w:rsidR="006716E1">
          <w:rPr>
            <w:rFonts w:asciiTheme="minorHAnsi" w:eastAsiaTheme="minorEastAsia" w:hAnsiTheme="minorHAnsi" w:cstheme="minorBidi"/>
            <w:noProof/>
            <w:sz w:val="22"/>
            <w:szCs w:val="22"/>
          </w:rPr>
          <w:tab/>
        </w:r>
        <w:r w:rsidR="006716E1" w:rsidRPr="00D73078">
          <w:rPr>
            <w:rStyle w:val="Hyperlink"/>
            <w:rFonts w:eastAsia="Times"/>
            <w:noProof/>
          </w:rPr>
          <w:t>Authorized Activities</w:t>
        </w:r>
        <w:r w:rsidR="006716E1">
          <w:rPr>
            <w:noProof/>
            <w:webHidden/>
          </w:rPr>
          <w:tab/>
        </w:r>
        <w:r w:rsidR="006716E1">
          <w:rPr>
            <w:noProof/>
            <w:webHidden/>
          </w:rPr>
          <w:fldChar w:fldCharType="begin"/>
        </w:r>
        <w:r w:rsidR="006716E1">
          <w:rPr>
            <w:noProof/>
            <w:webHidden/>
          </w:rPr>
          <w:instrText xml:space="preserve"> PAGEREF _Toc101527354 \h </w:instrText>
        </w:r>
        <w:r w:rsidR="006716E1">
          <w:rPr>
            <w:noProof/>
            <w:webHidden/>
          </w:rPr>
        </w:r>
        <w:r w:rsidR="006716E1">
          <w:rPr>
            <w:noProof/>
            <w:webHidden/>
          </w:rPr>
          <w:fldChar w:fldCharType="separate"/>
        </w:r>
        <w:r w:rsidR="00056A37">
          <w:rPr>
            <w:noProof/>
            <w:webHidden/>
          </w:rPr>
          <w:t>9</w:t>
        </w:r>
        <w:r w:rsidR="006716E1">
          <w:rPr>
            <w:noProof/>
            <w:webHidden/>
          </w:rPr>
          <w:fldChar w:fldCharType="end"/>
        </w:r>
      </w:hyperlink>
    </w:p>
    <w:p w14:paraId="39E7EDD2" w14:textId="0427A67B" w:rsidR="006716E1" w:rsidRDefault="00E07B80">
      <w:pPr>
        <w:pStyle w:val="TOC2"/>
        <w:rPr>
          <w:rFonts w:asciiTheme="minorHAnsi" w:eastAsiaTheme="minorEastAsia" w:hAnsiTheme="minorHAnsi" w:cstheme="minorBidi"/>
          <w:noProof/>
          <w:sz w:val="22"/>
          <w:szCs w:val="22"/>
        </w:rPr>
      </w:pPr>
      <w:hyperlink w:anchor="_Toc101527355" w:history="1">
        <w:r w:rsidR="006716E1" w:rsidRPr="00D73078">
          <w:rPr>
            <w:rStyle w:val="Hyperlink"/>
            <w:rFonts w:eastAsia="Times"/>
            <w:noProof/>
          </w:rPr>
          <w:t>J.</w:t>
        </w:r>
        <w:r w:rsidR="006716E1">
          <w:rPr>
            <w:rFonts w:asciiTheme="minorHAnsi" w:eastAsiaTheme="minorEastAsia" w:hAnsiTheme="minorHAnsi" w:cstheme="minorBidi"/>
            <w:noProof/>
            <w:sz w:val="22"/>
            <w:szCs w:val="22"/>
          </w:rPr>
          <w:tab/>
        </w:r>
        <w:r w:rsidR="006716E1" w:rsidRPr="00D73078">
          <w:rPr>
            <w:rStyle w:val="Hyperlink"/>
            <w:rFonts w:eastAsia="Times"/>
            <w:noProof/>
          </w:rPr>
          <w:t>Unauthorized Activities</w:t>
        </w:r>
        <w:r w:rsidR="006716E1">
          <w:rPr>
            <w:noProof/>
            <w:webHidden/>
          </w:rPr>
          <w:tab/>
        </w:r>
        <w:r w:rsidR="006716E1">
          <w:rPr>
            <w:noProof/>
            <w:webHidden/>
          </w:rPr>
          <w:fldChar w:fldCharType="begin"/>
        </w:r>
        <w:r w:rsidR="006716E1">
          <w:rPr>
            <w:noProof/>
            <w:webHidden/>
          </w:rPr>
          <w:instrText xml:space="preserve"> PAGEREF _Toc101527355 \h </w:instrText>
        </w:r>
        <w:r w:rsidR="006716E1">
          <w:rPr>
            <w:noProof/>
            <w:webHidden/>
          </w:rPr>
        </w:r>
        <w:r w:rsidR="006716E1">
          <w:rPr>
            <w:noProof/>
            <w:webHidden/>
          </w:rPr>
          <w:fldChar w:fldCharType="separate"/>
        </w:r>
        <w:r w:rsidR="00056A37">
          <w:rPr>
            <w:noProof/>
            <w:webHidden/>
          </w:rPr>
          <w:t>9</w:t>
        </w:r>
        <w:r w:rsidR="006716E1">
          <w:rPr>
            <w:noProof/>
            <w:webHidden/>
          </w:rPr>
          <w:fldChar w:fldCharType="end"/>
        </w:r>
      </w:hyperlink>
    </w:p>
    <w:p w14:paraId="119B5627" w14:textId="77AD6019" w:rsidR="006716E1" w:rsidRDefault="00E07B80">
      <w:pPr>
        <w:pStyle w:val="TOC2"/>
        <w:rPr>
          <w:rFonts w:asciiTheme="minorHAnsi" w:eastAsiaTheme="minorEastAsia" w:hAnsiTheme="minorHAnsi" w:cstheme="minorBidi"/>
          <w:noProof/>
          <w:sz w:val="22"/>
          <w:szCs w:val="22"/>
        </w:rPr>
      </w:pPr>
      <w:hyperlink w:anchor="_Toc101527356" w:history="1">
        <w:r w:rsidR="006716E1" w:rsidRPr="00D73078">
          <w:rPr>
            <w:rStyle w:val="Hyperlink"/>
            <w:rFonts w:eastAsia="Times"/>
            <w:noProof/>
          </w:rPr>
          <w:t>K.</w:t>
        </w:r>
        <w:r w:rsidR="006716E1">
          <w:rPr>
            <w:rFonts w:asciiTheme="minorHAnsi" w:eastAsiaTheme="minorEastAsia" w:hAnsiTheme="minorHAnsi" w:cstheme="minorBidi"/>
            <w:noProof/>
            <w:sz w:val="22"/>
            <w:szCs w:val="22"/>
          </w:rPr>
          <w:tab/>
        </w:r>
        <w:r w:rsidR="006716E1" w:rsidRPr="00D73078">
          <w:rPr>
            <w:rStyle w:val="Hyperlink"/>
            <w:rFonts w:eastAsia="Times"/>
            <w:noProof/>
          </w:rPr>
          <w:t>Program Accountability and Monitoring</w:t>
        </w:r>
        <w:r w:rsidR="006716E1">
          <w:rPr>
            <w:noProof/>
            <w:webHidden/>
          </w:rPr>
          <w:tab/>
        </w:r>
        <w:r w:rsidR="006716E1">
          <w:rPr>
            <w:noProof/>
            <w:webHidden/>
          </w:rPr>
          <w:fldChar w:fldCharType="begin"/>
        </w:r>
        <w:r w:rsidR="006716E1">
          <w:rPr>
            <w:noProof/>
            <w:webHidden/>
          </w:rPr>
          <w:instrText xml:space="preserve"> PAGEREF _Toc101527356 \h </w:instrText>
        </w:r>
        <w:r w:rsidR="006716E1">
          <w:rPr>
            <w:noProof/>
            <w:webHidden/>
          </w:rPr>
        </w:r>
        <w:r w:rsidR="006716E1">
          <w:rPr>
            <w:noProof/>
            <w:webHidden/>
          </w:rPr>
          <w:fldChar w:fldCharType="separate"/>
        </w:r>
        <w:r w:rsidR="00056A37">
          <w:rPr>
            <w:noProof/>
            <w:webHidden/>
          </w:rPr>
          <w:t>10</w:t>
        </w:r>
        <w:r w:rsidR="006716E1">
          <w:rPr>
            <w:noProof/>
            <w:webHidden/>
          </w:rPr>
          <w:fldChar w:fldCharType="end"/>
        </w:r>
      </w:hyperlink>
    </w:p>
    <w:p w14:paraId="0F44C6E0" w14:textId="01542D01" w:rsidR="006716E1" w:rsidRDefault="00E07B80">
      <w:pPr>
        <w:pStyle w:val="TOC2"/>
        <w:rPr>
          <w:rFonts w:asciiTheme="minorHAnsi" w:eastAsiaTheme="minorEastAsia" w:hAnsiTheme="minorHAnsi" w:cstheme="minorBidi"/>
          <w:noProof/>
          <w:sz w:val="22"/>
          <w:szCs w:val="22"/>
        </w:rPr>
      </w:pPr>
      <w:hyperlink w:anchor="_Toc101527357" w:history="1">
        <w:r w:rsidR="006716E1" w:rsidRPr="00D73078">
          <w:rPr>
            <w:rStyle w:val="Hyperlink"/>
            <w:rFonts w:eastAsia="Times"/>
            <w:noProof/>
          </w:rPr>
          <w:t>L.</w:t>
        </w:r>
        <w:r w:rsidR="006716E1">
          <w:rPr>
            <w:rFonts w:asciiTheme="minorHAnsi" w:eastAsiaTheme="minorEastAsia" w:hAnsiTheme="minorHAnsi" w:cstheme="minorBidi"/>
            <w:noProof/>
            <w:sz w:val="22"/>
            <w:szCs w:val="22"/>
          </w:rPr>
          <w:tab/>
        </w:r>
        <w:r w:rsidR="006716E1" w:rsidRPr="00D73078">
          <w:rPr>
            <w:rStyle w:val="Hyperlink"/>
            <w:rFonts w:eastAsia="Times"/>
            <w:noProof/>
          </w:rPr>
          <w:t>Fiscal Operations</w:t>
        </w:r>
        <w:r w:rsidR="006716E1">
          <w:rPr>
            <w:noProof/>
            <w:webHidden/>
          </w:rPr>
          <w:tab/>
        </w:r>
        <w:r w:rsidR="006716E1">
          <w:rPr>
            <w:noProof/>
            <w:webHidden/>
          </w:rPr>
          <w:fldChar w:fldCharType="begin"/>
        </w:r>
        <w:r w:rsidR="006716E1">
          <w:rPr>
            <w:noProof/>
            <w:webHidden/>
          </w:rPr>
          <w:instrText xml:space="preserve"> PAGEREF _Toc101527357 \h </w:instrText>
        </w:r>
        <w:r w:rsidR="006716E1">
          <w:rPr>
            <w:noProof/>
            <w:webHidden/>
          </w:rPr>
        </w:r>
        <w:r w:rsidR="006716E1">
          <w:rPr>
            <w:noProof/>
            <w:webHidden/>
          </w:rPr>
          <w:fldChar w:fldCharType="separate"/>
        </w:r>
        <w:r w:rsidR="00056A37">
          <w:rPr>
            <w:noProof/>
            <w:webHidden/>
          </w:rPr>
          <w:t>16</w:t>
        </w:r>
        <w:r w:rsidR="006716E1">
          <w:rPr>
            <w:noProof/>
            <w:webHidden/>
          </w:rPr>
          <w:fldChar w:fldCharType="end"/>
        </w:r>
      </w:hyperlink>
    </w:p>
    <w:p w14:paraId="5C8E3566" w14:textId="1AF0CD2F" w:rsidR="006716E1" w:rsidRDefault="00E07B80">
      <w:pPr>
        <w:pStyle w:val="TOC2"/>
        <w:rPr>
          <w:rFonts w:asciiTheme="minorHAnsi" w:eastAsiaTheme="minorEastAsia" w:hAnsiTheme="minorHAnsi" w:cstheme="minorBidi"/>
          <w:noProof/>
          <w:sz w:val="22"/>
          <w:szCs w:val="22"/>
        </w:rPr>
      </w:pPr>
      <w:hyperlink w:anchor="_Toc101527358" w:history="1">
        <w:r w:rsidR="006716E1" w:rsidRPr="00D73078">
          <w:rPr>
            <w:rStyle w:val="Hyperlink"/>
            <w:rFonts w:eastAsia="Times"/>
            <w:noProof/>
          </w:rPr>
          <w:t>M.</w:t>
        </w:r>
        <w:r w:rsidR="006716E1">
          <w:rPr>
            <w:rFonts w:asciiTheme="minorHAnsi" w:eastAsiaTheme="minorEastAsia" w:hAnsiTheme="minorHAnsi" w:cstheme="minorBidi"/>
            <w:noProof/>
            <w:sz w:val="22"/>
            <w:szCs w:val="22"/>
          </w:rPr>
          <w:tab/>
        </w:r>
        <w:r w:rsidR="006716E1" w:rsidRPr="00D73078">
          <w:rPr>
            <w:rStyle w:val="Hyperlink"/>
            <w:rFonts w:eastAsia="Times"/>
            <w:noProof/>
          </w:rPr>
          <w:t>Supplement, Not Supplant</w:t>
        </w:r>
        <w:r w:rsidR="006716E1">
          <w:rPr>
            <w:noProof/>
            <w:webHidden/>
          </w:rPr>
          <w:tab/>
        </w:r>
        <w:r w:rsidR="006716E1">
          <w:rPr>
            <w:noProof/>
            <w:webHidden/>
          </w:rPr>
          <w:fldChar w:fldCharType="begin"/>
        </w:r>
        <w:r w:rsidR="006716E1">
          <w:rPr>
            <w:noProof/>
            <w:webHidden/>
          </w:rPr>
          <w:instrText xml:space="preserve"> PAGEREF _Toc101527358 \h </w:instrText>
        </w:r>
        <w:r w:rsidR="006716E1">
          <w:rPr>
            <w:noProof/>
            <w:webHidden/>
          </w:rPr>
        </w:r>
        <w:r w:rsidR="006716E1">
          <w:rPr>
            <w:noProof/>
            <w:webHidden/>
          </w:rPr>
          <w:fldChar w:fldCharType="separate"/>
        </w:r>
        <w:r w:rsidR="00056A37">
          <w:rPr>
            <w:noProof/>
            <w:webHidden/>
          </w:rPr>
          <w:t>17</w:t>
        </w:r>
        <w:r w:rsidR="006716E1">
          <w:rPr>
            <w:noProof/>
            <w:webHidden/>
          </w:rPr>
          <w:fldChar w:fldCharType="end"/>
        </w:r>
      </w:hyperlink>
    </w:p>
    <w:p w14:paraId="56A36278" w14:textId="4593684A" w:rsidR="006716E1" w:rsidRDefault="00E07B80">
      <w:pPr>
        <w:pStyle w:val="TOC2"/>
        <w:rPr>
          <w:rFonts w:asciiTheme="minorHAnsi" w:eastAsiaTheme="minorEastAsia" w:hAnsiTheme="minorHAnsi" w:cstheme="minorBidi"/>
          <w:noProof/>
          <w:sz w:val="22"/>
          <w:szCs w:val="22"/>
        </w:rPr>
      </w:pPr>
      <w:hyperlink w:anchor="_Toc101527359" w:history="1">
        <w:r w:rsidR="006716E1" w:rsidRPr="00D73078">
          <w:rPr>
            <w:rStyle w:val="Hyperlink"/>
            <w:rFonts w:eastAsia="Times"/>
            <w:noProof/>
          </w:rPr>
          <w:t>N.</w:t>
        </w:r>
        <w:r w:rsidR="006716E1">
          <w:rPr>
            <w:rFonts w:asciiTheme="minorHAnsi" w:eastAsiaTheme="minorEastAsia" w:hAnsiTheme="minorHAnsi" w:cstheme="minorBidi"/>
            <w:noProof/>
            <w:sz w:val="22"/>
            <w:szCs w:val="22"/>
          </w:rPr>
          <w:tab/>
        </w:r>
        <w:r w:rsidR="006716E1" w:rsidRPr="00D73078">
          <w:rPr>
            <w:rStyle w:val="Hyperlink"/>
            <w:rFonts w:eastAsia="Times"/>
            <w:noProof/>
          </w:rPr>
          <w:t>Peer Review and Selection Process</w:t>
        </w:r>
        <w:r w:rsidR="006716E1">
          <w:rPr>
            <w:noProof/>
            <w:webHidden/>
          </w:rPr>
          <w:tab/>
        </w:r>
        <w:r w:rsidR="006716E1">
          <w:rPr>
            <w:noProof/>
            <w:webHidden/>
          </w:rPr>
          <w:fldChar w:fldCharType="begin"/>
        </w:r>
        <w:r w:rsidR="006716E1">
          <w:rPr>
            <w:noProof/>
            <w:webHidden/>
          </w:rPr>
          <w:instrText xml:space="preserve"> PAGEREF _Toc101527359 \h </w:instrText>
        </w:r>
        <w:r w:rsidR="006716E1">
          <w:rPr>
            <w:noProof/>
            <w:webHidden/>
          </w:rPr>
        </w:r>
        <w:r w:rsidR="006716E1">
          <w:rPr>
            <w:noProof/>
            <w:webHidden/>
          </w:rPr>
          <w:fldChar w:fldCharType="separate"/>
        </w:r>
        <w:r w:rsidR="00056A37">
          <w:rPr>
            <w:noProof/>
            <w:webHidden/>
          </w:rPr>
          <w:t>18</w:t>
        </w:r>
        <w:r w:rsidR="006716E1">
          <w:rPr>
            <w:noProof/>
            <w:webHidden/>
          </w:rPr>
          <w:fldChar w:fldCharType="end"/>
        </w:r>
      </w:hyperlink>
    </w:p>
    <w:p w14:paraId="55057C52" w14:textId="0CC7555E" w:rsidR="006716E1" w:rsidRDefault="00E07B80">
      <w:pPr>
        <w:pStyle w:val="TOC2"/>
        <w:rPr>
          <w:noProof/>
        </w:rPr>
      </w:pPr>
      <w:hyperlink w:anchor="_Toc101527360" w:history="1">
        <w:r w:rsidR="006716E1" w:rsidRPr="00D73078">
          <w:rPr>
            <w:rStyle w:val="Hyperlink"/>
            <w:rFonts w:eastAsia="Times"/>
            <w:noProof/>
          </w:rPr>
          <w:t>O.</w:t>
        </w:r>
        <w:r w:rsidR="006716E1">
          <w:rPr>
            <w:rFonts w:asciiTheme="minorHAnsi" w:eastAsiaTheme="minorEastAsia" w:hAnsiTheme="minorHAnsi" w:cstheme="minorBidi"/>
            <w:noProof/>
            <w:sz w:val="22"/>
            <w:szCs w:val="22"/>
          </w:rPr>
          <w:tab/>
        </w:r>
        <w:r w:rsidR="006716E1" w:rsidRPr="00D73078">
          <w:rPr>
            <w:rStyle w:val="Hyperlink"/>
            <w:rFonts w:eastAsia="Times"/>
            <w:noProof/>
          </w:rPr>
          <w:t>Appeals Process</w:t>
        </w:r>
        <w:r w:rsidR="006716E1">
          <w:rPr>
            <w:noProof/>
            <w:webHidden/>
          </w:rPr>
          <w:tab/>
        </w:r>
        <w:r w:rsidR="006716E1">
          <w:rPr>
            <w:noProof/>
            <w:webHidden/>
          </w:rPr>
          <w:fldChar w:fldCharType="begin"/>
        </w:r>
        <w:r w:rsidR="006716E1">
          <w:rPr>
            <w:noProof/>
            <w:webHidden/>
          </w:rPr>
          <w:instrText xml:space="preserve"> PAGEREF _Toc101527360 \h </w:instrText>
        </w:r>
        <w:r w:rsidR="006716E1">
          <w:rPr>
            <w:noProof/>
            <w:webHidden/>
          </w:rPr>
        </w:r>
        <w:r w:rsidR="006716E1">
          <w:rPr>
            <w:noProof/>
            <w:webHidden/>
          </w:rPr>
          <w:fldChar w:fldCharType="separate"/>
        </w:r>
        <w:r w:rsidR="00056A37">
          <w:rPr>
            <w:noProof/>
            <w:webHidden/>
          </w:rPr>
          <w:t>19</w:t>
        </w:r>
        <w:r w:rsidR="006716E1">
          <w:rPr>
            <w:noProof/>
            <w:webHidden/>
          </w:rPr>
          <w:fldChar w:fldCharType="end"/>
        </w:r>
      </w:hyperlink>
    </w:p>
    <w:p w14:paraId="0B99AF32" w14:textId="77777777" w:rsidR="00351AF2" w:rsidRPr="00351AF2" w:rsidRDefault="00351AF2" w:rsidP="00351AF2">
      <w:pPr>
        <w:rPr>
          <w:rFonts w:eastAsiaTheme="minorEastAsia"/>
        </w:rPr>
      </w:pPr>
    </w:p>
    <w:p w14:paraId="4E7F30C0" w14:textId="0AED0E51" w:rsidR="006716E1" w:rsidRDefault="00E07B80">
      <w:pPr>
        <w:pStyle w:val="TOC1"/>
        <w:rPr>
          <w:rFonts w:asciiTheme="minorHAnsi" w:eastAsiaTheme="minorEastAsia" w:hAnsiTheme="minorHAnsi" w:cstheme="minorBidi"/>
          <w:b w:val="0"/>
          <w:bCs w:val="0"/>
          <w:iCs w:val="0"/>
          <w:smallCaps w:val="0"/>
          <w:szCs w:val="22"/>
        </w:rPr>
      </w:pPr>
      <w:hyperlink w:anchor="_Toc101527361" w:history="1">
        <w:r w:rsidR="006716E1" w:rsidRPr="00D73078">
          <w:rPr>
            <w:rStyle w:val="Hyperlink"/>
          </w:rPr>
          <w:t>PART II: Application Overview, Content, and Instructions</w:t>
        </w:r>
        <w:r w:rsidR="006716E1">
          <w:rPr>
            <w:webHidden/>
          </w:rPr>
          <w:tab/>
        </w:r>
        <w:r w:rsidR="006716E1">
          <w:rPr>
            <w:webHidden/>
          </w:rPr>
          <w:fldChar w:fldCharType="begin"/>
        </w:r>
        <w:r w:rsidR="006716E1">
          <w:rPr>
            <w:webHidden/>
          </w:rPr>
          <w:instrText xml:space="preserve"> PAGEREF _Toc101527361 \h </w:instrText>
        </w:r>
        <w:r w:rsidR="006716E1">
          <w:rPr>
            <w:webHidden/>
          </w:rPr>
        </w:r>
        <w:r w:rsidR="006716E1">
          <w:rPr>
            <w:webHidden/>
          </w:rPr>
          <w:fldChar w:fldCharType="separate"/>
        </w:r>
        <w:r w:rsidR="00056A37">
          <w:rPr>
            <w:webHidden/>
          </w:rPr>
          <w:t>20</w:t>
        </w:r>
        <w:r w:rsidR="006716E1">
          <w:rPr>
            <w:webHidden/>
          </w:rPr>
          <w:fldChar w:fldCharType="end"/>
        </w:r>
      </w:hyperlink>
    </w:p>
    <w:p w14:paraId="007E2339" w14:textId="2ED64FEA" w:rsidR="006716E1" w:rsidRDefault="00E07B80">
      <w:pPr>
        <w:pStyle w:val="TOC2"/>
        <w:rPr>
          <w:rFonts w:asciiTheme="minorHAnsi" w:eastAsiaTheme="minorEastAsia" w:hAnsiTheme="minorHAnsi" w:cstheme="minorBidi"/>
          <w:noProof/>
          <w:sz w:val="22"/>
          <w:szCs w:val="22"/>
        </w:rPr>
      </w:pPr>
      <w:hyperlink w:anchor="_Toc101527362" w:history="1">
        <w:r w:rsidR="006716E1" w:rsidRPr="00D73078">
          <w:rPr>
            <w:rStyle w:val="Hyperlink"/>
            <w:rFonts w:eastAsia="Times"/>
            <w:noProof/>
          </w:rPr>
          <w:t>A.</w:t>
        </w:r>
        <w:r w:rsidR="006716E1">
          <w:rPr>
            <w:rFonts w:asciiTheme="minorHAnsi" w:eastAsiaTheme="minorEastAsia" w:hAnsiTheme="minorHAnsi" w:cstheme="minorBidi"/>
            <w:noProof/>
            <w:sz w:val="22"/>
            <w:szCs w:val="22"/>
          </w:rPr>
          <w:tab/>
        </w:r>
        <w:r w:rsidR="006716E1" w:rsidRPr="00D73078">
          <w:rPr>
            <w:rStyle w:val="Hyperlink"/>
            <w:rFonts w:eastAsia="Times"/>
            <w:noProof/>
          </w:rPr>
          <w:t>Application Overview</w:t>
        </w:r>
        <w:r w:rsidR="006716E1">
          <w:rPr>
            <w:noProof/>
            <w:webHidden/>
          </w:rPr>
          <w:tab/>
        </w:r>
        <w:r w:rsidR="006716E1">
          <w:rPr>
            <w:noProof/>
            <w:webHidden/>
          </w:rPr>
          <w:fldChar w:fldCharType="begin"/>
        </w:r>
        <w:r w:rsidR="006716E1">
          <w:rPr>
            <w:noProof/>
            <w:webHidden/>
          </w:rPr>
          <w:instrText xml:space="preserve"> PAGEREF _Toc101527362 \h </w:instrText>
        </w:r>
        <w:r w:rsidR="006716E1">
          <w:rPr>
            <w:noProof/>
            <w:webHidden/>
          </w:rPr>
        </w:r>
        <w:r w:rsidR="006716E1">
          <w:rPr>
            <w:noProof/>
            <w:webHidden/>
          </w:rPr>
          <w:fldChar w:fldCharType="separate"/>
        </w:r>
        <w:r w:rsidR="00056A37">
          <w:rPr>
            <w:noProof/>
            <w:webHidden/>
          </w:rPr>
          <w:t>20</w:t>
        </w:r>
        <w:r w:rsidR="006716E1">
          <w:rPr>
            <w:noProof/>
            <w:webHidden/>
          </w:rPr>
          <w:fldChar w:fldCharType="end"/>
        </w:r>
      </w:hyperlink>
    </w:p>
    <w:p w14:paraId="021A03A6" w14:textId="07E85F82" w:rsidR="006716E1" w:rsidRDefault="00E07B80">
      <w:pPr>
        <w:pStyle w:val="TOC2"/>
        <w:rPr>
          <w:rFonts w:asciiTheme="minorHAnsi" w:eastAsiaTheme="minorEastAsia" w:hAnsiTheme="minorHAnsi" w:cstheme="minorBidi"/>
          <w:noProof/>
          <w:sz w:val="22"/>
          <w:szCs w:val="22"/>
        </w:rPr>
      </w:pPr>
      <w:hyperlink w:anchor="_Toc101527363" w:history="1">
        <w:r w:rsidR="006716E1" w:rsidRPr="00D73078">
          <w:rPr>
            <w:rStyle w:val="Hyperlink"/>
            <w:rFonts w:eastAsia="Times"/>
            <w:noProof/>
          </w:rPr>
          <w:t>B.</w:t>
        </w:r>
        <w:r w:rsidR="006716E1">
          <w:rPr>
            <w:rFonts w:asciiTheme="minorHAnsi" w:eastAsiaTheme="minorEastAsia" w:hAnsiTheme="minorHAnsi" w:cstheme="minorBidi"/>
            <w:noProof/>
            <w:sz w:val="22"/>
            <w:szCs w:val="22"/>
          </w:rPr>
          <w:tab/>
        </w:r>
        <w:r w:rsidR="006716E1" w:rsidRPr="00D73078">
          <w:rPr>
            <w:rStyle w:val="Hyperlink"/>
            <w:rFonts w:eastAsia="Times"/>
            <w:noProof/>
          </w:rPr>
          <w:t>Proposal Narrative Format</w:t>
        </w:r>
        <w:r w:rsidR="006716E1">
          <w:rPr>
            <w:noProof/>
            <w:webHidden/>
          </w:rPr>
          <w:tab/>
        </w:r>
        <w:r w:rsidR="006716E1">
          <w:rPr>
            <w:noProof/>
            <w:webHidden/>
          </w:rPr>
          <w:fldChar w:fldCharType="begin"/>
        </w:r>
        <w:r w:rsidR="006716E1">
          <w:rPr>
            <w:noProof/>
            <w:webHidden/>
          </w:rPr>
          <w:instrText xml:space="preserve"> PAGEREF _Toc101527363 \h </w:instrText>
        </w:r>
        <w:r w:rsidR="006716E1">
          <w:rPr>
            <w:noProof/>
            <w:webHidden/>
          </w:rPr>
        </w:r>
        <w:r w:rsidR="006716E1">
          <w:rPr>
            <w:noProof/>
            <w:webHidden/>
          </w:rPr>
          <w:fldChar w:fldCharType="separate"/>
        </w:r>
        <w:r w:rsidR="00056A37">
          <w:rPr>
            <w:noProof/>
            <w:webHidden/>
          </w:rPr>
          <w:t>21</w:t>
        </w:r>
        <w:r w:rsidR="006716E1">
          <w:rPr>
            <w:noProof/>
            <w:webHidden/>
          </w:rPr>
          <w:fldChar w:fldCharType="end"/>
        </w:r>
      </w:hyperlink>
    </w:p>
    <w:p w14:paraId="3B0AA4CA" w14:textId="61369894" w:rsidR="006716E1" w:rsidRDefault="00E07B80">
      <w:pPr>
        <w:pStyle w:val="TOC2"/>
        <w:rPr>
          <w:rFonts w:asciiTheme="minorHAnsi" w:eastAsiaTheme="minorEastAsia" w:hAnsiTheme="minorHAnsi" w:cstheme="minorBidi"/>
          <w:noProof/>
          <w:sz w:val="22"/>
          <w:szCs w:val="22"/>
        </w:rPr>
      </w:pPr>
      <w:hyperlink w:anchor="_Toc101527364" w:history="1">
        <w:r w:rsidR="006716E1" w:rsidRPr="00D73078">
          <w:rPr>
            <w:rStyle w:val="Hyperlink"/>
            <w:rFonts w:eastAsia="Times"/>
            <w:noProof/>
          </w:rPr>
          <w:t>C.</w:t>
        </w:r>
        <w:r w:rsidR="006716E1">
          <w:rPr>
            <w:rFonts w:asciiTheme="minorHAnsi" w:eastAsiaTheme="minorEastAsia" w:hAnsiTheme="minorHAnsi" w:cstheme="minorBidi"/>
            <w:noProof/>
            <w:sz w:val="22"/>
            <w:szCs w:val="22"/>
          </w:rPr>
          <w:tab/>
        </w:r>
        <w:r w:rsidR="006716E1" w:rsidRPr="00D73078">
          <w:rPr>
            <w:rStyle w:val="Hyperlink"/>
            <w:rFonts w:eastAsia="Times"/>
            <w:noProof/>
          </w:rPr>
          <w:t>Online Application Submission</w:t>
        </w:r>
        <w:r w:rsidR="006716E1">
          <w:rPr>
            <w:noProof/>
            <w:webHidden/>
          </w:rPr>
          <w:tab/>
        </w:r>
        <w:r w:rsidR="006716E1">
          <w:rPr>
            <w:noProof/>
            <w:webHidden/>
          </w:rPr>
          <w:fldChar w:fldCharType="begin"/>
        </w:r>
        <w:r w:rsidR="006716E1">
          <w:rPr>
            <w:noProof/>
            <w:webHidden/>
          </w:rPr>
          <w:instrText xml:space="preserve"> PAGEREF _Toc101527364 \h </w:instrText>
        </w:r>
        <w:r w:rsidR="006716E1">
          <w:rPr>
            <w:noProof/>
            <w:webHidden/>
          </w:rPr>
        </w:r>
        <w:r w:rsidR="006716E1">
          <w:rPr>
            <w:noProof/>
            <w:webHidden/>
          </w:rPr>
          <w:fldChar w:fldCharType="separate"/>
        </w:r>
        <w:r w:rsidR="00056A37">
          <w:rPr>
            <w:noProof/>
            <w:webHidden/>
          </w:rPr>
          <w:t>21</w:t>
        </w:r>
        <w:r w:rsidR="006716E1">
          <w:rPr>
            <w:noProof/>
            <w:webHidden/>
          </w:rPr>
          <w:fldChar w:fldCharType="end"/>
        </w:r>
      </w:hyperlink>
    </w:p>
    <w:p w14:paraId="2260A22D" w14:textId="3669D30C" w:rsidR="006716E1" w:rsidRDefault="00E07B80">
      <w:pPr>
        <w:pStyle w:val="TOC2"/>
        <w:rPr>
          <w:rFonts w:asciiTheme="minorHAnsi" w:eastAsiaTheme="minorEastAsia" w:hAnsiTheme="minorHAnsi" w:cstheme="minorBidi"/>
          <w:noProof/>
          <w:sz w:val="22"/>
          <w:szCs w:val="22"/>
        </w:rPr>
      </w:pPr>
      <w:hyperlink w:anchor="_Toc101527365" w:history="1">
        <w:r w:rsidR="006716E1" w:rsidRPr="00D73078">
          <w:rPr>
            <w:rStyle w:val="Hyperlink"/>
            <w:rFonts w:eastAsia="Times"/>
            <w:noProof/>
          </w:rPr>
          <w:t>D.</w:t>
        </w:r>
        <w:r w:rsidR="006716E1">
          <w:rPr>
            <w:rFonts w:asciiTheme="minorHAnsi" w:eastAsiaTheme="minorEastAsia" w:hAnsiTheme="minorHAnsi" w:cstheme="minorBidi"/>
            <w:noProof/>
            <w:sz w:val="22"/>
            <w:szCs w:val="22"/>
          </w:rPr>
          <w:tab/>
        </w:r>
        <w:r w:rsidR="006716E1" w:rsidRPr="00D73078">
          <w:rPr>
            <w:rStyle w:val="Hyperlink"/>
            <w:rFonts w:eastAsia="Times"/>
            <w:noProof/>
          </w:rPr>
          <w:t>Project Abstract</w:t>
        </w:r>
        <w:r w:rsidR="006716E1">
          <w:rPr>
            <w:noProof/>
            <w:webHidden/>
          </w:rPr>
          <w:tab/>
        </w:r>
        <w:r w:rsidR="006716E1">
          <w:rPr>
            <w:noProof/>
            <w:webHidden/>
          </w:rPr>
          <w:fldChar w:fldCharType="begin"/>
        </w:r>
        <w:r w:rsidR="006716E1">
          <w:rPr>
            <w:noProof/>
            <w:webHidden/>
          </w:rPr>
          <w:instrText xml:space="preserve"> PAGEREF _Toc101527365 \h </w:instrText>
        </w:r>
        <w:r w:rsidR="006716E1">
          <w:rPr>
            <w:noProof/>
            <w:webHidden/>
          </w:rPr>
        </w:r>
        <w:r w:rsidR="006716E1">
          <w:rPr>
            <w:noProof/>
            <w:webHidden/>
          </w:rPr>
          <w:fldChar w:fldCharType="separate"/>
        </w:r>
        <w:r w:rsidR="00056A37">
          <w:rPr>
            <w:noProof/>
            <w:webHidden/>
          </w:rPr>
          <w:t>21</w:t>
        </w:r>
        <w:r w:rsidR="006716E1">
          <w:rPr>
            <w:noProof/>
            <w:webHidden/>
          </w:rPr>
          <w:fldChar w:fldCharType="end"/>
        </w:r>
      </w:hyperlink>
    </w:p>
    <w:p w14:paraId="703A59D5" w14:textId="61AC3D6C" w:rsidR="006716E1" w:rsidRDefault="00E07B80">
      <w:pPr>
        <w:pStyle w:val="TOC2"/>
        <w:rPr>
          <w:rFonts w:asciiTheme="minorHAnsi" w:eastAsiaTheme="minorEastAsia" w:hAnsiTheme="minorHAnsi" w:cstheme="minorBidi"/>
          <w:noProof/>
          <w:sz w:val="22"/>
          <w:szCs w:val="22"/>
        </w:rPr>
      </w:pPr>
      <w:hyperlink w:anchor="_Toc101527366" w:history="1">
        <w:r w:rsidR="006716E1" w:rsidRPr="00D73078">
          <w:rPr>
            <w:rStyle w:val="Hyperlink"/>
            <w:rFonts w:eastAsia="Times"/>
            <w:noProof/>
          </w:rPr>
          <w:t>E.</w:t>
        </w:r>
        <w:r w:rsidR="006716E1">
          <w:rPr>
            <w:rFonts w:asciiTheme="minorHAnsi" w:eastAsiaTheme="minorEastAsia" w:hAnsiTheme="minorHAnsi" w:cstheme="minorBidi"/>
            <w:noProof/>
            <w:sz w:val="22"/>
            <w:szCs w:val="22"/>
          </w:rPr>
          <w:tab/>
        </w:r>
        <w:r w:rsidR="006716E1" w:rsidRPr="00D73078">
          <w:rPr>
            <w:rStyle w:val="Hyperlink"/>
            <w:rFonts w:eastAsia="Times"/>
            <w:noProof/>
          </w:rPr>
          <w:t>Proposal Narrative Content</w:t>
        </w:r>
        <w:r w:rsidR="006716E1">
          <w:rPr>
            <w:noProof/>
            <w:webHidden/>
          </w:rPr>
          <w:tab/>
        </w:r>
        <w:r w:rsidR="006716E1">
          <w:rPr>
            <w:noProof/>
            <w:webHidden/>
          </w:rPr>
          <w:fldChar w:fldCharType="begin"/>
        </w:r>
        <w:r w:rsidR="006716E1">
          <w:rPr>
            <w:noProof/>
            <w:webHidden/>
          </w:rPr>
          <w:instrText xml:space="preserve"> PAGEREF _Toc101527366 \h </w:instrText>
        </w:r>
        <w:r w:rsidR="006716E1">
          <w:rPr>
            <w:noProof/>
            <w:webHidden/>
          </w:rPr>
        </w:r>
        <w:r w:rsidR="006716E1">
          <w:rPr>
            <w:noProof/>
            <w:webHidden/>
          </w:rPr>
          <w:fldChar w:fldCharType="separate"/>
        </w:r>
        <w:r w:rsidR="00056A37">
          <w:rPr>
            <w:noProof/>
            <w:webHidden/>
          </w:rPr>
          <w:t>22</w:t>
        </w:r>
        <w:r w:rsidR="006716E1">
          <w:rPr>
            <w:noProof/>
            <w:webHidden/>
          </w:rPr>
          <w:fldChar w:fldCharType="end"/>
        </w:r>
      </w:hyperlink>
    </w:p>
    <w:p w14:paraId="09953725" w14:textId="24D71F4B" w:rsidR="006716E1" w:rsidRDefault="00E07B80">
      <w:pPr>
        <w:pStyle w:val="TOC3"/>
        <w:rPr>
          <w:rFonts w:asciiTheme="minorHAnsi" w:eastAsiaTheme="minorEastAsia" w:hAnsiTheme="minorHAnsi" w:cstheme="minorBidi"/>
          <w:noProof/>
          <w:sz w:val="22"/>
          <w:szCs w:val="22"/>
        </w:rPr>
      </w:pPr>
      <w:hyperlink w:anchor="_Toc101527367" w:history="1">
        <w:r w:rsidR="006716E1" w:rsidRPr="00D73078">
          <w:rPr>
            <w:rStyle w:val="Hyperlink"/>
            <w:rFonts w:eastAsia="Times"/>
            <w:noProof/>
          </w:rPr>
          <w:t>Section 1: The School and Its Stakeholders</w:t>
        </w:r>
        <w:r w:rsidR="006716E1">
          <w:rPr>
            <w:noProof/>
            <w:webHidden/>
          </w:rPr>
          <w:tab/>
        </w:r>
        <w:r w:rsidR="006716E1">
          <w:rPr>
            <w:noProof/>
            <w:webHidden/>
          </w:rPr>
          <w:fldChar w:fldCharType="begin"/>
        </w:r>
        <w:r w:rsidR="006716E1">
          <w:rPr>
            <w:noProof/>
            <w:webHidden/>
          </w:rPr>
          <w:instrText xml:space="preserve"> PAGEREF _Toc101527367 \h </w:instrText>
        </w:r>
        <w:r w:rsidR="006716E1">
          <w:rPr>
            <w:noProof/>
            <w:webHidden/>
          </w:rPr>
        </w:r>
        <w:r w:rsidR="006716E1">
          <w:rPr>
            <w:noProof/>
            <w:webHidden/>
          </w:rPr>
          <w:fldChar w:fldCharType="separate"/>
        </w:r>
        <w:r w:rsidR="00056A37">
          <w:rPr>
            <w:noProof/>
            <w:webHidden/>
          </w:rPr>
          <w:t>22</w:t>
        </w:r>
        <w:r w:rsidR="006716E1">
          <w:rPr>
            <w:noProof/>
            <w:webHidden/>
          </w:rPr>
          <w:fldChar w:fldCharType="end"/>
        </w:r>
      </w:hyperlink>
    </w:p>
    <w:p w14:paraId="3C71362C" w14:textId="64782182" w:rsidR="006716E1" w:rsidRDefault="00E07B80">
      <w:pPr>
        <w:pStyle w:val="TOC3"/>
        <w:rPr>
          <w:rFonts w:asciiTheme="minorHAnsi" w:eastAsiaTheme="minorEastAsia" w:hAnsiTheme="minorHAnsi" w:cstheme="minorBidi"/>
          <w:noProof/>
          <w:sz w:val="22"/>
          <w:szCs w:val="22"/>
        </w:rPr>
      </w:pPr>
      <w:hyperlink w:anchor="_Toc101527368" w:history="1">
        <w:r w:rsidR="006716E1" w:rsidRPr="00D73078">
          <w:rPr>
            <w:rStyle w:val="Hyperlink"/>
            <w:rFonts w:eastAsia="Times"/>
            <w:noProof/>
          </w:rPr>
          <w:t>Section 2: Financial Sustainability</w:t>
        </w:r>
        <w:r w:rsidR="006716E1">
          <w:rPr>
            <w:noProof/>
            <w:webHidden/>
          </w:rPr>
          <w:tab/>
        </w:r>
        <w:r w:rsidR="006716E1">
          <w:rPr>
            <w:noProof/>
            <w:webHidden/>
          </w:rPr>
          <w:fldChar w:fldCharType="begin"/>
        </w:r>
        <w:r w:rsidR="006716E1">
          <w:rPr>
            <w:noProof/>
            <w:webHidden/>
          </w:rPr>
          <w:instrText xml:space="preserve"> PAGEREF _Toc101527368 \h </w:instrText>
        </w:r>
        <w:r w:rsidR="006716E1">
          <w:rPr>
            <w:noProof/>
            <w:webHidden/>
          </w:rPr>
        </w:r>
        <w:r w:rsidR="006716E1">
          <w:rPr>
            <w:noProof/>
            <w:webHidden/>
          </w:rPr>
          <w:fldChar w:fldCharType="separate"/>
        </w:r>
        <w:r w:rsidR="00056A37">
          <w:rPr>
            <w:noProof/>
            <w:webHidden/>
          </w:rPr>
          <w:t>23</w:t>
        </w:r>
        <w:r w:rsidR="006716E1">
          <w:rPr>
            <w:noProof/>
            <w:webHidden/>
          </w:rPr>
          <w:fldChar w:fldCharType="end"/>
        </w:r>
      </w:hyperlink>
    </w:p>
    <w:p w14:paraId="5E380482" w14:textId="78C6F20C" w:rsidR="006716E1" w:rsidRDefault="00E07B80">
      <w:pPr>
        <w:pStyle w:val="TOC3"/>
        <w:rPr>
          <w:rFonts w:asciiTheme="minorHAnsi" w:eastAsiaTheme="minorEastAsia" w:hAnsiTheme="minorHAnsi" w:cstheme="minorBidi"/>
          <w:noProof/>
          <w:sz w:val="22"/>
          <w:szCs w:val="22"/>
        </w:rPr>
      </w:pPr>
      <w:hyperlink w:anchor="_Toc101527369" w:history="1">
        <w:r w:rsidR="006716E1" w:rsidRPr="00D73078">
          <w:rPr>
            <w:rStyle w:val="Hyperlink"/>
            <w:rFonts w:eastAsia="Times"/>
            <w:noProof/>
          </w:rPr>
          <w:t>Section 3: Governance and Management Plan</w:t>
        </w:r>
        <w:r w:rsidR="006716E1">
          <w:rPr>
            <w:noProof/>
            <w:webHidden/>
          </w:rPr>
          <w:tab/>
        </w:r>
        <w:r w:rsidR="006716E1">
          <w:rPr>
            <w:noProof/>
            <w:webHidden/>
          </w:rPr>
          <w:fldChar w:fldCharType="begin"/>
        </w:r>
        <w:r w:rsidR="006716E1">
          <w:rPr>
            <w:noProof/>
            <w:webHidden/>
          </w:rPr>
          <w:instrText xml:space="preserve"> PAGEREF _Toc101527369 \h </w:instrText>
        </w:r>
        <w:r w:rsidR="006716E1">
          <w:rPr>
            <w:noProof/>
            <w:webHidden/>
          </w:rPr>
        </w:r>
        <w:r w:rsidR="006716E1">
          <w:rPr>
            <w:noProof/>
            <w:webHidden/>
          </w:rPr>
          <w:fldChar w:fldCharType="separate"/>
        </w:r>
        <w:r w:rsidR="00056A37">
          <w:rPr>
            <w:noProof/>
            <w:webHidden/>
          </w:rPr>
          <w:t>23</w:t>
        </w:r>
        <w:r w:rsidR="006716E1">
          <w:rPr>
            <w:noProof/>
            <w:webHidden/>
          </w:rPr>
          <w:fldChar w:fldCharType="end"/>
        </w:r>
      </w:hyperlink>
    </w:p>
    <w:p w14:paraId="2611D6DB" w14:textId="60A93219" w:rsidR="006716E1" w:rsidRDefault="00E07B80">
      <w:pPr>
        <w:pStyle w:val="TOC2"/>
        <w:rPr>
          <w:rFonts w:asciiTheme="minorHAnsi" w:eastAsiaTheme="minorEastAsia" w:hAnsiTheme="minorHAnsi" w:cstheme="minorBidi"/>
          <w:noProof/>
          <w:sz w:val="22"/>
          <w:szCs w:val="22"/>
        </w:rPr>
      </w:pPr>
      <w:hyperlink w:anchor="_Toc101527370" w:history="1">
        <w:r w:rsidR="006716E1" w:rsidRPr="00D73078">
          <w:rPr>
            <w:rStyle w:val="Hyperlink"/>
            <w:rFonts w:eastAsia="Times"/>
            <w:noProof/>
          </w:rPr>
          <w:t>F.</w:t>
        </w:r>
        <w:r w:rsidR="006716E1">
          <w:rPr>
            <w:rFonts w:asciiTheme="minorHAnsi" w:eastAsiaTheme="minorEastAsia" w:hAnsiTheme="minorHAnsi" w:cstheme="minorBidi"/>
            <w:noProof/>
            <w:sz w:val="22"/>
            <w:szCs w:val="22"/>
          </w:rPr>
          <w:tab/>
        </w:r>
        <w:r w:rsidR="006716E1" w:rsidRPr="00D73078">
          <w:rPr>
            <w:rStyle w:val="Hyperlink"/>
            <w:rFonts w:eastAsia="Times"/>
            <w:noProof/>
          </w:rPr>
          <w:t>Application Budget</w:t>
        </w:r>
        <w:r w:rsidR="006716E1">
          <w:rPr>
            <w:noProof/>
            <w:webHidden/>
          </w:rPr>
          <w:tab/>
        </w:r>
        <w:r w:rsidR="006716E1">
          <w:rPr>
            <w:noProof/>
            <w:webHidden/>
          </w:rPr>
          <w:fldChar w:fldCharType="begin"/>
        </w:r>
        <w:r w:rsidR="006716E1">
          <w:rPr>
            <w:noProof/>
            <w:webHidden/>
          </w:rPr>
          <w:instrText xml:space="preserve"> PAGEREF _Toc101527370 \h </w:instrText>
        </w:r>
        <w:r w:rsidR="006716E1">
          <w:rPr>
            <w:noProof/>
            <w:webHidden/>
          </w:rPr>
        </w:r>
        <w:r w:rsidR="006716E1">
          <w:rPr>
            <w:noProof/>
            <w:webHidden/>
          </w:rPr>
          <w:fldChar w:fldCharType="separate"/>
        </w:r>
        <w:r w:rsidR="00056A37">
          <w:rPr>
            <w:noProof/>
            <w:webHidden/>
          </w:rPr>
          <w:t>24</w:t>
        </w:r>
        <w:r w:rsidR="006716E1">
          <w:rPr>
            <w:noProof/>
            <w:webHidden/>
          </w:rPr>
          <w:fldChar w:fldCharType="end"/>
        </w:r>
      </w:hyperlink>
    </w:p>
    <w:p w14:paraId="156C4B0E" w14:textId="05E84520" w:rsidR="006716E1" w:rsidRDefault="00E07B80">
      <w:pPr>
        <w:pStyle w:val="TOC2"/>
        <w:rPr>
          <w:rFonts w:asciiTheme="minorHAnsi" w:eastAsiaTheme="minorEastAsia" w:hAnsiTheme="minorHAnsi" w:cstheme="minorBidi"/>
          <w:noProof/>
          <w:sz w:val="22"/>
          <w:szCs w:val="22"/>
        </w:rPr>
      </w:pPr>
      <w:hyperlink w:anchor="_Toc101527371" w:history="1">
        <w:r w:rsidR="006716E1" w:rsidRPr="00D73078">
          <w:rPr>
            <w:rStyle w:val="Hyperlink"/>
            <w:rFonts w:eastAsia="Times"/>
            <w:noProof/>
          </w:rPr>
          <w:t>G.</w:t>
        </w:r>
        <w:r w:rsidR="006716E1">
          <w:rPr>
            <w:rFonts w:asciiTheme="minorHAnsi" w:eastAsiaTheme="minorEastAsia" w:hAnsiTheme="minorHAnsi" w:cstheme="minorBidi"/>
            <w:noProof/>
            <w:sz w:val="22"/>
            <w:szCs w:val="22"/>
          </w:rPr>
          <w:tab/>
        </w:r>
        <w:r w:rsidR="006716E1" w:rsidRPr="00D73078">
          <w:rPr>
            <w:rStyle w:val="Hyperlink"/>
            <w:rFonts w:eastAsia="Times"/>
            <w:noProof/>
          </w:rPr>
          <w:t>Appendices</w:t>
        </w:r>
        <w:r w:rsidR="006716E1">
          <w:rPr>
            <w:noProof/>
            <w:webHidden/>
          </w:rPr>
          <w:tab/>
        </w:r>
        <w:r w:rsidR="006716E1">
          <w:rPr>
            <w:noProof/>
            <w:webHidden/>
          </w:rPr>
          <w:fldChar w:fldCharType="begin"/>
        </w:r>
        <w:r w:rsidR="006716E1">
          <w:rPr>
            <w:noProof/>
            <w:webHidden/>
          </w:rPr>
          <w:instrText xml:space="preserve"> PAGEREF _Toc101527371 \h </w:instrText>
        </w:r>
        <w:r w:rsidR="006716E1">
          <w:rPr>
            <w:noProof/>
            <w:webHidden/>
          </w:rPr>
        </w:r>
        <w:r w:rsidR="006716E1">
          <w:rPr>
            <w:noProof/>
            <w:webHidden/>
          </w:rPr>
          <w:fldChar w:fldCharType="separate"/>
        </w:r>
        <w:r w:rsidR="00056A37">
          <w:rPr>
            <w:noProof/>
            <w:webHidden/>
          </w:rPr>
          <w:t>28</w:t>
        </w:r>
        <w:r w:rsidR="006716E1">
          <w:rPr>
            <w:noProof/>
            <w:webHidden/>
          </w:rPr>
          <w:fldChar w:fldCharType="end"/>
        </w:r>
      </w:hyperlink>
    </w:p>
    <w:p w14:paraId="7688141A" w14:textId="2313816E" w:rsidR="006716E1" w:rsidRDefault="00E07B80">
      <w:pPr>
        <w:pStyle w:val="TOC2"/>
        <w:rPr>
          <w:rFonts w:asciiTheme="minorHAnsi" w:eastAsiaTheme="minorEastAsia" w:hAnsiTheme="minorHAnsi" w:cstheme="minorBidi"/>
          <w:noProof/>
          <w:sz w:val="22"/>
          <w:szCs w:val="22"/>
        </w:rPr>
      </w:pPr>
      <w:hyperlink w:anchor="_Toc101527372" w:history="1">
        <w:r w:rsidR="006716E1" w:rsidRPr="00D73078">
          <w:rPr>
            <w:rStyle w:val="Hyperlink"/>
            <w:rFonts w:eastAsia="Times"/>
            <w:noProof/>
          </w:rPr>
          <w:t>H.</w:t>
        </w:r>
        <w:r w:rsidR="006716E1">
          <w:rPr>
            <w:rFonts w:asciiTheme="minorHAnsi" w:eastAsiaTheme="minorEastAsia" w:hAnsiTheme="minorHAnsi" w:cstheme="minorBidi"/>
            <w:noProof/>
            <w:sz w:val="22"/>
            <w:szCs w:val="22"/>
          </w:rPr>
          <w:tab/>
        </w:r>
        <w:r w:rsidR="006716E1" w:rsidRPr="00D73078">
          <w:rPr>
            <w:rStyle w:val="Hyperlink"/>
            <w:rFonts w:eastAsia="Times"/>
            <w:noProof/>
          </w:rPr>
          <w:t>Deadline and Submission Procedures</w:t>
        </w:r>
        <w:r w:rsidR="006716E1">
          <w:rPr>
            <w:noProof/>
            <w:webHidden/>
          </w:rPr>
          <w:tab/>
        </w:r>
        <w:r w:rsidR="006716E1">
          <w:rPr>
            <w:noProof/>
            <w:webHidden/>
          </w:rPr>
          <w:fldChar w:fldCharType="begin"/>
        </w:r>
        <w:r w:rsidR="006716E1">
          <w:rPr>
            <w:noProof/>
            <w:webHidden/>
          </w:rPr>
          <w:instrText xml:space="preserve"> PAGEREF _Toc101527372 \h </w:instrText>
        </w:r>
        <w:r w:rsidR="006716E1">
          <w:rPr>
            <w:noProof/>
            <w:webHidden/>
          </w:rPr>
        </w:r>
        <w:r w:rsidR="006716E1">
          <w:rPr>
            <w:noProof/>
            <w:webHidden/>
          </w:rPr>
          <w:fldChar w:fldCharType="separate"/>
        </w:r>
        <w:r w:rsidR="00056A37">
          <w:rPr>
            <w:noProof/>
            <w:webHidden/>
          </w:rPr>
          <w:t>30</w:t>
        </w:r>
        <w:r w:rsidR="006716E1">
          <w:rPr>
            <w:noProof/>
            <w:webHidden/>
          </w:rPr>
          <w:fldChar w:fldCharType="end"/>
        </w:r>
      </w:hyperlink>
    </w:p>
    <w:p w14:paraId="5D78163D" w14:textId="7AC02507" w:rsidR="006716E1" w:rsidRDefault="00E07B80">
      <w:pPr>
        <w:pStyle w:val="TOC2"/>
        <w:rPr>
          <w:noProof/>
        </w:rPr>
      </w:pPr>
      <w:hyperlink w:anchor="_Toc101527373" w:history="1">
        <w:r w:rsidR="006716E1" w:rsidRPr="00D73078">
          <w:rPr>
            <w:rStyle w:val="Hyperlink"/>
            <w:rFonts w:eastAsia="Times"/>
            <w:noProof/>
          </w:rPr>
          <w:t>I.</w:t>
        </w:r>
        <w:r w:rsidR="006716E1">
          <w:rPr>
            <w:rFonts w:asciiTheme="minorHAnsi" w:eastAsiaTheme="minorEastAsia" w:hAnsiTheme="minorHAnsi" w:cstheme="minorBidi"/>
            <w:noProof/>
            <w:sz w:val="22"/>
            <w:szCs w:val="22"/>
          </w:rPr>
          <w:tab/>
        </w:r>
        <w:r w:rsidR="006716E1" w:rsidRPr="00D73078">
          <w:rPr>
            <w:rStyle w:val="Hyperlink"/>
            <w:rFonts w:eastAsia="Times"/>
            <w:noProof/>
          </w:rPr>
          <w:t>Screenshots of Online Application Submission Forms</w:t>
        </w:r>
        <w:r w:rsidR="006716E1">
          <w:rPr>
            <w:noProof/>
            <w:webHidden/>
          </w:rPr>
          <w:tab/>
        </w:r>
        <w:r w:rsidR="006716E1">
          <w:rPr>
            <w:noProof/>
            <w:webHidden/>
          </w:rPr>
          <w:fldChar w:fldCharType="begin"/>
        </w:r>
        <w:r w:rsidR="006716E1">
          <w:rPr>
            <w:noProof/>
            <w:webHidden/>
          </w:rPr>
          <w:instrText xml:space="preserve"> PAGEREF _Toc101527373 \h </w:instrText>
        </w:r>
        <w:r w:rsidR="006716E1">
          <w:rPr>
            <w:noProof/>
            <w:webHidden/>
          </w:rPr>
        </w:r>
        <w:r w:rsidR="006716E1">
          <w:rPr>
            <w:noProof/>
            <w:webHidden/>
          </w:rPr>
          <w:fldChar w:fldCharType="separate"/>
        </w:r>
        <w:r w:rsidR="00056A37">
          <w:rPr>
            <w:noProof/>
            <w:webHidden/>
          </w:rPr>
          <w:t>30</w:t>
        </w:r>
        <w:r w:rsidR="006716E1">
          <w:rPr>
            <w:noProof/>
            <w:webHidden/>
          </w:rPr>
          <w:fldChar w:fldCharType="end"/>
        </w:r>
      </w:hyperlink>
    </w:p>
    <w:p w14:paraId="128AA5AB" w14:textId="77777777" w:rsidR="00351AF2" w:rsidRPr="00351AF2" w:rsidRDefault="00351AF2" w:rsidP="00351AF2">
      <w:pPr>
        <w:rPr>
          <w:rFonts w:eastAsiaTheme="minorEastAsia"/>
        </w:rPr>
      </w:pPr>
    </w:p>
    <w:p w14:paraId="62FA1878" w14:textId="59E3F508" w:rsidR="006716E1" w:rsidRDefault="00E07B80">
      <w:pPr>
        <w:pStyle w:val="TOC1"/>
      </w:pPr>
      <w:hyperlink w:anchor="_Toc101527374" w:history="1">
        <w:r w:rsidR="006716E1" w:rsidRPr="00D73078">
          <w:rPr>
            <w:rStyle w:val="Hyperlink"/>
          </w:rPr>
          <w:t>Appendix A: Definitions of Terms Used</w:t>
        </w:r>
        <w:r w:rsidR="006716E1">
          <w:rPr>
            <w:webHidden/>
          </w:rPr>
          <w:tab/>
        </w:r>
        <w:r w:rsidR="006716E1">
          <w:rPr>
            <w:webHidden/>
          </w:rPr>
          <w:fldChar w:fldCharType="begin"/>
        </w:r>
        <w:r w:rsidR="006716E1">
          <w:rPr>
            <w:webHidden/>
          </w:rPr>
          <w:instrText xml:space="preserve"> PAGEREF _Toc101527374 \h </w:instrText>
        </w:r>
        <w:r w:rsidR="006716E1">
          <w:rPr>
            <w:webHidden/>
          </w:rPr>
        </w:r>
        <w:r w:rsidR="006716E1">
          <w:rPr>
            <w:webHidden/>
          </w:rPr>
          <w:fldChar w:fldCharType="separate"/>
        </w:r>
        <w:r w:rsidR="00056A37">
          <w:rPr>
            <w:webHidden/>
          </w:rPr>
          <w:t>37</w:t>
        </w:r>
        <w:r w:rsidR="006716E1">
          <w:rPr>
            <w:webHidden/>
          </w:rPr>
          <w:fldChar w:fldCharType="end"/>
        </w:r>
      </w:hyperlink>
    </w:p>
    <w:p w14:paraId="2FC91F57" w14:textId="77777777" w:rsidR="00351AF2" w:rsidRPr="00351AF2" w:rsidRDefault="00351AF2" w:rsidP="00351AF2">
      <w:pPr>
        <w:rPr>
          <w:rFonts w:eastAsiaTheme="minorEastAsia"/>
        </w:rPr>
      </w:pPr>
    </w:p>
    <w:p w14:paraId="2F89AC88" w14:textId="32DC280C" w:rsidR="006716E1" w:rsidRDefault="00E07B80">
      <w:pPr>
        <w:pStyle w:val="TOC1"/>
      </w:pPr>
      <w:hyperlink w:anchor="_Toc101527375" w:history="1">
        <w:r w:rsidR="006716E1" w:rsidRPr="00D73078">
          <w:rPr>
            <w:rStyle w:val="Hyperlink"/>
          </w:rPr>
          <w:t>Appendix B: Selection Criteria and Reviewers’ Scoring Rubric</w:t>
        </w:r>
        <w:r w:rsidR="006716E1">
          <w:rPr>
            <w:webHidden/>
          </w:rPr>
          <w:tab/>
        </w:r>
        <w:r w:rsidR="006716E1">
          <w:rPr>
            <w:webHidden/>
          </w:rPr>
          <w:fldChar w:fldCharType="begin"/>
        </w:r>
        <w:r w:rsidR="006716E1">
          <w:rPr>
            <w:webHidden/>
          </w:rPr>
          <w:instrText xml:space="preserve"> PAGEREF _Toc101527375 \h </w:instrText>
        </w:r>
        <w:r w:rsidR="006716E1">
          <w:rPr>
            <w:webHidden/>
          </w:rPr>
        </w:r>
        <w:r w:rsidR="006716E1">
          <w:rPr>
            <w:webHidden/>
          </w:rPr>
          <w:fldChar w:fldCharType="separate"/>
        </w:r>
        <w:r w:rsidR="00056A37">
          <w:rPr>
            <w:webHidden/>
          </w:rPr>
          <w:t>39</w:t>
        </w:r>
        <w:r w:rsidR="006716E1">
          <w:rPr>
            <w:webHidden/>
          </w:rPr>
          <w:fldChar w:fldCharType="end"/>
        </w:r>
      </w:hyperlink>
    </w:p>
    <w:p w14:paraId="69D359D0" w14:textId="77777777" w:rsidR="00351AF2" w:rsidRPr="00351AF2" w:rsidRDefault="00351AF2" w:rsidP="00351AF2">
      <w:pPr>
        <w:rPr>
          <w:rFonts w:eastAsiaTheme="minorEastAsia"/>
        </w:rPr>
      </w:pPr>
    </w:p>
    <w:p w14:paraId="4FAC9753" w14:textId="6AEA1DA8" w:rsidR="006716E1" w:rsidRDefault="00E07B80">
      <w:pPr>
        <w:pStyle w:val="TOC1"/>
        <w:rPr>
          <w:rFonts w:asciiTheme="minorHAnsi" w:eastAsiaTheme="minorEastAsia" w:hAnsiTheme="minorHAnsi" w:cstheme="minorBidi"/>
          <w:b w:val="0"/>
          <w:bCs w:val="0"/>
          <w:iCs w:val="0"/>
          <w:smallCaps w:val="0"/>
          <w:szCs w:val="22"/>
        </w:rPr>
      </w:pPr>
      <w:hyperlink w:anchor="_Toc101527376" w:history="1">
        <w:r w:rsidR="006716E1" w:rsidRPr="00D73078">
          <w:rPr>
            <w:rStyle w:val="Hyperlink"/>
          </w:rPr>
          <w:t>Appendix C: Required SCDE Forms</w:t>
        </w:r>
        <w:r w:rsidR="006716E1">
          <w:rPr>
            <w:webHidden/>
          </w:rPr>
          <w:tab/>
        </w:r>
        <w:r w:rsidR="006716E1">
          <w:rPr>
            <w:webHidden/>
          </w:rPr>
          <w:fldChar w:fldCharType="begin"/>
        </w:r>
        <w:r w:rsidR="006716E1">
          <w:rPr>
            <w:webHidden/>
          </w:rPr>
          <w:instrText xml:space="preserve"> PAGEREF _Toc101527376 \h </w:instrText>
        </w:r>
        <w:r w:rsidR="006716E1">
          <w:rPr>
            <w:webHidden/>
          </w:rPr>
        </w:r>
        <w:r w:rsidR="006716E1">
          <w:rPr>
            <w:webHidden/>
          </w:rPr>
          <w:fldChar w:fldCharType="separate"/>
        </w:r>
        <w:r w:rsidR="00056A37">
          <w:rPr>
            <w:webHidden/>
          </w:rPr>
          <w:t>49</w:t>
        </w:r>
        <w:r w:rsidR="006716E1">
          <w:rPr>
            <w:webHidden/>
          </w:rPr>
          <w:fldChar w:fldCharType="end"/>
        </w:r>
      </w:hyperlink>
    </w:p>
    <w:p w14:paraId="2B3634A7" w14:textId="0BEDAF60" w:rsidR="006716E1" w:rsidRDefault="00E07B80">
      <w:pPr>
        <w:pStyle w:val="TOC2"/>
        <w:rPr>
          <w:rFonts w:asciiTheme="minorHAnsi" w:eastAsiaTheme="minorEastAsia" w:hAnsiTheme="minorHAnsi" w:cstheme="minorBidi"/>
          <w:noProof/>
          <w:sz w:val="22"/>
          <w:szCs w:val="22"/>
        </w:rPr>
      </w:pPr>
      <w:hyperlink w:anchor="_Toc101527377" w:history="1">
        <w:r w:rsidR="006716E1" w:rsidRPr="00D73078">
          <w:rPr>
            <w:rStyle w:val="Hyperlink"/>
            <w:rFonts w:eastAsia="Times"/>
            <w:noProof/>
          </w:rPr>
          <w:t>Certification Signature Page</w:t>
        </w:r>
        <w:r w:rsidR="006716E1">
          <w:rPr>
            <w:noProof/>
            <w:webHidden/>
          </w:rPr>
          <w:tab/>
        </w:r>
        <w:r w:rsidR="006716E1">
          <w:rPr>
            <w:noProof/>
            <w:webHidden/>
          </w:rPr>
          <w:fldChar w:fldCharType="begin"/>
        </w:r>
        <w:r w:rsidR="006716E1">
          <w:rPr>
            <w:noProof/>
            <w:webHidden/>
          </w:rPr>
          <w:instrText xml:space="preserve"> PAGEREF _Toc101527377 \h </w:instrText>
        </w:r>
        <w:r w:rsidR="006716E1">
          <w:rPr>
            <w:noProof/>
            <w:webHidden/>
          </w:rPr>
        </w:r>
        <w:r w:rsidR="006716E1">
          <w:rPr>
            <w:noProof/>
            <w:webHidden/>
          </w:rPr>
          <w:fldChar w:fldCharType="separate"/>
        </w:r>
        <w:r w:rsidR="00056A37">
          <w:rPr>
            <w:noProof/>
            <w:webHidden/>
          </w:rPr>
          <w:t>49</w:t>
        </w:r>
        <w:r w:rsidR="006716E1">
          <w:rPr>
            <w:noProof/>
            <w:webHidden/>
          </w:rPr>
          <w:fldChar w:fldCharType="end"/>
        </w:r>
      </w:hyperlink>
    </w:p>
    <w:p w14:paraId="53A59174" w14:textId="6442B9A1" w:rsidR="006716E1" w:rsidRDefault="00E07B80" w:rsidP="00A956FC">
      <w:pPr>
        <w:pStyle w:val="TOC2"/>
        <w:rPr>
          <w:rFonts w:asciiTheme="minorHAnsi" w:eastAsiaTheme="minorEastAsia" w:hAnsiTheme="minorHAnsi" w:cstheme="minorBidi"/>
          <w:noProof/>
          <w:sz w:val="22"/>
          <w:szCs w:val="22"/>
        </w:rPr>
      </w:pPr>
      <w:hyperlink w:anchor="_Toc101527378" w:history="1">
        <w:r w:rsidR="006716E1" w:rsidRPr="00D73078">
          <w:rPr>
            <w:rStyle w:val="Hyperlink"/>
            <w:rFonts w:eastAsia="Times"/>
            <w:noProof/>
          </w:rPr>
          <w:t>Assurances and Terms and Conditions for Federal Subawards</w:t>
        </w:r>
        <w:r w:rsidR="006716E1">
          <w:rPr>
            <w:noProof/>
            <w:webHidden/>
          </w:rPr>
          <w:tab/>
        </w:r>
        <w:r w:rsidR="006716E1">
          <w:rPr>
            <w:noProof/>
            <w:webHidden/>
          </w:rPr>
          <w:fldChar w:fldCharType="begin"/>
        </w:r>
        <w:r w:rsidR="006716E1">
          <w:rPr>
            <w:noProof/>
            <w:webHidden/>
          </w:rPr>
          <w:instrText xml:space="preserve"> PAGEREF _Toc101527378 \h </w:instrText>
        </w:r>
        <w:r w:rsidR="006716E1">
          <w:rPr>
            <w:noProof/>
            <w:webHidden/>
          </w:rPr>
        </w:r>
        <w:r w:rsidR="006716E1">
          <w:rPr>
            <w:noProof/>
            <w:webHidden/>
          </w:rPr>
          <w:fldChar w:fldCharType="separate"/>
        </w:r>
        <w:r w:rsidR="00056A37">
          <w:rPr>
            <w:noProof/>
            <w:webHidden/>
          </w:rPr>
          <w:t>50</w:t>
        </w:r>
        <w:r w:rsidR="006716E1">
          <w:rPr>
            <w:noProof/>
            <w:webHidden/>
          </w:rPr>
          <w:fldChar w:fldCharType="end"/>
        </w:r>
      </w:hyperlink>
    </w:p>
    <w:p w14:paraId="11C9DEF1" w14:textId="7A2032B5" w:rsidR="006716E1" w:rsidRDefault="00E07B80">
      <w:pPr>
        <w:pStyle w:val="TOC2"/>
        <w:rPr>
          <w:rFonts w:asciiTheme="minorHAnsi" w:eastAsiaTheme="minorEastAsia" w:hAnsiTheme="minorHAnsi" w:cstheme="minorBidi"/>
          <w:noProof/>
          <w:sz w:val="22"/>
          <w:szCs w:val="22"/>
        </w:rPr>
      </w:pPr>
      <w:hyperlink w:anchor="_Toc101527380" w:history="1">
        <w:r w:rsidR="006716E1" w:rsidRPr="00D73078">
          <w:rPr>
            <w:rStyle w:val="Hyperlink"/>
            <w:rFonts w:eastAsia="Times"/>
            <w:noProof/>
          </w:rPr>
          <w:t>Program-Specific Assurances</w:t>
        </w:r>
        <w:r w:rsidR="006716E1">
          <w:rPr>
            <w:noProof/>
            <w:webHidden/>
          </w:rPr>
          <w:tab/>
        </w:r>
        <w:r w:rsidR="006716E1">
          <w:rPr>
            <w:noProof/>
            <w:webHidden/>
          </w:rPr>
          <w:fldChar w:fldCharType="begin"/>
        </w:r>
        <w:r w:rsidR="006716E1">
          <w:rPr>
            <w:noProof/>
            <w:webHidden/>
          </w:rPr>
          <w:instrText xml:space="preserve"> PAGEREF _Toc101527380 \h </w:instrText>
        </w:r>
        <w:r w:rsidR="006716E1">
          <w:rPr>
            <w:noProof/>
            <w:webHidden/>
          </w:rPr>
        </w:r>
        <w:r w:rsidR="006716E1">
          <w:rPr>
            <w:noProof/>
            <w:webHidden/>
          </w:rPr>
          <w:fldChar w:fldCharType="separate"/>
        </w:r>
        <w:r w:rsidR="00056A37">
          <w:rPr>
            <w:noProof/>
            <w:webHidden/>
          </w:rPr>
          <w:t>54</w:t>
        </w:r>
        <w:r w:rsidR="006716E1">
          <w:rPr>
            <w:noProof/>
            <w:webHidden/>
          </w:rPr>
          <w:fldChar w:fldCharType="end"/>
        </w:r>
      </w:hyperlink>
    </w:p>
    <w:p w14:paraId="087A8830" w14:textId="5FECB7A7" w:rsidR="006716E1" w:rsidRDefault="00E07B80">
      <w:pPr>
        <w:pStyle w:val="TOC2"/>
        <w:rPr>
          <w:rFonts w:asciiTheme="minorHAnsi" w:eastAsiaTheme="minorEastAsia" w:hAnsiTheme="minorHAnsi" w:cstheme="minorBidi"/>
          <w:noProof/>
          <w:sz w:val="22"/>
          <w:szCs w:val="22"/>
        </w:rPr>
      </w:pPr>
      <w:hyperlink w:anchor="_Toc101527381" w:history="1">
        <w:r w:rsidR="006716E1" w:rsidRPr="00D73078">
          <w:rPr>
            <w:rStyle w:val="Hyperlink"/>
            <w:rFonts w:eastAsia="Times"/>
            <w:noProof/>
          </w:rPr>
          <w:t>Pre-Award Audit Questionnaire for Non-LEAs</w:t>
        </w:r>
        <w:r w:rsidR="006716E1">
          <w:rPr>
            <w:noProof/>
            <w:webHidden/>
          </w:rPr>
          <w:tab/>
        </w:r>
        <w:r w:rsidR="006716E1">
          <w:rPr>
            <w:noProof/>
            <w:webHidden/>
          </w:rPr>
          <w:fldChar w:fldCharType="begin"/>
        </w:r>
        <w:r w:rsidR="006716E1">
          <w:rPr>
            <w:noProof/>
            <w:webHidden/>
          </w:rPr>
          <w:instrText xml:space="preserve"> PAGEREF _Toc101527381 \h </w:instrText>
        </w:r>
        <w:r w:rsidR="006716E1">
          <w:rPr>
            <w:noProof/>
            <w:webHidden/>
          </w:rPr>
        </w:r>
        <w:r w:rsidR="006716E1">
          <w:rPr>
            <w:noProof/>
            <w:webHidden/>
          </w:rPr>
          <w:fldChar w:fldCharType="separate"/>
        </w:r>
        <w:r w:rsidR="00056A37">
          <w:rPr>
            <w:noProof/>
            <w:webHidden/>
          </w:rPr>
          <w:t>55</w:t>
        </w:r>
        <w:r w:rsidR="006716E1">
          <w:rPr>
            <w:noProof/>
            <w:webHidden/>
          </w:rPr>
          <w:fldChar w:fldCharType="end"/>
        </w:r>
      </w:hyperlink>
    </w:p>
    <w:p w14:paraId="5FC75B99" w14:textId="33F3FD95" w:rsidR="006716E1" w:rsidRDefault="00E07B80">
      <w:pPr>
        <w:pStyle w:val="TOC2"/>
        <w:rPr>
          <w:rFonts w:asciiTheme="minorHAnsi" w:eastAsiaTheme="minorEastAsia" w:hAnsiTheme="minorHAnsi" w:cstheme="minorBidi"/>
          <w:noProof/>
          <w:sz w:val="22"/>
          <w:szCs w:val="22"/>
        </w:rPr>
      </w:pPr>
      <w:hyperlink w:anchor="_Toc101527382" w:history="1">
        <w:r w:rsidR="006716E1" w:rsidRPr="00D73078">
          <w:rPr>
            <w:rStyle w:val="Hyperlink"/>
            <w:rFonts w:eastAsia="Times"/>
            <w:noProof/>
          </w:rPr>
          <w:t>Instructions for GEPA Statement of Compliance</w:t>
        </w:r>
        <w:r w:rsidR="006716E1">
          <w:rPr>
            <w:noProof/>
            <w:webHidden/>
          </w:rPr>
          <w:tab/>
        </w:r>
        <w:r w:rsidR="006716E1">
          <w:rPr>
            <w:noProof/>
            <w:webHidden/>
          </w:rPr>
          <w:fldChar w:fldCharType="begin"/>
        </w:r>
        <w:r w:rsidR="006716E1">
          <w:rPr>
            <w:noProof/>
            <w:webHidden/>
          </w:rPr>
          <w:instrText xml:space="preserve"> PAGEREF _Toc101527382 \h </w:instrText>
        </w:r>
        <w:r w:rsidR="006716E1">
          <w:rPr>
            <w:noProof/>
            <w:webHidden/>
          </w:rPr>
        </w:r>
        <w:r w:rsidR="006716E1">
          <w:rPr>
            <w:noProof/>
            <w:webHidden/>
          </w:rPr>
          <w:fldChar w:fldCharType="separate"/>
        </w:r>
        <w:r w:rsidR="00056A37">
          <w:rPr>
            <w:noProof/>
            <w:webHidden/>
          </w:rPr>
          <w:t>59</w:t>
        </w:r>
        <w:r w:rsidR="006716E1">
          <w:rPr>
            <w:noProof/>
            <w:webHidden/>
          </w:rPr>
          <w:fldChar w:fldCharType="end"/>
        </w:r>
      </w:hyperlink>
    </w:p>
    <w:p w14:paraId="7E11E554" w14:textId="5B788280" w:rsidR="006716E1" w:rsidRDefault="00E07B80">
      <w:pPr>
        <w:pStyle w:val="TOC2"/>
        <w:rPr>
          <w:rFonts w:asciiTheme="minorHAnsi" w:eastAsiaTheme="minorEastAsia" w:hAnsiTheme="minorHAnsi" w:cstheme="minorBidi"/>
          <w:noProof/>
          <w:sz w:val="22"/>
          <w:szCs w:val="22"/>
        </w:rPr>
      </w:pPr>
      <w:hyperlink w:anchor="_Toc101527383" w:history="1">
        <w:r w:rsidR="006716E1" w:rsidRPr="00D73078">
          <w:rPr>
            <w:rStyle w:val="Hyperlink"/>
            <w:rFonts w:eastAsia="Times"/>
            <w:noProof/>
          </w:rPr>
          <w:t>Request for Taxpayer Identification Number and Certification</w:t>
        </w:r>
        <w:r w:rsidR="006716E1">
          <w:rPr>
            <w:noProof/>
            <w:webHidden/>
          </w:rPr>
          <w:tab/>
        </w:r>
        <w:r w:rsidR="006716E1">
          <w:rPr>
            <w:noProof/>
            <w:webHidden/>
          </w:rPr>
          <w:fldChar w:fldCharType="begin"/>
        </w:r>
        <w:r w:rsidR="006716E1">
          <w:rPr>
            <w:noProof/>
            <w:webHidden/>
          </w:rPr>
          <w:instrText xml:space="preserve"> PAGEREF _Toc101527383 \h </w:instrText>
        </w:r>
        <w:r w:rsidR="006716E1">
          <w:rPr>
            <w:noProof/>
            <w:webHidden/>
          </w:rPr>
        </w:r>
        <w:r w:rsidR="006716E1">
          <w:rPr>
            <w:noProof/>
            <w:webHidden/>
          </w:rPr>
          <w:fldChar w:fldCharType="separate"/>
        </w:r>
        <w:r w:rsidR="00056A37">
          <w:rPr>
            <w:noProof/>
            <w:webHidden/>
          </w:rPr>
          <w:t>60</w:t>
        </w:r>
        <w:r w:rsidR="006716E1">
          <w:rPr>
            <w:noProof/>
            <w:webHidden/>
          </w:rPr>
          <w:fldChar w:fldCharType="end"/>
        </w:r>
      </w:hyperlink>
    </w:p>
    <w:p w14:paraId="0F97C52C" w14:textId="0344BE94" w:rsidR="006716E1" w:rsidRDefault="00E07B80">
      <w:pPr>
        <w:pStyle w:val="TOC2"/>
        <w:rPr>
          <w:rFonts w:asciiTheme="minorHAnsi" w:eastAsiaTheme="minorEastAsia" w:hAnsiTheme="minorHAnsi" w:cstheme="minorBidi"/>
          <w:noProof/>
          <w:sz w:val="22"/>
          <w:szCs w:val="22"/>
        </w:rPr>
      </w:pPr>
      <w:hyperlink w:anchor="_Toc101527384" w:history="1">
        <w:r w:rsidR="006716E1" w:rsidRPr="00D73078">
          <w:rPr>
            <w:rStyle w:val="Hyperlink"/>
            <w:rFonts w:eastAsia="Times"/>
            <w:noProof/>
          </w:rPr>
          <w:t>Timeline of Activities/Workplan Chart</w:t>
        </w:r>
        <w:r w:rsidR="006716E1">
          <w:rPr>
            <w:noProof/>
            <w:webHidden/>
          </w:rPr>
          <w:tab/>
        </w:r>
        <w:r w:rsidR="006716E1">
          <w:rPr>
            <w:noProof/>
            <w:webHidden/>
          </w:rPr>
          <w:fldChar w:fldCharType="begin"/>
        </w:r>
        <w:r w:rsidR="006716E1">
          <w:rPr>
            <w:noProof/>
            <w:webHidden/>
          </w:rPr>
          <w:instrText xml:space="preserve"> PAGEREF _Toc101527384 \h </w:instrText>
        </w:r>
        <w:r w:rsidR="006716E1">
          <w:rPr>
            <w:noProof/>
            <w:webHidden/>
          </w:rPr>
        </w:r>
        <w:r w:rsidR="006716E1">
          <w:rPr>
            <w:noProof/>
            <w:webHidden/>
          </w:rPr>
          <w:fldChar w:fldCharType="separate"/>
        </w:r>
        <w:r w:rsidR="00056A37">
          <w:rPr>
            <w:noProof/>
            <w:webHidden/>
          </w:rPr>
          <w:t>61</w:t>
        </w:r>
        <w:r w:rsidR="006716E1">
          <w:rPr>
            <w:noProof/>
            <w:webHidden/>
          </w:rPr>
          <w:fldChar w:fldCharType="end"/>
        </w:r>
      </w:hyperlink>
    </w:p>
    <w:p w14:paraId="4C73F3FD" w14:textId="34CF0513" w:rsidR="006716E1" w:rsidRDefault="00E07B80">
      <w:pPr>
        <w:pStyle w:val="TOC2"/>
        <w:rPr>
          <w:rFonts w:asciiTheme="minorHAnsi" w:eastAsiaTheme="minorEastAsia" w:hAnsiTheme="minorHAnsi" w:cstheme="minorBidi"/>
          <w:noProof/>
          <w:sz w:val="22"/>
          <w:szCs w:val="22"/>
        </w:rPr>
      </w:pPr>
      <w:hyperlink w:anchor="_Toc101527385" w:history="1">
        <w:r w:rsidR="006716E1" w:rsidRPr="00D73078">
          <w:rPr>
            <w:rStyle w:val="Hyperlink"/>
            <w:rFonts w:eastAsia="Times"/>
            <w:noProof/>
          </w:rPr>
          <w:t>Proposed Planning and Implementation Budget Template</w:t>
        </w:r>
        <w:r w:rsidR="006716E1">
          <w:rPr>
            <w:noProof/>
            <w:webHidden/>
          </w:rPr>
          <w:tab/>
        </w:r>
        <w:r w:rsidR="006716E1">
          <w:rPr>
            <w:noProof/>
            <w:webHidden/>
          </w:rPr>
          <w:fldChar w:fldCharType="begin"/>
        </w:r>
        <w:r w:rsidR="006716E1">
          <w:rPr>
            <w:noProof/>
            <w:webHidden/>
          </w:rPr>
          <w:instrText xml:space="preserve"> PAGEREF _Toc101527385 \h </w:instrText>
        </w:r>
        <w:r w:rsidR="006716E1">
          <w:rPr>
            <w:noProof/>
            <w:webHidden/>
          </w:rPr>
        </w:r>
        <w:r w:rsidR="006716E1">
          <w:rPr>
            <w:noProof/>
            <w:webHidden/>
          </w:rPr>
          <w:fldChar w:fldCharType="separate"/>
        </w:r>
        <w:r w:rsidR="00056A37">
          <w:rPr>
            <w:noProof/>
            <w:webHidden/>
          </w:rPr>
          <w:t>62</w:t>
        </w:r>
        <w:r w:rsidR="006716E1">
          <w:rPr>
            <w:noProof/>
            <w:webHidden/>
          </w:rPr>
          <w:fldChar w:fldCharType="end"/>
        </w:r>
      </w:hyperlink>
    </w:p>
    <w:p w14:paraId="4A37EFA8" w14:textId="176403EF" w:rsidR="0013421F" w:rsidRPr="00CE134E" w:rsidRDefault="0013421F" w:rsidP="00490A37">
      <w:pPr>
        <w:pStyle w:val="Heading1"/>
        <w:rPr>
          <w:sz w:val="24"/>
        </w:rPr>
        <w:sectPr w:rsidR="0013421F" w:rsidRPr="00CE134E" w:rsidSect="005B2996">
          <w:footerReference w:type="default" r:id="rId15"/>
          <w:headerReference w:type="first" r:id="rId16"/>
          <w:pgSz w:w="12240" w:h="15840" w:code="1"/>
          <w:pgMar w:top="1152" w:right="1440" w:bottom="864" w:left="1440" w:header="720" w:footer="720" w:gutter="0"/>
          <w:pgNumType w:fmt="lowerRoman" w:start="1"/>
          <w:cols w:space="720"/>
          <w:titlePg/>
          <w:docGrid w:linePitch="326"/>
        </w:sectPr>
      </w:pPr>
      <w:r w:rsidRPr="00CE134E">
        <w:rPr>
          <w:sz w:val="24"/>
        </w:rPr>
        <w:fldChar w:fldCharType="end"/>
      </w:r>
    </w:p>
    <w:p w14:paraId="5EF1E99B" w14:textId="77777777" w:rsidR="0013421F" w:rsidRPr="00CE134E" w:rsidRDefault="0013421F" w:rsidP="00285879">
      <w:pPr>
        <w:pStyle w:val="Heading1"/>
        <w:rPr>
          <w:b/>
          <w:bCs/>
          <w:sz w:val="24"/>
        </w:rPr>
      </w:pPr>
      <w:bookmarkStart w:id="0" w:name="_Toc47777375"/>
      <w:bookmarkStart w:id="1" w:name="_Toc47839011"/>
      <w:bookmarkStart w:id="2" w:name="_Toc47850297"/>
      <w:bookmarkStart w:id="3" w:name="_Toc48698906"/>
      <w:bookmarkStart w:id="4" w:name="_Toc49934158"/>
      <w:bookmarkStart w:id="5" w:name="_Toc50869611"/>
      <w:bookmarkStart w:id="6" w:name="_Toc494458899"/>
      <w:bookmarkStart w:id="7" w:name="_Toc101527345"/>
      <w:r w:rsidRPr="00CE134E">
        <w:rPr>
          <w:b/>
          <w:bCs/>
          <w:sz w:val="24"/>
        </w:rPr>
        <w:lastRenderedPageBreak/>
        <w:t>PART I:</w:t>
      </w:r>
      <w:bookmarkEnd w:id="0"/>
      <w:bookmarkEnd w:id="1"/>
      <w:bookmarkEnd w:id="2"/>
      <w:r w:rsidRPr="00CE134E">
        <w:rPr>
          <w:b/>
          <w:bCs/>
          <w:sz w:val="24"/>
        </w:rPr>
        <w:t xml:space="preserve"> General Information</w:t>
      </w:r>
      <w:bookmarkEnd w:id="3"/>
      <w:bookmarkEnd w:id="4"/>
      <w:bookmarkEnd w:id="5"/>
      <w:bookmarkEnd w:id="6"/>
      <w:bookmarkEnd w:id="7"/>
    </w:p>
    <w:p w14:paraId="019BB687" w14:textId="77777777" w:rsidR="0013421F" w:rsidRPr="00CE134E" w:rsidRDefault="0013421F" w:rsidP="00F62D52">
      <w:pPr>
        <w:widowControl w:val="0"/>
      </w:pPr>
    </w:p>
    <w:p w14:paraId="4DB61D01" w14:textId="77777777" w:rsidR="0013421F" w:rsidRPr="00CE134E" w:rsidRDefault="0013421F" w:rsidP="00724241">
      <w:pPr>
        <w:pStyle w:val="Heading2"/>
      </w:pPr>
      <w:bookmarkStart w:id="8" w:name="_Toc47777376"/>
      <w:bookmarkStart w:id="9" w:name="_Toc47839012"/>
      <w:bookmarkStart w:id="10" w:name="_Toc47850298"/>
      <w:bookmarkStart w:id="11" w:name="_Toc48698907"/>
      <w:bookmarkStart w:id="12" w:name="_Toc49934159"/>
      <w:bookmarkStart w:id="13" w:name="_Toc50869612"/>
      <w:bookmarkStart w:id="14" w:name="_Toc494458900"/>
      <w:bookmarkStart w:id="15" w:name="_Toc101527346"/>
      <w:r w:rsidRPr="00CE134E">
        <w:t>Introduction</w:t>
      </w:r>
      <w:bookmarkEnd w:id="8"/>
      <w:bookmarkEnd w:id="9"/>
      <w:bookmarkEnd w:id="10"/>
      <w:bookmarkEnd w:id="11"/>
      <w:bookmarkEnd w:id="12"/>
      <w:bookmarkEnd w:id="13"/>
      <w:r w:rsidR="00E54572" w:rsidRPr="00CE134E">
        <w:t xml:space="preserve"> and Purpose</w:t>
      </w:r>
      <w:bookmarkEnd w:id="14"/>
      <w:bookmarkEnd w:id="15"/>
    </w:p>
    <w:p w14:paraId="5E837F89" w14:textId="77777777" w:rsidR="0013421F" w:rsidRPr="00CE134E" w:rsidRDefault="0013421F" w:rsidP="00C458A4"/>
    <w:p w14:paraId="4938C19B" w14:textId="7E2F0592" w:rsidR="00C23073" w:rsidRPr="00CE134E" w:rsidRDefault="00EE0A64" w:rsidP="00EE0A64">
      <w:r w:rsidRPr="00CE134E">
        <w:t xml:space="preserve">The South Carolina Charter Schools Act (S.C. Code Ann. § 59-40-10 </w:t>
      </w:r>
      <w:r w:rsidRPr="00CE134E">
        <w:rPr>
          <w:i/>
        </w:rPr>
        <w:t>et seq</w:t>
      </w:r>
      <w:r w:rsidRPr="00CE134E">
        <w:t>. (</w:t>
      </w:r>
      <w:r w:rsidRPr="0024137A">
        <w:t>Supp. 20</w:t>
      </w:r>
      <w:r w:rsidR="00DB6E78">
        <w:t>2</w:t>
      </w:r>
      <w:r w:rsidR="002B4096">
        <w:t>1</w:t>
      </w:r>
      <w:r w:rsidRPr="0024137A">
        <w:t>)</w:t>
      </w:r>
      <w:r w:rsidR="00431354">
        <w:t>)</w:t>
      </w:r>
      <w:r w:rsidRPr="00CE134E">
        <w:t xml:space="preserve"> provides the mechanism for the design and operation of charter schools for the purposes of improving student learning; increasing learning opportunities for students; encouraging the use of a variety of productive teaching methods; establishing new forms of accountability; creating new professional development opportunities for teachers; assisting South Carolina in reaching academic excellence; and creating new, innovative, and more flexible ways of educating children within the public school system with the goal of closing achievement gaps between low-performing student groups and high-performing student groups. As public schools, charter schools are nonreligious, non-home-based, nonprofit, and nondiscriminatory.</w:t>
      </w:r>
      <w:r w:rsidR="001D245B">
        <w:t xml:space="preserve">  The South Carolina Department of Education (SCDE) supports and encourages the creation of diverse models of learning for prospective and new charter schools, including those located in the rural communities of South Carolina.</w:t>
      </w:r>
    </w:p>
    <w:p w14:paraId="796F1B04" w14:textId="77777777" w:rsidR="00E441F6" w:rsidRPr="00CE134E" w:rsidRDefault="00E441F6" w:rsidP="00285879"/>
    <w:p w14:paraId="77FD8684" w14:textId="057CA70D" w:rsidR="00E441F6" w:rsidRDefault="00C23073" w:rsidP="00E441F6">
      <w:pPr>
        <w:widowControl w:val="0"/>
      </w:pPr>
      <w:r>
        <w:t>I</w:t>
      </w:r>
      <w:r w:rsidRPr="00CE134E">
        <w:t xml:space="preserve">n </w:t>
      </w:r>
      <w:r w:rsidRPr="00B4288E">
        <w:t>2020</w:t>
      </w:r>
      <w:r w:rsidRPr="00CE134E">
        <w:t xml:space="preserve">, the SCDE received a Public Charter Schools Program (CSP) </w:t>
      </w:r>
      <w:r>
        <w:t>sub</w:t>
      </w:r>
      <w:r w:rsidRPr="00CE134E">
        <w:t>grant from the United States Department of Education (</w:t>
      </w:r>
      <w:r w:rsidRPr="005A441F">
        <w:t>USED) to support the initial planning, program design, and implementation of new charter schools. The purpose</w:t>
      </w:r>
      <w:r>
        <w:t>s</w:t>
      </w:r>
      <w:r w:rsidRPr="005A441F">
        <w:t xml:space="preserve"> of the CSP (Title IV, Part C of the Elementary and Secondary Education Act of 1965 (ESEA), as </w:t>
      </w:r>
      <w:r w:rsidRPr="005B522A">
        <w:t xml:space="preserve">amended by the Every Student Succeeds Act of 2015 (ESSA) (20 U.S.C. 7221-7221j)), as stated in the </w:t>
      </w:r>
      <w:hyperlink r:id="rId17" w:history="1">
        <w:r w:rsidRPr="005B522A">
          <w:rPr>
            <w:rStyle w:val="Hyperlink"/>
          </w:rPr>
          <w:t>federal authorizing statute</w:t>
        </w:r>
      </w:hyperlink>
      <w:r w:rsidRPr="005B522A">
        <w:t>, is to expand opportunities for all students, particularly traditionally underserved</w:t>
      </w:r>
      <w:r w:rsidRPr="005A441F">
        <w:t xml:space="preserve"> students, to attend charter schools and meet challenging </w:t>
      </w:r>
      <w:r w:rsidR="00191C18">
        <w:t>s</w:t>
      </w:r>
      <w:r w:rsidRPr="005A441F">
        <w:t xml:space="preserve">tate academic standards; provide financial assistance for the planning, program design, and initial implementation of public charter schools; increase the number of high-quality charter schools available to students across the United States; evaluate the impact of charter schools on student achievement, families, and communities; share best practices between charter schools and other public schools; encourage </w:t>
      </w:r>
      <w:r w:rsidR="00191C18">
        <w:t>s</w:t>
      </w:r>
      <w:r w:rsidRPr="005A441F">
        <w:t>tates to provide facilities support to charter schools; and support efforts to strengthen the charter school authorizing process</w:t>
      </w:r>
      <w:r>
        <w:t>.</w:t>
      </w:r>
    </w:p>
    <w:p w14:paraId="786E898F" w14:textId="77777777" w:rsidR="00C23073" w:rsidRPr="00142D35" w:rsidRDefault="00C23073" w:rsidP="00E441F6">
      <w:pPr>
        <w:widowControl w:val="0"/>
      </w:pPr>
    </w:p>
    <w:p w14:paraId="541E746E" w14:textId="5A466F40" w:rsidR="00E441F6" w:rsidRPr="00CE134E" w:rsidRDefault="00E441F6" w:rsidP="00E441F6">
      <w:pPr>
        <w:tabs>
          <w:tab w:val="left" w:pos="720"/>
          <w:tab w:val="left" w:pos="2016"/>
          <w:tab w:val="left" w:pos="3168"/>
          <w:tab w:val="left" w:pos="3744"/>
          <w:tab w:val="left" w:pos="6048"/>
        </w:tabs>
      </w:pPr>
      <w:r w:rsidRPr="00CE134E">
        <w:t>Contingent upon the receipt of funds from the USED, the SCDE will administer a Planning and Implementation (P&amp;I) subgrant program to expand the number of high-</w:t>
      </w:r>
      <w:r w:rsidRPr="005B522A">
        <w:t>quality charter schools available to students across the state. App</w:t>
      </w:r>
      <w:r w:rsidR="0014014C" w:rsidRPr="005B522A">
        <w:t xml:space="preserve">roved P&amp;I subawards will </w:t>
      </w:r>
      <w:r w:rsidR="00EE48DC" w:rsidRPr="005B522A">
        <w:t>begin in</w:t>
      </w:r>
      <w:r w:rsidRPr="005B522A">
        <w:t xml:space="preserve"> </w:t>
      </w:r>
      <w:r w:rsidR="00930C69" w:rsidRPr="005B522A">
        <w:t>July</w:t>
      </w:r>
      <w:r w:rsidR="001D245B" w:rsidRPr="005B522A">
        <w:t xml:space="preserve"> 2022</w:t>
      </w:r>
      <w:r w:rsidRPr="005B522A">
        <w:t>.</w:t>
      </w:r>
    </w:p>
    <w:p w14:paraId="2F65912E" w14:textId="77777777" w:rsidR="009E4C38" w:rsidRDefault="009E4C38" w:rsidP="009E4C38">
      <w:bookmarkStart w:id="16" w:name="_Toc48698908"/>
      <w:bookmarkStart w:id="17" w:name="_Toc49934160"/>
    </w:p>
    <w:p w14:paraId="667F56CB" w14:textId="77777777" w:rsidR="009E4C38" w:rsidRPr="00CE134E" w:rsidRDefault="009E4C38" w:rsidP="009E4C38">
      <w:r w:rsidRPr="00CE134E">
        <w:t xml:space="preserve">To be considered for funding, subgrant applications must demonstrate compliance </w:t>
      </w:r>
      <w:r w:rsidRPr="005B522A">
        <w:t xml:space="preserve">with the </w:t>
      </w:r>
      <w:hyperlink r:id="rId18" w:history="1">
        <w:r w:rsidRPr="005B522A">
          <w:rPr>
            <w:rStyle w:val="Hyperlink"/>
          </w:rPr>
          <w:t>South Carolina Charter Schools Act</w:t>
        </w:r>
      </w:hyperlink>
      <w:r w:rsidRPr="005B522A">
        <w:t>. Information about the Charter Schools Act will be provided in the technical assistance session.</w:t>
      </w:r>
    </w:p>
    <w:p w14:paraId="3E3195B8" w14:textId="77777777" w:rsidR="002C030A" w:rsidRPr="00CE134E" w:rsidRDefault="002C030A" w:rsidP="00285879"/>
    <w:p w14:paraId="562A97E5" w14:textId="3226AC09" w:rsidR="003D3AB7" w:rsidRDefault="00BE66D4" w:rsidP="00285879">
      <w:r w:rsidRPr="00CE134E">
        <w:t>Approximately $</w:t>
      </w:r>
      <w:r w:rsidR="007D3382" w:rsidRPr="00CE134E">
        <w:t>10 million</w:t>
      </w:r>
      <w:r w:rsidRPr="00CE134E">
        <w:t xml:space="preserve"> </w:t>
      </w:r>
      <w:r w:rsidR="00D63B32">
        <w:t xml:space="preserve">dollars </w:t>
      </w:r>
      <w:r w:rsidRPr="00CE134E">
        <w:t xml:space="preserve">will be available for new </w:t>
      </w:r>
      <w:r w:rsidR="007D3382" w:rsidRPr="00CE134E">
        <w:t xml:space="preserve">P&amp;I </w:t>
      </w:r>
      <w:r w:rsidRPr="00CE134E">
        <w:t>subgrants</w:t>
      </w:r>
      <w:r w:rsidR="007D3382" w:rsidRPr="00CE134E">
        <w:t xml:space="preserve"> during the project term</w:t>
      </w:r>
      <w:r w:rsidR="007E4B01" w:rsidRPr="00CE134E">
        <w:t xml:space="preserve"> </w:t>
      </w:r>
      <w:r w:rsidR="007E4B01" w:rsidRPr="00142D35">
        <w:t>that</w:t>
      </w:r>
      <w:r w:rsidR="00395B1C" w:rsidRPr="00142D35">
        <w:t xml:space="preserve"> begin</w:t>
      </w:r>
      <w:r w:rsidR="007E4B01" w:rsidRPr="00142D35">
        <w:t>s</w:t>
      </w:r>
      <w:r w:rsidR="00395B1C" w:rsidRPr="00142D35">
        <w:t xml:space="preserve"> during </w:t>
      </w:r>
      <w:r w:rsidR="00395B1C" w:rsidRPr="008766C6">
        <w:t xml:space="preserve">the </w:t>
      </w:r>
      <w:r w:rsidR="005775C0" w:rsidRPr="008766C6">
        <w:t>20</w:t>
      </w:r>
      <w:r w:rsidR="001D245B" w:rsidRPr="008766C6">
        <w:t>22</w:t>
      </w:r>
      <w:r w:rsidR="00395B1C" w:rsidRPr="008766C6">
        <w:t xml:space="preserve"> funding cycle</w:t>
      </w:r>
      <w:r w:rsidR="007D3382" w:rsidRPr="008766C6">
        <w:t>.</w:t>
      </w:r>
      <w:r w:rsidR="00395B1C" w:rsidRPr="008766C6">
        <w:t xml:space="preserve"> The SCDE anticipates awarding approximately </w:t>
      </w:r>
      <w:r w:rsidR="00561774" w:rsidRPr="008766C6">
        <w:t>eight</w:t>
      </w:r>
      <w:r w:rsidR="00C23073" w:rsidRPr="008766C6">
        <w:t xml:space="preserve"> to ten</w:t>
      </w:r>
      <w:r w:rsidR="00395B1C" w:rsidRPr="008766C6">
        <w:t xml:space="preserve"> subgrants. Award amounts are determined</w:t>
      </w:r>
      <w:r w:rsidR="00395B1C" w:rsidRPr="00CE134E">
        <w:t xml:space="preserve"> based on the designation of </w:t>
      </w:r>
      <w:r w:rsidR="002C030A" w:rsidRPr="00CE134E">
        <w:rPr>
          <w:i/>
        </w:rPr>
        <w:t>t</w:t>
      </w:r>
      <w:r w:rsidR="00395B1C" w:rsidRPr="00CE134E">
        <w:rPr>
          <w:i/>
        </w:rPr>
        <w:t>argeted</w:t>
      </w:r>
      <w:r w:rsidR="00395B1C" w:rsidRPr="00CE134E">
        <w:t xml:space="preserve"> or </w:t>
      </w:r>
      <w:r w:rsidR="002C030A" w:rsidRPr="00CE134E">
        <w:rPr>
          <w:i/>
        </w:rPr>
        <w:t>t</w:t>
      </w:r>
      <w:r w:rsidR="00395B1C" w:rsidRPr="00CE134E">
        <w:rPr>
          <w:i/>
        </w:rPr>
        <w:t>ypical</w:t>
      </w:r>
      <w:r w:rsidR="00395B1C" w:rsidRPr="00CE134E">
        <w:t xml:space="preserve"> subgrantee.</w:t>
      </w:r>
      <w:r w:rsidR="007D3382" w:rsidRPr="00CE134E">
        <w:t xml:space="preserve"> </w:t>
      </w:r>
      <w:r w:rsidR="00395B1C" w:rsidRPr="00CE134E">
        <w:t>All subgrant awards are contingent upon total allocations to the SCDE by the US</w:t>
      </w:r>
      <w:r w:rsidR="00561774">
        <w:t>E</w:t>
      </w:r>
      <w:r w:rsidR="00395B1C" w:rsidRPr="00CE134E">
        <w:t>D</w:t>
      </w:r>
      <w:r w:rsidR="007E0F2E" w:rsidRPr="00CE134E">
        <w:t xml:space="preserve">. </w:t>
      </w:r>
    </w:p>
    <w:p w14:paraId="37D9D830" w14:textId="77777777" w:rsidR="003D3AB7" w:rsidRDefault="003D3AB7" w:rsidP="00285879"/>
    <w:p w14:paraId="0F4983DF" w14:textId="00116EF2" w:rsidR="007D3382" w:rsidRPr="00CE134E" w:rsidRDefault="007D3382" w:rsidP="00285879">
      <w:r w:rsidRPr="00CE134E">
        <w:lastRenderedPageBreak/>
        <w:t>Fund</w:t>
      </w:r>
      <w:r w:rsidR="007E0F2E" w:rsidRPr="00CE134E">
        <w:t xml:space="preserve"> </w:t>
      </w:r>
      <w:r w:rsidRPr="00CE134E">
        <w:t>distribut</w:t>
      </w:r>
      <w:r w:rsidR="007E0F2E" w:rsidRPr="00CE134E">
        <w:t xml:space="preserve">ion </w:t>
      </w:r>
      <w:r w:rsidRPr="00CE134E">
        <w:t>to subgrantees</w:t>
      </w:r>
      <w:r w:rsidR="007E0F2E" w:rsidRPr="00CE134E">
        <w:t xml:space="preserve"> </w:t>
      </w:r>
      <w:proofErr w:type="gramStart"/>
      <w:r w:rsidR="00D63B32">
        <w:t>are</w:t>
      </w:r>
      <w:proofErr w:type="gramEnd"/>
      <w:r w:rsidR="00D63B32" w:rsidRPr="00CE134E">
        <w:t xml:space="preserve"> </w:t>
      </w:r>
      <w:r w:rsidRPr="00CE134E">
        <w:t xml:space="preserve">via </w:t>
      </w:r>
      <w:r w:rsidR="00431354" w:rsidRPr="00CE134E">
        <w:t>reimbursements</w:t>
      </w:r>
      <w:r w:rsidRPr="00CE134E">
        <w:t xml:space="preserve"> in three phases</w:t>
      </w:r>
      <w:r w:rsidR="00D63B32">
        <w:t>,</w:t>
      </w:r>
      <w:r w:rsidRPr="00CE134E">
        <w:t xml:space="preserve"> with the maximum allowed performance period for:</w:t>
      </w:r>
    </w:p>
    <w:p w14:paraId="1254B531" w14:textId="1C9360E4" w:rsidR="007E4B01" w:rsidRPr="005B522A" w:rsidRDefault="00930C69" w:rsidP="00B43650">
      <w:pPr>
        <w:pStyle w:val="ListParagraph"/>
        <w:numPr>
          <w:ilvl w:val="0"/>
          <w:numId w:val="16"/>
        </w:numPr>
        <w:tabs>
          <w:tab w:val="left" w:pos="720"/>
          <w:tab w:val="left" w:pos="2016"/>
          <w:tab w:val="left" w:pos="3168"/>
          <w:tab w:val="left" w:pos="3744"/>
          <w:tab w:val="left" w:pos="6048"/>
        </w:tabs>
      </w:pPr>
      <w:r>
        <w:rPr>
          <w:u w:val="single"/>
        </w:rPr>
        <w:t>Planning Phase (12</w:t>
      </w:r>
      <w:r w:rsidR="003D3AB7" w:rsidRPr="003D3AB7">
        <w:rPr>
          <w:u w:val="single"/>
        </w:rPr>
        <w:t xml:space="preserve"> months)</w:t>
      </w:r>
      <w:r w:rsidR="007E0F2E" w:rsidRPr="00A0505E">
        <w:t>:</w:t>
      </w:r>
      <w:r w:rsidR="00F237A9" w:rsidRPr="00A0505E">
        <w:t xml:space="preserve"> t</w:t>
      </w:r>
      <w:r w:rsidR="007E4B01" w:rsidRPr="00A0505E">
        <w:t>h</w:t>
      </w:r>
      <w:r w:rsidR="00F237A9" w:rsidRPr="00A0505E">
        <w:t>e</w:t>
      </w:r>
      <w:r w:rsidR="007E4B01" w:rsidRPr="00A0505E">
        <w:t xml:space="preserve"> funding </w:t>
      </w:r>
      <w:r w:rsidR="007E4B01" w:rsidRPr="005B522A">
        <w:t xml:space="preserve">period is </w:t>
      </w:r>
      <w:r w:rsidRPr="005B522A">
        <w:t>July</w:t>
      </w:r>
      <w:r w:rsidR="001D245B" w:rsidRPr="005B522A">
        <w:t xml:space="preserve"> 1, 2022</w:t>
      </w:r>
      <w:r w:rsidR="00561774" w:rsidRPr="005B522A">
        <w:t>,</w:t>
      </w:r>
      <w:r w:rsidR="007E4B01" w:rsidRPr="005B522A">
        <w:t xml:space="preserve"> through </w:t>
      </w:r>
      <w:r w:rsidRPr="005B522A">
        <w:t>June</w:t>
      </w:r>
      <w:r w:rsidR="00BF2F50" w:rsidRPr="005B522A">
        <w:t xml:space="preserve"> 3</w:t>
      </w:r>
      <w:r w:rsidR="0014014C" w:rsidRPr="005B522A">
        <w:t>0</w:t>
      </w:r>
      <w:r w:rsidR="007E4B01" w:rsidRPr="005B522A">
        <w:t xml:space="preserve">, </w:t>
      </w:r>
      <w:proofErr w:type="gramStart"/>
      <w:r w:rsidR="005C182B" w:rsidRPr="005B522A">
        <w:t>20</w:t>
      </w:r>
      <w:r w:rsidR="001D245B" w:rsidRPr="005B522A">
        <w:t>23</w:t>
      </w:r>
      <w:r w:rsidR="00F23B08" w:rsidRPr="005B522A">
        <w:t>,</w:t>
      </w:r>
      <w:r w:rsidR="005C182B" w:rsidRPr="005B522A">
        <w:t>*</w:t>
      </w:r>
      <w:proofErr w:type="gramEnd"/>
      <w:r w:rsidR="007E4B01" w:rsidRPr="005B522A">
        <w:t xml:space="preserve"> for initial costs associated with planning. Subgrantees may be granted </w:t>
      </w:r>
      <w:r w:rsidR="003D3AB7" w:rsidRPr="005B522A">
        <w:t xml:space="preserve">up to 18 months </w:t>
      </w:r>
      <w:r w:rsidR="007E4B01" w:rsidRPr="005B522A">
        <w:t>for Planning</w:t>
      </w:r>
      <w:r w:rsidR="003D3AB7" w:rsidRPr="005B522A">
        <w:t xml:space="preserve"> (maximum)</w:t>
      </w:r>
      <w:r w:rsidR="007E4B01" w:rsidRPr="005B522A">
        <w:t xml:space="preserve"> however,</w:t>
      </w:r>
      <w:r w:rsidR="00E51337" w:rsidRPr="005B522A">
        <w:t xml:space="preserve"> after a 12-month </w:t>
      </w:r>
      <w:r w:rsidR="007E4B01" w:rsidRPr="005B522A">
        <w:t>Planning</w:t>
      </w:r>
      <w:r w:rsidR="00E51337" w:rsidRPr="005B522A">
        <w:t xml:space="preserve"> Phase, any </w:t>
      </w:r>
      <w:r w:rsidR="003D3AB7" w:rsidRPr="005B522A">
        <w:t>additional months for Planning</w:t>
      </w:r>
      <w:r w:rsidR="007E4B01" w:rsidRPr="005B522A">
        <w:t xml:space="preserve"> proportionally decrease</w:t>
      </w:r>
      <w:r w:rsidR="003D3AB7" w:rsidRPr="005B522A">
        <w:t>s</w:t>
      </w:r>
      <w:r w:rsidR="007E4B01" w:rsidRPr="005B522A">
        <w:t xml:space="preserve"> the available </w:t>
      </w:r>
      <w:proofErr w:type="gramStart"/>
      <w:r w:rsidR="007E4B01" w:rsidRPr="005B522A">
        <w:t>time period</w:t>
      </w:r>
      <w:proofErr w:type="gramEnd"/>
      <w:r w:rsidR="007E4B01" w:rsidRPr="005B522A">
        <w:t xml:space="preserve"> for Implementati</w:t>
      </w:r>
      <w:r w:rsidR="00E51337" w:rsidRPr="005B522A">
        <w:t>on</w:t>
      </w:r>
      <w:r w:rsidR="005B7EF1" w:rsidRPr="005B522A">
        <w:t xml:space="preserve"> Phase 2</w:t>
      </w:r>
      <w:r w:rsidR="007E4B01" w:rsidRPr="005B522A">
        <w:t>.</w:t>
      </w:r>
      <w:r w:rsidR="00097B34" w:rsidRPr="005B522A">
        <w:t xml:space="preserve"> </w:t>
      </w:r>
    </w:p>
    <w:p w14:paraId="56B7CE99" w14:textId="68212BF4" w:rsidR="007E4B01" w:rsidRPr="005B522A" w:rsidRDefault="007E4B01" w:rsidP="00B43650">
      <w:pPr>
        <w:pStyle w:val="ListParagraph"/>
        <w:numPr>
          <w:ilvl w:val="0"/>
          <w:numId w:val="16"/>
        </w:numPr>
        <w:tabs>
          <w:tab w:val="left" w:pos="720"/>
          <w:tab w:val="left" w:pos="2016"/>
          <w:tab w:val="left" w:pos="3168"/>
          <w:tab w:val="left" w:pos="3744"/>
          <w:tab w:val="left" w:pos="6048"/>
        </w:tabs>
      </w:pPr>
      <w:r w:rsidRPr="005B522A">
        <w:rPr>
          <w:u w:val="single"/>
        </w:rPr>
        <w:t>Implementation Phase 1 (12 months)</w:t>
      </w:r>
      <w:r w:rsidR="007E0F2E" w:rsidRPr="005B522A">
        <w:t>:</w:t>
      </w:r>
      <w:r w:rsidR="00F237A9" w:rsidRPr="005B522A">
        <w:t xml:space="preserve"> t</w:t>
      </w:r>
      <w:r w:rsidRPr="005B522A">
        <w:t>he funding period is</w:t>
      </w:r>
      <w:r w:rsidR="00812BA8" w:rsidRPr="005B522A">
        <w:t xml:space="preserve"> </w:t>
      </w:r>
      <w:r w:rsidR="001D245B" w:rsidRPr="005B522A">
        <w:t>January 1, 2023</w:t>
      </w:r>
      <w:r w:rsidRPr="005B522A">
        <w:t xml:space="preserve">, through </w:t>
      </w:r>
      <w:r w:rsidR="0076208C" w:rsidRPr="005B522A">
        <w:t>December</w:t>
      </w:r>
      <w:r w:rsidR="00FF77FB" w:rsidRPr="005B522A">
        <w:t xml:space="preserve"> 31</w:t>
      </w:r>
      <w:r w:rsidR="001D245B" w:rsidRPr="005B522A">
        <w:t xml:space="preserve">, </w:t>
      </w:r>
      <w:proofErr w:type="gramStart"/>
      <w:r w:rsidR="001D245B" w:rsidRPr="005B522A">
        <w:t>2023</w:t>
      </w:r>
      <w:r w:rsidR="00F566F5" w:rsidRPr="005B522A">
        <w:t>.*</w:t>
      </w:r>
      <w:proofErr w:type="gramEnd"/>
    </w:p>
    <w:p w14:paraId="647DAD74" w14:textId="21E0A487" w:rsidR="00F237A9" w:rsidRPr="005B522A" w:rsidRDefault="007E4B01" w:rsidP="00B43650">
      <w:pPr>
        <w:pStyle w:val="ListParagraph"/>
        <w:numPr>
          <w:ilvl w:val="0"/>
          <w:numId w:val="16"/>
        </w:numPr>
        <w:tabs>
          <w:tab w:val="left" w:pos="720"/>
          <w:tab w:val="left" w:pos="2016"/>
          <w:tab w:val="left" w:pos="3168"/>
          <w:tab w:val="left" w:pos="3744"/>
          <w:tab w:val="left" w:pos="6048"/>
        </w:tabs>
      </w:pPr>
      <w:r w:rsidRPr="005B522A">
        <w:rPr>
          <w:u w:val="single"/>
        </w:rPr>
        <w:t>Implementation Phase 2 (up to 12 months)</w:t>
      </w:r>
      <w:r w:rsidR="007E0F2E" w:rsidRPr="005B522A">
        <w:t>:</w:t>
      </w:r>
      <w:r w:rsidRPr="005B522A">
        <w:t xml:space="preserve"> </w:t>
      </w:r>
      <w:r w:rsidR="00F237A9" w:rsidRPr="005B522A">
        <w:t>t</w:t>
      </w:r>
      <w:r w:rsidRPr="005B522A">
        <w:t xml:space="preserve">he funding period is </w:t>
      </w:r>
      <w:r w:rsidR="0076208C" w:rsidRPr="005B522A">
        <w:t>January</w:t>
      </w:r>
      <w:r w:rsidR="009D40B4" w:rsidRPr="005B522A">
        <w:t xml:space="preserve"> </w:t>
      </w:r>
      <w:r w:rsidR="001D245B" w:rsidRPr="005B522A">
        <w:t>1, 2024</w:t>
      </w:r>
      <w:r w:rsidR="00F23B08" w:rsidRPr="005B522A">
        <w:t>,</w:t>
      </w:r>
      <w:r w:rsidRPr="005B522A">
        <w:t xml:space="preserve"> through </w:t>
      </w:r>
      <w:r w:rsidR="0076208C" w:rsidRPr="005B522A">
        <w:t>December</w:t>
      </w:r>
      <w:r w:rsidR="00FF77FB" w:rsidRPr="005B522A">
        <w:t xml:space="preserve"> 31</w:t>
      </w:r>
      <w:r w:rsidR="00812BA8" w:rsidRPr="005B522A">
        <w:t>,</w:t>
      </w:r>
      <w:r w:rsidR="001D245B" w:rsidRPr="005B522A">
        <w:t xml:space="preserve"> 2024</w:t>
      </w:r>
      <w:r w:rsidRPr="005B522A">
        <w:t xml:space="preserve">. </w:t>
      </w:r>
      <w:r w:rsidR="00A0505E" w:rsidRPr="005B522A">
        <w:t xml:space="preserve">Total </w:t>
      </w:r>
      <w:r w:rsidR="00BB26BD" w:rsidRPr="005B522A">
        <w:t>t</w:t>
      </w:r>
      <w:r w:rsidRPr="005B522A">
        <w:t xml:space="preserve">ime </w:t>
      </w:r>
      <w:r w:rsidR="00A0505E" w:rsidRPr="005B522A">
        <w:t xml:space="preserve">in Implementation 2 </w:t>
      </w:r>
      <w:r w:rsidRPr="005B522A">
        <w:t xml:space="preserve">will be decreased proportionally for charter schools that opt to use additional months of the subgrant period for </w:t>
      </w:r>
      <w:r w:rsidR="00561774" w:rsidRPr="005B522A">
        <w:t>their P</w:t>
      </w:r>
      <w:r w:rsidRPr="005B522A">
        <w:t xml:space="preserve">lanning </w:t>
      </w:r>
      <w:r w:rsidR="00561774" w:rsidRPr="005B522A">
        <w:t xml:space="preserve">Phase </w:t>
      </w:r>
      <w:r w:rsidRPr="005B522A">
        <w:t xml:space="preserve">(see above). </w:t>
      </w:r>
    </w:p>
    <w:p w14:paraId="2C9ECBE8" w14:textId="77777777" w:rsidR="003D3AB7" w:rsidRDefault="003D3AB7" w:rsidP="003D3AB7">
      <w:pPr>
        <w:tabs>
          <w:tab w:val="left" w:pos="720"/>
          <w:tab w:val="left" w:pos="2016"/>
          <w:tab w:val="left" w:pos="3168"/>
          <w:tab w:val="left" w:pos="3744"/>
          <w:tab w:val="left" w:pos="6048"/>
        </w:tabs>
      </w:pPr>
    </w:p>
    <w:p w14:paraId="44742E3B" w14:textId="4F5755BE" w:rsidR="007E4B01" w:rsidRPr="005B522A" w:rsidRDefault="003D3AB7" w:rsidP="003D3AB7">
      <w:pPr>
        <w:tabs>
          <w:tab w:val="left" w:pos="720"/>
          <w:tab w:val="left" w:pos="2016"/>
          <w:tab w:val="left" w:pos="3168"/>
          <w:tab w:val="left" w:pos="3744"/>
          <w:tab w:val="left" w:pos="6048"/>
        </w:tabs>
      </w:pPr>
      <w:r w:rsidRPr="005B522A">
        <w:t xml:space="preserve">For an </w:t>
      </w:r>
      <w:r w:rsidRPr="005B522A">
        <w:rPr>
          <w:u w:val="single"/>
        </w:rPr>
        <w:t>Implementation-only subgrant</w:t>
      </w:r>
      <w:r w:rsidRPr="005B522A">
        <w:t xml:space="preserve"> (24 months),</w:t>
      </w:r>
      <w:r w:rsidR="00F237A9" w:rsidRPr="005B522A">
        <w:t xml:space="preserve"> </w:t>
      </w:r>
      <w:r w:rsidR="00FA559E" w:rsidRPr="005B522A">
        <w:t xml:space="preserve">the funding period for Implementation </w:t>
      </w:r>
      <w:r w:rsidR="00F9209C" w:rsidRPr="005B522A">
        <w:t xml:space="preserve">Phase 1 </w:t>
      </w:r>
      <w:r w:rsidR="00FA559E" w:rsidRPr="005B522A">
        <w:t xml:space="preserve">is </w:t>
      </w:r>
      <w:r w:rsidR="0076208C" w:rsidRPr="005B522A">
        <w:t>July</w:t>
      </w:r>
      <w:r w:rsidR="001D245B" w:rsidRPr="005B522A">
        <w:t xml:space="preserve"> 1, 2022</w:t>
      </w:r>
      <w:r w:rsidR="00FA559E" w:rsidRPr="005B522A">
        <w:t xml:space="preserve">, through </w:t>
      </w:r>
      <w:r w:rsidR="0076208C" w:rsidRPr="005B522A">
        <w:t>June 30</w:t>
      </w:r>
      <w:r w:rsidR="001D245B" w:rsidRPr="005B522A">
        <w:t>, 2023</w:t>
      </w:r>
      <w:r w:rsidR="00FA559E" w:rsidRPr="005B522A">
        <w:t xml:space="preserve"> (1</w:t>
      </w:r>
      <w:r w:rsidR="00812BA8" w:rsidRPr="005B522A">
        <w:t>2</w:t>
      </w:r>
      <w:r w:rsidR="00FA559E" w:rsidRPr="005B522A">
        <w:t xml:space="preserve"> months) and </w:t>
      </w:r>
      <w:r w:rsidR="007E4B01" w:rsidRPr="005B522A">
        <w:t>th</w:t>
      </w:r>
      <w:r w:rsidR="00F237A9" w:rsidRPr="005B522A">
        <w:t>e</w:t>
      </w:r>
      <w:r w:rsidR="007E4B01" w:rsidRPr="005B522A">
        <w:t xml:space="preserve"> funding period </w:t>
      </w:r>
      <w:r w:rsidR="00FA559E" w:rsidRPr="005B522A">
        <w:t xml:space="preserve">for Implementation </w:t>
      </w:r>
      <w:r w:rsidR="00F9209C" w:rsidRPr="005B522A">
        <w:t xml:space="preserve">Phase 2 </w:t>
      </w:r>
      <w:r w:rsidR="007E4B01" w:rsidRPr="005B522A">
        <w:t xml:space="preserve">is </w:t>
      </w:r>
      <w:r w:rsidR="0076208C" w:rsidRPr="005B522A">
        <w:t>July</w:t>
      </w:r>
      <w:r w:rsidR="0014014C" w:rsidRPr="005B522A">
        <w:t xml:space="preserve"> 1</w:t>
      </w:r>
      <w:r w:rsidR="001D245B" w:rsidRPr="005B522A">
        <w:t>, 2023</w:t>
      </w:r>
      <w:r w:rsidR="00561774" w:rsidRPr="005B522A">
        <w:t>,</w:t>
      </w:r>
      <w:r w:rsidR="00812BA8" w:rsidRPr="005B522A">
        <w:t xml:space="preserve"> through </w:t>
      </w:r>
      <w:r w:rsidR="0076208C" w:rsidRPr="005B522A">
        <w:t>June 30</w:t>
      </w:r>
      <w:r w:rsidR="001D245B" w:rsidRPr="005B522A">
        <w:t>, 2024</w:t>
      </w:r>
      <w:r w:rsidR="00FA559E" w:rsidRPr="005B522A">
        <w:t xml:space="preserve"> (12 months)</w:t>
      </w:r>
      <w:r w:rsidR="007E4B01" w:rsidRPr="005B522A">
        <w:t>.</w:t>
      </w:r>
    </w:p>
    <w:p w14:paraId="381E6746" w14:textId="77777777" w:rsidR="00F237A9" w:rsidRPr="005B522A" w:rsidRDefault="00F237A9" w:rsidP="00F237A9">
      <w:pPr>
        <w:pStyle w:val="ListParagraph"/>
        <w:tabs>
          <w:tab w:val="left" w:pos="720"/>
          <w:tab w:val="left" w:pos="2016"/>
          <w:tab w:val="left" w:pos="3168"/>
          <w:tab w:val="left" w:pos="3744"/>
          <w:tab w:val="left" w:pos="6048"/>
        </w:tabs>
      </w:pPr>
    </w:p>
    <w:p w14:paraId="016CBA1B" w14:textId="51E3F1E9" w:rsidR="00F237A9" w:rsidRPr="00A0505E" w:rsidRDefault="00F237A9" w:rsidP="00F566F5">
      <w:r w:rsidRPr="005B522A">
        <w:t>*</w:t>
      </w:r>
      <w:r w:rsidRPr="005B522A">
        <w:rPr>
          <w:i/>
        </w:rPr>
        <w:t>Note</w:t>
      </w:r>
      <w:r w:rsidR="00F566F5" w:rsidRPr="005B522A">
        <w:t xml:space="preserve">: The Planning Phase and Implementation Phase 1 </w:t>
      </w:r>
      <w:r w:rsidRPr="005B522A">
        <w:t>overlap is due to the restrictive nature of allowable activities within the Planning Phase, a</w:t>
      </w:r>
      <w:r w:rsidR="00F566F5" w:rsidRPr="005B522A">
        <w:t>nd</w:t>
      </w:r>
      <w:r w:rsidRPr="005B522A">
        <w:t xml:space="preserve"> the need</w:t>
      </w:r>
      <w:r w:rsidR="00F566F5" w:rsidRPr="005B522A">
        <w:t xml:space="preserve"> for subgrantees</w:t>
      </w:r>
      <w:r w:rsidRPr="005B522A">
        <w:t xml:space="preserve"> to access Implementation Phase 1 </w:t>
      </w:r>
      <w:r w:rsidR="00F566F5" w:rsidRPr="005B522A">
        <w:t>funds for specified activities.</w:t>
      </w:r>
      <w:r w:rsidRPr="005B522A">
        <w:t xml:space="preserve"> As such,</w:t>
      </w:r>
      <w:r w:rsidR="00EE48DC" w:rsidRPr="005B522A">
        <w:t xml:space="preserve"> if a</w:t>
      </w:r>
      <w:r w:rsidRPr="005B522A">
        <w:t xml:space="preserve"> subgrantee</w:t>
      </w:r>
      <w:r w:rsidR="00EE48DC" w:rsidRPr="005B522A">
        <w:t xml:space="preserve"> is on-target and meeting benchmarks, they</w:t>
      </w:r>
      <w:r w:rsidRPr="005B522A">
        <w:t xml:space="preserve"> may begin incurring specified Implementation Phase 1 expenses starting on </w:t>
      </w:r>
      <w:proofErr w:type="gramStart"/>
      <w:r w:rsidR="001D245B" w:rsidRPr="005B522A">
        <w:t>January 1, 2023</w:t>
      </w:r>
      <w:r w:rsidRPr="005B522A">
        <w:t>, and</w:t>
      </w:r>
      <w:proofErr w:type="gramEnd"/>
      <w:r w:rsidRPr="005B522A">
        <w:t xml:space="preserve"> may concurrently continue to incur Planning Ph</w:t>
      </w:r>
      <w:r w:rsidR="00812BA8" w:rsidRPr="005B522A">
        <w:t xml:space="preserve">ase expenses until </w:t>
      </w:r>
      <w:r w:rsidR="0076208C" w:rsidRPr="005B522A">
        <w:t>June</w:t>
      </w:r>
      <w:r w:rsidR="00FF77FB" w:rsidRPr="005B522A">
        <w:t xml:space="preserve"> 30</w:t>
      </w:r>
      <w:r w:rsidR="001D245B" w:rsidRPr="005B522A">
        <w:t>, 2023</w:t>
      </w:r>
      <w:r w:rsidRPr="005B522A">
        <w:t>,</w:t>
      </w:r>
      <w:r w:rsidR="00F70591" w:rsidRPr="005B522A">
        <w:t xml:space="preserve"> provided that</w:t>
      </w:r>
      <w:r w:rsidRPr="005B522A">
        <w:t xml:space="preserve"> those planning expenses still being justified and allowable.</w:t>
      </w:r>
    </w:p>
    <w:p w14:paraId="1EA4C506" w14:textId="008A917B" w:rsidR="003C1791" w:rsidRPr="00CE134E" w:rsidRDefault="003C1791" w:rsidP="008524EA"/>
    <w:p w14:paraId="3F75D92E" w14:textId="1FB512A2" w:rsidR="00C23073" w:rsidRDefault="00C23073" w:rsidP="00C23073">
      <w:r>
        <w:t>Sub</w:t>
      </w:r>
      <w:r w:rsidRPr="000C480A">
        <w:t>grant</w:t>
      </w:r>
      <w:r w:rsidRPr="00CE134E">
        <w:t xml:space="preserve"> awards are processed annually as continuation funding is not guaranteed. In determining continuation funding, the SCDE will consider the </w:t>
      </w:r>
      <w:r w:rsidRPr="000C480A">
        <w:t>subgrantee’s</w:t>
      </w:r>
      <w:r w:rsidRPr="00CE134E">
        <w:t xml:space="preserve"> evidence of </w:t>
      </w:r>
      <w:r>
        <w:t>their</w:t>
      </w:r>
      <w:r w:rsidRPr="00CE134E">
        <w:t xml:space="preserve"> project’s effectiveness in achieving objectives, timely submission</w:t>
      </w:r>
      <w:r>
        <w:t>,</w:t>
      </w:r>
      <w:r w:rsidRPr="00CE134E">
        <w:t xml:space="preserve"> and quality of all required reports and data (including the Project Performance Accountability and Reporting requirements, CSP benchmark reports, and Annual Progress reports), and rationale for budget expenditures. No subgrantee is authorized to move to the next funding phase without an official continuation award from the SCDE</w:t>
      </w:r>
      <w:r w:rsidRPr="009E4C38">
        <w:t>. Annual awards are contingent upon continued funding to the SCDE by the USED.</w:t>
      </w:r>
    </w:p>
    <w:p w14:paraId="2183C36E" w14:textId="77777777" w:rsidR="00C23073" w:rsidRDefault="00C23073" w:rsidP="003C1791">
      <w:pPr>
        <w:tabs>
          <w:tab w:val="left" w:pos="720"/>
          <w:tab w:val="left" w:pos="2016"/>
          <w:tab w:val="left" w:pos="3168"/>
          <w:tab w:val="left" w:pos="3744"/>
          <w:tab w:val="left" w:pos="6048"/>
        </w:tabs>
      </w:pPr>
    </w:p>
    <w:p w14:paraId="3227475B" w14:textId="730853CD" w:rsidR="003C1791" w:rsidRDefault="003C1791" w:rsidP="003C1791">
      <w:pPr>
        <w:tabs>
          <w:tab w:val="left" w:pos="720"/>
          <w:tab w:val="left" w:pos="2016"/>
          <w:tab w:val="left" w:pos="3168"/>
          <w:tab w:val="left" w:pos="3744"/>
          <w:tab w:val="left" w:pos="6048"/>
        </w:tabs>
      </w:pPr>
      <w:r w:rsidRPr="005B522A">
        <w:t xml:space="preserve">Applicants may apply as a </w:t>
      </w:r>
      <w:r w:rsidRPr="005B522A">
        <w:rPr>
          <w:u w:val="single"/>
        </w:rPr>
        <w:t>targeted applicant</w:t>
      </w:r>
      <w:r w:rsidRPr="005B522A">
        <w:t xml:space="preserve"> or as a </w:t>
      </w:r>
      <w:r w:rsidRPr="005B522A">
        <w:rPr>
          <w:u w:val="single"/>
        </w:rPr>
        <w:t>typical applicant</w:t>
      </w:r>
      <w:r w:rsidRPr="005B522A">
        <w:t xml:space="preserve"> (see </w:t>
      </w:r>
      <w:hyperlink w:anchor="_Appendix_A:_Definitions" w:history="1">
        <w:r w:rsidRPr="005B522A">
          <w:rPr>
            <w:rStyle w:val="Hyperlink"/>
          </w:rPr>
          <w:t>appendix A</w:t>
        </w:r>
      </w:hyperlink>
      <w:r w:rsidRPr="005B522A">
        <w:t xml:space="preserve">, Definitions of Terms Used). A </w:t>
      </w:r>
      <w:r w:rsidRPr="005B522A">
        <w:rPr>
          <w:u w:val="single"/>
        </w:rPr>
        <w:t>targeted applicant</w:t>
      </w:r>
      <w:r w:rsidRPr="005B522A">
        <w:t xml:space="preserve"> must define “at-risk” in accordance with State Board of Education (SBE) </w:t>
      </w:r>
      <w:hyperlink r:id="rId19" w:history="1">
        <w:r w:rsidRPr="005B522A">
          <w:rPr>
            <w:rStyle w:val="Hyperlink"/>
          </w:rPr>
          <w:t>Regulation 43-274.1</w:t>
        </w:r>
      </w:hyperlink>
      <w:r w:rsidRPr="005B522A">
        <w:t xml:space="preserve"> and be able to prove direct services to at-risk students, or demonstrate that it is an Alternative Education Campus (AEC</w:t>
      </w:r>
      <w:r w:rsidR="00EF0B80" w:rsidRPr="005B522A">
        <w:t>, a</w:t>
      </w:r>
      <w:r w:rsidRPr="005B522A">
        <w:t xml:space="preserve"> charter</w:t>
      </w:r>
      <w:r w:rsidRPr="00CE134E">
        <w:t xml:space="preserve"> school with an explicit mission to serve an enrolled student population as defined in S.C. Code Ann. § 59-40-111). A </w:t>
      </w:r>
      <w:r w:rsidRPr="00CE134E">
        <w:rPr>
          <w:u w:val="single"/>
        </w:rPr>
        <w:t>typical applicant</w:t>
      </w:r>
      <w:r w:rsidRPr="00CE134E">
        <w:t xml:space="preserve"> is a charter school that does not meet the eligibility criteria for a targeted applicant.</w:t>
      </w:r>
    </w:p>
    <w:p w14:paraId="27E92F2C" w14:textId="77777777" w:rsidR="00EA7043" w:rsidRDefault="00EA7043" w:rsidP="003C1791">
      <w:pPr>
        <w:tabs>
          <w:tab w:val="left" w:pos="720"/>
          <w:tab w:val="left" w:pos="2016"/>
          <w:tab w:val="left" w:pos="3168"/>
          <w:tab w:val="left" w:pos="3744"/>
          <w:tab w:val="left" w:pos="6048"/>
        </w:tabs>
      </w:pPr>
    </w:p>
    <w:p w14:paraId="37C37EE8" w14:textId="500ADDC8" w:rsidR="005C182B" w:rsidRDefault="005C182B" w:rsidP="003C1791">
      <w:r w:rsidRPr="00CE134E">
        <w:t>The following information is provided for budget projection purposes</w:t>
      </w:r>
      <w:r w:rsidR="009E4C38" w:rsidRPr="009E4C38">
        <w:t xml:space="preserve">. The combined total of Planning Phase and Implementation Phase 1 may not exceed </w:t>
      </w:r>
      <w:r w:rsidR="00EF0B80" w:rsidRPr="009E4C38">
        <w:t>$</w:t>
      </w:r>
      <w:r w:rsidR="00F94610">
        <w:t>600,000</w:t>
      </w:r>
      <w:r w:rsidR="00EF0B80" w:rsidRPr="009E4C38">
        <w:t xml:space="preserve"> for a typical applicant </w:t>
      </w:r>
      <w:r w:rsidR="00EF0B80">
        <w:t xml:space="preserve">and </w:t>
      </w:r>
      <w:r w:rsidR="00F94610">
        <w:t>$700,000</w:t>
      </w:r>
      <w:r w:rsidR="00EF0B80">
        <w:t xml:space="preserve"> for a targeted applicant.</w:t>
      </w:r>
    </w:p>
    <w:p w14:paraId="61E84E8A" w14:textId="77777777" w:rsidR="00A4687E" w:rsidRDefault="00A4687E" w:rsidP="00A4687E">
      <w:pPr>
        <w:rPr>
          <w: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3102"/>
        <w:gridCol w:w="3103"/>
      </w:tblGrid>
      <w:tr w:rsidR="00C23073" w:rsidRPr="00A6784A" w14:paraId="4BBA3560" w14:textId="77777777" w:rsidTr="00F94610">
        <w:trPr>
          <w:tblHeader/>
        </w:trPr>
        <w:tc>
          <w:tcPr>
            <w:tcW w:w="9895" w:type="dxa"/>
            <w:gridSpan w:val="3"/>
            <w:tcBorders>
              <w:top w:val="nil"/>
              <w:left w:val="nil"/>
              <w:right w:val="nil"/>
            </w:tcBorders>
            <w:shd w:val="clear" w:color="auto" w:fill="auto"/>
          </w:tcPr>
          <w:p w14:paraId="1AFBDF82" w14:textId="77777777" w:rsidR="00C23073" w:rsidRPr="00A6784A" w:rsidRDefault="00C23073" w:rsidP="00F94610">
            <w:pPr>
              <w:tabs>
                <w:tab w:val="left" w:pos="720"/>
                <w:tab w:val="left" w:pos="2016"/>
                <w:tab w:val="left" w:pos="3168"/>
                <w:tab w:val="left" w:pos="3744"/>
                <w:tab w:val="left" w:pos="6048"/>
              </w:tabs>
              <w:rPr>
                <w:b/>
              </w:rPr>
            </w:pPr>
            <w:r w:rsidRPr="00A6784A">
              <w:rPr>
                <w:b/>
              </w:rPr>
              <w:lastRenderedPageBreak/>
              <w:t>Table 1: Funding Projections</w:t>
            </w:r>
          </w:p>
        </w:tc>
      </w:tr>
      <w:tr w:rsidR="00C23073" w:rsidRPr="00CE134E" w14:paraId="129F87CF" w14:textId="77777777" w:rsidTr="00F94610">
        <w:tc>
          <w:tcPr>
            <w:tcW w:w="3690" w:type="dxa"/>
            <w:shd w:val="clear" w:color="auto" w:fill="auto"/>
          </w:tcPr>
          <w:p w14:paraId="419E71BA" w14:textId="77777777" w:rsidR="00C23073" w:rsidRPr="00A6784A" w:rsidRDefault="00C23073" w:rsidP="00F94610">
            <w:pPr>
              <w:tabs>
                <w:tab w:val="left" w:pos="720"/>
                <w:tab w:val="left" w:pos="2016"/>
                <w:tab w:val="left" w:pos="3168"/>
                <w:tab w:val="left" w:pos="3744"/>
                <w:tab w:val="left" w:pos="6048"/>
              </w:tabs>
              <w:rPr>
                <w:b/>
              </w:rPr>
            </w:pPr>
          </w:p>
        </w:tc>
        <w:tc>
          <w:tcPr>
            <w:tcW w:w="3102" w:type="dxa"/>
            <w:shd w:val="clear" w:color="auto" w:fill="auto"/>
          </w:tcPr>
          <w:p w14:paraId="767DBBD7" w14:textId="77777777" w:rsidR="00C23073" w:rsidRPr="00CE134E" w:rsidRDefault="00C23073" w:rsidP="00F94610">
            <w:pPr>
              <w:tabs>
                <w:tab w:val="left" w:pos="720"/>
                <w:tab w:val="left" w:pos="2016"/>
                <w:tab w:val="left" w:pos="3168"/>
                <w:tab w:val="left" w:pos="3744"/>
                <w:tab w:val="left" w:pos="6048"/>
              </w:tabs>
              <w:jc w:val="center"/>
            </w:pPr>
            <w:r w:rsidRPr="00A6784A">
              <w:rPr>
                <w:b/>
              </w:rPr>
              <w:t>Typical Applicant</w:t>
            </w:r>
          </w:p>
        </w:tc>
        <w:tc>
          <w:tcPr>
            <w:tcW w:w="3103" w:type="dxa"/>
            <w:shd w:val="clear" w:color="auto" w:fill="auto"/>
          </w:tcPr>
          <w:p w14:paraId="509C2E0D" w14:textId="77777777" w:rsidR="00C23073" w:rsidRPr="00CE134E" w:rsidRDefault="00C23073" w:rsidP="00F94610">
            <w:pPr>
              <w:tabs>
                <w:tab w:val="left" w:pos="720"/>
                <w:tab w:val="left" w:pos="2016"/>
                <w:tab w:val="left" w:pos="3168"/>
                <w:tab w:val="left" w:pos="3744"/>
                <w:tab w:val="left" w:pos="6048"/>
              </w:tabs>
              <w:jc w:val="center"/>
            </w:pPr>
            <w:r w:rsidRPr="00A6784A">
              <w:rPr>
                <w:b/>
              </w:rPr>
              <w:t>Targeted Applicant</w:t>
            </w:r>
          </w:p>
        </w:tc>
      </w:tr>
      <w:tr w:rsidR="00C23073" w:rsidRPr="00CE134E" w14:paraId="6C10BA16" w14:textId="77777777" w:rsidTr="00F94610">
        <w:tc>
          <w:tcPr>
            <w:tcW w:w="3690" w:type="dxa"/>
            <w:shd w:val="clear" w:color="auto" w:fill="auto"/>
          </w:tcPr>
          <w:p w14:paraId="0D29D6EF" w14:textId="77777777" w:rsidR="00C23073" w:rsidRPr="00CE134E" w:rsidRDefault="00C23073" w:rsidP="00F94610">
            <w:pPr>
              <w:tabs>
                <w:tab w:val="left" w:pos="720"/>
                <w:tab w:val="left" w:pos="2016"/>
                <w:tab w:val="left" w:pos="3168"/>
                <w:tab w:val="left" w:pos="3744"/>
                <w:tab w:val="left" w:pos="6048"/>
              </w:tabs>
            </w:pPr>
            <w:r w:rsidRPr="00A6784A">
              <w:rPr>
                <w:b/>
              </w:rPr>
              <w:t>Funding Phase</w:t>
            </w:r>
          </w:p>
        </w:tc>
        <w:tc>
          <w:tcPr>
            <w:tcW w:w="3102" w:type="dxa"/>
            <w:shd w:val="clear" w:color="auto" w:fill="auto"/>
          </w:tcPr>
          <w:p w14:paraId="19275449" w14:textId="77777777" w:rsidR="00C23073" w:rsidRPr="00CE134E" w:rsidRDefault="00C23073" w:rsidP="00F94610">
            <w:pPr>
              <w:tabs>
                <w:tab w:val="left" w:pos="720"/>
                <w:tab w:val="left" w:pos="2016"/>
                <w:tab w:val="left" w:pos="3168"/>
                <w:tab w:val="left" w:pos="3744"/>
                <w:tab w:val="left" w:pos="6048"/>
              </w:tabs>
              <w:jc w:val="center"/>
            </w:pPr>
            <w:r w:rsidRPr="00CE134E">
              <w:t>Maximum Amount</w:t>
            </w:r>
          </w:p>
        </w:tc>
        <w:tc>
          <w:tcPr>
            <w:tcW w:w="3103" w:type="dxa"/>
            <w:shd w:val="clear" w:color="auto" w:fill="auto"/>
          </w:tcPr>
          <w:p w14:paraId="14D9369C" w14:textId="77777777" w:rsidR="00C23073" w:rsidRPr="00CE134E" w:rsidRDefault="00C23073" w:rsidP="00F94610">
            <w:pPr>
              <w:tabs>
                <w:tab w:val="left" w:pos="720"/>
                <w:tab w:val="left" w:pos="2016"/>
                <w:tab w:val="left" w:pos="3168"/>
                <w:tab w:val="left" w:pos="3744"/>
                <w:tab w:val="left" w:pos="6048"/>
              </w:tabs>
              <w:jc w:val="center"/>
            </w:pPr>
            <w:r w:rsidRPr="00CE134E">
              <w:t>Maximum Amount</w:t>
            </w:r>
          </w:p>
        </w:tc>
      </w:tr>
      <w:tr w:rsidR="00C23073" w:rsidRPr="00B4288E" w14:paraId="37FC36D6" w14:textId="77777777" w:rsidTr="00F94610">
        <w:trPr>
          <w:trHeight w:val="229"/>
        </w:trPr>
        <w:tc>
          <w:tcPr>
            <w:tcW w:w="3690" w:type="dxa"/>
            <w:shd w:val="clear" w:color="auto" w:fill="auto"/>
          </w:tcPr>
          <w:p w14:paraId="58BFDFC4" w14:textId="77777777" w:rsidR="00C23073" w:rsidRPr="00CE134E" w:rsidRDefault="00C23073" w:rsidP="00F94610">
            <w:pPr>
              <w:tabs>
                <w:tab w:val="left" w:pos="720"/>
                <w:tab w:val="left" w:pos="2016"/>
                <w:tab w:val="left" w:pos="3168"/>
                <w:tab w:val="left" w:pos="3744"/>
                <w:tab w:val="left" w:pos="6048"/>
              </w:tabs>
            </w:pPr>
            <w:r w:rsidRPr="00CE134E">
              <w:t>Planning Phase</w:t>
            </w:r>
          </w:p>
        </w:tc>
        <w:tc>
          <w:tcPr>
            <w:tcW w:w="3102" w:type="dxa"/>
            <w:shd w:val="clear" w:color="auto" w:fill="auto"/>
          </w:tcPr>
          <w:p w14:paraId="53F8531F" w14:textId="77777777" w:rsidR="00C23073" w:rsidRPr="00B4288E" w:rsidRDefault="00C23073" w:rsidP="00F94610">
            <w:pPr>
              <w:tabs>
                <w:tab w:val="left" w:pos="720"/>
                <w:tab w:val="left" w:pos="2016"/>
                <w:tab w:val="left" w:pos="3168"/>
                <w:tab w:val="left" w:pos="3744"/>
                <w:tab w:val="left" w:pos="6048"/>
              </w:tabs>
              <w:jc w:val="center"/>
            </w:pPr>
            <w:r w:rsidRPr="00B4288E">
              <w:t>$250,000</w:t>
            </w:r>
          </w:p>
        </w:tc>
        <w:tc>
          <w:tcPr>
            <w:tcW w:w="3103" w:type="dxa"/>
            <w:shd w:val="clear" w:color="auto" w:fill="auto"/>
          </w:tcPr>
          <w:p w14:paraId="78999BD5" w14:textId="77777777" w:rsidR="00C23073" w:rsidRPr="00B4288E" w:rsidRDefault="00C23073" w:rsidP="00F94610">
            <w:pPr>
              <w:tabs>
                <w:tab w:val="left" w:pos="720"/>
                <w:tab w:val="left" w:pos="2016"/>
                <w:tab w:val="left" w:pos="3168"/>
                <w:tab w:val="left" w:pos="3744"/>
                <w:tab w:val="left" w:pos="6048"/>
              </w:tabs>
              <w:jc w:val="center"/>
            </w:pPr>
            <w:r w:rsidRPr="00B4288E">
              <w:t>$300,000</w:t>
            </w:r>
          </w:p>
        </w:tc>
      </w:tr>
      <w:tr w:rsidR="00C23073" w:rsidRPr="00B4288E" w14:paraId="1DD45519" w14:textId="77777777" w:rsidTr="00F94610">
        <w:tc>
          <w:tcPr>
            <w:tcW w:w="3690" w:type="dxa"/>
            <w:shd w:val="clear" w:color="auto" w:fill="auto"/>
            <w:hideMark/>
          </w:tcPr>
          <w:p w14:paraId="61D07E57" w14:textId="77777777" w:rsidR="00C23073" w:rsidRPr="00CE134E" w:rsidRDefault="00C23073" w:rsidP="00F94610">
            <w:pPr>
              <w:tabs>
                <w:tab w:val="left" w:pos="720"/>
                <w:tab w:val="left" w:pos="2016"/>
                <w:tab w:val="left" w:pos="3168"/>
                <w:tab w:val="left" w:pos="3744"/>
                <w:tab w:val="left" w:pos="6048"/>
              </w:tabs>
            </w:pPr>
            <w:r w:rsidRPr="00CE134E">
              <w:t>Implementation Phase 1</w:t>
            </w:r>
          </w:p>
        </w:tc>
        <w:tc>
          <w:tcPr>
            <w:tcW w:w="3102" w:type="dxa"/>
            <w:shd w:val="clear" w:color="auto" w:fill="auto"/>
            <w:hideMark/>
          </w:tcPr>
          <w:p w14:paraId="168BBE34" w14:textId="77777777" w:rsidR="00C23073" w:rsidRPr="00B4288E" w:rsidRDefault="00C23073" w:rsidP="00F94610">
            <w:pPr>
              <w:tabs>
                <w:tab w:val="left" w:pos="720"/>
                <w:tab w:val="left" w:pos="2016"/>
                <w:tab w:val="left" w:pos="3168"/>
                <w:tab w:val="left" w:pos="3744"/>
                <w:tab w:val="left" w:pos="6048"/>
              </w:tabs>
              <w:jc w:val="center"/>
            </w:pPr>
            <w:r w:rsidRPr="00B4288E">
              <w:t>$250,000</w:t>
            </w:r>
          </w:p>
        </w:tc>
        <w:tc>
          <w:tcPr>
            <w:tcW w:w="3103" w:type="dxa"/>
            <w:shd w:val="clear" w:color="auto" w:fill="auto"/>
          </w:tcPr>
          <w:p w14:paraId="0A0C8844" w14:textId="77777777" w:rsidR="00C23073" w:rsidRPr="00B4288E" w:rsidRDefault="00C23073" w:rsidP="00F94610">
            <w:pPr>
              <w:tabs>
                <w:tab w:val="left" w:pos="720"/>
                <w:tab w:val="left" w:pos="2016"/>
                <w:tab w:val="left" w:pos="3168"/>
                <w:tab w:val="left" w:pos="3744"/>
                <w:tab w:val="left" w:pos="6048"/>
              </w:tabs>
              <w:jc w:val="center"/>
            </w:pPr>
            <w:r w:rsidRPr="00B4288E">
              <w:t>$300,000</w:t>
            </w:r>
          </w:p>
        </w:tc>
      </w:tr>
      <w:tr w:rsidR="00C23073" w:rsidRPr="00B4288E" w14:paraId="66D11F3C" w14:textId="77777777" w:rsidTr="00F94610">
        <w:tc>
          <w:tcPr>
            <w:tcW w:w="3690" w:type="dxa"/>
            <w:shd w:val="clear" w:color="auto" w:fill="auto"/>
            <w:hideMark/>
          </w:tcPr>
          <w:p w14:paraId="75D162FD" w14:textId="77777777" w:rsidR="00C23073" w:rsidRPr="00CE134E" w:rsidRDefault="00C23073" w:rsidP="00F94610">
            <w:pPr>
              <w:tabs>
                <w:tab w:val="left" w:pos="720"/>
                <w:tab w:val="left" w:pos="2016"/>
                <w:tab w:val="left" w:pos="3168"/>
                <w:tab w:val="left" w:pos="3744"/>
                <w:tab w:val="left" w:pos="6048"/>
              </w:tabs>
            </w:pPr>
            <w:r w:rsidRPr="00CE134E">
              <w:t>Implementation Phase 2</w:t>
            </w:r>
          </w:p>
        </w:tc>
        <w:tc>
          <w:tcPr>
            <w:tcW w:w="3102" w:type="dxa"/>
            <w:shd w:val="clear" w:color="auto" w:fill="auto"/>
            <w:hideMark/>
          </w:tcPr>
          <w:p w14:paraId="7CCF8BFA" w14:textId="77777777" w:rsidR="00C23073" w:rsidRPr="00B4288E" w:rsidRDefault="00C23073" w:rsidP="00F94610">
            <w:pPr>
              <w:tabs>
                <w:tab w:val="left" w:pos="720"/>
                <w:tab w:val="left" w:pos="2016"/>
                <w:tab w:val="left" w:pos="3168"/>
                <w:tab w:val="left" w:pos="3744"/>
                <w:tab w:val="left" w:pos="6048"/>
              </w:tabs>
              <w:jc w:val="center"/>
            </w:pPr>
            <w:r w:rsidRPr="00B4288E">
              <w:t>$250,000</w:t>
            </w:r>
          </w:p>
        </w:tc>
        <w:tc>
          <w:tcPr>
            <w:tcW w:w="3103" w:type="dxa"/>
            <w:shd w:val="clear" w:color="auto" w:fill="auto"/>
          </w:tcPr>
          <w:p w14:paraId="4139F0A1" w14:textId="77777777" w:rsidR="00C23073" w:rsidRPr="00B4288E" w:rsidRDefault="00C23073" w:rsidP="00F94610">
            <w:pPr>
              <w:tabs>
                <w:tab w:val="left" w:pos="720"/>
                <w:tab w:val="left" w:pos="2016"/>
                <w:tab w:val="left" w:pos="3168"/>
                <w:tab w:val="left" w:pos="3744"/>
                <w:tab w:val="left" w:pos="6048"/>
              </w:tabs>
              <w:jc w:val="center"/>
            </w:pPr>
            <w:r w:rsidRPr="00B4288E">
              <w:t>$300,000</w:t>
            </w:r>
          </w:p>
        </w:tc>
      </w:tr>
      <w:tr w:rsidR="00C23073" w:rsidRPr="00A6784A" w14:paraId="38A6069C" w14:textId="77777777" w:rsidTr="00F94610">
        <w:tc>
          <w:tcPr>
            <w:tcW w:w="3690" w:type="dxa"/>
            <w:shd w:val="clear" w:color="auto" w:fill="auto"/>
          </w:tcPr>
          <w:p w14:paraId="7FA83D53" w14:textId="77777777" w:rsidR="00C23073" w:rsidRPr="00A6784A" w:rsidRDefault="00C23073" w:rsidP="00F94610">
            <w:pPr>
              <w:tabs>
                <w:tab w:val="left" w:pos="720"/>
                <w:tab w:val="left" w:pos="2016"/>
                <w:tab w:val="left" w:pos="3168"/>
                <w:tab w:val="left" w:pos="3744"/>
                <w:tab w:val="left" w:pos="6048"/>
              </w:tabs>
              <w:rPr>
                <w:i/>
              </w:rPr>
            </w:pPr>
            <w:r w:rsidRPr="00A6784A">
              <w:rPr>
                <w:i/>
              </w:rPr>
              <w:t>*Opportunity Zone Supplement</w:t>
            </w:r>
          </w:p>
        </w:tc>
        <w:tc>
          <w:tcPr>
            <w:tcW w:w="3102" w:type="dxa"/>
            <w:shd w:val="clear" w:color="auto" w:fill="auto"/>
          </w:tcPr>
          <w:p w14:paraId="74459502" w14:textId="77777777" w:rsidR="00C23073" w:rsidRPr="00A6784A" w:rsidRDefault="00C23073" w:rsidP="00F94610">
            <w:pPr>
              <w:tabs>
                <w:tab w:val="left" w:pos="720"/>
                <w:tab w:val="left" w:pos="2016"/>
                <w:tab w:val="left" w:pos="3168"/>
                <w:tab w:val="left" w:pos="3744"/>
                <w:tab w:val="left" w:pos="6048"/>
              </w:tabs>
              <w:jc w:val="center"/>
              <w:rPr>
                <w:i/>
              </w:rPr>
            </w:pPr>
            <w:r w:rsidRPr="00A6784A">
              <w:rPr>
                <w:i/>
              </w:rPr>
              <w:t>$100,000</w:t>
            </w:r>
          </w:p>
        </w:tc>
        <w:tc>
          <w:tcPr>
            <w:tcW w:w="3103" w:type="dxa"/>
            <w:shd w:val="clear" w:color="auto" w:fill="auto"/>
          </w:tcPr>
          <w:p w14:paraId="2C72514F" w14:textId="77777777" w:rsidR="00C23073" w:rsidRPr="00A6784A" w:rsidRDefault="00C23073" w:rsidP="00F94610">
            <w:pPr>
              <w:tabs>
                <w:tab w:val="left" w:pos="720"/>
                <w:tab w:val="left" w:pos="2016"/>
                <w:tab w:val="left" w:pos="3168"/>
                <w:tab w:val="left" w:pos="3744"/>
                <w:tab w:val="left" w:pos="6048"/>
              </w:tabs>
              <w:jc w:val="center"/>
              <w:rPr>
                <w:i/>
              </w:rPr>
            </w:pPr>
            <w:r w:rsidRPr="00A6784A">
              <w:rPr>
                <w:i/>
              </w:rPr>
              <w:t>$100,000</w:t>
            </w:r>
          </w:p>
        </w:tc>
      </w:tr>
      <w:tr w:rsidR="00C23073" w:rsidRPr="00A6784A" w14:paraId="2FD38373" w14:textId="77777777" w:rsidTr="00F94610">
        <w:tc>
          <w:tcPr>
            <w:tcW w:w="3690" w:type="dxa"/>
            <w:shd w:val="clear" w:color="auto" w:fill="auto"/>
            <w:hideMark/>
          </w:tcPr>
          <w:p w14:paraId="54587061" w14:textId="77777777" w:rsidR="00C23073" w:rsidRPr="00A6784A" w:rsidRDefault="00C23073" w:rsidP="00F94610">
            <w:pPr>
              <w:tabs>
                <w:tab w:val="left" w:pos="720"/>
                <w:tab w:val="left" w:pos="2016"/>
                <w:tab w:val="left" w:pos="3168"/>
                <w:tab w:val="left" w:pos="3744"/>
                <w:tab w:val="left" w:pos="6048"/>
              </w:tabs>
              <w:rPr>
                <w:b/>
              </w:rPr>
            </w:pPr>
            <w:r w:rsidRPr="00A6784A">
              <w:rPr>
                <w:b/>
              </w:rPr>
              <w:t>Maximum if funded for all phases</w:t>
            </w:r>
          </w:p>
        </w:tc>
        <w:tc>
          <w:tcPr>
            <w:tcW w:w="3102" w:type="dxa"/>
            <w:shd w:val="clear" w:color="auto" w:fill="auto"/>
            <w:hideMark/>
          </w:tcPr>
          <w:p w14:paraId="5FDC0DAE" w14:textId="77777777" w:rsidR="00C23073" w:rsidRPr="00A6784A" w:rsidRDefault="00C23073" w:rsidP="00F94610">
            <w:pPr>
              <w:tabs>
                <w:tab w:val="left" w:pos="720"/>
                <w:tab w:val="left" w:pos="2016"/>
                <w:tab w:val="left" w:pos="3168"/>
                <w:tab w:val="left" w:pos="3744"/>
                <w:tab w:val="left" w:pos="6048"/>
              </w:tabs>
              <w:jc w:val="center"/>
              <w:rPr>
                <w:b/>
              </w:rPr>
            </w:pPr>
            <w:r w:rsidRPr="00A6784A">
              <w:rPr>
                <w:b/>
              </w:rPr>
              <w:t>$850,000</w:t>
            </w:r>
          </w:p>
        </w:tc>
        <w:tc>
          <w:tcPr>
            <w:tcW w:w="3103" w:type="dxa"/>
            <w:shd w:val="clear" w:color="auto" w:fill="auto"/>
          </w:tcPr>
          <w:p w14:paraId="1805C140" w14:textId="77777777" w:rsidR="00C23073" w:rsidRPr="00A6784A" w:rsidRDefault="00C23073" w:rsidP="00F94610">
            <w:pPr>
              <w:tabs>
                <w:tab w:val="left" w:pos="720"/>
                <w:tab w:val="left" w:pos="2016"/>
                <w:tab w:val="left" w:pos="3168"/>
                <w:tab w:val="left" w:pos="3744"/>
                <w:tab w:val="left" w:pos="6048"/>
              </w:tabs>
              <w:jc w:val="center"/>
              <w:rPr>
                <w:b/>
              </w:rPr>
            </w:pPr>
            <w:r w:rsidRPr="00A6784A">
              <w:rPr>
                <w:b/>
              </w:rPr>
              <w:t>$1,000,000</w:t>
            </w:r>
          </w:p>
        </w:tc>
      </w:tr>
    </w:tbl>
    <w:p w14:paraId="3D44EE48" w14:textId="77777777" w:rsidR="00C23073" w:rsidRPr="00B93588" w:rsidRDefault="00C23073" w:rsidP="00C23073">
      <w:pPr>
        <w:ind w:left="720"/>
      </w:pPr>
      <w:r>
        <w:rPr>
          <w:i/>
        </w:rPr>
        <w:t>*Opportunity Zone Supplement award is available to eligible subgrantees only.</w:t>
      </w:r>
    </w:p>
    <w:p w14:paraId="6A930E75" w14:textId="2F61E8DB" w:rsidR="0001607D" w:rsidRDefault="0001607D" w:rsidP="008524EA">
      <w:pPr>
        <w:tabs>
          <w:tab w:val="left" w:pos="720"/>
          <w:tab w:val="left" w:pos="2016"/>
          <w:tab w:val="left" w:pos="3168"/>
          <w:tab w:val="left" w:pos="3744"/>
          <w:tab w:val="left" w:pos="6048"/>
        </w:tabs>
      </w:pPr>
    </w:p>
    <w:p w14:paraId="53EBDE99" w14:textId="044F7FB5" w:rsidR="00BE66D4" w:rsidRDefault="00BE66D4" w:rsidP="008524EA">
      <w:pPr>
        <w:tabs>
          <w:tab w:val="left" w:pos="720"/>
          <w:tab w:val="left" w:pos="2016"/>
          <w:tab w:val="left" w:pos="3168"/>
          <w:tab w:val="left" w:pos="3744"/>
          <w:tab w:val="left" w:pos="6048"/>
        </w:tabs>
      </w:pPr>
      <w:r w:rsidRPr="00CE134E">
        <w:t xml:space="preserve">The subgrantee may obligate funds upon receipt of the </w:t>
      </w:r>
      <w:r w:rsidR="00561774">
        <w:t>sub</w:t>
      </w:r>
      <w:r w:rsidRPr="00CE134E">
        <w:t xml:space="preserve">grant award </w:t>
      </w:r>
      <w:r w:rsidR="00561774" w:rsidRPr="00CE134E">
        <w:t>notification</w:t>
      </w:r>
      <w:r w:rsidR="006F2D93" w:rsidRPr="00CE134E">
        <w:t xml:space="preserve">. </w:t>
      </w:r>
      <w:r w:rsidRPr="00CE134E">
        <w:t xml:space="preserve">However, no funds will be disbursed until after </w:t>
      </w:r>
      <w:r w:rsidR="003C1791" w:rsidRPr="00CE134E">
        <w:t>the approved subgrant award notification is signed and executed and the revised detailed budget is approved.</w:t>
      </w:r>
      <w:r w:rsidR="006F2D93" w:rsidRPr="00CE134E">
        <w:t xml:space="preserve"> </w:t>
      </w:r>
      <w:r w:rsidR="0038702B" w:rsidRPr="00CE134E">
        <w:t>Subg</w:t>
      </w:r>
      <w:r w:rsidRPr="00CE134E">
        <w:t>rant</w:t>
      </w:r>
      <w:r w:rsidR="00B41B25">
        <w:t xml:space="preserve"> funds are disbursed</w:t>
      </w:r>
      <w:r w:rsidRPr="00CE134E">
        <w:t xml:space="preserve"> on a cost-reimbursement basis so applicants should have at least three months of operating funds at their disposal to implement the program to compensate for any delays in receiving reimbursement payments.</w:t>
      </w:r>
    </w:p>
    <w:p w14:paraId="1AC7828E" w14:textId="1BB5BD17" w:rsidR="00561774" w:rsidRDefault="00561774"/>
    <w:p w14:paraId="72E8356F" w14:textId="77777777" w:rsidR="0013421F" w:rsidRPr="00CE134E" w:rsidRDefault="0013421F" w:rsidP="009E4C38">
      <w:pPr>
        <w:pStyle w:val="Heading2"/>
        <w:rPr>
          <w:szCs w:val="24"/>
        </w:rPr>
      </w:pPr>
      <w:bookmarkStart w:id="18" w:name="_Toc494458901"/>
      <w:bookmarkStart w:id="19" w:name="_Toc101527347"/>
      <w:r w:rsidRPr="00CE134E">
        <w:rPr>
          <w:szCs w:val="24"/>
        </w:rPr>
        <w:t>Eligible Applicants</w:t>
      </w:r>
      <w:bookmarkEnd w:id="18"/>
      <w:bookmarkEnd w:id="19"/>
    </w:p>
    <w:p w14:paraId="5156D7D6" w14:textId="77777777" w:rsidR="0013421F" w:rsidRPr="00CE134E" w:rsidRDefault="0013421F" w:rsidP="00104F11"/>
    <w:p w14:paraId="0BA317F8" w14:textId="33C031AC" w:rsidR="002A4E67" w:rsidRPr="00CE134E" w:rsidRDefault="002A4E67" w:rsidP="00104F11">
      <w:pPr>
        <w:pStyle w:val="BodyText"/>
        <w:rPr>
          <w:rFonts w:ascii="Times New Roman" w:hAnsi="Times New Roman"/>
          <w:sz w:val="24"/>
          <w:szCs w:val="24"/>
        </w:rPr>
      </w:pPr>
      <w:r w:rsidRPr="00CE134E">
        <w:rPr>
          <w:rFonts w:ascii="Times New Roman" w:hAnsi="Times New Roman"/>
          <w:sz w:val="24"/>
          <w:szCs w:val="24"/>
        </w:rPr>
        <w:t xml:space="preserve">A </w:t>
      </w:r>
      <w:r w:rsidRPr="005B522A">
        <w:rPr>
          <w:rFonts w:ascii="Times New Roman" w:hAnsi="Times New Roman"/>
          <w:i/>
          <w:sz w:val="24"/>
          <w:szCs w:val="24"/>
        </w:rPr>
        <w:t xml:space="preserve">new charter school </w:t>
      </w:r>
      <w:r w:rsidRPr="005B522A">
        <w:rPr>
          <w:rFonts w:ascii="Times New Roman" w:hAnsi="Times New Roman"/>
          <w:sz w:val="24"/>
          <w:szCs w:val="24"/>
        </w:rPr>
        <w:t xml:space="preserve">that has received approval from its chartering sponsor (authorizer) to open in </w:t>
      </w:r>
      <w:r w:rsidR="00812BA8" w:rsidRPr="005B522A">
        <w:rPr>
          <w:rFonts w:ascii="Times New Roman" w:hAnsi="Times New Roman"/>
          <w:sz w:val="24"/>
          <w:szCs w:val="24"/>
        </w:rPr>
        <w:t xml:space="preserve">the </w:t>
      </w:r>
      <w:r w:rsidR="001D245B" w:rsidRPr="005B522A">
        <w:rPr>
          <w:rFonts w:ascii="Times New Roman" w:hAnsi="Times New Roman"/>
          <w:sz w:val="24"/>
          <w:szCs w:val="24"/>
        </w:rPr>
        <w:t>2023</w:t>
      </w:r>
      <w:r w:rsidR="00E61CC4" w:rsidRPr="005B522A">
        <w:rPr>
          <w:rFonts w:ascii="Times New Roman" w:hAnsi="Times New Roman"/>
          <w:sz w:val="24"/>
          <w:szCs w:val="24"/>
        </w:rPr>
        <w:t>–</w:t>
      </w:r>
      <w:r w:rsidR="001D245B" w:rsidRPr="005B522A">
        <w:rPr>
          <w:rFonts w:ascii="Times New Roman" w:hAnsi="Times New Roman"/>
          <w:sz w:val="24"/>
          <w:szCs w:val="24"/>
        </w:rPr>
        <w:t>24 or 2024</w:t>
      </w:r>
      <w:r w:rsidR="00E61CC4" w:rsidRPr="005B522A">
        <w:rPr>
          <w:rFonts w:ascii="Times New Roman" w:hAnsi="Times New Roman"/>
          <w:sz w:val="24"/>
          <w:szCs w:val="24"/>
        </w:rPr>
        <w:t>–</w:t>
      </w:r>
      <w:r w:rsidR="001D245B" w:rsidRPr="005B522A">
        <w:rPr>
          <w:rFonts w:ascii="Times New Roman" w:hAnsi="Times New Roman"/>
          <w:sz w:val="24"/>
          <w:szCs w:val="24"/>
        </w:rPr>
        <w:t>25</w:t>
      </w:r>
      <w:r w:rsidR="00BF2F7F" w:rsidRPr="005B522A">
        <w:rPr>
          <w:rFonts w:ascii="Times New Roman" w:hAnsi="Times New Roman"/>
          <w:sz w:val="24"/>
          <w:szCs w:val="24"/>
        </w:rPr>
        <w:t xml:space="preserve"> </w:t>
      </w:r>
      <w:r w:rsidRPr="005B522A">
        <w:rPr>
          <w:rFonts w:ascii="Times New Roman" w:hAnsi="Times New Roman"/>
          <w:sz w:val="24"/>
          <w:szCs w:val="24"/>
        </w:rPr>
        <w:t xml:space="preserve">school year may submit a subgrant application for this funding round (see </w:t>
      </w:r>
      <w:hyperlink w:anchor="_Appendix_A:_Definitions" w:history="1">
        <w:r w:rsidR="00AC1BD6" w:rsidRPr="005B522A">
          <w:rPr>
            <w:rStyle w:val="Hyperlink"/>
            <w:rFonts w:ascii="Times New Roman" w:hAnsi="Times New Roman"/>
            <w:sz w:val="24"/>
            <w:szCs w:val="24"/>
          </w:rPr>
          <w:t>appendix</w:t>
        </w:r>
        <w:r w:rsidRPr="005B522A">
          <w:rPr>
            <w:rStyle w:val="Hyperlink"/>
            <w:rFonts w:ascii="Times New Roman" w:hAnsi="Times New Roman"/>
            <w:sz w:val="24"/>
            <w:szCs w:val="24"/>
          </w:rPr>
          <w:t xml:space="preserve"> A</w:t>
        </w:r>
        <w:r w:rsidR="00FB404A" w:rsidRPr="005B522A">
          <w:rPr>
            <w:rStyle w:val="Hyperlink"/>
            <w:rFonts w:ascii="Times New Roman" w:hAnsi="Times New Roman"/>
            <w:sz w:val="24"/>
            <w:szCs w:val="24"/>
          </w:rPr>
          <w:t>,</w:t>
        </w:r>
        <w:r w:rsidRPr="005B522A">
          <w:rPr>
            <w:rStyle w:val="Hyperlink"/>
            <w:rFonts w:ascii="Times New Roman" w:hAnsi="Times New Roman"/>
            <w:sz w:val="24"/>
            <w:szCs w:val="24"/>
          </w:rPr>
          <w:t xml:space="preserve"> Definition of Terms Used</w:t>
        </w:r>
      </w:hyperlink>
      <w:r w:rsidRPr="005B522A">
        <w:rPr>
          <w:rFonts w:ascii="Times New Roman" w:hAnsi="Times New Roman"/>
          <w:sz w:val="24"/>
          <w:szCs w:val="24"/>
        </w:rPr>
        <w:t>).</w:t>
      </w:r>
    </w:p>
    <w:p w14:paraId="0ADB35CD" w14:textId="77777777" w:rsidR="002A4E67" w:rsidRPr="00E61CC4" w:rsidRDefault="002A4E67" w:rsidP="00104F11">
      <w:pPr>
        <w:spacing w:before="1"/>
      </w:pPr>
    </w:p>
    <w:p w14:paraId="16ABAF80" w14:textId="77777777" w:rsidR="002A4E67" w:rsidRPr="00CE134E" w:rsidRDefault="002A4E67" w:rsidP="00104F11">
      <w:pPr>
        <w:pStyle w:val="BodyText"/>
        <w:spacing w:line="237" w:lineRule="auto"/>
        <w:rPr>
          <w:rFonts w:ascii="Times New Roman" w:hAnsi="Times New Roman"/>
          <w:sz w:val="24"/>
          <w:szCs w:val="24"/>
        </w:rPr>
      </w:pPr>
      <w:r w:rsidRPr="00CE134E">
        <w:rPr>
          <w:rFonts w:ascii="Times New Roman" w:hAnsi="Times New Roman"/>
          <w:sz w:val="24"/>
          <w:szCs w:val="24"/>
        </w:rPr>
        <w:t xml:space="preserve">A </w:t>
      </w:r>
      <w:r w:rsidRPr="00CE134E">
        <w:rPr>
          <w:rFonts w:ascii="Times New Roman" w:hAnsi="Times New Roman"/>
          <w:i/>
          <w:sz w:val="24"/>
          <w:szCs w:val="24"/>
        </w:rPr>
        <w:t xml:space="preserve">new charter school </w:t>
      </w:r>
      <w:r w:rsidRPr="00CE134E">
        <w:rPr>
          <w:rFonts w:ascii="Times New Roman" w:hAnsi="Times New Roman"/>
          <w:sz w:val="24"/>
          <w:szCs w:val="24"/>
        </w:rPr>
        <w:t>that has not yet received an approval/denial determination from its sponsor (authorizer) may also submit a subgrant application. However, to receive subgrant funds, the charter school must be</w:t>
      </w:r>
      <w:r w:rsidR="002953F8" w:rsidRPr="00CE134E">
        <w:rPr>
          <w:rFonts w:ascii="Times New Roman" w:hAnsi="Times New Roman"/>
          <w:sz w:val="24"/>
          <w:szCs w:val="24"/>
        </w:rPr>
        <w:t xml:space="preserve"> </w:t>
      </w:r>
      <w:r w:rsidR="0038702B" w:rsidRPr="00CE134E">
        <w:rPr>
          <w:rFonts w:ascii="Times New Roman" w:hAnsi="Times New Roman"/>
          <w:sz w:val="24"/>
          <w:szCs w:val="24"/>
        </w:rPr>
        <w:t xml:space="preserve">officially approved by a </w:t>
      </w:r>
      <w:r w:rsidRPr="00CE134E">
        <w:rPr>
          <w:rFonts w:ascii="Times New Roman" w:hAnsi="Times New Roman"/>
          <w:sz w:val="24"/>
          <w:szCs w:val="24"/>
        </w:rPr>
        <w:t xml:space="preserve">sponsor (authorizer). Funds will not be awarded until the </w:t>
      </w:r>
      <w:r w:rsidR="002953F8" w:rsidRPr="00CE134E">
        <w:rPr>
          <w:rFonts w:ascii="Times New Roman" w:hAnsi="Times New Roman"/>
          <w:sz w:val="24"/>
          <w:szCs w:val="24"/>
        </w:rPr>
        <w:t>granting of a charter</w:t>
      </w:r>
      <w:r w:rsidRPr="00CE134E">
        <w:rPr>
          <w:rFonts w:ascii="Times New Roman" w:hAnsi="Times New Roman"/>
          <w:sz w:val="24"/>
          <w:szCs w:val="24"/>
        </w:rPr>
        <w:t xml:space="preserve"> is confirmed.</w:t>
      </w:r>
    </w:p>
    <w:p w14:paraId="5378738D" w14:textId="77777777" w:rsidR="002A4E67" w:rsidRPr="00E61CC4" w:rsidRDefault="002A4E67" w:rsidP="00104F11">
      <w:pPr>
        <w:pStyle w:val="BodyText"/>
        <w:spacing w:line="237" w:lineRule="auto"/>
        <w:rPr>
          <w:rFonts w:ascii="Times New Roman" w:hAnsi="Times New Roman"/>
          <w:sz w:val="24"/>
        </w:rPr>
      </w:pPr>
    </w:p>
    <w:p w14:paraId="4EF5CEF3" w14:textId="77777777" w:rsidR="002A4E67" w:rsidRPr="00CE134E" w:rsidRDefault="002A4E67" w:rsidP="00104F11">
      <w:pPr>
        <w:pStyle w:val="BodyText"/>
        <w:spacing w:line="237" w:lineRule="auto"/>
        <w:rPr>
          <w:rFonts w:ascii="Times New Roman" w:hAnsi="Times New Roman"/>
          <w:sz w:val="24"/>
          <w:szCs w:val="24"/>
        </w:rPr>
      </w:pPr>
      <w:r w:rsidRPr="00CE134E">
        <w:rPr>
          <w:rFonts w:ascii="Times New Roman" w:hAnsi="Times New Roman"/>
          <w:sz w:val="24"/>
          <w:szCs w:val="24"/>
        </w:rPr>
        <w:t xml:space="preserve">A </w:t>
      </w:r>
      <w:r w:rsidRPr="00CE134E">
        <w:rPr>
          <w:rFonts w:ascii="Times New Roman" w:hAnsi="Times New Roman"/>
          <w:i/>
          <w:sz w:val="24"/>
          <w:szCs w:val="24"/>
        </w:rPr>
        <w:t xml:space="preserve">charter school </w:t>
      </w:r>
      <w:r w:rsidR="00E61CC4">
        <w:rPr>
          <w:rFonts w:ascii="Times New Roman" w:hAnsi="Times New Roman"/>
          <w:i/>
          <w:sz w:val="24"/>
          <w:szCs w:val="24"/>
        </w:rPr>
        <w:t>t</w:t>
      </w:r>
      <w:r w:rsidRPr="00CE134E">
        <w:rPr>
          <w:rFonts w:ascii="Times New Roman" w:hAnsi="Times New Roman"/>
          <w:i/>
          <w:sz w:val="24"/>
          <w:szCs w:val="24"/>
        </w:rPr>
        <w:t>h</w:t>
      </w:r>
      <w:r w:rsidR="00E61CC4">
        <w:rPr>
          <w:rFonts w:ascii="Times New Roman" w:hAnsi="Times New Roman"/>
          <w:i/>
          <w:sz w:val="24"/>
          <w:szCs w:val="24"/>
        </w:rPr>
        <w:t>at</w:t>
      </w:r>
      <w:r w:rsidRPr="00CE134E">
        <w:rPr>
          <w:rFonts w:ascii="Times New Roman" w:hAnsi="Times New Roman"/>
          <w:i/>
          <w:sz w:val="24"/>
          <w:szCs w:val="24"/>
        </w:rPr>
        <w:t xml:space="preserve"> meets the federal definition of a charter school and in the first year of operation </w:t>
      </w:r>
      <w:r w:rsidRPr="00CE134E">
        <w:rPr>
          <w:rFonts w:ascii="Times New Roman" w:hAnsi="Times New Roman"/>
          <w:sz w:val="24"/>
          <w:szCs w:val="24"/>
        </w:rPr>
        <w:t>may apply for an implementation-only subgrant for up to 2</w:t>
      </w:r>
      <w:r w:rsidR="00710A6C">
        <w:rPr>
          <w:rFonts w:ascii="Times New Roman" w:hAnsi="Times New Roman"/>
          <w:sz w:val="24"/>
          <w:szCs w:val="24"/>
        </w:rPr>
        <w:t>4</w:t>
      </w:r>
      <w:r w:rsidRPr="00CE134E">
        <w:rPr>
          <w:rFonts w:ascii="Times New Roman" w:hAnsi="Times New Roman"/>
          <w:sz w:val="24"/>
          <w:szCs w:val="24"/>
        </w:rPr>
        <w:t xml:space="preserve"> months.</w:t>
      </w:r>
    </w:p>
    <w:p w14:paraId="47111B3D" w14:textId="77777777" w:rsidR="002A4E67" w:rsidRPr="00E61CC4" w:rsidRDefault="002A4E67" w:rsidP="00104F11">
      <w:pPr>
        <w:spacing w:before="11"/>
      </w:pPr>
    </w:p>
    <w:p w14:paraId="764EE0A1" w14:textId="197F3B5D" w:rsidR="002A4E67" w:rsidRPr="00CE134E" w:rsidRDefault="002A4E67" w:rsidP="00104F11">
      <w:pPr>
        <w:pStyle w:val="BodyText"/>
        <w:spacing w:line="237" w:lineRule="auto"/>
        <w:rPr>
          <w:rFonts w:ascii="Times New Roman" w:hAnsi="Times New Roman"/>
          <w:sz w:val="24"/>
          <w:szCs w:val="24"/>
        </w:rPr>
      </w:pPr>
      <w:r w:rsidRPr="005B522A">
        <w:rPr>
          <w:rFonts w:ascii="Times New Roman" w:hAnsi="Times New Roman"/>
          <w:sz w:val="24"/>
          <w:szCs w:val="24"/>
        </w:rPr>
        <w:t>According to Title V, Part B, Subpart 1, Section 5210(3) of ESEA, an eligible applicant is any charter developer group that has applied to an authorized public chartering authority to operate a charter school and has provided adequate and timely notice to that authority and provided a copy of the proposal (part 1 only) to said authority. However, to receive CSP funds, a charter school must meet the following definition from Section 5210(1):</w:t>
      </w:r>
    </w:p>
    <w:p w14:paraId="4B0C68CA" w14:textId="77777777" w:rsidR="002A4E67" w:rsidRPr="00CE134E" w:rsidRDefault="002A4E67" w:rsidP="00104F11">
      <w:pPr>
        <w:pStyle w:val="BodyText"/>
        <w:spacing w:line="237" w:lineRule="auto"/>
        <w:rPr>
          <w:rFonts w:ascii="Times New Roman" w:hAnsi="Times New Roman"/>
          <w:sz w:val="24"/>
          <w:szCs w:val="24"/>
        </w:rPr>
      </w:pPr>
    </w:p>
    <w:p w14:paraId="0CF951BA" w14:textId="5305EC96" w:rsidR="002A4E67" w:rsidRPr="00C23073" w:rsidRDefault="002A4E67" w:rsidP="00C23073">
      <w:pPr>
        <w:pStyle w:val="BodyText"/>
        <w:spacing w:line="237" w:lineRule="auto"/>
        <w:rPr>
          <w:rFonts w:ascii="Times New Roman" w:hAnsi="Times New Roman"/>
          <w:sz w:val="24"/>
          <w:szCs w:val="24"/>
        </w:rPr>
      </w:pPr>
      <w:r w:rsidRPr="00CE134E">
        <w:rPr>
          <w:rFonts w:ascii="Times New Roman" w:hAnsi="Times New Roman"/>
          <w:sz w:val="24"/>
          <w:szCs w:val="24"/>
        </w:rPr>
        <w:t>The term “charter school” means a public school that</w:t>
      </w:r>
    </w:p>
    <w:p w14:paraId="53C11660" w14:textId="77777777" w:rsidR="002A4E67" w:rsidRPr="00CE134E" w:rsidRDefault="002A4E67" w:rsidP="00B43650">
      <w:pPr>
        <w:pStyle w:val="ListParagraph"/>
        <w:numPr>
          <w:ilvl w:val="0"/>
          <w:numId w:val="17"/>
        </w:numPr>
        <w:ind w:left="720" w:hanging="360"/>
      </w:pPr>
      <w:r w:rsidRPr="00CE134E">
        <w:t xml:space="preserve">in accordance with a specific state statute authorizing the granting of charters to schools, is exempt from significant state or local rules that inhibit the flexible operation and management of public schools, but not from any rules relating to the requirements in paragraphs one through twelve of this </w:t>
      </w:r>
      <w:proofErr w:type="gramStart"/>
      <w:r w:rsidRPr="00CE134E">
        <w:t>definition;</w:t>
      </w:r>
      <w:proofErr w:type="gramEnd"/>
    </w:p>
    <w:p w14:paraId="3184377E" w14:textId="77777777" w:rsidR="002A4E67" w:rsidRPr="00CE134E" w:rsidRDefault="002A4E67" w:rsidP="00B43650">
      <w:pPr>
        <w:pStyle w:val="ListParagraph"/>
        <w:numPr>
          <w:ilvl w:val="0"/>
          <w:numId w:val="17"/>
        </w:numPr>
        <w:ind w:left="720" w:hanging="360"/>
      </w:pPr>
      <w:r w:rsidRPr="00CE134E">
        <w:t xml:space="preserve">is created by a developer as a public school, or is adapted by a developer from an existing public school, and is operated under public supervision and </w:t>
      </w:r>
      <w:proofErr w:type="gramStart"/>
      <w:r w:rsidRPr="00CE134E">
        <w:t>direction;</w:t>
      </w:r>
      <w:proofErr w:type="gramEnd"/>
    </w:p>
    <w:p w14:paraId="3851B5B7" w14:textId="77777777" w:rsidR="002A4E67" w:rsidRPr="00CE134E" w:rsidRDefault="002A4E67" w:rsidP="00B43650">
      <w:pPr>
        <w:pStyle w:val="ListParagraph"/>
        <w:numPr>
          <w:ilvl w:val="0"/>
          <w:numId w:val="17"/>
        </w:numPr>
        <w:ind w:left="720" w:hanging="360"/>
      </w:pPr>
      <w:r w:rsidRPr="00CE134E">
        <w:t xml:space="preserve">operates in pursuit of a specific set of educational objectives determined by the school's developer and agreed to by the authorized public chartering </w:t>
      </w:r>
      <w:proofErr w:type="gramStart"/>
      <w:r w:rsidRPr="00CE134E">
        <w:t>agency;</w:t>
      </w:r>
      <w:proofErr w:type="gramEnd"/>
    </w:p>
    <w:p w14:paraId="31B4F843" w14:textId="77777777" w:rsidR="002A4E67" w:rsidRPr="00CE134E" w:rsidRDefault="002A4E67" w:rsidP="00B43650">
      <w:pPr>
        <w:pStyle w:val="ListParagraph"/>
        <w:numPr>
          <w:ilvl w:val="0"/>
          <w:numId w:val="17"/>
        </w:numPr>
        <w:ind w:left="720" w:hanging="360"/>
      </w:pPr>
      <w:r w:rsidRPr="00CE134E">
        <w:lastRenderedPageBreak/>
        <w:t xml:space="preserve">provides a program of elementary or secondary education, or </w:t>
      </w:r>
      <w:proofErr w:type="gramStart"/>
      <w:r w:rsidRPr="00CE134E">
        <w:t>both;</w:t>
      </w:r>
      <w:proofErr w:type="gramEnd"/>
    </w:p>
    <w:p w14:paraId="06A4E076" w14:textId="77777777" w:rsidR="002A4E67" w:rsidRPr="00CE134E" w:rsidRDefault="002A4E67" w:rsidP="00B43650">
      <w:pPr>
        <w:pStyle w:val="ListParagraph"/>
        <w:numPr>
          <w:ilvl w:val="0"/>
          <w:numId w:val="17"/>
        </w:numPr>
        <w:ind w:left="720" w:hanging="360"/>
      </w:pPr>
      <w:r w:rsidRPr="00CE134E">
        <w:t xml:space="preserve">is nonsectarian in its programs, admissions policies, employment practices, and all other operations, and is not affiliated with a sectarian school or religious </w:t>
      </w:r>
      <w:proofErr w:type="gramStart"/>
      <w:r w:rsidRPr="00CE134E">
        <w:t>institution;</w:t>
      </w:r>
      <w:proofErr w:type="gramEnd"/>
    </w:p>
    <w:p w14:paraId="7E43B23B" w14:textId="77777777" w:rsidR="002A4E67" w:rsidRPr="00CE134E" w:rsidRDefault="002A4E67" w:rsidP="00B43650">
      <w:pPr>
        <w:pStyle w:val="ListParagraph"/>
        <w:numPr>
          <w:ilvl w:val="0"/>
          <w:numId w:val="17"/>
        </w:numPr>
        <w:ind w:left="720" w:hanging="360"/>
      </w:pPr>
      <w:r w:rsidRPr="00CE134E">
        <w:t xml:space="preserve">does not charge </w:t>
      </w:r>
      <w:proofErr w:type="gramStart"/>
      <w:r w:rsidRPr="00CE134E">
        <w:t>tuition;</w:t>
      </w:r>
      <w:proofErr w:type="gramEnd"/>
    </w:p>
    <w:p w14:paraId="06197773" w14:textId="77777777" w:rsidR="002A4E67" w:rsidRPr="00CE134E" w:rsidRDefault="002A4E67" w:rsidP="00B43650">
      <w:pPr>
        <w:pStyle w:val="ListParagraph"/>
        <w:numPr>
          <w:ilvl w:val="0"/>
          <w:numId w:val="17"/>
        </w:numPr>
        <w:ind w:left="720" w:hanging="360"/>
      </w:pPr>
      <w:r w:rsidRPr="00CE134E">
        <w:t xml:space="preserve">complies with the Age Discrimination Act of 1975, </w:t>
      </w:r>
      <w:r w:rsidR="00A625B1">
        <w:t xml:space="preserve">Title </w:t>
      </w:r>
      <w:r w:rsidRPr="00CE134E">
        <w:t xml:space="preserve">VI of the Civil Rights Act of 1964, </w:t>
      </w:r>
      <w:r w:rsidR="00A625B1">
        <w:t>T</w:t>
      </w:r>
      <w:r w:rsidR="00273115" w:rsidRPr="000C480A">
        <w:t>itle</w:t>
      </w:r>
      <w:r w:rsidRPr="00CE134E">
        <w:t xml:space="preserve"> IX of the Education Amendments of 1972, </w:t>
      </w:r>
      <w:r w:rsidR="00A625B1">
        <w:t>S</w:t>
      </w:r>
      <w:r w:rsidRPr="00CE134E">
        <w:t xml:space="preserve">ection 504 of the Rehabilitation Act of 1973, and </w:t>
      </w:r>
      <w:r w:rsidR="000D4072">
        <w:t>P</w:t>
      </w:r>
      <w:r w:rsidRPr="00CE134E">
        <w:t xml:space="preserve">art B of the Individuals with Disabilities Education </w:t>
      </w:r>
      <w:proofErr w:type="gramStart"/>
      <w:r w:rsidRPr="00CE134E">
        <w:t>Act;</w:t>
      </w:r>
      <w:proofErr w:type="gramEnd"/>
    </w:p>
    <w:p w14:paraId="1A082D8D" w14:textId="77777777" w:rsidR="002A4E67" w:rsidRPr="00CE134E" w:rsidRDefault="002A4E67" w:rsidP="00B43650">
      <w:pPr>
        <w:pStyle w:val="ListParagraph"/>
        <w:numPr>
          <w:ilvl w:val="0"/>
          <w:numId w:val="17"/>
        </w:numPr>
        <w:ind w:left="720" w:hanging="360"/>
      </w:pPr>
      <w:r w:rsidRPr="00CE134E">
        <w:t xml:space="preserve">is a school to which parents choose to send their children, and that admits students on the basis of a lottery, if more students apply for admission than can </w:t>
      </w:r>
      <w:proofErr w:type="gramStart"/>
      <w:r w:rsidRPr="00CE134E">
        <w:t>be accommodated;</w:t>
      </w:r>
      <w:proofErr w:type="gramEnd"/>
    </w:p>
    <w:p w14:paraId="46C84B98" w14:textId="77777777" w:rsidR="002A4E67" w:rsidRPr="00CE134E" w:rsidRDefault="002A4E67" w:rsidP="00B43650">
      <w:pPr>
        <w:pStyle w:val="ListParagraph"/>
        <w:numPr>
          <w:ilvl w:val="0"/>
          <w:numId w:val="17"/>
        </w:numPr>
        <w:ind w:left="720" w:hanging="360"/>
      </w:pPr>
      <w:r w:rsidRPr="00CE134E">
        <w:t xml:space="preserve">agrees to comply with the same federal and state audit requirements as do other elementary schools and secondary schools in the state, unless such requirements are specifically waived for the purpose of this </w:t>
      </w:r>
      <w:proofErr w:type="gramStart"/>
      <w:r w:rsidRPr="00CE134E">
        <w:t>program;</w:t>
      </w:r>
      <w:proofErr w:type="gramEnd"/>
    </w:p>
    <w:p w14:paraId="0D08EA1A" w14:textId="77777777" w:rsidR="002A4E67" w:rsidRPr="00CE134E" w:rsidRDefault="002A4E67" w:rsidP="00B43650">
      <w:pPr>
        <w:pStyle w:val="ListParagraph"/>
        <w:numPr>
          <w:ilvl w:val="0"/>
          <w:numId w:val="17"/>
        </w:numPr>
        <w:ind w:left="720" w:hanging="360"/>
      </w:pPr>
      <w:r w:rsidRPr="00CE134E">
        <w:t xml:space="preserve">meets all applicable federal, state, and local health and safety </w:t>
      </w:r>
      <w:proofErr w:type="gramStart"/>
      <w:r w:rsidRPr="00CE134E">
        <w:t>requirements;</w:t>
      </w:r>
      <w:proofErr w:type="gramEnd"/>
    </w:p>
    <w:p w14:paraId="2A099FCB" w14:textId="77777777" w:rsidR="002A4E67" w:rsidRPr="00CE134E" w:rsidRDefault="002A4E67" w:rsidP="00B43650">
      <w:pPr>
        <w:pStyle w:val="ListParagraph"/>
        <w:numPr>
          <w:ilvl w:val="0"/>
          <w:numId w:val="17"/>
        </w:numPr>
        <w:ind w:left="720" w:hanging="360"/>
      </w:pPr>
      <w:r w:rsidRPr="00CE134E">
        <w:t>operates in accordance with state law; and</w:t>
      </w:r>
    </w:p>
    <w:p w14:paraId="4E43F900" w14:textId="77777777" w:rsidR="002A4E67" w:rsidRPr="00CE134E" w:rsidRDefault="002A4E67" w:rsidP="00B43650">
      <w:pPr>
        <w:pStyle w:val="ListParagraph"/>
        <w:numPr>
          <w:ilvl w:val="0"/>
          <w:numId w:val="17"/>
        </w:numPr>
        <w:ind w:left="720" w:hanging="360"/>
      </w:pPr>
      <w:r w:rsidRPr="00CE134E">
        <w:t>has a written performance contract with the authorized public chartering agency in the state that includes a description of how student performance will be measured in charter schools pursuant to state assessments that are required of other schools and pursuant to any other assessments mutually agreeable to the authorized public chartering agency and the charter school.</w:t>
      </w:r>
    </w:p>
    <w:p w14:paraId="20B44F11" w14:textId="77777777" w:rsidR="002A4E67" w:rsidRPr="00CE134E" w:rsidRDefault="002A4E67" w:rsidP="00104F11"/>
    <w:p w14:paraId="4049FF64" w14:textId="77777777" w:rsidR="002A4E67" w:rsidRPr="00CE134E" w:rsidRDefault="002A4E67" w:rsidP="00104F11">
      <w:pPr>
        <w:pStyle w:val="BodyText"/>
        <w:rPr>
          <w:rFonts w:ascii="Times New Roman" w:hAnsi="Times New Roman"/>
          <w:sz w:val="24"/>
          <w:szCs w:val="24"/>
        </w:rPr>
      </w:pPr>
      <w:r w:rsidRPr="00CE134E">
        <w:rPr>
          <w:rFonts w:ascii="Times New Roman" w:hAnsi="Times New Roman"/>
          <w:sz w:val="24"/>
          <w:szCs w:val="24"/>
        </w:rPr>
        <w:t>Employees of the SCDE are not eligible to apply for this subgrant; therefore, eligible charter developer groups must not include current SCDE employees.</w:t>
      </w:r>
    </w:p>
    <w:p w14:paraId="71D76C5A" w14:textId="77777777" w:rsidR="002A4E67" w:rsidRPr="00E61CC4" w:rsidRDefault="002A4E67" w:rsidP="00104F11">
      <w:pPr>
        <w:spacing w:before="3"/>
      </w:pPr>
    </w:p>
    <w:p w14:paraId="7064AE68" w14:textId="77777777" w:rsidR="002A4E67" w:rsidRPr="00CE134E" w:rsidRDefault="002A4E67" w:rsidP="00104F11">
      <w:pPr>
        <w:pStyle w:val="BodyText"/>
        <w:spacing w:line="274" w:lineRule="exact"/>
        <w:rPr>
          <w:rFonts w:ascii="Times New Roman" w:hAnsi="Times New Roman"/>
          <w:sz w:val="24"/>
          <w:szCs w:val="24"/>
        </w:rPr>
      </w:pPr>
      <w:r w:rsidRPr="00CE134E">
        <w:rPr>
          <w:rFonts w:ascii="Times New Roman" w:hAnsi="Times New Roman"/>
          <w:sz w:val="24"/>
          <w:szCs w:val="24"/>
        </w:rPr>
        <w:t>In accordance with federal regulations, a previous subgrantee is ineligible to receive more than one planning and implementation subgrant.</w:t>
      </w:r>
    </w:p>
    <w:p w14:paraId="6183B368" w14:textId="77777777" w:rsidR="002023ED" w:rsidRPr="00E61CC4" w:rsidRDefault="002023ED" w:rsidP="00104F11">
      <w:pPr>
        <w:widowControl w:val="0"/>
      </w:pPr>
    </w:p>
    <w:p w14:paraId="14867EB7" w14:textId="77777777" w:rsidR="001E4BFC" w:rsidRPr="00CE134E" w:rsidRDefault="001E4BFC" w:rsidP="00104F11">
      <w:pPr>
        <w:pStyle w:val="Heading2"/>
        <w:rPr>
          <w:szCs w:val="24"/>
        </w:rPr>
      </w:pPr>
      <w:bookmarkStart w:id="20" w:name="_Toc494458902"/>
      <w:bookmarkStart w:id="21" w:name="_Toc101527348"/>
      <w:bookmarkStart w:id="22" w:name="_Toc47777377"/>
      <w:bookmarkStart w:id="23" w:name="_Toc47839013"/>
      <w:bookmarkStart w:id="24" w:name="_Toc47850299"/>
      <w:bookmarkStart w:id="25" w:name="_Toc48698915"/>
      <w:bookmarkStart w:id="26" w:name="_Toc49934167"/>
      <w:bookmarkStart w:id="27" w:name="_Toc50869614"/>
      <w:bookmarkEnd w:id="16"/>
      <w:bookmarkEnd w:id="17"/>
      <w:r w:rsidRPr="00CE134E">
        <w:rPr>
          <w:szCs w:val="24"/>
        </w:rPr>
        <w:t>Competitive Priorities</w:t>
      </w:r>
      <w:bookmarkEnd w:id="20"/>
      <w:bookmarkEnd w:id="21"/>
    </w:p>
    <w:p w14:paraId="06B7F578" w14:textId="77777777" w:rsidR="001E4BFC" w:rsidRPr="00CE134E" w:rsidRDefault="001E4BFC" w:rsidP="00104F11"/>
    <w:p w14:paraId="530FFB5B" w14:textId="77777777" w:rsidR="002A4E67" w:rsidRPr="00CE134E" w:rsidRDefault="002A4E67" w:rsidP="00104F11">
      <w:pPr>
        <w:pStyle w:val="BodyText"/>
        <w:rPr>
          <w:rFonts w:ascii="Times New Roman" w:hAnsi="Times New Roman"/>
          <w:sz w:val="24"/>
          <w:szCs w:val="24"/>
        </w:rPr>
      </w:pPr>
      <w:r w:rsidRPr="00CE134E">
        <w:rPr>
          <w:rFonts w:ascii="Times New Roman" w:hAnsi="Times New Roman"/>
          <w:sz w:val="24"/>
          <w:szCs w:val="24"/>
        </w:rPr>
        <w:t xml:space="preserve">A maximum of 15 additional points is available for typical applicants and a maximum of 20 additional points is available for targeted applications that meet the criteria for competitive priorities. A typical application can qualify for any or </w:t>
      </w:r>
      <w:proofErr w:type="gramStart"/>
      <w:r w:rsidRPr="00CE134E">
        <w:rPr>
          <w:rFonts w:ascii="Times New Roman" w:hAnsi="Times New Roman"/>
          <w:sz w:val="24"/>
          <w:szCs w:val="24"/>
        </w:rPr>
        <w:t>all of</w:t>
      </w:r>
      <w:proofErr w:type="gramEnd"/>
      <w:r w:rsidRPr="00CE134E">
        <w:rPr>
          <w:rFonts w:ascii="Times New Roman" w:hAnsi="Times New Roman"/>
          <w:sz w:val="24"/>
          <w:szCs w:val="24"/>
        </w:rPr>
        <w:t xml:space="preserve"> the first three priorities, and a targeted applicant can qualify for any or all four priority categories.</w:t>
      </w:r>
    </w:p>
    <w:p w14:paraId="272AC41A" w14:textId="77777777" w:rsidR="002A4E67" w:rsidRPr="00CE134E" w:rsidRDefault="002A4E67" w:rsidP="00104F11">
      <w:pPr>
        <w:pStyle w:val="BodyText"/>
        <w:rPr>
          <w:rFonts w:ascii="Times New Roman" w:hAnsi="Times New Roman"/>
          <w:sz w:val="24"/>
          <w:szCs w:val="24"/>
        </w:rPr>
      </w:pPr>
    </w:p>
    <w:p w14:paraId="2EB1DE75" w14:textId="0F5950B3" w:rsidR="002A4E67" w:rsidRPr="00CE134E" w:rsidRDefault="002A4E67" w:rsidP="00104F11">
      <w:pPr>
        <w:pStyle w:val="BodyText"/>
        <w:spacing w:line="275" w:lineRule="exact"/>
        <w:ind w:left="360"/>
        <w:rPr>
          <w:rFonts w:ascii="Times New Roman" w:hAnsi="Times New Roman"/>
          <w:sz w:val="24"/>
          <w:szCs w:val="24"/>
        </w:rPr>
      </w:pPr>
      <w:r w:rsidRPr="00CE134E">
        <w:rPr>
          <w:rFonts w:ascii="Times New Roman" w:hAnsi="Times New Roman"/>
          <w:sz w:val="24"/>
          <w:szCs w:val="24"/>
          <w:u w:val="single" w:color="000000"/>
        </w:rPr>
        <w:t xml:space="preserve">Competitive Priority #1: District without any charter schools </w:t>
      </w:r>
      <w:r w:rsidR="00C23073">
        <w:rPr>
          <w:rFonts w:ascii="Times New Roman" w:hAnsi="Times New Roman"/>
          <w:sz w:val="24"/>
          <w:szCs w:val="24"/>
          <w:u w:val="single" w:color="000000"/>
        </w:rPr>
        <w:t xml:space="preserve">or proposed location within a designated Opportunity Zone </w:t>
      </w:r>
      <w:r w:rsidRPr="00CE134E">
        <w:rPr>
          <w:rFonts w:ascii="Times New Roman" w:hAnsi="Times New Roman"/>
          <w:sz w:val="24"/>
          <w:szCs w:val="24"/>
          <w:u w:val="single" w:color="000000"/>
        </w:rPr>
        <w:t>(5 points)</w:t>
      </w:r>
    </w:p>
    <w:p w14:paraId="78AFED24" w14:textId="1B4C8FC7" w:rsidR="002A4E67" w:rsidRPr="00CE134E" w:rsidRDefault="00C23073" w:rsidP="00C23073">
      <w:pPr>
        <w:pStyle w:val="BodyText"/>
        <w:ind w:left="360"/>
        <w:rPr>
          <w:rFonts w:ascii="Times New Roman" w:hAnsi="Times New Roman"/>
          <w:sz w:val="24"/>
          <w:szCs w:val="24"/>
        </w:rPr>
      </w:pPr>
      <w:r w:rsidRPr="00CE134E">
        <w:rPr>
          <w:rFonts w:ascii="Times New Roman" w:hAnsi="Times New Roman"/>
          <w:sz w:val="24"/>
          <w:szCs w:val="24"/>
        </w:rPr>
        <w:t>To be eligible for this priority, the proposed charter school mu</w:t>
      </w:r>
      <w:r>
        <w:rPr>
          <w:rFonts w:ascii="Times New Roman" w:hAnsi="Times New Roman"/>
          <w:sz w:val="24"/>
          <w:szCs w:val="24"/>
        </w:rPr>
        <w:t xml:space="preserve">st be located within a district </w:t>
      </w:r>
      <w:r w:rsidRPr="00CE134E">
        <w:rPr>
          <w:rFonts w:ascii="Times New Roman" w:hAnsi="Times New Roman"/>
          <w:sz w:val="24"/>
          <w:szCs w:val="24"/>
        </w:rPr>
        <w:t xml:space="preserve">that currently does not have any </w:t>
      </w:r>
      <w:r>
        <w:rPr>
          <w:rFonts w:ascii="Times New Roman" w:hAnsi="Times New Roman"/>
          <w:sz w:val="24"/>
          <w:szCs w:val="24"/>
        </w:rPr>
        <w:t>o</w:t>
      </w:r>
      <w:r w:rsidRPr="00CE134E">
        <w:rPr>
          <w:rFonts w:ascii="Times New Roman" w:hAnsi="Times New Roman"/>
          <w:sz w:val="24"/>
          <w:szCs w:val="24"/>
        </w:rPr>
        <w:t>perating charter schools.</w:t>
      </w:r>
      <w:r>
        <w:rPr>
          <w:rFonts w:ascii="Times New Roman" w:hAnsi="Times New Roman"/>
          <w:sz w:val="24"/>
          <w:szCs w:val="24"/>
        </w:rPr>
        <w:t xml:space="preserve"> Alternately, the charter school may be proposing to physically locate at an address that is within a designated Opportunity Zone (see more information and a map at </w:t>
      </w:r>
      <w:hyperlink r:id="rId20" w:history="1">
        <w:r w:rsidRPr="00E06A62">
          <w:rPr>
            <w:rStyle w:val="Hyperlink"/>
            <w:rFonts w:ascii="Times New Roman" w:hAnsi="Times New Roman"/>
            <w:sz w:val="24"/>
            <w:szCs w:val="24"/>
          </w:rPr>
          <w:t>https://opportunitydb.com/location/south-carolina/</w:t>
        </w:r>
      </w:hyperlink>
      <w:r>
        <w:rPr>
          <w:rFonts w:ascii="Times New Roman" w:hAnsi="Times New Roman"/>
          <w:sz w:val="24"/>
          <w:szCs w:val="24"/>
        </w:rPr>
        <w:t>)</w:t>
      </w:r>
      <w:r w:rsidR="002A4E67" w:rsidRPr="00CE134E">
        <w:rPr>
          <w:rFonts w:ascii="Times New Roman" w:hAnsi="Times New Roman"/>
          <w:sz w:val="24"/>
          <w:szCs w:val="24"/>
        </w:rPr>
        <w:t>.</w:t>
      </w:r>
    </w:p>
    <w:p w14:paraId="10297897" w14:textId="77777777" w:rsidR="002A4E67" w:rsidRPr="00CE134E" w:rsidRDefault="002A4E67" w:rsidP="00104F11">
      <w:pPr>
        <w:spacing w:before="11"/>
        <w:ind w:left="360"/>
        <w:rPr>
          <w:sz w:val="23"/>
          <w:szCs w:val="23"/>
        </w:rPr>
      </w:pPr>
    </w:p>
    <w:p w14:paraId="2203EBBC" w14:textId="77777777" w:rsidR="002A4E67" w:rsidRPr="00CE134E" w:rsidRDefault="002A4E67" w:rsidP="00104F11">
      <w:pPr>
        <w:pStyle w:val="BodyText"/>
        <w:spacing w:line="275" w:lineRule="exact"/>
        <w:ind w:left="360"/>
        <w:rPr>
          <w:rFonts w:ascii="Times New Roman" w:hAnsi="Times New Roman"/>
          <w:sz w:val="24"/>
          <w:szCs w:val="24"/>
        </w:rPr>
      </w:pPr>
      <w:r w:rsidRPr="00CE134E">
        <w:rPr>
          <w:rFonts w:ascii="Times New Roman" w:hAnsi="Times New Roman"/>
          <w:sz w:val="24"/>
          <w:szCs w:val="24"/>
          <w:u w:val="single" w:color="000000"/>
        </w:rPr>
        <w:t>Competitive Priority #2: Low-performing schools (5 points)</w:t>
      </w:r>
    </w:p>
    <w:p w14:paraId="0B774B97" w14:textId="77777777" w:rsidR="002A4E67" w:rsidRPr="00CE134E" w:rsidRDefault="002A4E67" w:rsidP="00104F11">
      <w:pPr>
        <w:pStyle w:val="BodyText"/>
        <w:ind w:left="360"/>
        <w:rPr>
          <w:rFonts w:ascii="Times New Roman" w:hAnsi="Times New Roman"/>
          <w:sz w:val="24"/>
          <w:szCs w:val="24"/>
        </w:rPr>
      </w:pPr>
      <w:r w:rsidRPr="00CE134E">
        <w:rPr>
          <w:rFonts w:ascii="Times New Roman" w:hAnsi="Times New Roman"/>
          <w:sz w:val="24"/>
          <w:szCs w:val="24"/>
        </w:rPr>
        <w:t xml:space="preserve">To be eligible for this priority, the applicant must propose to establish a charter school that is physically located within the attendance zone of one of the state’s lowest-performing schools and propose to serve the same grade levels. The school would serve as a viable option for </w:t>
      </w:r>
      <w:r w:rsidRPr="00CE134E">
        <w:rPr>
          <w:rFonts w:ascii="Times New Roman" w:hAnsi="Times New Roman"/>
          <w:sz w:val="24"/>
          <w:szCs w:val="24"/>
        </w:rPr>
        <w:lastRenderedPageBreak/>
        <w:t>students who currently attend, or would otherwise attend, the state’s lowest-performing schools.</w:t>
      </w:r>
    </w:p>
    <w:p w14:paraId="7A9B8D7C" w14:textId="77777777" w:rsidR="002A4E67" w:rsidRPr="00CE134E" w:rsidRDefault="002A4E67" w:rsidP="00104F11">
      <w:pPr>
        <w:ind w:left="360"/>
      </w:pPr>
    </w:p>
    <w:p w14:paraId="3C8FBFA4" w14:textId="77777777" w:rsidR="002A4E67" w:rsidRPr="00CE134E" w:rsidRDefault="002A4E67" w:rsidP="00104F11">
      <w:pPr>
        <w:pStyle w:val="BodyText"/>
        <w:ind w:left="360"/>
        <w:rPr>
          <w:rFonts w:ascii="Times New Roman" w:hAnsi="Times New Roman"/>
          <w:sz w:val="24"/>
          <w:szCs w:val="24"/>
          <w:u w:val="single"/>
        </w:rPr>
      </w:pPr>
      <w:r w:rsidRPr="00CE134E">
        <w:rPr>
          <w:rFonts w:ascii="Times New Roman" w:hAnsi="Times New Roman"/>
          <w:sz w:val="24"/>
          <w:szCs w:val="24"/>
          <w:u w:val="single"/>
        </w:rPr>
        <w:t>Competitive Priority #3: Closing achievement gaps (5 points)</w:t>
      </w:r>
    </w:p>
    <w:p w14:paraId="71B7B823" w14:textId="77777777" w:rsidR="002A4E67" w:rsidRPr="00CE134E" w:rsidRDefault="002A4E67" w:rsidP="00104F11">
      <w:pPr>
        <w:pStyle w:val="BodyText"/>
        <w:spacing w:before="2"/>
        <w:ind w:left="360"/>
        <w:rPr>
          <w:rFonts w:ascii="Times New Roman" w:hAnsi="Times New Roman"/>
          <w:sz w:val="24"/>
          <w:szCs w:val="24"/>
        </w:rPr>
      </w:pPr>
      <w:r w:rsidRPr="00CE134E">
        <w:rPr>
          <w:rFonts w:ascii="Times New Roman" w:hAnsi="Times New Roman"/>
          <w:sz w:val="24"/>
          <w:szCs w:val="24"/>
        </w:rPr>
        <w:t>To be eligible for this priority, the applicant must propose to address closing achievement gaps (i.e., gender, race/ethnicity, poverty, or ability levels). Targeted achievement gaps must be based on the needs of students projected to attend the charter school.</w:t>
      </w:r>
    </w:p>
    <w:p w14:paraId="30201472" w14:textId="77777777" w:rsidR="00DB5FBA" w:rsidRDefault="00DB5FBA" w:rsidP="00104F11">
      <w:pPr>
        <w:pStyle w:val="BodyText"/>
        <w:spacing w:line="275" w:lineRule="exact"/>
        <w:ind w:left="360"/>
        <w:rPr>
          <w:rFonts w:ascii="Times New Roman" w:hAnsi="Times New Roman"/>
          <w:sz w:val="24"/>
          <w:szCs w:val="24"/>
        </w:rPr>
      </w:pPr>
    </w:p>
    <w:p w14:paraId="59BD2B76" w14:textId="77777777" w:rsidR="002A4E67" w:rsidRPr="00CE134E" w:rsidRDefault="002A4E67" w:rsidP="00104F11">
      <w:pPr>
        <w:pStyle w:val="BodyText"/>
        <w:spacing w:line="275" w:lineRule="exact"/>
        <w:ind w:left="360"/>
        <w:rPr>
          <w:rFonts w:ascii="Times New Roman" w:hAnsi="Times New Roman"/>
          <w:sz w:val="24"/>
          <w:szCs w:val="24"/>
          <w:u w:val="single"/>
        </w:rPr>
      </w:pPr>
      <w:r w:rsidRPr="00CE134E">
        <w:rPr>
          <w:rFonts w:ascii="Times New Roman" w:hAnsi="Times New Roman"/>
          <w:sz w:val="24"/>
          <w:szCs w:val="24"/>
          <w:u w:val="single"/>
        </w:rPr>
        <w:t xml:space="preserve">Competitive Priority #4: At-risk students (5 points for </w:t>
      </w:r>
      <w:r w:rsidRPr="00CE134E">
        <w:rPr>
          <w:rFonts w:ascii="Times New Roman" w:hAnsi="Times New Roman"/>
          <w:i/>
          <w:sz w:val="24"/>
          <w:szCs w:val="24"/>
          <w:u w:val="single"/>
        </w:rPr>
        <w:t>targeted applicants only</w:t>
      </w:r>
      <w:r w:rsidRPr="00CE134E">
        <w:rPr>
          <w:rFonts w:ascii="Times New Roman" w:hAnsi="Times New Roman"/>
          <w:sz w:val="24"/>
          <w:szCs w:val="24"/>
          <w:u w:val="single"/>
        </w:rPr>
        <w:t>)</w:t>
      </w:r>
    </w:p>
    <w:p w14:paraId="493923BC" w14:textId="09A19B97" w:rsidR="00C21901" w:rsidRPr="005B522A" w:rsidRDefault="002A4E67" w:rsidP="00104F11">
      <w:pPr>
        <w:pStyle w:val="BodyText"/>
        <w:ind w:left="360"/>
      </w:pPr>
      <w:r w:rsidRPr="00CE134E">
        <w:rPr>
          <w:rFonts w:ascii="Times New Roman" w:hAnsi="Times New Roman"/>
          <w:sz w:val="24"/>
          <w:szCs w:val="24"/>
        </w:rPr>
        <w:t xml:space="preserve">To </w:t>
      </w:r>
      <w:r w:rsidRPr="005B522A">
        <w:rPr>
          <w:rFonts w:ascii="Times New Roman" w:hAnsi="Times New Roman"/>
          <w:sz w:val="24"/>
          <w:szCs w:val="24"/>
        </w:rPr>
        <w:t xml:space="preserve">be eligible for this priority, the applicant must propose to serve at-risk students (as defined by SBE </w:t>
      </w:r>
      <w:hyperlink r:id="rId21" w:history="1">
        <w:r w:rsidRPr="005B522A">
          <w:rPr>
            <w:rStyle w:val="Hyperlink"/>
            <w:rFonts w:ascii="Times New Roman" w:hAnsi="Times New Roman"/>
            <w:sz w:val="24"/>
            <w:szCs w:val="24"/>
          </w:rPr>
          <w:t>Regulation 43-274.1</w:t>
        </w:r>
      </w:hyperlink>
      <w:r w:rsidRPr="005B522A">
        <w:rPr>
          <w:rFonts w:ascii="Times New Roman" w:hAnsi="Times New Roman"/>
          <w:sz w:val="24"/>
          <w:szCs w:val="24"/>
        </w:rPr>
        <w:t xml:space="preserve">) or the charter school must be an AEC as described on page </w:t>
      </w:r>
      <w:r w:rsidR="00B923A1" w:rsidRPr="005B522A">
        <w:rPr>
          <w:rFonts w:ascii="Times New Roman" w:hAnsi="Times New Roman"/>
          <w:sz w:val="24"/>
          <w:szCs w:val="24"/>
        </w:rPr>
        <w:t>2</w:t>
      </w:r>
      <w:r w:rsidRPr="005B522A">
        <w:rPr>
          <w:rFonts w:ascii="Times New Roman" w:hAnsi="Times New Roman"/>
          <w:sz w:val="24"/>
          <w:szCs w:val="24"/>
        </w:rPr>
        <w:t>.</w:t>
      </w:r>
    </w:p>
    <w:p w14:paraId="301CC348" w14:textId="65C99443" w:rsidR="00B75C84" w:rsidRPr="005B522A" w:rsidRDefault="00B75C84" w:rsidP="00104F11"/>
    <w:p w14:paraId="2D950EAC" w14:textId="77777777" w:rsidR="0031199F" w:rsidRDefault="0031199F" w:rsidP="0031199F">
      <w:pPr>
        <w:pStyle w:val="BodyText"/>
        <w:rPr>
          <w:rFonts w:ascii="Times New Roman" w:hAnsi="Times New Roman"/>
          <w:sz w:val="24"/>
          <w:szCs w:val="24"/>
        </w:rPr>
      </w:pPr>
      <w:r w:rsidRPr="005B522A">
        <w:rPr>
          <w:rFonts w:ascii="Times New Roman" w:hAnsi="Times New Roman"/>
          <w:sz w:val="24"/>
          <w:szCs w:val="24"/>
        </w:rPr>
        <w:t>Applicants must identify</w:t>
      </w:r>
      <w:r w:rsidRPr="00C838D2">
        <w:rPr>
          <w:rFonts w:ascii="Times New Roman" w:hAnsi="Times New Roman"/>
          <w:sz w:val="24"/>
          <w:szCs w:val="24"/>
        </w:rPr>
        <w:t xml:space="preserve"> which competitive priority is being sought in the Project Abstract, complete the competitive priorities section of the online application, and clearly provide evidence in the proposal narrative that the proposed project meets and fulfills the priority </w:t>
      </w:r>
      <w:proofErr w:type="gramStart"/>
      <w:r w:rsidRPr="00C838D2">
        <w:rPr>
          <w:rFonts w:ascii="Times New Roman" w:hAnsi="Times New Roman"/>
          <w:sz w:val="24"/>
          <w:szCs w:val="24"/>
        </w:rPr>
        <w:t>in order for</w:t>
      </w:r>
      <w:proofErr w:type="gramEnd"/>
      <w:r w:rsidRPr="00C838D2">
        <w:rPr>
          <w:rFonts w:ascii="Times New Roman" w:hAnsi="Times New Roman"/>
          <w:sz w:val="24"/>
          <w:szCs w:val="24"/>
        </w:rPr>
        <w:t xml:space="preserve"> a determination to be made that competitive priority points are justified. A statement that competitive priority points are being sought </w:t>
      </w:r>
      <w:r w:rsidRPr="0031199F">
        <w:rPr>
          <w:rFonts w:ascii="Times New Roman" w:hAnsi="Times New Roman"/>
          <w:i/>
          <w:iCs/>
          <w:sz w:val="24"/>
          <w:szCs w:val="24"/>
        </w:rPr>
        <w:t>is not sufficient evidence</w:t>
      </w:r>
      <w:r w:rsidRPr="00C838D2">
        <w:rPr>
          <w:rFonts w:ascii="Times New Roman" w:hAnsi="Times New Roman"/>
          <w:sz w:val="24"/>
          <w:szCs w:val="24"/>
        </w:rPr>
        <w:t xml:space="preserve"> for additional points to be awarded. Applicants must clearly meet the specified criteria for each priority to earn additional points for each category, up to a maximum of 20 points. Applicants scoring 80 or higher will be eligible for competitive points provided their application includes the supporting evidence to earn the competitive points.</w:t>
      </w:r>
    </w:p>
    <w:p w14:paraId="71BC7461" w14:textId="77777777" w:rsidR="0031199F" w:rsidRPr="00CE134E" w:rsidRDefault="0031199F" w:rsidP="00104F11"/>
    <w:p w14:paraId="5A7C6EC8" w14:textId="77777777" w:rsidR="00C21901" w:rsidRPr="00CE134E" w:rsidRDefault="00C21901" w:rsidP="00C21901">
      <w:pPr>
        <w:pStyle w:val="Heading2"/>
        <w:rPr>
          <w:szCs w:val="24"/>
        </w:rPr>
      </w:pPr>
      <w:bookmarkStart w:id="28" w:name="_Toc47777391"/>
      <w:bookmarkStart w:id="29" w:name="_Toc47839027"/>
      <w:bookmarkStart w:id="30" w:name="_Toc47850314"/>
      <w:bookmarkStart w:id="31" w:name="_Toc48698926"/>
      <w:bookmarkStart w:id="32" w:name="_Toc49934178"/>
      <w:bookmarkStart w:id="33" w:name="_Toc50869622"/>
      <w:bookmarkStart w:id="34" w:name="_Toc494458903"/>
      <w:bookmarkStart w:id="35" w:name="_Toc101527349"/>
      <w:r w:rsidRPr="00CE134E">
        <w:rPr>
          <w:szCs w:val="24"/>
        </w:rPr>
        <w:t xml:space="preserve">Timeline of </w:t>
      </w:r>
      <w:proofErr w:type="spellStart"/>
      <w:r w:rsidRPr="00CE134E">
        <w:rPr>
          <w:szCs w:val="24"/>
        </w:rPr>
        <w:t>Subgranting</w:t>
      </w:r>
      <w:proofErr w:type="spellEnd"/>
      <w:r w:rsidRPr="00CE134E">
        <w:rPr>
          <w:szCs w:val="24"/>
        </w:rPr>
        <w:t xml:space="preserve"> Process</w:t>
      </w:r>
      <w:bookmarkEnd w:id="28"/>
      <w:bookmarkEnd w:id="29"/>
      <w:bookmarkEnd w:id="30"/>
      <w:bookmarkEnd w:id="31"/>
      <w:bookmarkEnd w:id="32"/>
      <w:bookmarkEnd w:id="33"/>
      <w:bookmarkEnd w:id="34"/>
      <w:bookmarkEnd w:id="35"/>
    </w:p>
    <w:p w14:paraId="72B2CF63" w14:textId="77777777" w:rsidR="008524EA" w:rsidRPr="00FA7592" w:rsidRDefault="008524EA" w:rsidP="008524EA"/>
    <w:tbl>
      <w:tblPr>
        <w:tblW w:w="9360" w:type="dxa"/>
        <w:tblInd w:w="108"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20" w:firstRow="1" w:lastRow="0" w:firstColumn="0" w:lastColumn="0" w:noHBand="0" w:noVBand="0"/>
      </w:tblPr>
      <w:tblGrid>
        <w:gridCol w:w="2217"/>
        <w:gridCol w:w="7143"/>
      </w:tblGrid>
      <w:tr w:rsidR="001A73B0" w:rsidRPr="00CF0480" w14:paraId="246DF07A" w14:textId="77777777" w:rsidTr="003972D4">
        <w:trPr>
          <w:cantSplit/>
        </w:trPr>
        <w:tc>
          <w:tcPr>
            <w:tcW w:w="2217" w:type="dxa"/>
            <w:shd w:val="clear" w:color="auto" w:fill="E0E0E0"/>
          </w:tcPr>
          <w:p w14:paraId="50CAF5E9" w14:textId="77777777" w:rsidR="00C21901" w:rsidRPr="00CF0480" w:rsidRDefault="00C21901" w:rsidP="00BC25F5">
            <w:pPr>
              <w:widowControl w:val="0"/>
              <w:jc w:val="center"/>
              <w:rPr>
                <w:b/>
                <w:bCs/>
                <w:sz w:val="22"/>
                <w:szCs w:val="22"/>
              </w:rPr>
            </w:pPr>
            <w:r w:rsidRPr="00CF0480">
              <w:rPr>
                <w:b/>
                <w:bCs/>
                <w:sz w:val="22"/>
                <w:szCs w:val="22"/>
              </w:rPr>
              <w:t>Date</w:t>
            </w:r>
          </w:p>
        </w:tc>
        <w:tc>
          <w:tcPr>
            <w:tcW w:w="7143" w:type="dxa"/>
            <w:shd w:val="clear" w:color="auto" w:fill="E0E0E0"/>
          </w:tcPr>
          <w:p w14:paraId="1548C9AF" w14:textId="77777777" w:rsidR="00C21901" w:rsidRPr="00CF0480" w:rsidRDefault="00C21901" w:rsidP="00BC25F5">
            <w:pPr>
              <w:widowControl w:val="0"/>
              <w:jc w:val="center"/>
              <w:rPr>
                <w:b/>
                <w:bCs/>
                <w:sz w:val="22"/>
                <w:szCs w:val="22"/>
              </w:rPr>
            </w:pPr>
            <w:r w:rsidRPr="00CF0480">
              <w:rPr>
                <w:b/>
                <w:bCs/>
                <w:sz w:val="22"/>
                <w:szCs w:val="22"/>
              </w:rPr>
              <w:t>Activity/Action</w:t>
            </w:r>
          </w:p>
        </w:tc>
      </w:tr>
      <w:tr w:rsidR="00C21901" w:rsidRPr="00CF0480" w14:paraId="48E18999" w14:textId="77777777" w:rsidTr="005B522A">
        <w:trPr>
          <w:cantSplit/>
        </w:trPr>
        <w:tc>
          <w:tcPr>
            <w:tcW w:w="2217" w:type="dxa"/>
            <w:shd w:val="clear" w:color="auto" w:fill="auto"/>
          </w:tcPr>
          <w:p w14:paraId="28AF511D" w14:textId="7A567F07" w:rsidR="00C21901" w:rsidRPr="00CF0480" w:rsidRDefault="008C64F9" w:rsidP="008C64F9">
            <w:pPr>
              <w:widowControl w:val="0"/>
              <w:rPr>
                <w:sz w:val="22"/>
                <w:szCs w:val="22"/>
                <w:highlight w:val="green"/>
              </w:rPr>
            </w:pPr>
            <w:r w:rsidRPr="005B522A">
              <w:rPr>
                <w:sz w:val="22"/>
                <w:szCs w:val="22"/>
              </w:rPr>
              <w:t>June 2</w:t>
            </w:r>
            <w:r w:rsidR="00634F91" w:rsidRPr="005B522A">
              <w:rPr>
                <w:sz w:val="22"/>
                <w:szCs w:val="22"/>
              </w:rPr>
              <w:t xml:space="preserve">, </w:t>
            </w:r>
            <w:r w:rsidR="00E00271" w:rsidRPr="005B522A">
              <w:rPr>
                <w:sz w:val="22"/>
                <w:szCs w:val="22"/>
              </w:rPr>
              <w:t>202</w:t>
            </w:r>
            <w:r w:rsidR="001D245B" w:rsidRPr="005B522A">
              <w:rPr>
                <w:sz w:val="22"/>
                <w:szCs w:val="22"/>
              </w:rPr>
              <w:t>2</w:t>
            </w:r>
          </w:p>
        </w:tc>
        <w:tc>
          <w:tcPr>
            <w:tcW w:w="7143" w:type="dxa"/>
            <w:shd w:val="clear" w:color="auto" w:fill="auto"/>
          </w:tcPr>
          <w:p w14:paraId="68C78260" w14:textId="77777777" w:rsidR="00C21901" w:rsidRPr="00CF0480" w:rsidRDefault="00237540" w:rsidP="00237540">
            <w:pPr>
              <w:pStyle w:val="Footer"/>
              <w:widowControl w:val="0"/>
              <w:tabs>
                <w:tab w:val="clear" w:pos="4320"/>
                <w:tab w:val="clear" w:pos="8640"/>
              </w:tabs>
              <w:rPr>
                <w:sz w:val="22"/>
                <w:szCs w:val="22"/>
              </w:rPr>
            </w:pPr>
            <w:r w:rsidRPr="00CF0480">
              <w:rPr>
                <w:sz w:val="22"/>
                <w:szCs w:val="22"/>
              </w:rPr>
              <w:t>Pre-application t</w:t>
            </w:r>
            <w:r w:rsidR="00FA57C7" w:rsidRPr="00CF0480">
              <w:rPr>
                <w:sz w:val="22"/>
                <w:szCs w:val="22"/>
              </w:rPr>
              <w:t>echnical assistance session</w:t>
            </w:r>
          </w:p>
        </w:tc>
      </w:tr>
      <w:tr w:rsidR="00C21901" w:rsidRPr="00CF0480" w14:paraId="13477846" w14:textId="77777777" w:rsidTr="003972D4">
        <w:trPr>
          <w:cantSplit/>
        </w:trPr>
        <w:tc>
          <w:tcPr>
            <w:tcW w:w="2217" w:type="dxa"/>
          </w:tcPr>
          <w:p w14:paraId="0F687B91" w14:textId="3E3888A1" w:rsidR="00C21901" w:rsidRPr="00CF0480" w:rsidRDefault="008C64F9" w:rsidP="0076208C">
            <w:pPr>
              <w:pStyle w:val="Footer"/>
              <w:widowControl w:val="0"/>
              <w:tabs>
                <w:tab w:val="clear" w:pos="4320"/>
                <w:tab w:val="clear" w:pos="8640"/>
              </w:tabs>
              <w:rPr>
                <w:sz w:val="22"/>
                <w:szCs w:val="22"/>
                <w:highlight w:val="green"/>
              </w:rPr>
            </w:pPr>
            <w:r w:rsidRPr="00234CFA">
              <w:rPr>
                <w:sz w:val="22"/>
                <w:szCs w:val="22"/>
              </w:rPr>
              <w:t>July</w:t>
            </w:r>
            <w:r w:rsidR="00634F91" w:rsidRPr="00234CFA">
              <w:rPr>
                <w:sz w:val="22"/>
                <w:szCs w:val="22"/>
              </w:rPr>
              <w:t xml:space="preserve"> </w:t>
            </w:r>
            <w:r w:rsidRPr="00234CFA">
              <w:rPr>
                <w:sz w:val="22"/>
                <w:szCs w:val="22"/>
              </w:rPr>
              <w:t>1</w:t>
            </w:r>
            <w:r w:rsidR="00E00271" w:rsidRPr="00234CFA">
              <w:rPr>
                <w:sz w:val="22"/>
                <w:szCs w:val="22"/>
              </w:rPr>
              <w:t>, 202</w:t>
            </w:r>
            <w:r w:rsidR="001D245B" w:rsidRPr="00234CFA">
              <w:rPr>
                <w:sz w:val="22"/>
                <w:szCs w:val="22"/>
              </w:rPr>
              <w:t>2</w:t>
            </w:r>
          </w:p>
        </w:tc>
        <w:tc>
          <w:tcPr>
            <w:tcW w:w="7143" w:type="dxa"/>
            <w:shd w:val="clear" w:color="auto" w:fill="auto"/>
          </w:tcPr>
          <w:p w14:paraId="36591A01" w14:textId="77777777" w:rsidR="00C21901" w:rsidRPr="00CF0480" w:rsidRDefault="00FA57C7" w:rsidP="00BC25F5">
            <w:pPr>
              <w:pStyle w:val="Footer"/>
              <w:widowControl w:val="0"/>
              <w:tabs>
                <w:tab w:val="clear" w:pos="4320"/>
                <w:tab w:val="clear" w:pos="8640"/>
              </w:tabs>
              <w:rPr>
                <w:sz w:val="22"/>
                <w:szCs w:val="22"/>
              </w:rPr>
            </w:pPr>
            <w:r w:rsidRPr="00CF0480">
              <w:rPr>
                <w:sz w:val="22"/>
                <w:szCs w:val="22"/>
              </w:rPr>
              <w:t>Deadline for receipt of application</w:t>
            </w:r>
            <w:r w:rsidR="00FA7592" w:rsidRPr="00CF0480">
              <w:rPr>
                <w:sz w:val="22"/>
                <w:szCs w:val="22"/>
              </w:rPr>
              <w:t>s</w:t>
            </w:r>
          </w:p>
        </w:tc>
      </w:tr>
      <w:tr w:rsidR="00C21901" w:rsidRPr="00CF0480" w14:paraId="23CC770B" w14:textId="77777777" w:rsidTr="003972D4">
        <w:trPr>
          <w:cantSplit/>
        </w:trPr>
        <w:tc>
          <w:tcPr>
            <w:tcW w:w="2217" w:type="dxa"/>
          </w:tcPr>
          <w:p w14:paraId="37DDDC17" w14:textId="67F6F9B9" w:rsidR="00C21901" w:rsidRPr="005B522A" w:rsidRDefault="00634F91" w:rsidP="0076208C">
            <w:pPr>
              <w:widowControl w:val="0"/>
              <w:rPr>
                <w:sz w:val="22"/>
                <w:szCs w:val="22"/>
              </w:rPr>
            </w:pPr>
            <w:r w:rsidRPr="005B522A">
              <w:rPr>
                <w:sz w:val="22"/>
                <w:szCs w:val="22"/>
              </w:rPr>
              <w:t>July</w:t>
            </w:r>
            <w:r w:rsidR="0076208C" w:rsidRPr="005B522A">
              <w:rPr>
                <w:sz w:val="22"/>
                <w:szCs w:val="22"/>
              </w:rPr>
              <w:t xml:space="preserve"> </w:t>
            </w:r>
            <w:r w:rsidR="00013197" w:rsidRPr="005B522A">
              <w:rPr>
                <w:sz w:val="22"/>
                <w:szCs w:val="22"/>
              </w:rPr>
              <w:t>202</w:t>
            </w:r>
            <w:r w:rsidR="001D245B" w:rsidRPr="005B522A">
              <w:rPr>
                <w:sz w:val="22"/>
                <w:szCs w:val="22"/>
              </w:rPr>
              <w:t>2</w:t>
            </w:r>
          </w:p>
        </w:tc>
        <w:tc>
          <w:tcPr>
            <w:tcW w:w="7143" w:type="dxa"/>
            <w:shd w:val="clear" w:color="auto" w:fill="auto"/>
          </w:tcPr>
          <w:p w14:paraId="55511CD8" w14:textId="77777777" w:rsidR="00C21901" w:rsidRPr="00CF0480" w:rsidRDefault="00FA57C7" w:rsidP="00FA7592">
            <w:pPr>
              <w:pStyle w:val="Footer"/>
              <w:rPr>
                <w:sz w:val="22"/>
                <w:szCs w:val="22"/>
              </w:rPr>
            </w:pPr>
            <w:r w:rsidRPr="00CF0480">
              <w:rPr>
                <w:sz w:val="22"/>
                <w:szCs w:val="22"/>
              </w:rPr>
              <w:t>Notification of awards</w:t>
            </w:r>
            <w:r w:rsidR="0024137A" w:rsidRPr="00CF0480">
              <w:rPr>
                <w:sz w:val="22"/>
                <w:szCs w:val="22"/>
              </w:rPr>
              <w:t>; new project technical assistance session</w:t>
            </w:r>
          </w:p>
        </w:tc>
      </w:tr>
      <w:tr w:rsidR="00F34FED" w:rsidRPr="00CF0480" w14:paraId="512C3BE9" w14:textId="77777777" w:rsidTr="003972D4">
        <w:trPr>
          <w:cantSplit/>
        </w:trPr>
        <w:tc>
          <w:tcPr>
            <w:tcW w:w="2217" w:type="dxa"/>
          </w:tcPr>
          <w:p w14:paraId="75FF9C09" w14:textId="5B441FFE" w:rsidR="00F34FED" w:rsidRPr="005B522A" w:rsidRDefault="0076208C" w:rsidP="006C1DD3">
            <w:pPr>
              <w:widowControl w:val="0"/>
              <w:rPr>
                <w:sz w:val="22"/>
                <w:szCs w:val="22"/>
              </w:rPr>
            </w:pPr>
            <w:r w:rsidRPr="005B522A">
              <w:rPr>
                <w:sz w:val="22"/>
                <w:szCs w:val="22"/>
              </w:rPr>
              <w:t xml:space="preserve">July </w:t>
            </w:r>
            <w:r w:rsidR="00013197" w:rsidRPr="005B522A">
              <w:rPr>
                <w:sz w:val="22"/>
                <w:szCs w:val="22"/>
              </w:rPr>
              <w:t>1, 202</w:t>
            </w:r>
            <w:r w:rsidR="001D245B" w:rsidRPr="005B522A">
              <w:rPr>
                <w:sz w:val="22"/>
                <w:szCs w:val="22"/>
              </w:rPr>
              <w:t>2</w:t>
            </w:r>
          </w:p>
        </w:tc>
        <w:tc>
          <w:tcPr>
            <w:tcW w:w="7143" w:type="dxa"/>
            <w:shd w:val="clear" w:color="auto" w:fill="auto"/>
          </w:tcPr>
          <w:p w14:paraId="6A120A91" w14:textId="050E577C" w:rsidR="00F34FED" w:rsidRPr="00CF0480" w:rsidRDefault="00F94610" w:rsidP="00FA7592">
            <w:pPr>
              <w:pStyle w:val="Footer"/>
              <w:widowControl w:val="0"/>
              <w:tabs>
                <w:tab w:val="clear" w:pos="4320"/>
                <w:tab w:val="clear" w:pos="8640"/>
              </w:tabs>
              <w:ind w:left="192" w:hanging="192"/>
              <w:rPr>
                <w:sz w:val="22"/>
                <w:szCs w:val="22"/>
              </w:rPr>
            </w:pPr>
            <w:r w:rsidRPr="00CF0480">
              <w:rPr>
                <w:sz w:val="22"/>
                <w:szCs w:val="22"/>
              </w:rPr>
              <w:t>Planning f</w:t>
            </w:r>
            <w:r w:rsidR="002953F8" w:rsidRPr="00CF0480">
              <w:rPr>
                <w:sz w:val="22"/>
                <w:szCs w:val="22"/>
              </w:rPr>
              <w:t>unding period begins</w:t>
            </w:r>
            <w:r w:rsidR="00FA57C7" w:rsidRPr="00CF0480">
              <w:rPr>
                <w:sz w:val="22"/>
                <w:szCs w:val="22"/>
              </w:rPr>
              <w:t xml:space="preserve"> </w:t>
            </w:r>
          </w:p>
        </w:tc>
      </w:tr>
      <w:tr w:rsidR="00F34FED" w:rsidRPr="00CF0480" w14:paraId="02E3FAC8" w14:textId="77777777" w:rsidTr="003972D4">
        <w:trPr>
          <w:cantSplit/>
        </w:trPr>
        <w:tc>
          <w:tcPr>
            <w:tcW w:w="2217" w:type="dxa"/>
          </w:tcPr>
          <w:p w14:paraId="29032E51" w14:textId="45F26D9E" w:rsidR="00F34FED" w:rsidRPr="005B522A" w:rsidRDefault="00F371B0" w:rsidP="00FA57C7">
            <w:pPr>
              <w:widowControl w:val="0"/>
              <w:rPr>
                <w:sz w:val="22"/>
                <w:szCs w:val="22"/>
              </w:rPr>
            </w:pPr>
            <w:r w:rsidRPr="005B522A">
              <w:rPr>
                <w:sz w:val="22"/>
                <w:szCs w:val="22"/>
              </w:rPr>
              <w:t>September</w:t>
            </w:r>
            <w:r w:rsidR="0076208C" w:rsidRPr="005B522A">
              <w:rPr>
                <w:sz w:val="22"/>
                <w:szCs w:val="22"/>
              </w:rPr>
              <w:t xml:space="preserve"> </w:t>
            </w:r>
            <w:r w:rsidR="00812BA8" w:rsidRPr="005B522A">
              <w:rPr>
                <w:sz w:val="22"/>
                <w:szCs w:val="22"/>
              </w:rPr>
              <w:t>15, 202</w:t>
            </w:r>
            <w:r w:rsidR="001D245B" w:rsidRPr="005B522A">
              <w:rPr>
                <w:sz w:val="22"/>
                <w:szCs w:val="22"/>
              </w:rPr>
              <w:t>2</w:t>
            </w:r>
          </w:p>
        </w:tc>
        <w:tc>
          <w:tcPr>
            <w:tcW w:w="7143" w:type="dxa"/>
            <w:shd w:val="clear" w:color="auto" w:fill="auto"/>
          </w:tcPr>
          <w:p w14:paraId="7A1496A4" w14:textId="77777777" w:rsidR="00F34FED" w:rsidRPr="00CF0480" w:rsidRDefault="00743B8D" w:rsidP="00A75D05">
            <w:pPr>
              <w:pStyle w:val="Footer"/>
              <w:widowControl w:val="0"/>
              <w:tabs>
                <w:tab w:val="clear" w:pos="4320"/>
                <w:tab w:val="clear" w:pos="8640"/>
              </w:tabs>
              <w:rPr>
                <w:sz w:val="22"/>
                <w:szCs w:val="22"/>
              </w:rPr>
            </w:pPr>
            <w:r w:rsidRPr="00CF0480">
              <w:rPr>
                <w:sz w:val="22"/>
                <w:szCs w:val="22"/>
              </w:rPr>
              <w:t>Benchmark report 1 d</w:t>
            </w:r>
            <w:r w:rsidR="00237540" w:rsidRPr="00CF0480">
              <w:rPr>
                <w:sz w:val="22"/>
                <w:szCs w:val="22"/>
              </w:rPr>
              <w:t>eadline</w:t>
            </w:r>
            <w:r w:rsidR="00A75D05" w:rsidRPr="00CF0480">
              <w:rPr>
                <w:sz w:val="22"/>
                <w:szCs w:val="22"/>
              </w:rPr>
              <w:t xml:space="preserve"> </w:t>
            </w:r>
          </w:p>
        </w:tc>
      </w:tr>
      <w:tr w:rsidR="005116B1" w:rsidRPr="00CF0480" w14:paraId="25D9BD56" w14:textId="77777777" w:rsidTr="003972D4">
        <w:trPr>
          <w:cantSplit/>
        </w:trPr>
        <w:tc>
          <w:tcPr>
            <w:tcW w:w="2217" w:type="dxa"/>
          </w:tcPr>
          <w:p w14:paraId="7F187F07" w14:textId="0C3B419F" w:rsidR="005116B1" w:rsidRPr="005B522A" w:rsidRDefault="00F371B0" w:rsidP="00344DED">
            <w:pPr>
              <w:widowControl w:val="0"/>
              <w:rPr>
                <w:sz w:val="22"/>
                <w:szCs w:val="22"/>
              </w:rPr>
            </w:pPr>
            <w:r w:rsidRPr="005B522A">
              <w:rPr>
                <w:sz w:val="22"/>
                <w:szCs w:val="22"/>
              </w:rPr>
              <w:t xml:space="preserve">December </w:t>
            </w:r>
            <w:r w:rsidR="005116B1" w:rsidRPr="005B522A">
              <w:rPr>
                <w:sz w:val="22"/>
                <w:szCs w:val="22"/>
              </w:rPr>
              <w:t>15, 20</w:t>
            </w:r>
            <w:r w:rsidR="00344DED" w:rsidRPr="005B522A">
              <w:rPr>
                <w:sz w:val="22"/>
                <w:szCs w:val="22"/>
              </w:rPr>
              <w:t>2</w:t>
            </w:r>
            <w:r w:rsidRPr="005B522A">
              <w:rPr>
                <w:sz w:val="22"/>
                <w:szCs w:val="22"/>
              </w:rPr>
              <w:t>2</w:t>
            </w:r>
          </w:p>
        </w:tc>
        <w:tc>
          <w:tcPr>
            <w:tcW w:w="7143" w:type="dxa"/>
            <w:shd w:val="clear" w:color="auto" w:fill="auto"/>
          </w:tcPr>
          <w:p w14:paraId="69CE2E79" w14:textId="77777777" w:rsidR="005116B1" w:rsidRPr="00CF0480" w:rsidRDefault="005116B1" w:rsidP="00237540">
            <w:pPr>
              <w:pStyle w:val="Footer"/>
              <w:widowControl w:val="0"/>
              <w:tabs>
                <w:tab w:val="clear" w:pos="4320"/>
                <w:tab w:val="clear" w:pos="8640"/>
              </w:tabs>
              <w:rPr>
                <w:sz w:val="22"/>
                <w:szCs w:val="22"/>
              </w:rPr>
            </w:pPr>
            <w:r w:rsidRPr="00CF0480">
              <w:rPr>
                <w:sz w:val="22"/>
                <w:szCs w:val="22"/>
              </w:rPr>
              <w:t>Benchmark report 2 de</w:t>
            </w:r>
            <w:r w:rsidR="00237540" w:rsidRPr="00CF0480">
              <w:rPr>
                <w:sz w:val="22"/>
                <w:szCs w:val="22"/>
              </w:rPr>
              <w:t>adline</w:t>
            </w:r>
          </w:p>
        </w:tc>
      </w:tr>
      <w:tr w:rsidR="00F94610" w:rsidRPr="00CF0480" w14:paraId="63DE23B0" w14:textId="77777777" w:rsidTr="003972D4">
        <w:trPr>
          <w:cantSplit/>
        </w:trPr>
        <w:tc>
          <w:tcPr>
            <w:tcW w:w="2217" w:type="dxa"/>
          </w:tcPr>
          <w:p w14:paraId="4E1208DD" w14:textId="338040F2" w:rsidR="00F94610" w:rsidRPr="005B522A" w:rsidRDefault="00F94610" w:rsidP="00344DED">
            <w:pPr>
              <w:widowControl w:val="0"/>
              <w:rPr>
                <w:sz w:val="22"/>
                <w:szCs w:val="22"/>
              </w:rPr>
            </w:pPr>
            <w:r w:rsidRPr="005B522A">
              <w:rPr>
                <w:sz w:val="22"/>
                <w:szCs w:val="22"/>
              </w:rPr>
              <w:t>January 1, 2023</w:t>
            </w:r>
          </w:p>
        </w:tc>
        <w:tc>
          <w:tcPr>
            <w:tcW w:w="7143" w:type="dxa"/>
            <w:shd w:val="clear" w:color="auto" w:fill="auto"/>
          </w:tcPr>
          <w:p w14:paraId="24EAEEF6" w14:textId="6E332380" w:rsidR="00F94610" w:rsidRPr="00CF0480" w:rsidRDefault="00F94610" w:rsidP="00237540">
            <w:pPr>
              <w:pStyle w:val="Footer"/>
              <w:widowControl w:val="0"/>
              <w:tabs>
                <w:tab w:val="clear" w:pos="4320"/>
                <w:tab w:val="clear" w:pos="8640"/>
              </w:tabs>
              <w:rPr>
                <w:sz w:val="22"/>
                <w:szCs w:val="22"/>
              </w:rPr>
            </w:pPr>
            <w:r w:rsidRPr="00CF0480">
              <w:rPr>
                <w:sz w:val="22"/>
                <w:szCs w:val="22"/>
              </w:rPr>
              <w:t>Implementation Year 1 funding period begins</w:t>
            </w:r>
          </w:p>
        </w:tc>
      </w:tr>
      <w:tr w:rsidR="005116B1" w:rsidRPr="00CF0480" w14:paraId="3D6153D0" w14:textId="77777777" w:rsidTr="003972D4">
        <w:trPr>
          <w:cantSplit/>
        </w:trPr>
        <w:tc>
          <w:tcPr>
            <w:tcW w:w="2217" w:type="dxa"/>
          </w:tcPr>
          <w:p w14:paraId="2D415CDE" w14:textId="4B4DD8A5" w:rsidR="005116B1" w:rsidRPr="005B522A" w:rsidRDefault="00F371B0" w:rsidP="005116B1">
            <w:pPr>
              <w:widowControl w:val="0"/>
              <w:rPr>
                <w:sz w:val="22"/>
                <w:szCs w:val="22"/>
              </w:rPr>
            </w:pPr>
            <w:r w:rsidRPr="005B522A">
              <w:rPr>
                <w:sz w:val="22"/>
                <w:szCs w:val="22"/>
              </w:rPr>
              <w:t xml:space="preserve">March </w:t>
            </w:r>
            <w:r w:rsidR="005116B1" w:rsidRPr="005B522A">
              <w:rPr>
                <w:sz w:val="22"/>
                <w:szCs w:val="22"/>
              </w:rPr>
              <w:t>15, 202</w:t>
            </w:r>
            <w:r w:rsidR="001D245B" w:rsidRPr="005B522A">
              <w:rPr>
                <w:sz w:val="22"/>
                <w:szCs w:val="22"/>
              </w:rPr>
              <w:t>3</w:t>
            </w:r>
          </w:p>
        </w:tc>
        <w:tc>
          <w:tcPr>
            <w:tcW w:w="7143" w:type="dxa"/>
            <w:shd w:val="clear" w:color="auto" w:fill="auto"/>
          </w:tcPr>
          <w:p w14:paraId="3F947535" w14:textId="77777777" w:rsidR="005116B1" w:rsidRPr="00CF0480" w:rsidRDefault="00237540" w:rsidP="00237540">
            <w:pPr>
              <w:pStyle w:val="Footer"/>
              <w:widowControl w:val="0"/>
              <w:tabs>
                <w:tab w:val="clear" w:pos="4320"/>
                <w:tab w:val="clear" w:pos="8640"/>
              </w:tabs>
              <w:rPr>
                <w:sz w:val="22"/>
                <w:szCs w:val="22"/>
              </w:rPr>
            </w:pPr>
            <w:r w:rsidRPr="00CF0480">
              <w:rPr>
                <w:sz w:val="22"/>
                <w:szCs w:val="22"/>
              </w:rPr>
              <w:t>Benchmark report 3 d</w:t>
            </w:r>
            <w:r w:rsidR="005116B1" w:rsidRPr="00CF0480">
              <w:rPr>
                <w:sz w:val="22"/>
                <w:szCs w:val="22"/>
              </w:rPr>
              <w:t>e</w:t>
            </w:r>
            <w:r w:rsidRPr="00CF0480">
              <w:rPr>
                <w:sz w:val="22"/>
                <w:szCs w:val="22"/>
              </w:rPr>
              <w:t>adline</w:t>
            </w:r>
          </w:p>
        </w:tc>
      </w:tr>
      <w:tr w:rsidR="00DD6782" w:rsidRPr="00CF0480" w14:paraId="3802BCF4" w14:textId="77777777" w:rsidTr="003972D4">
        <w:trPr>
          <w:cantSplit/>
        </w:trPr>
        <w:tc>
          <w:tcPr>
            <w:tcW w:w="2217" w:type="dxa"/>
          </w:tcPr>
          <w:p w14:paraId="59D91912" w14:textId="21A60325" w:rsidR="00F94610" w:rsidRPr="005B522A" w:rsidDel="00DD6782" w:rsidRDefault="00F371B0" w:rsidP="005116B1">
            <w:pPr>
              <w:widowControl w:val="0"/>
              <w:rPr>
                <w:sz w:val="22"/>
                <w:szCs w:val="22"/>
              </w:rPr>
            </w:pPr>
            <w:r w:rsidRPr="005B522A">
              <w:rPr>
                <w:sz w:val="22"/>
                <w:szCs w:val="22"/>
              </w:rPr>
              <w:t xml:space="preserve">June </w:t>
            </w:r>
            <w:r w:rsidR="008905DC" w:rsidRPr="005B522A">
              <w:rPr>
                <w:sz w:val="22"/>
                <w:szCs w:val="22"/>
              </w:rPr>
              <w:t>15, 202</w:t>
            </w:r>
            <w:r w:rsidR="001D245B" w:rsidRPr="005B522A">
              <w:rPr>
                <w:sz w:val="22"/>
                <w:szCs w:val="22"/>
              </w:rPr>
              <w:t>3</w:t>
            </w:r>
          </w:p>
        </w:tc>
        <w:tc>
          <w:tcPr>
            <w:tcW w:w="7143" w:type="dxa"/>
            <w:shd w:val="clear" w:color="auto" w:fill="auto"/>
          </w:tcPr>
          <w:p w14:paraId="78A39E74" w14:textId="10A2579B" w:rsidR="00F94610" w:rsidRPr="00CF0480" w:rsidRDefault="008905DC" w:rsidP="00237540">
            <w:pPr>
              <w:pStyle w:val="Footer"/>
              <w:widowControl w:val="0"/>
              <w:tabs>
                <w:tab w:val="clear" w:pos="4320"/>
                <w:tab w:val="clear" w:pos="8640"/>
              </w:tabs>
              <w:rPr>
                <w:sz w:val="22"/>
                <w:szCs w:val="22"/>
              </w:rPr>
            </w:pPr>
            <w:r w:rsidRPr="00CF0480">
              <w:rPr>
                <w:sz w:val="22"/>
                <w:szCs w:val="22"/>
              </w:rPr>
              <w:t>Benchmark report 4 deadline</w:t>
            </w:r>
          </w:p>
        </w:tc>
      </w:tr>
      <w:tr w:rsidR="00A956FC" w:rsidRPr="00CF0480" w14:paraId="4660D15E" w14:textId="77777777" w:rsidTr="003972D4">
        <w:trPr>
          <w:cantSplit/>
        </w:trPr>
        <w:tc>
          <w:tcPr>
            <w:tcW w:w="2217" w:type="dxa"/>
          </w:tcPr>
          <w:p w14:paraId="0F3B9EE3" w14:textId="0C9E6457" w:rsidR="00A956FC" w:rsidRPr="005B522A" w:rsidRDefault="00A956FC" w:rsidP="005116B1">
            <w:pPr>
              <w:widowControl w:val="0"/>
              <w:rPr>
                <w:sz w:val="22"/>
                <w:szCs w:val="22"/>
              </w:rPr>
            </w:pPr>
            <w:r w:rsidRPr="005B522A">
              <w:rPr>
                <w:sz w:val="22"/>
                <w:szCs w:val="22"/>
              </w:rPr>
              <w:t>June 30, 2023</w:t>
            </w:r>
          </w:p>
        </w:tc>
        <w:tc>
          <w:tcPr>
            <w:tcW w:w="7143" w:type="dxa"/>
            <w:shd w:val="clear" w:color="auto" w:fill="auto"/>
          </w:tcPr>
          <w:p w14:paraId="7D4B21E9" w14:textId="51F4A8CF" w:rsidR="00A956FC" w:rsidRPr="00CF0480" w:rsidRDefault="00A956FC" w:rsidP="00237540">
            <w:pPr>
              <w:pStyle w:val="Footer"/>
              <w:widowControl w:val="0"/>
              <w:tabs>
                <w:tab w:val="clear" w:pos="4320"/>
                <w:tab w:val="clear" w:pos="8640"/>
              </w:tabs>
              <w:rPr>
                <w:sz w:val="22"/>
                <w:szCs w:val="22"/>
              </w:rPr>
            </w:pPr>
            <w:r w:rsidRPr="00CF0480">
              <w:rPr>
                <w:sz w:val="22"/>
                <w:szCs w:val="22"/>
              </w:rPr>
              <w:t>Planning funding period ends</w:t>
            </w:r>
          </w:p>
        </w:tc>
      </w:tr>
      <w:tr w:rsidR="00A934E7" w:rsidRPr="00CF0480" w14:paraId="543EB063" w14:textId="77777777" w:rsidTr="003972D4">
        <w:trPr>
          <w:cantSplit/>
        </w:trPr>
        <w:tc>
          <w:tcPr>
            <w:tcW w:w="2217" w:type="dxa"/>
          </w:tcPr>
          <w:p w14:paraId="5C17BD5F" w14:textId="324EE642" w:rsidR="00A934E7" w:rsidRPr="005B522A" w:rsidRDefault="00F371B0" w:rsidP="005116B1">
            <w:pPr>
              <w:widowControl w:val="0"/>
              <w:rPr>
                <w:sz w:val="22"/>
                <w:szCs w:val="22"/>
              </w:rPr>
            </w:pPr>
            <w:r w:rsidRPr="005B522A">
              <w:rPr>
                <w:sz w:val="22"/>
                <w:szCs w:val="22"/>
              </w:rPr>
              <w:t xml:space="preserve">September </w:t>
            </w:r>
            <w:r w:rsidR="00A934E7" w:rsidRPr="005B522A">
              <w:rPr>
                <w:sz w:val="22"/>
                <w:szCs w:val="22"/>
              </w:rPr>
              <w:t>1, 202</w:t>
            </w:r>
            <w:r w:rsidRPr="005B522A">
              <w:rPr>
                <w:sz w:val="22"/>
                <w:szCs w:val="22"/>
              </w:rPr>
              <w:t>3</w:t>
            </w:r>
          </w:p>
        </w:tc>
        <w:tc>
          <w:tcPr>
            <w:tcW w:w="7143" w:type="dxa"/>
            <w:shd w:val="clear" w:color="auto" w:fill="auto"/>
          </w:tcPr>
          <w:p w14:paraId="15C8D276" w14:textId="77777777" w:rsidR="00A934E7" w:rsidRPr="00CF0480" w:rsidRDefault="00A934E7" w:rsidP="00237540">
            <w:pPr>
              <w:pStyle w:val="Footer"/>
              <w:widowControl w:val="0"/>
              <w:tabs>
                <w:tab w:val="clear" w:pos="4320"/>
                <w:tab w:val="clear" w:pos="8640"/>
              </w:tabs>
              <w:rPr>
                <w:sz w:val="22"/>
                <w:szCs w:val="22"/>
              </w:rPr>
            </w:pPr>
            <w:r w:rsidRPr="00CF0480">
              <w:rPr>
                <w:sz w:val="22"/>
                <w:szCs w:val="22"/>
              </w:rPr>
              <w:t>Benchmark report 5 deadline</w:t>
            </w:r>
          </w:p>
        </w:tc>
      </w:tr>
      <w:tr w:rsidR="00DD6782" w:rsidRPr="00CF0480" w14:paraId="50AC4445" w14:textId="77777777" w:rsidTr="003972D4">
        <w:trPr>
          <w:cantSplit/>
        </w:trPr>
        <w:tc>
          <w:tcPr>
            <w:tcW w:w="2217" w:type="dxa"/>
          </w:tcPr>
          <w:p w14:paraId="0401B6A9" w14:textId="537EE243" w:rsidR="00F94610" w:rsidRPr="005B522A" w:rsidDel="00DD6782" w:rsidRDefault="00F371B0" w:rsidP="005116B1">
            <w:pPr>
              <w:widowControl w:val="0"/>
              <w:rPr>
                <w:sz w:val="22"/>
                <w:szCs w:val="22"/>
              </w:rPr>
            </w:pPr>
            <w:r w:rsidRPr="005B522A">
              <w:rPr>
                <w:sz w:val="22"/>
                <w:szCs w:val="22"/>
              </w:rPr>
              <w:t>December 15</w:t>
            </w:r>
            <w:r w:rsidR="008905DC" w:rsidRPr="005B522A">
              <w:rPr>
                <w:sz w:val="22"/>
                <w:szCs w:val="22"/>
              </w:rPr>
              <w:t>, 202</w:t>
            </w:r>
            <w:r w:rsidRPr="005B522A">
              <w:rPr>
                <w:sz w:val="22"/>
                <w:szCs w:val="22"/>
              </w:rPr>
              <w:t>3</w:t>
            </w:r>
          </w:p>
        </w:tc>
        <w:tc>
          <w:tcPr>
            <w:tcW w:w="7143" w:type="dxa"/>
            <w:shd w:val="clear" w:color="auto" w:fill="auto"/>
          </w:tcPr>
          <w:p w14:paraId="50C92C10" w14:textId="41373850" w:rsidR="00F94610" w:rsidRPr="00CF0480" w:rsidRDefault="008905DC" w:rsidP="00A934E7">
            <w:pPr>
              <w:pStyle w:val="Footer"/>
              <w:widowControl w:val="0"/>
              <w:tabs>
                <w:tab w:val="clear" w:pos="4320"/>
                <w:tab w:val="clear" w:pos="8640"/>
              </w:tabs>
              <w:rPr>
                <w:sz w:val="22"/>
                <w:szCs w:val="22"/>
              </w:rPr>
            </w:pPr>
            <w:r w:rsidRPr="00CF0480">
              <w:rPr>
                <w:sz w:val="22"/>
                <w:szCs w:val="22"/>
              </w:rPr>
              <w:t xml:space="preserve">Benchmark report </w:t>
            </w:r>
            <w:r w:rsidR="00A934E7" w:rsidRPr="00CF0480">
              <w:rPr>
                <w:sz w:val="22"/>
                <w:szCs w:val="22"/>
              </w:rPr>
              <w:t>6</w:t>
            </w:r>
            <w:r w:rsidRPr="00CF0480">
              <w:rPr>
                <w:sz w:val="22"/>
                <w:szCs w:val="22"/>
              </w:rPr>
              <w:t xml:space="preserve"> deadline</w:t>
            </w:r>
          </w:p>
        </w:tc>
      </w:tr>
      <w:tr w:rsidR="00A956FC" w:rsidRPr="00CF0480" w14:paraId="3A210BE3" w14:textId="77777777" w:rsidTr="003972D4">
        <w:trPr>
          <w:cantSplit/>
        </w:trPr>
        <w:tc>
          <w:tcPr>
            <w:tcW w:w="2217" w:type="dxa"/>
          </w:tcPr>
          <w:p w14:paraId="64F090A0" w14:textId="1BAF50B5" w:rsidR="00A956FC" w:rsidRPr="005B522A" w:rsidRDefault="00A956FC" w:rsidP="005116B1">
            <w:pPr>
              <w:widowControl w:val="0"/>
              <w:rPr>
                <w:sz w:val="22"/>
                <w:szCs w:val="22"/>
              </w:rPr>
            </w:pPr>
            <w:r w:rsidRPr="005B522A">
              <w:rPr>
                <w:sz w:val="22"/>
                <w:szCs w:val="22"/>
              </w:rPr>
              <w:t>December 31, 2023</w:t>
            </w:r>
          </w:p>
        </w:tc>
        <w:tc>
          <w:tcPr>
            <w:tcW w:w="7143" w:type="dxa"/>
            <w:shd w:val="clear" w:color="auto" w:fill="auto"/>
          </w:tcPr>
          <w:p w14:paraId="7BE92443" w14:textId="7E783006" w:rsidR="00A956FC" w:rsidRPr="00CF0480" w:rsidRDefault="00A956FC" w:rsidP="00A934E7">
            <w:pPr>
              <w:pStyle w:val="Footer"/>
              <w:widowControl w:val="0"/>
              <w:tabs>
                <w:tab w:val="clear" w:pos="4320"/>
                <w:tab w:val="clear" w:pos="8640"/>
              </w:tabs>
              <w:rPr>
                <w:sz w:val="22"/>
                <w:szCs w:val="22"/>
              </w:rPr>
            </w:pPr>
            <w:r w:rsidRPr="00CF0480">
              <w:rPr>
                <w:sz w:val="22"/>
                <w:szCs w:val="22"/>
              </w:rPr>
              <w:t>Implementation Year 1 funding period ends</w:t>
            </w:r>
          </w:p>
        </w:tc>
      </w:tr>
      <w:tr w:rsidR="00F94610" w:rsidRPr="00CF0480" w14:paraId="72DA910E" w14:textId="77777777" w:rsidTr="003972D4">
        <w:trPr>
          <w:cantSplit/>
        </w:trPr>
        <w:tc>
          <w:tcPr>
            <w:tcW w:w="2217" w:type="dxa"/>
          </w:tcPr>
          <w:p w14:paraId="2723FD72" w14:textId="5368DC9F" w:rsidR="00F94610" w:rsidRPr="005B522A" w:rsidRDefault="00F94610" w:rsidP="005116B1">
            <w:pPr>
              <w:widowControl w:val="0"/>
              <w:rPr>
                <w:sz w:val="22"/>
                <w:szCs w:val="22"/>
              </w:rPr>
            </w:pPr>
            <w:r w:rsidRPr="005B522A">
              <w:rPr>
                <w:sz w:val="22"/>
                <w:szCs w:val="22"/>
              </w:rPr>
              <w:t>January 1, 2024</w:t>
            </w:r>
          </w:p>
        </w:tc>
        <w:tc>
          <w:tcPr>
            <w:tcW w:w="7143" w:type="dxa"/>
            <w:shd w:val="clear" w:color="auto" w:fill="auto"/>
          </w:tcPr>
          <w:p w14:paraId="2ABEC00E" w14:textId="7ABDC80E" w:rsidR="00F94610" w:rsidRPr="00CF0480" w:rsidRDefault="00F94610" w:rsidP="00A934E7">
            <w:pPr>
              <w:pStyle w:val="Footer"/>
              <w:widowControl w:val="0"/>
              <w:tabs>
                <w:tab w:val="clear" w:pos="4320"/>
                <w:tab w:val="clear" w:pos="8640"/>
              </w:tabs>
              <w:rPr>
                <w:sz w:val="22"/>
                <w:szCs w:val="22"/>
              </w:rPr>
            </w:pPr>
            <w:r w:rsidRPr="00CF0480">
              <w:rPr>
                <w:sz w:val="22"/>
                <w:szCs w:val="22"/>
              </w:rPr>
              <w:t>Implementation Year 2 funding period begins</w:t>
            </w:r>
          </w:p>
        </w:tc>
      </w:tr>
      <w:tr w:rsidR="005116B1" w:rsidRPr="00CF0480" w14:paraId="7211E52D" w14:textId="77777777" w:rsidTr="003972D4">
        <w:trPr>
          <w:cantSplit/>
        </w:trPr>
        <w:tc>
          <w:tcPr>
            <w:tcW w:w="2217" w:type="dxa"/>
          </w:tcPr>
          <w:p w14:paraId="7BC3D877" w14:textId="71F3BF34" w:rsidR="005116B1" w:rsidRPr="005B522A" w:rsidRDefault="00F371B0" w:rsidP="00FA57C7">
            <w:pPr>
              <w:widowControl w:val="0"/>
              <w:rPr>
                <w:sz w:val="22"/>
                <w:szCs w:val="22"/>
              </w:rPr>
            </w:pPr>
            <w:r w:rsidRPr="005B522A">
              <w:rPr>
                <w:sz w:val="22"/>
                <w:szCs w:val="22"/>
              </w:rPr>
              <w:t xml:space="preserve">March </w:t>
            </w:r>
            <w:r w:rsidR="005116B1" w:rsidRPr="005B522A">
              <w:rPr>
                <w:sz w:val="22"/>
                <w:szCs w:val="22"/>
              </w:rPr>
              <w:t>15, 202</w:t>
            </w:r>
            <w:r w:rsidR="001D245B" w:rsidRPr="005B522A">
              <w:rPr>
                <w:sz w:val="22"/>
                <w:szCs w:val="22"/>
              </w:rPr>
              <w:t>4</w:t>
            </w:r>
          </w:p>
        </w:tc>
        <w:tc>
          <w:tcPr>
            <w:tcW w:w="7143" w:type="dxa"/>
            <w:shd w:val="clear" w:color="auto" w:fill="auto"/>
          </w:tcPr>
          <w:p w14:paraId="23543F6C" w14:textId="77777777" w:rsidR="005116B1" w:rsidRPr="00CF0480" w:rsidRDefault="005116B1" w:rsidP="00A934E7">
            <w:pPr>
              <w:pStyle w:val="Footer"/>
              <w:widowControl w:val="0"/>
              <w:tabs>
                <w:tab w:val="clear" w:pos="4320"/>
                <w:tab w:val="clear" w:pos="8640"/>
              </w:tabs>
              <w:rPr>
                <w:sz w:val="22"/>
                <w:szCs w:val="22"/>
              </w:rPr>
            </w:pPr>
            <w:r w:rsidRPr="00CF0480">
              <w:rPr>
                <w:sz w:val="22"/>
                <w:szCs w:val="22"/>
              </w:rPr>
              <w:t xml:space="preserve">Benchmark report </w:t>
            </w:r>
            <w:r w:rsidR="00A934E7" w:rsidRPr="00CF0480">
              <w:rPr>
                <w:sz w:val="22"/>
                <w:szCs w:val="22"/>
              </w:rPr>
              <w:t>7</w:t>
            </w:r>
            <w:r w:rsidR="008905DC" w:rsidRPr="00CF0480">
              <w:rPr>
                <w:sz w:val="22"/>
                <w:szCs w:val="22"/>
              </w:rPr>
              <w:t xml:space="preserve"> </w:t>
            </w:r>
            <w:r w:rsidRPr="00CF0480">
              <w:rPr>
                <w:sz w:val="22"/>
                <w:szCs w:val="22"/>
              </w:rPr>
              <w:t>de</w:t>
            </w:r>
            <w:r w:rsidR="00237540" w:rsidRPr="00CF0480">
              <w:rPr>
                <w:sz w:val="22"/>
                <w:szCs w:val="22"/>
              </w:rPr>
              <w:t xml:space="preserve">adline </w:t>
            </w:r>
          </w:p>
        </w:tc>
      </w:tr>
      <w:tr w:rsidR="00F34FED" w:rsidRPr="00CF0480" w14:paraId="59379D0F" w14:textId="77777777" w:rsidTr="003972D4">
        <w:trPr>
          <w:cantSplit/>
        </w:trPr>
        <w:tc>
          <w:tcPr>
            <w:tcW w:w="2217" w:type="dxa"/>
          </w:tcPr>
          <w:p w14:paraId="3391F279" w14:textId="1BD2B221" w:rsidR="00F34FED" w:rsidRPr="005B522A" w:rsidRDefault="00F371B0" w:rsidP="00FA57C7">
            <w:pPr>
              <w:widowControl w:val="0"/>
              <w:rPr>
                <w:sz w:val="22"/>
                <w:szCs w:val="22"/>
              </w:rPr>
            </w:pPr>
            <w:r w:rsidRPr="005B522A">
              <w:rPr>
                <w:sz w:val="22"/>
                <w:szCs w:val="22"/>
              </w:rPr>
              <w:t xml:space="preserve">July </w:t>
            </w:r>
            <w:r w:rsidR="00A934E7" w:rsidRPr="005B522A">
              <w:rPr>
                <w:sz w:val="22"/>
                <w:szCs w:val="22"/>
              </w:rPr>
              <w:t>1</w:t>
            </w:r>
            <w:r w:rsidR="00344DED" w:rsidRPr="005B522A">
              <w:rPr>
                <w:sz w:val="22"/>
                <w:szCs w:val="22"/>
              </w:rPr>
              <w:t>, 202</w:t>
            </w:r>
            <w:r w:rsidRPr="005B522A">
              <w:rPr>
                <w:sz w:val="22"/>
                <w:szCs w:val="22"/>
              </w:rPr>
              <w:t>4</w:t>
            </w:r>
          </w:p>
        </w:tc>
        <w:tc>
          <w:tcPr>
            <w:tcW w:w="7143" w:type="dxa"/>
            <w:shd w:val="clear" w:color="auto" w:fill="auto"/>
          </w:tcPr>
          <w:p w14:paraId="010FE101" w14:textId="41A67B75" w:rsidR="00F371B0" w:rsidRPr="00CF0480" w:rsidRDefault="00A934E7" w:rsidP="00A934E7">
            <w:pPr>
              <w:pStyle w:val="Footer"/>
              <w:widowControl w:val="0"/>
              <w:tabs>
                <w:tab w:val="clear" w:pos="4320"/>
                <w:tab w:val="clear" w:pos="8640"/>
              </w:tabs>
              <w:rPr>
                <w:sz w:val="22"/>
                <w:szCs w:val="22"/>
              </w:rPr>
            </w:pPr>
            <w:r w:rsidRPr="00CF0480">
              <w:rPr>
                <w:sz w:val="22"/>
                <w:szCs w:val="22"/>
              </w:rPr>
              <w:t xml:space="preserve">Benchmark report 8 deadline </w:t>
            </w:r>
          </w:p>
        </w:tc>
      </w:tr>
      <w:tr w:rsidR="00F371B0" w:rsidRPr="00CF0480" w14:paraId="667B33D6" w14:textId="77777777" w:rsidTr="003972D4">
        <w:trPr>
          <w:cantSplit/>
        </w:trPr>
        <w:tc>
          <w:tcPr>
            <w:tcW w:w="2217" w:type="dxa"/>
          </w:tcPr>
          <w:p w14:paraId="3F1C41A3" w14:textId="0214686D" w:rsidR="00F371B0" w:rsidRPr="005B522A" w:rsidRDefault="00F371B0" w:rsidP="00FA57C7">
            <w:pPr>
              <w:widowControl w:val="0"/>
              <w:rPr>
                <w:sz w:val="22"/>
                <w:szCs w:val="22"/>
              </w:rPr>
            </w:pPr>
            <w:r w:rsidRPr="005B522A">
              <w:rPr>
                <w:sz w:val="22"/>
                <w:szCs w:val="22"/>
              </w:rPr>
              <w:t>October 15, 2024</w:t>
            </w:r>
          </w:p>
        </w:tc>
        <w:tc>
          <w:tcPr>
            <w:tcW w:w="7143" w:type="dxa"/>
            <w:shd w:val="clear" w:color="auto" w:fill="auto"/>
          </w:tcPr>
          <w:p w14:paraId="3A0ED7D7" w14:textId="7ABE6E3D" w:rsidR="00F371B0" w:rsidRPr="00CF0480" w:rsidRDefault="00F371B0" w:rsidP="00A934E7">
            <w:pPr>
              <w:pStyle w:val="Footer"/>
              <w:widowControl w:val="0"/>
              <w:tabs>
                <w:tab w:val="clear" w:pos="4320"/>
                <w:tab w:val="clear" w:pos="8640"/>
              </w:tabs>
              <w:rPr>
                <w:sz w:val="22"/>
                <w:szCs w:val="22"/>
              </w:rPr>
            </w:pPr>
            <w:r w:rsidRPr="00CF0480">
              <w:rPr>
                <w:sz w:val="22"/>
                <w:szCs w:val="22"/>
              </w:rPr>
              <w:t>Benchmark report 9 deadline</w:t>
            </w:r>
          </w:p>
        </w:tc>
      </w:tr>
      <w:tr w:rsidR="00F94610" w:rsidRPr="00CF0480" w14:paraId="44733B8D" w14:textId="77777777" w:rsidTr="003972D4">
        <w:trPr>
          <w:cantSplit/>
        </w:trPr>
        <w:tc>
          <w:tcPr>
            <w:tcW w:w="2217" w:type="dxa"/>
          </w:tcPr>
          <w:p w14:paraId="31E148E9" w14:textId="03D0D0C8" w:rsidR="00F94610" w:rsidRPr="005B522A" w:rsidRDefault="00F94610" w:rsidP="00FA57C7">
            <w:pPr>
              <w:widowControl w:val="0"/>
              <w:rPr>
                <w:sz w:val="22"/>
                <w:szCs w:val="22"/>
              </w:rPr>
            </w:pPr>
            <w:r w:rsidRPr="005B522A">
              <w:rPr>
                <w:sz w:val="22"/>
                <w:szCs w:val="22"/>
              </w:rPr>
              <w:t>December 31, 2024</w:t>
            </w:r>
          </w:p>
        </w:tc>
        <w:tc>
          <w:tcPr>
            <w:tcW w:w="7143" w:type="dxa"/>
            <w:shd w:val="clear" w:color="auto" w:fill="auto"/>
          </w:tcPr>
          <w:p w14:paraId="2AB6DE19" w14:textId="7BA9DD9B" w:rsidR="00F94610" w:rsidRPr="00CF0480" w:rsidRDefault="00F94610" w:rsidP="00A934E7">
            <w:pPr>
              <w:pStyle w:val="Footer"/>
              <w:widowControl w:val="0"/>
              <w:tabs>
                <w:tab w:val="clear" w:pos="4320"/>
                <w:tab w:val="clear" w:pos="8640"/>
              </w:tabs>
              <w:rPr>
                <w:sz w:val="22"/>
                <w:szCs w:val="22"/>
              </w:rPr>
            </w:pPr>
            <w:r w:rsidRPr="00CF0480">
              <w:rPr>
                <w:sz w:val="22"/>
                <w:szCs w:val="22"/>
              </w:rPr>
              <w:t>Implementation Year 2 funding period ends</w:t>
            </w:r>
          </w:p>
        </w:tc>
      </w:tr>
      <w:tr w:rsidR="00F94610" w:rsidRPr="00CF0480" w14:paraId="68948541" w14:textId="77777777" w:rsidTr="003972D4">
        <w:trPr>
          <w:cantSplit/>
        </w:trPr>
        <w:tc>
          <w:tcPr>
            <w:tcW w:w="2217" w:type="dxa"/>
          </w:tcPr>
          <w:p w14:paraId="3C80836D" w14:textId="12C673D7" w:rsidR="00F94610" w:rsidRPr="005B522A" w:rsidRDefault="00F94610" w:rsidP="00FA57C7">
            <w:pPr>
              <w:widowControl w:val="0"/>
              <w:rPr>
                <w:sz w:val="22"/>
                <w:szCs w:val="22"/>
              </w:rPr>
            </w:pPr>
            <w:r w:rsidRPr="005B522A">
              <w:rPr>
                <w:sz w:val="22"/>
                <w:szCs w:val="22"/>
              </w:rPr>
              <w:t>February 15, 2025</w:t>
            </w:r>
          </w:p>
        </w:tc>
        <w:tc>
          <w:tcPr>
            <w:tcW w:w="7143" w:type="dxa"/>
            <w:shd w:val="clear" w:color="auto" w:fill="auto"/>
          </w:tcPr>
          <w:p w14:paraId="293EC83D" w14:textId="08716E1F" w:rsidR="00F94610" w:rsidRPr="00CF0480" w:rsidRDefault="00F94610" w:rsidP="00A934E7">
            <w:pPr>
              <w:pStyle w:val="Footer"/>
              <w:widowControl w:val="0"/>
              <w:tabs>
                <w:tab w:val="clear" w:pos="4320"/>
                <w:tab w:val="clear" w:pos="8640"/>
              </w:tabs>
              <w:rPr>
                <w:sz w:val="22"/>
                <w:szCs w:val="22"/>
              </w:rPr>
            </w:pPr>
            <w:r w:rsidRPr="00CF0480">
              <w:rPr>
                <w:sz w:val="22"/>
                <w:szCs w:val="22"/>
              </w:rPr>
              <w:t>Final expenditure report due</w:t>
            </w:r>
          </w:p>
        </w:tc>
      </w:tr>
    </w:tbl>
    <w:p w14:paraId="45911D0B" w14:textId="77777777" w:rsidR="00C21901" w:rsidRPr="00CE134E" w:rsidRDefault="00C21901" w:rsidP="00FA7592">
      <w:pPr>
        <w:widowControl w:val="0"/>
      </w:pPr>
    </w:p>
    <w:p w14:paraId="6B141712" w14:textId="77777777" w:rsidR="00C21901" w:rsidRPr="00CE134E" w:rsidRDefault="00C21901" w:rsidP="00C21901">
      <w:pPr>
        <w:pStyle w:val="Heading2"/>
        <w:widowControl w:val="0"/>
        <w:rPr>
          <w:szCs w:val="24"/>
        </w:rPr>
      </w:pPr>
      <w:bookmarkStart w:id="36" w:name="_Toc50869620"/>
      <w:bookmarkStart w:id="37" w:name="_Toc47777389"/>
      <w:bookmarkStart w:id="38" w:name="_Toc47839025"/>
      <w:bookmarkStart w:id="39" w:name="_Toc47850312"/>
      <w:bookmarkStart w:id="40" w:name="_Toc48698924"/>
      <w:bookmarkStart w:id="41" w:name="_Toc49934176"/>
      <w:bookmarkStart w:id="42" w:name="_Toc494458904"/>
      <w:bookmarkStart w:id="43" w:name="_Toc101527350"/>
      <w:r w:rsidRPr="00CE134E">
        <w:rPr>
          <w:szCs w:val="24"/>
        </w:rPr>
        <w:lastRenderedPageBreak/>
        <w:t>Technical Assistance Sessions for Applicants</w:t>
      </w:r>
      <w:bookmarkEnd w:id="36"/>
      <w:bookmarkEnd w:id="37"/>
      <w:bookmarkEnd w:id="38"/>
      <w:bookmarkEnd w:id="39"/>
      <w:bookmarkEnd w:id="40"/>
      <w:bookmarkEnd w:id="41"/>
      <w:bookmarkEnd w:id="42"/>
      <w:bookmarkEnd w:id="43"/>
    </w:p>
    <w:p w14:paraId="7CC5F2D7" w14:textId="77777777" w:rsidR="00C21901" w:rsidRPr="00CE134E" w:rsidRDefault="00C21901" w:rsidP="00C21901">
      <w:pPr>
        <w:widowControl w:val="0"/>
      </w:pPr>
    </w:p>
    <w:p w14:paraId="5102121F" w14:textId="43B4C281" w:rsidR="00F13D63" w:rsidRPr="00CE134E" w:rsidRDefault="00F13D63" w:rsidP="008524EA">
      <w:pPr>
        <w:widowControl w:val="0"/>
      </w:pPr>
      <w:r w:rsidRPr="00CE134E">
        <w:t>The</w:t>
      </w:r>
      <w:r w:rsidR="0081608D">
        <w:t xml:space="preserve"> SCDE Charter</w:t>
      </w:r>
      <w:r w:rsidRPr="00FA7592">
        <w:t xml:space="preserve"> </w:t>
      </w:r>
      <w:r w:rsidR="00B90908" w:rsidRPr="00FA7592">
        <w:t xml:space="preserve">School </w:t>
      </w:r>
      <w:r w:rsidR="0081608D">
        <w:t xml:space="preserve">Program </w:t>
      </w:r>
      <w:r w:rsidRPr="00CE134E">
        <w:t xml:space="preserve">will </w:t>
      </w:r>
      <w:r w:rsidRPr="00FA7592">
        <w:t>offer</w:t>
      </w:r>
      <w:r w:rsidRPr="00CE134E">
        <w:t xml:space="preserve"> a pre-</w:t>
      </w:r>
      <w:r w:rsidR="00FB1223" w:rsidRPr="000C480A">
        <w:t>application</w:t>
      </w:r>
      <w:r w:rsidRPr="00CE134E">
        <w:t xml:space="preserve"> </w:t>
      </w:r>
      <w:r w:rsidRPr="00FA7592">
        <w:t>technical</w:t>
      </w:r>
      <w:r w:rsidRPr="00CE134E">
        <w:t xml:space="preserve"> </w:t>
      </w:r>
      <w:r w:rsidRPr="00FA7592">
        <w:t>assist</w:t>
      </w:r>
      <w:r w:rsidRPr="00CE134E">
        <w:t>ance sess</w:t>
      </w:r>
      <w:r w:rsidRPr="00FA7592">
        <w:t>ion</w:t>
      </w:r>
      <w:r w:rsidRPr="00CE134E">
        <w:t xml:space="preserve"> via </w:t>
      </w:r>
      <w:hyperlink r:id="rId22" w:history="1">
        <w:r w:rsidR="008524EA" w:rsidRPr="00234CFA">
          <w:rPr>
            <w:rStyle w:val="Hyperlink"/>
            <w:spacing w:val="-1"/>
          </w:rPr>
          <w:t>Adobe Connect</w:t>
        </w:r>
      </w:hyperlink>
      <w:r w:rsidR="0076208C" w:rsidRPr="00234CFA">
        <w:rPr>
          <w:spacing w:val="-1"/>
        </w:rPr>
        <w:t xml:space="preserve"> </w:t>
      </w:r>
      <w:r w:rsidRPr="00234CFA">
        <w:t>on</w:t>
      </w:r>
      <w:r w:rsidR="00E00271">
        <w:t xml:space="preserve"> </w:t>
      </w:r>
      <w:r w:rsidR="008C64F9" w:rsidRPr="005B522A">
        <w:t>June 2</w:t>
      </w:r>
      <w:r w:rsidR="001D245B" w:rsidRPr="005B522A">
        <w:t>, 2022</w:t>
      </w:r>
      <w:r w:rsidR="0076208C" w:rsidRPr="005B522A">
        <w:rPr>
          <w:b/>
          <w:spacing w:val="-3"/>
        </w:rPr>
        <w:t>, from 10</w:t>
      </w:r>
      <w:r w:rsidR="00903D53" w:rsidRPr="005B522A">
        <w:rPr>
          <w:b/>
          <w:spacing w:val="-3"/>
        </w:rPr>
        <w:t>:</w:t>
      </w:r>
      <w:r w:rsidR="004F3535" w:rsidRPr="005B522A">
        <w:rPr>
          <w:b/>
          <w:spacing w:val="-3"/>
        </w:rPr>
        <w:t>00</w:t>
      </w:r>
      <w:r w:rsidR="00B90908" w:rsidRPr="005B522A">
        <w:rPr>
          <w:b/>
          <w:spacing w:val="-3"/>
        </w:rPr>
        <w:t xml:space="preserve"> </w:t>
      </w:r>
      <w:r w:rsidR="0076208C" w:rsidRPr="005B522A">
        <w:rPr>
          <w:b/>
          <w:spacing w:val="-3"/>
        </w:rPr>
        <w:t>a</w:t>
      </w:r>
      <w:r w:rsidR="0016711B" w:rsidRPr="005B522A">
        <w:rPr>
          <w:b/>
          <w:spacing w:val="-3"/>
        </w:rPr>
        <w:t>.</w:t>
      </w:r>
      <w:r w:rsidR="00903D53" w:rsidRPr="005B522A">
        <w:rPr>
          <w:b/>
          <w:spacing w:val="-3"/>
        </w:rPr>
        <w:t xml:space="preserve">m. until </w:t>
      </w:r>
      <w:r w:rsidR="009B6734" w:rsidRPr="005B522A">
        <w:rPr>
          <w:b/>
          <w:spacing w:val="-3"/>
        </w:rPr>
        <w:t>12</w:t>
      </w:r>
      <w:r w:rsidR="00903D53" w:rsidRPr="005B522A">
        <w:rPr>
          <w:b/>
          <w:spacing w:val="-3"/>
        </w:rPr>
        <w:t>:</w:t>
      </w:r>
      <w:r w:rsidR="009B6734" w:rsidRPr="005B522A">
        <w:rPr>
          <w:b/>
          <w:spacing w:val="-3"/>
        </w:rPr>
        <w:t>0</w:t>
      </w:r>
      <w:r w:rsidR="00903D53" w:rsidRPr="005B522A">
        <w:rPr>
          <w:b/>
          <w:spacing w:val="-3"/>
        </w:rPr>
        <w:t>0</w:t>
      </w:r>
      <w:r w:rsidR="00F371B0" w:rsidRPr="005B522A">
        <w:rPr>
          <w:b/>
          <w:spacing w:val="-3"/>
        </w:rPr>
        <w:t xml:space="preserve"> </w:t>
      </w:r>
      <w:r w:rsidR="009B6734" w:rsidRPr="005B522A">
        <w:rPr>
          <w:b/>
          <w:spacing w:val="-3"/>
        </w:rPr>
        <w:t>p</w:t>
      </w:r>
      <w:r w:rsidR="0016711B" w:rsidRPr="005B522A">
        <w:rPr>
          <w:b/>
          <w:spacing w:val="-3"/>
        </w:rPr>
        <w:t>.</w:t>
      </w:r>
      <w:r w:rsidR="00B90908" w:rsidRPr="005B522A">
        <w:rPr>
          <w:b/>
          <w:spacing w:val="-3"/>
        </w:rPr>
        <w:t>m</w:t>
      </w:r>
      <w:r w:rsidR="00B90908" w:rsidRPr="005B522A">
        <w:rPr>
          <w:b/>
        </w:rPr>
        <w:t>.</w:t>
      </w:r>
      <w:r w:rsidRPr="005B522A">
        <w:t xml:space="preserve"> No</w:t>
      </w:r>
      <w:r w:rsidRPr="00CE134E">
        <w:t xml:space="preserve"> password is required to join the session</w:t>
      </w:r>
      <w:r w:rsidR="006F2D93" w:rsidRPr="00CE134E">
        <w:t xml:space="preserve">. </w:t>
      </w:r>
      <w:r w:rsidRPr="00CE134E">
        <w:t>Participants should enter their full names when logging in to the session</w:t>
      </w:r>
      <w:r w:rsidR="006F2D93" w:rsidRPr="00CE134E">
        <w:t xml:space="preserve">. </w:t>
      </w:r>
      <w:r w:rsidRPr="00CE134E">
        <w:t>Participants will be able to log in 30 minutes prior to the start of the session to test their equipment</w:t>
      </w:r>
      <w:r w:rsidR="000B5901" w:rsidRPr="00CE134E">
        <w:t>’s</w:t>
      </w:r>
      <w:r w:rsidR="00FA7592">
        <w:t xml:space="preserve"> audio</w:t>
      </w:r>
      <w:r w:rsidR="000B5901" w:rsidRPr="00CE134E">
        <w:t xml:space="preserve"> settings</w:t>
      </w:r>
      <w:r w:rsidRPr="00CE134E">
        <w:t xml:space="preserve"> and</w:t>
      </w:r>
      <w:r w:rsidR="000B5901" w:rsidRPr="00CE134E">
        <w:t xml:space="preserve"> to</w:t>
      </w:r>
      <w:r w:rsidRPr="00CE134E">
        <w:t xml:space="preserve"> download/print handouts</w:t>
      </w:r>
      <w:r w:rsidR="006F2D93" w:rsidRPr="00CE134E">
        <w:t xml:space="preserve">. </w:t>
      </w:r>
      <w:r w:rsidRPr="00CE134E">
        <w:t xml:space="preserve">While participation is not mandatory </w:t>
      </w:r>
      <w:proofErr w:type="gramStart"/>
      <w:r w:rsidRPr="00CE134E">
        <w:t>in order to</w:t>
      </w:r>
      <w:proofErr w:type="gramEnd"/>
      <w:r w:rsidRPr="00CE134E">
        <w:t xml:space="preserve"> submit an application, it is </w:t>
      </w:r>
      <w:r w:rsidRPr="00CE134E">
        <w:rPr>
          <w:i/>
        </w:rPr>
        <w:t>highly recommended</w:t>
      </w:r>
      <w:r w:rsidRPr="00CE134E">
        <w:t>.</w:t>
      </w:r>
      <w:r w:rsidR="00FB1223" w:rsidRPr="000C480A">
        <w:t xml:space="preserve"> </w:t>
      </w:r>
    </w:p>
    <w:p w14:paraId="577E1E61" w14:textId="77777777" w:rsidR="001E4BFC" w:rsidRPr="00CE134E" w:rsidRDefault="001E4BFC" w:rsidP="00FA7592">
      <w:pPr>
        <w:widowControl w:val="0"/>
      </w:pPr>
    </w:p>
    <w:p w14:paraId="1C605764" w14:textId="77777777" w:rsidR="0013421F" w:rsidRPr="00CE134E" w:rsidRDefault="001E4BFC" w:rsidP="00DF4D82">
      <w:pPr>
        <w:pStyle w:val="Heading2"/>
        <w:widowControl w:val="0"/>
        <w:rPr>
          <w:bCs w:val="0"/>
          <w:szCs w:val="24"/>
        </w:rPr>
      </w:pPr>
      <w:bookmarkStart w:id="44" w:name="_Toc494458905"/>
      <w:bookmarkStart w:id="45" w:name="_Toc101527351"/>
      <w:r w:rsidRPr="00CE134E">
        <w:rPr>
          <w:szCs w:val="24"/>
        </w:rPr>
        <w:t>S</w:t>
      </w:r>
      <w:r w:rsidR="0013421F" w:rsidRPr="00CE134E">
        <w:rPr>
          <w:bCs w:val="0"/>
          <w:szCs w:val="24"/>
        </w:rPr>
        <w:t>tatutory</w:t>
      </w:r>
      <w:r w:rsidR="00DF4D82" w:rsidRPr="00CE134E">
        <w:rPr>
          <w:bCs w:val="0"/>
          <w:szCs w:val="24"/>
        </w:rPr>
        <w:t>, Federal</w:t>
      </w:r>
      <w:r w:rsidR="00E952E7" w:rsidRPr="00CE134E">
        <w:rPr>
          <w:bCs w:val="0"/>
          <w:szCs w:val="24"/>
        </w:rPr>
        <w:t xml:space="preserve"> Regulations</w:t>
      </w:r>
      <w:r w:rsidR="00DF4D82" w:rsidRPr="00CE134E">
        <w:rPr>
          <w:bCs w:val="0"/>
          <w:szCs w:val="24"/>
        </w:rPr>
        <w:t>, and St</w:t>
      </w:r>
      <w:r w:rsidR="00E14588" w:rsidRPr="00CE134E">
        <w:rPr>
          <w:bCs w:val="0"/>
          <w:szCs w:val="24"/>
        </w:rPr>
        <w:t>a</w:t>
      </w:r>
      <w:r w:rsidR="00DF4D82" w:rsidRPr="00CE134E">
        <w:rPr>
          <w:bCs w:val="0"/>
          <w:szCs w:val="24"/>
        </w:rPr>
        <w:t>te-</w:t>
      </w:r>
      <w:r w:rsidR="00DB61BF" w:rsidRPr="00CE134E">
        <w:rPr>
          <w:bCs w:val="0"/>
          <w:szCs w:val="24"/>
        </w:rPr>
        <w:t>L</w:t>
      </w:r>
      <w:r w:rsidR="00DF4D82" w:rsidRPr="00CE134E">
        <w:rPr>
          <w:bCs w:val="0"/>
          <w:szCs w:val="24"/>
        </w:rPr>
        <w:t>evel</w:t>
      </w:r>
      <w:r w:rsidR="0013421F" w:rsidRPr="00CE134E">
        <w:rPr>
          <w:bCs w:val="0"/>
          <w:szCs w:val="24"/>
        </w:rPr>
        <w:t xml:space="preserve"> </w:t>
      </w:r>
      <w:r w:rsidR="00DF01D3" w:rsidRPr="00CE134E">
        <w:rPr>
          <w:bCs w:val="0"/>
          <w:szCs w:val="24"/>
        </w:rPr>
        <w:t xml:space="preserve">Program </w:t>
      </w:r>
      <w:r w:rsidR="0013421F" w:rsidRPr="00CE134E">
        <w:rPr>
          <w:bCs w:val="0"/>
          <w:szCs w:val="24"/>
        </w:rPr>
        <w:t>Requirements</w:t>
      </w:r>
      <w:bookmarkEnd w:id="22"/>
      <w:bookmarkEnd w:id="23"/>
      <w:bookmarkEnd w:id="24"/>
      <w:bookmarkEnd w:id="25"/>
      <w:bookmarkEnd w:id="26"/>
      <w:bookmarkEnd w:id="27"/>
      <w:bookmarkEnd w:id="44"/>
      <w:bookmarkEnd w:id="45"/>
    </w:p>
    <w:p w14:paraId="37055D3D" w14:textId="77777777" w:rsidR="0013421F" w:rsidRPr="00CE134E" w:rsidRDefault="0013421F" w:rsidP="00FA7592"/>
    <w:p w14:paraId="63D6B2B1" w14:textId="77777777" w:rsidR="000F6364" w:rsidRDefault="000F6364" w:rsidP="000F6364">
      <w:r w:rsidRPr="00CE134E">
        <w:t xml:space="preserve">Charter schools must provide evidence of improved student academic achievement for all groups of students described in Section 1111(b)(2)(C)(v) of the ESEA. Sponsors (authorizers) must use increases in student academic achievement for all groups of students described in Section 1111(b)(2)(C)(v) of the ESEA as the </w:t>
      </w:r>
      <w:r w:rsidRPr="00CE134E">
        <w:rPr>
          <w:i/>
        </w:rPr>
        <w:t xml:space="preserve">most important factor </w:t>
      </w:r>
      <w:r w:rsidRPr="00CE134E">
        <w:t>when determining to renew or revoke a school’s charter. Each sponsor (authorizer) and charter school must enter into a contractual agreement stating that student performance of all students described in Section 1111(b)(2)(C)(v) of the ESEA is the most important factor when determining to renew or revoke a school’s charter.</w:t>
      </w:r>
    </w:p>
    <w:p w14:paraId="3E921FB8" w14:textId="77777777" w:rsidR="00FA7592" w:rsidRPr="00CE134E" w:rsidRDefault="00FA7592" w:rsidP="000F6364"/>
    <w:p w14:paraId="06D7B382" w14:textId="77777777" w:rsidR="000F6364" w:rsidRPr="00CE134E" w:rsidRDefault="000F6364" w:rsidP="000F6364">
      <w:pPr>
        <w:widowControl w:val="0"/>
      </w:pPr>
      <w:r w:rsidRPr="00CE134E">
        <w:rPr>
          <w:u w:val="single"/>
        </w:rPr>
        <w:t>Planning phase</w:t>
      </w:r>
      <w:r w:rsidRPr="00CE134E">
        <w:t>: To receive a CSP P&amp;I subgrant, an applicant must be officially approved by a sponsor (authorizer).</w:t>
      </w:r>
    </w:p>
    <w:p w14:paraId="1C0E37A7" w14:textId="77777777" w:rsidR="000D54DF" w:rsidRPr="00287EDD" w:rsidRDefault="000D54DF" w:rsidP="000D54DF">
      <w:pPr>
        <w:pStyle w:val="Header"/>
        <w:widowControl w:val="0"/>
        <w:tabs>
          <w:tab w:val="clear" w:pos="4320"/>
          <w:tab w:val="clear" w:pos="8640"/>
        </w:tabs>
      </w:pPr>
    </w:p>
    <w:p w14:paraId="6879C8B3" w14:textId="77777777" w:rsidR="000F6364" w:rsidRPr="00CE134E" w:rsidRDefault="000F6364" w:rsidP="00FA7592">
      <w:r w:rsidRPr="00CE134E">
        <w:t>Each subgrantee is responsible for understanding and adhering to program guidelines to remain eligible for continuation funding.</w:t>
      </w:r>
      <w:r w:rsidR="00780E6F" w:rsidRPr="00CE134E">
        <w:t xml:space="preserve"> </w:t>
      </w:r>
      <w:r w:rsidR="00B362D6" w:rsidRPr="00CE134E">
        <w:t>Each application must</w:t>
      </w:r>
      <w:r w:rsidR="00E61B08" w:rsidRPr="00CE134E">
        <w:t>:</w:t>
      </w:r>
    </w:p>
    <w:p w14:paraId="23155C5C" w14:textId="056492B8" w:rsidR="00FA7592" w:rsidRPr="005B522A" w:rsidRDefault="00B362D6" w:rsidP="00E050F9">
      <w:pPr>
        <w:pStyle w:val="ListParagraph"/>
        <w:widowControl w:val="0"/>
        <w:numPr>
          <w:ilvl w:val="2"/>
          <w:numId w:val="39"/>
        </w:numPr>
        <w:ind w:left="720"/>
      </w:pPr>
      <w:r w:rsidRPr="00CE134E">
        <w:t>C</w:t>
      </w:r>
      <w:r w:rsidR="00C61009" w:rsidRPr="00CE134E">
        <w:t>omply with Section 427 of the General Education Provisions Act (GEPA)</w:t>
      </w:r>
      <w:r w:rsidR="00FA7592">
        <w:t xml:space="preserve"> by providing</w:t>
      </w:r>
      <w:r w:rsidR="0013421F" w:rsidRPr="00CE134E">
        <w:t xml:space="preserve"> an appropriate GEPA statement </w:t>
      </w:r>
      <w:r w:rsidR="007515AC" w:rsidRPr="00CE134E">
        <w:t xml:space="preserve">of compliance </w:t>
      </w:r>
      <w:r w:rsidR="00FA7592">
        <w:t xml:space="preserve">(see instructions </w:t>
      </w:r>
      <w:r w:rsidR="00FA7592" w:rsidRPr="005B522A">
        <w:t xml:space="preserve">on page </w:t>
      </w:r>
      <w:r w:rsidR="00A956FC" w:rsidRPr="005B522A">
        <w:t>59</w:t>
      </w:r>
      <w:proofErr w:type="gramStart"/>
      <w:r w:rsidR="00E43461" w:rsidRPr="005B522A">
        <w:t>);</w:t>
      </w:r>
      <w:proofErr w:type="gramEnd"/>
      <w:r w:rsidR="00E43461" w:rsidRPr="005B522A">
        <w:t xml:space="preserve"> </w:t>
      </w:r>
    </w:p>
    <w:p w14:paraId="05850D64" w14:textId="77777777" w:rsidR="00FA7592" w:rsidRDefault="00780E6F" w:rsidP="00E050F9">
      <w:pPr>
        <w:pStyle w:val="ListParagraph"/>
        <w:widowControl w:val="0"/>
        <w:numPr>
          <w:ilvl w:val="2"/>
          <w:numId w:val="39"/>
        </w:numPr>
        <w:ind w:left="720"/>
      </w:pPr>
      <w:r w:rsidRPr="00CE134E">
        <w:t xml:space="preserve">Describe how the funds will be used, including a description of how such funds will be used in conjunction with funds from other federal programs administered by the </w:t>
      </w:r>
      <w:proofErr w:type="gramStart"/>
      <w:r w:rsidRPr="00CE134E">
        <w:t>USED;</w:t>
      </w:r>
      <w:proofErr w:type="gramEnd"/>
    </w:p>
    <w:p w14:paraId="5C5F723E" w14:textId="77777777" w:rsidR="00FA7592" w:rsidRDefault="00780E6F" w:rsidP="00E050F9">
      <w:pPr>
        <w:pStyle w:val="ListParagraph"/>
        <w:widowControl w:val="0"/>
        <w:numPr>
          <w:ilvl w:val="2"/>
          <w:numId w:val="39"/>
        </w:numPr>
        <w:ind w:left="720"/>
      </w:pPr>
      <w:r w:rsidRPr="00CE134E">
        <w:t xml:space="preserve">Contain an assurance that the eligible applicant will annually provide the USED and the SCDE such information as may be required to determine if the charter school is making satisfactory progress toward achieving its stated </w:t>
      </w:r>
      <w:proofErr w:type="gramStart"/>
      <w:r w:rsidRPr="00CE134E">
        <w:t>objectives;</w:t>
      </w:r>
      <w:proofErr w:type="gramEnd"/>
    </w:p>
    <w:p w14:paraId="54AEA836" w14:textId="77777777" w:rsidR="00FA7592" w:rsidRDefault="00780E6F" w:rsidP="00E050F9">
      <w:pPr>
        <w:pStyle w:val="ListParagraph"/>
        <w:widowControl w:val="0"/>
        <w:numPr>
          <w:ilvl w:val="2"/>
          <w:numId w:val="39"/>
        </w:numPr>
        <w:ind w:left="720"/>
      </w:pPr>
      <w:r w:rsidRPr="00CE134E">
        <w:t xml:space="preserve">Contain an assurance that the eligible applicant will cooperate with the USED and the SCDE in evaluating the proposed </w:t>
      </w:r>
      <w:proofErr w:type="gramStart"/>
      <w:r w:rsidRPr="00CE134E">
        <w:t>program;</w:t>
      </w:r>
      <w:proofErr w:type="gramEnd"/>
    </w:p>
    <w:p w14:paraId="4B780AD7" w14:textId="77777777" w:rsidR="00756AEB" w:rsidRPr="00CE134E" w:rsidRDefault="00780E6F" w:rsidP="00E050F9">
      <w:pPr>
        <w:pStyle w:val="ListParagraph"/>
        <w:widowControl w:val="0"/>
        <w:numPr>
          <w:ilvl w:val="2"/>
          <w:numId w:val="39"/>
        </w:numPr>
        <w:ind w:left="720"/>
      </w:pPr>
      <w:r w:rsidRPr="00CE134E">
        <w:t xml:space="preserve">Contain a description of how the sponsor (authorizer) for the proposed charter school will comply with </w:t>
      </w:r>
      <w:r w:rsidR="003863B1">
        <w:t>S</w:t>
      </w:r>
      <w:r w:rsidRPr="00CE134E">
        <w:t xml:space="preserve">ections 613(a)(5) and 613 </w:t>
      </w:r>
      <w:r w:rsidR="00B362D6" w:rsidRPr="00CE134E">
        <w:t>(e)</w:t>
      </w:r>
      <w:r w:rsidRPr="00CE134E">
        <w:t>(1)(B)</w:t>
      </w:r>
      <w:r w:rsidR="00B362D6" w:rsidRPr="00CE134E">
        <w:t xml:space="preserve"> of the Individuals with Disabilities Education Act (IDEA), the Age Discrimination Act of 1975 (42 U.S.C. 6101, </w:t>
      </w:r>
      <w:r w:rsidR="00B362D6" w:rsidRPr="007F62C0">
        <w:rPr>
          <w:i/>
        </w:rPr>
        <w:t>et seq</w:t>
      </w:r>
      <w:r w:rsidR="00B362D6" w:rsidRPr="00CE134E">
        <w:t xml:space="preserve">.), </w:t>
      </w:r>
      <w:r w:rsidR="003863B1">
        <w:t>T</w:t>
      </w:r>
      <w:r w:rsidR="003863B1" w:rsidRPr="00CE134E">
        <w:t xml:space="preserve">itle </w:t>
      </w:r>
      <w:r w:rsidR="00B362D6" w:rsidRPr="00CE134E">
        <w:t xml:space="preserve">VI of the Civil Rights Act of 1964 (42 U.S.C. 2000d, </w:t>
      </w:r>
      <w:r w:rsidR="00B362D6" w:rsidRPr="007F62C0">
        <w:rPr>
          <w:i/>
        </w:rPr>
        <w:t>et seq</w:t>
      </w:r>
      <w:r w:rsidR="00B362D6" w:rsidRPr="00CE134E">
        <w:t xml:space="preserve">.), </w:t>
      </w:r>
      <w:r w:rsidR="003863B1">
        <w:t>T</w:t>
      </w:r>
      <w:r w:rsidR="003863B1" w:rsidRPr="00CE134E">
        <w:t xml:space="preserve">itle </w:t>
      </w:r>
      <w:r w:rsidR="00B362D6" w:rsidRPr="00CE134E">
        <w:t xml:space="preserve">IX of the Education Amendments of 1972 (20 U.S.C. 1681, </w:t>
      </w:r>
      <w:r w:rsidR="00B362D6" w:rsidRPr="007F62C0">
        <w:rPr>
          <w:i/>
        </w:rPr>
        <w:t>et seq</w:t>
      </w:r>
      <w:r w:rsidR="00B362D6" w:rsidRPr="00CE134E">
        <w:t xml:space="preserve">.), and </w:t>
      </w:r>
      <w:r w:rsidR="003863B1">
        <w:t>S</w:t>
      </w:r>
      <w:r w:rsidR="003863B1" w:rsidRPr="00CE134E">
        <w:t xml:space="preserve">ection </w:t>
      </w:r>
      <w:r w:rsidR="00B362D6" w:rsidRPr="00CE134E">
        <w:t>504 of the Rehabilitation Act of 1973 (29 U.S.C. 794) in the operation of the charter school.</w:t>
      </w:r>
    </w:p>
    <w:p w14:paraId="5744B12C" w14:textId="77777777" w:rsidR="00FB404A" w:rsidRDefault="00FB404A" w:rsidP="00FA7592"/>
    <w:p w14:paraId="014DC160" w14:textId="77777777" w:rsidR="00C8501A" w:rsidRPr="00CE134E" w:rsidRDefault="00C8501A" w:rsidP="00FA7592">
      <w:r w:rsidRPr="00CE134E">
        <w:t xml:space="preserve">Subgrantees must have an annual independent audit conducted by a qualified auditing or accounting firm and must file the audit annually to the Federal Audit Clearinghouse in </w:t>
      </w:r>
      <w:r w:rsidRPr="005B522A">
        <w:t xml:space="preserve">accordance with </w:t>
      </w:r>
      <w:hyperlink r:id="rId23" w:history="1">
        <w:r w:rsidRPr="005B522A">
          <w:rPr>
            <w:rStyle w:val="Hyperlink"/>
          </w:rPr>
          <w:t>2 CFR Part 200.512(d)</w:t>
        </w:r>
      </w:hyperlink>
      <w:r w:rsidRPr="005B522A">
        <w:t>. A copy of the a</w:t>
      </w:r>
      <w:r w:rsidRPr="00CE134E">
        <w:t>nnual audit must also be provided to the SCDE and the charter school’s sponsor (authorizer).</w:t>
      </w:r>
    </w:p>
    <w:p w14:paraId="1F0031EE" w14:textId="77777777" w:rsidR="00C8501A" w:rsidRPr="00FA7592" w:rsidRDefault="00C8501A" w:rsidP="00FA7592"/>
    <w:p w14:paraId="658837D3" w14:textId="77777777" w:rsidR="00C8501A" w:rsidRPr="00285879" w:rsidRDefault="00C8501A" w:rsidP="00FA7592">
      <w:r w:rsidRPr="001A73B0">
        <w:lastRenderedPageBreak/>
        <w:t>If an applicant believes that it is necessary to waive federal statutory or regulatory provisions or state or local rules generally applicable to public schools for the successful operation of their charter school, a request and justification for any waiver must be submitted as part of the application. The applicant must identify the specific section of federal law for which they are requesting a waiver.</w:t>
      </w:r>
    </w:p>
    <w:p w14:paraId="53DF7ADC" w14:textId="77777777" w:rsidR="0012060E" w:rsidRDefault="0012060E">
      <w:pPr>
        <w:rPr>
          <w:bCs/>
          <w:i/>
        </w:rPr>
      </w:pPr>
    </w:p>
    <w:p w14:paraId="6789D49D" w14:textId="321E6A44" w:rsidR="00C8501A" w:rsidRPr="009A07DA" w:rsidRDefault="00C8501A">
      <w:pPr>
        <w:rPr>
          <w:bCs/>
        </w:rPr>
      </w:pPr>
      <w:r w:rsidRPr="009A07DA">
        <w:rPr>
          <w:bCs/>
          <w:i/>
        </w:rPr>
        <w:t>Note</w:t>
      </w:r>
      <w:r w:rsidRPr="009A07DA">
        <w:rPr>
          <w:bCs/>
        </w:rPr>
        <w:t xml:space="preserve">: Applicants should take particular care when or if contracting with a for-profit third party for the operation and administration </w:t>
      </w:r>
      <w:r w:rsidRPr="005B522A">
        <w:rPr>
          <w:bCs/>
        </w:rPr>
        <w:t>of the school. Such contracts must be procured in accordance with procurement regulations in</w:t>
      </w:r>
      <w:r w:rsidR="000D54DF" w:rsidRPr="005B522A">
        <w:rPr>
          <w:bCs/>
        </w:rPr>
        <w:t xml:space="preserve"> </w:t>
      </w:r>
      <w:hyperlink r:id="rId24" w:history="1">
        <w:r w:rsidRPr="005B522A">
          <w:rPr>
            <w:rStyle w:val="Hyperlink"/>
            <w:bCs/>
          </w:rPr>
          <w:t>2 CFR Part 200</w:t>
        </w:r>
      </w:hyperlink>
      <w:r w:rsidRPr="005B522A">
        <w:rPr>
          <w:bCs/>
        </w:rPr>
        <w:t xml:space="preserve"> (see §§</w:t>
      </w:r>
      <w:r w:rsidRPr="009A07DA">
        <w:rPr>
          <w:bCs/>
        </w:rPr>
        <w:t xml:space="preserve"> 200.317–200.326 and </w:t>
      </w:r>
      <w:r w:rsidR="000D54DF" w:rsidRPr="009A07DA">
        <w:rPr>
          <w:bCs/>
        </w:rPr>
        <w:t>appendix</w:t>
      </w:r>
      <w:r w:rsidRPr="009A07DA">
        <w:rPr>
          <w:bCs/>
        </w:rPr>
        <w:t xml:space="preserve"> II). In these cases, the subgrantee’s board of directors should be independent of the contractor, and the contract should be considered “arms-length” and be able to be terminated with minimal penalties to the charter school.</w:t>
      </w:r>
    </w:p>
    <w:p w14:paraId="2DAE8372" w14:textId="77777777" w:rsidR="00DE442E" w:rsidRDefault="00DE442E"/>
    <w:p w14:paraId="1AF58249" w14:textId="77777777" w:rsidR="00DF4D82" w:rsidRPr="00CE134E" w:rsidRDefault="00DF4D82">
      <w:pPr>
        <w:pStyle w:val="Heading2"/>
      </w:pPr>
      <w:bookmarkStart w:id="46" w:name="_Toc494458906"/>
      <w:bookmarkStart w:id="47" w:name="_Toc101527352"/>
      <w:r w:rsidRPr="00CE134E">
        <w:t>Applicable Federal Regulations</w:t>
      </w:r>
      <w:bookmarkEnd w:id="46"/>
      <w:bookmarkEnd w:id="47"/>
    </w:p>
    <w:p w14:paraId="5793E423" w14:textId="77777777" w:rsidR="00784E8F" w:rsidRPr="005457B7" w:rsidRDefault="00784E8F">
      <w:pPr>
        <w:rPr>
          <w:highlight w:val="yellow"/>
        </w:rPr>
      </w:pPr>
    </w:p>
    <w:p w14:paraId="5FA406B4" w14:textId="77777777" w:rsidR="008C1488" w:rsidRPr="005457B7" w:rsidRDefault="00DF4D82" w:rsidP="00384F17">
      <w:pPr>
        <w:pStyle w:val="BodyText"/>
        <w:rPr>
          <w:rFonts w:ascii="Times New Roman" w:hAnsi="Times New Roman"/>
          <w:sz w:val="24"/>
          <w:szCs w:val="24"/>
        </w:rPr>
      </w:pPr>
      <w:r w:rsidRPr="005457B7">
        <w:rPr>
          <w:rFonts w:ascii="Times New Roman" w:hAnsi="Times New Roman"/>
          <w:sz w:val="24"/>
          <w:szCs w:val="24"/>
        </w:rPr>
        <w:t xml:space="preserve">Applicants should review the following federal </w:t>
      </w:r>
      <w:r w:rsidRPr="005B522A">
        <w:rPr>
          <w:rFonts w:ascii="Times New Roman" w:hAnsi="Times New Roman"/>
          <w:sz w:val="24"/>
          <w:szCs w:val="24"/>
        </w:rPr>
        <w:t xml:space="preserve">regulations, accessible at the </w:t>
      </w:r>
      <w:hyperlink r:id="rId25" w:history="1">
        <w:r w:rsidR="00784E8F" w:rsidRPr="005B522A">
          <w:rPr>
            <w:rStyle w:val="Hyperlink"/>
            <w:rFonts w:ascii="Times New Roman" w:hAnsi="Times New Roman"/>
            <w:sz w:val="24"/>
            <w:szCs w:val="24"/>
          </w:rPr>
          <w:t xml:space="preserve">electronic Code of Federal Regulations (e-CFR) </w:t>
        </w:r>
        <w:r w:rsidR="00BE5290" w:rsidRPr="005B522A">
          <w:rPr>
            <w:rStyle w:val="Hyperlink"/>
            <w:rFonts w:ascii="Times New Roman" w:hAnsi="Times New Roman"/>
            <w:sz w:val="24"/>
            <w:szCs w:val="24"/>
          </w:rPr>
          <w:t>w</w:t>
        </w:r>
        <w:r w:rsidR="00784E8F" w:rsidRPr="005B522A">
          <w:rPr>
            <w:rStyle w:val="Hyperlink"/>
            <w:rFonts w:ascii="Times New Roman" w:hAnsi="Times New Roman"/>
            <w:sz w:val="24"/>
            <w:szCs w:val="24"/>
          </w:rPr>
          <w:t>ebsite</w:t>
        </w:r>
      </w:hyperlink>
      <w:r w:rsidR="00784E8F" w:rsidRPr="005B522A">
        <w:rPr>
          <w:rFonts w:ascii="Times New Roman" w:hAnsi="Times New Roman"/>
          <w:sz w:val="24"/>
          <w:szCs w:val="24"/>
        </w:rPr>
        <w:t>,</w:t>
      </w:r>
      <w:r w:rsidR="005457B7" w:rsidRPr="005B522A">
        <w:rPr>
          <w:rFonts w:ascii="Times New Roman" w:hAnsi="Times New Roman"/>
          <w:sz w:val="24"/>
          <w:szCs w:val="24"/>
        </w:rPr>
        <w:t xml:space="preserve"> that</w:t>
      </w:r>
      <w:r w:rsidRPr="005B522A">
        <w:rPr>
          <w:rFonts w:ascii="Times New Roman" w:hAnsi="Times New Roman"/>
          <w:sz w:val="24"/>
          <w:szCs w:val="24"/>
        </w:rPr>
        <w:t xml:space="preserve"> are applicable to the </w:t>
      </w:r>
      <w:r w:rsidR="008C1488" w:rsidRPr="005B522A">
        <w:rPr>
          <w:rFonts w:ascii="Times New Roman" w:hAnsi="Times New Roman"/>
          <w:sz w:val="24"/>
          <w:szCs w:val="24"/>
        </w:rPr>
        <w:t>C</w:t>
      </w:r>
      <w:r w:rsidR="00FB4AEC" w:rsidRPr="005B522A">
        <w:rPr>
          <w:rFonts w:ascii="Times New Roman" w:hAnsi="Times New Roman"/>
          <w:sz w:val="24"/>
          <w:szCs w:val="24"/>
        </w:rPr>
        <w:t>SP P&amp;I subgrant.</w:t>
      </w:r>
      <w:r w:rsidR="006F2D93" w:rsidRPr="005B522A">
        <w:rPr>
          <w:rFonts w:ascii="Times New Roman" w:hAnsi="Times New Roman"/>
          <w:sz w:val="24"/>
          <w:szCs w:val="24"/>
        </w:rPr>
        <w:t xml:space="preserve"> </w:t>
      </w:r>
      <w:r w:rsidRPr="005B522A">
        <w:rPr>
          <w:rFonts w:ascii="Times New Roman" w:hAnsi="Times New Roman"/>
          <w:sz w:val="24"/>
          <w:szCs w:val="24"/>
        </w:rPr>
        <w:t>Applicants are reminded that, if funded, their programs must comply</w:t>
      </w:r>
      <w:r w:rsidRPr="005457B7">
        <w:rPr>
          <w:rFonts w:ascii="Times New Roman" w:hAnsi="Times New Roman"/>
          <w:sz w:val="24"/>
          <w:szCs w:val="24"/>
        </w:rPr>
        <w:t xml:space="preserve"> with these regulations</w:t>
      </w:r>
      <w:r w:rsidR="006F2D93" w:rsidRPr="005457B7">
        <w:rPr>
          <w:rFonts w:ascii="Times New Roman" w:hAnsi="Times New Roman"/>
          <w:sz w:val="24"/>
          <w:szCs w:val="24"/>
        </w:rPr>
        <w:t>.</w:t>
      </w:r>
    </w:p>
    <w:p w14:paraId="32A20820"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 xml:space="preserve">2 CFR Part 25—Universal Identifier and System </w:t>
      </w:r>
      <w:r w:rsidR="00784E8F" w:rsidRPr="005457B7">
        <w:rPr>
          <w:rFonts w:ascii="Times New Roman" w:hAnsi="Times New Roman"/>
          <w:sz w:val="24"/>
          <w:szCs w:val="24"/>
        </w:rPr>
        <w:t>f</w:t>
      </w:r>
      <w:r w:rsidR="0049462F" w:rsidRPr="005457B7">
        <w:rPr>
          <w:rFonts w:ascii="Times New Roman" w:hAnsi="Times New Roman"/>
          <w:sz w:val="24"/>
          <w:szCs w:val="24"/>
        </w:rPr>
        <w:t>or</w:t>
      </w:r>
      <w:r w:rsidRPr="005457B7">
        <w:rPr>
          <w:rFonts w:ascii="Times New Roman" w:hAnsi="Times New Roman"/>
          <w:sz w:val="24"/>
          <w:szCs w:val="24"/>
        </w:rPr>
        <w:t xml:space="preserve"> Award Management</w:t>
      </w:r>
    </w:p>
    <w:p w14:paraId="0D1E7A36"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2 CFR Part 170—Reporting Subaward and Executive Compensation Information</w:t>
      </w:r>
    </w:p>
    <w:p w14:paraId="65432123"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2 CFR Part 175—Award Term for Trafficking in Persons</w:t>
      </w:r>
    </w:p>
    <w:p w14:paraId="5B5B2C68" w14:textId="77777777" w:rsidR="00A26ACD" w:rsidRPr="005457B7" w:rsidRDefault="00A26ACD" w:rsidP="00E050F9">
      <w:pPr>
        <w:pStyle w:val="BodyText"/>
        <w:widowControl w:val="0"/>
        <w:numPr>
          <w:ilvl w:val="1"/>
          <w:numId w:val="31"/>
        </w:numPr>
        <w:tabs>
          <w:tab w:val="left" w:pos="1560"/>
        </w:tabs>
        <w:ind w:left="720"/>
        <w:rPr>
          <w:rFonts w:ascii="Times New Roman" w:hAnsi="Times New Roman"/>
          <w:color w:val="000000"/>
          <w:sz w:val="24"/>
          <w:szCs w:val="24"/>
        </w:rPr>
      </w:pPr>
      <w:r w:rsidRPr="005457B7">
        <w:rPr>
          <w:rFonts w:ascii="Times New Roman" w:hAnsi="Times New Roman"/>
          <w:sz w:val="24"/>
          <w:szCs w:val="24"/>
        </w:rPr>
        <w:t>2 CFR Part 180—OMB Guidelines to Agencies on Governmentwide Debarment and Suspension (</w:t>
      </w:r>
      <w:proofErr w:type="spellStart"/>
      <w:r w:rsidRPr="005457B7">
        <w:rPr>
          <w:rFonts w:ascii="Times New Roman" w:hAnsi="Times New Roman"/>
          <w:sz w:val="24"/>
          <w:szCs w:val="24"/>
        </w:rPr>
        <w:t>Non</w:t>
      </w:r>
      <w:r w:rsidR="00E952E7" w:rsidRPr="005457B7">
        <w:rPr>
          <w:rFonts w:ascii="Times New Roman" w:hAnsi="Times New Roman"/>
          <w:sz w:val="24"/>
          <w:szCs w:val="24"/>
        </w:rPr>
        <w:t>p</w:t>
      </w:r>
      <w:r w:rsidRPr="005457B7">
        <w:rPr>
          <w:rFonts w:ascii="Times New Roman" w:hAnsi="Times New Roman"/>
          <w:sz w:val="24"/>
          <w:szCs w:val="24"/>
        </w:rPr>
        <w:t>rocurement</w:t>
      </w:r>
      <w:proofErr w:type="spellEnd"/>
      <w:r w:rsidRPr="005457B7">
        <w:rPr>
          <w:rFonts w:ascii="Times New Roman" w:hAnsi="Times New Roman"/>
          <w:color w:val="000000"/>
          <w:sz w:val="24"/>
          <w:szCs w:val="24"/>
        </w:rPr>
        <w:t>)</w:t>
      </w:r>
      <w:r w:rsidR="00E952E7" w:rsidRPr="005457B7">
        <w:rPr>
          <w:rFonts w:ascii="Times New Roman" w:hAnsi="Times New Roman"/>
          <w:color w:val="000000"/>
          <w:sz w:val="24"/>
          <w:szCs w:val="24"/>
        </w:rPr>
        <w:t>, as adopted at 2 CFR Part 3485</w:t>
      </w:r>
    </w:p>
    <w:p w14:paraId="53C372D0" w14:textId="748CE9FF"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 xml:space="preserve">2 CFR Part 200—Uniform Administrative Requirements, Cost Principles, and Audit Requirements for Federal Awards </w:t>
      </w:r>
      <w:r w:rsidR="005547B8" w:rsidRPr="005457B7">
        <w:rPr>
          <w:rFonts w:ascii="Times New Roman" w:hAnsi="Times New Roman"/>
          <w:sz w:val="24"/>
          <w:szCs w:val="24"/>
        </w:rPr>
        <w:t xml:space="preserve">as adopted at 2 CFR Part </w:t>
      </w:r>
    </w:p>
    <w:p w14:paraId="0C187806" w14:textId="77777777"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75—Direct Grant Programs</w:t>
      </w:r>
    </w:p>
    <w:p w14:paraId="21C12538" w14:textId="77777777"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77—Definitions that Apply to Department Regulations</w:t>
      </w:r>
    </w:p>
    <w:p w14:paraId="09BDA12D" w14:textId="77777777" w:rsidR="005457B7" w:rsidRDefault="00B90908"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79—Intergovernmental Review of Department of Education Programs and Activities</w:t>
      </w:r>
    </w:p>
    <w:p w14:paraId="4ADCE7EE" w14:textId="77777777" w:rsidR="005457B7" w:rsidRDefault="00C034EA"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81—General Education Provisions Act</w:t>
      </w:r>
      <w:r w:rsidR="005457B7">
        <w:rPr>
          <w:rFonts w:ascii="Times New Roman" w:hAnsi="Times New Roman"/>
          <w:color w:val="000000"/>
          <w:sz w:val="24"/>
          <w:szCs w:val="24"/>
        </w:rPr>
        <w:t>—</w:t>
      </w:r>
      <w:r w:rsidRPr="005457B7">
        <w:rPr>
          <w:rFonts w:ascii="Times New Roman" w:hAnsi="Times New Roman"/>
          <w:color w:val="000000"/>
          <w:sz w:val="24"/>
          <w:szCs w:val="24"/>
        </w:rPr>
        <w:t>Enforcement</w:t>
      </w:r>
    </w:p>
    <w:p w14:paraId="17BA723A" w14:textId="77777777" w:rsid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82—New Restrictions on Lobbying</w:t>
      </w:r>
    </w:p>
    <w:p w14:paraId="66BCC999" w14:textId="77777777" w:rsid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84—</w:t>
      </w:r>
      <w:r w:rsidR="00784E8F" w:rsidRPr="005457B7">
        <w:rPr>
          <w:rFonts w:ascii="Times New Roman" w:hAnsi="Times New Roman"/>
          <w:sz w:val="24"/>
          <w:szCs w:val="24"/>
        </w:rPr>
        <w:t>Governmentwide</w:t>
      </w:r>
      <w:r w:rsidRPr="005457B7">
        <w:rPr>
          <w:rFonts w:ascii="Times New Roman" w:hAnsi="Times New Roman"/>
          <w:color w:val="000000"/>
          <w:sz w:val="24"/>
          <w:szCs w:val="24"/>
        </w:rPr>
        <w:t xml:space="preserve"> Requirements for Drug-</w:t>
      </w:r>
      <w:r w:rsidR="00ED07D1" w:rsidRPr="005457B7">
        <w:rPr>
          <w:rFonts w:ascii="Times New Roman" w:hAnsi="Times New Roman"/>
          <w:color w:val="000000"/>
          <w:sz w:val="24"/>
          <w:szCs w:val="24"/>
        </w:rPr>
        <w:t>F</w:t>
      </w:r>
      <w:r w:rsidRPr="005457B7">
        <w:rPr>
          <w:rFonts w:ascii="Times New Roman" w:hAnsi="Times New Roman"/>
          <w:color w:val="000000"/>
          <w:sz w:val="24"/>
          <w:szCs w:val="24"/>
        </w:rPr>
        <w:t>ree Workpl</w:t>
      </w:r>
      <w:r w:rsidR="005457B7">
        <w:rPr>
          <w:rFonts w:ascii="Times New Roman" w:hAnsi="Times New Roman"/>
          <w:color w:val="000000"/>
          <w:sz w:val="24"/>
          <w:szCs w:val="24"/>
        </w:rPr>
        <w:t>ace (Financial Assistance</w:t>
      </w:r>
      <w:r w:rsidRPr="005457B7">
        <w:rPr>
          <w:rFonts w:ascii="Times New Roman" w:hAnsi="Times New Roman"/>
          <w:color w:val="000000"/>
          <w:sz w:val="24"/>
          <w:szCs w:val="24"/>
        </w:rPr>
        <w:t>)</w:t>
      </w:r>
    </w:p>
    <w:p w14:paraId="738EEB10" w14:textId="77777777" w:rsidR="005457B7" w:rsidRDefault="00C034EA"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 xml:space="preserve">34 CFR Part 86—Drug and Alcohol </w:t>
      </w:r>
      <w:r w:rsidR="00784E8F" w:rsidRPr="005457B7">
        <w:rPr>
          <w:rFonts w:ascii="Times New Roman" w:hAnsi="Times New Roman"/>
          <w:sz w:val="24"/>
          <w:szCs w:val="24"/>
        </w:rPr>
        <w:t xml:space="preserve">Abuse </w:t>
      </w:r>
      <w:r w:rsidRPr="005457B7">
        <w:rPr>
          <w:rFonts w:ascii="Times New Roman" w:hAnsi="Times New Roman"/>
          <w:sz w:val="24"/>
          <w:szCs w:val="24"/>
        </w:rPr>
        <w:t>Prevention</w:t>
      </w:r>
    </w:p>
    <w:p w14:paraId="4CDCC803" w14:textId="77777777" w:rsidR="005457B7" w:rsidRDefault="008A68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34 CFR Part 97—Protection of Human Subjects</w:t>
      </w:r>
    </w:p>
    <w:p w14:paraId="4CF1F707" w14:textId="77777777" w:rsidR="005457B7" w:rsidRDefault="008A68CD"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sz w:val="24"/>
          <w:szCs w:val="24"/>
        </w:rPr>
        <w:t>34 CFR Part 98—Student Rights in Research, Experimental Programs, and Testing</w:t>
      </w:r>
    </w:p>
    <w:p w14:paraId="799E9C82" w14:textId="77777777" w:rsidR="00DF4D82" w:rsidRPr="005457B7" w:rsidRDefault="00DF4D82" w:rsidP="00E050F9">
      <w:pPr>
        <w:pStyle w:val="BodyText"/>
        <w:widowControl w:val="0"/>
        <w:numPr>
          <w:ilvl w:val="1"/>
          <w:numId w:val="31"/>
        </w:numPr>
        <w:tabs>
          <w:tab w:val="left" w:pos="1560"/>
        </w:tabs>
        <w:ind w:left="720"/>
        <w:rPr>
          <w:rFonts w:ascii="Times New Roman" w:hAnsi="Times New Roman"/>
          <w:sz w:val="24"/>
          <w:szCs w:val="24"/>
        </w:rPr>
      </w:pPr>
      <w:r w:rsidRPr="005457B7">
        <w:rPr>
          <w:rFonts w:ascii="Times New Roman" w:hAnsi="Times New Roman"/>
          <w:color w:val="000000"/>
          <w:sz w:val="24"/>
          <w:szCs w:val="24"/>
        </w:rPr>
        <w:t>34 CFR Part 99—Family Educational Rights and Privacy.</w:t>
      </w:r>
    </w:p>
    <w:p w14:paraId="54E726AE" w14:textId="77777777" w:rsidR="0003369B" w:rsidRPr="00287EDD" w:rsidRDefault="0003369B">
      <w:pPr>
        <w:pStyle w:val="BodyTextIndent2"/>
        <w:widowControl/>
        <w:spacing w:before="0" w:after="0"/>
        <w:ind w:firstLine="0"/>
      </w:pPr>
    </w:p>
    <w:p w14:paraId="42C3BA00" w14:textId="77777777" w:rsidR="00F10A54" w:rsidRPr="00CE134E" w:rsidRDefault="00A26ACD">
      <w:pPr>
        <w:autoSpaceDE w:val="0"/>
        <w:autoSpaceDN w:val="0"/>
        <w:adjustRightInd w:val="0"/>
        <w:rPr>
          <w:color w:val="000000"/>
        </w:rPr>
      </w:pPr>
      <w:r w:rsidRPr="00CE134E">
        <w:rPr>
          <w:color w:val="000000"/>
        </w:rPr>
        <w:t xml:space="preserve">Additional information on select </w:t>
      </w:r>
      <w:r w:rsidR="0003369B" w:rsidRPr="00287EDD">
        <w:rPr>
          <w:color w:val="000000"/>
        </w:rPr>
        <w:t>government</w:t>
      </w:r>
      <w:r w:rsidR="003863B1">
        <w:rPr>
          <w:color w:val="000000"/>
        </w:rPr>
        <w:t>-</w:t>
      </w:r>
      <w:r w:rsidR="0003369B" w:rsidRPr="00287EDD">
        <w:rPr>
          <w:color w:val="000000"/>
        </w:rPr>
        <w:t>wide</w:t>
      </w:r>
      <w:r w:rsidRPr="00CE134E">
        <w:rPr>
          <w:color w:val="000000"/>
        </w:rPr>
        <w:t xml:space="preserve"> regulations is presented below:</w:t>
      </w:r>
    </w:p>
    <w:p w14:paraId="69C37534" w14:textId="77777777" w:rsidR="00A26ACD" w:rsidRPr="00CE134E" w:rsidRDefault="00A26ACD">
      <w:pPr>
        <w:autoSpaceDE w:val="0"/>
        <w:autoSpaceDN w:val="0"/>
        <w:adjustRightInd w:val="0"/>
        <w:rPr>
          <w:color w:val="000000"/>
        </w:rPr>
      </w:pPr>
    </w:p>
    <w:p w14:paraId="0A74389D" w14:textId="77777777" w:rsidR="00F10A54" w:rsidRPr="00DE442E" w:rsidRDefault="00F10A54">
      <w:pPr>
        <w:pStyle w:val="BodyText"/>
        <w:ind w:left="360"/>
        <w:rPr>
          <w:rFonts w:ascii="Times New Roman" w:hAnsi="Times New Roman"/>
          <w:sz w:val="24"/>
        </w:rPr>
      </w:pPr>
      <w:r w:rsidRPr="00DE442E">
        <w:rPr>
          <w:rFonts w:ascii="Times New Roman" w:hAnsi="Times New Roman"/>
          <w:color w:val="000000"/>
          <w:sz w:val="24"/>
          <w:u w:val="single"/>
        </w:rPr>
        <w:t xml:space="preserve">Universal Identifier and </w:t>
      </w:r>
      <w:r w:rsidR="00A26ACD" w:rsidRPr="00DE442E">
        <w:rPr>
          <w:rFonts w:ascii="Times New Roman" w:hAnsi="Times New Roman"/>
          <w:color w:val="000000"/>
          <w:sz w:val="24"/>
          <w:u w:val="single"/>
        </w:rPr>
        <w:t xml:space="preserve">System </w:t>
      </w:r>
      <w:r w:rsidR="00784E8F" w:rsidRPr="00DE442E">
        <w:rPr>
          <w:rFonts w:ascii="Times New Roman" w:hAnsi="Times New Roman"/>
          <w:sz w:val="24"/>
          <w:u w:val="single"/>
        </w:rPr>
        <w:t>f</w:t>
      </w:r>
      <w:r w:rsidR="00B242A6" w:rsidRPr="00DE442E">
        <w:rPr>
          <w:rFonts w:ascii="Times New Roman" w:hAnsi="Times New Roman"/>
          <w:sz w:val="24"/>
          <w:u w:val="single"/>
        </w:rPr>
        <w:t>or</w:t>
      </w:r>
      <w:r w:rsidRPr="00DE442E">
        <w:rPr>
          <w:rFonts w:ascii="Times New Roman" w:hAnsi="Times New Roman"/>
          <w:color w:val="000000"/>
          <w:sz w:val="24"/>
          <w:u w:val="single"/>
        </w:rPr>
        <w:t xml:space="preserve"> Award Management</w:t>
      </w:r>
      <w:r w:rsidR="00A26ACD" w:rsidRPr="00DE442E">
        <w:rPr>
          <w:rFonts w:ascii="Times New Roman" w:hAnsi="Times New Roman"/>
          <w:color w:val="000000"/>
          <w:sz w:val="24"/>
          <w:u w:val="single"/>
        </w:rPr>
        <w:t>—</w:t>
      </w:r>
      <w:r w:rsidR="0068006E" w:rsidRPr="00DE442E">
        <w:rPr>
          <w:rFonts w:ascii="Times New Roman" w:hAnsi="Times New Roman"/>
          <w:color w:val="000000"/>
          <w:sz w:val="24"/>
          <w:u w:val="single"/>
        </w:rPr>
        <w:t>2 CFR Part 25</w:t>
      </w:r>
    </w:p>
    <w:p w14:paraId="642C0359" w14:textId="122C45AA" w:rsidR="00DE442E" w:rsidRDefault="00570CDF">
      <w:pPr>
        <w:autoSpaceDE w:val="0"/>
        <w:autoSpaceDN w:val="0"/>
        <w:adjustRightInd w:val="0"/>
        <w:ind w:left="360"/>
        <w:rPr>
          <w:color w:val="000000"/>
        </w:rPr>
      </w:pPr>
      <w:r w:rsidRPr="00DE442E">
        <w:rPr>
          <w:color w:val="000000"/>
        </w:rPr>
        <w:t xml:space="preserve">The subgrant applicant must be registered in the federal Systems for Award Management </w:t>
      </w:r>
      <w:r w:rsidRPr="00985937">
        <w:rPr>
          <w:color w:val="000000"/>
        </w:rPr>
        <w:t>(</w:t>
      </w:r>
      <w:hyperlink r:id="rId26" w:history="1">
        <w:r w:rsidR="009A07DA" w:rsidRPr="00985937">
          <w:rPr>
            <w:rStyle w:val="Hyperlink"/>
          </w:rPr>
          <w:t>SAM.gov</w:t>
        </w:r>
      </w:hyperlink>
      <w:r w:rsidRPr="00985937">
        <w:rPr>
          <w:color w:val="000000"/>
        </w:rPr>
        <w:t>)</w:t>
      </w:r>
      <w:r w:rsidRPr="00985937">
        <w:rPr>
          <w:color w:val="000000"/>
          <w:szCs w:val="20"/>
          <w:lang w:val="en"/>
        </w:rPr>
        <w:t xml:space="preserve"> prior</w:t>
      </w:r>
      <w:r w:rsidRPr="00DE442E">
        <w:rPr>
          <w:color w:val="000000"/>
          <w:szCs w:val="20"/>
          <w:lang w:val="en"/>
        </w:rPr>
        <w:t xml:space="preserve"> to </w:t>
      </w:r>
      <w:proofErr w:type="gramStart"/>
      <w:r w:rsidRPr="00DE442E">
        <w:rPr>
          <w:color w:val="000000"/>
          <w:szCs w:val="20"/>
          <w:lang w:val="en"/>
        </w:rPr>
        <w:t>submitting an application</w:t>
      </w:r>
      <w:proofErr w:type="gramEnd"/>
      <w:r w:rsidR="00DE442E">
        <w:rPr>
          <w:color w:val="000000"/>
          <w:lang w:val="en"/>
        </w:rPr>
        <w:t xml:space="preserve"> and </w:t>
      </w:r>
      <w:r w:rsidRPr="00DE442E">
        <w:rPr>
          <w:color w:val="000000"/>
          <w:szCs w:val="20"/>
          <w:lang w:val="en"/>
        </w:rPr>
        <w:t xml:space="preserve">maintain </w:t>
      </w:r>
      <w:r w:rsidR="009A07DA">
        <w:rPr>
          <w:color w:val="000000"/>
          <w:szCs w:val="20"/>
          <w:lang w:val="en"/>
        </w:rPr>
        <w:t>an active</w:t>
      </w:r>
      <w:r w:rsidRPr="00DE442E">
        <w:rPr>
          <w:color w:val="000000"/>
          <w:szCs w:val="20"/>
          <w:lang w:val="en"/>
        </w:rPr>
        <w:t xml:space="preserve"> SAM registration throughout the application </w:t>
      </w:r>
      <w:r w:rsidR="00DE442E">
        <w:rPr>
          <w:color w:val="000000"/>
          <w:lang w:val="en"/>
        </w:rPr>
        <w:t xml:space="preserve">process </w:t>
      </w:r>
      <w:r w:rsidRPr="00DE442E">
        <w:rPr>
          <w:color w:val="000000"/>
          <w:szCs w:val="20"/>
          <w:lang w:val="en"/>
        </w:rPr>
        <w:t xml:space="preserve">and </w:t>
      </w:r>
      <w:r w:rsidR="00DE442E">
        <w:rPr>
          <w:color w:val="000000"/>
          <w:lang w:val="en"/>
        </w:rPr>
        <w:t xml:space="preserve">the full term of the subgrant </w:t>
      </w:r>
      <w:r w:rsidRPr="00DE442E">
        <w:rPr>
          <w:color w:val="000000"/>
          <w:szCs w:val="20"/>
          <w:lang w:val="en"/>
        </w:rPr>
        <w:t>award</w:t>
      </w:r>
      <w:r w:rsidR="00DE442E">
        <w:rPr>
          <w:color w:val="000000"/>
          <w:lang w:val="en"/>
        </w:rPr>
        <w:t>.</w:t>
      </w:r>
      <w:r w:rsidRPr="00DE442E">
        <w:rPr>
          <w:color w:val="000000"/>
        </w:rPr>
        <w:t xml:space="preserve"> To register in SAM, you will need </w:t>
      </w:r>
      <w:r w:rsidR="008E1FA1">
        <w:rPr>
          <w:color w:val="000000"/>
        </w:rPr>
        <w:t xml:space="preserve">to create a login.gov </w:t>
      </w:r>
      <w:r w:rsidR="008E1FA1" w:rsidRPr="00985937">
        <w:rPr>
          <w:color w:val="000000"/>
        </w:rPr>
        <w:t xml:space="preserve">account (see </w:t>
      </w:r>
      <w:hyperlink r:id="rId27" w:history="1">
        <w:r w:rsidR="008E1FA1" w:rsidRPr="00985937">
          <w:rPr>
            <w:rStyle w:val="Hyperlink"/>
          </w:rPr>
          <w:t>Help</w:t>
        </w:r>
      </w:hyperlink>
      <w:r w:rsidR="008E1FA1" w:rsidRPr="00985937">
        <w:rPr>
          <w:color w:val="000000"/>
        </w:rPr>
        <w:t>) and</w:t>
      </w:r>
      <w:r w:rsidR="008E1FA1">
        <w:rPr>
          <w:color w:val="000000"/>
        </w:rPr>
        <w:t xml:space="preserve"> </w:t>
      </w:r>
      <w:r w:rsidR="009A07DA">
        <w:rPr>
          <w:color w:val="000000"/>
        </w:rPr>
        <w:t>register in SAM.</w:t>
      </w:r>
      <w:r w:rsidR="00EF1C32">
        <w:rPr>
          <w:color w:val="000000"/>
        </w:rPr>
        <w:t xml:space="preserve"> Once the entity is registered in SAM, it will be assigned unique entity identifier (UEI).</w:t>
      </w:r>
      <w:r w:rsidRPr="00DE442E">
        <w:rPr>
          <w:color w:val="000000"/>
        </w:rPr>
        <w:t xml:space="preserve"> </w:t>
      </w:r>
      <w:r w:rsidR="00DE442E">
        <w:rPr>
          <w:color w:val="000000"/>
        </w:rPr>
        <w:t xml:space="preserve">For assistance </w:t>
      </w:r>
      <w:r w:rsidR="00DE442E">
        <w:rPr>
          <w:color w:val="000000"/>
        </w:rPr>
        <w:lastRenderedPageBreak/>
        <w:t xml:space="preserve">registering, see </w:t>
      </w:r>
      <w:r w:rsidR="00DE442E" w:rsidRPr="00985937">
        <w:rPr>
          <w:color w:val="000000"/>
        </w:rPr>
        <w:t xml:space="preserve">the </w:t>
      </w:r>
      <w:hyperlink r:id="rId28" w:history="1">
        <w:r w:rsidR="00DE442E" w:rsidRPr="00985937">
          <w:rPr>
            <w:rStyle w:val="Hyperlink"/>
          </w:rPr>
          <w:t xml:space="preserve">SAM.gov </w:t>
        </w:r>
        <w:r w:rsidR="00EF1C32" w:rsidRPr="00985937">
          <w:rPr>
            <w:rStyle w:val="Hyperlink"/>
          </w:rPr>
          <w:t>entity registration</w:t>
        </w:r>
      </w:hyperlink>
      <w:r w:rsidR="00DE442E" w:rsidRPr="00985937">
        <w:rPr>
          <w:color w:val="000000"/>
        </w:rPr>
        <w:t>. I</w:t>
      </w:r>
      <w:r w:rsidRPr="00985937">
        <w:rPr>
          <w:color w:val="000000"/>
        </w:rPr>
        <w:t xml:space="preserve">f you do not receive confirmation that your SAM registration is complete, please contact </w:t>
      </w:r>
      <w:hyperlink r:id="rId29" w:history="1">
        <w:r w:rsidRPr="00985937">
          <w:rPr>
            <w:rStyle w:val="Hyperlink"/>
          </w:rPr>
          <w:t>SAM.gov</w:t>
        </w:r>
      </w:hyperlink>
      <w:r w:rsidRPr="00985937">
        <w:rPr>
          <w:color w:val="000000"/>
        </w:rPr>
        <w:t xml:space="preserve"> or the </w:t>
      </w:r>
      <w:hyperlink r:id="rId30" w:history="1">
        <w:r w:rsidRPr="00985937">
          <w:rPr>
            <w:rStyle w:val="Hyperlink"/>
          </w:rPr>
          <w:t>Federal Service Desk</w:t>
        </w:r>
      </w:hyperlink>
      <w:r w:rsidR="00F67A99" w:rsidRPr="00985937">
        <w:rPr>
          <w:color w:val="000000"/>
        </w:rPr>
        <w:t>.</w:t>
      </w:r>
    </w:p>
    <w:p w14:paraId="4999143E" w14:textId="77777777" w:rsidR="00F371B0" w:rsidRDefault="00F371B0">
      <w:pPr>
        <w:autoSpaceDE w:val="0"/>
        <w:autoSpaceDN w:val="0"/>
        <w:adjustRightInd w:val="0"/>
        <w:ind w:left="360"/>
        <w:rPr>
          <w:color w:val="000000"/>
        </w:rPr>
      </w:pPr>
    </w:p>
    <w:p w14:paraId="3B5C138D" w14:textId="5AE5775D" w:rsidR="00F10A54" w:rsidRPr="00DE442E" w:rsidRDefault="00070D29">
      <w:pPr>
        <w:autoSpaceDE w:val="0"/>
        <w:autoSpaceDN w:val="0"/>
        <w:adjustRightInd w:val="0"/>
        <w:ind w:left="360"/>
        <w:rPr>
          <w:color w:val="000000"/>
        </w:rPr>
      </w:pPr>
      <w:r w:rsidRPr="00DE442E">
        <w:rPr>
          <w:color w:val="000000"/>
        </w:rPr>
        <w:t xml:space="preserve">Please note that </w:t>
      </w:r>
      <w:bookmarkStart w:id="48" w:name="_Hlt447116673"/>
      <w:proofErr w:type="spellStart"/>
      <w:r w:rsidR="00DE442E" w:rsidRPr="00DE442E">
        <w:rPr>
          <w:color w:val="30302E"/>
          <w:lang w:val="en"/>
        </w:rPr>
        <w:t>t</w:t>
      </w:r>
      <w:r w:rsidR="00F10A54" w:rsidRPr="00DE442E">
        <w:rPr>
          <w:color w:val="000000"/>
        </w:rPr>
        <w:t>he</w:t>
      </w:r>
      <w:proofErr w:type="spellEnd"/>
      <w:r w:rsidR="00F10A54" w:rsidRPr="00DE442E">
        <w:rPr>
          <w:color w:val="000000"/>
        </w:rPr>
        <w:t xml:space="preserve"> SCDE </w:t>
      </w:r>
      <w:r w:rsidR="00570CDF" w:rsidRPr="00DE442E">
        <w:rPr>
          <w:i/>
          <w:color w:val="000000"/>
        </w:rPr>
        <w:t>will not</w:t>
      </w:r>
      <w:r w:rsidR="00570CDF" w:rsidRPr="00DE442E">
        <w:rPr>
          <w:color w:val="000000"/>
        </w:rPr>
        <w:t xml:space="preserve"> </w:t>
      </w:r>
      <w:r w:rsidR="00F10A54" w:rsidRPr="00DE442E">
        <w:rPr>
          <w:color w:val="000000"/>
        </w:rPr>
        <w:t>make a</w:t>
      </w:r>
      <w:r w:rsidR="00A26ACD" w:rsidRPr="00DE442E">
        <w:rPr>
          <w:color w:val="000000"/>
        </w:rPr>
        <w:t xml:space="preserve"> sub</w:t>
      </w:r>
      <w:r w:rsidR="00DE442E">
        <w:rPr>
          <w:color w:val="000000"/>
        </w:rPr>
        <w:t xml:space="preserve">award </w:t>
      </w:r>
      <w:r w:rsidR="00F10A54" w:rsidRPr="00DE442E">
        <w:rPr>
          <w:color w:val="000000"/>
        </w:rPr>
        <w:t xml:space="preserve">to an applicant </w:t>
      </w:r>
      <w:r w:rsidR="00DE442E">
        <w:rPr>
          <w:color w:val="000000"/>
        </w:rPr>
        <w:t>that has not</w:t>
      </w:r>
      <w:r w:rsidR="00F10A54" w:rsidRPr="00DE442E">
        <w:rPr>
          <w:color w:val="000000"/>
        </w:rPr>
        <w:t xml:space="preserve"> complied with the requirements described in 2 CFR </w:t>
      </w:r>
      <w:r w:rsidR="00DE442E">
        <w:rPr>
          <w:color w:val="000000"/>
        </w:rPr>
        <w:t xml:space="preserve">Part </w:t>
      </w:r>
      <w:r w:rsidR="00F10A54" w:rsidRPr="00DE442E">
        <w:rPr>
          <w:color w:val="000000"/>
        </w:rPr>
        <w:t>25 to provide a valid</w:t>
      </w:r>
      <w:r w:rsidR="009A07DA">
        <w:rPr>
          <w:color w:val="000000"/>
        </w:rPr>
        <w:t xml:space="preserve"> unique entity identifier (UEI)</w:t>
      </w:r>
      <w:r w:rsidR="00F10A54" w:rsidRPr="00DE442E">
        <w:rPr>
          <w:color w:val="000000"/>
        </w:rPr>
        <w:t xml:space="preserve"> and maintain an active SAM registration with current information.</w:t>
      </w:r>
      <w:bookmarkStart w:id="49" w:name="_Hlt441676007"/>
      <w:bookmarkEnd w:id="48"/>
    </w:p>
    <w:bookmarkEnd w:id="49"/>
    <w:p w14:paraId="24E7E6D1" w14:textId="77777777" w:rsidR="0012060E" w:rsidRDefault="0012060E">
      <w:pPr>
        <w:pStyle w:val="BodyText"/>
        <w:ind w:left="360"/>
        <w:rPr>
          <w:rFonts w:ascii="Times New Roman" w:hAnsi="Times New Roman"/>
          <w:color w:val="000000"/>
          <w:sz w:val="24"/>
          <w:szCs w:val="24"/>
          <w:u w:val="single"/>
        </w:rPr>
      </w:pPr>
    </w:p>
    <w:p w14:paraId="410A335E" w14:textId="3F7920B0" w:rsidR="00F10A54" w:rsidRPr="00705AED" w:rsidRDefault="00F10A54">
      <w:pPr>
        <w:pStyle w:val="BodyText"/>
        <w:ind w:left="360"/>
        <w:rPr>
          <w:rFonts w:ascii="Times New Roman" w:hAnsi="Times New Roman"/>
          <w:color w:val="000000"/>
          <w:sz w:val="24"/>
          <w:szCs w:val="24"/>
          <w:u w:val="single"/>
        </w:rPr>
      </w:pPr>
      <w:r w:rsidRPr="00705AED">
        <w:rPr>
          <w:rFonts w:ascii="Times New Roman" w:hAnsi="Times New Roman"/>
          <w:color w:val="000000"/>
          <w:sz w:val="24"/>
          <w:szCs w:val="24"/>
          <w:u w:val="single"/>
        </w:rPr>
        <w:t>Reporting Subaward and Executive Compensation Information</w:t>
      </w:r>
      <w:r w:rsidR="00A26ACD" w:rsidRPr="00705AED">
        <w:rPr>
          <w:rFonts w:ascii="Times New Roman" w:hAnsi="Times New Roman"/>
          <w:color w:val="000000"/>
          <w:sz w:val="24"/>
          <w:szCs w:val="24"/>
          <w:u w:val="single"/>
        </w:rPr>
        <w:t>—</w:t>
      </w:r>
      <w:r w:rsidRPr="00705AED">
        <w:rPr>
          <w:rFonts w:ascii="Times New Roman" w:hAnsi="Times New Roman"/>
          <w:color w:val="000000"/>
          <w:sz w:val="24"/>
          <w:szCs w:val="24"/>
          <w:u w:val="single"/>
        </w:rPr>
        <w:t>2 CFR Part 170</w:t>
      </w:r>
    </w:p>
    <w:p w14:paraId="3F617C15" w14:textId="77777777" w:rsidR="00F10A54" w:rsidRPr="00705AED" w:rsidRDefault="00F10A54">
      <w:pPr>
        <w:pStyle w:val="BodyText"/>
        <w:ind w:left="360"/>
        <w:rPr>
          <w:rFonts w:ascii="Times New Roman" w:hAnsi="Times New Roman"/>
          <w:color w:val="000000"/>
          <w:sz w:val="28"/>
        </w:rPr>
      </w:pPr>
      <w:r w:rsidRPr="00705AED">
        <w:rPr>
          <w:rFonts w:ascii="Times New Roman" w:hAnsi="Times New Roman"/>
          <w:color w:val="000000"/>
          <w:sz w:val="24"/>
        </w:rPr>
        <w:t xml:space="preserve">The Federal Funding Accountability and Transparency Act (FFATA) of 2006 (Public Law </w:t>
      </w:r>
      <w:r w:rsidR="00EA0FA9">
        <w:rPr>
          <w:rFonts w:ascii="Times New Roman" w:hAnsi="Times New Roman"/>
          <w:color w:val="000000"/>
          <w:sz w:val="24"/>
        </w:rPr>
        <w:t xml:space="preserve">No. </w:t>
      </w:r>
      <w:r w:rsidRPr="00705AED">
        <w:rPr>
          <w:rFonts w:ascii="Times New Roman" w:hAnsi="Times New Roman"/>
          <w:color w:val="000000"/>
          <w:sz w:val="24"/>
        </w:rPr>
        <w:t>109</w:t>
      </w:r>
      <w:r w:rsidR="00E43461">
        <w:rPr>
          <w:rFonts w:ascii="Times New Roman" w:hAnsi="Times New Roman"/>
          <w:color w:val="000000"/>
          <w:sz w:val="24"/>
        </w:rPr>
        <w:t>-</w:t>
      </w:r>
      <w:r w:rsidRPr="00705AED">
        <w:rPr>
          <w:rFonts w:ascii="Times New Roman" w:hAnsi="Times New Roman"/>
          <w:color w:val="000000"/>
          <w:sz w:val="24"/>
        </w:rPr>
        <w:t xml:space="preserve">282), as amended by </w:t>
      </w:r>
      <w:r w:rsidR="006C57B1">
        <w:rPr>
          <w:rFonts w:ascii="Times New Roman" w:hAnsi="Times New Roman"/>
          <w:sz w:val="24"/>
        </w:rPr>
        <w:t>S</w:t>
      </w:r>
      <w:r w:rsidR="00784E8F" w:rsidRPr="00705AED">
        <w:rPr>
          <w:rFonts w:ascii="Times New Roman" w:hAnsi="Times New Roman"/>
          <w:sz w:val="24"/>
        </w:rPr>
        <w:t>ection</w:t>
      </w:r>
      <w:r w:rsidRPr="00705AED">
        <w:rPr>
          <w:rFonts w:ascii="Times New Roman" w:hAnsi="Times New Roman"/>
          <w:color w:val="000000"/>
          <w:sz w:val="24"/>
        </w:rPr>
        <w:t xml:space="preserve"> 6202 of Public Law</w:t>
      </w:r>
      <w:r w:rsidR="00EA0FA9">
        <w:rPr>
          <w:rFonts w:ascii="Times New Roman" w:hAnsi="Times New Roman"/>
          <w:color w:val="000000"/>
          <w:sz w:val="24"/>
        </w:rPr>
        <w:t xml:space="preserve"> No.</w:t>
      </w:r>
      <w:r w:rsidRPr="00705AED">
        <w:rPr>
          <w:rFonts w:ascii="Times New Roman" w:hAnsi="Times New Roman"/>
          <w:color w:val="000000"/>
          <w:sz w:val="24"/>
        </w:rPr>
        <w:t xml:space="preserve"> 110</w:t>
      </w:r>
      <w:r w:rsidR="00E43461">
        <w:rPr>
          <w:rFonts w:ascii="Times New Roman" w:hAnsi="Times New Roman"/>
          <w:color w:val="000000"/>
          <w:sz w:val="24"/>
        </w:rPr>
        <w:t>-</w:t>
      </w:r>
      <w:r w:rsidRPr="00705AED">
        <w:rPr>
          <w:rFonts w:ascii="Times New Roman" w:hAnsi="Times New Roman"/>
          <w:color w:val="000000"/>
          <w:sz w:val="24"/>
        </w:rPr>
        <w:t>252</w:t>
      </w:r>
      <w:r w:rsidR="00426905" w:rsidRPr="00705AED">
        <w:rPr>
          <w:rFonts w:ascii="Times New Roman" w:hAnsi="Times New Roman"/>
          <w:color w:val="000000"/>
          <w:sz w:val="24"/>
        </w:rPr>
        <w:t>,</w:t>
      </w:r>
      <w:r w:rsidRPr="00705AED">
        <w:rPr>
          <w:rFonts w:ascii="Times New Roman" w:hAnsi="Times New Roman"/>
          <w:color w:val="000000"/>
          <w:sz w:val="24"/>
        </w:rPr>
        <w:t xml:space="preserve"> requires primary grantees of federal grants and cooperative agreements to report information on subgrantee obligations and executive compensation</w:t>
      </w:r>
      <w:r w:rsidR="006F2D93" w:rsidRPr="00705AED">
        <w:rPr>
          <w:rFonts w:ascii="Times New Roman" w:hAnsi="Times New Roman"/>
          <w:color w:val="000000"/>
          <w:sz w:val="24"/>
        </w:rPr>
        <w:t xml:space="preserve">. </w:t>
      </w:r>
      <w:r w:rsidR="003863B1">
        <w:rPr>
          <w:rFonts w:ascii="Times New Roman" w:hAnsi="Times New Roman"/>
          <w:color w:val="000000"/>
          <w:sz w:val="24"/>
        </w:rPr>
        <w:t xml:space="preserve">The </w:t>
      </w:r>
      <w:r w:rsidRPr="00705AED">
        <w:rPr>
          <w:rFonts w:ascii="Times New Roman" w:hAnsi="Times New Roman"/>
          <w:color w:val="000000"/>
          <w:sz w:val="24"/>
        </w:rPr>
        <w:t>FFATA promotes open government by enhancing the federal government’s accountability for its stewardship of public resources</w:t>
      </w:r>
      <w:r w:rsidR="006F2D93" w:rsidRPr="00705AED">
        <w:rPr>
          <w:rFonts w:ascii="Times New Roman" w:hAnsi="Times New Roman"/>
          <w:color w:val="000000"/>
          <w:sz w:val="24"/>
        </w:rPr>
        <w:t xml:space="preserve">. </w:t>
      </w:r>
      <w:r w:rsidRPr="00705AED">
        <w:rPr>
          <w:rFonts w:ascii="Times New Roman" w:hAnsi="Times New Roman"/>
          <w:color w:val="000000"/>
          <w:sz w:val="24"/>
        </w:rPr>
        <w:t>This is accomplished by making government information, particularly information on federal spending, ac</w:t>
      </w:r>
      <w:r w:rsidR="006E2C33" w:rsidRPr="00705AED">
        <w:rPr>
          <w:rFonts w:ascii="Times New Roman" w:hAnsi="Times New Roman"/>
          <w:color w:val="000000"/>
          <w:sz w:val="24"/>
        </w:rPr>
        <w:t xml:space="preserve">cessible to the </w:t>
      </w:r>
      <w:proofErr w:type="gramStart"/>
      <w:r w:rsidR="006E2C33" w:rsidRPr="00705AED">
        <w:rPr>
          <w:rFonts w:ascii="Times New Roman" w:hAnsi="Times New Roman"/>
          <w:color w:val="000000"/>
          <w:sz w:val="24"/>
        </w:rPr>
        <w:t>general public</w:t>
      </w:r>
      <w:proofErr w:type="gramEnd"/>
      <w:r w:rsidR="006E2C33" w:rsidRPr="00705AED">
        <w:rPr>
          <w:rFonts w:ascii="Times New Roman" w:hAnsi="Times New Roman"/>
          <w:color w:val="000000"/>
          <w:sz w:val="24"/>
        </w:rPr>
        <w:t>.</w:t>
      </w:r>
    </w:p>
    <w:p w14:paraId="19E210CA" w14:textId="77777777" w:rsidR="00F10A54" w:rsidRPr="00705AED" w:rsidRDefault="00F10A54" w:rsidP="00384F17">
      <w:pPr>
        <w:ind w:left="360"/>
        <w:rPr>
          <w:color w:val="000000"/>
          <w:sz w:val="28"/>
        </w:rPr>
      </w:pPr>
    </w:p>
    <w:p w14:paraId="10AAE316" w14:textId="4577D3E4" w:rsidR="00F10A54" w:rsidRPr="00705AED" w:rsidRDefault="00F10A54" w:rsidP="00384F17">
      <w:pPr>
        <w:pStyle w:val="BodyText"/>
        <w:ind w:left="360"/>
        <w:rPr>
          <w:rFonts w:ascii="Times New Roman" w:hAnsi="Times New Roman"/>
          <w:sz w:val="24"/>
          <w:highlight w:val="yellow"/>
        </w:rPr>
      </w:pPr>
      <w:r w:rsidRPr="00705AED">
        <w:rPr>
          <w:rFonts w:ascii="Times New Roman" w:hAnsi="Times New Roman"/>
          <w:color w:val="000000"/>
          <w:sz w:val="24"/>
        </w:rPr>
        <w:t>Primary grantees, like the SCDE, are required to report actions that obligate $25,000 or more in federal grant funds to first-tier subgrantees</w:t>
      </w:r>
      <w:r w:rsidR="006F2D93" w:rsidRPr="00705AED">
        <w:rPr>
          <w:rFonts w:ascii="Times New Roman" w:hAnsi="Times New Roman"/>
          <w:color w:val="000000"/>
          <w:sz w:val="24"/>
        </w:rPr>
        <w:t xml:space="preserve">. </w:t>
      </w:r>
      <w:r w:rsidRPr="00705AED">
        <w:rPr>
          <w:rFonts w:ascii="Times New Roman" w:hAnsi="Times New Roman"/>
          <w:color w:val="000000"/>
          <w:sz w:val="24"/>
        </w:rPr>
        <w:t xml:space="preserve">This information must be reported in the </w:t>
      </w:r>
      <w:proofErr w:type="gramStart"/>
      <w:r w:rsidRPr="00705AED">
        <w:rPr>
          <w:rFonts w:ascii="Times New Roman" w:hAnsi="Times New Roman"/>
          <w:color w:val="000000"/>
          <w:sz w:val="24"/>
        </w:rPr>
        <w:t>government</w:t>
      </w:r>
      <w:r w:rsidR="003863B1">
        <w:rPr>
          <w:rFonts w:ascii="Times New Roman" w:hAnsi="Times New Roman"/>
          <w:color w:val="000000"/>
          <w:sz w:val="24"/>
        </w:rPr>
        <w:t>-</w:t>
      </w:r>
      <w:r w:rsidRPr="00705AED">
        <w:rPr>
          <w:rFonts w:ascii="Times New Roman" w:hAnsi="Times New Roman"/>
          <w:color w:val="000000"/>
          <w:sz w:val="24"/>
        </w:rPr>
        <w:t>wide</w:t>
      </w:r>
      <w:proofErr w:type="gramEnd"/>
      <w:r w:rsidRPr="00705AED">
        <w:rPr>
          <w:rFonts w:ascii="Times New Roman" w:hAnsi="Times New Roman"/>
          <w:color w:val="000000"/>
          <w:sz w:val="24"/>
        </w:rPr>
        <w:t xml:space="preserve"> FFATA Sub</w:t>
      </w:r>
      <w:r w:rsidR="00150001" w:rsidRPr="00705AED">
        <w:rPr>
          <w:rFonts w:ascii="Times New Roman" w:hAnsi="Times New Roman"/>
          <w:color w:val="000000"/>
          <w:sz w:val="24"/>
        </w:rPr>
        <w:t>a</w:t>
      </w:r>
      <w:r w:rsidRPr="00705AED">
        <w:rPr>
          <w:rFonts w:ascii="Times New Roman" w:hAnsi="Times New Roman"/>
          <w:color w:val="000000"/>
          <w:sz w:val="24"/>
        </w:rPr>
        <w:t>ward Reporting System (FSRS)</w:t>
      </w:r>
      <w:r w:rsidR="006F2D93" w:rsidRPr="00705AED">
        <w:rPr>
          <w:rFonts w:ascii="Times New Roman" w:hAnsi="Times New Roman"/>
          <w:color w:val="000000"/>
          <w:sz w:val="24"/>
        </w:rPr>
        <w:t xml:space="preserve">. </w:t>
      </w:r>
      <w:r w:rsidR="00705AED">
        <w:rPr>
          <w:rFonts w:ascii="Times New Roman" w:hAnsi="Times New Roman"/>
          <w:color w:val="000000"/>
          <w:sz w:val="24"/>
        </w:rPr>
        <w:t>A</w:t>
      </w:r>
      <w:r w:rsidR="00705AED" w:rsidRPr="00705AED">
        <w:rPr>
          <w:rFonts w:ascii="Times New Roman" w:hAnsi="Times New Roman"/>
          <w:color w:val="000000"/>
          <w:sz w:val="24"/>
        </w:rPr>
        <w:t xml:space="preserve"> current SAM registration is required </w:t>
      </w:r>
      <w:r w:rsidRPr="00705AED">
        <w:rPr>
          <w:rFonts w:ascii="Times New Roman" w:hAnsi="Times New Roman"/>
          <w:color w:val="000000"/>
          <w:sz w:val="24"/>
        </w:rPr>
        <w:t>to access FSRS</w:t>
      </w:r>
      <w:r w:rsidR="006F2D93" w:rsidRPr="00705AED">
        <w:rPr>
          <w:rFonts w:ascii="Times New Roman" w:hAnsi="Times New Roman"/>
          <w:color w:val="000000"/>
          <w:sz w:val="24"/>
        </w:rPr>
        <w:t xml:space="preserve">. </w:t>
      </w:r>
      <w:r w:rsidRPr="00705AED">
        <w:rPr>
          <w:rFonts w:ascii="Times New Roman" w:hAnsi="Times New Roman"/>
          <w:color w:val="000000"/>
          <w:sz w:val="24"/>
        </w:rPr>
        <w:t xml:space="preserve">A primary grantee and </w:t>
      </w:r>
      <w:proofErr w:type="gramStart"/>
      <w:r w:rsidRPr="00705AED">
        <w:rPr>
          <w:rFonts w:ascii="Times New Roman" w:hAnsi="Times New Roman"/>
          <w:color w:val="000000"/>
          <w:sz w:val="24"/>
        </w:rPr>
        <w:t>first-tier</w:t>
      </w:r>
      <w:proofErr w:type="gramEnd"/>
      <w:r w:rsidRPr="00705AED">
        <w:rPr>
          <w:rFonts w:ascii="Times New Roman" w:hAnsi="Times New Roman"/>
          <w:color w:val="000000"/>
          <w:sz w:val="24"/>
        </w:rPr>
        <w:t xml:space="preserve"> subgrantees must also report total compensation for each of its five most-highly compensated executives</w:t>
      </w:r>
      <w:r w:rsidR="006F2D93" w:rsidRPr="00705AED">
        <w:rPr>
          <w:rFonts w:ascii="Times New Roman" w:hAnsi="Times New Roman"/>
          <w:color w:val="000000"/>
          <w:sz w:val="24"/>
        </w:rPr>
        <w:t xml:space="preserve">. </w:t>
      </w:r>
      <w:r w:rsidRPr="00705AED">
        <w:rPr>
          <w:rFonts w:ascii="Times New Roman" w:hAnsi="Times New Roman"/>
          <w:color w:val="000000"/>
          <w:sz w:val="24"/>
        </w:rPr>
        <w:t xml:space="preserve">Every primary and </w:t>
      </w:r>
      <w:proofErr w:type="gramStart"/>
      <w:r w:rsidRPr="00705AED">
        <w:rPr>
          <w:rFonts w:ascii="Times New Roman" w:hAnsi="Times New Roman"/>
          <w:color w:val="000000"/>
          <w:sz w:val="24"/>
        </w:rPr>
        <w:t>first-tier</w:t>
      </w:r>
      <w:proofErr w:type="gramEnd"/>
      <w:r w:rsidRPr="00705AED">
        <w:rPr>
          <w:rFonts w:ascii="Times New Roman" w:hAnsi="Times New Roman"/>
          <w:color w:val="000000"/>
          <w:sz w:val="24"/>
        </w:rPr>
        <w:t xml:space="preserve"> </w:t>
      </w:r>
      <w:r w:rsidR="00150001" w:rsidRPr="00705AED">
        <w:rPr>
          <w:rFonts w:ascii="Times New Roman" w:hAnsi="Times New Roman"/>
          <w:color w:val="000000"/>
          <w:sz w:val="24"/>
        </w:rPr>
        <w:t>subgrant</w:t>
      </w:r>
      <w:r w:rsidRPr="00705AED">
        <w:rPr>
          <w:rFonts w:ascii="Times New Roman" w:hAnsi="Times New Roman"/>
          <w:color w:val="000000"/>
          <w:sz w:val="24"/>
        </w:rPr>
        <w:t xml:space="preserve">ee must obtain a </w:t>
      </w:r>
      <w:r w:rsidR="00F85A0F">
        <w:rPr>
          <w:rFonts w:ascii="Times New Roman" w:hAnsi="Times New Roman"/>
          <w:color w:val="000000"/>
          <w:sz w:val="24"/>
        </w:rPr>
        <w:t>UEI</w:t>
      </w:r>
      <w:r w:rsidRPr="00705AED">
        <w:rPr>
          <w:rFonts w:ascii="Times New Roman" w:hAnsi="Times New Roman"/>
          <w:color w:val="000000"/>
          <w:sz w:val="24"/>
        </w:rPr>
        <w:t xml:space="preserve"> number prior to being eligible to receive </w:t>
      </w:r>
      <w:r w:rsidR="00150001" w:rsidRPr="00705AED">
        <w:rPr>
          <w:rFonts w:ascii="Times New Roman" w:hAnsi="Times New Roman"/>
          <w:color w:val="000000"/>
          <w:sz w:val="24"/>
        </w:rPr>
        <w:t>a grant or sub</w:t>
      </w:r>
      <w:r w:rsidRPr="00705AED">
        <w:rPr>
          <w:rFonts w:ascii="Times New Roman" w:hAnsi="Times New Roman"/>
          <w:color w:val="000000"/>
          <w:sz w:val="24"/>
        </w:rPr>
        <w:t>grant award</w:t>
      </w:r>
      <w:r w:rsidR="006F2D93" w:rsidRPr="00705AED">
        <w:rPr>
          <w:rFonts w:ascii="Times New Roman" w:hAnsi="Times New Roman"/>
          <w:color w:val="000000"/>
          <w:sz w:val="24"/>
        </w:rPr>
        <w:t xml:space="preserve">. </w:t>
      </w:r>
      <w:r w:rsidRPr="00705AED">
        <w:rPr>
          <w:rFonts w:ascii="Times New Roman" w:hAnsi="Times New Roman"/>
          <w:color w:val="000000"/>
          <w:sz w:val="24"/>
        </w:rPr>
        <w:t xml:space="preserve">Additional information will be provided to </w:t>
      </w:r>
      <w:r w:rsidR="00426905" w:rsidRPr="00705AED">
        <w:rPr>
          <w:rFonts w:ascii="Times New Roman" w:hAnsi="Times New Roman"/>
          <w:color w:val="000000"/>
          <w:sz w:val="24"/>
        </w:rPr>
        <w:t>sub</w:t>
      </w:r>
      <w:r w:rsidRPr="00705AED">
        <w:rPr>
          <w:rFonts w:ascii="Times New Roman" w:hAnsi="Times New Roman"/>
          <w:color w:val="000000"/>
          <w:sz w:val="24"/>
        </w:rPr>
        <w:t>grant recipients upon award.</w:t>
      </w:r>
    </w:p>
    <w:p w14:paraId="06D68455" w14:textId="77777777" w:rsidR="00F10A54" w:rsidRPr="00705AED" w:rsidRDefault="00F10A54">
      <w:pPr>
        <w:rPr>
          <w:color w:val="000000"/>
        </w:rPr>
      </w:pPr>
    </w:p>
    <w:p w14:paraId="6E9F7356" w14:textId="77777777" w:rsidR="00A14620" w:rsidRPr="00FF72B3" w:rsidRDefault="00A14620">
      <w:pPr>
        <w:pStyle w:val="Heading2"/>
      </w:pPr>
      <w:bookmarkStart w:id="50" w:name="_Toc494458907"/>
      <w:bookmarkStart w:id="51" w:name="_Toc101527353"/>
      <w:r w:rsidRPr="00FF72B3">
        <w:t>State</w:t>
      </w:r>
      <w:r w:rsidR="00784E8F" w:rsidRPr="00FF72B3">
        <w:t>-</w:t>
      </w:r>
      <w:r w:rsidRPr="00FF72B3">
        <w:t>Level Program Requirements</w:t>
      </w:r>
      <w:bookmarkEnd w:id="50"/>
      <w:bookmarkEnd w:id="51"/>
    </w:p>
    <w:p w14:paraId="7618AEDD" w14:textId="77777777" w:rsidR="00A14620" w:rsidRPr="00705AED" w:rsidRDefault="00A14620">
      <w:pPr>
        <w:rPr>
          <w:color w:val="000000"/>
        </w:rPr>
      </w:pPr>
    </w:p>
    <w:p w14:paraId="2BF9419B" w14:textId="77777777" w:rsidR="00A14620" w:rsidRPr="00285879" w:rsidRDefault="00A14620">
      <w:r w:rsidRPr="001A73B0">
        <w:t xml:space="preserve">Each applicant </w:t>
      </w:r>
      <w:r w:rsidRPr="00705AED">
        <w:t>must</w:t>
      </w:r>
      <w:r w:rsidRPr="001A73B0">
        <w:t xml:space="preserve"> furnish to the SCDE a fidelity bond listed in favor of the SCDE before </w:t>
      </w:r>
      <w:r w:rsidRPr="00285879">
        <w:t xml:space="preserve">subgrant funds will be released. The fidelity bond must be issued in the amount equal to the total of the annual subgrant award, list the SCDE as a loss payee, and include standard employee dishonesty bond coverage that covers all employees responsible for the receipt or disbursement of subgrant finances. Costs associated with the fidelity bond should be included in the planning subgrant budget. A copy of the Certificate of Insurance must be submitted to the </w:t>
      </w:r>
      <w:r w:rsidR="00174537">
        <w:t xml:space="preserve">SCDE </w:t>
      </w:r>
      <w:r w:rsidRPr="00285879">
        <w:t>Charter Schools Program within 30 days of receipt of the official grant award notification from the SCDE. The fidelity bond is required for all phases of the subgrant.</w:t>
      </w:r>
    </w:p>
    <w:p w14:paraId="1456B1C0" w14:textId="77777777" w:rsidR="00A14620" w:rsidRPr="00285879" w:rsidRDefault="00A14620"/>
    <w:p w14:paraId="5CEDCF71" w14:textId="77777777" w:rsidR="00A14620" w:rsidRPr="00285879" w:rsidRDefault="00A14620">
      <w:r w:rsidRPr="00405A26">
        <w:t xml:space="preserve">In addition, charter schools are required to secure Director/Officers </w:t>
      </w:r>
      <w:r w:rsidRPr="00CE134E">
        <w:t xml:space="preserve">liability insurance </w:t>
      </w:r>
      <w:r w:rsidRPr="001A73B0">
        <w:t xml:space="preserve">and list the SCDE as a loss payee during Implementation Phase 1 and Phase 2 and present a copy of the certificate of insurance to the SCDE within 60 </w:t>
      </w:r>
      <w:r w:rsidRPr="00285879">
        <w:t>days of notice of approved budget.</w:t>
      </w:r>
    </w:p>
    <w:p w14:paraId="2A3C00D6" w14:textId="77777777" w:rsidR="00A14620" w:rsidRPr="00285879" w:rsidRDefault="00A14620"/>
    <w:p w14:paraId="5AF8E2F7" w14:textId="1149E157" w:rsidR="00A14620" w:rsidRDefault="00A14620">
      <w:pPr>
        <w:widowControl w:val="0"/>
      </w:pPr>
      <w:r w:rsidRPr="00CE134E">
        <w:t>The subgrantee is required to comply with any monitoring requests by the SCDE or its assignees, including, but not limited to, requests for information, site visits, interviews, completing surveys, or participating in data collections.</w:t>
      </w:r>
    </w:p>
    <w:p w14:paraId="5A568039" w14:textId="77777777" w:rsidR="00A7751A" w:rsidRPr="00CE134E" w:rsidRDefault="00A7751A">
      <w:pPr>
        <w:widowControl w:val="0"/>
      </w:pPr>
    </w:p>
    <w:p w14:paraId="1927F3AD" w14:textId="3FA40035" w:rsidR="00A14620" w:rsidRPr="00285879" w:rsidRDefault="00A14620">
      <w:r w:rsidRPr="00285879">
        <w:t xml:space="preserve">Applicants </w:t>
      </w:r>
      <w:r w:rsidRPr="00985937">
        <w:t xml:space="preserve">should review the Assurances and Terms and Conditions for Federal Subawards (see pages </w:t>
      </w:r>
      <w:r w:rsidR="005F294B" w:rsidRPr="00985937">
        <w:t>5</w:t>
      </w:r>
      <w:r w:rsidR="00A956FC" w:rsidRPr="00985937">
        <w:t>0</w:t>
      </w:r>
      <w:r w:rsidR="00705AED" w:rsidRPr="00985937">
        <w:t>–</w:t>
      </w:r>
      <w:r w:rsidR="00005825" w:rsidRPr="00985937">
        <w:t>5</w:t>
      </w:r>
      <w:r w:rsidR="00A956FC" w:rsidRPr="00985937">
        <w:t>3</w:t>
      </w:r>
      <w:r w:rsidRPr="00985937">
        <w:t xml:space="preserve">) and the program specific assurances (see page </w:t>
      </w:r>
      <w:r w:rsidR="00005825" w:rsidRPr="00985937">
        <w:t>5</w:t>
      </w:r>
      <w:r w:rsidR="00A956FC" w:rsidRPr="00985937">
        <w:t>4</w:t>
      </w:r>
      <w:r w:rsidRPr="00985937">
        <w:t>) to ensure</w:t>
      </w:r>
      <w:r w:rsidRPr="001A73B0">
        <w:t xml:space="preserve"> that, if awarded a subgrant, they are capable of full compliance</w:t>
      </w:r>
      <w:r w:rsidRPr="00285879">
        <w:t xml:space="preserve"> with all the referenced federal regulations and state </w:t>
      </w:r>
      <w:r w:rsidRPr="00285879">
        <w:lastRenderedPageBreak/>
        <w:t>laws</w:t>
      </w:r>
      <w:r w:rsidR="00F85A0F">
        <w:t xml:space="preserve"> required</w:t>
      </w:r>
      <w:r w:rsidRPr="00285879">
        <w:t xml:space="preserve"> to enter into an agreement with the SCDE for this program. For example, in </w:t>
      </w:r>
      <w:r w:rsidR="00F85A0F">
        <w:t>accordance</w:t>
      </w:r>
      <w:r w:rsidRPr="00285879">
        <w:t xml:space="preserve"> with 2 CFR Part 200.112, applicants must disclose in writing any potential conflict of interest to the SCDE in accordance with the USED’s conflict of interest policy. A signed Certification Signature </w:t>
      </w:r>
      <w:r w:rsidRPr="00985937">
        <w:t xml:space="preserve">Page (see page </w:t>
      </w:r>
      <w:r w:rsidR="00A956FC" w:rsidRPr="00985937">
        <w:t>49</w:t>
      </w:r>
      <w:r w:rsidRPr="00985937">
        <w:t>) is required</w:t>
      </w:r>
      <w:r w:rsidRPr="001A73B0">
        <w:t xml:space="preserve"> with the subgrant application and </w:t>
      </w:r>
      <w:r w:rsidRPr="00705AED">
        <w:t>legally binds</w:t>
      </w:r>
      <w:r w:rsidRPr="001A73B0">
        <w:t xml:space="preserve"> the applicant to the agency’s Assurances and Terms and Conditions</w:t>
      </w:r>
      <w:r w:rsidRPr="00285879">
        <w:t>.</w:t>
      </w:r>
    </w:p>
    <w:p w14:paraId="2CBBF470" w14:textId="77777777" w:rsidR="00DF4D82" w:rsidRPr="00705AED" w:rsidRDefault="00DF4D82"/>
    <w:p w14:paraId="419D3631" w14:textId="77777777" w:rsidR="0013421F" w:rsidRPr="00CE134E" w:rsidRDefault="0013421F">
      <w:pPr>
        <w:pStyle w:val="Heading2"/>
        <w:widowControl w:val="0"/>
        <w:rPr>
          <w:bCs w:val="0"/>
          <w:szCs w:val="24"/>
        </w:rPr>
      </w:pPr>
      <w:bookmarkStart w:id="52" w:name="_Toc489296550"/>
      <w:bookmarkStart w:id="53" w:name="_Toc494458908"/>
      <w:bookmarkStart w:id="54" w:name="_Toc101527354"/>
      <w:bookmarkStart w:id="55" w:name="_Toc47777380"/>
      <w:bookmarkStart w:id="56" w:name="_Toc47839016"/>
      <w:bookmarkStart w:id="57" w:name="_Toc47850302"/>
      <w:bookmarkStart w:id="58" w:name="_Toc48698918"/>
      <w:bookmarkStart w:id="59" w:name="_Toc49934170"/>
      <w:r w:rsidRPr="00CE134E">
        <w:rPr>
          <w:bCs w:val="0"/>
          <w:szCs w:val="24"/>
        </w:rPr>
        <w:t>Authorized Activities</w:t>
      </w:r>
      <w:bookmarkEnd w:id="52"/>
      <w:bookmarkEnd w:id="53"/>
      <w:bookmarkEnd w:id="54"/>
    </w:p>
    <w:p w14:paraId="4734D6E8" w14:textId="77777777" w:rsidR="0013421F" w:rsidRPr="00CE134E" w:rsidRDefault="0013421F"/>
    <w:bookmarkEnd w:id="55"/>
    <w:bookmarkEnd w:id="56"/>
    <w:bookmarkEnd w:id="57"/>
    <w:bookmarkEnd w:id="58"/>
    <w:bookmarkEnd w:id="59"/>
    <w:p w14:paraId="51256BB4" w14:textId="77777777" w:rsidR="00751F93" w:rsidRPr="001A73B0" w:rsidRDefault="00751F93">
      <w:r w:rsidRPr="001A73B0">
        <w:t>Subgrant funds may be used to support the following activities</w:t>
      </w:r>
      <w:r w:rsidR="003863B1">
        <w:t>.</w:t>
      </w:r>
    </w:p>
    <w:p w14:paraId="23A1C809" w14:textId="77777777" w:rsidR="00705AED" w:rsidRDefault="00705AED"/>
    <w:p w14:paraId="101C7D13"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Preparing teachers, school leaders, and specialized instructional support personnel, including through paying</w:t>
      </w:r>
      <w:r>
        <w:rPr>
          <w:rFonts w:eastAsia="Calibri"/>
          <w:szCs w:val="22"/>
        </w:rPr>
        <w:t xml:space="preserve"> the costs associated with—</w:t>
      </w:r>
    </w:p>
    <w:p w14:paraId="2FF70D22" w14:textId="77777777" w:rsidR="00C2057E" w:rsidRDefault="00C2057E" w:rsidP="00E050F9">
      <w:pPr>
        <w:pStyle w:val="ListParagraph"/>
        <w:numPr>
          <w:ilvl w:val="1"/>
          <w:numId w:val="46"/>
        </w:numPr>
        <w:spacing w:after="200"/>
        <w:rPr>
          <w:rFonts w:eastAsia="Calibri"/>
          <w:szCs w:val="22"/>
        </w:rPr>
      </w:pPr>
      <w:r w:rsidRPr="00264E29">
        <w:rPr>
          <w:rFonts w:eastAsia="Calibri"/>
          <w:szCs w:val="22"/>
        </w:rPr>
        <w:t xml:space="preserve"> providing professional development; and </w:t>
      </w:r>
    </w:p>
    <w:p w14:paraId="33BF92EA" w14:textId="77777777" w:rsidR="00C2057E" w:rsidRDefault="00C2057E" w:rsidP="00E050F9">
      <w:pPr>
        <w:pStyle w:val="ListParagraph"/>
        <w:numPr>
          <w:ilvl w:val="1"/>
          <w:numId w:val="46"/>
        </w:numPr>
        <w:spacing w:after="200"/>
        <w:rPr>
          <w:rFonts w:eastAsia="Calibri"/>
          <w:szCs w:val="22"/>
        </w:rPr>
      </w:pPr>
      <w:r w:rsidRPr="00264E29">
        <w:rPr>
          <w:rFonts w:eastAsia="Calibri"/>
          <w:szCs w:val="22"/>
        </w:rPr>
        <w:t xml:space="preserve">hiring and compensating, during the eligible applicant’s planning period specified in the application for subgrant funds that is required under this section, one or more of the following: </w:t>
      </w:r>
    </w:p>
    <w:p w14:paraId="5773F260" w14:textId="77777777" w:rsidR="00C2057E" w:rsidRDefault="00C2057E" w:rsidP="00E050F9">
      <w:pPr>
        <w:pStyle w:val="ListParagraph"/>
        <w:numPr>
          <w:ilvl w:val="2"/>
          <w:numId w:val="46"/>
        </w:numPr>
        <w:spacing w:after="200"/>
        <w:rPr>
          <w:rFonts w:eastAsia="Calibri"/>
          <w:szCs w:val="22"/>
        </w:rPr>
      </w:pPr>
      <w:r w:rsidRPr="00264E29">
        <w:rPr>
          <w:rFonts w:eastAsia="Calibri"/>
          <w:szCs w:val="22"/>
        </w:rPr>
        <w:t>Teachers.</w:t>
      </w:r>
    </w:p>
    <w:p w14:paraId="16261EC6" w14:textId="77777777" w:rsidR="00C2057E" w:rsidRDefault="00C2057E" w:rsidP="00E050F9">
      <w:pPr>
        <w:pStyle w:val="ListParagraph"/>
        <w:numPr>
          <w:ilvl w:val="2"/>
          <w:numId w:val="46"/>
        </w:numPr>
        <w:spacing w:after="200"/>
        <w:rPr>
          <w:rFonts w:eastAsia="Calibri"/>
          <w:szCs w:val="22"/>
        </w:rPr>
      </w:pPr>
      <w:r w:rsidRPr="00264E29">
        <w:rPr>
          <w:rFonts w:eastAsia="Calibri"/>
          <w:szCs w:val="22"/>
        </w:rPr>
        <w:t>School leaders.</w:t>
      </w:r>
    </w:p>
    <w:p w14:paraId="4F7759DC" w14:textId="77777777" w:rsidR="00C2057E" w:rsidRDefault="00C2057E" w:rsidP="00E050F9">
      <w:pPr>
        <w:pStyle w:val="ListParagraph"/>
        <w:numPr>
          <w:ilvl w:val="2"/>
          <w:numId w:val="46"/>
        </w:numPr>
        <w:spacing w:after="200"/>
        <w:rPr>
          <w:rFonts w:eastAsia="Calibri"/>
          <w:szCs w:val="22"/>
        </w:rPr>
      </w:pPr>
      <w:r w:rsidRPr="00264E29">
        <w:rPr>
          <w:rFonts w:eastAsia="Calibri"/>
          <w:szCs w:val="22"/>
        </w:rPr>
        <w:t xml:space="preserve">Specialized instructional support personnel. </w:t>
      </w:r>
    </w:p>
    <w:p w14:paraId="30BF3526"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Acquiring supplies, training, equipment (including technology), and educational materials (including developing and acq</w:t>
      </w:r>
      <w:r>
        <w:rPr>
          <w:rFonts w:eastAsia="Calibri"/>
          <w:szCs w:val="22"/>
        </w:rPr>
        <w:t>uiring instructional materials).</w:t>
      </w:r>
      <w:r w:rsidRPr="00264E29">
        <w:rPr>
          <w:rFonts w:eastAsia="Calibri"/>
          <w:szCs w:val="22"/>
        </w:rPr>
        <w:t xml:space="preserve"> </w:t>
      </w:r>
    </w:p>
    <w:p w14:paraId="3266BFAF"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Carrying out necessary renovations to ensure that a new school building complies with applicable statutes and regulations, and minor facilities r</w:t>
      </w:r>
      <w:r>
        <w:rPr>
          <w:rFonts w:eastAsia="Calibri"/>
          <w:szCs w:val="22"/>
        </w:rPr>
        <w:t>epairs (excluding construction).</w:t>
      </w:r>
      <w:r w:rsidRPr="00264E29">
        <w:rPr>
          <w:rFonts w:eastAsia="Calibri"/>
          <w:szCs w:val="22"/>
        </w:rPr>
        <w:t xml:space="preserve"> </w:t>
      </w:r>
    </w:p>
    <w:p w14:paraId="2AD45DFD"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 xml:space="preserve">Providing one-time, startup costs associated with providing transportation to students </w:t>
      </w:r>
      <w:r>
        <w:rPr>
          <w:rFonts w:eastAsia="Calibri"/>
          <w:szCs w:val="22"/>
        </w:rPr>
        <w:t>to and from the charter school.</w:t>
      </w:r>
    </w:p>
    <w:p w14:paraId="30267C57" w14:textId="77777777" w:rsidR="00C2057E" w:rsidRDefault="00C2057E" w:rsidP="00E050F9">
      <w:pPr>
        <w:pStyle w:val="ListParagraph"/>
        <w:numPr>
          <w:ilvl w:val="0"/>
          <w:numId w:val="46"/>
        </w:numPr>
        <w:spacing w:after="200"/>
        <w:rPr>
          <w:rFonts w:eastAsia="Calibri"/>
          <w:szCs w:val="22"/>
        </w:rPr>
      </w:pPr>
      <w:r w:rsidRPr="00264E29">
        <w:rPr>
          <w:rFonts w:eastAsia="Calibri"/>
          <w:szCs w:val="22"/>
        </w:rPr>
        <w:t xml:space="preserve">Carrying out community engagement activities, which may include paying the cost of student and staff recruitment. </w:t>
      </w:r>
    </w:p>
    <w:p w14:paraId="4F7CEFBE" w14:textId="77777777" w:rsidR="00C2057E" w:rsidRPr="00264E29" w:rsidRDefault="00C2057E" w:rsidP="00E050F9">
      <w:pPr>
        <w:pStyle w:val="ListParagraph"/>
        <w:numPr>
          <w:ilvl w:val="0"/>
          <w:numId w:val="46"/>
        </w:numPr>
        <w:spacing w:after="200"/>
        <w:rPr>
          <w:rFonts w:eastAsia="Calibri"/>
          <w:szCs w:val="22"/>
        </w:rPr>
      </w:pPr>
      <w:r w:rsidRPr="00264E29">
        <w:rPr>
          <w:rFonts w:eastAsia="Calibri"/>
          <w:szCs w:val="22"/>
        </w:rPr>
        <w:t>Providing for other appropriate, non-sustained costs related to the opening and preparation for the operation of new charter schools when such costs cannot be met from other sources.</w:t>
      </w:r>
    </w:p>
    <w:p w14:paraId="09D27635" w14:textId="07063993" w:rsidR="006A542B" w:rsidRPr="00CE134E" w:rsidRDefault="00C2057E" w:rsidP="00C2057E">
      <w:pPr>
        <w:ind w:left="720" w:hanging="720"/>
      </w:pPr>
      <w:r>
        <w:t xml:space="preserve">See </w:t>
      </w:r>
      <w:r w:rsidRPr="00985937">
        <w:t xml:space="preserve">the </w:t>
      </w:r>
      <w:hyperlink r:id="rId31" w:history="1">
        <w:r w:rsidRPr="00985937">
          <w:rPr>
            <w:rStyle w:val="Hyperlink"/>
          </w:rPr>
          <w:t>USED’s guidance</w:t>
        </w:r>
      </w:hyperlink>
      <w:r w:rsidRPr="00985937">
        <w:t xml:space="preserve"> for more</w:t>
      </w:r>
      <w:r>
        <w:t xml:space="preserve"> information on </w:t>
      </w:r>
      <w:r w:rsidRPr="00CE134E">
        <w:t>allowable activities</w:t>
      </w:r>
      <w:r w:rsidR="00174AF2">
        <w:t>.</w:t>
      </w:r>
    </w:p>
    <w:p w14:paraId="6A0D82A7" w14:textId="77777777" w:rsidR="006A542B" w:rsidRPr="00CE134E" w:rsidRDefault="006A542B" w:rsidP="00A4687E">
      <w:pPr>
        <w:ind w:left="720" w:hanging="720"/>
      </w:pPr>
    </w:p>
    <w:p w14:paraId="235A31BD" w14:textId="77777777" w:rsidR="0013421F" w:rsidRPr="00CE134E" w:rsidRDefault="0013421F">
      <w:pPr>
        <w:pStyle w:val="Heading2"/>
        <w:rPr>
          <w:szCs w:val="24"/>
        </w:rPr>
      </w:pPr>
      <w:bookmarkStart w:id="60" w:name="_Toc489296551"/>
      <w:bookmarkStart w:id="61" w:name="_Toc494458909"/>
      <w:bookmarkStart w:id="62" w:name="_Toc101527355"/>
      <w:r w:rsidRPr="00CE134E">
        <w:rPr>
          <w:szCs w:val="24"/>
        </w:rPr>
        <w:t>Unauthorized Activities</w:t>
      </w:r>
      <w:bookmarkEnd w:id="60"/>
      <w:bookmarkEnd w:id="61"/>
      <w:bookmarkEnd w:id="62"/>
    </w:p>
    <w:p w14:paraId="5632D6CE" w14:textId="77777777" w:rsidR="0013421F" w:rsidRPr="00174AF2" w:rsidRDefault="0013421F"/>
    <w:p w14:paraId="7767910C" w14:textId="77777777" w:rsidR="00F57F5D" w:rsidRPr="00CE134E" w:rsidRDefault="00404A17">
      <w:r w:rsidRPr="00CE134E">
        <w:t xml:space="preserve">Funds </w:t>
      </w:r>
      <w:r w:rsidR="00174AF2" w:rsidRPr="00174AF2">
        <w:rPr>
          <w:i/>
        </w:rPr>
        <w:t>cannot</w:t>
      </w:r>
      <w:r w:rsidRPr="00CE134E">
        <w:t xml:space="preserve"> be used </w:t>
      </w:r>
      <w:r w:rsidR="00F57F5D" w:rsidRPr="00CE134E">
        <w:t>for</w:t>
      </w:r>
      <w:r w:rsidR="003863B1">
        <w:t>:</w:t>
      </w:r>
      <w:r w:rsidRPr="00CE134E">
        <w:t xml:space="preserve"> </w:t>
      </w:r>
    </w:p>
    <w:p w14:paraId="6C566A71" w14:textId="77777777" w:rsidR="00C2057E" w:rsidRDefault="00C2057E" w:rsidP="00C2057E">
      <w:pPr>
        <w:pStyle w:val="ListParagraph"/>
        <w:numPr>
          <w:ilvl w:val="0"/>
          <w:numId w:val="4"/>
        </w:numPr>
      </w:pPr>
      <w:r w:rsidRPr="00174AF2">
        <w:t xml:space="preserve">payment of non-profit </w:t>
      </w:r>
      <w:proofErr w:type="gramStart"/>
      <w:r w:rsidRPr="00174AF2">
        <w:t>status;</w:t>
      </w:r>
      <w:proofErr w:type="gramEnd"/>
      <w:r w:rsidRPr="00174AF2">
        <w:t xml:space="preserve"> </w:t>
      </w:r>
    </w:p>
    <w:p w14:paraId="4A3E5C33" w14:textId="77777777" w:rsidR="00C2057E" w:rsidRDefault="00C2057E" w:rsidP="00C2057E">
      <w:pPr>
        <w:pStyle w:val="ListParagraph"/>
        <w:numPr>
          <w:ilvl w:val="0"/>
          <w:numId w:val="4"/>
        </w:numPr>
      </w:pPr>
      <w:r w:rsidRPr="00264E29">
        <w:t xml:space="preserve">acquisition, renovation, or enhancement of a </w:t>
      </w:r>
      <w:proofErr w:type="gramStart"/>
      <w:r w:rsidRPr="00264E29">
        <w:t>facility;</w:t>
      </w:r>
      <w:proofErr w:type="gramEnd"/>
    </w:p>
    <w:p w14:paraId="5563E0C6" w14:textId="77777777" w:rsidR="00C2057E" w:rsidRDefault="00C2057E" w:rsidP="00C2057E">
      <w:pPr>
        <w:pStyle w:val="ListParagraph"/>
        <w:numPr>
          <w:ilvl w:val="0"/>
          <w:numId w:val="4"/>
        </w:numPr>
      </w:pPr>
      <w:r w:rsidRPr="00264E29">
        <w:t>construction and any related construction activities, including architectural renderings and engineering activities such as:</w:t>
      </w:r>
    </w:p>
    <w:p w14:paraId="73B2FA5F" w14:textId="77777777" w:rsidR="00C2057E" w:rsidRDefault="00C2057E" w:rsidP="00C2057E">
      <w:pPr>
        <w:pStyle w:val="ListParagraph"/>
        <w:numPr>
          <w:ilvl w:val="0"/>
          <w:numId w:val="4"/>
        </w:numPr>
      </w:pPr>
      <w:r w:rsidRPr="00264E29">
        <w:t xml:space="preserve">the preparation of drawings and specifications for school </w:t>
      </w:r>
      <w:proofErr w:type="gramStart"/>
      <w:r w:rsidRPr="00264E29">
        <w:t>facilities;</w:t>
      </w:r>
      <w:proofErr w:type="gramEnd"/>
      <w:r w:rsidRPr="00264E29">
        <w:t xml:space="preserve"> </w:t>
      </w:r>
    </w:p>
    <w:p w14:paraId="343C04AD" w14:textId="37131B1D" w:rsidR="00C2057E" w:rsidRDefault="00C2057E" w:rsidP="00C2057E">
      <w:pPr>
        <w:pStyle w:val="ListParagraph"/>
        <w:numPr>
          <w:ilvl w:val="0"/>
          <w:numId w:val="4"/>
        </w:numPr>
      </w:pPr>
      <w:r w:rsidRPr="00264E29">
        <w:t xml:space="preserve">erecting, building, acquiring, altering, remodeling, repairing, or extending school facilities; </w:t>
      </w:r>
      <w:r w:rsidRPr="00264E29">
        <w:rPr>
          <w:i/>
        </w:rPr>
        <w:t xml:space="preserve">(unless in compliance with Section 4303(h)(3) of the ESEA, which allows </w:t>
      </w:r>
      <w:r w:rsidR="00C221C1">
        <w:rPr>
          <w:i/>
        </w:rPr>
        <w:t>sub</w:t>
      </w:r>
      <w:r w:rsidRPr="00264E29">
        <w:rPr>
          <w:i/>
        </w:rPr>
        <w:t>grantees to use CSP funds to carry out “necessary renovations to ensure that a new school building complies with applicable statutes and regulations, and minor facilities repairs</w:t>
      </w:r>
      <w:proofErr w:type="gramStart"/>
      <w:r w:rsidRPr="00264E29">
        <w:rPr>
          <w:i/>
        </w:rPr>
        <w:t>)</w:t>
      </w:r>
      <w:r w:rsidRPr="00264E29">
        <w:t>;</w:t>
      </w:r>
      <w:proofErr w:type="gramEnd"/>
    </w:p>
    <w:p w14:paraId="7D8C258E" w14:textId="77777777" w:rsidR="00C2057E" w:rsidRDefault="00C2057E" w:rsidP="00C2057E">
      <w:pPr>
        <w:pStyle w:val="ListParagraph"/>
        <w:numPr>
          <w:ilvl w:val="0"/>
          <w:numId w:val="4"/>
        </w:numPr>
      </w:pPr>
      <w:r w:rsidRPr="00264E29">
        <w:t xml:space="preserve">inspecting and supervising the construction of school facilities; and </w:t>
      </w:r>
    </w:p>
    <w:p w14:paraId="0489A815" w14:textId="77777777" w:rsidR="00C2057E" w:rsidRDefault="00C2057E" w:rsidP="00C2057E">
      <w:pPr>
        <w:pStyle w:val="ListParagraph"/>
        <w:numPr>
          <w:ilvl w:val="0"/>
          <w:numId w:val="4"/>
        </w:numPr>
      </w:pPr>
      <w:r w:rsidRPr="00264E29">
        <w:t xml:space="preserve">debt service for such </w:t>
      </w:r>
      <w:proofErr w:type="gramStart"/>
      <w:r w:rsidRPr="00264E29">
        <w:t>activities;</w:t>
      </w:r>
      <w:proofErr w:type="gramEnd"/>
    </w:p>
    <w:p w14:paraId="3001EBE5" w14:textId="77777777" w:rsidR="00C2057E" w:rsidRDefault="00C2057E" w:rsidP="00C2057E">
      <w:pPr>
        <w:pStyle w:val="ListParagraph"/>
        <w:numPr>
          <w:ilvl w:val="0"/>
          <w:numId w:val="4"/>
        </w:numPr>
      </w:pPr>
      <w:r w:rsidRPr="00264E29">
        <w:lastRenderedPageBreak/>
        <w:t xml:space="preserve">recurring operational expenses to include administrative and programmatic activities such as utilities, teacher and administrator salaries, and transportation of </w:t>
      </w:r>
      <w:proofErr w:type="gramStart"/>
      <w:r w:rsidRPr="00264E29">
        <w:t>students;</w:t>
      </w:r>
      <w:r>
        <w:t>\</w:t>
      </w:r>
      <w:proofErr w:type="gramEnd"/>
    </w:p>
    <w:p w14:paraId="373B9F1F" w14:textId="77777777" w:rsidR="00634F91" w:rsidRDefault="00C2057E" w:rsidP="00634F91">
      <w:pPr>
        <w:pStyle w:val="ListParagraph"/>
        <w:numPr>
          <w:ilvl w:val="0"/>
          <w:numId w:val="4"/>
        </w:numPr>
      </w:pPr>
      <w:r w:rsidRPr="00264E29">
        <w:t>indirect costs; and</w:t>
      </w:r>
      <w:r w:rsidR="00634F91">
        <w:t xml:space="preserve"> </w:t>
      </w:r>
    </w:p>
    <w:p w14:paraId="532D013B" w14:textId="0CABD5F4" w:rsidR="00F57F5D" w:rsidRPr="00985937" w:rsidRDefault="00C2057E" w:rsidP="00634F91">
      <w:pPr>
        <w:pStyle w:val="ListParagraph"/>
        <w:numPr>
          <w:ilvl w:val="0"/>
          <w:numId w:val="4"/>
        </w:numPr>
      </w:pPr>
      <w:r w:rsidRPr="00634F91">
        <w:t xml:space="preserve">expenditures that are not “allowable, allocable, or reasonable” as defined in </w:t>
      </w:r>
      <w:r w:rsidRPr="00985937">
        <w:t xml:space="preserve">the </w:t>
      </w:r>
      <w:hyperlink r:id="rId32" w:history="1">
        <w:r w:rsidRPr="00985937">
          <w:rPr>
            <w:rStyle w:val="Hyperlink"/>
          </w:rPr>
          <w:t>USED’s nonregulatory guidance</w:t>
        </w:r>
      </w:hyperlink>
      <w:r w:rsidR="00174AF2" w:rsidRPr="00985937">
        <w:t>.</w:t>
      </w:r>
    </w:p>
    <w:p w14:paraId="00952894" w14:textId="7B72F1A5" w:rsidR="008E1FA1" w:rsidRDefault="008E1FA1"/>
    <w:p w14:paraId="754257B5" w14:textId="77777777" w:rsidR="00F30906" w:rsidRPr="00174AF2" w:rsidRDefault="00F30906">
      <w:pPr>
        <w:pStyle w:val="Heading2"/>
      </w:pPr>
      <w:bookmarkStart w:id="63" w:name="_Toc494458910"/>
      <w:bookmarkStart w:id="64" w:name="_Toc101527356"/>
      <w:bookmarkStart w:id="65" w:name="_Toc47777390"/>
      <w:bookmarkStart w:id="66" w:name="_Toc47839026"/>
      <w:bookmarkStart w:id="67" w:name="_Toc47850313"/>
      <w:bookmarkStart w:id="68" w:name="_Toc48698925"/>
      <w:bookmarkStart w:id="69" w:name="_Toc49934177"/>
      <w:bookmarkStart w:id="70" w:name="_Toc50869621"/>
      <w:bookmarkStart w:id="71" w:name="_Toc47777385"/>
      <w:bookmarkStart w:id="72" w:name="_Toc47839018"/>
      <w:bookmarkStart w:id="73" w:name="_Toc47850304"/>
      <w:bookmarkStart w:id="74" w:name="_Toc48698919"/>
      <w:bookmarkStart w:id="75" w:name="_Toc49934171"/>
      <w:r w:rsidRPr="00CE134E">
        <w:rPr>
          <w:szCs w:val="24"/>
        </w:rPr>
        <w:t>Program Accountability and Monitoring</w:t>
      </w:r>
      <w:bookmarkEnd w:id="63"/>
      <w:bookmarkEnd w:id="64"/>
    </w:p>
    <w:p w14:paraId="0D2B9F76" w14:textId="77777777" w:rsidR="00BC7FE6" w:rsidRPr="00CE134E" w:rsidRDefault="00BC7FE6"/>
    <w:p w14:paraId="5D9135AD" w14:textId="77777777" w:rsidR="00F30906" w:rsidRPr="00CE134E" w:rsidRDefault="00F30906">
      <w:r w:rsidRPr="00CE134E">
        <w:t xml:space="preserve">The SCDE is responsible for monitoring </w:t>
      </w:r>
      <w:r w:rsidR="003510D7">
        <w:t>CSP P&amp;I</w:t>
      </w:r>
      <w:r w:rsidR="00A85565" w:rsidRPr="00CE134E">
        <w:t xml:space="preserve"> </w:t>
      </w:r>
      <w:r w:rsidR="00D13C8E" w:rsidRPr="00CE134E">
        <w:t>subgrant</w:t>
      </w:r>
      <w:r w:rsidR="003863B1">
        <w:t>s</w:t>
      </w:r>
      <w:r w:rsidR="00D13C8E" w:rsidRPr="00CE134E">
        <w:t xml:space="preserve"> in</w:t>
      </w:r>
      <w:r w:rsidRPr="00CE134E">
        <w:t xml:space="preserve"> accordance with the following progr</w:t>
      </w:r>
      <w:r w:rsidR="00492FE2" w:rsidRPr="00CE134E">
        <w:t>am accountability requirements</w:t>
      </w:r>
      <w:r w:rsidR="003863B1">
        <w:t>.</w:t>
      </w:r>
    </w:p>
    <w:p w14:paraId="26C51673" w14:textId="77777777" w:rsidR="00F30906" w:rsidRPr="00113F4F" w:rsidRDefault="00F30906" w:rsidP="00E050F9">
      <w:pPr>
        <w:pStyle w:val="BodyText"/>
        <w:widowControl w:val="0"/>
        <w:numPr>
          <w:ilvl w:val="0"/>
          <w:numId w:val="36"/>
        </w:numPr>
        <w:rPr>
          <w:rFonts w:ascii="Times New Roman" w:hAnsi="Times New Roman"/>
          <w:sz w:val="24"/>
          <w:szCs w:val="24"/>
        </w:rPr>
      </w:pPr>
      <w:r w:rsidRPr="00113F4F">
        <w:rPr>
          <w:rFonts w:ascii="Times New Roman" w:hAnsi="Times New Roman"/>
          <w:sz w:val="24"/>
          <w:szCs w:val="24"/>
        </w:rPr>
        <w:t xml:space="preserve">Each </w:t>
      </w:r>
      <w:r w:rsidR="00570CDF" w:rsidRPr="00113F4F">
        <w:rPr>
          <w:rFonts w:ascii="Times New Roman" w:hAnsi="Times New Roman"/>
          <w:sz w:val="24"/>
          <w:szCs w:val="24"/>
        </w:rPr>
        <w:t xml:space="preserve">subrecipient </w:t>
      </w:r>
      <w:r w:rsidRPr="00113F4F">
        <w:rPr>
          <w:rFonts w:ascii="Times New Roman" w:hAnsi="Times New Roman"/>
          <w:sz w:val="24"/>
          <w:szCs w:val="24"/>
        </w:rPr>
        <w:t xml:space="preserve">receiving </w:t>
      </w:r>
      <w:r w:rsidR="00570CDF" w:rsidRPr="00113F4F">
        <w:rPr>
          <w:rFonts w:ascii="Times New Roman" w:hAnsi="Times New Roman"/>
          <w:sz w:val="24"/>
          <w:szCs w:val="24"/>
        </w:rPr>
        <w:t xml:space="preserve">funds </w:t>
      </w:r>
      <w:r w:rsidRPr="00113F4F">
        <w:rPr>
          <w:rFonts w:ascii="Times New Roman" w:hAnsi="Times New Roman"/>
          <w:sz w:val="24"/>
          <w:szCs w:val="24"/>
        </w:rPr>
        <w:t xml:space="preserve">through this RFP meets the eligibility requirements for the </w:t>
      </w:r>
      <w:r w:rsidR="00DE5A64" w:rsidRPr="00113F4F">
        <w:rPr>
          <w:rFonts w:ascii="Times New Roman" w:hAnsi="Times New Roman"/>
          <w:sz w:val="24"/>
          <w:szCs w:val="24"/>
        </w:rPr>
        <w:t>sub</w:t>
      </w:r>
      <w:r w:rsidRPr="00113F4F">
        <w:rPr>
          <w:rFonts w:ascii="Times New Roman" w:hAnsi="Times New Roman"/>
          <w:sz w:val="24"/>
          <w:szCs w:val="24"/>
        </w:rPr>
        <w:t>grant described herein, and the applicant has provided all required assurances that it will comply with all program implementation and reporting requirements established through this RFP.</w:t>
      </w:r>
    </w:p>
    <w:p w14:paraId="71FB0321" w14:textId="77777777" w:rsidR="00F30906" w:rsidRPr="00113F4F" w:rsidRDefault="00C5335F" w:rsidP="00E050F9">
      <w:pPr>
        <w:pStyle w:val="BodyText"/>
        <w:widowControl w:val="0"/>
        <w:numPr>
          <w:ilvl w:val="0"/>
          <w:numId w:val="36"/>
        </w:numPr>
        <w:rPr>
          <w:rFonts w:ascii="Times New Roman" w:hAnsi="Times New Roman"/>
          <w:sz w:val="24"/>
          <w:szCs w:val="24"/>
        </w:rPr>
      </w:pPr>
      <w:r w:rsidRPr="00113F4F">
        <w:rPr>
          <w:rFonts w:ascii="Times New Roman" w:hAnsi="Times New Roman"/>
          <w:sz w:val="24"/>
          <w:szCs w:val="24"/>
        </w:rPr>
        <w:t xml:space="preserve">Each </w:t>
      </w:r>
      <w:r w:rsidR="00570CDF" w:rsidRPr="00113F4F">
        <w:rPr>
          <w:rFonts w:ascii="Times New Roman" w:hAnsi="Times New Roman"/>
          <w:sz w:val="24"/>
          <w:szCs w:val="24"/>
        </w:rPr>
        <w:t xml:space="preserve">subrecipient </w:t>
      </w:r>
      <w:r w:rsidRPr="00113F4F">
        <w:rPr>
          <w:rFonts w:ascii="Times New Roman" w:hAnsi="Times New Roman"/>
          <w:sz w:val="24"/>
          <w:szCs w:val="24"/>
        </w:rPr>
        <w:t xml:space="preserve">receiving </w:t>
      </w:r>
      <w:r w:rsidR="00570CDF" w:rsidRPr="00113F4F">
        <w:rPr>
          <w:rFonts w:ascii="Times New Roman" w:hAnsi="Times New Roman"/>
          <w:sz w:val="24"/>
          <w:szCs w:val="24"/>
        </w:rPr>
        <w:t xml:space="preserve">funds </w:t>
      </w:r>
      <w:r w:rsidRPr="00113F4F">
        <w:rPr>
          <w:rFonts w:ascii="Times New Roman" w:hAnsi="Times New Roman"/>
          <w:sz w:val="24"/>
          <w:szCs w:val="24"/>
        </w:rPr>
        <w:t>through this RFP appropriately uses these funds as described in this application package.</w:t>
      </w:r>
    </w:p>
    <w:p w14:paraId="45B40286" w14:textId="77777777" w:rsidR="00C5335F" w:rsidRPr="00113F4F" w:rsidRDefault="00C5335F" w:rsidP="00E050F9">
      <w:pPr>
        <w:pStyle w:val="BodyText"/>
        <w:widowControl w:val="0"/>
        <w:numPr>
          <w:ilvl w:val="0"/>
          <w:numId w:val="36"/>
        </w:numPr>
        <w:rPr>
          <w:rFonts w:ascii="Times New Roman" w:hAnsi="Times New Roman"/>
          <w:sz w:val="24"/>
          <w:szCs w:val="24"/>
        </w:rPr>
      </w:pPr>
      <w:r w:rsidRPr="00113F4F">
        <w:rPr>
          <w:rFonts w:ascii="Times New Roman" w:hAnsi="Times New Roman"/>
          <w:sz w:val="24"/>
          <w:szCs w:val="24"/>
        </w:rPr>
        <w:t xml:space="preserve">Each </w:t>
      </w:r>
      <w:r w:rsidR="00570CDF" w:rsidRPr="00113F4F">
        <w:rPr>
          <w:rFonts w:ascii="Times New Roman" w:hAnsi="Times New Roman"/>
          <w:sz w:val="24"/>
          <w:szCs w:val="24"/>
        </w:rPr>
        <w:t xml:space="preserve">subrecipient </w:t>
      </w:r>
      <w:r w:rsidRPr="00113F4F">
        <w:rPr>
          <w:rFonts w:ascii="Times New Roman" w:hAnsi="Times New Roman"/>
          <w:sz w:val="24"/>
          <w:szCs w:val="24"/>
        </w:rPr>
        <w:t>implements activities funded through this application within the timeline in which the funds provided are to be used.</w:t>
      </w:r>
    </w:p>
    <w:p w14:paraId="25D19A22" w14:textId="77777777" w:rsidR="00C5335F" w:rsidRPr="00CE134E" w:rsidRDefault="00C5335F"/>
    <w:p w14:paraId="7512E0D1" w14:textId="4BAA19CC" w:rsidR="00404A17" w:rsidRPr="001A73B0" w:rsidRDefault="00404A17">
      <w:r w:rsidRPr="001A73B0">
        <w:t>In compliance with 2 CFR Part 200.</w:t>
      </w:r>
      <w:r w:rsidR="003510D7" w:rsidRPr="003510D7">
        <w:t>331</w:t>
      </w:r>
      <w:r w:rsidRPr="001A73B0">
        <w:t xml:space="preserve">, the SCDE will conduct a pre-award risk assessment of potential subgrantees before a </w:t>
      </w:r>
      <w:r w:rsidR="003510D7" w:rsidRPr="003510D7">
        <w:t>subgrant</w:t>
      </w:r>
      <w:r w:rsidRPr="001A73B0">
        <w:t xml:space="preserve"> award is issued</w:t>
      </w:r>
      <w:r w:rsidR="006F2D93" w:rsidRPr="001A73B0">
        <w:t xml:space="preserve">. </w:t>
      </w:r>
      <w:r w:rsidRPr="001A73B0">
        <w:t xml:space="preserve">As </w:t>
      </w:r>
      <w:bookmarkStart w:id="76" w:name="_Hlt445976276"/>
      <w:r w:rsidRPr="00CE134E">
        <w:t>a</w:t>
      </w:r>
      <w:r w:rsidRPr="001A73B0">
        <w:t xml:space="preserve"> part of this process, </w:t>
      </w:r>
      <w:r w:rsidR="00742CA7" w:rsidRPr="00CE134E">
        <w:t xml:space="preserve">each </w:t>
      </w:r>
      <w:r w:rsidRPr="00CE134E">
        <w:t xml:space="preserve">applicant </w:t>
      </w:r>
      <w:r w:rsidR="00113F4F">
        <w:t>must</w:t>
      </w:r>
      <w:r w:rsidR="00544597" w:rsidRPr="00CE134E">
        <w:t xml:space="preserve"> complete the pre</w:t>
      </w:r>
      <w:r w:rsidR="00272BD2" w:rsidRPr="00CE134E">
        <w:t>-</w:t>
      </w:r>
      <w:r w:rsidR="00544597" w:rsidRPr="00CE134E">
        <w:t>award</w:t>
      </w:r>
      <w:r w:rsidR="00272BD2" w:rsidRPr="00CE134E">
        <w:t xml:space="preserve"> audit</w:t>
      </w:r>
      <w:r w:rsidR="00544597" w:rsidRPr="00CE134E">
        <w:t xml:space="preserve"> questionnaire </w:t>
      </w:r>
      <w:r w:rsidR="00544597" w:rsidRPr="002C5294">
        <w:t>included on page</w:t>
      </w:r>
      <w:r w:rsidR="00742CA7" w:rsidRPr="002C5294">
        <w:t>s</w:t>
      </w:r>
      <w:r w:rsidR="00544597" w:rsidRPr="002C5294">
        <w:t xml:space="preserve"> </w:t>
      </w:r>
      <w:r w:rsidR="00A956FC" w:rsidRPr="002C5294">
        <w:t>55</w:t>
      </w:r>
      <w:r w:rsidR="00893622" w:rsidRPr="002C5294">
        <w:t>–</w:t>
      </w:r>
      <w:r w:rsidR="00A956FC" w:rsidRPr="002C5294">
        <w:t>58</w:t>
      </w:r>
      <w:r w:rsidR="00544597" w:rsidRPr="002C5294">
        <w:t xml:space="preserve"> </w:t>
      </w:r>
      <w:r w:rsidR="00E32EA3" w:rsidRPr="002C5294">
        <w:t xml:space="preserve">to </w:t>
      </w:r>
      <w:r w:rsidR="00544597" w:rsidRPr="002C5294">
        <w:t>submit with the</w:t>
      </w:r>
      <w:r w:rsidR="00742CA7" w:rsidRPr="002C5294">
        <w:t>ir</w:t>
      </w:r>
      <w:r w:rsidR="00544597" w:rsidRPr="002C5294">
        <w:t xml:space="preserve"> application</w:t>
      </w:r>
      <w:r w:rsidR="00E32EA3" w:rsidRPr="002C5294">
        <w:t xml:space="preserve"> as described on page</w:t>
      </w:r>
      <w:r w:rsidR="00C02B03" w:rsidRPr="002C5294">
        <w:t xml:space="preserve"> </w:t>
      </w:r>
      <w:r w:rsidR="00A956FC" w:rsidRPr="002C5294">
        <w:t>28</w:t>
      </w:r>
      <w:r w:rsidR="006F2D93" w:rsidRPr="002C5294">
        <w:t xml:space="preserve">. </w:t>
      </w:r>
      <w:r w:rsidR="00544597" w:rsidRPr="002C5294">
        <w:t xml:space="preserve">The </w:t>
      </w:r>
      <w:r w:rsidR="003863B1" w:rsidRPr="002C5294">
        <w:t xml:space="preserve">SCDE, </w:t>
      </w:r>
      <w:r w:rsidR="00544597" w:rsidRPr="002C5294">
        <w:t>Office of Auditing Services</w:t>
      </w:r>
      <w:r w:rsidR="003863B1" w:rsidRPr="002C5294">
        <w:t>,</w:t>
      </w:r>
      <w:r w:rsidR="00544597" w:rsidRPr="002C5294">
        <w:t xml:space="preserve"> will evaluate this questionnaire and </w:t>
      </w:r>
      <w:r w:rsidRPr="002C5294">
        <w:t xml:space="preserve">may </w:t>
      </w:r>
      <w:r w:rsidR="00544597" w:rsidRPr="002C5294">
        <w:t>c</w:t>
      </w:r>
      <w:r w:rsidRPr="002C5294">
        <w:t>o</w:t>
      </w:r>
      <w:r w:rsidR="00544597" w:rsidRPr="002C5294">
        <w:t>nduct a further</w:t>
      </w:r>
      <w:r w:rsidRPr="002C5294">
        <w:t xml:space="preserve"> evaluation of the</w:t>
      </w:r>
      <w:r w:rsidR="00544597" w:rsidRPr="002C5294">
        <w:t xml:space="preserve"> applicant’s</w:t>
      </w:r>
      <w:r w:rsidRPr="002C5294">
        <w:t xml:space="preserve"> financial system, internal controls, and policies and procedures</w:t>
      </w:r>
      <w:bookmarkEnd w:id="76"/>
      <w:r w:rsidR="006F2D93" w:rsidRPr="002C5294">
        <w:t xml:space="preserve">. Visit the </w:t>
      </w:r>
      <w:hyperlink r:id="rId33" w:history="1">
        <w:r w:rsidR="006F2D93" w:rsidRPr="002C5294">
          <w:rPr>
            <w:rStyle w:val="Hyperlink"/>
          </w:rPr>
          <w:t>Office of Auditing Services</w:t>
        </w:r>
      </w:hyperlink>
      <w:r w:rsidR="006F2D93" w:rsidRPr="002C5294">
        <w:t xml:space="preserve"> to</w:t>
      </w:r>
      <w:r w:rsidR="006F2D93" w:rsidRPr="00CE134E">
        <w:t xml:space="preserve"> access the review process and procedures.</w:t>
      </w:r>
    </w:p>
    <w:p w14:paraId="7047A34A" w14:textId="77777777" w:rsidR="000727B0" w:rsidRPr="00113F4F" w:rsidRDefault="000727B0"/>
    <w:p w14:paraId="07504758" w14:textId="77777777" w:rsidR="000727B0" w:rsidRPr="00113F4F" w:rsidRDefault="000727B0">
      <w:r w:rsidRPr="001A73B0">
        <w:t>Applic</w:t>
      </w:r>
      <w:r w:rsidR="00CD0400" w:rsidRPr="001A73B0">
        <w:t>a</w:t>
      </w:r>
      <w:r w:rsidRPr="001A73B0">
        <w:t xml:space="preserve">nts awarded </w:t>
      </w:r>
      <w:r w:rsidR="00DE5A64" w:rsidRPr="00285879">
        <w:t>sub</w:t>
      </w:r>
      <w:r w:rsidRPr="00285879">
        <w:t>grant funds must satisfy periodi</w:t>
      </w:r>
      <w:r w:rsidR="00CD0400" w:rsidRPr="00285879">
        <w:t xml:space="preserve">c reporting and accountability requirements throughout the term of the </w:t>
      </w:r>
      <w:r w:rsidR="00DE5A64" w:rsidRPr="00285879">
        <w:t>sub</w:t>
      </w:r>
      <w:r w:rsidR="00CD0400" w:rsidRPr="00285879">
        <w:t>grant</w:t>
      </w:r>
      <w:r w:rsidR="006F2D93" w:rsidRPr="00285879">
        <w:t xml:space="preserve">. </w:t>
      </w:r>
      <w:r w:rsidR="00BC7FE6" w:rsidRPr="001A73B0">
        <w:t>These requirements address: (1</w:t>
      </w:r>
      <w:r w:rsidR="00CD0400" w:rsidRPr="001A73B0">
        <w:t>) program accountability;</w:t>
      </w:r>
      <w:r w:rsidR="00BC7FE6" w:rsidRPr="00285879">
        <w:t xml:space="preserve"> (2</w:t>
      </w:r>
      <w:r w:rsidR="001B3041" w:rsidRPr="00285879">
        <w:t>)</w:t>
      </w:r>
      <w:r w:rsidR="00B96592" w:rsidRPr="00285879">
        <w:t xml:space="preserve"> performance reporting</w:t>
      </w:r>
      <w:r w:rsidR="001B3041" w:rsidRPr="00285879">
        <w:t>; (</w:t>
      </w:r>
      <w:r w:rsidR="00BC7FE6" w:rsidRPr="00285879">
        <w:t>3</w:t>
      </w:r>
      <w:r w:rsidR="001B3041" w:rsidRPr="00285879">
        <w:t>)</w:t>
      </w:r>
      <w:r w:rsidR="00B96592" w:rsidRPr="00285879">
        <w:t xml:space="preserve"> annual budget</w:t>
      </w:r>
      <w:r w:rsidR="001B3041" w:rsidRPr="00285879">
        <w:t>; (</w:t>
      </w:r>
      <w:r w:rsidR="00BC7FE6" w:rsidRPr="00285879">
        <w:t>4)</w:t>
      </w:r>
      <w:r w:rsidR="00B96592" w:rsidRPr="00285879">
        <w:t xml:space="preserve"> monitoring</w:t>
      </w:r>
      <w:r w:rsidR="00BC7FE6" w:rsidRPr="00285879">
        <w:t>; (5)</w:t>
      </w:r>
      <w:r w:rsidR="00B96592" w:rsidRPr="00285879">
        <w:t xml:space="preserve"> program evaluation; </w:t>
      </w:r>
      <w:r w:rsidR="00B96592" w:rsidRPr="00113F4F">
        <w:t>and</w:t>
      </w:r>
      <w:r w:rsidR="00BC7FE6" w:rsidRPr="00113F4F">
        <w:t xml:space="preserve"> (6) </w:t>
      </w:r>
      <w:r w:rsidR="00B96592" w:rsidRPr="00113F4F">
        <w:t>technical assistance</w:t>
      </w:r>
      <w:r w:rsidR="001B3041" w:rsidRPr="00113F4F">
        <w:t>.</w:t>
      </w:r>
    </w:p>
    <w:p w14:paraId="2DCDBF61" w14:textId="77777777" w:rsidR="00113F4F" w:rsidRDefault="00113F4F"/>
    <w:p w14:paraId="4933BFDC" w14:textId="77777777" w:rsidR="001B3041" w:rsidRPr="00113F4F" w:rsidRDefault="001B3041" w:rsidP="00E050F9">
      <w:pPr>
        <w:pStyle w:val="BodyText"/>
        <w:widowControl w:val="0"/>
        <w:numPr>
          <w:ilvl w:val="0"/>
          <w:numId w:val="32"/>
        </w:numPr>
        <w:tabs>
          <w:tab w:val="left" w:pos="1085"/>
        </w:tabs>
        <w:ind w:left="720"/>
        <w:rPr>
          <w:rFonts w:ascii="Times New Roman" w:hAnsi="Times New Roman"/>
          <w:sz w:val="24"/>
          <w:szCs w:val="24"/>
          <w:u w:val="single"/>
        </w:rPr>
      </w:pPr>
      <w:r w:rsidRPr="00113F4F">
        <w:rPr>
          <w:rFonts w:ascii="Times New Roman" w:hAnsi="Times New Roman"/>
          <w:sz w:val="24"/>
          <w:szCs w:val="24"/>
          <w:u w:val="single"/>
        </w:rPr>
        <w:t>Program Accountability</w:t>
      </w:r>
    </w:p>
    <w:p w14:paraId="615429AB" w14:textId="62FDF41E" w:rsidR="001B3041" w:rsidRPr="00113F4F" w:rsidRDefault="00C2057E">
      <w:pPr>
        <w:pStyle w:val="BodyText"/>
        <w:ind w:left="720"/>
        <w:rPr>
          <w:rFonts w:ascii="Times New Roman" w:hAnsi="Times New Roman"/>
          <w:sz w:val="24"/>
          <w:szCs w:val="24"/>
        </w:rPr>
      </w:pPr>
      <w:r w:rsidRPr="00264E29">
        <w:rPr>
          <w:rFonts w:ascii="Times New Roman" w:hAnsi="Times New Roman"/>
          <w:sz w:val="24"/>
          <w:szCs w:val="24"/>
        </w:rPr>
        <w:t xml:space="preserve">Each subgrantee is responsible for carrying out its responsibilities in accordance with the ESEA, </w:t>
      </w:r>
      <w:hyperlink r:id="rId34" w:history="1">
        <w:r w:rsidRPr="002C5294">
          <w:rPr>
            <w:rStyle w:val="Hyperlink"/>
            <w:rFonts w:ascii="Times New Roman" w:hAnsi="Times New Roman"/>
            <w:sz w:val="24"/>
            <w:szCs w:val="24"/>
          </w:rPr>
          <w:t>Title V, Part B, Subpart 1</w:t>
        </w:r>
      </w:hyperlink>
      <w:r w:rsidRPr="002C5294">
        <w:rPr>
          <w:rFonts w:ascii="Times New Roman" w:hAnsi="Times New Roman"/>
          <w:sz w:val="24"/>
          <w:szCs w:val="24"/>
        </w:rPr>
        <w:t>; all applicable statutes, regulations, and programmatic guidance; and its approved subgrant application</w:t>
      </w:r>
      <w:r w:rsidRPr="00264E29">
        <w:rPr>
          <w:rFonts w:ascii="Times New Roman" w:hAnsi="Times New Roman"/>
          <w:sz w:val="24"/>
          <w:szCs w:val="24"/>
        </w:rPr>
        <w:t xml:space="preserve"> and work plan. Subgrantees are also required to submit periodic reports to the SCDE to report on the use of subgrant funds and the progress of subgrant activities</w:t>
      </w:r>
      <w:r w:rsidR="001B3041" w:rsidRPr="00113F4F">
        <w:rPr>
          <w:rFonts w:ascii="Times New Roman" w:hAnsi="Times New Roman"/>
          <w:sz w:val="24"/>
          <w:szCs w:val="24"/>
        </w:rPr>
        <w:t>.</w:t>
      </w:r>
    </w:p>
    <w:p w14:paraId="74CF81A6" w14:textId="77777777" w:rsidR="001B3041" w:rsidRPr="00113F4F" w:rsidRDefault="001B3041">
      <w:pPr>
        <w:ind w:left="720"/>
      </w:pPr>
    </w:p>
    <w:p w14:paraId="57ADB929" w14:textId="77777777" w:rsidR="008B4DEA" w:rsidRPr="00113F4F" w:rsidRDefault="00E07718" w:rsidP="00E050F9">
      <w:pPr>
        <w:pStyle w:val="BodyText"/>
        <w:numPr>
          <w:ilvl w:val="0"/>
          <w:numId w:val="32"/>
        </w:numPr>
        <w:ind w:left="720"/>
        <w:rPr>
          <w:rFonts w:ascii="Times New Roman" w:hAnsi="Times New Roman"/>
          <w:sz w:val="24"/>
          <w:szCs w:val="24"/>
        </w:rPr>
      </w:pPr>
      <w:r w:rsidRPr="00113F4F">
        <w:rPr>
          <w:rFonts w:ascii="Times New Roman" w:hAnsi="Times New Roman"/>
          <w:sz w:val="24"/>
          <w:szCs w:val="24"/>
          <w:u w:val="single"/>
        </w:rPr>
        <w:t>Performance Reporting</w:t>
      </w:r>
    </w:p>
    <w:p w14:paraId="3EA53D7A" w14:textId="77777777" w:rsidR="00B96592" w:rsidRPr="00113F4F" w:rsidRDefault="00B96592">
      <w:pPr>
        <w:pStyle w:val="BodyText"/>
        <w:ind w:left="720"/>
        <w:rPr>
          <w:rFonts w:ascii="Times New Roman" w:hAnsi="Times New Roman"/>
          <w:sz w:val="24"/>
          <w:szCs w:val="24"/>
        </w:rPr>
      </w:pPr>
      <w:r w:rsidRPr="00113F4F">
        <w:rPr>
          <w:rFonts w:ascii="Times New Roman" w:hAnsi="Times New Roman"/>
          <w:sz w:val="24"/>
          <w:szCs w:val="24"/>
        </w:rPr>
        <w:t>Performance reporting requirements include those for both programmatic reporting and fiscal reporting.</w:t>
      </w:r>
      <w:r w:rsidR="008F74A2" w:rsidRPr="00113F4F">
        <w:rPr>
          <w:rFonts w:ascii="Times New Roman" w:hAnsi="Times New Roman"/>
          <w:sz w:val="24"/>
          <w:szCs w:val="24"/>
        </w:rPr>
        <w:t xml:space="preserve"> The subgrantee is responsible for ensuring that all required performance reports are accurate, complete, and submitted on time.</w:t>
      </w:r>
    </w:p>
    <w:p w14:paraId="64343428" w14:textId="77777777" w:rsidR="0033226C" w:rsidRPr="00113F4F" w:rsidRDefault="0033226C">
      <w:pPr>
        <w:pStyle w:val="BodyText"/>
        <w:ind w:right="123"/>
        <w:rPr>
          <w:rFonts w:ascii="Times New Roman" w:hAnsi="Times New Roman"/>
          <w:sz w:val="24"/>
          <w:szCs w:val="24"/>
        </w:rPr>
      </w:pPr>
    </w:p>
    <w:p w14:paraId="4DFB6E18" w14:textId="77777777" w:rsidR="0012060E" w:rsidRDefault="0012060E">
      <w:pPr>
        <w:rPr>
          <w:i/>
        </w:rPr>
      </w:pPr>
      <w:r>
        <w:rPr>
          <w:i/>
        </w:rPr>
        <w:br w:type="page"/>
      </w:r>
    </w:p>
    <w:p w14:paraId="41C1BD45" w14:textId="6F8EA276" w:rsidR="00B96592" w:rsidRPr="00113F4F" w:rsidRDefault="00B96592">
      <w:pPr>
        <w:ind w:left="720"/>
        <w:rPr>
          <w:i/>
        </w:rPr>
      </w:pPr>
      <w:r w:rsidRPr="00113F4F">
        <w:rPr>
          <w:i/>
        </w:rPr>
        <w:lastRenderedPageBreak/>
        <w:t>Programmatic Reporting Requirements</w:t>
      </w:r>
    </w:p>
    <w:p w14:paraId="4086D8A2" w14:textId="77777777" w:rsidR="00F037F8" w:rsidRPr="00CE134E" w:rsidRDefault="00F037F8">
      <w:pPr>
        <w:ind w:left="720"/>
      </w:pPr>
      <w:r w:rsidRPr="00113F4F">
        <w:t>A subgrantee must work with its sponsor</w:t>
      </w:r>
      <w:r w:rsidRPr="00CE134E">
        <w:t xml:space="preserve"> (authorizer) to provide benchmark information and submit required reports and documents. The SCDE Charter Schools Program will provide details on this process to subgrantees and their sponsors (authorizers), and additional information may be requested as needed.</w:t>
      </w:r>
    </w:p>
    <w:p w14:paraId="10318D28" w14:textId="77777777" w:rsidR="00F037F8" w:rsidRPr="00CE134E" w:rsidRDefault="00F037F8">
      <w:pPr>
        <w:ind w:right="233"/>
      </w:pPr>
    </w:p>
    <w:p w14:paraId="5800E3E3" w14:textId="77777777" w:rsidR="00A055CD" w:rsidRDefault="00A055CD">
      <w:pPr>
        <w:ind w:left="720"/>
      </w:pPr>
      <w:r w:rsidRPr="00CE134E">
        <w:t>If the submitted reports fail to comply with requested information, the allocation of funds for the next phase will be delayed until reports are complete and deemed satisfactory. Failure to submit any or all required reports and documentation can result in the charter school being deemed ineligible for future funding opportunities.</w:t>
      </w:r>
    </w:p>
    <w:p w14:paraId="353369AF" w14:textId="77777777" w:rsidR="00113F4F" w:rsidRPr="00CE134E" w:rsidRDefault="00113F4F">
      <w:pPr>
        <w:ind w:left="720"/>
      </w:pPr>
    </w:p>
    <w:p w14:paraId="106A3FD6" w14:textId="77777777" w:rsidR="00D13C8E" w:rsidRDefault="003E4CA3">
      <w:pPr>
        <w:ind w:left="720"/>
      </w:pPr>
      <w:r>
        <w:t>T</w:t>
      </w:r>
      <w:r w:rsidR="00D13C8E" w:rsidRPr="00113F4F">
        <w:t xml:space="preserve">he following </w:t>
      </w:r>
      <w:r w:rsidR="00580F2D">
        <w:t xml:space="preserve">minimum </w:t>
      </w:r>
      <w:r w:rsidR="00580F2D" w:rsidRPr="00DA3C3B">
        <w:t>benchmarks</w:t>
      </w:r>
      <w:r w:rsidR="00D13C8E" w:rsidRPr="00DA3C3B">
        <w:t xml:space="preserve"> </w:t>
      </w:r>
      <w:r w:rsidR="002326E3" w:rsidRPr="00DA3C3B">
        <w:t xml:space="preserve">(Table 2) </w:t>
      </w:r>
      <w:r w:rsidR="00D13C8E" w:rsidRPr="00DA3C3B">
        <w:t>must be met</w:t>
      </w:r>
      <w:r w:rsidRPr="00DA3C3B">
        <w:t xml:space="preserve"> for a subgrantee to progress to the next phase of their project. I</w:t>
      </w:r>
      <w:r w:rsidR="00D13C8E" w:rsidRPr="00DA3C3B">
        <w:t>nclusion of activities</w:t>
      </w:r>
      <w:r w:rsidR="00D13C8E" w:rsidRPr="00113F4F">
        <w:t xml:space="preserve"> in this table does not </w:t>
      </w:r>
      <w:r>
        <w:t>mean the activity is an</w:t>
      </w:r>
      <w:r w:rsidR="00D13C8E" w:rsidRPr="00113F4F">
        <w:t xml:space="preserve"> allowable expenditure</w:t>
      </w:r>
      <w:r>
        <w:t xml:space="preserve"> of subgrant fund</w:t>
      </w:r>
      <w:r w:rsidR="00E062A4">
        <w:t>s;</w:t>
      </w:r>
      <w:r w:rsidR="00E062A4" w:rsidRPr="00E062A4">
        <w:t xml:space="preserve"> </w:t>
      </w:r>
      <w:r w:rsidR="00E062A4">
        <w:t>some</w:t>
      </w:r>
      <w:r w:rsidR="00E062A4" w:rsidRPr="00113F4F">
        <w:t xml:space="preserve"> </w:t>
      </w:r>
      <w:r w:rsidR="00580F2D">
        <w:t>activities</w:t>
      </w:r>
      <w:r w:rsidR="00E062A4" w:rsidRPr="00113F4F">
        <w:t xml:space="preserve"> must be </w:t>
      </w:r>
      <w:r w:rsidR="00580F2D">
        <w:t>covered wit</w:t>
      </w:r>
      <w:r w:rsidR="00E062A4" w:rsidRPr="00113F4F">
        <w:t xml:space="preserve">h </w:t>
      </w:r>
      <w:r w:rsidR="00E062A4">
        <w:t xml:space="preserve">other </w:t>
      </w:r>
      <w:r w:rsidR="00E062A4" w:rsidRPr="00113F4F">
        <w:t>fu</w:t>
      </w:r>
      <w:r w:rsidR="00E062A4">
        <w:t>nding sources</w:t>
      </w:r>
      <w:r>
        <w:t>. C</w:t>
      </w:r>
      <w:r w:rsidR="00E062A4">
        <w:t>riteria indicati</w:t>
      </w:r>
      <w:r w:rsidR="00D13C8E" w:rsidRPr="00113F4F">
        <w:t>ng the overall status and health of the project must be met before additional</w:t>
      </w:r>
      <w:r>
        <w:t xml:space="preserve"> subgrant</w:t>
      </w:r>
      <w:r w:rsidR="00D13C8E" w:rsidRPr="00113F4F">
        <w:t xml:space="preserve"> funds are released</w:t>
      </w:r>
      <w:r w:rsidR="00E062A4">
        <w:t>.</w:t>
      </w:r>
    </w:p>
    <w:p w14:paraId="571F9F60" w14:textId="77777777" w:rsidR="00580F2D" w:rsidRDefault="00580F2D">
      <w:pPr>
        <w:ind w:left="720"/>
      </w:pPr>
    </w:p>
    <w:p w14:paraId="73320D46" w14:textId="77777777" w:rsidR="00580F2D" w:rsidRDefault="00580F2D">
      <w:pPr>
        <w:ind w:left="720"/>
      </w:pPr>
      <w:r w:rsidRPr="00CE134E">
        <w:rPr>
          <w:b/>
        </w:rPr>
        <w:t xml:space="preserve">Table 2: Minimum Benchmarks </w:t>
      </w:r>
      <w:r w:rsidR="002326E3">
        <w:rPr>
          <w:b/>
        </w:rPr>
        <w:t xml:space="preserve">and Deadlines </w:t>
      </w:r>
      <w:r w:rsidRPr="00CE134E">
        <w:rPr>
          <w:b/>
        </w:rPr>
        <w:t>for CSP Funds</w:t>
      </w:r>
    </w:p>
    <w:tbl>
      <w:tblPr>
        <w:tblW w:w="89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780"/>
        <w:gridCol w:w="2160"/>
      </w:tblGrid>
      <w:tr w:rsidR="00A666D0" w:rsidRPr="00CE134E" w14:paraId="52BAC6BF" w14:textId="77777777" w:rsidTr="00097B34">
        <w:trPr>
          <w:cantSplit/>
        </w:trPr>
        <w:tc>
          <w:tcPr>
            <w:tcW w:w="6780" w:type="dxa"/>
            <w:shd w:val="clear" w:color="auto" w:fill="D9D9D9"/>
          </w:tcPr>
          <w:p w14:paraId="623429BE" w14:textId="77777777" w:rsidR="00A666D0" w:rsidRPr="00CE134E" w:rsidRDefault="00A666D0" w:rsidP="00097B34">
            <w:pPr>
              <w:rPr>
                <w:b/>
              </w:rPr>
            </w:pPr>
            <w:r w:rsidRPr="00CE134E">
              <w:rPr>
                <w:b/>
              </w:rPr>
              <w:t>Benchmark #1</w:t>
            </w:r>
          </w:p>
        </w:tc>
        <w:tc>
          <w:tcPr>
            <w:tcW w:w="2160" w:type="dxa"/>
            <w:shd w:val="clear" w:color="auto" w:fill="D9D9D9"/>
          </w:tcPr>
          <w:p w14:paraId="06324CD9" w14:textId="77777777" w:rsidR="00A666D0" w:rsidRPr="00CE134E" w:rsidRDefault="00A666D0" w:rsidP="00097B34">
            <w:pPr>
              <w:rPr>
                <w:b/>
              </w:rPr>
            </w:pPr>
            <w:r w:rsidRPr="00CE134E">
              <w:rPr>
                <w:b/>
              </w:rPr>
              <w:t>Deadline</w:t>
            </w:r>
          </w:p>
        </w:tc>
      </w:tr>
      <w:tr w:rsidR="00A666D0" w:rsidRPr="00CE134E" w14:paraId="0E2013CE" w14:textId="77777777" w:rsidTr="00097B34">
        <w:tc>
          <w:tcPr>
            <w:tcW w:w="6780" w:type="dxa"/>
          </w:tcPr>
          <w:p w14:paraId="626763C7" w14:textId="77777777" w:rsidR="00A666D0" w:rsidRPr="00CE134E" w:rsidRDefault="00A666D0" w:rsidP="00097B34">
            <w:pPr>
              <w:rPr>
                <w:i/>
              </w:rPr>
            </w:pPr>
            <w:r w:rsidRPr="00CE134E">
              <w:rPr>
                <w:i/>
              </w:rPr>
              <w:t xml:space="preserve">Evidence that the school is making progress </w:t>
            </w:r>
            <w:r>
              <w:rPr>
                <w:i/>
              </w:rPr>
              <w:t>and is on target to open as planned</w:t>
            </w:r>
            <w:r w:rsidRPr="00CE134E">
              <w:rPr>
                <w:i/>
              </w:rPr>
              <w:t>:</w:t>
            </w:r>
          </w:p>
          <w:p w14:paraId="336BB3B1" w14:textId="77777777" w:rsidR="00A666D0" w:rsidRPr="00A37D7C" w:rsidRDefault="00A666D0" w:rsidP="00A666D0">
            <w:pPr>
              <w:numPr>
                <w:ilvl w:val="0"/>
                <w:numId w:val="19"/>
              </w:numPr>
              <w:tabs>
                <w:tab w:val="clear" w:pos="720"/>
                <w:tab w:val="num" w:pos="544"/>
              </w:tabs>
              <w:ind w:left="364"/>
            </w:pPr>
            <w:r w:rsidRPr="00A37D7C">
              <w:t xml:space="preserve">Progress toward satisfying conditions placed on the charter by the sponsor (authorizer) (i.e., contingencies are being resolved), if </w:t>
            </w:r>
            <w:proofErr w:type="gramStart"/>
            <w:r w:rsidRPr="00A37D7C">
              <w:t>applicable;</w:t>
            </w:r>
            <w:proofErr w:type="gramEnd"/>
          </w:p>
          <w:p w14:paraId="45D96471" w14:textId="77777777" w:rsidR="00A666D0" w:rsidRPr="00CE134E" w:rsidRDefault="00A666D0" w:rsidP="00A666D0">
            <w:pPr>
              <w:numPr>
                <w:ilvl w:val="0"/>
                <w:numId w:val="19"/>
              </w:numPr>
              <w:tabs>
                <w:tab w:val="clear" w:pos="720"/>
                <w:tab w:val="num" w:pos="544"/>
              </w:tabs>
              <w:ind w:left="364"/>
            </w:pPr>
            <w:r w:rsidRPr="00CE134E">
              <w:t xml:space="preserve">Office established to answer public </w:t>
            </w:r>
            <w:proofErr w:type="gramStart"/>
            <w:r w:rsidRPr="00CE134E">
              <w:t>inquiries;</w:t>
            </w:r>
            <w:proofErr w:type="gramEnd"/>
          </w:p>
          <w:p w14:paraId="3FEF2668" w14:textId="77777777" w:rsidR="00A666D0" w:rsidRPr="00CE134E" w:rsidRDefault="00A666D0" w:rsidP="00A666D0">
            <w:pPr>
              <w:numPr>
                <w:ilvl w:val="0"/>
                <w:numId w:val="19"/>
              </w:numPr>
              <w:tabs>
                <w:tab w:val="clear" w:pos="720"/>
                <w:tab w:val="num" w:pos="544"/>
              </w:tabs>
              <w:ind w:left="364"/>
            </w:pPr>
            <w:r w:rsidRPr="00CE134E">
              <w:t xml:space="preserve">School policies in the process of being drafted and </w:t>
            </w:r>
            <w:proofErr w:type="gramStart"/>
            <w:r w:rsidRPr="00CE134E">
              <w:t>adopted;</w:t>
            </w:r>
            <w:proofErr w:type="gramEnd"/>
          </w:p>
          <w:p w14:paraId="54A13813" w14:textId="77777777" w:rsidR="00A666D0" w:rsidRPr="00CE134E" w:rsidRDefault="00A666D0" w:rsidP="00A666D0">
            <w:pPr>
              <w:numPr>
                <w:ilvl w:val="0"/>
                <w:numId w:val="19"/>
              </w:numPr>
              <w:tabs>
                <w:tab w:val="clear" w:pos="720"/>
                <w:tab w:val="num" w:pos="544"/>
              </w:tabs>
              <w:ind w:left="364"/>
            </w:pPr>
            <w:r w:rsidRPr="00CE134E">
              <w:t>Verified contact with the SCDE</w:t>
            </w:r>
            <w:r>
              <w:t>,</w:t>
            </w:r>
            <w:r w:rsidRPr="00CE134E">
              <w:t xml:space="preserve"> Office of School Facilities</w:t>
            </w:r>
            <w:r>
              <w:t>,</w:t>
            </w:r>
            <w:r w:rsidRPr="00CE134E">
              <w:t xml:space="preserve"> and potential sites </w:t>
            </w:r>
            <w:proofErr w:type="gramStart"/>
            <w:r w:rsidRPr="00CE134E">
              <w:t>identified;</w:t>
            </w:r>
            <w:proofErr w:type="gramEnd"/>
          </w:p>
          <w:p w14:paraId="47F11801" w14:textId="77777777" w:rsidR="00A666D0" w:rsidRPr="00CE134E" w:rsidRDefault="00A666D0" w:rsidP="00A666D0">
            <w:pPr>
              <w:numPr>
                <w:ilvl w:val="0"/>
                <w:numId w:val="19"/>
              </w:numPr>
              <w:tabs>
                <w:tab w:val="clear" w:pos="720"/>
                <w:tab w:val="num" w:pos="544"/>
              </w:tabs>
              <w:ind w:left="364"/>
            </w:pPr>
            <w:r w:rsidRPr="00CE134E">
              <w:t xml:space="preserve">Verification of application submitted to Internal Revenue Service (IRS) for nonprofit status </w:t>
            </w:r>
            <w:proofErr w:type="gramStart"/>
            <w:r w:rsidRPr="00CE134E">
              <w:t>designation;</w:t>
            </w:r>
            <w:proofErr w:type="gramEnd"/>
          </w:p>
          <w:p w14:paraId="0732B5CF" w14:textId="77777777" w:rsidR="00A666D0" w:rsidRDefault="00A666D0" w:rsidP="00A666D0">
            <w:pPr>
              <w:numPr>
                <w:ilvl w:val="0"/>
                <w:numId w:val="19"/>
              </w:numPr>
              <w:tabs>
                <w:tab w:val="clear" w:pos="720"/>
                <w:tab w:val="num" w:pos="544"/>
              </w:tabs>
              <w:ind w:left="364"/>
            </w:pPr>
            <w:r w:rsidRPr="00CE134E">
              <w:t xml:space="preserve">Fidelity Bonding Insurance coverage in </w:t>
            </w:r>
            <w:proofErr w:type="gramStart"/>
            <w:r w:rsidRPr="00CE134E">
              <w:t>place;</w:t>
            </w:r>
            <w:proofErr w:type="gramEnd"/>
          </w:p>
          <w:p w14:paraId="3F7578B4" w14:textId="77777777" w:rsidR="00A666D0" w:rsidRDefault="00A666D0" w:rsidP="00A666D0">
            <w:pPr>
              <w:numPr>
                <w:ilvl w:val="0"/>
                <w:numId w:val="19"/>
              </w:numPr>
              <w:tabs>
                <w:tab w:val="clear" w:pos="720"/>
                <w:tab w:val="num" w:pos="544"/>
              </w:tabs>
              <w:ind w:left="364"/>
            </w:pPr>
            <w:r w:rsidRPr="00F60313">
              <w:t xml:space="preserve">Planning committee members have registered for or completed initial Board </w:t>
            </w:r>
            <w:proofErr w:type="gramStart"/>
            <w:r w:rsidRPr="00F60313">
              <w:t>training;</w:t>
            </w:r>
            <w:proofErr w:type="gramEnd"/>
          </w:p>
          <w:p w14:paraId="18A45534" w14:textId="77777777" w:rsidR="00A666D0" w:rsidRPr="00CE134E" w:rsidRDefault="00A666D0" w:rsidP="00A666D0">
            <w:pPr>
              <w:numPr>
                <w:ilvl w:val="0"/>
                <w:numId w:val="19"/>
              </w:numPr>
              <w:tabs>
                <w:tab w:val="clear" w:pos="720"/>
                <w:tab w:val="num" w:pos="544"/>
              </w:tabs>
              <w:ind w:left="364"/>
            </w:pPr>
            <w:r>
              <w:t>Planning Committee</w:t>
            </w:r>
            <w:r w:rsidRPr="00CE134E">
              <w:t xml:space="preserve"> documentation (i.e., board roster, terms, representation category</w:t>
            </w:r>
            <w:proofErr w:type="gramStart"/>
            <w:r w:rsidRPr="00CE134E">
              <w:t>);</w:t>
            </w:r>
            <w:proofErr w:type="gramEnd"/>
          </w:p>
          <w:p w14:paraId="73656E20" w14:textId="77777777" w:rsidR="00A666D0" w:rsidRDefault="00A666D0" w:rsidP="00A666D0">
            <w:pPr>
              <w:numPr>
                <w:ilvl w:val="0"/>
                <w:numId w:val="19"/>
              </w:numPr>
              <w:tabs>
                <w:tab w:val="clear" w:pos="720"/>
                <w:tab w:val="num" w:pos="544"/>
              </w:tabs>
              <w:ind w:left="364"/>
            </w:pPr>
            <w:r w:rsidRPr="00CE134E">
              <w:t>Compliance with fiscal and programmatic repo</w:t>
            </w:r>
            <w:r>
              <w:t xml:space="preserve">rting requirements for the Planning </w:t>
            </w:r>
            <w:proofErr w:type="gramStart"/>
            <w:r>
              <w:t>Phase;</w:t>
            </w:r>
            <w:proofErr w:type="gramEnd"/>
            <w:r>
              <w:t xml:space="preserve"> </w:t>
            </w:r>
          </w:p>
          <w:p w14:paraId="21265037" w14:textId="77777777" w:rsidR="00A666D0" w:rsidRPr="00CE134E" w:rsidRDefault="00A666D0" w:rsidP="00A666D0">
            <w:pPr>
              <w:numPr>
                <w:ilvl w:val="0"/>
                <w:numId w:val="19"/>
              </w:numPr>
              <w:tabs>
                <w:tab w:val="clear" w:pos="720"/>
                <w:tab w:val="num" w:pos="544"/>
              </w:tabs>
              <w:ind w:left="364"/>
            </w:pPr>
            <w:r w:rsidRPr="00CE134E">
              <w:t xml:space="preserve">Confirmed registration and participation </w:t>
            </w:r>
            <w:r>
              <w:t xml:space="preserve">in all required activities </w:t>
            </w:r>
            <w:r w:rsidRPr="00CE134E">
              <w:t>in the Public Charter School Alliance of South Carolina’s Incubator Program</w:t>
            </w:r>
            <w:r>
              <w:t>; and</w:t>
            </w:r>
          </w:p>
          <w:p w14:paraId="55E02040" w14:textId="77777777" w:rsidR="00A666D0" w:rsidRPr="00CE134E" w:rsidRDefault="00A666D0" w:rsidP="00A666D0">
            <w:pPr>
              <w:numPr>
                <w:ilvl w:val="0"/>
                <w:numId w:val="19"/>
              </w:numPr>
              <w:tabs>
                <w:tab w:val="clear" w:pos="720"/>
                <w:tab w:val="num" w:pos="544"/>
              </w:tabs>
              <w:ind w:left="364"/>
            </w:pPr>
            <w:r w:rsidRPr="00CE134E">
              <w:t>Other evidence as required by the SCDE.</w:t>
            </w:r>
          </w:p>
        </w:tc>
        <w:tc>
          <w:tcPr>
            <w:tcW w:w="2160" w:type="dxa"/>
          </w:tcPr>
          <w:p w14:paraId="12422207" w14:textId="6F65BAA0" w:rsidR="00A666D0" w:rsidRPr="002C5294" w:rsidRDefault="00F93F27" w:rsidP="002C5294">
            <w:pPr>
              <w:jc w:val="center"/>
            </w:pPr>
            <w:r w:rsidRPr="002C5294">
              <w:t>September</w:t>
            </w:r>
            <w:r w:rsidR="00ED51D9" w:rsidRPr="002C5294">
              <w:t xml:space="preserve"> </w:t>
            </w:r>
            <w:r w:rsidR="00E00271" w:rsidRPr="002C5294">
              <w:t>15, 202</w:t>
            </w:r>
            <w:r w:rsidR="001D245B" w:rsidRPr="002C5294">
              <w:t>2</w:t>
            </w:r>
          </w:p>
        </w:tc>
      </w:tr>
      <w:tr w:rsidR="00A666D0" w:rsidRPr="00CE134E" w14:paraId="4D82A504" w14:textId="77777777" w:rsidTr="00A4687E">
        <w:trPr>
          <w:trHeight w:val="274"/>
        </w:trPr>
        <w:tc>
          <w:tcPr>
            <w:tcW w:w="6780" w:type="dxa"/>
            <w:shd w:val="clear" w:color="auto" w:fill="D9D9D9"/>
          </w:tcPr>
          <w:p w14:paraId="7FA46E38" w14:textId="77777777" w:rsidR="00A666D0" w:rsidRPr="00CE134E" w:rsidRDefault="00A666D0" w:rsidP="00097B34">
            <w:pPr>
              <w:rPr>
                <w:b/>
              </w:rPr>
            </w:pPr>
            <w:r w:rsidRPr="00CE134E">
              <w:rPr>
                <w:b/>
              </w:rPr>
              <w:t>Benchmark #2</w:t>
            </w:r>
          </w:p>
        </w:tc>
        <w:tc>
          <w:tcPr>
            <w:tcW w:w="2160" w:type="dxa"/>
            <w:shd w:val="clear" w:color="auto" w:fill="D9D9D9"/>
          </w:tcPr>
          <w:p w14:paraId="622556DF" w14:textId="77777777" w:rsidR="00A666D0" w:rsidRPr="00E00271" w:rsidRDefault="00A666D0" w:rsidP="00097B34">
            <w:pPr>
              <w:rPr>
                <w:b/>
              </w:rPr>
            </w:pPr>
            <w:r w:rsidRPr="00E00271">
              <w:rPr>
                <w:b/>
              </w:rPr>
              <w:t>Deadline</w:t>
            </w:r>
          </w:p>
        </w:tc>
      </w:tr>
      <w:tr w:rsidR="00A666D0" w:rsidRPr="00CE134E" w14:paraId="1834938A" w14:textId="77777777" w:rsidTr="00097B34">
        <w:tc>
          <w:tcPr>
            <w:tcW w:w="6780" w:type="dxa"/>
          </w:tcPr>
          <w:p w14:paraId="67CFF86E" w14:textId="77777777" w:rsidR="00C2057E" w:rsidRDefault="00C2057E" w:rsidP="00C2057E">
            <w:pPr>
              <w:rPr>
                <w:i/>
              </w:rPr>
            </w:pPr>
            <w:r w:rsidRPr="00CE134E">
              <w:rPr>
                <w:i/>
              </w:rPr>
              <w:t xml:space="preserve">Evidence that the school </w:t>
            </w:r>
            <w:r>
              <w:rPr>
                <w:i/>
              </w:rPr>
              <w:t xml:space="preserve">on target to open and expending Planning funds according to programmatic guidelines and goals established in the subgrantee application: </w:t>
            </w:r>
          </w:p>
          <w:p w14:paraId="307A875A" w14:textId="77777777" w:rsidR="00C2057E" w:rsidRPr="001814BA" w:rsidRDefault="00C2057E" w:rsidP="00C2057E">
            <w:pPr>
              <w:pStyle w:val="ListParagraph"/>
              <w:numPr>
                <w:ilvl w:val="0"/>
                <w:numId w:val="18"/>
              </w:numPr>
              <w:rPr>
                <w:i/>
              </w:rPr>
            </w:pPr>
            <w:r w:rsidRPr="00A37D7C">
              <w:t xml:space="preserve">Implementation of marketing plan for diverse </w:t>
            </w:r>
            <w:proofErr w:type="gramStart"/>
            <w:r w:rsidRPr="00A37D7C">
              <w:t>groups;</w:t>
            </w:r>
            <w:proofErr w:type="gramEnd"/>
          </w:p>
          <w:p w14:paraId="67A7570B" w14:textId="77777777" w:rsidR="00C2057E" w:rsidRPr="001814BA" w:rsidRDefault="00C2057E" w:rsidP="00C2057E">
            <w:pPr>
              <w:pStyle w:val="ListParagraph"/>
              <w:numPr>
                <w:ilvl w:val="0"/>
                <w:numId w:val="18"/>
              </w:numPr>
              <w:rPr>
                <w:i/>
              </w:rPr>
            </w:pPr>
            <w:r w:rsidRPr="00A37D7C">
              <w:lastRenderedPageBreak/>
              <w:t xml:space="preserve">Facility secured with proof of occupancy (lease contract or equivalent) by charter </w:t>
            </w:r>
            <w:proofErr w:type="gramStart"/>
            <w:r w:rsidRPr="00A37D7C">
              <w:t>school;</w:t>
            </w:r>
            <w:proofErr w:type="gramEnd"/>
          </w:p>
          <w:p w14:paraId="19C3288D" w14:textId="77777777" w:rsidR="00C2057E" w:rsidRPr="001814BA" w:rsidRDefault="00C2057E" w:rsidP="00C2057E">
            <w:pPr>
              <w:pStyle w:val="ListParagraph"/>
              <w:numPr>
                <w:ilvl w:val="0"/>
                <w:numId w:val="18"/>
              </w:numPr>
              <w:rPr>
                <w:i/>
              </w:rPr>
            </w:pPr>
            <w:r w:rsidRPr="00A37D7C">
              <w:t xml:space="preserve">Initiation of seeking and hiring </w:t>
            </w:r>
            <w:r>
              <w:t xml:space="preserve">school leader and </w:t>
            </w:r>
            <w:r w:rsidRPr="00A37D7C">
              <w:t xml:space="preserve">educational </w:t>
            </w:r>
            <w:proofErr w:type="gramStart"/>
            <w:r w:rsidRPr="00A37D7C">
              <w:t>staff;</w:t>
            </w:r>
            <w:proofErr w:type="gramEnd"/>
          </w:p>
          <w:p w14:paraId="6EF75DBF" w14:textId="77777777" w:rsidR="00C2057E" w:rsidRPr="001814BA" w:rsidRDefault="00C2057E" w:rsidP="00C2057E">
            <w:pPr>
              <w:pStyle w:val="ListParagraph"/>
              <w:numPr>
                <w:ilvl w:val="0"/>
                <w:numId w:val="18"/>
              </w:numPr>
              <w:rPr>
                <w:i/>
              </w:rPr>
            </w:pPr>
            <w:r w:rsidRPr="00A37D7C">
              <w:t xml:space="preserve">Letter provided by sponsor indicating school is on target to open as </w:t>
            </w:r>
            <w:proofErr w:type="gramStart"/>
            <w:r w:rsidRPr="00A37D7C">
              <w:t>planned;</w:t>
            </w:r>
            <w:proofErr w:type="gramEnd"/>
          </w:p>
          <w:p w14:paraId="22D44EE4" w14:textId="77777777" w:rsidR="00C2057E" w:rsidRPr="001814BA" w:rsidRDefault="00C2057E" w:rsidP="00C2057E">
            <w:pPr>
              <w:pStyle w:val="ListParagraph"/>
              <w:numPr>
                <w:ilvl w:val="0"/>
                <w:numId w:val="18"/>
              </w:numPr>
              <w:rPr>
                <w:i/>
              </w:rPr>
            </w:pPr>
            <w:r w:rsidRPr="00F60313">
              <w:t xml:space="preserve">Planning committee members have registered for or completed initial Board </w:t>
            </w:r>
            <w:proofErr w:type="gramStart"/>
            <w:r w:rsidRPr="00F60313">
              <w:t>training;</w:t>
            </w:r>
            <w:proofErr w:type="gramEnd"/>
          </w:p>
          <w:p w14:paraId="45E346E3" w14:textId="77777777" w:rsidR="00C2057E" w:rsidRPr="001814BA" w:rsidRDefault="00C2057E" w:rsidP="00C2057E">
            <w:pPr>
              <w:pStyle w:val="ListParagraph"/>
              <w:numPr>
                <w:ilvl w:val="0"/>
                <w:numId w:val="18"/>
              </w:numPr>
              <w:rPr>
                <w:i/>
              </w:rPr>
            </w:pPr>
            <w:r>
              <w:t>Planning Committee</w:t>
            </w:r>
            <w:r w:rsidRPr="00CE134E">
              <w:t xml:space="preserve"> documentation (i.e., board roster, terms, representation category</w:t>
            </w:r>
            <w:proofErr w:type="gramStart"/>
            <w:r w:rsidRPr="00CE134E">
              <w:t>);</w:t>
            </w:r>
            <w:proofErr w:type="gramEnd"/>
          </w:p>
          <w:p w14:paraId="3B2345F0" w14:textId="77777777" w:rsidR="00C2057E" w:rsidRDefault="00C2057E" w:rsidP="00C2057E">
            <w:pPr>
              <w:pStyle w:val="ListParagraph"/>
              <w:numPr>
                <w:ilvl w:val="0"/>
                <w:numId w:val="18"/>
              </w:numPr>
              <w:rPr>
                <w:i/>
              </w:rPr>
            </w:pPr>
            <w:r w:rsidRPr="00CE134E">
              <w:t xml:space="preserve">Proof of nonprofit status from </w:t>
            </w:r>
            <w:proofErr w:type="gramStart"/>
            <w:r w:rsidRPr="00CE134E">
              <w:t>IRS;</w:t>
            </w:r>
            <w:proofErr w:type="gramEnd"/>
          </w:p>
          <w:p w14:paraId="533EC900" w14:textId="77777777" w:rsidR="00C2057E" w:rsidRPr="001814BA" w:rsidRDefault="00C2057E" w:rsidP="00C2057E">
            <w:pPr>
              <w:pStyle w:val="ListParagraph"/>
              <w:numPr>
                <w:ilvl w:val="0"/>
                <w:numId w:val="18"/>
              </w:numPr>
              <w:rPr>
                <w:i/>
              </w:rPr>
            </w:pPr>
            <w:r>
              <w:t>Evidence of</w:t>
            </w:r>
            <w:r w:rsidRPr="00E00661">
              <w:t xml:space="preserve"> participation in </w:t>
            </w:r>
            <w:r>
              <w:t xml:space="preserve">all required activities in </w:t>
            </w:r>
            <w:r w:rsidRPr="00E00661">
              <w:t>the Public Charter School Alliance of South Carolina’s Incubator Program</w:t>
            </w:r>
            <w:r>
              <w:t xml:space="preserve">; </w:t>
            </w:r>
            <w:r w:rsidRPr="00CE134E">
              <w:t>and</w:t>
            </w:r>
          </w:p>
          <w:p w14:paraId="24CC8297" w14:textId="2AB1E369" w:rsidR="00A666D0" w:rsidRPr="00CE134E" w:rsidRDefault="00C2057E" w:rsidP="00C2057E">
            <w:pPr>
              <w:numPr>
                <w:ilvl w:val="0"/>
                <w:numId w:val="18"/>
              </w:numPr>
            </w:pPr>
            <w:r w:rsidRPr="00CE134E">
              <w:t>Other evidence as may be required by the SCDE</w:t>
            </w:r>
            <w:r w:rsidR="00A666D0" w:rsidRPr="00CE134E">
              <w:t>.</w:t>
            </w:r>
          </w:p>
        </w:tc>
        <w:tc>
          <w:tcPr>
            <w:tcW w:w="2160" w:type="dxa"/>
          </w:tcPr>
          <w:p w14:paraId="54BAAABA" w14:textId="713BBAD8" w:rsidR="00A666D0" w:rsidRPr="005775C0" w:rsidRDefault="00F93F27" w:rsidP="00097B34">
            <w:pPr>
              <w:rPr>
                <w:highlight w:val="green"/>
              </w:rPr>
            </w:pPr>
            <w:r w:rsidRPr="002C5294">
              <w:lastRenderedPageBreak/>
              <w:t xml:space="preserve">December </w:t>
            </w:r>
            <w:r w:rsidR="00013197" w:rsidRPr="002C5294">
              <w:t>15, 202</w:t>
            </w:r>
            <w:r w:rsidRPr="002C5294">
              <w:t>2</w:t>
            </w:r>
          </w:p>
        </w:tc>
      </w:tr>
      <w:tr w:rsidR="00A666D0" w:rsidRPr="00CE134E" w14:paraId="19258DF2" w14:textId="77777777" w:rsidTr="00A4687E">
        <w:trPr>
          <w:cantSplit/>
          <w:trHeight w:val="274"/>
        </w:trPr>
        <w:tc>
          <w:tcPr>
            <w:tcW w:w="6780" w:type="dxa"/>
            <w:tcBorders>
              <w:bottom w:val="single" w:sz="4" w:space="0" w:color="auto"/>
            </w:tcBorders>
            <w:shd w:val="clear" w:color="auto" w:fill="D9D9D9"/>
          </w:tcPr>
          <w:p w14:paraId="340CD32D" w14:textId="77777777" w:rsidR="00A666D0" w:rsidRPr="00CE134E" w:rsidRDefault="00A666D0" w:rsidP="00097B34">
            <w:pPr>
              <w:rPr>
                <w:b/>
              </w:rPr>
            </w:pPr>
            <w:r w:rsidRPr="00CE134E">
              <w:rPr>
                <w:b/>
              </w:rPr>
              <w:t>Benchmark #3</w:t>
            </w:r>
          </w:p>
        </w:tc>
        <w:tc>
          <w:tcPr>
            <w:tcW w:w="2160" w:type="dxa"/>
            <w:tcBorders>
              <w:bottom w:val="single" w:sz="4" w:space="0" w:color="auto"/>
            </w:tcBorders>
            <w:shd w:val="clear" w:color="auto" w:fill="D9D9D9"/>
          </w:tcPr>
          <w:p w14:paraId="6B0E281B" w14:textId="77777777" w:rsidR="00A666D0" w:rsidRPr="00E00271" w:rsidRDefault="00A666D0" w:rsidP="00097B34">
            <w:pPr>
              <w:rPr>
                <w:b/>
              </w:rPr>
            </w:pPr>
            <w:r w:rsidRPr="00E00271">
              <w:rPr>
                <w:b/>
              </w:rPr>
              <w:t>Deadline</w:t>
            </w:r>
          </w:p>
        </w:tc>
      </w:tr>
      <w:tr w:rsidR="00A666D0" w:rsidRPr="00CE134E" w14:paraId="6F8338DE" w14:textId="77777777" w:rsidTr="00097B34">
        <w:tc>
          <w:tcPr>
            <w:tcW w:w="6780" w:type="dxa"/>
            <w:tcBorders>
              <w:bottom w:val="single" w:sz="4" w:space="0" w:color="auto"/>
            </w:tcBorders>
          </w:tcPr>
          <w:p w14:paraId="6E622DA8" w14:textId="77777777" w:rsidR="00C2057E" w:rsidRDefault="00C2057E" w:rsidP="00C2057E">
            <w:r w:rsidRPr="00CE134E">
              <w:rPr>
                <w:i/>
              </w:rPr>
              <w:t xml:space="preserve">Evidence that the school </w:t>
            </w:r>
            <w:r>
              <w:rPr>
                <w:i/>
              </w:rPr>
              <w:t>is on target to open, is expending Planning funds according to programmatic guidelines and goals, and is preparing to transition from Planning to Implementation Phase 1:</w:t>
            </w:r>
          </w:p>
          <w:p w14:paraId="477E80EA" w14:textId="77777777" w:rsidR="00C2057E" w:rsidRDefault="00C2057E" w:rsidP="00C2057E">
            <w:pPr>
              <w:pStyle w:val="ListParagraph"/>
              <w:numPr>
                <w:ilvl w:val="0"/>
                <w:numId w:val="18"/>
              </w:numPr>
            </w:pPr>
            <w:r w:rsidRPr="00365642">
              <w:t xml:space="preserve">Few staff openings remain and those hired meet state certification </w:t>
            </w:r>
            <w:proofErr w:type="gramStart"/>
            <w:r w:rsidRPr="00365642">
              <w:t>requirements;</w:t>
            </w:r>
            <w:proofErr w:type="gramEnd"/>
          </w:p>
          <w:p w14:paraId="5B2466A6" w14:textId="77777777" w:rsidR="00C2057E" w:rsidRDefault="00C2057E" w:rsidP="00C2057E">
            <w:pPr>
              <w:pStyle w:val="ListParagraph"/>
              <w:numPr>
                <w:ilvl w:val="0"/>
                <w:numId w:val="18"/>
              </w:numPr>
            </w:pPr>
            <w:r w:rsidRPr="00365642">
              <w:t xml:space="preserve">School leader under </w:t>
            </w:r>
            <w:proofErr w:type="gramStart"/>
            <w:r w:rsidRPr="00365642">
              <w:t>contract;</w:t>
            </w:r>
            <w:proofErr w:type="gramEnd"/>
          </w:p>
          <w:p w14:paraId="1E82DFC0" w14:textId="77777777" w:rsidR="00C2057E" w:rsidRDefault="00C2057E" w:rsidP="00C2057E">
            <w:pPr>
              <w:pStyle w:val="ListParagraph"/>
              <w:numPr>
                <w:ilvl w:val="0"/>
                <w:numId w:val="18"/>
              </w:numPr>
            </w:pPr>
            <w:r w:rsidRPr="00365642">
              <w:t xml:space="preserve">Enrollment nearly completed and, if necessary, lottery planned or </w:t>
            </w:r>
            <w:proofErr w:type="gramStart"/>
            <w:r w:rsidRPr="00365642">
              <w:t>completed;</w:t>
            </w:r>
            <w:proofErr w:type="gramEnd"/>
          </w:p>
          <w:p w14:paraId="1DCE7C61" w14:textId="77777777" w:rsidR="00C2057E" w:rsidRDefault="00C2057E" w:rsidP="00C2057E">
            <w:pPr>
              <w:pStyle w:val="ListParagraph"/>
              <w:numPr>
                <w:ilvl w:val="0"/>
                <w:numId w:val="18"/>
              </w:numPr>
            </w:pPr>
            <w:r w:rsidRPr="00A37D7C">
              <w:t xml:space="preserve">Letter provided by sponsor indicating school is on target to open as </w:t>
            </w:r>
            <w:proofErr w:type="gramStart"/>
            <w:r w:rsidRPr="00A37D7C">
              <w:t>planned;</w:t>
            </w:r>
            <w:proofErr w:type="gramEnd"/>
          </w:p>
          <w:p w14:paraId="15864E7D" w14:textId="77777777" w:rsidR="00C2057E" w:rsidRDefault="00C2057E" w:rsidP="00C2057E">
            <w:pPr>
              <w:pStyle w:val="ListParagraph"/>
              <w:numPr>
                <w:ilvl w:val="0"/>
                <w:numId w:val="18"/>
              </w:numPr>
            </w:pPr>
            <w:r w:rsidRPr="000E1648">
              <w:t xml:space="preserve">School data sheet with general school contact information is </w:t>
            </w:r>
            <w:proofErr w:type="gramStart"/>
            <w:r w:rsidRPr="000E1648">
              <w:t>completed;</w:t>
            </w:r>
            <w:proofErr w:type="gramEnd"/>
          </w:p>
          <w:p w14:paraId="5C7DBC31" w14:textId="77777777" w:rsidR="00C2057E" w:rsidRDefault="00C2057E" w:rsidP="00C2057E">
            <w:pPr>
              <w:pStyle w:val="ListParagraph"/>
              <w:numPr>
                <w:ilvl w:val="0"/>
                <w:numId w:val="18"/>
              </w:numPr>
            </w:pPr>
            <w:r w:rsidRPr="00833D23">
              <w:t xml:space="preserve">Revised Implementation Phase 1 detailed budget worksheet submitted for </w:t>
            </w:r>
            <w:proofErr w:type="gramStart"/>
            <w:r w:rsidRPr="00833D23">
              <w:t>approval;</w:t>
            </w:r>
            <w:proofErr w:type="gramEnd"/>
          </w:p>
          <w:p w14:paraId="5EA99923" w14:textId="77777777" w:rsidR="00C2057E" w:rsidRDefault="00C2057E" w:rsidP="00C2057E">
            <w:pPr>
              <w:pStyle w:val="ListParagraph"/>
              <w:numPr>
                <w:ilvl w:val="0"/>
                <w:numId w:val="18"/>
              </w:numPr>
            </w:pPr>
            <w:r w:rsidRPr="00D56A1C">
              <w:t>Evidence of participation in all required activities in the Public Charter School Alliance of South Carolina’s Incubator Program</w:t>
            </w:r>
            <w:r>
              <w:t>; and</w:t>
            </w:r>
          </w:p>
          <w:p w14:paraId="6CAF4580" w14:textId="2B64BECA" w:rsidR="00A666D0" w:rsidRPr="00CE134E" w:rsidRDefault="00C2057E" w:rsidP="00C2057E">
            <w:pPr>
              <w:numPr>
                <w:ilvl w:val="0"/>
                <w:numId w:val="18"/>
              </w:numPr>
            </w:pPr>
            <w:r w:rsidRPr="00D56A1C">
              <w:t>Other evidence as may be required by the SCDE</w:t>
            </w:r>
            <w:r w:rsidR="00A666D0" w:rsidRPr="00D56A1C">
              <w:t>.</w:t>
            </w:r>
          </w:p>
        </w:tc>
        <w:tc>
          <w:tcPr>
            <w:tcW w:w="2160" w:type="dxa"/>
            <w:tcBorders>
              <w:bottom w:val="single" w:sz="4" w:space="0" w:color="auto"/>
            </w:tcBorders>
            <w:shd w:val="clear" w:color="auto" w:fill="auto"/>
          </w:tcPr>
          <w:p w14:paraId="1B0A26E7" w14:textId="11F844D8" w:rsidR="00A666D0" w:rsidRPr="005775C0" w:rsidRDefault="00F93F27" w:rsidP="00097B34">
            <w:pPr>
              <w:rPr>
                <w:highlight w:val="green"/>
              </w:rPr>
            </w:pPr>
            <w:r w:rsidRPr="002C5294">
              <w:t>March</w:t>
            </w:r>
            <w:r w:rsidR="00A666D0" w:rsidRPr="002C5294">
              <w:t xml:space="preserve"> 15, 202</w:t>
            </w:r>
            <w:r w:rsidR="001D245B" w:rsidRPr="002C5294">
              <w:t>3</w:t>
            </w:r>
          </w:p>
        </w:tc>
      </w:tr>
      <w:tr w:rsidR="00A666D0" w:rsidRPr="00CE134E" w14:paraId="71E30541" w14:textId="77777777" w:rsidTr="00A4687E">
        <w:trPr>
          <w:cantSplit/>
          <w:trHeight w:val="274"/>
        </w:trPr>
        <w:tc>
          <w:tcPr>
            <w:tcW w:w="6780" w:type="dxa"/>
            <w:shd w:val="clear" w:color="auto" w:fill="D9D9D9"/>
          </w:tcPr>
          <w:p w14:paraId="18298B65" w14:textId="77777777" w:rsidR="00A666D0" w:rsidRPr="00CE134E" w:rsidRDefault="00A666D0" w:rsidP="00097B34">
            <w:pPr>
              <w:rPr>
                <w:b/>
              </w:rPr>
            </w:pPr>
            <w:r w:rsidRPr="00CE134E">
              <w:rPr>
                <w:b/>
              </w:rPr>
              <w:t>Benchmark #4</w:t>
            </w:r>
          </w:p>
        </w:tc>
        <w:tc>
          <w:tcPr>
            <w:tcW w:w="2160" w:type="dxa"/>
            <w:shd w:val="clear" w:color="auto" w:fill="D9D9D9"/>
          </w:tcPr>
          <w:p w14:paraId="0CD56727" w14:textId="77777777" w:rsidR="00A666D0" w:rsidRPr="00E00271" w:rsidRDefault="00A666D0" w:rsidP="00097B34">
            <w:pPr>
              <w:rPr>
                <w:b/>
              </w:rPr>
            </w:pPr>
            <w:r w:rsidRPr="00E00271">
              <w:rPr>
                <w:b/>
              </w:rPr>
              <w:t>Deadline</w:t>
            </w:r>
          </w:p>
        </w:tc>
      </w:tr>
      <w:tr w:rsidR="00A666D0" w:rsidRPr="00CE134E" w14:paraId="79B628F1" w14:textId="77777777" w:rsidTr="00097B34">
        <w:tc>
          <w:tcPr>
            <w:tcW w:w="6780" w:type="dxa"/>
          </w:tcPr>
          <w:p w14:paraId="2D4D7065" w14:textId="24CBEF07" w:rsidR="00A666D0" w:rsidRPr="00CE134E" w:rsidRDefault="00C2057E" w:rsidP="00097B34">
            <w:pPr>
              <w:rPr>
                <w:i/>
              </w:rPr>
            </w:pPr>
            <w:r w:rsidRPr="00CE134E">
              <w:rPr>
                <w:i/>
              </w:rPr>
              <w:t xml:space="preserve">Evidence that the school </w:t>
            </w:r>
            <w:r w:rsidRPr="0039500C">
              <w:rPr>
                <w:i/>
              </w:rPr>
              <w:t>has completed all documenta</w:t>
            </w:r>
            <w:r>
              <w:rPr>
                <w:i/>
              </w:rPr>
              <w:t xml:space="preserve">tion for Planning and </w:t>
            </w:r>
            <w:r w:rsidRPr="00CE134E">
              <w:rPr>
                <w:i/>
              </w:rPr>
              <w:t xml:space="preserve">is </w:t>
            </w:r>
            <w:r>
              <w:rPr>
                <w:i/>
              </w:rPr>
              <w:t xml:space="preserve">expending </w:t>
            </w:r>
            <w:r w:rsidRPr="005646D1">
              <w:rPr>
                <w:i/>
              </w:rPr>
              <w:t xml:space="preserve">Implementation Phase 1 </w:t>
            </w:r>
            <w:r>
              <w:rPr>
                <w:i/>
              </w:rPr>
              <w:t>funds according to programmatic guidelines and goals established in the subgrantee application</w:t>
            </w:r>
            <w:r w:rsidR="00A666D0" w:rsidRPr="00CE134E">
              <w:rPr>
                <w:i/>
              </w:rPr>
              <w:t>:</w:t>
            </w:r>
          </w:p>
          <w:p w14:paraId="00D5930E" w14:textId="77777777" w:rsidR="00C2057E" w:rsidRPr="001814BA" w:rsidRDefault="00C2057E" w:rsidP="00C2057E">
            <w:pPr>
              <w:pStyle w:val="ListParagraph"/>
              <w:numPr>
                <w:ilvl w:val="0"/>
                <w:numId w:val="20"/>
              </w:numPr>
              <w:rPr>
                <w:i/>
              </w:rPr>
            </w:pPr>
            <w:r w:rsidRPr="00833D23">
              <w:t xml:space="preserve">P&amp;I Annual Program Performance Report for Planning Phase has been </w:t>
            </w:r>
            <w:proofErr w:type="gramStart"/>
            <w:r w:rsidRPr="00833D23">
              <w:t>submitted;</w:t>
            </w:r>
            <w:proofErr w:type="gramEnd"/>
          </w:p>
          <w:p w14:paraId="1C7732F7" w14:textId="77777777" w:rsidR="00C2057E" w:rsidRPr="001814BA" w:rsidRDefault="00C2057E" w:rsidP="00C2057E">
            <w:pPr>
              <w:pStyle w:val="ListParagraph"/>
              <w:numPr>
                <w:ilvl w:val="0"/>
                <w:numId w:val="20"/>
              </w:numPr>
              <w:rPr>
                <w:i/>
              </w:rPr>
            </w:pPr>
            <w:r>
              <w:t>Updated i</w:t>
            </w:r>
            <w:r w:rsidRPr="00CE134E">
              <w:t xml:space="preserve">nventory of assets purchased with </w:t>
            </w:r>
            <w:r>
              <w:t xml:space="preserve">Planning </w:t>
            </w:r>
            <w:proofErr w:type="gramStart"/>
            <w:r w:rsidRPr="00CE134E">
              <w:t>funds;</w:t>
            </w:r>
            <w:proofErr w:type="gramEnd"/>
          </w:p>
          <w:p w14:paraId="23EAEE06" w14:textId="77777777" w:rsidR="00C2057E" w:rsidRPr="001814BA" w:rsidRDefault="00C2057E" w:rsidP="00C2057E">
            <w:pPr>
              <w:pStyle w:val="ListParagraph"/>
              <w:numPr>
                <w:ilvl w:val="0"/>
                <w:numId w:val="20"/>
              </w:numPr>
              <w:rPr>
                <w:i/>
              </w:rPr>
            </w:pPr>
            <w:r w:rsidRPr="00CE134E">
              <w:t xml:space="preserve">Submit Retention letter to maintain CSP P&amp;I </w:t>
            </w:r>
            <w:proofErr w:type="gramStart"/>
            <w:r w:rsidRPr="00CE134E">
              <w:t>inventory;</w:t>
            </w:r>
            <w:proofErr w:type="gramEnd"/>
          </w:p>
          <w:p w14:paraId="06BA1551" w14:textId="77777777" w:rsidR="00C2057E" w:rsidRPr="001814BA" w:rsidRDefault="00C2057E" w:rsidP="00C2057E">
            <w:pPr>
              <w:pStyle w:val="ListParagraph"/>
              <w:numPr>
                <w:ilvl w:val="0"/>
                <w:numId w:val="20"/>
              </w:numPr>
              <w:rPr>
                <w:i/>
              </w:rPr>
            </w:pPr>
            <w:r w:rsidRPr="001B6629">
              <w:t>Consolidated subgrant Activity</w:t>
            </w:r>
            <w:r>
              <w:t xml:space="preserve"> report for Planning completed and </w:t>
            </w:r>
            <w:proofErr w:type="gramStart"/>
            <w:r>
              <w:t>submitted;</w:t>
            </w:r>
            <w:proofErr w:type="gramEnd"/>
          </w:p>
          <w:p w14:paraId="2BD077F1" w14:textId="77777777" w:rsidR="00C2057E" w:rsidRPr="001814BA" w:rsidRDefault="00C2057E" w:rsidP="00C2057E">
            <w:pPr>
              <w:pStyle w:val="ListParagraph"/>
              <w:numPr>
                <w:ilvl w:val="0"/>
                <w:numId w:val="20"/>
              </w:numPr>
              <w:rPr>
                <w:i/>
              </w:rPr>
            </w:pPr>
            <w:r w:rsidRPr="00D56A1C">
              <w:lastRenderedPageBreak/>
              <w:t>Evidence of participation in all required activities in the Public Charter School Alliance of South Carolina’s Incubator Program</w:t>
            </w:r>
            <w:r>
              <w:t>; and</w:t>
            </w:r>
          </w:p>
          <w:p w14:paraId="70824EDA" w14:textId="6C81D017" w:rsidR="00A4687E" w:rsidRPr="00D56A1C" w:rsidRDefault="00C2057E" w:rsidP="00C2057E">
            <w:pPr>
              <w:numPr>
                <w:ilvl w:val="0"/>
                <w:numId w:val="20"/>
              </w:numPr>
            </w:pPr>
            <w:r w:rsidRPr="00D56A1C">
              <w:t>Other evidence as may be required by the SCDE</w:t>
            </w:r>
            <w:r w:rsidR="00A666D0" w:rsidRPr="00D56A1C">
              <w:t>.</w:t>
            </w:r>
          </w:p>
        </w:tc>
        <w:tc>
          <w:tcPr>
            <w:tcW w:w="2160" w:type="dxa"/>
          </w:tcPr>
          <w:p w14:paraId="5217E4ED" w14:textId="6C64A6B1" w:rsidR="00A666D0" w:rsidRPr="005775C0" w:rsidRDefault="00F93F27" w:rsidP="00316937">
            <w:pPr>
              <w:rPr>
                <w:highlight w:val="green"/>
              </w:rPr>
            </w:pPr>
            <w:r w:rsidRPr="002C5294">
              <w:lastRenderedPageBreak/>
              <w:t xml:space="preserve">June </w:t>
            </w:r>
            <w:r w:rsidR="009F48FF" w:rsidRPr="002C5294">
              <w:t>15, 202</w:t>
            </w:r>
            <w:r w:rsidR="001D245B" w:rsidRPr="002C5294">
              <w:t>3</w:t>
            </w:r>
          </w:p>
        </w:tc>
      </w:tr>
      <w:tr w:rsidR="002935EC" w:rsidRPr="00CE134E" w14:paraId="6ACFDCB2" w14:textId="77777777" w:rsidTr="002935EC">
        <w:tc>
          <w:tcPr>
            <w:tcW w:w="6780" w:type="dxa"/>
            <w:shd w:val="clear" w:color="auto" w:fill="D9D9D9" w:themeFill="background1" w:themeFillShade="D9"/>
          </w:tcPr>
          <w:p w14:paraId="5C4DA561" w14:textId="77777777" w:rsidR="002935EC" w:rsidRPr="00CE134E" w:rsidRDefault="002935EC" w:rsidP="002935EC">
            <w:pPr>
              <w:rPr>
                <w:i/>
              </w:rPr>
            </w:pPr>
            <w:r>
              <w:rPr>
                <w:b/>
              </w:rPr>
              <w:t>Benchmark #5</w:t>
            </w:r>
          </w:p>
        </w:tc>
        <w:tc>
          <w:tcPr>
            <w:tcW w:w="2160" w:type="dxa"/>
            <w:shd w:val="clear" w:color="auto" w:fill="D9D9D9" w:themeFill="background1" w:themeFillShade="D9"/>
          </w:tcPr>
          <w:p w14:paraId="29CE4F95" w14:textId="77777777" w:rsidR="002935EC" w:rsidRPr="00E00271" w:rsidRDefault="002935EC" w:rsidP="002935EC">
            <w:r w:rsidRPr="00E00271">
              <w:rPr>
                <w:b/>
              </w:rPr>
              <w:t>Deadline</w:t>
            </w:r>
          </w:p>
        </w:tc>
      </w:tr>
      <w:tr w:rsidR="002935EC" w:rsidRPr="00CE134E" w14:paraId="0952EC0B" w14:textId="77777777" w:rsidTr="00097B34">
        <w:tc>
          <w:tcPr>
            <w:tcW w:w="6780" w:type="dxa"/>
          </w:tcPr>
          <w:p w14:paraId="72F2744A" w14:textId="77777777" w:rsidR="00C2057E" w:rsidRDefault="00C2057E" w:rsidP="00C2057E">
            <w:pPr>
              <w:rPr>
                <w:i/>
              </w:rPr>
            </w:pPr>
            <w:r>
              <w:rPr>
                <w:i/>
              </w:rPr>
              <w:t xml:space="preserve">Evidence that the school is expending </w:t>
            </w:r>
            <w:r w:rsidRPr="005646D1">
              <w:rPr>
                <w:i/>
              </w:rPr>
              <w:t xml:space="preserve">Implementation Phase 1 </w:t>
            </w:r>
            <w:r>
              <w:rPr>
                <w:i/>
              </w:rPr>
              <w:t>funds according to programmatic guidelines and goals established in the subgrantee application</w:t>
            </w:r>
            <w:r w:rsidRPr="00CE134E">
              <w:rPr>
                <w:i/>
              </w:rPr>
              <w:t>:</w:t>
            </w:r>
          </w:p>
          <w:p w14:paraId="5A642102" w14:textId="77777777" w:rsidR="00C2057E" w:rsidRDefault="00C2057E" w:rsidP="00C2057E">
            <w:pPr>
              <w:pStyle w:val="ListParagraph"/>
              <w:numPr>
                <w:ilvl w:val="0"/>
                <w:numId w:val="18"/>
              </w:numPr>
              <w:rPr>
                <w:i/>
              </w:rPr>
            </w:pPr>
            <w:r w:rsidRPr="0039500C">
              <w:t>Evidence of participation and completion of the Public Charter School Alliance of South Carolina’s Incubator Program; and</w:t>
            </w:r>
          </w:p>
          <w:p w14:paraId="2E1CC523" w14:textId="4E5339BE" w:rsidR="002935EC" w:rsidRPr="002935EC" w:rsidRDefault="00C2057E" w:rsidP="00C2057E">
            <w:pPr>
              <w:numPr>
                <w:ilvl w:val="0"/>
                <w:numId w:val="18"/>
              </w:numPr>
            </w:pPr>
            <w:r w:rsidRPr="0039500C">
              <w:t>Other evidence as may be required by the SCDE</w:t>
            </w:r>
            <w:r w:rsidR="00A934E7">
              <w:t>.</w:t>
            </w:r>
          </w:p>
        </w:tc>
        <w:tc>
          <w:tcPr>
            <w:tcW w:w="2160" w:type="dxa"/>
          </w:tcPr>
          <w:p w14:paraId="20C38F08" w14:textId="6DBD4647" w:rsidR="002935EC" w:rsidRPr="005775C0" w:rsidRDefault="00F93F27" w:rsidP="002935EC">
            <w:pPr>
              <w:rPr>
                <w:highlight w:val="green"/>
              </w:rPr>
            </w:pPr>
            <w:r w:rsidRPr="002C5294">
              <w:t xml:space="preserve">September </w:t>
            </w:r>
            <w:r w:rsidR="002935EC" w:rsidRPr="002C5294">
              <w:t>1, 202</w:t>
            </w:r>
            <w:r w:rsidRPr="002C5294">
              <w:t>3</w:t>
            </w:r>
          </w:p>
        </w:tc>
      </w:tr>
      <w:tr w:rsidR="002935EC" w:rsidRPr="00CE134E" w14:paraId="37A00D01" w14:textId="77777777" w:rsidTr="00097B34">
        <w:tc>
          <w:tcPr>
            <w:tcW w:w="6780" w:type="dxa"/>
            <w:shd w:val="clear" w:color="auto" w:fill="D9D9D9"/>
          </w:tcPr>
          <w:p w14:paraId="4D361612" w14:textId="77777777" w:rsidR="002935EC" w:rsidRPr="00CE134E" w:rsidRDefault="002935EC" w:rsidP="002935EC">
            <w:pPr>
              <w:rPr>
                <w:b/>
              </w:rPr>
            </w:pPr>
            <w:r>
              <w:rPr>
                <w:b/>
              </w:rPr>
              <w:t>Benchmark #6</w:t>
            </w:r>
          </w:p>
        </w:tc>
        <w:tc>
          <w:tcPr>
            <w:tcW w:w="2160" w:type="dxa"/>
            <w:shd w:val="clear" w:color="auto" w:fill="D9D9D9"/>
          </w:tcPr>
          <w:p w14:paraId="2EF99398" w14:textId="77777777" w:rsidR="002935EC" w:rsidRPr="00E00271" w:rsidRDefault="002935EC" w:rsidP="002935EC">
            <w:pPr>
              <w:rPr>
                <w:b/>
              </w:rPr>
            </w:pPr>
            <w:r w:rsidRPr="00E00271">
              <w:rPr>
                <w:b/>
              </w:rPr>
              <w:t>Deadline</w:t>
            </w:r>
          </w:p>
        </w:tc>
      </w:tr>
      <w:tr w:rsidR="002935EC" w:rsidRPr="00CE134E" w14:paraId="15180C90" w14:textId="77777777" w:rsidTr="00097B34">
        <w:tc>
          <w:tcPr>
            <w:tcW w:w="6780" w:type="dxa"/>
          </w:tcPr>
          <w:p w14:paraId="149EE3EA" w14:textId="77777777" w:rsidR="00C2057E" w:rsidRDefault="00C2057E" w:rsidP="00C2057E">
            <w:pPr>
              <w:rPr>
                <w:i/>
              </w:rPr>
            </w:pPr>
            <w:r>
              <w:rPr>
                <w:i/>
              </w:rPr>
              <w:t xml:space="preserve">Evidence that the school is </w:t>
            </w:r>
            <w:r w:rsidRPr="0039500C">
              <w:rPr>
                <w:i/>
              </w:rPr>
              <w:t>ready to move from Implementation Phase 1 to Implementation Phase 2:</w:t>
            </w:r>
          </w:p>
          <w:p w14:paraId="2E9A3B7C" w14:textId="77777777" w:rsidR="00C2057E" w:rsidRPr="001814BA" w:rsidRDefault="00C2057E" w:rsidP="00C2057E">
            <w:pPr>
              <w:pStyle w:val="ListParagraph"/>
              <w:numPr>
                <w:ilvl w:val="0"/>
                <w:numId w:val="20"/>
              </w:numPr>
              <w:rPr>
                <w:i/>
              </w:rPr>
            </w:pPr>
            <w:r w:rsidRPr="0039500C">
              <w:t xml:space="preserve">Revised Implementation Phase 2 detailed budget worksheet submitted for </w:t>
            </w:r>
            <w:proofErr w:type="gramStart"/>
            <w:r w:rsidRPr="0039500C">
              <w:t>approval;</w:t>
            </w:r>
            <w:proofErr w:type="gramEnd"/>
          </w:p>
          <w:p w14:paraId="6DE8D5B7" w14:textId="77777777" w:rsidR="00C2057E" w:rsidRPr="001814BA" w:rsidRDefault="00C2057E" w:rsidP="00C2057E">
            <w:pPr>
              <w:pStyle w:val="ListParagraph"/>
              <w:numPr>
                <w:ilvl w:val="0"/>
                <w:numId w:val="20"/>
              </w:numPr>
              <w:rPr>
                <w:i/>
              </w:rPr>
            </w:pPr>
            <w:r w:rsidRPr="0039500C">
              <w:t xml:space="preserve">Updated school data sheet with general school contact information is </w:t>
            </w:r>
            <w:proofErr w:type="gramStart"/>
            <w:r w:rsidRPr="0039500C">
              <w:t>completed;</w:t>
            </w:r>
            <w:proofErr w:type="gramEnd"/>
          </w:p>
          <w:p w14:paraId="185BCD3C" w14:textId="77777777" w:rsidR="00C2057E" w:rsidRPr="001814BA" w:rsidRDefault="00C2057E" w:rsidP="00C2057E">
            <w:pPr>
              <w:pStyle w:val="ListParagraph"/>
              <w:numPr>
                <w:ilvl w:val="0"/>
                <w:numId w:val="20"/>
              </w:numPr>
              <w:rPr>
                <w:i/>
              </w:rPr>
            </w:pPr>
            <w:r w:rsidRPr="0039500C">
              <w:t xml:space="preserve">Updated governing board </w:t>
            </w:r>
            <w:proofErr w:type="gramStart"/>
            <w:r w:rsidRPr="0039500C">
              <w:t>documentation;</w:t>
            </w:r>
            <w:proofErr w:type="gramEnd"/>
            <w:r w:rsidRPr="0039500C">
              <w:t xml:space="preserve"> </w:t>
            </w:r>
          </w:p>
          <w:p w14:paraId="14DD451A" w14:textId="77777777" w:rsidR="00C2057E" w:rsidRPr="001814BA" w:rsidRDefault="00C2057E" w:rsidP="00C2057E">
            <w:pPr>
              <w:pStyle w:val="ListParagraph"/>
              <w:numPr>
                <w:ilvl w:val="0"/>
                <w:numId w:val="20"/>
              </w:numPr>
              <w:rPr>
                <w:i/>
              </w:rPr>
            </w:pPr>
            <w:r w:rsidRPr="0039500C">
              <w:t>Evidence of participation and completion of the Public Charter School Alliance of South Carolina’s Incubator Program; and</w:t>
            </w:r>
          </w:p>
          <w:p w14:paraId="55FDAEB7" w14:textId="07B0A2CE" w:rsidR="002935EC" w:rsidRPr="001B6ADC" w:rsidRDefault="00C2057E" w:rsidP="00C2057E">
            <w:pPr>
              <w:numPr>
                <w:ilvl w:val="0"/>
                <w:numId w:val="20"/>
              </w:numPr>
            </w:pPr>
            <w:r w:rsidRPr="0039500C">
              <w:t>Other evidence as may be required by the SCDE</w:t>
            </w:r>
            <w:r w:rsidR="002935EC" w:rsidRPr="00050D0D">
              <w:t>.</w:t>
            </w:r>
          </w:p>
        </w:tc>
        <w:tc>
          <w:tcPr>
            <w:tcW w:w="2160" w:type="dxa"/>
          </w:tcPr>
          <w:p w14:paraId="00248BE9" w14:textId="0E681662" w:rsidR="002935EC" w:rsidRPr="002C5294" w:rsidRDefault="00F93F27" w:rsidP="002935EC">
            <w:r w:rsidRPr="002C5294">
              <w:t>December 15</w:t>
            </w:r>
            <w:r w:rsidR="00ED51D9" w:rsidRPr="002C5294">
              <w:t>, 202</w:t>
            </w:r>
            <w:r w:rsidRPr="002C5294">
              <w:t>3</w:t>
            </w:r>
          </w:p>
        </w:tc>
      </w:tr>
      <w:tr w:rsidR="002935EC" w:rsidRPr="00CE134E" w14:paraId="3438F79E" w14:textId="77777777" w:rsidTr="00097B34">
        <w:tc>
          <w:tcPr>
            <w:tcW w:w="6780" w:type="dxa"/>
            <w:shd w:val="clear" w:color="auto" w:fill="D9D9D9"/>
          </w:tcPr>
          <w:p w14:paraId="56A6BC84" w14:textId="77777777" w:rsidR="002935EC" w:rsidRPr="00CE134E" w:rsidRDefault="002935EC" w:rsidP="002935EC">
            <w:pPr>
              <w:rPr>
                <w:b/>
              </w:rPr>
            </w:pPr>
            <w:r>
              <w:rPr>
                <w:b/>
              </w:rPr>
              <w:t>Benchmark #7</w:t>
            </w:r>
          </w:p>
        </w:tc>
        <w:tc>
          <w:tcPr>
            <w:tcW w:w="2160" w:type="dxa"/>
            <w:shd w:val="clear" w:color="auto" w:fill="D9D9D9"/>
          </w:tcPr>
          <w:p w14:paraId="559AF1BE" w14:textId="77777777" w:rsidR="002935EC" w:rsidRPr="00E00271" w:rsidRDefault="002935EC" w:rsidP="002935EC">
            <w:pPr>
              <w:rPr>
                <w:b/>
              </w:rPr>
            </w:pPr>
            <w:r w:rsidRPr="00E00271">
              <w:rPr>
                <w:b/>
              </w:rPr>
              <w:t>Deadline</w:t>
            </w:r>
          </w:p>
        </w:tc>
      </w:tr>
      <w:tr w:rsidR="002935EC" w:rsidRPr="00CE134E" w14:paraId="664059F1" w14:textId="77777777" w:rsidTr="00097B34">
        <w:tc>
          <w:tcPr>
            <w:tcW w:w="6780" w:type="dxa"/>
          </w:tcPr>
          <w:p w14:paraId="6842E1E5" w14:textId="77777777" w:rsidR="00C2057E" w:rsidRDefault="00C2057E" w:rsidP="00C2057E">
            <w:pPr>
              <w:rPr>
                <w:i/>
              </w:rPr>
            </w:pPr>
            <w:r w:rsidRPr="00CE134E">
              <w:rPr>
                <w:i/>
              </w:rPr>
              <w:t xml:space="preserve">Evidence that the school </w:t>
            </w:r>
            <w:r w:rsidRPr="0039500C">
              <w:rPr>
                <w:i/>
              </w:rPr>
              <w:t>has completed all documenta</w:t>
            </w:r>
            <w:r>
              <w:rPr>
                <w:i/>
              </w:rPr>
              <w:t xml:space="preserve">tion for Implementation Phase 1 and </w:t>
            </w:r>
            <w:r w:rsidRPr="00CE134E">
              <w:rPr>
                <w:i/>
              </w:rPr>
              <w:t xml:space="preserve">is </w:t>
            </w:r>
            <w:r>
              <w:rPr>
                <w:i/>
              </w:rPr>
              <w:t xml:space="preserve">expending </w:t>
            </w:r>
            <w:r w:rsidRPr="005646D1">
              <w:rPr>
                <w:i/>
              </w:rPr>
              <w:t xml:space="preserve">Implementation Phase </w:t>
            </w:r>
            <w:r>
              <w:rPr>
                <w:i/>
              </w:rPr>
              <w:t>2</w:t>
            </w:r>
            <w:r w:rsidRPr="005646D1">
              <w:rPr>
                <w:i/>
              </w:rPr>
              <w:t xml:space="preserve"> </w:t>
            </w:r>
            <w:r>
              <w:rPr>
                <w:i/>
              </w:rPr>
              <w:t>funds according to programmatic guidelines and goals established in the subgrantee application:</w:t>
            </w:r>
          </w:p>
          <w:p w14:paraId="68E103D4" w14:textId="77777777" w:rsidR="00C2057E" w:rsidRPr="001814BA" w:rsidRDefault="00C2057E" w:rsidP="00C2057E">
            <w:pPr>
              <w:pStyle w:val="ListParagraph"/>
              <w:numPr>
                <w:ilvl w:val="0"/>
                <w:numId w:val="20"/>
              </w:numPr>
              <w:rPr>
                <w:i/>
              </w:rPr>
            </w:pPr>
            <w:r>
              <w:t>Updated i</w:t>
            </w:r>
            <w:r w:rsidRPr="00CE134E">
              <w:t xml:space="preserve">nventory of assets purchased with </w:t>
            </w:r>
            <w:r>
              <w:t xml:space="preserve">Planning </w:t>
            </w:r>
            <w:proofErr w:type="gramStart"/>
            <w:r w:rsidRPr="00CE134E">
              <w:t>funds;</w:t>
            </w:r>
            <w:proofErr w:type="gramEnd"/>
          </w:p>
          <w:p w14:paraId="1B5CBC9A" w14:textId="77777777" w:rsidR="00C2057E" w:rsidRPr="001814BA" w:rsidRDefault="00C2057E" w:rsidP="00C2057E">
            <w:pPr>
              <w:pStyle w:val="ListParagraph"/>
              <w:numPr>
                <w:ilvl w:val="0"/>
                <w:numId w:val="20"/>
              </w:numPr>
              <w:rPr>
                <w:i/>
              </w:rPr>
            </w:pPr>
            <w:r w:rsidRPr="00CE134E">
              <w:t xml:space="preserve">Submit Retention letter to maintain CSP P&amp;I </w:t>
            </w:r>
            <w:proofErr w:type="gramStart"/>
            <w:r w:rsidRPr="00CE134E">
              <w:t>inventory;</w:t>
            </w:r>
            <w:proofErr w:type="gramEnd"/>
          </w:p>
          <w:p w14:paraId="4FBC1897" w14:textId="77777777" w:rsidR="00C2057E" w:rsidRDefault="00C2057E" w:rsidP="00C2057E">
            <w:pPr>
              <w:pStyle w:val="ListParagraph"/>
              <w:numPr>
                <w:ilvl w:val="0"/>
                <w:numId w:val="20"/>
              </w:numPr>
              <w:rPr>
                <w:i/>
              </w:rPr>
            </w:pPr>
            <w:r>
              <w:t xml:space="preserve">Updated SMART </w:t>
            </w:r>
            <w:proofErr w:type="gramStart"/>
            <w:r>
              <w:t>Goals;</w:t>
            </w:r>
            <w:proofErr w:type="gramEnd"/>
          </w:p>
          <w:p w14:paraId="7E083EFB" w14:textId="77777777" w:rsidR="00C2057E" w:rsidRPr="001814BA" w:rsidRDefault="00C2057E" w:rsidP="00C2057E">
            <w:pPr>
              <w:pStyle w:val="ListParagraph"/>
              <w:numPr>
                <w:ilvl w:val="0"/>
                <w:numId w:val="20"/>
              </w:numPr>
              <w:rPr>
                <w:i/>
              </w:rPr>
            </w:pPr>
            <w:r w:rsidRPr="00CE134E">
              <w:t xml:space="preserve">Annual P&amp;I Program </w:t>
            </w:r>
            <w:r w:rsidRPr="001B6629">
              <w:t xml:space="preserve">Performance report for </w:t>
            </w:r>
            <w:r>
              <w:t>Planning</w:t>
            </w:r>
            <w:r w:rsidRPr="001B6629">
              <w:t xml:space="preserve"> has been submitted; and</w:t>
            </w:r>
          </w:p>
          <w:p w14:paraId="1D651321" w14:textId="77777777" w:rsidR="00C2057E" w:rsidRPr="001814BA" w:rsidRDefault="00C2057E" w:rsidP="00C2057E">
            <w:pPr>
              <w:pStyle w:val="ListParagraph"/>
              <w:numPr>
                <w:ilvl w:val="0"/>
                <w:numId w:val="20"/>
              </w:numPr>
              <w:rPr>
                <w:i/>
              </w:rPr>
            </w:pPr>
            <w:r w:rsidRPr="001B6629">
              <w:t>Consolidated subgrant Activity</w:t>
            </w:r>
            <w:r>
              <w:t xml:space="preserve"> report for Planning completed and </w:t>
            </w:r>
            <w:proofErr w:type="gramStart"/>
            <w:r>
              <w:t>submitted;</w:t>
            </w:r>
            <w:proofErr w:type="gramEnd"/>
          </w:p>
          <w:p w14:paraId="499B9ADA" w14:textId="77777777" w:rsidR="00C2057E" w:rsidRPr="001814BA" w:rsidRDefault="00C2057E" w:rsidP="00C2057E">
            <w:pPr>
              <w:pStyle w:val="ListParagraph"/>
              <w:numPr>
                <w:ilvl w:val="0"/>
                <w:numId w:val="20"/>
              </w:numPr>
              <w:rPr>
                <w:i/>
              </w:rPr>
            </w:pPr>
            <w:r w:rsidRPr="00D56A1C">
              <w:t>Evidence of participation in all required activities in the Public Charter School Alliance of South Carolina’s Incubator Program</w:t>
            </w:r>
            <w:r>
              <w:t>; and</w:t>
            </w:r>
          </w:p>
          <w:p w14:paraId="3ED49332" w14:textId="71906A12" w:rsidR="002935EC" w:rsidRPr="00A666D0" w:rsidRDefault="00C2057E" w:rsidP="00C2057E">
            <w:pPr>
              <w:pStyle w:val="ListParagraph"/>
              <w:numPr>
                <w:ilvl w:val="0"/>
                <w:numId w:val="20"/>
              </w:numPr>
            </w:pPr>
            <w:r w:rsidRPr="00D56A1C">
              <w:t>Other evidence as may be required by the SCDE</w:t>
            </w:r>
            <w:r w:rsidR="002935EC" w:rsidRPr="00050D0D">
              <w:t>.</w:t>
            </w:r>
          </w:p>
        </w:tc>
        <w:tc>
          <w:tcPr>
            <w:tcW w:w="2160" w:type="dxa"/>
          </w:tcPr>
          <w:p w14:paraId="7C1FAD18" w14:textId="269643EB" w:rsidR="002935EC" w:rsidRPr="005775C0" w:rsidRDefault="00F93F27" w:rsidP="00316937">
            <w:pPr>
              <w:rPr>
                <w:highlight w:val="green"/>
              </w:rPr>
            </w:pPr>
            <w:r w:rsidRPr="002C5294">
              <w:t xml:space="preserve">March </w:t>
            </w:r>
            <w:r w:rsidR="00316937" w:rsidRPr="002C5294">
              <w:t>15</w:t>
            </w:r>
            <w:r w:rsidR="002935EC" w:rsidRPr="002C5294">
              <w:t>, 202</w:t>
            </w:r>
            <w:r w:rsidRPr="002C5294">
              <w:t>4</w:t>
            </w:r>
          </w:p>
        </w:tc>
      </w:tr>
      <w:tr w:rsidR="00A934E7" w:rsidRPr="00CE134E" w14:paraId="72D5FE36" w14:textId="77777777" w:rsidTr="00A934E7">
        <w:tc>
          <w:tcPr>
            <w:tcW w:w="6780" w:type="dxa"/>
            <w:tcBorders>
              <w:top w:val="single" w:sz="4" w:space="0" w:color="auto"/>
              <w:left w:val="single" w:sz="4" w:space="0" w:color="auto"/>
              <w:bottom w:val="single" w:sz="4" w:space="0" w:color="auto"/>
              <w:right w:val="single" w:sz="4" w:space="0" w:color="auto"/>
            </w:tcBorders>
            <w:shd w:val="clear" w:color="auto" w:fill="D9D9D9"/>
          </w:tcPr>
          <w:p w14:paraId="4DC765DD" w14:textId="77777777" w:rsidR="00A934E7" w:rsidRPr="00A934E7" w:rsidRDefault="00A934E7" w:rsidP="00F23B08">
            <w:pPr>
              <w:rPr>
                <w:b/>
              </w:rPr>
            </w:pPr>
            <w:r w:rsidRPr="00A934E7">
              <w:rPr>
                <w:b/>
              </w:rPr>
              <w:t>Benchmark #8</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14:paraId="759BBE07" w14:textId="77777777" w:rsidR="00A934E7" w:rsidRPr="00E00271" w:rsidRDefault="00A934E7" w:rsidP="00F23B08">
            <w:pPr>
              <w:rPr>
                <w:b/>
              </w:rPr>
            </w:pPr>
            <w:r w:rsidRPr="00E00271">
              <w:rPr>
                <w:b/>
              </w:rPr>
              <w:t>Deadline</w:t>
            </w:r>
          </w:p>
        </w:tc>
      </w:tr>
      <w:tr w:rsidR="00A934E7" w:rsidRPr="00113F4F" w14:paraId="49003CCD" w14:textId="77777777" w:rsidTr="00A934E7">
        <w:tc>
          <w:tcPr>
            <w:tcW w:w="6780" w:type="dxa"/>
            <w:tcBorders>
              <w:top w:val="single" w:sz="4" w:space="0" w:color="auto"/>
              <w:left w:val="single" w:sz="4" w:space="0" w:color="auto"/>
              <w:bottom w:val="single" w:sz="4" w:space="0" w:color="auto"/>
              <w:right w:val="single" w:sz="4" w:space="0" w:color="auto"/>
            </w:tcBorders>
          </w:tcPr>
          <w:p w14:paraId="6662D3BC" w14:textId="77777777" w:rsidR="00C2057E" w:rsidRDefault="00C2057E" w:rsidP="00C2057E">
            <w:pPr>
              <w:rPr>
                <w:i/>
              </w:rPr>
            </w:pPr>
            <w:r w:rsidRPr="00CE134E">
              <w:rPr>
                <w:i/>
              </w:rPr>
              <w:t xml:space="preserve">Evidence that the school </w:t>
            </w:r>
            <w:r>
              <w:rPr>
                <w:i/>
              </w:rPr>
              <w:t>has completed required subgrantee activities and is preparing for subgrant close-out procedures</w:t>
            </w:r>
            <w:r w:rsidRPr="00CE134E">
              <w:rPr>
                <w:i/>
              </w:rPr>
              <w:t>:</w:t>
            </w:r>
          </w:p>
          <w:p w14:paraId="7861BA2C" w14:textId="77777777" w:rsidR="00C2057E" w:rsidRDefault="00C2057E" w:rsidP="00C2057E">
            <w:pPr>
              <w:pStyle w:val="ListParagraph"/>
              <w:numPr>
                <w:ilvl w:val="0"/>
                <w:numId w:val="20"/>
              </w:numPr>
              <w:rPr>
                <w:i/>
              </w:rPr>
            </w:pPr>
            <w:r>
              <w:t xml:space="preserve">Evidence that the school is preparing to close-out and has all updated documentations </w:t>
            </w:r>
            <w:proofErr w:type="gramStart"/>
            <w:r>
              <w:t>available;</w:t>
            </w:r>
            <w:proofErr w:type="gramEnd"/>
          </w:p>
          <w:p w14:paraId="583012E2" w14:textId="77777777" w:rsidR="00C2057E" w:rsidRPr="001814BA" w:rsidRDefault="00C2057E" w:rsidP="00C2057E">
            <w:pPr>
              <w:pStyle w:val="ListParagraph"/>
              <w:numPr>
                <w:ilvl w:val="0"/>
                <w:numId w:val="20"/>
              </w:numPr>
              <w:rPr>
                <w:i/>
              </w:rPr>
            </w:pPr>
            <w:r w:rsidRPr="00E00661">
              <w:lastRenderedPageBreak/>
              <w:t>Evidence of participation</w:t>
            </w:r>
            <w:r>
              <w:t xml:space="preserve"> and completion of </w:t>
            </w:r>
            <w:r w:rsidRPr="00E00661">
              <w:t>the Public Charter</w:t>
            </w:r>
            <w:r>
              <w:t xml:space="preserve"> </w:t>
            </w:r>
            <w:r w:rsidRPr="00E00661">
              <w:t>School Alliance of South Carolina’s Incubator Program</w:t>
            </w:r>
            <w:r>
              <w:t xml:space="preserve">; </w:t>
            </w:r>
            <w:r w:rsidRPr="00CE134E">
              <w:t>and</w:t>
            </w:r>
          </w:p>
          <w:p w14:paraId="388255F2" w14:textId="47514D54" w:rsidR="00A934E7" w:rsidRPr="00A934E7" w:rsidRDefault="00C2057E" w:rsidP="00C2057E">
            <w:pPr>
              <w:pStyle w:val="ListParagraph"/>
              <w:numPr>
                <w:ilvl w:val="0"/>
                <w:numId w:val="20"/>
              </w:numPr>
              <w:rPr>
                <w:i/>
              </w:rPr>
            </w:pPr>
            <w:r w:rsidRPr="00050D0D">
              <w:t>Other evidence as may be required by the SCDE</w:t>
            </w:r>
            <w:r w:rsidR="00A934E7" w:rsidRPr="00A934E7">
              <w:t>.</w:t>
            </w:r>
          </w:p>
        </w:tc>
        <w:tc>
          <w:tcPr>
            <w:tcW w:w="2160" w:type="dxa"/>
            <w:tcBorders>
              <w:top w:val="single" w:sz="4" w:space="0" w:color="auto"/>
              <w:left w:val="single" w:sz="4" w:space="0" w:color="auto"/>
              <w:bottom w:val="single" w:sz="4" w:space="0" w:color="auto"/>
              <w:right w:val="single" w:sz="4" w:space="0" w:color="auto"/>
            </w:tcBorders>
          </w:tcPr>
          <w:p w14:paraId="7B2802CC" w14:textId="7D637A94" w:rsidR="00A934E7" w:rsidRPr="005775C0" w:rsidRDefault="00F93F27" w:rsidP="00F23B08">
            <w:pPr>
              <w:rPr>
                <w:highlight w:val="green"/>
              </w:rPr>
            </w:pPr>
            <w:r w:rsidRPr="002C5294">
              <w:lastRenderedPageBreak/>
              <w:t xml:space="preserve">July </w:t>
            </w:r>
            <w:r w:rsidR="00316937" w:rsidRPr="002C5294">
              <w:t>1</w:t>
            </w:r>
            <w:r w:rsidR="009F48FF" w:rsidRPr="002C5294">
              <w:t>, 202</w:t>
            </w:r>
            <w:r w:rsidRPr="002C5294">
              <w:t>4</w:t>
            </w:r>
          </w:p>
        </w:tc>
      </w:tr>
      <w:tr w:rsidR="00C2057E" w:rsidRPr="00113F4F" w14:paraId="338BA9D7" w14:textId="77777777" w:rsidTr="00F93F27">
        <w:tc>
          <w:tcPr>
            <w:tcW w:w="67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44879" w14:textId="049C032F" w:rsidR="00C2057E" w:rsidRPr="00CE134E" w:rsidRDefault="00C2057E" w:rsidP="00C2057E">
            <w:pPr>
              <w:rPr>
                <w:i/>
              </w:rPr>
            </w:pPr>
            <w:r w:rsidRPr="00A934E7">
              <w:rPr>
                <w:b/>
              </w:rPr>
              <w:t>Benchmark #</w:t>
            </w:r>
            <w:r>
              <w:rPr>
                <w:b/>
              </w:rPr>
              <w:t>9</w:t>
            </w:r>
          </w:p>
        </w:tc>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D2D9C" w14:textId="7032D2A0" w:rsidR="00C2057E" w:rsidRDefault="00C2057E" w:rsidP="00C2057E">
            <w:pPr>
              <w:rPr>
                <w:highlight w:val="green"/>
              </w:rPr>
            </w:pPr>
            <w:r w:rsidRPr="00E05766">
              <w:rPr>
                <w:b/>
              </w:rPr>
              <w:t>Deadline</w:t>
            </w:r>
          </w:p>
        </w:tc>
      </w:tr>
      <w:tr w:rsidR="00C2057E" w:rsidRPr="00113F4F" w14:paraId="6DA61176" w14:textId="77777777" w:rsidTr="00A934E7">
        <w:tc>
          <w:tcPr>
            <w:tcW w:w="6780" w:type="dxa"/>
            <w:tcBorders>
              <w:top w:val="single" w:sz="4" w:space="0" w:color="auto"/>
              <w:left w:val="single" w:sz="4" w:space="0" w:color="auto"/>
              <w:bottom w:val="single" w:sz="4" w:space="0" w:color="auto"/>
              <w:right w:val="single" w:sz="4" w:space="0" w:color="auto"/>
            </w:tcBorders>
          </w:tcPr>
          <w:p w14:paraId="4BC3DEB4" w14:textId="77777777" w:rsidR="00F93F27" w:rsidRDefault="00F93F27" w:rsidP="00F93F27">
            <w:pPr>
              <w:rPr>
                <w:i/>
              </w:rPr>
            </w:pPr>
            <w:r w:rsidRPr="00CE134E">
              <w:rPr>
                <w:i/>
              </w:rPr>
              <w:t xml:space="preserve">Evidence that the school </w:t>
            </w:r>
            <w:r>
              <w:rPr>
                <w:i/>
              </w:rPr>
              <w:t>has completed required close-out activities</w:t>
            </w:r>
            <w:r w:rsidRPr="00CE134E">
              <w:rPr>
                <w:i/>
              </w:rPr>
              <w:t>:</w:t>
            </w:r>
          </w:p>
          <w:p w14:paraId="34439015" w14:textId="77777777" w:rsidR="00F93F27" w:rsidRPr="001814BA" w:rsidRDefault="00F93F27" w:rsidP="00F85A0F">
            <w:pPr>
              <w:pStyle w:val="ListParagraph"/>
              <w:numPr>
                <w:ilvl w:val="0"/>
                <w:numId w:val="54"/>
              </w:numPr>
              <w:rPr>
                <w:i/>
              </w:rPr>
            </w:pPr>
            <w:r>
              <w:t xml:space="preserve">Updated SMART </w:t>
            </w:r>
            <w:proofErr w:type="gramStart"/>
            <w:r>
              <w:t>Goals;</w:t>
            </w:r>
            <w:proofErr w:type="gramEnd"/>
          </w:p>
          <w:p w14:paraId="1EFB56AA" w14:textId="77777777" w:rsidR="00F93F27" w:rsidRPr="001814BA" w:rsidRDefault="00F93F27" w:rsidP="00F85A0F">
            <w:pPr>
              <w:pStyle w:val="ListParagraph"/>
              <w:numPr>
                <w:ilvl w:val="0"/>
                <w:numId w:val="54"/>
              </w:numPr>
              <w:rPr>
                <w:i/>
              </w:rPr>
            </w:pPr>
            <w:r w:rsidRPr="00A934E7">
              <w:t xml:space="preserve">Complete Annual P&amp;I Program Performance report for Implementation Phase </w:t>
            </w:r>
            <w:proofErr w:type="gramStart"/>
            <w:r w:rsidRPr="00A934E7">
              <w:t>2;</w:t>
            </w:r>
            <w:proofErr w:type="gramEnd"/>
          </w:p>
          <w:p w14:paraId="2B3873DA" w14:textId="77777777" w:rsidR="00F93F27" w:rsidRPr="001814BA" w:rsidRDefault="00F93F27" w:rsidP="00F85A0F">
            <w:pPr>
              <w:pStyle w:val="ListParagraph"/>
              <w:numPr>
                <w:ilvl w:val="0"/>
                <w:numId w:val="54"/>
              </w:numPr>
              <w:rPr>
                <w:i/>
              </w:rPr>
            </w:pPr>
            <w:r>
              <w:t xml:space="preserve">Final </w:t>
            </w:r>
            <w:r w:rsidRPr="00A934E7">
              <w:t xml:space="preserve">inventory of assets purchased with Implementation Phase 2 </w:t>
            </w:r>
            <w:proofErr w:type="gramStart"/>
            <w:r w:rsidRPr="00A934E7">
              <w:t>funds;</w:t>
            </w:r>
            <w:proofErr w:type="gramEnd"/>
          </w:p>
          <w:p w14:paraId="2FC13F99" w14:textId="77777777" w:rsidR="00F93F27" w:rsidRPr="001814BA" w:rsidRDefault="00F93F27" w:rsidP="00F85A0F">
            <w:pPr>
              <w:pStyle w:val="ListParagraph"/>
              <w:numPr>
                <w:ilvl w:val="0"/>
                <w:numId w:val="54"/>
              </w:numPr>
              <w:rPr>
                <w:i/>
              </w:rPr>
            </w:pPr>
            <w:r w:rsidRPr="00A934E7">
              <w:t xml:space="preserve">Submit Retention letter to maintain CSP P&amp;I </w:t>
            </w:r>
            <w:proofErr w:type="gramStart"/>
            <w:r w:rsidRPr="00A934E7">
              <w:t>inventory;</w:t>
            </w:r>
            <w:proofErr w:type="gramEnd"/>
          </w:p>
          <w:p w14:paraId="23B19C69" w14:textId="77777777" w:rsidR="00F93F27" w:rsidRPr="001814BA" w:rsidRDefault="00F93F27" w:rsidP="00F85A0F">
            <w:pPr>
              <w:pStyle w:val="ListParagraph"/>
              <w:numPr>
                <w:ilvl w:val="0"/>
                <w:numId w:val="54"/>
              </w:numPr>
              <w:rPr>
                <w:i/>
              </w:rPr>
            </w:pPr>
            <w:r w:rsidRPr="00A934E7">
              <w:t xml:space="preserve">Consolidated </w:t>
            </w:r>
            <w:r>
              <w:t>subg</w:t>
            </w:r>
            <w:r w:rsidRPr="00A934E7">
              <w:t xml:space="preserve">rant Activity report for Implementation Phase 2 completed and </w:t>
            </w:r>
            <w:proofErr w:type="gramStart"/>
            <w:r w:rsidRPr="00A934E7">
              <w:t>submitted;</w:t>
            </w:r>
            <w:proofErr w:type="gramEnd"/>
          </w:p>
          <w:p w14:paraId="1374FDDE" w14:textId="77777777" w:rsidR="00F93F27" w:rsidRPr="00F93F27" w:rsidRDefault="00F93F27" w:rsidP="00F85A0F">
            <w:pPr>
              <w:pStyle w:val="ListParagraph"/>
              <w:numPr>
                <w:ilvl w:val="0"/>
                <w:numId w:val="54"/>
              </w:numPr>
              <w:rPr>
                <w:i/>
              </w:rPr>
            </w:pPr>
            <w:r w:rsidRPr="00A934E7">
              <w:t>Updated governing board documentation; and</w:t>
            </w:r>
          </w:p>
          <w:p w14:paraId="5E35A407" w14:textId="14FEF11F" w:rsidR="00C2057E" w:rsidRPr="00F93F27" w:rsidRDefault="00F93F27" w:rsidP="00F85A0F">
            <w:pPr>
              <w:pStyle w:val="ListParagraph"/>
              <w:numPr>
                <w:ilvl w:val="0"/>
                <w:numId w:val="54"/>
              </w:numPr>
              <w:rPr>
                <w:i/>
              </w:rPr>
            </w:pPr>
            <w:r w:rsidRPr="00A934E7">
              <w:t>Other evidence as may be required by the SCDE</w:t>
            </w:r>
          </w:p>
        </w:tc>
        <w:tc>
          <w:tcPr>
            <w:tcW w:w="2160" w:type="dxa"/>
            <w:tcBorders>
              <w:top w:val="single" w:sz="4" w:space="0" w:color="auto"/>
              <w:left w:val="single" w:sz="4" w:space="0" w:color="auto"/>
              <w:bottom w:val="single" w:sz="4" w:space="0" w:color="auto"/>
              <w:right w:val="single" w:sz="4" w:space="0" w:color="auto"/>
            </w:tcBorders>
          </w:tcPr>
          <w:p w14:paraId="4AE27B6E" w14:textId="00861854" w:rsidR="00C2057E" w:rsidRPr="002C5294" w:rsidRDefault="00F93F27" w:rsidP="00C2057E">
            <w:r w:rsidRPr="002C5294">
              <w:t>October 15, 2024</w:t>
            </w:r>
          </w:p>
        </w:tc>
      </w:tr>
    </w:tbl>
    <w:p w14:paraId="29296582" w14:textId="77777777" w:rsidR="00A666D0" w:rsidRPr="00F731FF" w:rsidRDefault="00A666D0" w:rsidP="00A666D0"/>
    <w:p w14:paraId="3427E852" w14:textId="77777777" w:rsidR="00D72C00" w:rsidRPr="00CE134E" w:rsidRDefault="00A5390A" w:rsidP="00A4687E">
      <w:pPr>
        <w:ind w:left="720"/>
      </w:pPr>
      <w:r>
        <w:t>T</w:t>
      </w:r>
      <w:r w:rsidR="00217DCA" w:rsidRPr="00CE134E">
        <w:t xml:space="preserve">emplates for all required reports are located </w:t>
      </w:r>
      <w:r w:rsidR="00217DCA" w:rsidRPr="002C5294">
        <w:t xml:space="preserve">on the </w:t>
      </w:r>
      <w:hyperlink r:id="rId35" w:history="1">
        <w:r w:rsidR="00217DCA" w:rsidRPr="002C5294">
          <w:rPr>
            <w:rStyle w:val="Hyperlink"/>
          </w:rPr>
          <w:t xml:space="preserve">Charter School Program Planning and Implementation </w:t>
        </w:r>
        <w:r w:rsidR="00EA6161" w:rsidRPr="002C5294">
          <w:rPr>
            <w:rStyle w:val="Hyperlink"/>
          </w:rPr>
          <w:t>Subgrant</w:t>
        </w:r>
        <w:r w:rsidR="00D72C00" w:rsidRPr="002C5294">
          <w:rPr>
            <w:rStyle w:val="Hyperlink"/>
          </w:rPr>
          <w:t xml:space="preserve"> </w:t>
        </w:r>
        <w:r w:rsidRPr="002C5294">
          <w:rPr>
            <w:rStyle w:val="Hyperlink"/>
          </w:rPr>
          <w:t xml:space="preserve">Web </w:t>
        </w:r>
        <w:r w:rsidR="00D72C00" w:rsidRPr="002C5294">
          <w:rPr>
            <w:rStyle w:val="Hyperlink"/>
          </w:rPr>
          <w:t>page</w:t>
        </w:r>
      </w:hyperlink>
      <w:r w:rsidR="00D72C00" w:rsidRPr="002C5294">
        <w:t>. Annual performance reports must be submitted to the SCDE no later than June 30 each year. Progress</w:t>
      </w:r>
      <w:r w:rsidR="00D72C00" w:rsidRPr="003E4CA3">
        <w:t xml:space="preserve"> toward achieving subgrant goals and objectives will be monitored through the annual performance report process.</w:t>
      </w:r>
    </w:p>
    <w:p w14:paraId="7A085F30" w14:textId="77777777" w:rsidR="00D72C00" w:rsidRPr="00CE134E" w:rsidRDefault="00D72C00" w:rsidP="00A4687E">
      <w:pPr>
        <w:ind w:left="720"/>
      </w:pPr>
    </w:p>
    <w:p w14:paraId="2E38A6A1" w14:textId="77777777" w:rsidR="00D72C00" w:rsidRPr="00CE134E" w:rsidRDefault="00D72C00" w:rsidP="00A4687E">
      <w:pPr>
        <w:ind w:left="720"/>
      </w:pPr>
      <w:r w:rsidRPr="00CE134E">
        <w:t>At the end of the Planning, Implementation 1</w:t>
      </w:r>
      <w:r w:rsidR="00A5390A">
        <w:t>, and Implementation 2 P</w:t>
      </w:r>
      <w:r w:rsidRPr="00CE134E">
        <w:t xml:space="preserve">hases, subgrantees are required to submit (no later than 30 days from the close of the subgrant cycle) a final subgrant report to the </w:t>
      </w:r>
      <w:r w:rsidR="00FB4AEC">
        <w:t xml:space="preserve">SCDE </w:t>
      </w:r>
      <w:r w:rsidRPr="00CE134E">
        <w:t>C</w:t>
      </w:r>
      <w:r w:rsidR="009849C3">
        <w:t>harter School</w:t>
      </w:r>
      <w:r w:rsidR="00FB4AEC">
        <w:t>s</w:t>
      </w:r>
      <w:r w:rsidRPr="00CE134E">
        <w:t xml:space="preserve"> Program that details major programmatic accomplishments, a summary of expenditures, an inventory list with tag numbers, all requests to retain property for the charter school, and highlights of subgrant activities.</w:t>
      </w:r>
    </w:p>
    <w:p w14:paraId="4E5D416F" w14:textId="77777777" w:rsidR="00D72C00" w:rsidRPr="00CE134E" w:rsidRDefault="00D72C00" w:rsidP="00A4687E">
      <w:pPr>
        <w:ind w:left="720"/>
      </w:pPr>
    </w:p>
    <w:p w14:paraId="6AA41C15" w14:textId="77777777" w:rsidR="00B96592" w:rsidRPr="00CE134E" w:rsidRDefault="00D72C00" w:rsidP="00A4687E">
      <w:pPr>
        <w:ind w:left="720"/>
      </w:pPr>
      <w:r w:rsidRPr="00CE134E">
        <w:t xml:space="preserve">Subgrantees </w:t>
      </w:r>
      <w:r w:rsidRPr="00A5390A">
        <w:t>must</w:t>
      </w:r>
      <w:r w:rsidRPr="00CE134E">
        <w:t xml:space="preserve"> </w:t>
      </w:r>
      <w:r w:rsidR="00A5390A">
        <w:t xml:space="preserve">submit </w:t>
      </w:r>
      <w:r w:rsidRPr="00CE134E">
        <w:t>the Charter School Annual Report to its sponsor</w:t>
      </w:r>
      <w:r w:rsidR="005C1F47">
        <w:t xml:space="preserve"> </w:t>
      </w:r>
      <w:r w:rsidR="005C1F47" w:rsidRPr="00CE134E">
        <w:t>(</w:t>
      </w:r>
      <w:r w:rsidR="005C1F47">
        <w:t>authorizer</w:t>
      </w:r>
      <w:r w:rsidR="005C1F47" w:rsidRPr="00CE134E">
        <w:t xml:space="preserve">) </w:t>
      </w:r>
      <w:r w:rsidRPr="00CE134E">
        <w:t xml:space="preserve">by </w:t>
      </w:r>
      <w:r w:rsidRPr="0030446A">
        <w:t>December 31</w:t>
      </w:r>
      <w:r w:rsidR="005775C0" w:rsidRPr="0030446A">
        <w:t xml:space="preserve"> </w:t>
      </w:r>
      <w:r w:rsidR="00E00661" w:rsidRPr="0030446A">
        <w:t>of</w:t>
      </w:r>
      <w:r w:rsidR="003E4CA3" w:rsidRPr="0030446A">
        <w:t xml:space="preserve"> </w:t>
      </w:r>
      <w:r w:rsidR="005D3FDB" w:rsidRPr="0030446A">
        <w:t>each</w:t>
      </w:r>
      <w:r w:rsidR="005D3FDB">
        <w:t xml:space="preserve"> year</w:t>
      </w:r>
      <w:r w:rsidRPr="00CE134E">
        <w:t>. The SCDE C</w:t>
      </w:r>
      <w:r w:rsidR="00FB4AEC">
        <w:t xml:space="preserve">harter </w:t>
      </w:r>
      <w:r w:rsidRPr="00CE134E">
        <w:t>S</w:t>
      </w:r>
      <w:r w:rsidR="00FB4AEC">
        <w:t>chools Program</w:t>
      </w:r>
      <w:r w:rsidRPr="00CE134E">
        <w:t xml:space="preserve"> will verify</w:t>
      </w:r>
      <w:r w:rsidR="00E00661">
        <w:t xml:space="preserve"> submission of the </w:t>
      </w:r>
      <w:proofErr w:type="gramStart"/>
      <w:r w:rsidR="00E00661">
        <w:t>report</w:t>
      </w:r>
      <w:r w:rsidRPr="00CE134E">
        <w:t xml:space="preserve"> .</w:t>
      </w:r>
      <w:proofErr w:type="gramEnd"/>
    </w:p>
    <w:p w14:paraId="34D64CE3" w14:textId="77777777" w:rsidR="006B22D5" w:rsidRPr="005D3FDB" w:rsidRDefault="006B22D5" w:rsidP="00A4687E"/>
    <w:p w14:paraId="1C507297" w14:textId="77777777" w:rsidR="00B96592" w:rsidRPr="00CE134E" w:rsidRDefault="00B96592" w:rsidP="00C034EA">
      <w:pPr>
        <w:ind w:left="720"/>
        <w:rPr>
          <w:i/>
        </w:rPr>
      </w:pPr>
      <w:r w:rsidRPr="00CE134E">
        <w:rPr>
          <w:i/>
        </w:rPr>
        <w:t>Fiscal Reporting Requirements</w:t>
      </w:r>
    </w:p>
    <w:p w14:paraId="5548C154" w14:textId="7B43562C" w:rsidR="008B4DEA" w:rsidRPr="00CE134E" w:rsidRDefault="00666423" w:rsidP="001F345D">
      <w:pPr>
        <w:ind w:left="720"/>
      </w:pPr>
      <w:r w:rsidRPr="00CE134E">
        <w:t xml:space="preserve">All expenditure reports must be submitted through </w:t>
      </w:r>
      <w:r w:rsidR="00D806E5" w:rsidRPr="00CE134E">
        <w:t xml:space="preserve">the </w:t>
      </w:r>
      <w:r w:rsidR="00C41D30" w:rsidRPr="00CE134E">
        <w:t xml:space="preserve">SCDE’s </w:t>
      </w:r>
      <w:r w:rsidR="00F85A0F">
        <w:t>G</w:t>
      </w:r>
      <w:r w:rsidR="00D806E5" w:rsidRPr="00CE134E">
        <w:t xml:space="preserve">rants </w:t>
      </w:r>
      <w:r w:rsidR="00F85A0F">
        <w:t>A</w:t>
      </w:r>
      <w:r w:rsidR="00D806E5" w:rsidRPr="00CE134E">
        <w:t xml:space="preserve">ccounting </w:t>
      </w:r>
      <w:r w:rsidR="00F85A0F">
        <w:t>P</w:t>
      </w:r>
      <w:r w:rsidR="00D806E5" w:rsidRPr="00CE134E">
        <w:t xml:space="preserve">rocessing </w:t>
      </w:r>
      <w:r w:rsidR="00F85A0F">
        <w:t>S</w:t>
      </w:r>
      <w:r w:rsidR="00D806E5" w:rsidRPr="00CE134E">
        <w:t>ystem (GAPS)</w:t>
      </w:r>
      <w:r w:rsidRPr="00CE134E">
        <w:t>.</w:t>
      </w:r>
      <w:r w:rsidR="00D806E5" w:rsidRPr="00CE134E">
        <w:t xml:space="preserve"> </w:t>
      </w:r>
      <w:r w:rsidR="00E00661">
        <w:t xml:space="preserve">Training on the </w:t>
      </w:r>
      <w:r w:rsidR="00A3262E" w:rsidRPr="00CE134E">
        <w:t xml:space="preserve">GAPS will be provided </w:t>
      </w:r>
      <w:r w:rsidR="005C1F47">
        <w:t>to</w:t>
      </w:r>
      <w:r w:rsidR="00E00661">
        <w:t xml:space="preserve"> all</w:t>
      </w:r>
      <w:r w:rsidR="008F74A2" w:rsidRPr="00CE134E">
        <w:t xml:space="preserve"> subgrantee</w:t>
      </w:r>
      <w:r w:rsidR="005C1F47">
        <w:t>s</w:t>
      </w:r>
      <w:r w:rsidR="006F2D93" w:rsidRPr="00CE134E">
        <w:t xml:space="preserve">. </w:t>
      </w:r>
      <w:r w:rsidR="00A3262E" w:rsidRPr="00CE134E">
        <w:t xml:space="preserve">Submission of expenditure reports </w:t>
      </w:r>
      <w:r w:rsidR="005D3FDB">
        <w:t>is</w:t>
      </w:r>
      <w:r w:rsidR="00217DCA" w:rsidRPr="00CE134E">
        <w:t xml:space="preserve"> required</w:t>
      </w:r>
      <w:r w:rsidR="00A3262E" w:rsidRPr="00CE134E">
        <w:t xml:space="preserve"> monthly</w:t>
      </w:r>
      <w:r w:rsidR="00217DCA" w:rsidRPr="00CE134E">
        <w:t xml:space="preserve"> </w:t>
      </w:r>
      <w:r w:rsidR="00A3262E" w:rsidRPr="00CE134E">
        <w:t xml:space="preserve">throughout the </w:t>
      </w:r>
      <w:r w:rsidR="005D3FDB">
        <w:t>sub</w:t>
      </w:r>
      <w:r w:rsidR="00A3262E" w:rsidRPr="00CE134E">
        <w:t xml:space="preserve">grant award period (see </w:t>
      </w:r>
      <w:r w:rsidR="008F74A2" w:rsidRPr="00CE134E">
        <w:t xml:space="preserve">the following </w:t>
      </w:r>
      <w:r w:rsidR="00A3262E" w:rsidRPr="00CE134E">
        <w:t>table)</w:t>
      </w:r>
      <w:r w:rsidR="006F2D93" w:rsidRPr="00CE134E">
        <w:t xml:space="preserve">. </w:t>
      </w:r>
      <w:r w:rsidRPr="00CE134E">
        <w:t>S</w:t>
      </w:r>
      <w:r w:rsidR="00A3262E" w:rsidRPr="00CE134E">
        <w:t>ubgrantee</w:t>
      </w:r>
      <w:r w:rsidRPr="00CE134E">
        <w:t>s</w:t>
      </w:r>
      <w:r w:rsidR="00A3262E" w:rsidRPr="00CE134E">
        <w:t xml:space="preserve"> must submit a final fiscal report to the SCDE that covers the duration of the </w:t>
      </w:r>
      <w:r w:rsidR="001E18DB">
        <w:t>sub</w:t>
      </w:r>
      <w:r w:rsidR="001E18DB" w:rsidRPr="00287EDD">
        <w:t>grant award</w:t>
      </w:r>
      <w:r w:rsidR="00A3262E" w:rsidRPr="00CE134E">
        <w:t>.</w:t>
      </w:r>
    </w:p>
    <w:p w14:paraId="632D8F60" w14:textId="77777777" w:rsidR="001F345D" w:rsidRPr="005D3FDB" w:rsidRDefault="001F345D" w:rsidP="005D3FDB"/>
    <w:p w14:paraId="65E24A3D" w14:textId="2BAC07EA" w:rsidR="008B4DEA" w:rsidRPr="00CE134E" w:rsidRDefault="008B4DEA" w:rsidP="00C034EA">
      <w:pPr>
        <w:ind w:left="720"/>
        <w:rPr>
          <w:b/>
        </w:rPr>
      </w:pPr>
      <w:r w:rsidRPr="00CE134E">
        <w:t>The</w:t>
      </w:r>
      <w:r w:rsidR="00A3262E" w:rsidRPr="00CE134E">
        <w:t xml:space="preserve"> </w:t>
      </w:r>
      <w:r w:rsidR="008F74A2" w:rsidRPr="00CE134E">
        <w:t>e</w:t>
      </w:r>
      <w:r w:rsidR="00A3262E" w:rsidRPr="00CE134E">
        <w:t>xpenditure</w:t>
      </w:r>
      <w:r w:rsidRPr="00CE134E">
        <w:t xml:space="preserve"> </w:t>
      </w:r>
      <w:r w:rsidR="008F74A2" w:rsidRPr="00CE134E">
        <w:t>r</w:t>
      </w:r>
      <w:r w:rsidRPr="00CE134E">
        <w:t xml:space="preserve">eporting </w:t>
      </w:r>
      <w:r w:rsidR="008F74A2" w:rsidRPr="00CE134E">
        <w:t>d</w:t>
      </w:r>
      <w:r w:rsidRPr="00CE134E">
        <w:t xml:space="preserve">ue </w:t>
      </w:r>
      <w:r w:rsidR="008F74A2" w:rsidRPr="00CE134E">
        <w:t>d</w:t>
      </w:r>
      <w:r w:rsidRPr="00CE134E">
        <w:t xml:space="preserve">ates for </w:t>
      </w:r>
      <w:r w:rsidR="00A3262E" w:rsidRPr="00CE134E">
        <w:t xml:space="preserve">the </w:t>
      </w:r>
      <w:r w:rsidR="001F345D" w:rsidRPr="00CE134E">
        <w:t xml:space="preserve">CSP P&amp;I </w:t>
      </w:r>
      <w:r w:rsidR="00911578">
        <w:t>sub</w:t>
      </w:r>
      <w:r w:rsidR="001F345D" w:rsidRPr="00CE134E">
        <w:t>grant awards</w:t>
      </w:r>
      <w:r w:rsidR="00A3262E" w:rsidRPr="00CE134E">
        <w:t xml:space="preserve"> are</w:t>
      </w:r>
      <w:r w:rsidRPr="00CE134E">
        <w:t>:</w:t>
      </w:r>
    </w:p>
    <w:tbl>
      <w:tblPr>
        <w:tblW w:w="0" w:type="auto"/>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4680"/>
      </w:tblGrid>
      <w:tr w:rsidR="00C02B03" w:rsidRPr="00CE134E" w14:paraId="003B09F5" w14:textId="77777777" w:rsidTr="00C02B03">
        <w:tc>
          <w:tcPr>
            <w:tcW w:w="2700" w:type="dxa"/>
            <w:shd w:val="clear" w:color="auto" w:fill="D9D9D9"/>
          </w:tcPr>
          <w:p w14:paraId="3546E35F" w14:textId="77777777" w:rsidR="00C02B03" w:rsidRPr="00CE134E" w:rsidRDefault="00C02B03" w:rsidP="00C034EA">
            <w:pPr>
              <w:jc w:val="center"/>
              <w:rPr>
                <w:b/>
              </w:rPr>
            </w:pPr>
            <w:r w:rsidRPr="00CE134E">
              <w:rPr>
                <w:b/>
              </w:rPr>
              <w:t>Reporting Period</w:t>
            </w:r>
          </w:p>
        </w:tc>
        <w:tc>
          <w:tcPr>
            <w:tcW w:w="4680" w:type="dxa"/>
            <w:shd w:val="clear" w:color="auto" w:fill="D9D9D9"/>
          </w:tcPr>
          <w:p w14:paraId="7B8D8BD9" w14:textId="77777777" w:rsidR="00C02B03" w:rsidRPr="00CE134E" w:rsidRDefault="00C02B03" w:rsidP="00C034EA">
            <w:pPr>
              <w:jc w:val="center"/>
              <w:rPr>
                <w:b/>
              </w:rPr>
            </w:pPr>
            <w:r>
              <w:rPr>
                <w:b/>
              </w:rPr>
              <w:t xml:space="preserve">Monthly </w:t>
            </w:r>
            <w:r w:rsidRPr="00CE134E">
              <w:rPr>
                <w:b/>
              </w:rPr>
              <w:t>Report Due Date</w:t>
            </w:r>
            <w:r>
              <w:rPr>
                <w:b/>
              </w:rPr>
              <w:t>s</w:t>
            </w:r>
          </w:p>
        </w:tc>
      </w:tr>
      <w:tr w:rsidR="009F48FF" w:rsidRPr="00CE134E" w14:paraId="12FFF9F7" w14:textId="77777777" w:rsidTr="00C02B03">
        <w:tc>
          <w:tcPr>
            <w:tcW w:w="2700" w:type="dxa"/>
            <w:shd w:val="clear" w:color="auto" w:fill="auto"/>
            <w:vAlign w:val="center"/>
          </w:tcPr>
          <w:p w14:paraId="73F9B4DF" w14:textId="77777777" w:rsidR="009F48FF" w:rsidRPr="00D5432B" w:rsidRDefault="009F48FF" w:rsidP="009F48FF">
            <w:r w:rsidRPr="00D5432B">
              <w:t>January 1–March 31</w:t>
            </w:r>
          </w:p>
        </w:tc>
        <w:tc>
          <w:tcPr>
            <w:tcW w:w="4680" w:type="dxa"/>
            <w:shd w:val="clear" w:color="auto" w:fill="auto"/>
          </w:tcPr>
          <w:p w14:paraId="4D9CCA0C" w14:textId="77777777" w:rsidR="009F48FF" w:rsidRPr="00D5432B" w:rsidRDefault="009F48FF" w:rsidP="009F48FF">
            <w:r w:rsidRPr="00D5432B">
              <w:t>February 15, March 15, April 15</w:t>
            </w:r>
          </w:p>
        </w:tc>
      </w:tr>
      <w:tr w:rsidR="009F48FF" w:rsidRPr="00CE134E" w14:paraId="6EFAB612" w14:textId="77777777" w:rsidTr="00C02B03">
        <w:tc>
          <w:tcPr>
            <w:tcW w:w="2700" w:type="dxa"/>
            <w:shd w:val="clear" w:color="auto" w:fill="auto"/>
            <w:vAlign w:val="center"/>
          </w:tcPr>
          <w:p w14:paraId="012536C6" w14:textId="77777777" w:rsidR="009F48FF" w:rsidRPr="00D5432B" w:rsidRDefault="009F48FF" w:rsidP="009F48FF">
            <w:r w:rsidRPr="00D5432B">
              <w:t>April 1–June 30</w:t>
            </w:r>
          </w:p>
        </w:tc>
        <w:tc>
          <w:tcPr>
            <w:tcW w:w="4680" w:type="dxa"/>
            <w:shd w:val="clear" w:color="auto" w:fill="auto"/>
          </w:tcPr>
          <w:p w14:paraId="0BB30CB2" w14:textId="77777777" w:rsidR="009F48FF" w:rsidRPr="00D5432B" w:rsidRDefault="009F48FF" w:rsidP="009F48FF">
            <w:r w:rsidRPr="00D5432B">
              <w:t>May 15, June 15, July 15</w:t>
            </w:r>
          </w:p>
        </w:tc>
      </w:tr>
      <w:tr w:rsidR="009F48FF" w:rsidRPr="00CE134E" w14:paraId="39D275E7" w14:textId="77777777" w:rsidTr="00C02B03">
        <w:tc>
          <w:tcPr>
            <w:tcW w:w="2700" w:type="dxa"/>
            <w:shd w:val="clear" w:color="auto" w:fill="auto"/>
            <w:vAlign w:val="center"/>
          </w:tcPr>
          <w:p w14:paraId="2327B8BB" w14:textId="77777777" w:rsidR="009F48FF" w:rsidRPr="00D5432B" w:rsidRDefault="009F48FF" w:rsidP="009F48FF">
            <w:r w:rsidRPr="00D5432B">
              <w:t>July 1–September 30</w:t>
            </w:r>
          </w:p>
        </w:tc>
        <w:tc>
          <w:tcPr>
            <w:tcW w:w="4680" w:type="dxa"/>
            <w:shd w:val="clear" w:color="auto" w:fill="auto"/>
          </w:tcPr>
          <w:p w14:paraId="45E69442" w14:textId="77777777" w:rsidR="009F48FF" w:rsidRPr="00D5432B" w:rsidRDefault="009F48FF" w:rsidP="009F48FF">
            <w:r w:rsidRPr="00D5432B">
              <w:t>August 15, September 15, October 15</w:t>
            </w:r>
          </w:p>
        </w:tc>
      </w:tr>
      <w:tr w:rsidR="009F48FF" w:rsidRPr="00CE134E" w14:paraId="24259DA9" w14:textId="77777777" w:rsidTr="00C02B03">
        <w:tc>
          <w:tcPr>
            <w:tcW w:w="2700" w:type="dxa"/>
            <w:shd w:val="clear" w:color="auto" w:fill="auto"/>
            <w:vAlign w:val="center"/>
          </w:tcPr>
          <w:p w14:paraId="5A01F529" w14:textId="77777777" w:rsidR="009F48FF" w:rsidRPr="00D5432B" w:rsidRDefault="009F48FF" w:rsidP="009F48FF">
            <w:r w:rsidRPr="00D5432B">
              <w:t>October 1–December 31</w:t>
            </w:r>
          </w:p>
        </w:tc>
        <w:tc>
          <w:tcPr>
            <w:tcW w:w="4680" w:type="dxa"/>
            <w:shd w:val="clear" w:color="auto" w:fill="auto"/>
          </w:tcPr>
          <w:p w14:paraId="2B923C72" w14:textId="54BF875D" w:rsidR="009F48FF" w:rsidRPr="00D5432B" w:rsidRDefault="009F48FF" w:rsidP="009F48FF">
            <w:r w:rsidRPr="00D5432B">
              <w:t>November 15, December 15, January 15</w:t>
            </w:r>
          </w:p>
        </w:tc>
      </w:tr>
    </w:tbl>
    <w:p w14:paraId="521E115E" w14:textId="77777777" w:rsidR="0096318D" w:rsidRDefault="0096318D" w:rsidP="0096318D"/>
    <w:p w14:paraId="668D2D18" w14:textId="77777777" w:rsidR="0096318D" w:rsidRPr="005C1F47" w:rsidRDefault="00D806E5" w:rsidP="00E050F9">
      <w:pPr>
        <w:pStyle w:val="ListParagraph"/>
        <w:numPr>
          <w:ilvl w:val="0"/>
          <w:numId w:val="40"/>
        </w:numPr>
        <w:ind w:left="720"/>
        <w:rPr>
          <w:u w:val="single"/>
        </w:rPr>
      </w:pPr>
      <w:r w:rsidRPr="005C1F47">
        <w:rPr>
          <w:u w:val="single"/>
        </w:rPr>
        <w:t>Project</w:t>
      </w:r>
      <w:r w:rsidR="0096318D" w:rsidRPr="005C1F47">
        <w:rPr>
          <w:u w:val="single"/>
        </w:rPr>
        <w:t xml:space="preserve"> Budget</w:t>
      </w:r>
    </w:p>
    <w:p w14:paraId="5107EBC7" w14:textId="69ECA7EF" w:rsidR="008B4DEA" w:rsidRDefault="00D806E5" w:rsidP="00C034EA">
      <w:pPr>
        <w:ind w:left="720"/>
      </w:pPr>
      <w:r w:rsidRPr="00CE134E">
        <w:t>A project</w:t>
      </w:r>
      <w:r w:rsidR="0096318D" w:rsidRPr="00CE134E">
        <w:t xml:space="preserve"> budget of projected expenditures to be funded by the </w:t>
      </w:r>
      <w:r w:rsidR="00DE5A64" w:rsidRPr="00CE134E">
        <w:t>sub</w:t>
      </w:r>
      <w:r w:rsidR="0096318D" w:rsidRPr="00CE134E">
        <w:t xml:space="preserve">grant must be submitted </w:t>
      </w:r>
      <w:r w:rsidRPr="00CE134E">
        <w:t>with</w:t>
      </w:r>
      <w:r w:rsidR="0096318D" w:rsidRPr="00CE134E">
        <w:t xml:space="preserve"> the application</w:t>
      </w:r>
      <w:r w:rsidR="006F2D93" w:rsidRPr="00CE134E">
        <w:t xml:space="preserve">. </w:t>
      </w:r>
      <w:r w:rsidR="006B22D5" w:rsidRPr="00CE134E">
        <w:t>Subgrantees are required to resubmit the budget after the grant award notification</w:t>
      </w:r>
      <w:r w:rsidR="00F2353D" w:rsidRPr="00CE134E">
        <w:t xml:space="preserve"> </w:t>
      </w:r>
      <w:r w:rsidR="005C1F47">
        <w:t>is</w:t>
      </w:r>
      <w:r w:rsidR="00F2353D" w:rsidRPr="00CE134E">
        <w:t xml:space="preserve"> signed and executed. </w:t>
      </w:r>
      <w:r w:rsidR="00666423" w:rsidRPr="00CE134E">
        <w:t xml:space="preserve">Approved budgets must be uploaded into GAPS by subgrantees </w:t>
      </w:r>
      <w:r w:rsidR="00DB0369" w:rsidRPr="00CE134E">
        <w:t xml:space="preserve">after the receipt of the </w:t>
      </w:r>
      <w:r w:rsidR="00666423" w:rsidRPr="00CE134E">
        <w:t>grant award notification and prior to s</w:t>
      </w:r>
      <w:r w:rsidR="00F85A0F">
        <w:t>ubmission of</w:t>
      </w:r>
      <w:r w:rsidR="00666423" w:rsidRPr="00CE134E">
        <w:t xml:space="preserve"> reimbursement requests.</w:t>
      </w:r>
      <w:r w:rsidR="00A055CD" w:rsidRPr="00CE134E">
        <w:t xml:space="preserve"> Training on uploading budgets will be provided to subgrantees. The annual budget must be submitted to the SCDE no </w:t>
      </w:r>
      <w:r w:rsidR="00A055CD" w:rsidRPr="00E00271">
        <w:t xml:space="preserve">later than </w:t>
      </w:r>
      <w:r w:rsidR="00316937">
        <w:t>the date communicated by the program office</w:t>
      </w:r>
      <w:r w:rsidR="00A055CD" w:rsidRPr="00CE134E">
        <w:t xml:space="preserve"> for each</w:t>
      </w:r>
      <w:r w:rsidR="005C1F47">
        <w:t xml:space="preserve"> subsequent year of the project</w:t>
      </w:r>
      <w:r w:rsidR="00A055CD" w:rsidRPr="00CE134E">
        <w:t>.</w:t>
      </w:r>
    </w:p>
    <w:p w14:paraId="37ED0703" w14:textId="77777777" w:rsidR="000961BB" w:rsidRPr="00CE134E" w:rsidRDefault="000961BB" w:rsidP="00C034EA">
      <w:pPr>
        <w:ind w:left="720"/>
      </w:pPr>
    </w:p>
    <w:p w14:paraId="1B32D024" w14:textId="77777777" w:rsidR="0096318D" w:rsidRPr="00CE134E" w:rsidRDefault="00B96592" w:rsidP="005C1F47">
      <w:pPr>
        <w:ind w:left="720" w:hanging="360"/>
        <w:rPr>
          <w:u w:val="single"/>
        </w:rPr>
      </w:pPr>
      <w:r w:rsidRPr="000C480A">
        <w:t>4</w:t>
      </w:r>
      <w:r w:rsidR="0096318D" w:rsidRPr="000C480A">
        <w:t>.</w:t>
      </w:r>
      <w:r w:rsidR="005229C7" w:rsidRPr="000C480A">
        <w:tab/>
      </w:r>
      <w:r w:rsidR="0096318D" w:rsidRPr="00CE134E">
        <w:rPr>
          <w:u w:val="single"/>
        </w:rPr>
        <w:t>Monitoring</w:t>
      </w:r>
    </w:p>
    <w:p w14:paraId="0767A496" w14:textId="77777777" w:rsidR="0096318D" w:rsidRPr="00CE134E" w:rsidRDefault="0096318D" w:rsidP="00C034EA">
      <w:pPr>
        <w:ind w:left="720"/>
      </w:pPr>
      <w:r w:rsidRPr="00CE134E">
        <w:t xml:space="preserve">The SCDE will monitor </w:t>
      </w:r>
      <w:r w:rsidR="00DE5A64" w:rsidRPr="00CE134E">
        <w:t>sub</w:t>
      </w:r>
      <w:r w:rsidRPr="00CE134E">
        <w:t xml:space="preserve">grantees by reviewing and approving the </w:t>
      </w:r>
      <w:r w:rsidR="00EE5A38" w:rsidRPr="00CE134E">
        <w:t xml:space="preserve">benchmark </w:t>
      </w:r>
      <w:r w:rsidRPr="00CE134E">
        <w:t>progress reports and annual performance reports</w:t>
      </w:r>
      <w:r w:rsidR="006F2D93" w:rsidRPr="00CE134E">
        <w:t xml:space="preserve">. </w:t>
      </w:r>
      <w:r w:rsidRPr="00CE134E">
        <w:t>All information in monitoring reports is subject to verification.</w:t>
      </w:r>
    </w:p>
    <w:p w14:paraId="2E21C81D" w14:textId="77777777" w:rsidR="0096318D" w:rsidRPr="00CE134E" w:rsidRDefault="0096318D" w:rsidP="005C1F47">
      <w:pPr>
        <w:ind w:firstLine="720"/>
      </w:pPr>
    </w:p>
    <w:p w14:paraId="6106CE29" w14:textId="77777777" w:rsidR="0096318D" w:rsidRPr="00CE134E" w:rsidRDefault="0096318D" w:rsidP="00C034EA">
      <w:pPr>
        <w:ind w:left="720"/>
      </w:pPr>
      <w:r w:rsidRPr="00CE134E">
        <w:t xml:space="preserve">The SCDE </w:t>
      </w:r>
      <w:r w:rsidR="00EE5A38" w:rsidRPr="00CE134E">
        <w:t>will</w:t>
      </w:r>
      <w:r w:rsidRPr="00CE134E">
        <w:t xml:space="preserve"> conduct </w:t>
      </w:r>
      <w:r w:rsidR="00E07718" w:rsidRPr="00CE134E">
        <w:t xml:space="preserve">programmatic and financial monitoring </w:t>
      </w:r>
      <w:r w:rsidRPr="00CE134E">
        <w:t>site visits</w:t>
      </w:r>
      <w:r w:rsidR="006F2D93" w:rsidRPr="00CE134E">
        <w:t xml:space="preserve">. </w:t>
      </w:r>
      <w:r w:rsidR="00B1122A" w:rsidRPr="00CE134E">
        <w:t>S</w:t>
      </w:r>
      <w:r w:rsidR="00DE5A64" w:rsidRPr="00CE134E">
        <w:t>ub</w:t>
      </w:r>
      <w:r w:rsidR="006652A2" w:rsidRPr="00CE134E">
        <w:t>grantees</w:t>
      </w:r>
      <w:r w:rsidRPr="00CE134E">
        <w:t xml:space="preserve"> </w:t>
      </w:r>
      <w:r w:rsidRPr="00CE134E">
        <w:rPr>
          <w:i/>
        </w:rPr>
        <w:t>must</w:t>
      </w:r>
      <w:r w:rsidRPr="00CE134E">
        <w:t xml:space="preserve"> agree to site visits </w:t>
      </w:r>
      <w:r w:rsidR="00B1122A" w:rsidRPr="00CE134E">
        <w:t xml:space="preserve">conducted </w:t>
      </w:r>
      <w:r w:rsidRPr="00CE134E">
        <w:t>by</w:t>
      </w:r>
      <w:r w:rsidR="00B1122A" w:rsidRPr="00CE134E">
        <w:t xml:space="preserve"> </w:t>
      </w:r>
      <w:r w:rsidR="001E18DB">
        <w:t xml:space="preserve">the </w:t>
      </w:r>
      <w:r w:rsidR="00B1122A" w:rsidRPr="00CE134E">
        <w:t>SCDE or</w:t>
      </w:r>
      <w:r w:rsidRPr="00CE134E">
        <w:t xml:space="preserve"> state or federal program representatives</w:t>
      </w:r>
      <w:r w:rsidR="006F2D93" w:rsidRPr="00CE134E">
        <w:t xml:space="preserve">. </w:t>
      </w:r>
      <w:r w:rsidR="00042018" w:rsidRPr="00CE134E">
        <w:t xml:space="preserve">The purpose of site visits is </w:t>
      </w:r>
      <w:r w:rsidRPr="00CE134E">
        <w:t>to validate information provided in fiscal and program reports and to gather more detailed information on implementation efforts and challenges</w:t>
      </w:r>
      <w:r w:rsidR="00042018" w:rsidRPr="00CE134E">
        <w:t xml:space="preserve"> from interviews and observations for monitoring and evaluation purposes</w:t>
      </w:r>
      <w:r w:rsidR="00F2353D" w:rsidRPr="00CE134E">
        <w:t>.</w:t>
      </w:r>
    </w:p>
    <w:p w14:paraId="5D1FDBA0" w14:textId="77777777" w:rsidR="0096318D" w:rsidRPr="00CE134E" w:rsidRDefault="0096318D" w:rsidP="005C1F47">
      <w:pPr>
        <w:ind w:left="720"/>
      </w:pPr>
    </w:p>
    <w:p w14:paraId="2A397613" w14:textId="77777777" w:rsidR="0096318D" w:rsidRDefault="0096318D" w:rsidP="00C034EA">
      <w:pPr>
        <w:ind w:left="720"/>
      </w:pPr>
      <w:r w:rsidRPr="00CE134E">
        <w:t xml:space="preserve">The SCDE may require additional information from the </w:t>
      </w:r>
      <w:r w:rsidR="00DE5A64" w:rsidRPr="00CE134E">
        <w:t>sub</w:t>
      </w:r>
      <w:r w:rsidRPr="00CE134E">
        <w:t>grant</w:t>
      </w:r>
      <w:r w:rsidR="006652A2" w:rsidRPr="00CE134E">
        <w:t>ee</w:t>
      </w:r>
      <w:r w:rsidRPr="00CE134E">
        <w:t xml:space="preserve">, verify information with the </w:t>
      </w:r>
      <w:r w:rsidR="00F2353D" w:rsidRPr="00CE134E">
        <w:t>sponsoring (</w:t>
      </w:r>
      <w:r w:rsidRPr="00CE134E">
        <w:t>authorizing</w:t>
      </w:r>
      <w:r w:rsidR="00F2353D" w:rsidRPr="00CE134E">
        <w:t>)</w:t>
      </w:r>
      <w:r w:rsidRPr="00CE134E">
        <w:t xml:space="preserve"> agency, or require the submission of additional documentation including, but not limited to, invoices, receipts, </w:t>
      </w:r>
      <w:r w:rsidR="00F2353D" w:rsidRPr="00CE134E">
        <w:t>contractual services</w:t>
      </w:r>
      <w:r w:rsidR="007D67EB" w:rsidRPr="00CE134E">
        <w:t xml:space="preserve"> agreements</w:t>
      </w:r>
      <w:r w:rsidR="00F2353D" w:rsidRPr="00CE134E">
        <w:t>,</w:t>
      </w:r>
      <w:r w:rsidR="007D67EB" w:rsidRPr="00CE134E">
        <w:t xml:space="preserve"> non-conflict of interest forms</w:t>
      </w:r>
      <w:r w:rsidR="005C1F47">
        <w:t>,</w:t>
      </w:r>
      <w:r w:rsidR="00F2353D" w:rsidRPr="00CE134E">
        <w:t xml:space="preserve"> </w:t>
      </w:r>
      <w:r w:rsidRPr="00CE134E">
        <w:t>and personnel time and effort reports</w:t>
      </w:r>
      <w:r w:rsidR="006F2D93" w:rsidRPr="00CE134E">
        <w:t xml:space="preserve">. </w:t>
      </w:r>
      <w:r w:rsidRPr="00CE134E">
        <w:t>Prior to a site visi</w:t>
      </w:r>
      <w:r w:rsidR="00525CCA" w:rsidRPr="00CE134E">
        <w:t>t</w:t>
      </w:r>
      <w:r w:rsidRPr="00CE134E">
        <w:t xml:space="preserve">, the </w:t>
      </w:r>
      <w:r w:rsidR="00DE5A64" w:rsidRPr="00CE134E">
        <w:t>sub</w:t>
      </w:r>
      <w:r w:rsidRPr="00CE134E">
        <w:t>grantee may be required to submit additional relevant information that will allow the SCDE to conduct a useful, efficient, and effective visit</w:t>
      </w:r>
      <w:r w:rsidR="006F2D93" w:rsidRPr="00CE134E">
        <w:t xml:space="preserve">. </w:t>
      </w:r>
      <w:r w:rsidR="00F2353D" w:rsidRPr="00CE134E">
        <w:t xml:space="preserve">The subgrantee is required to provide all information requested during a monitoring or site visit in a timely manner. </w:t>
      </w:r>
      <w:r w:rsidRPr="00CE134E">
        <w:t>The SCDE may require electronic submission of documents instead of a paper</w:t>
      </w:r>
      <w:r w:rsidR="004D1E4B" w:rsidRPr="00CE134E">
        <w:t>-</w:t>
      </w:r>
      <w:r w:rsidRPr="00CE134E">
        <w:t>copy submission.</w:t>
      </w:r>
    </w:p>
    <w:p w14:paraId="79736E6C" w14:textId="77777777" w:rsidR="009849C3" w:rsidRPr="00CE134E" w:rsidRDefault="009849C3" w:rsidP="00C034EA">
      <w:pPr>
        <w:ind w:left="720"/>
      </w:pPr>
    </w:p>
    <w:p w14:paraId="5C6015ED" w14:textId="77777777" w:rsidR="0096318D" w:rsidRPr="00CE134E" w:rsidRDefault="0096318D" w:rsidP="00C034EA">
      <w:pPr>
        <w:ind w:left="720"/>
      </w:pPr>
      <w:r w:rsidRPr="00CE134E">
        <w:t>SCDE staff will verify the contents of documentation submitted</w:t>
      </w:r>
      <w:r w:rsidR="006F2D93" w:rsidRPr="00CE134E">
        <w:t xml:space="preserve">. </w:t>
      </w:r>
      <w:r w:rsidR="005C1F47">
        <w:t>A s</w:t>
      </w:r>
      <w:r w:rsidR="00DE5A64" w:rsidRPr="00CE134E">
        <w:t>ub</w:t>
      </w:r>
      <w:r w:rsidRPr="00CE134E">
        <w:t>grante</w:t>
      </w:r>
      <w:r w:rsidR="009F5E0D" w:rsidRPr="00CE134E">
        <w:t>e</w:t>
      </w:r>
      <w:r w:rsidRPr="00CE134E">
        <w:t xml:space="preserve"> may </w:t>
      </w:r>
      <w:r w:rsidR="00525CCA" w:rsidRPr="00CE134E">
        <w:t>be asked to revise reports when</w:t>
      </w:r>
    </w:p>
    <w:p w14:paraId="6D360621" w14:textId="77777777" w:rsidR="00525CCA" w:rsidRPr="00CE134E" w:rsidRDefault="009F5E0D" w:rsidP="00B43650">
      <w:pPr>
        <w:numPr>
          <w:ilvl w:val="0"/>
          <w:numId w:val="9"/>
        </w:numPr>
        <w:ind w:left="1080"/>
      </w:pPr>
      <w:r w:rsidRPr="00CE134E">
        <w:t>n</w:t>
      </w:r>
      <w:r w:rsidR="00525CCA" w:rsidRPr="00CE134E">
        <w:t xml:space="preserve">on-allowable expenses are </w:t>
      </w:r>
      <w:proofErr w:type="gramStart"/>
      <w:r w:rsidR="00525CCA" w:rsidRPr="00CE134E">
        <w:t>found;</w:t>
      </w:r>
      <w:proofErr w:type="gramEnd"/>
    </w:p>
    <w:p w14:paraId="4C960272" w14:textId="77777777" w:rsidR="00525CCA" w:rsidRPr="00CE134E" w:rsidRDefault="009F5E0D" w:rsidP="00B43650">
      <w:pPr>
        <w:numPr>
          <w:ilvl w:val="0"/>
          <w:numId w:val="9"/>
        </w:numPr>
        <w:ind w:left="1080"/>
      </w:pPr>
      <w:r w:rsidRPr="00CE134E">
        <w:t>r</w:t>
      </w:r>
      <w:r w:rsidR="00525CCA" w:rsidRPr="00CE134E">
        <w:t>eports are confusing or difficult to understand; or</w:t>
      </w:r>
    </w:p>
    <w:p w14:paraId="31E89CF7" w14:textId="77777777" w:rsidR="00525CCA" w:rsidRPr="00CE134E" w:rsidRDefault="00D806E5" w:rsidP="00B43650">
      <w:pPr>
        <w:numPr>
          <w:ilvl w:val="0"/>
          <w:numId w:val="9"/>
        </w:numPr>
        <w:ind w:left="1080"/>
      </w:pPr>
      <w:r w:rsidRPr="00CE134E">
        <w:t>t</w:t>
      </w:r>
      <w:r w:rsidR="00525CCA" w:rsidRPr="00CE134E">
        <w:t xml:space="preserve">here are unexplained discrepancies between the proposed use of </w:t>
      </w:r>
      <w:r w:rsidR="00DE5A64" w:rsidRPr="00CE134E">
        <w:t>sub</w:t>
      </w:r>
      <w:r w:rsidR="00525CCA" w:rsidRPr="00CE134E">
        <w:t>grant funds, as provided in the annual budget, and actual expenditures found in the submitted documentation.</w:t>
      </w:r>
    </w:p>
    <w:p w14:paraId="43DA897F" w14:textId="77777777" w:rsidR="00525CCA" w:rsidRPr="00CE134E" w:rsidRDefault="00525CCA" w:rsidP="00525CCA"/>
    <w:p w14:paraId="31D997D7" w14:textId="77777777" w:rsidR="00525CCA" w:rsidRPr="00CE134E" w:rsidRDefault="00B96592" w:rsidP="005C1F47">
      <w:pPr>
        <w:ind w:left="720" w:hanging="360"/>
        <w:rPr>
          <w:u w:val="single"/>
        </w:rPr>
      </w:pPr>
      <w:r w:rsidRPr="000C480A">
        <w:t>5</w:t>
      </w:r>
      <w:r w:rsidR="00525CCA" w:rsidRPr="000C480A">
        <w:t>.</w:t>
      </w:r>
      <w:r w:rsidR="005229C7" w:rsidRPr="000C480A">
        <w:tab/>
      </w:r>
      <w:r w:rsidR="00525CCA" w:rsidRPr="00CE134E">
        <w:rPr>
          <w:u w:val="single"/>
        </w:rPr>
        <w:t>Program Evaluation</w:t>
      </w:r>
    </w:p>
    <w:p w14:paraId="03A2F09F" w14:textId="77777777" w:rsidR="00525CCA" w:rsidRPr="00CE134E" w:rsidRDefault="00DE5A64" w:rsidP="00C034EA">
      <w:pPr>
        <w:ind w:left="720"/>
        <w:rPr>
          <w:i/>
        </w:rPr>
      </w:pPr>
      <w:r w:rsidRPr="00CE134E">
        <w:rPr>
          <w:i/>
        </w:rPr>
        <w:t>Sub</w:t>
      </w:r>
      <w:r w:rsidR="00525CCA" w:rsidRPr="00CE134E">
        <w:rPr>
          <w:i/>
        </w:rPr>
        <w:t>grant</w:t>
      </w:r>
      <w:r w:rsidR="00DB0369" w:rsidRPr="00CE134E">
        <w:rPr>
          <w:i/>
        </w:rPr>
        <w:t>ee</w:t>
      </w:r>
      <w:r w:rsidR="00525CCA" w:rsidRPr="00CE134E">
        <w:rPr>
          <w:i/>
        </w:rPr>
        <w:t xml:space="preserve"> Project Monitoring and Evaluation</w:t>
      </w:r>
    </w:p>
    <w:p w14:paraId="1CF5AB40" w14:textId="77777777" w:rsidR="00525CCA" w:rsidRPr="00CE134E" w:rsidRDefault="00DE5A64" w:rsidP="00C034EA">
      <w:pPr>
        <w:ind w:left="720"/>
      </w:pPr>
      <w:r w:rsidRPr="00CE134E">
        <w:t>Sub</w:t>
      </w:r>
      <w:r w:rsidR="00525CCA" w:rsidRPr="00CE134E">
        <w:t>grant</w:t>
      </w:r>
      <w:r w:rsidR="00DB0369" w:rsidRPr="00CE134E">
        <w:t>ees</w:t>
      </w:r>
      <w:r w:rsidR="00525CCA" w:rsidRPr="00CE134E">
        <w:t xml:space="preserve"> are required to conduct ongoing monitoring and evaluation to ensure project goals are achieved</w:t>
      </w:r>
      <w:r w:rsidR="006F2D93" w:rsidRPr="00CE134E">
        <w:t xml:space="preserve">. </w:t>
      </w:r>
      <w:r w:rsidR="005C1F47">
        <w:t xml:space="preserve">Although </w:t>
      </w:r>
      <w:r w:rsidR="00525CCA" w:rsidRPr="00CE134E">
        <w:t xml:space="preserve">hiring an external monitoring and evaluation contractor is not required, </w:t>
      </w:r>
      <w:r w:rsidR="001B6563" w:rsidRPr="00CE134E">
        <w:t>it is encouraged.</w:t>
      </w:r>
      <w:r w:rsidR="006F2D93" w:rsidRPr="00CE134E">
        <w:t xml:space="preserve"> </w:t>
      </w:r>
      <w:r w:rsidR="00525CCA" w:rsidRPr="00CE134E">
        <w:t>Progress toward meeting project goals is to be reported through the annual progress review process.</w:t>
      </w:r>
    </w:p>
    <w:p w14:paraId="17B78587" w14:textId="77777777" w:rsidR="00525CCA" w:rsidRPr="00CE134E" w:rsidRDefault="00525CCA" w:rsidP="005C1F47"/>
    <w:p w14:paraId="768A4642" w14:textId="77777777" w:rsidR="00525CCA" w:rsidRPr="00CE134E" w:rsidRDefault="00525CCA" w:rsidP="00C034EA">
      <w:pPr>
        <w:ind w:left="720"/>
      </w:pPr>
      <w:r w:rsidRPr="00CE134E">
        <w:lastRenderedPageBreak/>
        <w:t xml:space="preserve">A final project evaluation report is to be completed before the end of the </w:t>
      </w:r>
      <w:r w:rsidR="00DE5A64" w:rsidRPr="00CE134E">
        <w:t>sub</w:t>
      </w:r>
      <w:r w:rsidRPr="00CE134E">
        <w:t>grant period</w:t>
      </w:r>
      <w:r w:rsidR="006F2D93" w:rsidRPr="00CE134E">
        <w:t xml:space="preserve">. </w:t>
      </w:r>
      <w:r w:rsidRPr="00CE134E">
        <w:t>The final evaluation report must address project success toward each goal stated in the application</w:t>
      </w:r>
      <w:r w:rsidR="006F2D93" w:rsidRPr="00CE134E">
        <w:t xml:space="preserve">. </w:t>
      </w:r>
      <w:r w:rsidRPr="00CE134E">
        <w:t xml:space="preserve">If a </w:t>
      </w:r>
      <w:r w:rsidR="00DE5A64" w:rsidRPr="00CE134E">
        <w:t>sub</w:t>
      </w:r>
      <w:r w:rsidRPr="00CE134E">
        <w:t xml:space="preserve">grantee fails to conduct the final project evaluation report before the end of the </w:t>
      </w:r>
      <w:r w:rsidR="00DE5A64" w:rsidRPr="00CE134E">
        <w:t>sub</w:t>
      </w:r>
      <w:r w:rsidRPr="00CE134E">
        <w:t xml:space="preserve">grant period, or if any of the performance requirements in </w:t>
      </w:r>
      <w:r w:rsidR="00127E9A" w:rsidRPr="00CE134E">
        <w:t>s</w:t>
      </w:r>
      <w:r w:rsidRPr="00CE134E">
        <w:t>ection</w:t>
      </w:r>
      <w:r w:rsidR="006652A2" w:rsidRPr="00CE134E">
        <w:t xml:space="preserve"> I.2</w:t>
      </w:r>
      <w:r w:rsidRPr="00CE134E">
        <w:t xml:space="preserve"> are not completed, the SCDE m</w:t>
      </w:r>
      <w:r w:rsidR="008373BC" w:rsidRPr="00CE134E">
        <w:t xml:space="preserve">ay </w:t>
      </w:r>
      <w:r w:rsidR="006652A2" w:rsidRPr="00CE134E">
        <w:t xml:space="preserve">consider the </w:t>
      </w:r>
      <w:r w:rsidR="00DE5A64" w:rsidRPr="00CE134E">
        <w:t>sub</w:t>
      </w:r>
      <w:r w:rsidR="006652A2" w:rsidRPr="00CE134E">
        <w:t>grantee a high</w:t>
      </w:r>
      <w:r w:rsidR="00213AA5" w:rsidRPr="00CE134E">
        <w:t xml:space="preserve"> </w:t>
      </w:r>
      <w:r w:rsidR="006652A2" w:rsidRPr="00CE134E">
        <w:t xml:space="preserve">risk </w:t>
      </w:r>
      <w:r w:rsidR="004F1D5A" w:rsidRPr="00CE134E">
        <w:t>and elect to discontinue funding or disqualify the subgrantee from</w:t>
      </w:r>
      <w:r w:rsidR="006652A2" w:rsidRPr="00CE134E">
        <w:t xml:space="preserve"> future funding opportunities</w:t>
      </w:r>
      <w:r w:rsidR="008373BC" w:rsidRPr="00CE134E">
        <w:t>.</w:t>
      </w:r>
    </w:p>
    <w:p w14:paraId="31B6575A" w14:textId="77777777" w:rsidR="0096318D" w:rsidRPr="00CE134E" w:rsidRDefault="0096318D" w:rsidP="0096318D"/>
    <w:p w14:paraId="3B41D776" w14:textId="77777777" w:rsidR="0096318D" w:rsidRPr="00CE134E" w:rsidRDefault="00525CCA" w:rsidP="00C034EA">
      <w:pPr>
        <w:ind w:left="720"/>
        <w:rPr>
          <w:i/>
        </w:rPr>
      </w:pPr>
      <w:r w:rsidRPr="00CE134E">
        <w:rPr>
          <w:i/>
        </w:rPr>
        <w:t>SCDE External Review</w:t>
      </w:r>
    </w:p>
    <w:p w14:paraId="67F39372" w14:textId="77777777" w:rsidR="00525CCA" w:rsidRPr="00CE134E" w:rsidRDefault="00525CCA" w:rsidP="00C034EA">
      <w:pPr>
        <w:ind w:left="720"/>
      </w:pPr>
      <w:r w:rsidRPr="00CE134E">
        <w:t xml:space="preserve">The SCDE is required to contract for an external evaluation of the </w:t>
      </w:r>
      <w:r w:rsidR="009255E4" w:rsidRPr="00CE134E">
        <w:t xml:space="preserve">CSP </w:t>
      </w:r>
      <w:r w:rsidR="00911578">
        <w:t>sub</w:t>
      </w:r>
      <w:r w:rsidR="009255E4" w:rsidRPr="00CE134E">
        <w:t>grant</w:t>
      </w:r>
      <w:r w:rsidR="006F2D93" w:rsidRPr="00CE134E">
        <w:t>.</w:t>
      </w:r>
      <w:r w:rsidR="009255E4" w:rsidRPr="00CE134E">
        <w:t xml:space="preserve"> </w:t>
      </w:r>
      <w:r w:rsidRPr="00CE134E">
        <w:t xml:space="preserve">The </w:t>
      </w:r>
      <w:r w:rsidR="009255E4" w:rsidRPr="00CE134E">
        <w:t>USED</w:t>
      </w:r>
      <w:r w:rsidR="008373BC" w:rsidRPr="00CE134E">
        <w:t xml:space="preserve"> </w:t>
      </w:r>
      <w:r w:rsidRPr="00CE134E">
        <w:t>or its representative</w:t>
      </w:r>
      <w:r w:rsidR="00AB6CC9" w:rsidRPr="00CE134E">
        <w:t>s</w:t>
      </w:r>
      <w:r w:rsidRPr="00CE134E">
        <w:t xml:space="preserve"> </w:t>
      </w:r>
      <w:r w:rsidR="00127E9A" w:rsidRPr="00CE134E">
        <w:t xml:space="preserve">may </w:t>
      </w:r>
      <w:r w:rsidRPr="00CE134E">
        <w:t>conduct</w:t>
      </w:r>
      <w:r w:rsidR="00676FAE">
        <w:t xml:space="preserve"> an</w:t>
      </w:r>
      <w:r w:rsidRPr="00CE134E">
        <w:t xml:space="preserve"> evaluation of the </w:t>
      </w:r>
      <w:r w:rsidR="009255E4" w:rsidRPr="00CE134E">
        <w:t>CSP P&amp;I subgrant</w:t>
      </w:r>
      <w:r w:rsidRPr="00CE134E">
        <w:t xml:space="preserve"> as well</w:t>
      </w:r>
      <w:r w:rsidR="006F2D93" w:rsidRPr="00CE134E">
        <w:t xml:space="preserve">. </w:t>
      </w:r>
      <w:r w:rsidR="00DE5A64" w:rsidRPr="00CE134E">
        <w:t>Sub</w:t>
      </w:r>
      <w:r w:rsidRPr="00CE134E">
        <w:t>grant</w:t>
      </w:r>
      <w:r w:rsidR="00FA6CBE" w:rsidRPr="00CE134E">
        <w:t>ees</w:t>
      </w:r>
      <w:r w:rsidRPr="00CE134E">
        <w:t xml:space="preserve"> are required to comply with any request by the </w:t>
      </w:r>
      <w:r w:rsidR="009255E4" w:rsidRPr="00CE134E">
        <w:t>USED</w:t>
      </w:r>
      <w:r w:rsidR="008373BC" w:rsidRPr="00CE134E">
        <w:t xml:space="preserve"> </w:t>
      </w:r>
      <w:r w:rsidRPr="00CE134E">
        <w:t xml:space="preserve">or its </w:t>
      </w:r>
      <w:r w:rsidR="00127E9A" w:rsidRPr="00CE134E">
        <w:t xml:space="preserve">evaluation </w:t>
      </w:r>
      <w:r w:rsidR="00DE5A64" w:rsidRPr="00CE134E">
        <w:t>sub</w:t>
      </w:r>
      <w:r w:rsidRPr="00CE134E">
        <w:t xml:space="preserve">contractor, or the SCDE and its evaluation </w:t>
      </w:r>
      <w:r w:rsidR="00DE5A64" w:rsidRPr="00CE134E">
        <w:t>sub</w:t>
      </w:r>
      <w:r w:rsidRPr="00CE134E">
        <w:t>contractor, including, but not limited to, requests for information, site visits, interviews, completing surveys, or participating in data collections.</w:t>
      </w:r>
    </w:p>
    <w:p w14:paraId="066C647E" w14:textId="77777777" w:rsidR="00525CCA" w:rsidRPr="00CE134E" w:rsidRDefault="00525CCA" w:rsidP="00525CCA"/>
    <w:p w14:paraId="0757F4B8" w14:textId="77777777" w:rsidR="00525CCA" w:rsidRPr="00CE134E" w:rsidRDefault="00B96592" w:rsidP="0096254E">
      <w:pPr>
        <w:ind w:left="720" w:hanging="360"/>
        <w:rPr>
          <w:u w:val="single"/>
        </w:rPr>
      </w:pPr>
      <w:r w:rsidRPr="000C480A">
        <w:t>6</w:t>
      </w:r>
      <w:r w:rsidR="001E4BFC" w:rsidRPr="000C480A">
        <w:t>.</w:t>
      </w:r>
      <w:r w:rsidR="005229C7" w:rsidRPr="000C480A">
        <w:tab/>
      </w:r>
      <w:r w:rsidR="00AD7028" w:rsidRPr="00CE134E">
        <w:rPr>
          <w:u w:val="single"/>
        </w:rPr>
        <w:t xml:space="preserve">Technical Assistance to </w:t>
      </w:r>
      <w:r w:rsidR="00847F89" w:rsidRPr="00CE134E">
        <w:rPr>
          <w:u w:val="single"/>
        </w:rPr>
        <w:t>Subg</w:t>
      </w:r>
      <w:r w:rsidR="00AD7028" w:rsidRPr="00CE134E">
        <w:rPr>
          <w:u w:val="single"/>
        </w:rPr>
        <w:t>rantees</w:t>
      </w:r>
    </w:p>
    <w:p w14:paraId="5453DA22" w14:textId="77777777" w:rsidR="00525CCA" w:rsidRPr="00CE134E" w:rsidRDefault="00DE5A64" w:rsidP="00C034EA">
      <w:pPr>
        <w:ind w:left="720"/>
      </w:pPr>
      <w:r w:rsidRPr="00CE134E">
        <w:t>Sub</w:t>
      </w:r>
      <w:r w:rsidR="00525CCA" w:rsidRPr="00CE134E">
        <w:t>grantees are required to participate in a</w:t>
      </w:r>
      <w:r w:rsidR="009255E4" w:rsidRPr="00CE134E">
        <w:t>ll</w:t>
      </w:r>
      <w:r w:rsidR="00525CCA" w:rsidRPr="00CE134E">
        <w:t xml:space="preserve"> </w:t>
      </w:r>
      <w:r w:rsidR="00B96592" w:rsidRPr="00CE134E">
        <w:t xml:space="preserve">technical assistance </w:t>
      </w:r>
      <w:r w:rsidR="00525CCA" w:rsidRPr="00CE134E">
        <w:t xml:space="preserve">that the SCDE may conduct </w:t>
      </w:r>
      <w:r w:rsidR="009255E4" w:rsidRPr="00CE134E">
        <w:t xml:space="preserve">for </w:t>
      </w:r>
      <w:r w:rsidR="00525CCA" w:rsidRPr="00CE134E">
        <w:t xml:space="preserve">the </w:t>
      </w:r>
      <w:r w:rsidR="009255E4" w:rsidRPr="00CE134E">
        <w:t>CSP P&amp;I</w:t>
      </w:r>
      <w:r w:rsidR="00525CCA" w:rsidRPr="00CE134E">
        <w:t xml:space="preserve"> </w:t>
      </w:r>
      <w:r w:rsidRPr="00CE134E">
        <w:t>sub</w:t>
      </w:r>
      <w:r w:rsidR="00525CCA" w:rsidRPr="00CE134E">
        <w:t>grant</w:t>
      </w:r>
      <w:r w:rsidR="006F2D93" w:rsidRPr="00CE134E">
        <w:t xml:space="preserve">. </w:t>
      </w:r>
      <w:r w:rsidR="00B96592" w:rsidRPr="00CE134E">
        <w:t xml:space="preserve">Delivery of such technical assistance may include </w:t>
      </w:r>
      <w:r w:rsidR="00E613B1" w:rsidRPr="00CE134E">
        <w:t xml:space="preserve">in-person meetings, </w:t>
      </w:r>
      <w:r w:rsidR="00B96592" w:rsidRPr="00CE134E">
        <w:t>webinars</w:t>
      </w:r>
      <w:r w:rsidR="00BF7379">
        <w:t>,</w:t>
      </w:r>
      <w:r w:rsidR="00B96592" w:rsidRPr="00CE134E">
        <w:t xml:space="preserve"> and conference calls.</w:t>
      </w:r>
    </w:p>
    <w:p w14:paraId="2FE43966" w14:textId="77777777" w:rsidR="00E57516" w:rsidRPr="00CE134E" w:rsidRDefault="00E57516" w:rsidP="000B1041"/>
    <w:p w14:paraId="617AB8DF" w14:textId="6A61380B" w:rsidR="009A78CE" w:rsidRPr="00CE134E" w:rsidRDefault="00D3797F" w:rsidP="00C458A4">
      <w:pPr>
        <w:pStyle w:val="Heading2"/>
        <w:rPr>
          <w:szCs w:val="24"/>
        </w:rPr>
      </w:pPr>
      <w:bookmarkStart w:id="77" w:name="_Toc494458911"/>
      <w:bookmarkStart w:id="78" w:name="_Toc101527357"/>
      <w:r w:rsidRPr="00CE134E">
        <w:rPr>
          <w:szCs w:val="24"/>
        </w:rPr>
        <w:t>F</w:t>
      </w:r>
      <w:r w:rsidR="009A78CE" w:rsidRPr="00CE134E">
        <w:rPr>
          <w:szCs w:val="24"/>
        </w:rPr>
        <w:t>iscal Operations</w:t>
      </w:r>
      <w:bookmarkEnd w:id="77"/>
      <w:bookmarkEnd w:id="78"/>
    </w:p>
    <w:p w14:paraId="3C133368" w14:textId="77777777" w:rsidR="009A78CE" w:rsidRPr="00CE134E" w:rsidRDefault="009A78CE" w:rsidP="000B1041"/>
    <w:p w14:paraId="47A7E1F1" w14:textId="77777777" w:rsidR="009255E4" w:rsidRPr="00CE134E" w:rsidRDefault="00DE5A64" w:rsidP="00970859">
      <w:r w:rsidRPr="00CE134E">
        <w:t>Sub</w:t>
      </w:r>
      <w:r w:rsidR="009A78CE" w:rsidRPr="00CE134E">
        <w:t>grantees m</w:t>
      </w:r>
      <w:r w:rsidR="00AD7028" w:rsidRPr="00CE134E">
        <w:t xml:space="preserve">ust </w:t>
      </w:r>
      <w:r w:rsidR="009A78CE" w:rsidRPr="00CE134E">
        <w:t xml:space="preserve">use </w:t>
      </w:r>
      <w:r w:rsidR="009255E4" w:rsidRPr="00CE134E">
        <w:t xml:space="preserve">CSP P&amp;I </w:t>
      </w:r>
      <w:r w:rsidR="009A78CE" w:rsidRPr="00CE134E">
        <w:t xml:space="preserve">funds for allowable </w:t>
      </w:r>
      <w:r w:rsidRPr="00CE134E">
        <w:t>sub</w:t>
      </w:r>
      <w:r w:rsidR="009A78CE" w:rsidRPr="00CE134E">
        <w:t xml:space="preserve">grant expenditures during the </w:t>
      </w:r>
      <w:r w:rsidRPr="00CE134E">
        <w:t>sub</w:t>
      </w:r>
      <w:r w:rsidR="009A78CE" w:rsidRPr="00CE134E">
        <w:t>grant period</w:t>
      </w:r>
      <w:r w:rsidR="00071C8F" w:rsidRPr="00CE134E">
        <w:t xml:space="preserve"> as defined in the approved budget and workplan</w:t>
      </w:r>
      <w:r w:rsidR="006F2D93" w:rsidRPr="00CE134E">
        <w:t xml:space="preserve">. </w:t>
      </w:r>
      <w:r w:rsidR="009255E4" w:rsidRPr="00CE134E">
        <w:t>CSP P&amp;I</w:t>
      </w:r>
      <w:r w:rsidR="00847F89" w:rsidRPr="00CE134E">
        <w:t xml:space="preserve"> </w:t>
      </w:r>
      <w:r w:rsidR="000B1041">
        <w:t>sub</w:t>
      </w:r>
      <w:r w:rsidR="00847F89" w:rsidRPr="00CE134E">
        <w:t>grant funds are disbursed on a reimbursement basis</w:t>
      </w:r>
      <w:r w:rsidR="006F2D93" w:rsidRPr="00CE134E">
        <w:t xml:space="preserve">. </w:t>
      </w:r>
      <w:r w:rsidR="00847F89" w:rsidRPr="00CE134E">
        <w:t xml:space="preserve">The SCDE will </w:t>
      </w:r>
      <w:r w:rsidR="00847F89" w:rsidRPr="000C480A">
        <w:t>de</w:t>
      </w:r>
      <w:r w:rsidR="00BF7379">
        <w:t>-</w:t>
      </w:r>
      <w:r w:rsidR="00847F89" w:rsidRPr="000C480A">
        <w:t>obligate</w:t>
      </w:r>
      <w:r w:rsidR="00847F89" w:rsidRPr="00CE134E">
        <w:t xml:space="preserve"> any unspent funds remaining at the end of the subgrant period</w:t>
      </w:r>
      <w:r w:rsidR="009031B7" w:rsidRPr="00CE134E">
        <w:t xml:space="preserve"> for reallocation to other subgrantees</w:t>
      </w:r>
      <w:r w:rsidR="000B1041">
        <w:t>.</w:t>
      </w:r>
    </w:p>
    <w:p w14:paraId="0E93A721" w14:textId="77777777" w:rsidR="009031B7" w:rsidRPr="00CE134E" w:rsidRDefault="009031B7" w:rsidP="000B1041"/>
    <w:p w14:paraId="517F68E4" w14:textId="77777777" w:rsidR="009031B7" w:rsidRPr="00CE134E" w:rsidRDefault="009031B7" w:rsidP="00970859">
      <w:r w:rsidRPr="00CE134E">
        <w:t xml:space="preserve">Matching or in-kind funds are not required; however, </w:t>
      </w:r>
      <w:proofErr w:type="gramStart"/>
      <w:r w:rsidRPr="00CE134E">
        <w:t>matching</w:t>
      </w:r>
      <w:proofErr w:type="gramEnd"/>
      <w:r w:rsidRPr="00CE134E">
        <w:t xml:space="preserve"> and in-kind funds are an indicator of potential long-term sustainability of a </w:t>
      </w:r>
      <w:r w:rsidR="00071C8F" w:rsidRPr="00CE134E">
        <w:t>charter school</w:t>
      </w:r>
      <w:r w:rsidRPr="00CE134E">
        <w:t>.</w:t>
      </w:r>
    </w:p>
    <w:p w14:paraId="1FE7CCBF" w14:textId="477943A1" w:rsidR="00A7751A" w:rsidRDefault="00A7751A"/>
    <w:p w14:paraId="1AA66DAB" w14:textId="77777777" w:rsidR="008373BC" w:rsidRPr="00CE134E" w:rsidRDefault="009A78CE" w:rsidP="00F93F27">
      <w:pPr>
        <w:rPr>
          <w:u w:val="single"/>
        </w:rPr>
      </w:pPr>
      <w:r w:rsidRPr="00CE134E">
        <w:rPr>
          <w:u w:val="single"/>
        </w:rPr>
        <w:t>Allowable Costs</w:t>
      </w:r>
    </w:p>
    <w:p w14:paraId="39AB2A34" w14:textId="77777777" w:rsidR="00F93F27" w:rsidRDefault="00F93F27" w:rsidP="00F93F27">
      <w:r w:rsidRPr="00D5432B">
        <w:t>Section 4303 of</w:t>
      </w:r>
      <w:r>
        <w:t xml:space="preserve"> the Elementary and Secondary Education Act (ESEA), as</w:t>
      </w:r>
    </w:p>
    <w:p w14:paraId="767EE0E2" w14:textId="77777777" w:rsidR="00F93F27" w:rsidRDefault="00F93F27" w:rsidP="00F93F27">
      <w:r>
        <w:t xml:space="preserve">amended by </w:t>
      </w:r>
      <w:proofErr w:type="gramStart"/>
      <w:r>
        <w:t>the Every</w:t>
      </w:r>
      <w:proofErr w:type="gramEnd"/>
      <w:r>
        <w:t xml:space="preserve"> Student Succeeds Act (ESS), </w:t>
      </w:r>
      <w:r w:rsidRPr="009849C3">
        <w:t>requires that subgrant funds be used only for</w:t>
      </w:r>
      <w:r>
        <w:t>:</w:t>
      </w:r>
    </w:p>
    <w:p w14:paraId="7C862FB1"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t xml:space="preserve">Preparing teachers, school leaders, and specialized instructional support personnel, including through paying the costs associated with— </w:t>
      </w:r>
    </w:p>
    <w:p w14:paraId="42E0813A" w14:textId="77777777" w:rsidR="00F93F27" w:rsidRDefault="00F93F27" w:rsidP="00E050F9">
      <w:pPr>
        <w:pStyle w:val="ListParagraph"/>
        <w:numPr>
          <w:ilvl w:val="1"/>
          <w:numId w:val="48"/>
        </w:numPr>
        <w:spacing w:after="200"/>
        <w:rPr>
          <w:rFonts w:eastAsia="Calibri"/>
          <w:szCs w:val="22"/>
        </w:rPr>
      </w:pPr>
      <w:r w:rsidRPr="00703A1E">
        <w:rPr>
          <w:rFonts w:eastAsia="Calibri"/>
          <w:szCs w:val="22"/>
        </w:rPr>
        <w:t xml:space="preserve">providing professional development; and </w:t>
      </w:r>
    </w:p>
    <w:p w14:paraId="39CA6583" w14:textId="77777777" w:rsidR="00F93F27" w:rsidRDefault="00F93F27" w:rsidP="00E050F9">
      <w:pPr>
        <w:pStyle w:val="ListParagraph"/>
        <w:numPr>
          <w:ilvl w:val="1"/>
          <w:numId w:val="48"/>
        </w:numPr>
        <w:spacing w:after="200"/>
        <w:rPr>
          <w:rFonts w:eastAsia="Calibri"/>
          <w:szCs w:val="22"/>
        </w:rPr>
      </w:pPr>
      <w:r w:rsidRPr="00703A1E">
        <w:rPr>
          <w:rFonts w:eastAsia="Calibri"/>
          <w:szCs w:val="22"/>
        </w:rPr>
        <w:t xml:space="preserve">hiring and compensating, during the eligible applicant’s planning period specified in the application for subgrant funds that is required under this section, one or more of the following: </w:t>
      </w:r>
    </w:p>
    <w:p w14:paraId="24A52B75" w14:textId="77777777" w:rsidR="00F93F27" w:rsidRDefault="00F93F27" w:rsidP="00E050F9">
      <w:pPr>
        <w:pStyle w:val="ListParagraph"/>
        <w:numPr>
          <w:ilvl w:val="2"/>
          <w:numId w:val="48"/>
        </w:numPr>
        <w:spacing w:after="200"/>
        <w:rPr>
          <w:rFonts w:eastAsia="Calibri"/>
          <w:szCs w:val="22"/>
        </w:rPr>
      </w:pPr>
      <w:r w:rsidRPr="00703A1E">
        <w:rPr>
          <w:rFonts w:eastAsia="Calibri"/>
          <w:szCs w:val="22"/>
        </w:rPr>
        <w:t xml:space="preserve">Teachers. </w:t>
      </w:r>
    </w:p>
    <w:p w14:paraId="6F80EB50" w14:textId="77777777" w:rsidR="00F93F27" w:rsidRDefault="00F93F27" w:rsidP="00E050F9">
      <w:pPr>
        <w:pStyle w:val="ListParagraph"/>
        <w:numPr>
          <w:ilvl w:val="2"/>
          <w:numId w:val="48"/>
        </w:numPr>
        <w:spacing w:after="200"/>
        <w:rPr>
          <w:rFonts w:eastAsia="Calibri"/>
          <w:szCs w:val="22"/>
        </w:rPr>
      </w:pPr>
      <w:r>
        <w:rPr>
          <w:rFonts w:eastAsia="Calibri"/>
          <w:szCs w:val="22"/>
        </w:rPr>
        <w:t>School leaders.</w:t>
      </w:r>
    </w:p>
    <w:p w14:paraId="3FD044AA" w14:textId="77777777" w:rsidR="00F93F27" w:rsidRDefault="00F93F27" w:rsidP="00E050F9">
      <w:pPr>
        <w:pStyle w:val="ListParagraph"/>
        <w:numPr>
          <w:ilvl w:val="2"/>
          <w:numId w:val="48"/>
        </w:numPr>
        <w:spacing w:after="200"/>
        <w:rPr>
          <w:rFonts w:eastAsia="Calibri"/>
          <w:szCs w:val="22"/>
        </w:rPr>
      </w:pPr>
      <w:r w:rsidRPr="00703A1E">
        <w:rPr>
          <w:rFonts w:eastAsia="Calibri"/>
          <w:szCs w:val="22"/>
        </w:rPr>
        <w:t xml:space="preserve">Specialized instructional support personnel. </w:t>
      </w:r>
    </w:p>
    <w:p w14:paraId="33E6F71D"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t xml:space="preserve">Acquiring supplies, training, equipment (including technology), and educational materials (including developing and acquiring instructional materials). </w:t>
      </w:r>
    </w:p>
    <w:p w14:paraId="3EA2E6B5" w14:textId="4AB47C8C" w:rsidR="00F93F27" w:rsidRPr="00703A1E" w:rsidRDefault="00F93F27" w:rsidP="00E050F9">
      <w:pPr>
        <w:pStyle w:val="ListParagraph"/>
        <w:numPr>
          <w:ilvl w:val="0"/>
          <w:numId w:val="48"/>
        </w:numPr>
        <w:spacing w:after="200"/>
        <w:rPr>
          <w:rFonts w:eastAsia="Calibri"/>
          <w:szCs w:val="22"/>
        </w:rPr>
      </w:pPr>
      <w:r>
        <w:lastRenderedPageBreak/>
        <w:t xml:space="preserve">A </w:t>
      </w:r>
      <w:r w:rsidR="00C221C1">
        <w:t>sub</w:t>
      </w:r>
      <w:r>
        <w:t xml:space="preserve">grantee may use CSP funds to acquire portable classrooms, provided that the classrooms are temporary and directly related to opening or preparing for the operation of a new charter school in accordance with the cost principles in the Uniform Guidance, acquisition of the portable classrooms also must be necessary, reasonable, and allocable to the </w:t>
      </w:r>
      <w:r w:rsidR="00C221C1">
        <w:t>sub</w:t>
      </w:r>
      <w:r>
        <w:t>grant (2 CFR 200.403-200.405).</w:t>
      </w:r>
    </w:p>
    <w:p w14:paraId="0A79790F"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t xml:space="preserve">Providing one-time, startup costs associated with providing transportation to students to and from the charter school. </w:t>
      </w:r>
    </w:p>
    <w:p w14:paraId="7125FCFA" w14:textId="77777777" w:rsidR="00F93F27" w:rsidRDefault="00F93F27" w:rsidP="00E050F9">
      <w:pPr>
        <w:pStyle w:val="ListParagraph"/>
        <w:numPr>
          <w:ilvl w:val="0"/>
          <w:numId w:val="48"/>
        </w:numPr>
        <w:spacing w:after="200"/>
        <w:rPr>
          <w:rFonts w:eastAsia="Calibri"/>
          <w:szCs w:val="22"/>
        </w:rPr>
      </w:pPr>
      <w:r w:rsidRPr="00703A1E">
        <w:rPr>
          <w:rFonts w:eastAsia="Calibri"/>
          <w:szCs w:val="22"/>
        </w:rPr>
        <w:t xml:space="preserve">Carrying out community engagement activities, which may include paying the cost of student and staff recruitment. </w:t>
      </w:r>
    </w:p>
    <w:p w14:paraId="5966FC6D" w14:textId="77777777" w:rsidR="00F93F27" w:rsidRPr="00703A1E" w:rsidRDefault="00F93F27" w:rsidP="00E050F9">
      <w:pPr>
        <w:pStyle w:val="ListParagraph"/>
        <w:numPr>
          <w:ilvl w:val="0"/>
          <w:numId w:val="48"/>
        </w:numPr>
        <w:spacing w:after="200"/>
        <w:rPr>
          <w:rFonts w:eastAsia="Calibri"/>
          <w:szCs w:val="22"/>
        </w:rPr>
      </w:pPr>
      <w:r w:rsidRPr="00703A1E">
        <w:rPr>
          <w:rFonts w:eastAsia="Calibri"/>
          <w:szCs w:val="22"/>
        </w:rPr>
        <w:t>Providing for other appropriate, non-sustained costs related to the opening and preparation for the operation of new charter schools when such costs cannot be met from other sources.</w:t>
      </w:r>
    </w:p>
    <w:p w14:paraId="01F6BCE5" w14:textId="5EEEDA4E" w:rsidR="000B1041" w:rsidRPr="00CE134E" w:rsidRDefault="00F93F27" w:rsidP="00F93F27">
      <w:r>
        <w:t>Budgeted items</w:t>
      </w:r>
      <w:r w:rsidRPr="00CE134E">
        <w:t xml:space="preserve"> must </w:t>
      </w:r>
      <w:r>
        <w:t>align with the federal cost principles in 2 CFR Part 200</w:t>
      </w:r>
      <w:r w:rsidRPr="00CE134E">
        <w:t>. Subgrant</w:t>
      </w:r>
      <w:r>
        <w:t xml:space="preserve"> fund</w:t>
      </w:r>
      <w:r w:rsidRPr="00CE134E">
        <w:t>s must be used in accordance with statutory and regulatory requirements</w:t>
      </w:r>
      <w:r w:rsidR="000B1041" w:rsidRPr="00CE134E">
        <w:t xml:space="preserve">. </w:t>
      </w:r>
    </w:p>
    <w:p w14:paraId="71B94D98" w14:textId="77777777" w:rsidR="000B1041" w:rsidRPr="00CE134E" w:rsidRDefault="000B1041" w:rsidP="00C95628"/>
    <w:p w14:paraId="6CE2A718" w14:textId="77777777" w:rsidR="0020699F" w:rsidRPr="00CE134E" w:rsidRDefault="0020699F" w:rsidP="00F93F27">
      <w:pPr>
        <w:rPr>
          <w:u w:val="single"/>
        </w:rPr>
      </w:pPr>
      <w:r w:rsidRPr="00CE134E">
        <w:rPr>
          <w:u w:val="single"/>
        </w:rPr>
        <w:t>Unallowable Costs</w:t>
      </w:r>
    </w:p>
    <w:p w14:paraId="17B5AB25" w14:textId="63057E97" w:rsidR="00F93F27" w:rsidRPr="00D5432B" w:rsidRDefault="00F93F27" w:rsidP="00F93F27">
      <w:r w:rsidRPr="00CE134E">
        <w:t>Subgrantees</w:t>
      </w:r>
      <w:r>
        <w:t xml:space="preserve"> may not use </w:t>
      </w:r>
      <w:r w:rsidRPr="00CE134E">
        <w:t>subgrant funds for any costs that provide for any unauth</w:t>
      </w:r>
      <w:r>
        <w:t>orized activities described in s</w:t>
      </w:r>
      <w:r w:rsidRPr="00CE134E">
        <w:t xml:space="preserve">ection </w:t>
      </w:r>
      <w:r w:rsidRPr="00D5432B">
        <w:t xml:space="preserve">J (page </w:t>
      </w:r>
      <w:r w:rsidR="00A956FC" w:rsidRPr="00D5432B">
        <w:t>9</w:t>
      </w:r>
      <w:r w:rsidRPr="00D5432B">
        <w:t>). Indirect costs are not allowed. Subgrant funds cannot be used for:</w:t>
      </w:r>
    </w:p>
    <w:p w14:paraId="2F737B5E" w14:textId="77777777" w:rsidR="00F93F27" w:rsidRDefault="00F93F27" w:rsidP="00E050F9">
      <w:pPr>
        <w:pStyle w:val="ListParagraph"/>
        <w:numPr>
          <w:ilvl w:val="0"/>
          <w:numId w:val="41"/>
        </w:numPr>
      </w:pPr>
      <w:r w:rsidRPr="00D5432B">
        <w:t>payment of non-</w:t>
      </w:r>
      <w:r>
        <w:t xml:space="preserve">profit </w:t>
      </w:r>
      <w:proofErr w:type="gramStart"/>
      <w:r>
        <w:t>status;</w:t>
      </w:r>
      <w:proofErr w:type="gramEnd"/>
      <w:r>
        <w:t xml:space="preserve"> </w:t>
      </w:r>
    </w:p>
    <w:p w14:paraId="7C507F37" w14:textId="77777777" w:rsidR="00F93F27" w:rsidRDefault="00F93F27" w:rsidP="00E050F9">
      <w:pPr>
        <w:pStyle w:val="ListParagraph"/>
        <w:numPr>
          <w:ilvl w:val="0"/>
          <w:numId w:val="41"/>
        </w:numPr>
      </w:pPr>
      <w:r>
        <w:t xml:space="preserve">acquisition, renovation, or enhancement of a </w:t>
      </w:r>
      <w:proofErr w:type="gramStart"/>
      <w:r>
        <w:t>facility;</w:t>
      </w:r>
      <w:proofErr w:type="gramEnd"/>
    </w:p>
    <w:p w14:paraId="372D586B" w14:textId="77777777" w:rsidR="00F93F27" w:rsidRDefault="00F93F27" w:rsidP="00E050F9">
      <w:pPr>
        <w:pStyle w:val="ListParagraph"/>
        <w:numPr>
          <w:ilvl w:val="0"/>
          <w:numId w:val="41"/>
        </w:numPr>
      </w:pPr>
      <w:r>
        <w:t>construction and any related construction activities, including architectural renderings and engineering activities such as:</w:t>
      </w:r>
    </w:p>
    <w:p w14:paraId="61A5C906" w14:textId="77777777" w:rsidR="00F93F27" w:rsidRDefault="00F93F27" w:rsidP="00E050F9">
      <w:pPr>
        <w:pStyle w:val="ListParagraph"/>
        <w:numPr>
          <w:ilvl w:val="0"/>
          <w:numId w:val="41"/>
        </w:numPr>
      </w:pPr>
      <w:r>
        <w:t xml:space="preserve">the preparation of drawings and specifications for school </w:t>
      </w:r>
      <w:proofErr w:type="gramStart"/>
      <w:r>
        <w:t>facilities;</w:t>
      </w:r>
      <w:proofErr w:type="gramEnd"/>
      <w:r>
        <w:t xml:space="preserve"> </w:t>
      </w:r>
    </w:p>
    <w:p w14:paraId="301DE850" w14:textId="728C571E" w:rsidR="00F93F27" w:rsidRDefault="00F93F27" w:rsidP="00E050F9">
      <w:pPr>
        <w:pStyle w:val="ListParagraph"/>
        <w:numPr>
          <w:ilvl w:val="0"/>
          <w:numId w:val="41"/>
        </w:numPr>
      </w:pPr>
      <w:r>
        <w:t xml:space="preserve">erecting, building, acquiring, altering, remodeling, repairing, or extending school facilities; </w:t>
      </w:r>
      <w:r w:rsidRPr="00703A1E">
        <w:rPr>
          <w:i/>
        </w:rPr>
        <w:t xml:space="preserve">(unless in compliance with Section 4303(h)(3) of the ESEA, which allows </w:t>
      </w:r>
      <w:r w:rsidR="00C221C1">
        <w:rPr>
          <w:i/>
        </w:rPr>
        <w:t>sub</w:t>
      </w:r>
      <w:r w:rsidRPr="00703A1E">
        <w:rPr>
          <w:i/>
        </w:rPr>
        <w:t>grantees to use CSP funds to carry out “necessary renovations to ensure that a new school building complies with applicable statutes and regulations, and minor facilities repairs</w:t>
      </w:r>
      <w:proofErr w:type="gramStart"/>
      <w:r w:rsidRPr="00703A1E">
        <w:rPr>
          <w:i/>
        </w:rPr>
        <w:t>);</w:t>
      </w:r>
      <w:proofErr w:type="gramEnd"/>
    </w:p>
    <w:p w14:paraId="06660594" w14:textId="77777777" w:rsidR="00F93F27" w:rsidRDefault="00F93F27" w:rsidP="00E050F9">
      <w:pPr>
        <w:pStyle w:val="ListParagraph"/>
        <w:numPr>
          <w:ilvl w:val="0"/>
          <w:numId w:val="41"/>
        </w:numPr>
      </w:pPr>
      <w:r>
        <w:t xml:space="preserve">inspecting and supervising the construction of school facilities; and </w:t>
      </w:r>
    </w:p>
    <w:p w14:paraId="12F0C14E" w14:textId="77777777" w:rsidR="00F93F27" w:rsidRDefault="00F93F27" w:rsidP="00E050F9">
      <w:pPr>
        <w:pStyle w:val="ListParagraph"/>
        <w:numPr>
          <w:ilvl w:val="0"/>
          <w:numId w:val="41"/>
        </w:numPr>
      </w:pPr>
      <w:r>
        <w:t xml:space="preserve">debt service for such </w:t>
      </w:r>
      <w:proofErr w:type="gramStart"/>
      <w:r>
        <w:t>activities;</w:t>
      </w:r>
      <w:proofErr w:type="gramEnd"/>
    </w:p>
    <w:p w14:paraId="39348C34" w14:textId="77777777" w:rsidR="00F93F27" w:rsidRDefault="00F93F27" w:rsidP="00E050F9">
      <w:pPr>
        <w:pStyle w:val="ListParagraph"/>
        <w:numPr>
          <w:ilvl w:val="0"/>
          <w:numId w:val="41"/>
        </w:numPr>
      </w:pPr>
      <w:r>
        <w:t xml:space="preserve">recurring operational expenses to include administrative and programmatic activities such as utilities, teacher and administrator salaries, and transportation of </w:t>
      </w:r>
      <w:proofErr w:type="gramStart"/>
      <w:r>
        <w:t>students;</w:t>
      </w:r>
      <w:proofErr w:type="gramEnd"/>
    </w:p>
    <w:p w14:paraId="2FF36994" w14:textId="77777777" w:rsidR="00F93F27" w:rsidRDefault="00F93F27" w:rsidP="00E050F9">
      <w:pPr>
        <w:pStyle w:val="ListParagraph"/>
        <w:numPr>
          <w:ilvl w:val="0"/>
          <w:numId w:val="41"/>
        </w:numPr>
      </w:pPr>
      <w:r>
        <w:t>indirect costs; and</w:t>
      </w:r>
    </w:p>
    <w:p w14:paraId="0B81AC96" w14:textId="772773D2" w:rsidR="004F212C" w:rsidRPr="00CE134E" w:rsidRDefault="00F93F27" w:rsidP="00E050F9">
      <w:pPr>
        <w:pStyle w:val="ListParagraph"/>
        <w:numPr>
          <w:ilvl w:val="0"/>
          <w:numId w:val="41"/>
        </w:numPr>
      </w:pPr>
      <w:r>
        <w:t xml:space="preserve">expenditures that are not “allowable, allocable, or reasonable” as defined in the </w:t>
      </w:r>
      <w:hyperlink r:id="rId36" w:history="1">
        <w:r w:rsidRPr="00D5432B">
          <w:rPr>
            <w:rStyle w:val="Hyperlink"/>
          </w:rPr>
          <w:t>USED’s nonregulatory guidance</w:t>
        </w:r>
      </w:hyperlink>
      <w:r w:rsidRPr="00D5432B">
        <w:t>.</w:t>
      </w:r>
    </w:p>
    <w:p w14:paraId="08C6A03B" w14:textId="77777777" w:rsidR="004F212C" w:rsidRPr="000B1041" w:rsidRDefault="004F212C" w:rsidP="00C95628"/>
    <w:p w14:paraId="46FDB194" w14:textId="77777777" w:rsidR="00313A27" w:rsidRPr="00CE134E" w:rsidRDefault="00313A27" w:rsidP="009A78CE">
      <w:pPr>
        <w:pStyle w:val="Heading2"/>
        <w:rPr>
          <w:szCs w:val="24"/>
        </w:rPr>
      </w:pPr>
      <w:bookmarkStart w:id="79" w:name="_Toc50869617"/>
      <w:bookmarkStart w:id="80" w:name="_Toc494458912"/>
      <w:bookmarkStart w:id="81" w:name="_Toc101527358"/>
      <w:r w:rsidRPr="00CE134E">
        <w:rPr>
          <w:szCs w:val="24"/>
        </w:rPr>
        <w:t>Supplement, Not Supplant</w:t>
      </w:r>
      <w:bookmarkEnd w:id="79"/>
      <w:bookmarkEnd w:id="80"/>
      <w:bookmarkEnd w:id="81"/>
    </w:p>
    <w:p w14:paraId="0D9252CF" w14:textId="77777777" w:rsidR="009A78CE" w:rsidRPr="00CE134E" w:rsidRDefault="009A78CE" w:rsidP="009A78CE"/>
    <w:p w14:paraId="563A7C32" w14:textId="3E88E3F3" w:rsidR="00313A27" w:rsidRPr="00CE134E" w:rsidRDefault="00C7736A" w:rsidP="00313A27">
      <w:r>
        <w:t xml:space="preserve">All </w:t>
      </w:r>
      <w:r w:rsidR="004F212C" w:rsidRPr="00CE134E">
        <w:t>CSP P&amp;I</w:t>
      </w:r>
      <w:r w:rsidR="00313A27" w:rsidRPr="00CE134E">
        <w:t xml:space="preserve"> </w:t>
      </w:r>
      <w:r w:rsidR="00DE5A64" w:rsidRPr="00CE134E">
        <w:t>sub</w:t>
      </w:r>
      <w:r w:rsidR="00313A27" w:rsidRPr="00CE134E">
        <w:t>grant funds must supplement, not supplant, existing services and may not be used to supplant federal, state, local</w:t>
      </w:r>
      <w:r w:rsidR="009031B7" w:rsidRPr="00CE134E">
        <w:t>,</w:t>
      </w:r>
      <w:r w:rsidR="00313A27" w:rsidRPr="00CE134E">
        <w:t xml:space="preserve"> or non-federal funds</w:t>
      </w:r>
      <w:r w:rsidR="006F2D93" w:rsidRPr="00CE134E">
        <w:t xml:space="preserve">. </w:t>
      </w:r>
      <w:r w:rsidR="00BB568A" w:rsidRPr="00CE134E">
        <w:t xml:space="preserve">Projects </w:t>
      </w:r>
      <w:r w:rsidR="00313A27" w:rsidRPr="00CE134E">
        <w:t xml:space="preserve">may not use </w:t>
      </w:r>
      <w:r w:rsidR="00DE5A64" w:rsidRPr="00CE134E">
        <w:t>sub</w:t>
      </w:r>
      <w:r w:rsidR="00313A27" w:rsidRPr="00CE134E">
        <w:t>grant funds to pay for existing levels of services funded from any other sources</w:t>
      </w:r>
      <w:r w:rsidR="006F2D93" w:rsidRPr="00CE134E">
        <w:t xml:space="preserve">. </w:t>
      </w:r>
      <w:r>
        <w:t xml:space="preserve">The </w:t>
      </w:r>
      <w:r w:rsidR="004F212C" w:rsidRPr="00CE134E">
        <w:t>CSP P&amp;I</w:t>
      </w:r>
      <w:r w:rsidR="00313A27" w:rsidRPr="00CE134E">
        <w:t xml:space="preserve"> </w:t>
      </w:r>
      <w:r w:rsidR="00DE5A64" w:rsidRPr="00CE134E">
        <w:t>sub</w:t>
      </w:r>
      <w:r w:rsidR="00313A27" w:rsidRPr="00CE134E">
        <w:t>grant funds may not be used for new construction</w:t>
      </w:r>
      <w:r w:rsidR="00573D16" w:rsidRPr="00CE134E">
        <w:t xml:space="preserve"> </w:t>
      </w:r>
      <w:r w:rsidR="00313A27" w:rsidRPr="00CE134E">
        <w:t>or purchases that do not directly support the approved work plan.</w:t>
      </w:r>
      <w:r w:rsidR="00DE5A64" w:rsidRPr="00CE134E">
        <w:t xml:space="preserve"> </w:t>
      </w:r>
    </w:p>
    <w:p w14:paraId="1CBB75C3" w14:textId="77777777" w:rsidR="0013421F" w:rsidRPr="00CE134E" w:rsidRDefault="001F41E1" w:rsidP="00C458A4">
      <w:pPr>
        <w:pStyle w:val="Heading2"/>
        <w:rPr>
          <w:szCs w:val="24"/>
        </w:rPr>
      </w:pPr>
      <w:bookmarkStart w:id="82" w:name="_Toc494458913"/>
      <w:bookmarkStart w:id="83" w:name="_Toc101527359"/>
      <w:r w:rsidRPr="00CE134E">
        <w:rPr>
          <w:szCs w:val="24"/>
        </w:rPr>
        <w:lastRenderedPageBreak/>
        <w:t xml:space="preserve">Peer </w:t>
      </w:r>
      <w:r w:rsidR="0013421F" w:rsidRPr="00CE134E">
        <w:rPr>
          <w:szCs w:val="24"/>
        </w:rPr>
        <w:t>Review and Selection Process</w:t>
      </w:r>
      <w:bookmarkEnd w:id="82"/>
      <w:bookmarkEnd w:id="83"/>
    </w:p>
    <w:p w14:paraId="5EA18D62" w14:textId="77777777" w:rsidR="008C2509" w:rsidRPr="00CE134E" w:rsidRDefault="008C2509" w:rsidP="00B32E22"/>
    <w:p w14:paraId="76B9D6BE" w14:textId="77777777" w:rsidR="00127E9A" w:rsidRPr="00CE134E" w:rsidRDefault="00127E9A" w:rsidP="00970859">
      <w:pPr>
        <w:widowControl w:val="0"/>
      </w:pPr>
      <w:r w:rsidRPr="00CE134E">
        <w:t xml:space="preserve">Only those </w:t>
      </w:r>
      <w:r w:rsidR="003F72C7">
        <w:t>sub</w:t>
      </w:r>
      <w:r w:rsidRPr="000C480A">
        <w:t>grant</w:t>
      </w:r>
      <w:r w:rsidRPr="00CE134E">
        <w:t xml:space="preserve"> applications that are received by the deadline and deemed complete will be forwarded for review and funding consideration</w:t>
      </w:r>
      <w:r w:rsidR="006F2D93" w:rsidRPr="00CE134E">
        <w:t xml:space="preserve">. </w:t>
      </w:r>
      <w:r w:rsidRPr="00CE134E">
        <w:t>All required materials including forms and appendices must be submitted for the application to be considered complete and eligible for review</w:t>
      </w:r>
      <w:r w:rsidR="006F2D93" w:rsidRPr="00CE134E">
        <w:t xml:space="preserve">. </w:t>
      </w:r>
      <w:r w:rsidR="00B14450" w:rsidRPr="00CE134E">
        <w:t>The S</w:t>
      </w:r>
      <w:r w:rsidR="009849C3">
        <w:t>CDE Charter School</w:t>
      </w:r>
      <w:r w:rsidR="00B14450" w:rsidRPr="00CE134E">
        <w:t xml:space="preserve"> </w:t>
      </w:r>
      <w:r w:rsidR="009031B7" w:rsidRPr="00B32E22">
        <w:t xml:space="preserve">Program staff </w:t>
      </w:r>
      <w:r w:rsidR="009031B7" w:rsidRPr="00CE134E">
        <w:t xml:space="preserve">will conduct an initial </w:t>
      </w:r>
      <w:r w:rsidR="009031B7" w:rsidRPr="00B32E22">
        <w:t>review of applications</w:t>
      </w:r>
      <w:r w:rsidR="009031B7" w:rsidRPr="00CE134E">
        <w:t xml:space="preserve"> for</w:t>
      </w:r>
      <w:r w:rsidR="009031B7" w:rsidRPr="00B32E22">
        <w:t xml:space="preserve"> completeness and compliance with the RFP instructions</w:t>
      </w:r>
      <w:r w:rsidR="006F2D93" w:rsidRPr="00B32E22">
        <w:t xml:space="preserve">. </w:t>
      </w:r>
      <w:r w:rsidR="009031B7" w:rsidRPr="00CE134E">
        <w:t>No incomplete</w:t>
      </w:r>
      <w:r w:rsidR="009031B7" w:rsidRPr="00B32E22">
        <w:t xml:space="preserve"> applications</w:t>
      </w:r>
      <w:r w:rsidR="009031B7" w:rsidRPr="00CE134E">
        <w:t xml:space="preserve"> will be </w:t>
      </w:r>
      <w:r w:rsidR="009031B7" w:rsidRPr="00B32E22">
        <w:t>forwarded</w:t>
      </w:r>
      <w:r w:rsidR="009031B7" w:rsidRPr="00CE134E">
        <w:t xml:space="preserve"> to</w:t>
      </w:r>
      <w:r w:rsidR="009031B7" w:rsidRPr="00B32E22">
        <w:t xml:space="preserve"> </w:t>
      </w:r>
      <w:r w:rsidR="009031B7" w:rsidRPr="00CE134E">
        <w:t xml:space="preserve">the </w:t>
      </w:r>
      <w:r w:rsidR="009031B7" w:rsidRPr="00CE134E">
        <w:rPr>
          <w:spacing w:val="-1"/>
        </w:rPr>
        <w:t>selected</w:t>
      </w:r>
      <w:r w:rsidR="009031B7" w:rsidRPr="00CE134E">
        <w:t xml:space="preserve"> </w:t>
      </w:r>
      <w:r w:rsidR="009031B7" w:rsidRPr="00B32E22">
        <w:t>reviewers</w:t>
      </w:r>
      <w:r w:rsidR="009031B7" w:rsidRPr="00CE134E">
        <w:t xml:space="preserve"> or</w:t>
      </w:r>
      <w:r w:rsidR="009031B7" w:rsidRPr="00B32E22">
        <w:t xml:space="preserve"> considered </w:t>
      </w:r>
      <w:r w:rsidR="009031B7" w:rsidRPr="00CE134E">
        <w:t>for</w:t>
      </w:r>
      <w:r w:rsidR="009031B7" w:rsidRPr="00B32E22">
        <w:t xml:space="preserve"> funding.</w:t>
      </w:r>
    </w:p>
    <w:p w14:paraId="527037AD" w14:textId="77777777" w:rsidR="00127E9A" w:rsidRPr="00CE134E" w:rsidRDefault="00127E9A" w:rsidP="00B32E22">
      <w:pPr>
        <w:widowControl w:val="0"/>
      </w:pPr>
    </w:p>
    <w:p w14:paraId="3614BD0B" w14:textId="77777777" w:rsidR="00CE57F1" w:rsidRDefault="00B23356" w:rsidP="00CE57F1">
      <w:pPr>
        <w:rPr>
          <w:sz w:val="22"/>
          <w:szCs w:val="22"/>
        </w:rPr>
      </w:pPr>
      <w:r>
        <w:t>Three peer r</w:t>
      </w:r>
      <w:r w:rsidR="00CE57F1">
        <w:t xml:space="preserve">eviewers from diverse backgrounds without a vested interest in any application being funded will evaluate each application to assess the quality of the proposed activities and the capability of the applicant to implement the proposed project. Reviewers will be individuals with knowledge of and expertise with charter schools or alternative schools such as educators, school administrators, school board members, or charter developers. The peer review team will be selected to reflect a balance of backgrounds, experience, </w:t>
      </w:r>
      <w:proofErr w:type="gramStart"/>
      <w:r w:rsidR="00CE57F1">
        <w:t>race</w:t>
      </w:r>
      <w:proofErr w:type="gramEnd"/>
      <w:r w:rsidR="00CE57F1">
        <w:t xml:space="preserve"> and ethnicities.</w:t>
      </w:r>
    </w:p>
    <w:p w14:paraId="54A516A0" w14:textId="77777777" w:rsidR="008C2509" w:rsidRPr="00CE134E" w:rsidRDefault="008C2509" w:rsidP="008C2509">
      <w:pPr>
        <w:autoSpaceDE w:val="0"/>
        <w:autoSpaceDN w:val="0"/>
        <w:adjustRightInd w:val="0"/>
      </w:pPr>
    </w:p>
    <w:p w14:paraId="5C61EAD7" w14:textId="7531F97D" w:rsidR="00C177D5" w:rsidRPr="00D5432B" w:rsidRDefault="00127E9A" w:rsidP="00B32E22">
      <w:pPr>
        <w:autoSpaceDE w:val="0"/>
        <w:autoSpaceDN w:val="0"/>
        <w:adjustRightInd w:val="0"/>
      </w:pPr>
      <w:r w:rsidRPr="00D5432B">
        <w:t xml:space="preserve">Reviewers will use the scoring rubric on pages </w:t>
      </w:r>
      <w:r w:rsidR="00DA3C3B" w:rsidRPr="00D5432B">
        <w:t>4</w:t>
      </w:r>
      <w:r w:rsidR="00A956FC" w:rsidRPr="00D5432B">
        <w:t>0</w:t>
      </w:r>
      <w:r w:rsidR="00B32E22" w:rsidRPr="00D5432B">
        <w:t>–</w:t>
      </w:r>
      <w:r w:rsidR="00A956FC" w:rsidRPr="00D5432B">
        <w:t>48</w:t>
      </w:r>
      <w:r w:rsidRPr="00D5432B">
        <w:t xml:space="preserve"> to read and score each application independently</w:t>
      </w:r>
      <w:r w:rsidR="006F2D93" w:rsidRPr="00D5432B">
        <w:t xml:space="preserve">. </w:t>
      </w:r>
      <w:r w:rsidR="008C2509" w:rsidRPr="00D5432B">
        <w:t>After the three re</w:t>
      </w:r>
      <w:r w:rsidR="00B54BC6" w:rsidRPr="00D5432B">
        <w:t>viewers</w:t>
      </w:r>
      <w:r w:rsidR="008C2509" w:rsidRPr="00D5432B">
        <w:t xml:space="preserve"> have individually </w:t>
      </w:r>
      <w:r w:rsidR="00125D24" w:rsidRPr="00D5432B">
        <w:t>rate</w:t>
      </w:r>
      <w:r w:rsidR="008C2509" w:rsidRPr="00D5432B">
        <w:t>d e</w:t>
      </w:r>
      <w:r w:rsidR="00125D24" w:rsidRPr="00D5432B">
        <w:t>ach</w:t>
      </w:r>
      <w:r w:rsidR="008C2509" w:rsidRPr="00D5432B">
        <w:t xml:space="preserve"> application, the</w:t>
      </w:r>
      <w:r w:rsidR="001F41E1" w:rsidRPr="00D5432B">
        <w:t xml:space="preserve"> scores will be averaged</w:t>
      </w:r>
      <w:r w:rsidR="006F2D93" w:rsidRPr="00D5432B">
        <w:t xml:space="preserve">. </w:t>
      </w:r>
      <w:r w:rsidR="008C2509" w:rsidRPr="00D5432B">
        <w:t xml:space="preserve">An application can earn up to </w:t>
      </w:r>
      <w:r w:rsidR="00B14450" w:rsidRPr="00D5432B">
        <w:t>100</w:t>
      </w:r>
      <w:r w:rsidR="008C2509" w:rsidRPr="00D5432B">
        <w:t xml:space="preserve"> points for an average score</w:t>
      </w:r>
      <w:r w:rsidR="003B3C69" w:rsidRPr="00D5432B">
        <w:t>.</w:t>
      </w:r>
    </w:p>
    <w:p w14:paraId="337B1778" w14:textId="77777777" w:rsidR="00C177D5" w:rsidRPr="00D5432B" w:rsidRDefault="00C177D5" w:rsidP="00B32E22">
      <w:pPr>
        <w:widowControl w:val="0"/>
      </w:pPr>
    </w:p>
    <w:p w14:paraId="14401683" w14:textId="57B3EDF0" w:rsidR="008C2509" w:rsidRDefault="008C2509" w:rsidP="008C5F77">
      <w:pPr>
        <w:widowControl w:val="0"/>
      </w:pPr>
      <w:r w:rsidRPr="00D5432B">
        <w:t>Competitive priority points will be assigned to eligible applications</w:t>
      </w:r>
      <w:r w:rsidR="008F6980" w:rsidRPr="00D5432B">
        <w:t xml:space="preserve"> earning an average score </w:t>
      </w:r>
      <w:r w:rsidR="008D3FA3" w:rsidRPr="00D5432B">
        <w:t>of 80</w:t>
      </w:r>
      <w:r w:rsidR="00896022" w:rsidRPr="00D5432B">
        <w:t xml:space="preserve"> or</w:t>
      </w:r>
      <w:r w:rsidR="008D3FA3" w:rsidRPr="00D5432B">
        <w:t xml:space="preserve"> </w:t>
      </w:r>
      <w:r w:rsidR="008F6980" w:rsidRPr="00D5432B">
        <w:t>higher as rated by the reviewers</w:t>
      </w:r>
      <w:r w:rsidR="006F2D93" w:rsidRPr="00D5432B">
        <w:t xml:space="preserve">. </w:t>
      </w:r>
      <w:r w:rsidR="00C177D5" w:rsidRPr="00D5432B">
        <w:t xml:space="preserve">Priority points will be assigned by an impartial designee, added to the application’s average </w:t>
      </w:r>
      <w:r w:rsidR="008F6980" w:rsidRPr="00D5432B">
        <w:t xml:space="preserve">total </w:t>
      </w:r>
      <w:r w:rsidR="00C177D5" w:rsidRPr="00D5432B">
        <w:t xml:space="preserve">score, and awarded </w:t>
      </w:r>
      <w:r w:rsidR="00C177D5" w:rsidRPr="00D5432B">
        <w:rPr>
          <w:i/>
        </w:rPr>
        <w:t>only</w:t>
      </w:r>
      <w:r w:rsidR="00C177D5" w:rsidRPr="00D5432B">
        <w:t xml:space="preserve"> once per application</w:t>
      </w:r>
      <w:r w:rsidR="006F2D93" w:rsidRPr="00D5432B">
        <w:t xml:space="preserve">. </w:t>
      </w:r>
      <w:r w:rsidR="00C177D5" w:rsidRPr="00D5432B">
        <w:t xml:space="preserve">A maximum of </w:t>
      </w:r>
      <w:r w:rsidR="00B14450" w:rsidRPr="00D5432B">
        <w:t>20</w:t>
      </w:r>
      <w:r w:rsidR="00C177D5" w:rsidRPr="00D5432B">
        <w:t xml:space="preserve"> competitive priority points may be awarded for </w:t>
      </w:r>
      <w:r w:rsidR="00B14450" w:rsidRPr="00D5432B">
        <w:t xml:space="preserve">targeted </w:t>
      </w:r>
      <w:r w:rsidR="00C177D5" w:rsidRPr="00D5432B">
        <w:t>applica</w:t>
      </w:r>
      <w:r w:rsidR="0048739D" w:rsidRPr="00D5432B">
        <w:t>n</w:t>
      </w:r>
      <w:r w:rsidR="00C177D5" w:rsidRPr="00D5432B">
        <w:t>t</w:t>
      </w:r>
      <w:r w:rsidR="0048739D" w:rsidRPr="00D5432B">
        <w:t>s</w:t>
      </w:r>
      <w:r w:rsidR="00C177D5" w:rsidRPr="00D5432B">
        <w:t xml:space="preserve"> </w:t>
      </w:r>
      <w:r w:rsidR="00B14450" w:rsidRPr="00D5432B">
        <w:t xml:space="preserve">and a maximum of 15 points for typical applicants </w:t>
      </w:r>
      <w:r w:rsidR="00C177D5" w:rsidRPr="00D5432B">
        <w:t xml:space="preserve">that meet the specific competitive priorities as defined on pages </w:t>
      </w:r>
      <w:r w:rsidR="00A956FC" w:rsidRPr="00D5432B">
        <w:t>4</w:t>
      </w:r>
      <w:r w:rsidR="00B32E22" w:rsidRPr="00D5432B">
        <w:t>–</w:t>
      </w:r>
      <w:r w:rsidR="00A956FC" w:rsidRPr="00D5432B">
        <w:t>5</w:t>
      </w:r>
      <w:r w:rsidR="00C177D5" w:rsidRPr="00D5432B">
        <w:t>.</w:t>
      </w:r>
    </w:p>
    <w:p w14:paraId="79AC50BD" w14:textId="77777777" w:rsidR="00D1247F" w:rsidRPr="00CE134E" w:rsidRDefault="00D1247F" w:rsidP="008C5F77">
      <w:pPr>
        <w:widowControl w:val="0"/>
      </w:pPr>
    </w:p>
    <w:p w14:paraId="62A268DB" w14:textId="77777777" w:rsidR="00125D24" w:rsidRPr="009849C3" w:rsidRDefault="00125D24" w:rsidP="008C5F77">
      <w:r w:rsidRPr="00CE134E">
        <w:t>Applications will be rank ordered by averaged scores</w:t>
      </w:r>
      <w:r w:rsidR="006F2D93" w:rsidRPr="00CE134E">
        <w:t xml:space="preserve">. </w:t>
      </w:r>
      <w:r w:rsidRPr="00CE134E">
        <w:t xml:space="preserve">Subject to the SCDE’s final approval, the availability of federal funds, geographic equity, and the inclusion of priority programming, </w:t>
      </w:r>
      <w:r w:rsidR="0048739D">
        <w:t>sub</w:t>
      </w:r>
      <w:r w:rsidRPr="000C480A">
        <w:t>grant</w:t>
      </w:r>
      <w:r w:rsidR="00B32E22">
        <w:t xml:space="preserve"> </w:t>
      </w:r>
      <w:r w:rsidRPr="00CE134E">
        <w:t xml:space="preserve">awards will be made starting with applications that earned an average score of </w:t>
      </w:r>
      <w:r w:rsidR="008D3FA3" w:rsidRPr="00CE134E">
        <w:t>80</w:t>
      </w:r>
      <w:r w:rsidRPr="00CE134E">
        <w:t xml:space="preserve"> points or higher</w:t>
      </w:r>
      <w:r w:rsidR="006F2D93" w:rsidRPr="00CE134E">
        <w:t xml:space="preserve">. </w:t>
      </w:r>
      <w:r w:rsidRPr="00CE134E">
        <w:t>To the extent practical, the SCDE will award subgrants equitably among geographic regions within the state to include rural and urban communities</w:t>
      </w:r>
      <w:r w:rsidR="006F2D93" w:rsidRPr="00CE134E">
        <w:t xml:space="preserve">. </w:t>
      </w:r>
      <w:r w:rsidRPr="00CE134E">
        <w:t xml:space="preserve">If funds remain following these awards, the SCDE will consider funding remaining </w:t>
      </w:r>
      <w:r w:rsidRPr="009849C3">
        <w:t xml:space="preserve">applications </w:t>
      </w:r>
      <w:r w:rsidR="00FA6CBE" w:rsidRPr="009849C3">
        <w:t xml:space="preserve">that earned </w:t>
      </w:r>
      <w:r w:rsidRPr="009849C3">
        <w:t>an average score within the adequate/meets range until all funds are allocated.</w:t>
      </w:r>
    </w:p>
    <w:p w14:paraId="0B9D7FB0" w14:textId="77777777" w:rsidR="00125D24" w:rsidRPr="009849C3" w:rsidRDefault="00125D24" w:rsidP="003B3C69">
      <w:pPr>
        <w:pStyle w:val="PlainText"/>
        <w:rPr>
          <w:rFonts w:ascii="Times New Roman" w:eastAsia="MS Mincho" w:hAnsi="Times New Roman"/>
          <w:szCs w:val="24"/>
        </w:rPr>
      </w:pPr>
    </w:p>
    <w:p w14:paraId="34384C85" w14:textId="77777777" w:rsidR="008C2509" w:rsidRPr="00CE134E" w:rsidRDefault="00C177D5" w:rsidP="008C5F77">
      <w:pPr>
        <w:pStyle w:val="PlainText"/>
        <w:rPr>
          <w:rFonts w:ascii="Times New Roman" w:eastAsia="MS Mincho" w:hAnsi="Times New Roman"/>
          <w:szCs w:val="24"/>
        </w:rPr>
      </w:pPr>
      <w:r w:rsidRPr="00CE134E">
        <w:rPr>
          <w:rFonts w:ascii="Times New Roman" w:eastAsia="MS Mincho" w:hAnsi="Times New Roman"/>
          <w:szCs w:val="24"/>
        </w:rPr>
        <w:t>Prior to making awards,</w:t>
      </w:r>
      <w:r w:rsidRPr="00CE134E" w:rsidDel="004C3342">
        <w:rPr>
          <w:rFonts w:ascii="Times New Roman" w:eastAsia="MS Mincho" w:hAnsi="Times New Roman"/>
          <w:szCs w:val="24"/>
        </w:rPr>
        <w:t xml:space="preserve"> </w:t>
      </w:r>
      <w:r w:rsidRPr="00CE134E">
        <w:rPr>
          <w:rFonts w:ascii="Times New Roman" w:eastAsia="MS Mincho" w:hAnsi="Times New Roman"/>
          <w:szCs w:val="24"/>
        </w:rPr>
        <w:t xml:space="preserve">the </w:t>
      </w:r>
      <w:r w:rsidR="00C7736A" w:rsidRPr="00CE134E">
        <w:rPr>
          <w:rFonts w:ascii="Times New Roman" w:eastAsia="MS Mincho" w:hAnsi="Times New Roman"/>
          <w:szCs w:val="24"/>
        </w:rPr>
        <w:t>SCDE</w:t>
      </w:r>
      <w:r w:rsidR="00C7736A">
        <w:rPr>
          <w:rFonts w:ascii="Times New Roman" w:eastAsia="MS Mincho" w:hAnsi="Times New Roman"/>
          <w:szCs w:val="24"/>
        </w:rPr>
        <w:t>,</w:t>
      </w:r>
      <w:r w:rsidR="00C7736A" w:rsidRPr="00CE134E">
        <w:rPr>
          <w:rFonts w:ascii="Times New Roman" w:eastAsia="MS Mincho" w:hAnsi="Times New Roman"/>
          <w:szCs w:val="24"/>
        </w:rPr>
        <w:t xml:space="preserve"> </w:t>
      </w:r>
      <w:r w:rsidRPr="00CE134E">
        <w:rPr>
          <w:rFonts w:ascii="Times New Roman" w:eastAsia="MS Mincho" w:hAnsi="Times New Roman"/>
          <w:szCs w:val="24"/>
        </w:rPr>
        <w:t>Office of Auditing Services</w:t>
      </w:r>
      <w:r w:rsidR="00C7736A">
        <w:rPr>
          <w:rFonts w:ascii="Times New Roman" w:eastAsia="MS Mincho" w:hAnsi="Times New Roman"/>
          <w:szCs w:val="24"/>
        </w:rPr>
        <w:t>,</w:t>
      </w:r>
      <w:r w:rsidRPr="00CE134E">
        <w:rPr>
          <w:rFonts w:ascii="Times New Roman" w:eastAsia="MS Mincho" w:hAnsi="Times New Roman"/>
          <w:szCs w:val="24"/>
        </w:rPr>
        <w:t xml:space="preserve"> will conduct a pre-award risk assessment</w:t>
      </w:r>
      <w:r w:rsidR="006F2D93" w:rsidRPr="00CE134E">
        <w:rPr>
          <w:rFonts w:ascii="Times New Roman" w:eastAsia="MS Mincho" w:hAnsi="Times New Roman"/>
          <w:szCs w:val="24"/>
        </w:rPr>
        <w:t xml:space="preserve">. </w:t>
      </w:r>
      <w:r w:rsidRPr="00CE134E">
        <w:rPr>
          <w:rFonts w:ascii="Times New Roman" w:eastAsia="MS Mincho" w:hAnsi="Times New Roman"/>
          <w:szCs w:val="24"/>
        </w:rPr>
        <w:t>Based upon the results of this assessment, special conditions may be applied to the award that may include, but are not limited to, requirements for more frequent programmatic or financial reporting, increased monitoring of subgrant activities, and the provision of additional technical assistance</w:t>
      </w:r>
      <w:r w:rsidR="006F2D93" w:rsidRPr="00CE134E">
        <w:rPr>
          <w:rFonts w:ascii="Times New Roman" w:eastAsia="MS Mincho" w:hAnsi="Times New Roman"/>
          <w:szCs w:val="24"/>
        </w:rPr>
        <w:t xml:space="preserve">. </w:t>
      </w:r>
      <w:r w:rsidRPr="00CE134E">
        <w:rPr>
          <w:rFonts w:ascii="Times New Roman" w:eastAsia="MS Mincho" w:hAnsi="Times New Roman"/>
          <w:szCs w:val="24"/>
        </w:rPr>
        <w:t>T</w:t>
      </w:r>
      <w:r w:rsidR="008C2509" w:rsidRPr="00CE134E">
        <w:rPr>
          <w:rFonts w:ascii="Times New Roman" w:eastAsia="MS Mincho" w:hAnsi="Times New Roman"/>
          <w:szCs w:val="24"/>
        </w:rPr>
        <w:t>he SCDE reserves the right to interview applicants recommended for funding, request additional documentation, and make a site visit as appropriate to ensure compliance with federal</w:t>
      </w:r>
      <w:r w:rsidR="00B75F13" w:rsidRPr="000C480A">
        <w:rPr>
          <w:rFonts w:ascii="Times New Roman" w:eastAsia="MS Mincho" w:hAnsi="Times New Roman"/>
          <w:szCs w:val="24"/>
        </w:rPr>
        <w:t xml:space="preserve"> and </w:t>
      </w:r>
      <w:r w:rsidR="008C2509" w:rsidRPr="00CE134E">
        <w:rPr>
          <w:rFonts w:ascii="Times New Roman" w:eastAsia="MS Mincho" w:hAnsi="Times New Roman"/>
          <w:szCs w:val="24"/>
        </w:rPr>
        <w:t>state requirements.</w:t>
      </w:r>
    </w:p>
    <w:p w14:paraId="6EDC4C07" w14:textId="77777777" w:rsidR="00125712" w:rsidRDefault="00125712" w:rsidP="008C5F77">
      <w:pPr>
        <w:pStyle w:val="PlainText"/>
        <w:rPr>
          <w:rFonts w:ascii="Times New Roman" w:hAnsi="Times New Roman"/>
          <w:szCs w:val="24"/>
        </w:rPr>
      </w:pPr>
    </w:p>
    <w:p w14:paraId="7DE3629A" w14:textId="249DC622" w:rsidR="008E22DD" w:rsidRPr="00CE134E" w:rsidRDefault="008C2509" w:rsidP="008C5F77">
      <w:pPr>
        <w:pStyle w:val="PlainText"/>
        <w:rPr>
          <w:rFonts w:ascii="Times New Roman" w:eastAsia="MS Mincho" w:hAnsi="Times New Roman"/>
          <w:szCs w:val="24"/>
        </w:rPr>
      </w:pPr>
      <w:r w:rsidRPr="00CE134E">
        <w:rPr>
          <w:rFonts w:ascii="Times New Roman" w:hAnsi="Times New Roman"/>
          <w:szCs w:val="24"/>
        </w:rPr>
        <w:t>The SC</w:t>
      </w:r>
      <w:r w:rsidRPr="00CE134E">
        <w:rPr>
          <w:rFonts w:ascii="Times New Roman" w:eastAsia="MS Mincho" w:hAnsi="Times New Roman"/>
          <w:szCs w:val="24"/>
        </w:rPr>
        <w:t>DE reserves the right</w:t>
      </w:r>
      <w:r w:rsidR="00C177D5" w:rsidRPr="00CE134E">
        <w:rPr>
          <w:rFonts w:ascii="Times New Roman" w:eastAsia="MS Mincho" w:hAnsi="Times New Roman"/>
          <w:szCs w:val="24"/>
        </w:rPr>
        <w:t xml:space="preserve"> to negotiate final budgets and </w:t>
      </w:r>
      <w:r w:rsidRPr="00CE134E">
        <w:rPr>
          <w:rFonts w:ascii="Times New Roman" w:eastAsia="MS Mincho" w:hAnsi="Times New Roman"/>
          <w:szCs w:val="24"/>
        </w:rPr>
        <w:t xml:space="preserve">to disqualify </w:t>
      </w:r>
      <w:r w:rsidR="00C177D5" w:rsidRPr="00CE134E">
        <w:rPr>
          <w:rFonts w:ascii="Times New Roman" w:eastAsia="MS Mincho" w:hAnsi="Times New Roman"/>
          <w:szCs w:val="24"/>
        </w:rPr>
        <w:t>c</w:t>
      </w:r>
      <w:r w:rsidRPr="00CE134E">
        <w:rPr>
          <w:rFonts w:ascii="Times New Roman" w:eastAsia="MS Mincho" w:hAnsi="Times New Roman"/>
          <w:szCs w:val="24"/>
        </w:rPr>
        <w:t>osts associated with any line item</w:t>
      </w:r>
      <w:r w:rsidR="00125D24" w:rsidRPr="00CE134E">
        <w:rPr>
          <w:rFonts w:ascii="Times New Roman" w:eastAsia="MS Mincho" w:hAnsi="Times New Roman"/>
          <w:szCs w:val="24"/>
        </w:rPr>
        <w:t>s</w:t>
      </w:r>
      <w:r w:rsidRPr="00CE134E">
        <w:rPr>
          <w:rFonts w:ascii="Times New Roman" w:eastAsia="MS Mincho" w:hAnsi="Times New Roman"/>
          <w:szCs w:val="24"/>
        </w:rPr>
        <w:t xml:space="preserve"> </w:t>
      </w:r>
      <w:r w:rsidR="00C177D5" w:rsidRPr="00CE134E">
        <w:rPr>
          <w:rFonts w:ascii="Times New Roman" w:eastAsia="MS Mincho" w:hAnsi="Times New Roman"/>
          <w:szCs w:val="24"/>
        </w:rPr>
        <w:t>that are unallowable,</w:t>
      </w:r>
      <w:r w:rsidR="00125D24" w:rsidRPr="00CE134E">
        <w:rPr>
          <w:rFonts w:ascii="Times New Roman" w:eastAsia="MS Mincho" w:hAnsi="Times New Roman"/>
          <w:szCs w:val="24"/>
        </w:rPr>
        <w:t xml:space="preserve"> </w:t>
      </w:r>
      <w:r w:rsidR="00BF7379">
        <w:rPr>
          <w:rFonts w:ascii="Times New Roman" w:eastAsia="MS Mincho" w:hAnsi="Times New Roman"/>
          <w:szCs w:val="24"/>
        </w:rPr>
        <w:t>un</w:t>
      </w:r>
      <w:r w:rsidR="00BF7379" w:rsidRPr="00CE134E">
        <w:rPr>
          <w:rFonts w:ascii="Times New Roman" w:eastAsia="MS Mincho" w:hAnsi="Times New Roman"/>
          <w:szCs w:val="24"/>
        </w:rPr>
        <w:t>allocable</w:t>
      </w:r>
      <w:r w:rsidR="00125D24" w:rsidRPr="00CE134E">
        <w:rPr>
          <w:rFonts w:ascii="Times New Roman" w:eastAsia="MS Mincho" w:hAnsi="Times New Roman"/>
          <w:szCs w:val="24"/>
        </w:rPr>
        <w:t>,</w:t>
      </w:r>
      <w:r w:rsidR="00C177D5" w:rsidRPr="00CE134E">
        <w:rPr>
          <w:rFonts w:ascii="Times New Roman" w:eastAsia="MS Mincho" w:hAnsi="Times New Roman"/>
          <w:szCs w:val="24"/>
        </w:rPr>
        <w:t xml:space="preserve"> unreasonable, or inconsistent with the </w:t>
      </w:r>
      <w:r w:rsidR="00125D24" w:rsidRPr="00CE134E">
        <w:rPr>
          <w:rFonts w:ascii="Times New Roman" w:eastAsia="MS Mincho" w:hAnsi="Times New Roman"/>
          <w:szCs w:val="24"/>
        </w:rPr>
        <w:t xml:space="preserve">program’s goals or the </w:t>
      </w:r>
      <w:r w:rsidRPr="00CE134E">
        <w:rPr>
          <w:rFonts w:ascii="Times New Roman" w:eastAsia="MS Mincho" w:hAnsi="Times New Roman"/>
          <w:szCs w:val="24"/>
        </w:rPr>
        <w:t xml:space="preserve">proposed </w:t>
      </w:r>
      <w:r w:rsidR="00125D24" w:rsidRPr="00CE134E">
        <w:rPr>
          <w:rFonts w:ascii="Times New Roman" w:eastAsia="MS Mincho" w:hAnsi="Times New Roman"/>
          <w:szCs w:val="24"/>
        </w:rPr>
        <w:t>project’s activities and strategies</w:t>
      </w:r>
      <w:r w:rsidRPr="00CE134E">
        <w:rPr>
          <w:rFonts w:ascii="Times New Roman" w:eastAsia="MS Mincho" w:hAnsi="Times New Roman"/>
          <w:szCs w:val="24"/>
        </w:rPr>
        <w:t>.</w:t>
      </w:r>
    </w:p>
    <w:p w14:paraId="6417877C" w14:textId="77777777" w:rsidR="008C2509" w:rsidRPr="00CE134E" w:rsidRDefault="008C2509" w:rsidP="008C5F77">
      <w:pPr>
        <w:pStyle w:val="PlainText"/>
        <w:rPr>
          <w:rFonts w:ascii="Times New Roman" w:hAnsi="Times New Roman"/>
          <w:szCs w:val="24"/>
        </w:rPr>
      </w:pPr>
      <w:r w:rsidRPr="00CE134E">
        <w:rPr>
          <w:rFonts w:ascii="Times New Roman" w:eastAsia="MS Mincho" w:hAnsi="Times New Roman"/>
          <w:szCs w:val="24"/>
        </w:rPr>
        <w:lastRenderedPageBreak/>
        <w:t xml:space="preserve">Continuation awards </w:t>
      </w:r>
      <w:r w:rsidRPr="00CE134E">
        <w:rPr>
          <w:rFonts w:ascii="Times New Roman" w:hAnsi="Times New Roman"/>
          <w:szCs w:val="24"/>
        </w:rPr>
        <w:t xml:space="preserve">are </w:t>
      </w:r>
      <w:r w:rsidR="0050173A" w:rsidRPr="00CE134E">
        <w:rPr>
          <w:rFonts w:ascii="Times New Roman" w:hAnsi="Times New Roman"/>
          <w:szCs w:val="24"/>
        </w:rPr>
        <w:t>contingent</w:t>
      </w:r>
      <w:r w:rsidRPr="00CE134E">
        <w:rPr>
          <w:rFonts w:ascii="Times New Roman" w:hAnsi="Times New Roman"/>
          <w:szCs w:val="24"/>
        </w:rPr>
        <w:t xml:space="preserve"> </w:t>
      </w:r>
      <w:r w:rsidR="00C177D5" w:rsidRPr="00CE134E">
        <w:rPr>
          <w:rFonts w:ascii="Times New Roman" w:hAnsi="Times New Roman"/>
          <w:szCs w:val="24"/>
        </w:rPr>
        <w:t>upon the subgrantee</w:t>
      </w:r>
      <w:r w:rsidR="008F6980" w:rsidRPr="00CE134E">
        <w:rPr>
          <w:rFonts w:ascii="Times New Roman" w:hAnsi="Times New Roman"/>
          <w:szCs w:val="24"/>
        </w:rPr>
        <w:t>’s</w:t>
      </w:r>
      <w:r w:rsidR="00C177D5" w:rsidRPr="00CE134E">
        <w:rPr>
          <w:rFonts w:ascii="Times New Roman" w:hAnsi="Times New Roman"/>
          <w:szCs w:val="24"/>
        </w:rPr>
        <w:t xml:space="preserve"> </w:t>
      </w:r>
      <w:r w:rsidRPr="00CE134E">
        <w:rPr>
          <w:rFonts w:ascii="Times New Roman" w:hAnsi="Times New Roman"/>
          <w:szCs w:val="24"/>
        </w:rPr>
        <w:t>meeting all reporting requirements and demonstratin</w:t>
      </w:r>
      <w:r w:rsidR="00C177D5" w:rsidRPr="00CE134E">
        <w:rPr>
          <w:rFonts w:ascii="Times New Roman" w:hAnsi="Times New Roman"/>
          <w:szCs w:val="24"/>
        </w:rPr>
        <w:t>g</w:t>
      </w:r>
      <w:r w:rsidRPr="00CE134E">
        <w:rPr>
          <w:rFonts w:ascii="Times New Roman" w:hAnsi="Times New Roman"/>
          <w:szCs w:val="24"/>
        </w:rPr>
        <w:t xml:space="preserve"> substantial progress toward meeting project objectives</w:t>
      </w:r>
      <w:r w:rsidR="0050173A" w:rsidRPr="00CE134E">
        <w:rPr>
          <w:rFonts w:ascii="Times New Roman" w:hAnsi="Times New Roman"/>
          <w:szCs w:val="24"/>
        </w:rPr>
        <w:t xml:space="preserve"> and </w:t>
      </w:r>
      <w:r w:rsidR="0048739D">
        <w:rPr>
          <w:rFonts w:ascii="Times New Roman" w:hAnsi="Times New Roman"/>
          <w:szCs w:val="24"/>
        </w:rPr>
        <w:t>use</w:t>
      </w:r>
      <w:r w:rsidR="0050173A" w:rsidRPr="00CE134E">
        <w:rPr>
          <w:rFonts w:ascii="Times New Roman" w:hAnsi="Times New Roman"/>
          <w:szCs w:val="24"/>
        </w:rPr>
        <w:t xml:space="preserve"> of all funds requested in the previous </w:t>
      </w:r>
      <w:r w:rsidR="0048739D">
        <w:rPr>
          <w:rFonts w:ascii="Times New Roman" w:hAnsi="Times New Roman"/>
          <w:szCs w:val="24"/>
        </w:rPr>
        <w:t>sub</w:t>
      </w:r>
      <w:r w:rsidR="0050173A" w:rsidRPr="000C480A">
        <w:rPr>
          <w:rFonts w:ascii="Times New Roman" w:hAnsi="Times New Roman"/>
          <w:szCs w:val="24"/>
        </w:rPr>
        <w:t>grant</w:t>
      </w:r>
      <w:r w:rsidR="0050173A" w:rsidRPr="00CE134E">
        <w:rPr>
          <w:rFonts w:ascii="Times New Roman" w:hAnsi="Times New Roman"/>
          <w:szCs w:val="24"/>
        </w:rPr>
        <w:t xml:space="preserve"> award period</w:t>
      </w:r>
      <w:r w:rsidR="006F2D93" w:rsidRPr="00CE134E">
        <w:rPr>
          <w:rFonts w:ascii="Times New Roman" w:hAnsi="Times New Roman"/>
          <w:szCs w:val="24"/>
        </w:rPr>
        <w:t xml:space="preserve">. </w:t>
      </w:r>
      <w:r w:rsidRPr="00CE134E">
        <w:rPr>
          <w:rFonts w:ascii="Times New Roman" w:hAnsi="Times New Roman"/>
          <w:szCs w:val="24"/>
        </w:rPr>
        <w:t xml:space="preserve">The SCDE will review the </w:t>
      </w:r>
      <w:r w:rsidR="00DE5A64" w:rsidRPr="00CE134E">
        <w:rPr>
          <w:rFonts w:ascii="Times New Roman" w:hAnsi="Times New Roman"/>
          <w:szCs w:val="24"/>
        </w:rPr>
        <w:t>sub</w:t>
      </w:r>
      <w:r w:rsidRPr="00CE134E">
        <w:rPr>
          <w:rFonts w:ascii="Times New Roman" w:hAnsi="Times New Roman"/>
          <w:szCs w:val="24"/>
        </w:rPr>
        <w:t>grantee’s prior year</w:t>
      </w:r>
      <w:r w:rsidR="0050173A" w:rsidRPr="00CE134E">
        <w:rPr>
          <w:rFonts w:ascii="Times New Roman" w:hAnsi="Times New Roman"/>
          <w:szCs w:val="24"/>
        </w:rPr>
        <w:t>’s</w:t>
      </w:r>
      <w:r w:rsidRPr="00CE134E">
        <w:rPr>
          <w:rFonts w:ascii="Times New Roman" w:hAnsi="Times New Roman"/>
          <w:szCs w:val="24"/>
        </w:rPr>
        <w:t xml:space="preserve"> audit, year-end reports,</w:t>
      </w:r>
      <w:r w:rsidR="0050173A" w:rsidRPr="00CE134E">
        <w:rPr>
          <w:rFonts w:ascii="Times New Roman" w:hAnsi="Times New Roman"/>
          <w:szCs w:val="24"/>
        </w:rPr>
        <w:t xml:space="preserve"> </w:t>
      </w:r>
      <w:proofErr w:type="gramStart"/>
      <w:r w:rsidR="0050173A" w:rsidRPr="00CE134E">
        <w:rPr>
          <w:rFonts w:ascii="Times New Roman" w:hAnsi="Times New Roman"/>
          <w:szCs w:val="24"/>
        </w:rPr>
        <w:t>thoroughness</w:t>
      </w:r>
      <w:proofErr w:type="gramEnd"/>
      <w:r w:rsidR="0050173A" w:rsidRPr="00CE134E">
        <w:rPr>
          <w:rFonts w:ascii="Times New Roman" w:hAnsi="Times New Roman"/>
          <w:szCs w:val="24"/>
        </w:rPr>
        <w:t xml:space="preserve"> and timeliness in submitting reports</w:t>
      </w:r>
      <w:r w:rsidR="00213AA5" w:rsidRPr="00CE134E">
        <w:rPr>
          <w:rFonts w:ascii="Times New Roman" w:hAnsi="Times New Roman"/>
          <w:szCs w:val="24"/>
        </w:rPr>
        <w:t xml:space="preserve"> and</w:t>
      </w:r>
      <w:r w:rsidRPr="00CE134E">
        <w:rPr>
          <w:rFonts w:ascii="Times New Roman" w:hAnsi="Times New Roman"/>
          <w:szCs w:val="24"/>
        </w:rPr>
        <w:t xml:space="preserve"> annual budget</w:t>
      </w:r>
      <w:r w:rsidR="00213AA5" w:rsidRPr="00CE134E">
        <w:rPr>
          <w:rFonts w:ascii="Times New Roman" w:hAnsi="Times New Roman"/>
          <w:szCs w:val="24"/>
        </w:rPr>
        <w:t>s</w:t>
      </w:r>
      <w:r w:rsidR="0050173A" w:rsidRPr="00CE134E">
        <w:rPr>
          <w:rFonts w:ascii="Times New Roman" w:hAnsi="Times New Roman"/>
          <w:szCs w:val="24"/>
        </w:rPr>
        <w:t>,</w:t>
      </w:r>
      <w:r w:rsidRPr="00CE134E">
        <w:rPr>
          <w:rFonts w:ascii="Times New Roman" w:hAnsi="Times New Roman"/>
          <w:szCs w:val="24"/>
        </w:rPr>
        <w:t xml:space="preserve"> and the availability of funds before awarding any continuation </w:t>
      </w:r>
      <w:r w:rsidR="0048739D">
        <w:rPr>
          <w:rFonts w:ascii="Times New Roman" w:hAnsi="Times New Roman"/>
          <w:szCs w:val="24"/>
        </w:rPr>
        <w:t>sub</w:t>
      </w:r>
      <w:r w:rsidRPr="000C480A">
        <w:rPr>
          <w:rFonts w:ascii="Times New Roman" w:hAnsi="Times New Roman"/>
          <w:szCs w:val="24"/>
        </w:rPr>
        <w:t>grants</w:t>
      </w:r>
      <w:r w:rsidRPr="00CE134E">
        <w:rPr>
          <w:rFonts w:ascii="Times New Roman" w:hAnsi="Times New Roman"/>
          <w:szCs w:val="24"/>
        </w:rPr>
        <w:t>.</w:t>
      </w:r>
    </w:p>
    <w:p w14:paraId="513F4689" w14:textId="2784F6E4" w:rsidR="008C2509" w:rsidRPr="00CE134E" w:rsidRDefault="0048739D" w:rsidP="008C5F77">
      <w:pPr>
        <w:autoSpaceDE w:val="0"/>
        <w:autoSpaceDN w:val="0"/>
        <w:adjustRightInd w:val="0"/>
      </w:pPr>
      <w:r>
        <w:rPr>
          <w:rFonts w:eastAsia="MS Mincho"/>
        </w:rPr>
        <w:t>Subg</w:t>
      </w:r>
      <w:r w:rsidR="008C2509" w:rsidRPr="000C480A">
        <w:rPr>
          <w:rFonts w:eastAsia="MS Mincho"/>
        </w:rPr>
        <w:t>rant</w:t>
      </w:r>
      <w:r w:rsidR="008C2509" w:rsidRPr="00CE134E">
        <w:rPr>
          <w:rFonts w:eastAsia="MS Mincho"/>
        </w:rPr>
        <w:t xml:space="preserve"> awards are not final until an SCDE </w:t>
      </w:r>
      <w:r w:rsidR="00076E26" w:rsidRPr="00CE134E">
        <w:rPr>
          <w:rFonts w:eastAsia="MS Mincho"/>
        </w:rPr>
        <w:t>sub</w:t>
      </w:r>
      <w:r w:rsidR="008C2509" w:rsidRPr="00CE134E">
        <w:rPr>
          <w:rFonts w:eastAsia="MS Mincho"/>
        </w:rPr>
        <w:t xml:space="preserve">grant award </w:t>
      </w:r>
      <w:r w:rsidR="008C2509" w:rsidRPr="00125712">
        <w:rPr>
          <w:rFonts w:eastAsia="MS Mincho"/>
        </w:rPr>
        <w:t>notice is fully executed</w:t>
      </w:r>
      <w:r w:rsidR="006F2D93" w:rsidRPr="00125712">
        <w:rPr>
          <w:rFonts w:eastAsia="MS Mincho"/>
        </w:rPr>
        <w:t xml:space="preserve">. </w:t>
      </w:r>
      <w:r w:rsidR="008C2509" w:rsidRPr="00125712">
        <w:t>Notifi</w:t>
      </w:r>
      <w:r w:rsidR="00D1247F" w:rsidRPr="00125712">
        <w:t xml:space="preserve">cation of funding will be sent </w:t>
      </w:r>
      <w:r w:rsidR="00D1247F" w:rsidRPr="00D5432B">
        <w:t>in</w:t>
      </w:r>
      <w:r w:rsidR="00E00271" w:rsidRPr="00D5432B">
        <w:t xml:space="preserve"> </w:t>
      </w:r>
      <w:r w:rsidR="00931615" w:rsidRPr="00D5432B">
        <w:t>July</w:t>
      </w:r>
      <w:r w:rsidR="001D245B" w:rsidRPr="00D5432B">
        <w:t xml:space="preserve"> 2022</w:t>
      </w:r>
      <w:r w:rsidR="008C2509" w:rsidRPr="00D5432B">
        <w:t xml:space="preserve"> to the </w:t>
      </w:r>
      <w:r w:rsidR="00C177D5" w:rsidRPr="00D5432B">
        <w:t>authorized official listed on the Certification Signature Page</w:t>
      </w:r>
      <w:r w:rsidR="006F2D93" w:rsidRPr="00D5432B">
        <w:t xml:space="preserve">. </w:t>
      </w:r>
      <w:r w:rsidR="008C2509" w:rsidRPr="00D5432B">
        <w:t>After the notification of</w:t>
      </w:r>
      <w:r w:rsidR="008C2509" w:rsidRPr="00CE134E">
        <w:t xml:space="preserve"> awards, copies of the reviewers’ comments and score sheets will be </w:t>
      </w:r>
      <w:r w:rsidR="008D3FA3" w:rsidRPr="00CE134E">
        <w:t>available upon request</w:t>
      </w:r>
      <w:r w:rsidR="008C2509" w:rsidRPr="00CE134E">
        <w:t>.</w:t>
      </w:r>
    </w:p>
    <w:p w14:paraId="0381E63E" w14:textId="77777777" w:rsidR="0013421F" w:rsidRPr="00CE134E" w:rsidRDefault="0013421F" w:rsidP="001F41E1">
      <w:pPr>
        <w:widowControl w:val="0"/>
      </w:pPr>
    </w:p>
    <w:p w14:paraId="296A7E4A" w14:textId="77777777" w:rsidR="00AB3926" w:rsidRPr="003B3C69" w:rsidRDefault="00AB3926" w:rsidP="00C458A4">
      <w:pPr>
        <w:pStyle w:val="Heading2"/>
      </w:pPr>
      <w:bookmarkStart w:id="84" w:name="_Toc494458914"/>
      <w:bookmarkStart w:id="85" w:name="_Toc101527360"/>
      <w:bookmarkEnd w:id="65"/>
      <w:bookmarkEnd w:id="66"/>
      <w:bookmarkEnd w:id="67"/>
      <w:bookmarkEnd w:id="68"/>
      <w:bookmarkEnd w:id="69"/>
      <w:bookmarkEnd w:id="70"/>
      <w:r w:rsidRPr="00CE134E">
        <w:rPr>
          <w:szCs w:val="24"/>
        </w:rPr>
        <w:t>Appeals Process</w:t>
      </w:r>
      <w:bookmarkEnd w:id="84"/>
      <w:bookmarkEnd w:id="85"/>
      <w:r w:rsidRPr="00CE134E">
        <w:rPr>
          <w:szCs w:val="24"/>
        </w:rPr>
        <w:t xml:space="preserve"> </w:t>
      </w:r>
    </w:p>
    <w:p w14:paraId="757BA556" w14:textId="77777777" w:rsidR="00AB3926" w:rsidRPr="00CE134E" w:rsidRDefault="00AB3926" w:rsidP="00C458A4"/>
    <w:p w14:paraId="2382C6E2" w14:textId="77777777" w:rsidR="00AB3926" w:rsidRPr="003B3C69" w:rsidRDefault="00AB3926" w:rsidP="008C5F77">
      <w:pPr>
        <w:rPr>
          <w:b/>
        </w:rPr>
      </w:pPr>
      <w:r w:rsidRPr="00CE134E">
        <w:t xml:space="preserve">An applicant who has submitted a proposal that the SCDE does not fund has 30 calendar days after receiving notification that the proposal is not funded to request a review of the process. </w:t>
      </w:r>
      <w:r w:rsidR="004A0F8B" w:rsidRPr="00CE134E">
        <w:t>Scores may not be appealed; the SCDE will not rescore applications.</w:t>
      </w:r>
      <w:r w:rsidR="006F2D93" w:rsidRPr="00CE134E">
        <w:t xml:space="preserve"> </w:t>
      </w:r>
      <w:r w:rsidRPr="00CE134E">
        <w:t xml:space="preserve">An unfunded applicant may inquire as to </w:t>
      </w:r>
      <w:proofErr w:type="gramStart"/>
      <w:r w:rsidRPr="00CE134E">
        <w:t>whether or not</w:t>
      </w:r>
      <w:proofErr w:type="gramEnd"/>
      <w:r w:rsidRPr="00CE134E">
        <w:t xml:space="preserve"> the application process was followed. The request for review must be directed to the State Superintendent of Education and must state the reasons for the request. The SCDE will conduct a hearing in accordance with the provision</w:t>
      </w:r>
      <w:r w:rsidR="00DB61BF" w:rsidRPr="00CE134E">
        <w:t>s</w:t>
      </w:r>
      <w:r w:rsidRPr="00CE134E">
        <w:t xml:space="preserve"> of 34 CFR Part 76.401.</w:t>
      </w:r>
    </w:p>
    <w:p w14:paraId="09866642" w14:textId="77777777" w:rsidR="00BE6ABA" w:rsidRDefault="00BE6ABA" w:rsidP="00C838D2">
      <w:pPr>
        <w:pStyle w:val="Heading1"/>
        <w:rPr>
          <w:b/>
          <w:bCs/>
          <w:sz w:val="24"/>
        </w:rPr>
        <w:sectPr w:rsidR="00BE6ABA" w:rsidSect="005B2996">
          <w:headerReference w:type="even" r:id="rId37"/>
          <w:headerReference w:type="default" r:id="rId38"/>
          <w:headerReference w:type="first" r:id="rId39"/>
          <w:pgSz w:w="12240" w:h="15840" w:code="1"/>
          <w:pgMar w:top="1440" w:right="1440" w:bottom="1440" w:left="1440" w:header="720" w:footer="720" w:gutter="0"/>
          <w:pgNumType w:start="1"/>
          <w:cols w:space="720"/>
          <w:docGrid w:linePitch="326"/>
        </w:sectPr>
      </w:pPr>
      <w:bookmarkStart w:id="86" w:name="_Toc48698933"/>
      <w:bookmarkStart w:id="87" w:name="_Toc49934185"/>
      <w:bookmarkStart w:id="88" w:name="_Toc50869629"/>
      <w:bookmarkEnd w:id="71"/>
      <w:bookmarkEnd w:id="72"/>
      <w:bookmarkEnd w:id="73"/>
      <w:bookmarkEnd w:id="74"/>
      <w:bookmarkEnd w:id="75"/>
    </w:p>
    <w:p w14:paraId="6B14A2A4" w14:textId="040DAB00" w:rsidR="0013421F" w:rsidRPr="00CE134E" w:rsidRDefault="0013421F" w:rsidP="00C838D2">
      <w:pPr>
        <w:pStyle w:val="Heading1"/>
        <w:rPr>
          <w:b/>
          <w:bCs/>
          <w:sz w:val="24"/>
        </w:rPr>
      </w:pPr>
      <w:bookmarkStart w:id="89" w:name="_Toc494458915"/>
      <w:bookmarkStart w:id="90" w:name="_Toc101527361"/>
      <w:r w:rsidRPr="00CE134E">
        <w:rPr>
          <w:b/>
          <w:bCs/>
          <w:sz w:val="24"/>
        </w:rPr>
        <w:lastRenderedPageBreak/>
        <w:t xml:space="preserve">PART II: </w:t>
      </w:r>
      <w:r w:rsidR="00835FBB" w:rsidRPr="00CE134E">
        <w:rPr>
          <w:b/>
          <w:bCs/>
          <w:sz w:val="24"/>
        </w:rPr>
        <w:t>Application Overview</w:t>
      </w:r>
      <w:r w:rsidRPr="00CE134E">
        <w:rPr>
          <w:b/>
          <w:bCs/>
          <w:sz w:val="24"/>
        </w:rPr>
        <w:t xml:space="preserve">, </w:t>
      </w:r>
      <w:r w:rsidR="00835FBB" w:rsidRPr="00CE134E">
        <w:rPr>
          <w:b/>
          <w:bCs/>
          <w:sz w:val="24"/>
        </w:rPr>
        <w:t>Content</w:t>
      </w:r>
      <w:r w:rsidRPr="00CE134E">
        <w:rPr>
          <w:b/>
          <w:bCs/>
          <w:sz w:val="24"/>
        </w:rPr>
        <w:t xml:space="preserve">, </w:t>
      </w:r>
      <w:bookmarkEnd w:id="86"/>
      <w:bookmarkEnd w:id="87"/>
      <w:bookmarkEnd w:id="88"/>
      <w:r w:rsidR="00835FBB" w:rsidRPr="00CE134E">
        <w:rPr>
          <w:b/>
          <w:bCs/>
          <w:sz w:val="24"/>
        </w:rPr>
        <w:t>and Instructions</w:t>
      </w:r>
      <w:bookmarkEnd w:id="89"/>
      <w:bookmarkEnd w:id="90"/>
    </w:p>
    <w:p w14:paraId="11B065EB" w14:textId="77777777" w:rsidR="0013421F" w:rsidRPr="00CE134E" w:rsidRDefault="0013421F" w:rsidP="00490A37"/>
    <w:p w14:paraId="3742910F" w14:textId="77777777" w:rsidR="0013421F" w:rsidRPr="00CE134E" w:rsidRDefault="00B74ABA" w:rsidP="00B142D5">
      <w:pPr>
        <w:pStyle w:val="BodyTextIndent"/>
        <w:autoSpaceDE/>
        <w:autoSpaceDN/>
        <w:adjustRightInd/>
        <w:ind w:left="0"/>
        <w:rPr>
          <w:rFonts w:ascii="Times New Roman" w:hAnsi="Times New Roman" w:cs="Times New Roman"/>
        </w:rPr>
      </w:pPr>
      <w:r w:rsidRPr="00CE134E">
        <w:rPr>
          <w:rFonts w:ascii="Times New Roman" w:hAnsi="Times New Roman" w:cs="Times New Roman"/>
        </w:rPr>
        <w:t xml:space="preserve">Read </w:t>
      </w:r>
      <w:r w:rsidRPr="00CE134E">
        <w:rPr>
          <w:rFonts w:ascii="Times New Roman" w:hAnsi="Times New Roman" w:cs="Times New Roman"/>
          <w:i/>
        </w:rPr>
        <w:t>all</w:t>
      </w:r>
      <w:r w:rsidRPr="00CE134E">
        <w:rPr>
          <w:rFonts w:ascii="Times New Roman" w:hAnsi="Times New Roman" w:cs="Times New Roman"/>
          <w:b/>
        </w:rPr>
        <w:t xml:space="preserve"> </w:t>
      </w:r>
      <w:r w:rsidRPr="00CE134E">
        <w:rPr>
          <w:rFonts w:ascii="Times New Roman" w:hAnsi="Times New Roman" w:cs="Times New Roman"/>
        </w:rPr>
        <w:t xml:space="preserve">guidelines and criteria carefully </w:t>
      </w:r>
      <w:r w:rsidRPr="00CE134E">
        <w:rPr>
          <w:rFonts w:ascii="Times New Roman" w:hAnsi="Times New Roman" w:cs="Times New Roman"/>
          <w:bCs/>
          <w:iCs/>
        </w:rPr>
        <w:t>before</w:t>
      </w:r>
      <w:r w:rsidRPr="00CE134E">
        <w:rPr>
          <w:rFonts w:ascii="Times New Roman" w:hAnsi="Times New Roman" w:cs="Times New Roman"/>
          <w:bCs/>
        </w:rPr>
        <w:t xml:space="preserve"> preparing your application</w:t>
      </w:r>
      <w:r w:rsidR="006F2D93" w:rsidRPr="00CE134E">
        <w:rPr>
          <w:rFonts w:ascii="Times New Roman" w:hAnsi="Times New Roman" w:cs="Times New Roman"/>
          <w:bCs/>
        </w:rPr>
        <w:t xml:space="preserve">. </w:t>
      </w:r>
      <w:r w:rsidRPr="00CE134E">
        <w:rPr>
          <w:rFonts w:ascii="Times New Roman" w:hAnsi="Times New Roman" w:cs="Times New Roman"/>
          <w:bCs/>
        </w:rPr>
        <w:t>A</w:t>
      </w:r>
      <w:r w:rsidR="0013421F" w:rsidRPr="00CE134E">
        <w:rPr>
          <w:rFonts w:ascii="Times New Roman" w:hAnsi="Times New Roman" w:cs="Times New Roman"/>
        </w:rPr>
        <w:t>dhere to font, format, page limit, and organizational requirements</w:t>
      </w:r>
      <w:r w:rsidR="006F2D93" w:rsidRPr="00CE134E">
        <w:rPr>
          <w:rFonts w:ascii="Times New Roman" w:hAnsi="Times New Roman" w:cs="Times New Roman"/>
        </w:rPr>
        <w:t xml:space="preserve">. </w:t>
      </w:r>
      <w:r w:rsidR="0013421F" w:rsidRPr="00CE134E">
        <w:rPr>
          <w:rFonts w:ascii="Times New Roman" w:hAnsi="Times New Roman" w:cs="Times New Roman"/>
        </w:rPr>
        <w:t xml:space="preserve">Only </w:t>
      </w:r>
      <w:r w:rsidRPr="00CE134E">
        <w:rPr>
          <w:rFonts w:ascii="Times New Roman" w:hAnsi="Times New Roman" w:cs="Times New Roman"/>
        </w:rPr>
        <w:t>applications</w:t>
      </w:r>
      <w:r w:rsidR="0013421F" w:rsidRPr="00CE134E">
        <w:rPr>
          <w:rFonts w:ascii="Times New Roman" w:hAnsi="Times New Roman" w:cs="Times New Roman"/>
        </w:rPr>
        <w:t xml:space="preserve"> that </w:t>
      </w:r>
      <w:r w:rsidRPr="00CE134E">
        <w:rPr>
          <w:rFonts w:ascii="Times New Roman" w:hAnsi="Times New Roman" w:cs="Times New Roman"/>
        </w:rPr>
        <w:t xml:space="preserve">include </w:t>
      </w:r>
      <w:r w:rsidRPr="00CE134E">
        <w:rPr>
          <w:rFonts w:ascii="Times New Roman" w:hAnsi="Times New Roman" w:cs="Times New Roman"/>
          <w:i/>
        </w:rPr>
        <w:t>all</w:t>
      </w:r>
      <w:r w:rsidRPr="00CE134E">
        <w:rPr>
          <w:rFonts w:ascii="Times New Roman" w:hAnsi="Times New Roman" w:cs="Times New Roman"/>
        </w:rPr>
        <w:t xml:space="preserve"> sections </w:t>
      </w:r>
      <w:r w:rsidRPr="00CE134E">
        <w:rPr>
          <w:rFonts w:ascii="Times New Roman" w:hAnsi="Times New Roman" w:cs="Times New Roman"/>
          <w:i/>
        </w:rPr>
        <w:t>and</w:t>
      </w:r>
      <w:r w:rsidRPr="00CE134E">
        <w:rPr>
          <w:rFonts w:ascii="Times New Roman" w:hAnsi="Times New Roman" w:cs="Times New Roman"/>
        </w:rPr>
        <w:t xml:space="preserve"> appendices and fully adhere</w:t>
      </w:r>
      <w:r w:rsidR="0013421F" w:rsidRPr="00CE134E">
        <w:rPr>
          <w:rFonts w:ascii="Times New Roman" w:hAnsi="Times New Roman" w:cs="Times New Roman"/>
        </w:rPr>
        <w:t xml:space="preserve"> to these </w:t>
      </w:r>
      <w:r w:rsidRPr="00CE134E">
        <w:rPr>
          <w:rFonts w:ascii="Times New Roman" w:hAnsi="Times New Roman" w:cs="Times New Roman"/>
        </w:rPr>
        <w:t>guidelines</w:t>
      </w:r>
      <w:r w:rsidR="0013421F" w:rsidRPr="00CE134E">
        <w:rPr>
          <w:rFonts w:ascii="Times New Roman" w:hAnsi="Times New Roman" w:cs="Times New Roman"/>
        </w:rPr>
        <w:t xml:space="preserve"> will be</w:t>
      </w:r>
      <w:r w:rsidRPr="00CE134E">
        <w:rPr>
          <w:rFonts w:ascii="Times New Roman" w:hAnsi="Times New Roman" w:cs="Times New Roman"/>
        </w:rPr>
        <w:t xml:space="preserve"> reviewed and</w:t>
      </w:r>
      <w:r w:rsidR="0013421F" w:rsidRPr="00CE134E">
        <w:rPr>
          <w:rFonts w:ascii="Times New Roman" w:hAnsi="Times New Roman" w:cs="Times New Roman"/>
        </w:rPr>
        <w:t xml:space="preserve"> considered for funding</w:t>
      </w:r>
      <w:r w:rsidR="006F2D93" w:rsidRPr="00CE134E">
        <w:rPr>
          <w:rFonts w:ascii="Times New Roman" w:hAnsi="Times New Roman" w:cs="Times New Roman"/>
        </w:rPr>
        <w:t xml:space="preserve">. </w:t>
      </w:r>
      <w:r w:rsidRPr="00CE134E">
        <w:rPr>
          <w:rFonts w:ascii="Times New Roman" w:hAnsi="Times New Roman" w:cs="Times New Roman"/>
        </w:rPr>
        <w:t xml:space="preserve">Incomplete applications </w:t>
      </w:r>
      <w:r w:rsidRPr="00CE134E">
        <w:rPr>
          <w:rFonts w:ascii="Times New Roman" w:hAnsi="Times New Roman" w:cs="Times New Roman"/>
          <w:i/>
        </w:rPr>
        <w:t>will not</w:t>
      </w:r>
      <w:r w:rsidRPr="00CE134E">
        <w:rPr>
          <w:rFonts w:ascii="Times New Roman" w:hAnsi="Times New Roman" w:cs="Times New Roman"/>
        </w:rPr>
        <w:t xml:space="preserve"> be reviewed.</w:t>
      </w:r>
    </w:p>
    <w:p w14:paraId="0FC3B821" w14:textId="77777777" w:rsidR="0013421F" w:rsidRPr="00CE134E" w:rsidRDefault="0013421F" w:rsidP="00C458A4">
      <w:pPr>
        <w:widowControl w:val="0"/>
      </w:pPr>
    </w:p>
    <w:p w14:paraId="627B8EFF" w14:textId="77777777" w:rsidR="0013421F" w:rsidRPr="00BE6ABA" w:rsidRDefault="0013421F" w:rsidP="00BE6ABA">
      <w:pPr>
        <w:pStyle w:val="Heading2"/>
        <w:numPr>
          <w:ilvl w:val="0"/>
          <w:numId w:val="53"/>
        </w:numPr>
      </w:pPr>
      <w:bookmarkStart w:id="91" w:name="_Toc494458916"/>
      <w:bookmarkStart w:id="92" w:name="_Toc101527362"/>
      <w:r w:rsidRPr="00BE6ABA">
        <w:t xml:space="preserve">Application </w:t>
      </w:r>
      <w:r w:rsidR="007616B0" w:rsidRPr="00BE6ABA">
        <w:t>O</w:t>
      </w:r>
      <w:r w:rsidRPr="00BE6ABA">
        <w:t>verview</w:t>
      </w:r>
      <w:bookmarkEnd w:id="91"/>
      <w:bookmarkEnd w:id="92"/>
    </w:p>
    <w:p w14:paraId="3929B1A4" w14:textId="77777777" w:rsidR="00B74ABA" w:rsidRPr="00CE134E" w:rsidRDefault="00B74ABA" w:rsidP="005462FA">
      <w:pPr>
        <w:rPr>
          <w:color w:val="000000"/>
        </w:rPr>
      </w:pPr>
    </w:p>
    <w:p w14:paraId="0F90B4BA" w14:textId="0FCFB275" w:rsidR="00076E26" w:rsidRPr="00CE134E" w:rsidRDefault="00FA34F4" w:rsidP="00076E26">
      <w:r w:rsidRPr="00CE134E">
        <w:rPr>
          <w:color w:val="000000"/>
        </w:rPr>
        <w:t xml:space="preserve">Applicants are encouraged to prepare </w:t>
      </w:r>
      <w:r w:rsidRPr="00CE134E">
        <w:rPr>
          <w:i/>
          <w:color w:val="000000"/>
        </w:rPr>
        <w:t>all</w:t>
      </w:r>
      <w:r w:rsidRPr="00CE134E">
        <w:rPr>
          <w:color w:val="000000"/>
        </w:rPr>
        <w:t xml:space="preserve"> elements of the application </w:t>
      </w:r>
      <w:r w:rsidRPr="00CE134E">
        <w:rPr>
          <w:i/>
          <w:iCs/>
          <w:color w:val="000000"/>
        </w:rPr>
        <w:t>before</w:t>
      </w:r>
      <w:r w:rsidRPr="00CE134E">
        <w:rPr>
          <w:color w:val="000000"/>
        </w:rPr>
        <w:t xml:space="preserve"> beginning the </w:t>
      </w:r>
      <w:r w:rsidR="00346C6E">
        <w:rPr>
          <w:color w:val="000000"/>
        </w:rPr>
        <w:t>online submission process. Do no</w:t>
      </w:r>
      <w:r w:rsidRPr="00CE134E">
        <w:rPr>
          <w:color w:val="000000"/>
        </w:rPr>
        <w:t xml:space="preserve">t wait until the last minute to </w:t>
      </w:r>
      <w:proofErr w:type="gramStart"/>
      <w:r w:rsidRPr="00CE134E">
        <w:rPr>
          <w:color w:val="000000"/>
        </w:rPr>
        <w:t>submit an application</w:t>
      </w:r>
      <w:proofErr w:type="gramEnd"/>
      <w:r w:rsidRPr="00CE134E">
        <w:rPr>
          <w:color w:val="000000"/>
        </w:rPr>
        <w:t>. U</w:t>
      </w:r>
      <w:r w:rsidRPr="00CE134E">
        <w:t>se the following overview as a checklist to ensure that the application is complete with items labeled accordingly and presented in the order outlined below. Verify that all narrative components and appendices are included prior to uploading attachments.</w:t>
      </w:r>
    </w:p>
    <w:p w14:paraId="3D71F65F" w14:textId="77777777" w:rsidR="00FA34F4" w:rsidRPr="00CE134E" w:rsidRDefault="00FA34F4" w:rsidP="00076E26"/>
    <w:p w14:paraId="58057A32" w14:textId="77D81DE4" w:rsidR="00267BCA" w:rsidRPr="00CE134E" w:rsidRDefault="008C0C81" w:rsidP="00B142D5">
      <w:r w:rsidRPr="000B6E62">
        <w:t xml:space="preserve">The </w:t>
      </w:r>
      <w:r w:rsidR="001D245B" w:rsidRPr="000B6E62">
        <w:t>2022</w:t>
      </w:r>
      <w:r w:rsidR="003B3C69" w:rsidRPr="000B6E62">
        <w:t>–</w:t>
      </w:r>
      <w:r w:rsidR="001D245B" w:rsidRPr="000B6E62">
        <w:t>23</w:t>
      </w:r>
      <w:r w:rsidR="00267BCA" w:rsidRPr="000B6E62">
        <w:t xml:space="preserve"> CSP P&amp;I subgrant</w:t>
      </w:r>
      <w:r w:rsidRPr="000B6E62">
        <w:t xml:space="preserve"> </w:t>
      </w:r>
      <w:r w:rsidR="00FA6CBE" w:rsidRPr="000B6E62">
        <w:t xml:space="preserve">online </w:t>
      </w:r>
      <w:r w:rsidR="00B74ABA" w:rsidRPr="000B6E62">
        <w:t>a</w:t>
      </w:r>
      <w:r w:rsidRPr="000B6E62">
        <w:t>pplication is organized into the following sections (see</w:t>
      </w:r>
      <w:r w:rsidR="00052ABF" w:rsidRPr="000B6E62">
        <w:t xml:space="preserve"> </w:t>
      </w:r>
      <w:r w:rsidR="00D0560A" w:rsidRPr="000B6E62">
        <w:t xml:space="preserve">the </w:t>
      </w:r>
      <w:r w:rsidRPr="000B6E62">
        <w:t>screenshots on pages</w:t>
      </w:r>
      <w:r w:rsidR="00D0560A" w:rsidRPr="000B6E62">
        <w:t xml:space="preserve"> </w:t>
      </w:r>
      <w:r w:rsidR="005F294B" w:rsidRPr="000B6E62">
        <w:t>3</w:t>
      </w:r>
      <w:r w:rsidR="00C007CB" w:rsidRPr="000B6E62">
        <w:t>1</w:t>
      </w:r>
      <w:r w:rsidR="003B3C69" w:rsidRPr="000B6E62">
        <w:t>–</w:t>
      </w:r>
      <w:r w:rsidR="00E30B08" w:rsidRPr="000B6E62">
        <w:t>3</w:t>
      </w:r>
      <w:r w:rsidR="00C007CB" w:rsidRPr="000B6E62">
        <w:t>6</w:t>
      </w:r>
      <w:r w:rsidRPr="000B6E62">
        <w:t>):</w:t>
      </w:r>
    </w:p>
    <w:p w14:paraId="652DA847" w14:textId="77777777" w:rsidR="008C0C81" w:rsidRPr="00CE134E" w:rsidRDefault="008C0C81" w:rsidP="00B142D5"/>
    <w:p w14:paraId="239D9D03" w14:textId="77777777" w:rsidR="004347D9" w:rsidRPr="00CE134E" w:rsidRDefault="004347D9" w:rsidP="00C458A4">
      <w:pPr>
        <w:numPr>
          <w:ilvl w:val="0"/>
          <w:numId w:val="5"/>
        </w:numPr>
        <w:tabs>
          <w:tab w:val="left" w:pos="900"/>
        </w:tabs>
      </w:pPr>
      <w:r w:rsidRPr="00CE134E">
        <w:t xml:space="preserve">Online </w:t>
      </w:r>
      <w:r w:rsidRPr="000C480A">
        <w:t>Form</w:t>
      </w:r>
    </w:p>
    <w:p w14:paraId="709D412C" w14:textId="77777777" w:rsidR="0013421F" w:rsidRPr="00CE134E" w:rsidRDefault="0013421F" w:rsidP="003B3C69">
      <w:pPr>
        <w:numPr>
          <w:ilvl w:val="0"/>
          <w:numId w:val="5"/>
        </w:numPr>
        <w:tabs>
          <w:tab w:val="clear" w:pos="360"/>
        </w:tabs>
        <w:ind w:left="720"/>
      </w:pPr>
      <w:r w:rsidRPr="00CE134E">
        <w:t>A</w:t>
      </w:r>
      <w:r w:rsidR="008C0C81" w:rsidRPr="00CE134E">
        <w:t>pplicant Information</w:t>
      </w:r>
    </w:p>
    <w:p w14:paraId="5BDA20F4" w14:textId="77777777" w:rsidR="00677048" w:rsidRPr="00CE134E" w:rsidRDefault="00190485" w:rsidP="003B3C69">
      <w:pPr>
        <w:numPr>
          <w:ilvl w:val="0"/>
          <w:numId w:val="5"/>
        </w:numPr>
        <w:tabs>
          <w:tab w:val="clear" w:pos="360"/>
        </w:tabs>
        <w:ind w:left="720"/>
      </w:pPr>
      <w:r w:rsidRPr="00CE134E">
        <w:t xml:space="preserve">Project Director </w:t>
      </w:r>
      <w:r w:rsidR="00677048" w:rsidRPr="00CE134E">
        <w:t>Contact Information</w:t>
      </w:r>
    </w:p>
    <w:p w14:paraId="5A2F271A" w14:textId="77777777" w:rsidR="00B5702F" w:rsidRPr="00CE134E" w:rsidRDefault="00B5702F" w:rsidP="003B3C69">
      <w:pPr>
        <w:numPr>
          <w:ilvl w:val="0"/>
          <w:numId w:val="5"/>
        </w:numPr>
        <w:tabs>
          <w:tab w:val="clear" w:pos="360"/>
        </w:tabs>
        <w:ind w:left="720"/>
      </w:pPr>
      <w:r w:rsidRPr="00CE134E">
        <w:t>Competitive Priorities (if applicable)</w:t>
      </w:r>
    </w:p>
    <w:p w14:paraId="5DFBF0F4" w14:textId="77777777" w:rsidR="008C0C81" w:rsidRPr="00CE134E" w:rsidRDefault="008C0C81" w:rsidP="003B3C69">
      <w:pPr>
        <w:numPr>
          <w:ilvl w:val="0"/>
          <w:numId w:val="5"/>
        </w:numPr>
        <w:tabs>
          <w:tab w:val="clear" w:pos="360"/>
        </w:tabs>
        <w:ind w:left="720"/>
      </w:pPr>
      <w:r w:rsidRPr="00CE134E">
        <w:t>Funding Information</w:t>
      </w:r>
    </w:p>
    <w:p w14:paraId="255798AF" w14:textId="77777777" w:rsidR="008C0C81" w:rsidRPr="00CE134E" w:rsidRDefault="008C0C81" w:rsidP="003B3C69">
      <w:pPr>
        <w:numPr>
          <w:ilvl w:val="0"/>
          <w:numId w:val="5"/>
        </w:numPr>
        <w:tabs>
          <w:tab w:val="clear" w:pos="360"/>
        </w:tabs>
        <w:ind w:left="720"/>
      </w:pPr>
      <w:r w:rsidRPr="00CE134E">
        <w:t>Budget Summary</w:t>
      </w:r>
    </w:p>
    <w:p w14:paraId="2C893576" w14:textId="77777777" w:rsidR="0013421F" w:rsidRPr="00CE134E" w:rsidRDefault="00F7311F" w:rsidP="003B3C69">
      <w:pPr>
        <w:numPr>
          <w:ilvl w:val="0"/>
          <w:numId w:val="5"/>
        </w:numPr>
        <w:tabs>
          <w:tab w:val="clear" w:pos="360"/>
          <w:tab w:val="left" w:pos="900"/>
        </w:tabs>
      </w:pPr>
      <w:r w:rsidRPr="00E30B08">
        <w:t>Application</w:t>
      </w:r>
      <w:r w:rsidR="0013421F" w:rsidRPr="00CE134E">
        <w:t xml:space="preserve"> </w:t>
      </w:r>
      <w:r w:rsidR="008C0C81" w:rsidRPr="00CE134E">
        <w:t>Attachments</w:t>
      </w:r>
    </w:p>
    <w:p w14:paraId="26D4B913" w14:textId="77777777" w:rsidR="008C0C81" w:rsidRPr="00CE134E" w:rsidRDefault="008C0C81" w:rsidP="003B3C69">
      <w:pPr>
        <w:numPr>
          <w:ilvl w:val="0"/>
          <w:numId w:val="7"/>
        </w:numPr>
        <w:tabs>
          <w:tab w:val="clear" w:pos="1080"/>
          <w:tab w:val="num" w:pos="720"/>
        </w:tabs>
        <w:ind w:left="720"/>
      </w:pPr>
      <w:r w:rsidRPr="00CE134E">
        <w:t>Project</w:t>
      </w:r>
      <w:r w:rsidR="00A2671E" w:rsidRPr="00CE134E">
        <w:t xml:space="preserve"> </w:t>
      </w:r>
      <w:r w:rsidRPr="00CE134E">
        <w:t>Abstract</w:t>
      </w:r>
    </w:p>
    <w:p w14:paraId="49CCD323" w14:textId="77777777" w:rsidR="008C0C81" w:rsidRPr="00CE134E" w:rsidRDefault="00742120" w:rsidP="003B3C69">
      <w:pPr>
        <w:numPr>
          <w:ilvl w:val="0"/>
          <w:numId w:val="7"/>
        </w:numPr>
        <w:tabs>
          <w:tab w:val="clear" w:pos="1080"/>
          <w:tab w:val="num" w:pos="720"/>
        </w:tabs>
        <w:ind w:left="720"/>
      </w:pPr>
      <w:r w:rsidRPr="00CE134E">
        <w:t>Proposal</w:t>
      </w:r>
      <w:r w:rsidR="008C0C81" w:rsidRPr="00CE134E">
        <w:t xml:space="preserve"> Narrative</w:t>
      </w:r>
    </w:p>
    <w:p w14:paraId="51CCB942" w14:textId="77777777" w:rsidR="0050173A" w:rsidRPr="00CE134E" w:rsidRDefault="00190485" w:rsidP="00E050F9">
      <w:pPr>
        <w:pStyle w:val="ListParagraph"/>
        <w:numPr>
          <w:ilvl w:val="0"/>
          <w:numId w:val="33"/>
        </w:numPr>
      </w:pPr>
      <w:r w:rsidRPr="00CE134E">
        <w:t>Section 1: The School and Its Stakeholders</w:t>
      </w:r>
    </w:p>
    <w:p w14:paraId="35EC071F" w14:textId="77777777" w:rsidR="0013421F" w:rsidRPr="00CE134E" w:rsidRDefault="00190485" w:rsidP="00E050F9">
      <w:pPr>
        <w:pStyle w:val="ListParagraph"/>
        <w:numPr>
          <w:ilvl w:val="0"/>
          <w:numId w:val="33"/>
        </w:numPr>
      </w:pPr>
      <w:r w:rsidRPr="00CE134E">
        <w:t>Section 2: Financial Sustainability</w:t>
      </w:r>
    </w:p>
    <w:p w14:paraId="3ADA0A8D" w14:textId="77777777" w:rsidR="0013421F" w:rsidRPr="00CE134E" w:rsidRDefault="00190485" w:rsidP="00E050F9">
      <w:pPr>
        <w:pStyle w:val="ListParagraph"/>
        <w:numPr>
          <w:ilvl w:val="0"/>
          <w:numId w:val="33"/>
        </w:numPr>
      </w:pPr>
      <w:r w:rsidRPr="00CE134E">
        <w:t>Section 3: Governance and Management Plan</w:t>
      </w:r>
    </w:p>
    <w:p w14:paraId="59D39857" w14:textId="77777777" w:rsidR="0013421F" w:rsidRPr="00CE134E" w:rsidRDefault="0013421F" w:rsidP="003B3C69">
      <w:pPr>
        <w:numPr>
          <w:ilvl w:val="0"/>
          <w:numId w:val="6"/>
        </w:numPr>
        <w:tabs>
          <w:tab w:val="clear" w:pos="360"/>
        </w:tabs>
        <w:ind w:left="720"/>
      </w:pPr>
      <w:r w:rsidRPr="00CE134E">
        <w:t>Budget</w:t>
      </w:r>
      <w:r w:rsidR="008C0C81" w:rsidRPr="00CE134E">
        <w:t xml:space="preserve"> Narrative</w:t>
      </w:r>
    </w:p>
    <w:p w14:paraId="258828A2" w14:textId="77777777" w:rsidR="0013421F" w:rsidRPr="00CE134E" w:rsidRDefault="00B5702F" w:rsidP="003B3C69">
      <w:pPr>
        <w:numPr>
          <w:ilvl w:val="0"/>
          <w:numId w:val="6"/>
        </w:numPr>
        <w:tabs>
          <w:tab w:val="clear" w:pos="360"/>
        </w:tabs>
        <w:ind w:left="720"/>
      </w:pPr>
      <w:r w:rsidRPr="00CE134E">
        <w:t xml:space="preserve">Appendices </w:t>
      </w:r>
    </w:p>
    <w:p w14:paraId="738B9F52" w14:textId="2E0AAF9A" w:rsidR="008C0C81" w:rsidRPr="000B6E62" w:rsidRDefault="004347D9" w:rsidP="00E050F9">
      <w:pPr>
        <w:numPr>
          <w:ilvl w:val="1"/>
          <w:numId w:val="37"/>
        </w:numPr>
        <w:ind w:left="1080"/>
      </w:pPr>
      <w:r w:rsidRPr="000B6E62">
        <w:t xml:space="preserve">Certification </w:t>
      </w:r>
      <w:r w:rsidR="008C0C81" w:rsidRPr="000B6E62">
        <w:t>Signature Page (</w:t>
      </w:r>
      <w:r w:rsidR="00931615" w:rsidRPr="000B6E62">
        <w:t xml:space="preserve">see page </w:t>
      </w:r>
      <w:r w:rsidR="00C007CB" w:rsidRPr="000B6E62">
        <w:t>49</w:t>
      </w:r>
      <w:r w:rsidR="00931615" w:rsidRPr="000B6E62">
        <w:t>)</w:t>
      </w:r>
      <w:r w:rsidR="008C0C81" w:rsidRPr="000B6E62">
        <w:t xml:space="preserve">) </w:t>
      </w:r>
    </w:p>
    <w:p w14:paraId="4E6C1023" w14:textId="0F0FD729" w:rsidR="001A42AB" w:rsidRPr="000B6E62" w:rsidRDefault="001A42AB" w:rsidP="00E050F9">
      <w:pPr>
        <w:numPr>
          <w:ilvl w:val="1"/>
          <w:numId w:val="37"/>
        </w:numPr>
        <w:ind w:left="1080"/>
      </w:pPr>
      <w:r w:rsidRPr="000B6E62">
        <w:t xml:space="preserve">GEPA Statement (see page </w:t>
      </w:r>
      <w:r w:rsidR="00C007CB" w:rsidRPr="000B6E62">
        <w:t>59</w:t>
      </w:r>
      <w:r w:rsidRPr="000B6E62">
        <w:t>)</w:t>
      </w:r>
    </w:p>
    <w:p w14:paraId="22B3F897" w14:textId="77777777" w:rsidR="00190485" w:rsidRPr="00CE134E" w:rsidRDefault="00E64D40" w:rsidP="00E050F9">
      <w:pPr>
        <w:numPr>
          <w:ilvl w:val="1"/>
          <w:numId w:val="37"/>
        </w:numPr>
        <w:ind w:left="1080"/>
      </w:pPr>
      <w:r w:rsidRPr="000B6E62">
        <w:t>Request for Tax Identification Number</w:t>
      </w:r>
      <w:r w:rsidRPr="00CE134E">
        <w:t xml:space="preserve"> and Certification (W-9)</w:t>
      </w:r>
    </w:p>
    <w:p w14:paraId="6D548594" w14:textId="77777777" w:rsidR="00190485" w:rsidRPr="00CE134E" w:rsidRDefault="00190485" w:rsidP="00E050F9">
      <w:pPr>
        <w:numPr>
          <w:ilvl w:val="1"/>
          <w:numId w:val="37"/>
        </w:numPr>
        <w:ind w:left="1080"/>
      </w:pPr>
      <w:r w:rsidRPr="00CE134E">
        <w:t>Copy of Dun and Bradstreet Universal Numbering System (DUNS) Assignment</w:t>
      </w:r>
    </w:p>
    <w:p w14:paraId="5E957EF7" w14:textId="77777777" w:rsidR="00171361" w:rsidRDefault="00190485" w:rsidP="00E050F9">
      <w:pPr>
        <w:numPr>
          <w:ilvl w:val="1"/>
          <w:numId w:val="37"/>
        </w:numPr>
        <w:ind w:left="1080"/>
      </w:pPr>
      <w:r w:rsidRPr="00CE134E">
        <w:t>Copy of SAM Registration</w:t>
      </w:r>
    </w:p>
    <w:p w14:paraId="2834C1D8" w14:textId="77777777" w:rsidR="00171361" w:rsidRDefault="00190485" w:rsidP="00E050F9">
      <w:pPr>
        <w:numPr>
          <w:ilvl w:val="1"/>
          <w:numId w:val="37"/>
        </w:numPr>
        <w:ind w:left="1080"/>
      </w:pPr>
      <w:r w:rsidRPr="00CE134E">
        <w:t>Timeline of Activities/Workplan</w:t>
      </w:r>
    </w:p>
    <w:p w14:paraId="0AFD3578" w14:textId="77777777" w:rsidR="00171361" w:rsidRDefault="00D477AD" w:rsidP="00E050F9">
      <w:pPr>
        <w:numPr>
          <w:ilvl w:val="1"/>
          <w:numId w:val="37"/>
        </w:numPr>
        <w:ind w:left="1080"/>
      </w:pPr>
      <w:r w:rsidRPr="00CE134E">
        <w:t>Organizational Chart</w:t>
      </w:r>
    </w:p>
    <w:p w14:paraId="2EF8E056" w14:textId="77777777" w:rsidR="00171361" w:rsidRDefault="00B5702F" w:rsidP="00E050F9">
      <w:pPr>
        <w:numPr>
          <w:ilvl w:val="1"/>
          <w:numId w:val="37"/>
        </w:numPr>
        <w:ind w:left="1080"/>
      </w:pPr>
      <w:r w:rsidRPr="000C480A">
        <w:t>Résumé</w:t>
      </w:r>
      <w:r w:rsidR="00D477AD" w:rsidRPr="00CE134E">
        <w:t>(s</w:t>
      </w:r>
      <w:r w:rsidR="00B872E8">
        <w:t>)</w:t>
      </w:r>
      <w:r w:rsidR="00046A3A" w:rsidRPr="000C480A">
        <w:t>/</w:t>
      </w:r>
      <w:r w:rsidR="00D477AD" w:rsidRPr="00CE134E">
        <w:t>Credentials of Project Director</w:t>
      </w:r>
    </w:p>
    <w:p w14:paraId="1CC30F5F" w14:textId="77777777" w:rsidR="00171361" w:rsidRDefault="0013421F" w:rsidP="00E050F9">
      <w:pPr>
        <w:numPr>
          <w:ilvl w:val="1"/>
          <w:numId w:val="37"/>
        </w:numPr>
        <w:ind w:left="1080"/>
      </w:pPr>
      <w:r w:rsidRPr="00CE134E">
        <w:t xml:space="preserve">Letters </w:t>
      </w:r>
      <w:r w:rsidR="00D477AD" w:rsidRPr="00CE134E">
        <w:t xml:space="preserve">from Sponsor (Authorizer)/School District </w:t>
      </w:r>
    </w:p>
    <w:p w14:paraId="023177F9" w14:textId="77777777" w:rsidR="00171361" w:rsidRDefault="00D477AD" w:rsidP="00E050F9">
      <w:pPr>
        <w:numPr>
          <w:ilvl w:val="1"/>
          <w:numId w:val="37"/>
        </w:numPr>
        <w:ind w:left="1080"/>
      </w:pPr>
      <w:r w:rsidRPr="00CE134E">
        <w:t>Notification to Sponsor (Authorizer) School District of Intent to Apply for Subgrant</w:t>
      </w:r>
    </w:p>
    <w:p w14:paraId="3ED4315F" w14:textId="77777777" w:rsidR="00171361" w:rsidRDefault="00D477AD" w:rsidP="00E050F9">
      <w:pPr>
        <w:numPr>
          <w:ilvl w:val="1"/>
          <w:numId w:val="37"/>
        </w:numPr>
        <w:ind w:left="1080"/>
      </w:pPr>
      <w:r w:rsidRPr="00CE134E">
        <w:t>Proof of Nonprofit Status from IRS or South Carolina Secretary of State</w:t>
      </w:r>
    </w:p>
    <w:p w14:paraId="6D76DFE7" w14:textId="77777777" w:rsidR="00171361" w:rsidRDefault="00D477AD" w:rsidP="00E050F9">
      <w:pPr>
        <w:numPr>
          <w:ilvl w:val="1"/>
          <w:numId w:val="37"/>
        </w:numPr>
        <w:ind w:left="1080"/>
      </w:pPr>
      <w:r w:rsidRPr="00CE134E">
        <w:t>Summary List of Community Supporters (including parents) (Notarized statement)</w:t>
      </w:r>
    </w:p>
    <w:p w14:paraId="0478A253" w14:textId="77777777" w:rsidR="00171361" w:rsidRDefault="00D477AD" w:rsidP="00E050F9">
      <w:pPr>
        <w:numPr>
          <w:ilvl w:val="1"/>
          <w:numId w:val="37"/>
        </w:numPr>
        <w:ind w:left="1080"/>
      </w:pPr>
      <w:r w:rsidRPr="00CE134E">
        <w:t>Letter of Support from Each Partner Organization</w:t>
      </w:r>
    </w:p>
    <w:p w14:paraId="22F7F1F1" w14:textId="07BE1A83" w:rsidR="00D477AD" w:rsidRDefault="00D477AD" w:rsidP="00E050F9">
      <w:pPr>
        <w:numPr>
          <w:ilvl w:val="1"/>
          <w:numId w:val="37"/>
        </w:numPr>
        <w:ind w:left="1080"/>
      </w:pPr>
      <w:r w:rsidRPr="00CE134E">
        <w:lastRenderedPageBreak/>
        <w:t>Waiver Request (if applicable)</w:t>
      </w:r>
    </w:p>
    <w:p w14:paraId="230BC56B" w14:textId="43C2024F" w:rsidR="008E22DD" w:rsidRPr="00CE134E" w:rsidRDefault="008E22DD" w:rsidP="00E050F9">
      <w:pPr>
        <w:numPr>
          <w:ilvl w:val="1"/>
          <w:numId w:val="37"/>
        </w:numPr>
        <w:ind w:left="1080"/>
      </w:pPr>
      <w:r>
        <w:t>Pre-Award Audit Questionnaire for Non-LEAs</w:t>
      </w:r>
    </w:p>
    <w:p w14:paraId="1D096F56" w14:textId="77777777" w:rsidR="001A42AB" w:rsidRPr="00CE134E" w:rsidRDefault="001A42AB" w:rsidP="00E050F9">
      <w:pPr>
        <w:numPr>
          <w:ilvl w:val="0"/>
          <w:numId w:val="30"/>
        </w:numPr>
      </w:pPr>
      <w:r w:rsidRPr="00CE134E">
        <w:t>Pre-</w:t>
      </w:r>
      <w:r w:rsidR="00B872E8">
        <w:t>A</w:t>
      </w:r>
      <w:r w:rsidR="00B872E8" w:rsidRPr="000C480A">
        <w:t>ward</w:t>
      </w:r>
      <w:r w:rsidRPr="00CE134E">
        <w:t xml:space="preserve"> Audit Questionnaire</w:t>
      </w:r>
    </w:p>
    <w:p w14:paraId="0E010658" w14:textId="77777777" w:rsidR="00D477AD" w:rsidRPr="00CE134E" w:rsidRDefault="00D477AD" w:rsidP="00171361">
      <w:pPr>
        <w:widowControl w:val="0"/>
        <w:tabs>
          <w:tab w:val="left" w:pos="1080"/>
          <w:tab w:val="left" w:pos="1440"/>
          <w:tab w:val="left" w:pos="2160"/>
          <w:tab w:val="left" w:pos="2520"/>
        </w:tabs>
      </w:pPr>
    </w:p>
    <w:p w14:paraId="585D181D" w14:textId="77777777" w:rsidR="0013421F" w:rsidRPr="00CE134E" w:rsidRDefault="00A2671E" w:rsidP="00BE6ABA">
      <w:pPr>
        <w:pStyle w:val="Heading2"/>
      </w:pPr>
      <w:bookmarkStart w:id="93" w:name="_Toc49934186"/>
      <w:bookmarkStart w:id="94" w:name="_Toc48698934"/>
      <w:bookmarkStart w:id="95" w:name="_Toc494458917"/>
      <w:bookmarkStart w:id="96" w:name="_Toc101527363"/>
      <w:r w:rsidRPr="00CE134E">
        <w:t>Proposal</w:t>
      </w:r>
      <w:r w:rsidR="0013421F" w:rsidRPr="00CE134E">
        <w:t xml:space="preserve"> Narrative Format</w:t>
      </w:r>
      <w:bookmarkEnd w:id="93"/>
      <w:bookmarkEnd w:id="94"/>
      <w:bookmarkEnd w:id="95"/>
      <w:bookmarkEnd w:id="96"/>
    </w:p>
    <w:p w14:paraId="0672E894" w14:textId="77777777" w:rsidR="0013421F" w:rsidRPr="00CE134E" w:rsidRDefault="0013421F" w:rsidP="00C458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0"/>
        <w:gridCol w:w="6330"/>
      </w:tblGrid>
      <w:tr w:rsidR="0013421F" w:rsidRPr="00CE134E" w14:paraId="1B7F4A9D" w14:textId="77777777" w:rsidTr="002B5A7E">
        <w:trPr>
          <w:jc w:val="center"/>
        </w:trPr>
        <w:tc>
          <w:tcPr>
            <w:tcW w:w="2190" w:type="dxa"/>
          </w:tcPr>
          <w:p w14:paraId="015139A8" w14:textId="77777777" w:rsidR="0013421F" w:rsidRPr="00CE134E" w:rsidRDefault="0013421F" w:rsidP="00C458A4">
            <w:pPr>
              <w:pStyle w:val="Footer"/>
              <w:widowControl w:val="0"/>
              <w:tabs>
                <w:tab w:val="clear" w:pos="4320"/>
                <w:tab w:val="clear" w:pos="8640"/>
              </w:tabs>
              <w:rPr>
                <w:bCs/>
                <w:iCs/>
              </w:rPr>
            </w:pPr>
            <w:r w:rsidRPr="00CE134E">
              <w:rPr>
                <w:bCs/>
                <w:iCs/>
              </w:rPr>
              <w:t>Length of Narrative:</w:t>
            </w:r>
          </w:p>
        </w:tc>
        <w:tc>
          <w:tcPr>
            <w:tcW w:w="6330" w:type="dxa"/>
          </w:tcPr>
          <w:p w14:paraId="241D84E0" w14:textId="77777777" w:rsidR="0013421F" w:rsidRPr="00CE134E" w:rsidRDefault="0013421F" w:rsidP="00723021">
            <w:pPr>
              <w:pStyle w:val="Footer"/>
              <w:widowControl w:val="0"/>
              <w:tabs>
                <w:tab w:val="clear" w:pos="4320"/>
                <w:tab w:val="clear" w:pos="8640"/>
              </w:tabs>
              <w:rPr>
                <w:bCs/>
                <w:iCs/>
              </w:rPr>
            </w:pPr>
            <w:r w:rsidRPr="00CE134E">
              <w:rPr>
                <w:bCs/>
                <w:iCs/>
              </w:rPr>
              <w:t xml:space="preserve">Maximum of </w:t>
            </w:r>
            <w:r w:rsidR="00723021" w:rsidRPr="00CE134E">
              <w:rPr>
                <w:bCs/>
                <w:iCs/>
              </w:rPr>
              <w:t>35</w:t>
            </w:r>
            <w:r w:rsidRPr="00CE134E">
              <w:rPr>
                <w:bCs/>
                <w:iCs/>
              </w:rPr>
              <w:t xml:space="preserve"> pages</w:t>
            </w:r>
            <w:r w:rsidR="001A42AB" w:rsidRPr="00CE134E">
              <w:rPr>
                <w:bCs/>
                <w:iCs/>
              </w:rPr>
              <w:t>, excluding</w:t>
            </w:r>
            <w:r w:rsidR="006F2D93" w:rsidRPr="00CE134E">
              <w:rPr>
                <w:bCs/>
                <w:iCs/>
              </w:rPr>
              <w:t xml:space="preserve"> </w:t>
            </w:r>
            <w:r w:rsidR="00723021" w:rsidRPr="00CE134E">
              <w:rPr>
                <w:bCs/>
                <w:iCs/>
              </w:rPr>
              <w:t>the table of contents, required application forms, Project Abstract, Budget Narrative, and required appendices listed above</w:t>
            </w:r>
            <w:r w:rsidR="002B5A7E">
              <w:rPr>
                <w:bCs/>
                <w:iCs/>
              </w:rPr>
              <w:t>.</w:t>
            </w:r>
          </w:p>
        </w:tc>
      </w:tr>
      <w:tr w:rsidR="0013421F" w:rsidRPr="00CE134E" w14:paraId="04A0662C" w14:textId="77777777" w:rsidTr="002B5A7E">
        <w:trPr>
          <w:jc w:val="center"/>
        </w:trPr>
        <w:tc>
          <w:tcPr>
            <w:tcW w:w="2190" w:type="dxa"/>
          </w:tcPr>
          <w:p w14:paraId="7D5E21B7" w14:textId="77777777" w:rsidR="0013421F" w:rsidRPr="00CE134E" w:rsidRDefault="0013421F" w:rsidP="005E6854">
            <w:pPr>
              <w:widowControl w:val="0"/>
            </w:pPr>
            <w:r w:rsidRPr="00CE134E">
              <w:t>Required Font/Size:</w:t>
            </w:r>
          </w:p>
        </w:tc>
        <w:tc>
          <w:tcPr>
            <w:tcW w:w="6330" w:type="dxa"/>
          </w:tcPr>
          <w:p w14:paraId="1F406647" w14:textId="77777777" w:rsidR="0013421F" w:rsidRPr="00CE134E" w:rsidRDefault="0013421F" w:rsidP="005E6854">
            <w:pPr>
              <w:widowControl w:val="0"/>
            </w:pPr>
            <w:r w:rsidRPr="00CE134E">
              <w:t>Times New Roman or Arial/11 or 12</w:t>
            </w:r>
            <w:r w:rsidR="005E6854" w:rsidRPr="00CE134E">
              <w:t>.</w:t>
            </w:r>
          </w:p>
        </w:tc>
      </w:tr>
      <w:tr w:rsidR="0013421F" w:rsidRPr="00CE134E" w14:paraId="17DFE062" w14:textId="77777777" w:rsidTr="002B5A7E">
        <w:trPr>
          <w:jc w:val="center"/>
        </w:trPr>
        <w:tc>
          <w:tcPr>
            <w:tcW w:w="2190" w:type="dxa"/>
          </w:tcPr>
          <w:p w14:paraId="187C5830" w14:textId="77777777" w:rsidR="0013421F" w:rsidRPr="00CE134E" w:rsidRDefault="0013421F" w:rsidP="00C458A4">
            <w:pPr>
              <w:widowControl w:val="0"/>
              <w:rPr>
                <w:bCs/>
              </w:rPr>
            </w:pPr>
            <w:r w:rsidRPr="00CE134E">
              <w:rPr>
                <w:bCs/>
              </w:rPr>
              <w:t>Margins:</w:t>
            </w:r>
          </w:p>
        </w:tc>
        <w:tc>
          <w:tcPr>
            <w:tcW w:w="6330" w:type="dxa"/>
          </w:tcPr>
          <w:p w14:paraId="754FF7BC" w14:textId="77777777" w:rsidR="0013421F" w:rsidRPr="00CE134E" w:rsidRDefault="0013421F" w:rsidP="00C458A4">
            <w:pPr>
              <w:pStyle w:val="Footer"/>
              <w:widowControl w:val="0"/>
              <w:tabs>
                <w:tab w:val="clear" w:pos="4320"/>
                <w:tab w:val="clear" w:pos="8640"/>
              </w:tabs>
            </w:pPr>
            <w:r w:rsidRPr="00CE134E">
              <w:t>1” on all sides</w:t>
            </w:r>
            <w:r w:rsidR="005E6854" w:rsidRPr="00CE134E">
              <w:t>.</w:t>
            </w:r>
          </w:p>
        </w:tc>
      </w:tr>
      <w:tr w:rsidR="0013421F" w:rsidRPr="00CE134E" w14:paraId="4F96FDD7" w14:textId="77777777" w:rsidTr="002B5A7E">
        <w:trPr>
          <w:jc w:val="center"/>
        </w:trPr>
        <w:tc>
          <w:tcPr>
            <w:tcW w:w="2190" w:type="dxa"/>
          </w:tcPr>
          <w:p w14:paraId="02AFD776" w14:textId="77777777" w:rsidR="0013421F" w:rsidRPr="00CE134E" w:rsidRDefault="0013421F" w:rsidP="00C458A4">
            <w:pPr>
              <w:widowControl w:val="0"/>
            </w:pPr>
            <w:r w:rsidRPr="00CE134E">
              <w:rPr>
                <w:bCs/>
              </w:rPr>
              <w:t>Page Numbers:</w:t>
            </w:r>
          </w:p>
        </w:tc>
        <w:tc>
          <w:tcPr>
            <w:tcW w:w="6330" w:type="dxa"/>
          </w:tcPr>
          <w:p w14:paraId="2EE984C3" w14:textId="77777777" w:rsidR="0013421F" w:rsidRPr="00CE134E" w:rsidRDefault="0013421F" w:rsidP="00723021">
            <w:pPr>
              <w:pStyle w:val="Footer"/>
              <w:widowControl w:val="0"/>
              <w:tabs>
                <w:tab w:val="clear" w:pos="4320"/>
                <w:tab w:val="clear" w:pos="8640"/>
              </w:tabs>
            </w:pPr>
            <w:r w:rsidRPr="00CE134E">
              <w:t>Insert bottom right</w:t>
            </w:r>
            <w:r w:rsidR="006F2D93" w:rsidRPr="00CE134E">
              <w:t xml:space="preserve">. </w:t>
            </w:r>
            <w:r w:rsidR="00723021" w:rsidRPr="00CE134E">
              <w:t>Required forms do not require page numbers</w:t>
            </w:r>
            <w:r w:rsidRPr="00CE134E">
              <w:t>.</w:t>
            </w:r>
          </w:p>
        </w:tc>
      </w:tr>
      <w:tr w:rsidR="0013421F" w:rsidRPr="00CE134E" w14:paraId="440651A8" w14:textId="77777777" w:rsidTr="002B5A7E">
        <w:trPr>
          <w:jc w:val="center"/>
        </w:trPr>
        <w:tc>
          <w:tcPr>
            <w:tcW w:w="2190" w:type="dxa"/>
          </w:tcPr>
          <w:p w14:paraId="6E94F925" w14:textId="77777777" w:rsidR="0013421F" w:rsidRPr="00CE134E" w:rsidRDefault="0013421F" w:rsidP="00C458A4">
            <w:pPr>
              <w:widowControl w:val="0"/>
              <w:rPr>
                <w:bCs/>
              </w:rPr>
            </w:pPr>
            <w:r w:rsidRPr="00CE134E">
              <w:rPr>
                <w:bCs/>
              </w:rPr>
              <w:t>Spacing:</w:t>
            </w:r>
          </w:p>
        </w:tc>
        <w:tc>
          <w:tcPr>
            <w:tcW w:w="6330" w:type="dxa"/>
          </w:tcPr>
          <w:p w14:paraId="6426EAB0" w14:textId="77777777" w:rsidR="0013421F" w:rsidRPr="00CE134E" w:rsidRDefault="0013421F" w:rsidP="00723021">
            <w:pPr>
              <w:widowControl w:val="0"/>
            </w:pPr>
            <w:r w:rsidRPr="00CE134E">
              <w:t>Double-spaced pages</w:t>
            </w:r>
            <w:r w:rsidR="00723021" w:rsidRPr="00CE134E">
              <w:t>.</w:t>
            </w:r>
            <w:r w:rsidRPr="00CE134E">
              <w:t xml:space="preserve"> </w:t>
            </w:r>
            <w:r w:rsidR="00723021" w:rsidRPr="00CE134E">
              <w:t>Tables or charts may be single-spaced</w:t>
            </w:r>
            <w:r w:rsidRPr="00CE134E">
              <w:t>.</w:t>
            </w:r>
          </w:p>
        </w:tc>
      </w:tr>
      <w:tr w:rsidR="002B4A2A" w:rsidRPr="00CE134E" w14:paraId="651059B1" w14:textId="77777777" w:rsidTr="002B5A7E">
        <w:trPr>
          <w:jc w:val="center"/>
        </w:trPr>
        <w:tc>
          <w:tcPr>
            <w:tcW w:w="2190" w:type="dxa"/>
          </w:tcPr>
          <w:p w14:paraId="41776D34" w14:textId="77777777" w:rsidR="002B4A2A" w:rsidRPr="00CE134E" w:rsidRDefault="002B4A2A" w:rsidP="00D83BA2">
            <w:pPr>
              <w:widowControl w:val="0"/>
              <w:spacing w:before="60" w:after="60"/>
              <w:rPr>
                <w:bCs/>
              </w:rPr>
            </w:pPr>
            <w:r w:rsidRPr="00CE134E">
              <w:rPr>
                <w:bCs/>
              </w:rPr>
              <w:t>Final File Format</w:t>
            </w:r>
            <w:r w:rsidR="00B5702F" w:rsidRPr="00CE134E">
              <w:rPr>
                <w:bCs/>
              </w:rPr>
              <w:t>:</w:t>
            </w:r>
          </w:p>
        </w:tc>
        <w:tc>
          <w:tcPr>
            <w:tcW w:w="6330" w:type="dxa"/>
          </w:tcPr>
          <w:p w14:paraId="1DA52F32" w14:textId="77777777" w:rsidR="002B4A2A" w:rsidRPr="00CE134E" w:rsidRDefault="005E6854" w:rsidP="002B5A7E">
            <w:pPr>
              <w:widowControl w:val="0"/>
              <w:spacing w:before="60" w:after="60"/>
            </w:pPr>
            <w:r w:rsidRPr="00CE134E">
              <w:t>PDF</w:t>
            </w:r>
            <w:r w:rsidR="002B4A2A" w:rsidRPr="00CE134E">
              <w:t xml:space="preserve"> document</w:t>
            </w:r>
            <w:r w:rsidR="00723021" w:rsidRPr="00CE134E">
              <w:t xml:space="preserve"> for all files except three</w:t>
            </w:r>
            <w:r w:rsidR="002B5A7E">
              <w:t>-</w:t>
            </w:r>
            <w:r w:rsidR="00723021" w:rsidRPr="00CE134E">
              <w:t>year budget, which should be an Excel document</w:t>
            </w:r>
            <w:r w:rsidRPr="000C480A">
              <w:t>.</w:t>
            </w:r>
          </w:p>
        </w:tc>
      </w:tr>
    </w:tbl>
    <w:p w14:paraId="3F4DD4E9" w14:textId="77777777" w:rsidR="0013421F" w:rsidRPr="00CE134E" w:rsidRDefault="0013421F" w:rsidP="00C458A4">
      <w:pPr>
        <w:rPr>
          <w:bCs/>
          <w:iCs/>
          <w:smallCaps/>
          <w:noProof/>
        </w:rPr>
      </w:pPr>
    </w:p>
    <w:p w14:paraId="27EDC0EB" w14:textId="77777777" w:rsidR="00174459" w:rsidRPr="00CE134E" w:rsidRDefault="00174459" w:rsidP="00B142D5">
      <w:pPr>
        <w:pStyle w:val="Footer"/>
        <w:widowControl w:val="0"/>
        <w:tabs>
          <w:tab w:val="clear" w:pos="4320"/>
          <w:tab w:val="clear" w:pos="8640"/>
        </w:tabs>
        <w:rPr>
          <w:bCs/>
          <w:iCs/>
        </w:rPr>
      </w:pPr>
      <w:r w:rsidRPr="00CE134E">
        <w:rPr>
          <w:bCs/>
          <w:iCs/>
        </w:rPr>
        <w:t>Each section must be clearly identified</w:t>
      </w:r>
      <w:r w:rsidR="009569C6" w:rsidRPr="00CE134E">
        <w:rPr>
          <w:bCs/>
          <w:iCs/>
        </w:rPr>
        <w:t xml:space="preserve"> using the headings provided in the instructions below.</w:t>
      </w:r>
      <w:r w:rsidR="00FA34F4" w:rsidRPr="00CE134E">
        <w:rPr>
          <w:bCs/>
          <w:iCs/>
        </w:rPr>
        <w:t xml:space="preserve"> </w:t>
      </w:r>
      <w:r w:rsidRPr="00CE134E">
        <w:rPr>
          <w:bCs/>
          <w:iCs/>
        </w:rPr>
        <w:t xml:space="preserve">Sections </w:t>
      </w:r>
      <w:r w:rsidRPr="00CE134E">
        <w:rPr>
          <w:bCs/>
          <w:i/>
          <w:iCs/>
        </w:rPr>
        <w:t>may not</w:t>
      </w:r>
      <w:r w:rsidRPr="00CE134E">
        <w:rPr>
          <w:bCs/>
          <w:iCs/>
        </w:rPr>
        <w:t xml:space="preserve"> be combined</w:t>
      </w:r>
      <w:r w:rsidR="006F2D93" w:rsidRPr="00CE134E">
        <w:rPr>
          <w:bCs/>
          <w:iCs/>
        </w:rPr>
        <w:t xml:space="preserve">. </w:t>
      </w:r>
      <w:r w:rsidRPr="00CE134E">
        <w:rPr>
          <w:bCs/>
          <w:iCs/>
        </w:rPr>
        <w:t xml:space="preserve">Reviewers will not consider information requested in one section that is provided in </w:t>
      </w:r>
      <w:r w:rsidR="008E223E" w:rsidRPr="00CE134E">
        <w:rPr>
          <w:bCs/>
          <w:iCs/>
        </w:rPr>
        <w:t>another section.</w:t>
      </w:r>
      <w:r w:rsidR="00FA34F4" w:rsidRPr="00CE134E">
        <w:rPr>
          <w:bCs/>
          <w:iCs/>
        </w:rPr>
        <w:t xml:space="preserve"> Incomplete</w:t>
      </w:r>
      <w:r w:rsidR="008E7340">
        <w:rPr>
          <w:bCs/>
          <w:iCs/>
        </w:rPr>
        <w:t xml:space="preserve"> applications</w:t>
      </w:r>
      <w:r w:rsidR="00FA34F4" w:rsidRPr="00CE134E">
        <w:rPr>
          <w:bCs/>
          <w:iCs/>
        </w:rPr>
        <w:t xml:space="preserve"> will not be considered.</w:t>
      </w:r>
    </w:p>
    <w:p w14:paraId="670EBBC7" w14:textId="77777777" w:rsidR="00174459" w:rsidRPr="00CE134E" w:rsidRDefault="00174459" w:rsidP="00174459">
      <w:pPr>
        <w:pStyle w:val="Footer"/>
        <w:widowControl w:val="0"/>
        <w:tabs>
          <w:tab w:val="clear" w:pos="4320"/>
          <w:tab w:val="clear" w:pos="8640"/>
        </w:tabs>
        <w:rPr>
          <w:bCs/>
          <w:iCs/>
        </w:rPr>
      </w:pPr>
    </w:p>
    <w:p w14:paraId="3B46BB47" w14:textId="77777777" w:rsidR="005A579F" w:rsidRPr="00CE134E" w:rsidRDefault="005A579F" w:rsidP="00490A37">
      <w:pPr>
        <w:pStyle w:val="Heading2"/>
        <w:rPr>
          <w:szCs w:val="24"/>
        </w:rPr>
      </w:pPr>
      <w:bookmarkStart w:id="97" w:name="_Toc494458918"/>
      <w:bookmarkStart w:id="98" w:name="_Toc101527364"/>
      <w:r w:rsidRPr="00CE134E">
        <w:rPr>
          <w:szCs w:val="24"/>
        </w:rPr>
        <w:t>Online Application Submission</w:t>
      </w:r>
      <w:bookmarkEnd w:id="97"/>
      <w:bookmarkEnd w:id="98"/>
    </w:p>
    <w:p w14:paraId="238B618B" w14:textId="77777777" w:rsidR="005A579F" w:rsidRPr="00CE134E" w:rsidRDefault="005A579F" w:rsidP="002B5A7E">
      <w:pPr>
        <w:rPr>
          <w:color w:val="000000"/>
        </w:rPr>
      </w:pPr>
    </w:p>
    <w:p w14:paraId="3529E7AA" w14:textId="0B797ED1" w:rsidR="005A579F" w:rsidRPr="00CE134E" w:rsidRDefault="008E7340" w:rsidP="00B142D5">
      <w:pPr>
        <w:rPr>
          <w:color w:val="000000"/>
        </w:rPr>
      </w:pPr>
      <w:r>
        <w:rPr>
          <w:color w:val="000000"/>
        </w:rPr>
        <w:t xml:space="preserve">Applications </w:t>
      </w:r>
      <w:r w:rsidR="00B142D5" w:rsidRPr="002B5A7E">
        <w:rPr>
          <w:color w:val="000000"/>
        </w:rPr>
        <w:t>must</w:t>
      </w:r>
      <w:r w:rsidR="00B142D5" w:rsidRPr="00CE134E">
        <w:rPr>
          <w:color w:val="000000"/>
        </w:rPr>
        <w:t xml:space="preserve"> be submitted </w:t>
      </w:r>
      <w:r w:rsidR="00B142D5" w:rsidRPr="000B6E62">
        <w:rPr>
          <w:color w:val="000000"/>
        </w:rPr>
        <w:t>using the</w:t>
      </w:r>
      <w:r w:rsidR="00302BE9" w:rsidRPr="000B6E62">
        <w:rPr>
          <w:color w:val="000000"/>
        </w:rPr>
        <w:t xml:space="preserve"> </w:t>
      </w:r>
      <w:hyperlink r:id="rId40" w:history="1">
        <w:r w:rsidR="00302BE9" w:rsidRPr="000B6E62">
          <w:rPr>
            <w:rStyle w:val="Hyperlink"/>
          </w:rPr>
          <w:t>online application form</w:t>
        </w:r>
      </w:hyperlink>
      <w:r w:rsidR="00B848B3" w:rsidRPr="000B6E62">
        <w:rPr>
          <w:color w:val="000000"/>
        </w:rPr>
        <w:t>.</w:t>
      </w:r>
      <w:r w:rsidR="00B142D5" w:rsidRPr="000B6E62">
        <w:rPr>
          <w:color w:val="000000"/>
        </w:rPr>
        <w:t xml:space="preserve"> </w:t>
      </w:r>
      <w:r w:rsidR="005A579F" w:rsidRPr="000B6E62">
        <w:rPr>
          <w:color w:val="000000"/>
        </w:rPr>
        <w:t>The online submission</w:t>
      </w:r>
      <w:r w:rsidR="005A579F" w:rsidRPr="00CE134E">
        <w:rPr>
          <w:color w:val="000000"/>
        </w:rPr>
        <w:t xml:space="preserve"> is organized into two sections</w:t>
      </w:r>
      <w:r w:rsidR="005E6854" w:rsidRPr="00CE134E">
        <w:rPr>
          <w:color w:val="000000"/>
        </w:rPr>
        <w:t>—</w:t>
      </w:r>
      <w:r w:rsidR="005A579F" w:rsidRPr="00CE134E">
        <w:rPr>
          <w:color w:val="000000"/>
        </w:rPr>
        <w:t xml:space="preserve">Online Forms and </w:t>
      </w:r>
      <w:r>
        <w:rPr>
          <w:color w:val="000000"/>
        </w:rPr>
        <w:t>Application</w:t>
      </w:r>
      <w:r w:rsidR="005A579F" w:rsidRPr="00CE134E">
        <w:rPr>
          <w:color w:val="000000"/>
        </w:rPr>
        <w:t xml:space="preserve"> Attachments.</w:t>
      </w:r>
    </w:p>
    <w:p w14:paraId="23A93A41" w14:textId="77777777" w:rsidR="005E6854" w:rsidRPr="00CE134E" w:rsidRDefault="005E6854" w:rsidP="002B5A7E"/>
    <w:p w14:paraId="2E2C8CC2" w14:textId="689771BC" w:rsidR="00BD07C3" w:rsidRPr="003F76EB" w:rsidRDefault="005E6854" w:rsidP="00B142D5">
      <w:r w:rsidRPr="00CE134E">
        <w:t xml:space="preserve">Provide the primary applicant’s </w:t>
      </w:r>
      <w:r w:rsidR="001F6611">
        <w:t>12</w:t>
      </w:r>
      <w:r w:rsidRPr="00CE134E">
        <w:t>-digit</w:t>
      </w:r>
      <w:r w:rsidR="001F6611">
        <w:t xml:space="preserve"> UEI </w:t>
      </w:r>
      <w:r w:rsidRPr="00CE134E">
        <w:t>and</w:t>
      </w:r>
      <w:r w:rsidR="00F85A0F">
        <w:t xml:space="preserve"> Tax Identification Number</w:t>
      </w:r>
      <w:r w:rsidRPr="00CE134E">
        <w:t xml:space="preserve"> </w:t>
      </w:r>
      <w:r w:rsidR="00F85A0F">
        <w:t>(</w:t>
      </w:r>
      <w:r w:rsidR="00854BB0">
        <w:t>TIN</w:t>
      </w:r>
      <w:r w:rsidR="00F85A0F">
        <w:t xml:space="preserve">) </w:t>
      </w:r>
      <w:r w:rsidRPr="00CE134E">
        <w:t>in the application form</w:t>
      </w:r>
      <w:r w:rsidR="006F2D93" w:rsidRPr="00CE134E">
        <w:t xml:space="preserve">. </w:t>
      </w:r>
      <w:r w:rsidR="00C327BE" w:rsidRPr="00CE134E">
        <w:t xml:space="preserve">Do </w:t>
      </w:r>
      <w:r w:rsidR="00C327BE" w:rsidRPr="002B5A7E">
        <w:t>not</w:t>
      </w:r>
      <w:r w:rsidR="00C327BE" w:rsidRPr="00CE134E">
        <w:t xml:space="preserve"> enter the sponsor</w:t>
      </w:r>
      <w:r w:rsidR="002B5A7E">
        <w:t>’s</w:t>
      </w:r>
      <w:r w:rsidR="00C327BE" w:rsidRPr="00CE134E">
        <w:t xml:space="preserve"> (authorizer’s) </w:t>
      </w:r>
      <w:r w:rsidR="001F6611">
        <w:t>UEI</w:t>
      </w:r>
      <w:r w:rsidR="00C327BE" w:rsidRPr="00CE134E">
        <w:t xml:space="preserve">. The name used by recipients of federal funding </w:t>
      </w:r>
      <w:r w:rsidR="00C327BE" w:rsidRPr="00CE134E">
        <w:rPr>
          <w:i/>
        </w:rPr>
        <w:t>must</w:t>
      </w:r>
      <w:r w:rsidR="00C327BE" w:rsidRPr="002B5A7E">
        <w:rPr>
          <w:i/>
        </w:rPr>
        <w:t xml:space="preserve"> </w:t>
      </w:r>
      <w:r w:rsidR="00C327BE" w:rsidRPr="00CE134E">
        <w:t xml:space="preserve">match their registered name in </w:t>
      </w:r>
      <w:hyperlink r:id="rId41" w:history="1">
        <w:r w:rsidR="001F6611" w:rsidRPr="001F6611">
          <w:rPr>
            <w:rStyle w:val="Hyperlink"/>
          </w:rPr>
          <w:t>SAM.gov</w:t>
        </w:r>
      </w:hyperlink>
      <w:r w:rsidR="00C327BE" w:rsidRPr="00CE134E">
        <w:t xml:space="preserve">. </w:t>
      </w:r>
      <w:r w:rsidRPr="000B6E62">
        <w:t>Applicants should contact their organization’s finance office if they need assistance with these items</w:t>
      </w:r>
      <w:r w:rsidR="00B848B3" w:rsidRPr="000B6E62">
        <w:t xml:space="preserve"> (see page</w:t>
      </w:r>
      <w:r w:rsidR="00BD07C3" w:rsidRPr="000B6E62">
        <w:t xml:space="preserve"> </w:t>
      </w:r>
      <w:r w:rsidR="00C007CB" w:rsidRPr="000B6E62">
        <w:t>7</w:t>
      </w:r>
      <w:r w:rsidR="00BD07C3" w:rsidRPr="000B6E62">
        <w:t xml:space="preserve"> for more information)</w:t>
      </w:r>
      <w:r w:rsidR="002B5A7E" w:rsidRPr="000B6E62">
        <w:t>.</w:t>
      </w:r>
      <w:r w:rsidR="00C327BE" w:rsidRPr="000B6E62">
        <w:t xml:space="preserve"> Provide documentation of the primary applicant’s (not the sponsor’s or authorizer’s) </w:t>
      </w:r>
      <w:r w:rsidR="001F6611" w:rsidRPr="000B6E62">
        <w:t>UEI</w:t>
      </w:r>
      <w:r w:rsidR="00C327BE" w:rsidRPr="000B6E62">
        <w:t xml:space="preserve"> in the appendices (see page </w:t>
      </w:r>
      <w:r w:rsidR="00BB676C" w:rsidRPr="000B6E62">
        <w:t>2</w:t>
      </w:r>
      <w:r w:rsidR="00C007CB" w:rsidRPr="000B6E62">
        <w:t>8</w:t>
      </w:r>
      <w:r w:rsidR="00C327BE" w:rsidRPr="000B6E62">
        <w:t>).</w:t>
      </w:r>
    </w:p>
    <w:p w14:paraId="7E20AA57" w14:textId="77777777" w:rsidR="00DB61BF" w:rsidRPr="003F76EB" w:rsidRDefault="00DB61BF" w:rsidP="002B5A7E"/>
    <w:p w14:paraId="4633D0D4" w14:textId="33D73617" w:rsidR="005A579F" w:rsidRPr="002B5A7E" w:rsidRDefault="005A579F" w:rsidP="00B142D5">
      <w:pPr>
        <w:rPr>
          <w:color w:val="000000"/>
        </w:rPr>
      </w:pPr>
      <w:r w:rsidRPr="003F76EB">
        <w:rPr>
          <w:color w:val="000000"/>
        </w:rPr>
        <w:t xml:space="preserve">Use the </w:t>
      </w:r>
      <w:r w:rsidR="008E223E" w:rsidRPr="003F76EB">
        <w:rPr>
          <w:color w:val="000000"/>
        </w:rPr>
        <w:t xml:space="preserve">following </w:t>
      </w:r>
      <w:r w:rsidRPr="003F76EB">
        <w:rPr>
          <w:color w:val="000000"/>
        </w:rPr>
        <w:t>instructions to compile and complete all proposal attachments prior to submitting your application</w:t>
      </w:r>
      <w:r w:rsidR="006F2D93" w:rsidRPr="003F76EB">
        <w:rPr>
          <w:color w:val="000000"/>
        </w:rPr>
        <w:t xml:space="preserve">. </w:t>
      </w:r>
      <w:r w:rsidR="007B1CEB" w:rsidRPr="003F76EB">
        <w:t xml:space="preserve">Verify that all </w:t>
      </w:r>
      <w:r w:rsidR="007B1CEB" w:rsidRPr="003F76EB">
        <w:rPr>
          <w:color w:val="000000"/>
        </w:rPr>
        <w:t xml:space="preserve">components of the narrative and appendices are included prior to uploading attachments. </w:t>
      </w:r>
      <w:r w:rsidRPr="003F76EB">
        <w:rPr>
          <w:color w:val="000000"/>
        </w:rPr>
        <w:t xml:space="preserve">Follow the directions in each section for saving the documents and </w:t>
      </w:r>
      <w:r w:rsidRPr="000B6E62">
        <w:rPr>
          <w:color w:val="000000"/>
        </w:rPr>
        <w:t xml:space="preserve">refer to page </w:t>
      </w:r>
      <w:r w:rsidR="00252A14" w:rsidRPr="000B6E62">
        <w:rPr>
          <w:color w:val="000000"/>
        </w:rPr>
        <w:t>3</w:t>
      </w:r>
      <w:r w:rsidR="00E41DA8" w:rsidRPr="000B6E62">
        <w:rPr>
          <w:color w:val="000000"/>
        </w:rPr>
        <w:t>4</w:t>
      </w:r>
      <w:r w:rsidRPr="000B6E62">
        <w:rPr>
          <w:color w:val="000000"/>
        </w:rPr>
        <w:t xml:space="preserve"> for upload locations.</w:t>
      </w:r>
    </w:p>
    <w:p w14:paraId="4CDF2D5B" w14:textId="77777777" w:rsidR="005A579F" w:rsidRPr="00CE134E" w:rsidRDefault="005A579F" w:rsidP="005A579F"/>
    <w:p w14:paraId="28DBDBD2" w14:textId="77777777" w:rsidR="0013421F" w:rsidRPr="00CE134E" w:rsidRDefault="00765BE0" w:rsidP="00490A37">
      <w:pPr>
        <w:pStyle w:val="Heading2"/>
        <w:rPr>
          <w:szCs w:val="24"/>
        </w:rPr>
      </w:pPr>
      <w:bookmarkStart w:id="99" w:name="_Toc494458919"/>
      <w:bookmarkStart w:id="100" w:name="_Toc101527365"/>
      <w:r w:rsidRPr="00CE134E">
        <w:rPr>
          <w:szCs w:val="24"/>
        </w:rPr>
        <w:t>Project</w:t>
      </w:r>
      <w:r w:rsidR="0013421F" w:rsidRPr="00CE134E">
        <w:rPr>
          <w:szCs w:val="24"/>
        </w:rPr>
        <w:t xml:space="preserve"> Abstract</w:t>
      </w:r>
      <w:bookmarkEnd w:id="99"/>
      <w:bookmarkEnd w:id="100"/>
    </w:p>
    <w:p w14:paraId="158CC003" w14:textId="77777777" w:rsidR="0013421F" w:rsidRPr="00CE134E" w:rsidRDefault="0013421F" w:rsidP="00204A29"/>
    <w:p w14:paraId="53AEF9D2" w14:textId="2BDBF17C" w:rsidR="0013421F" w:rsidRPr="00CE134E" w:rsidRDefault="0013421F" w:rsidP="00954B5B">
      <w:r w:rsidRPr="00CE134E">
        <w:t xml:space="preserve">In one </w:t>
      </w:r>
      <w:r w:rsidR="009E56E6">
        <w:t xml:space="preserve">double-spaced </w:t>
      </w:r>
      <w:r w:rsidRPr="00CE134E">
        <w:t>page, concisely describe the applicant’s organization</w:t>
      </w:r>
      <w:r w:rsidR="008A5F5E" w:rsidRPr="00CE134E">
        <w:t xml:space="preserve"> and it</w:t>
      </w:r>
      <w:r w:rsidRPr="00CE134E">
        <w:t>s mission, the target population to be served with th</w:t>
      </w:r>
      <w:r w:rsidR="008A5F5E" w:rsidRPr="00CE134E">
        <w:t xml:space="preserve">e proposed </w:t>
      </w:r>
      <w:r w:rsidR="002B5A7E">
        <w:t>project</w:t>
      </w:r>
      <w:r w:rsidRPr="00CE134E">
        <w:t xml:space="preserve">, the documented need for the </w:t>
      </w:r>
      <w:r w:rsidR="008A5F5E" w:rsidRPr="00CE134E">
        <w:t xml:space="preserve">project </w:t>
      </w:r>
      <w:r w:rsidRPr="00CE134E">
        <w:t>as revealed by the organization’s needs assessment, the goals and objectives of the</w:t>
      </w:r>
      <w:r w:rsidR="002B5A7E">
        <w:t xml:space="preserve"> proposed </w:t>
      </w:r>
      <w:r w:rsidRPr="00CE134E">
        <w:t>project,</w:t>
      </w:r>
      <w:r w:rsidR="002B5A7E">
        <w:t xml:space="preserve"> the</w:t>
      </w:r>
      <w:r w:rsidRPr="00CE134E">
        <w:t xml:space="preserve"> </w:t>
      </w:r>
      <w:r w:rsidR="0064191D" w:rsidRPr="00CE134E">
        <w:t xml:space="preserve">curriculum type, </w:t>
      </w:r>
      <w:r w:rsidRPr="00CE134E">
        <w:t>the amount of funding requested</w:t>
      </w:r>
      <w:r w:rsidR="0064191D" w:rsidRPr="00CE134E">
        <w:t>, and any special features of the proposed school operation</w:t>
      </w:r>
      <w:r w:rsidR="006F2D93" w:rsidRPr="00CE134E">
        <w:t xml:space="preserve">. </w:t>
      </w:r>
      <w:r w:rsidR="0064191D" w:rsidRPr="00CE134E">
        <w:t>Also indicate any categories for which you are seeking competitive priority points.</w:t>
      </w:r>
    </w:p>
    <w:p w14:paraId="3A3FEF9F" w14:textId="3CC60A56" w:rsidR="009F43F2" w:rsidRPr="00CE134E" w:rsidRDefault="008E223E" w:rsidP="007B1CEB">
      <w:r w:rsidRPr="00CE134E">
        <w:lastRenderedPageBreak/>
        <w:t xml:space="preserve">When completed, </w:t>
      </w:r>
      <w:r w:rsidRPr="000B6E62">
        <w:t>s</w:t>
      </w:r>
      <w:r w:rsidR="009F43F2" w:rsidRPr="000B6E62">
        <w:t xml:space="preserve">ave </w:t>
      </w:r>
      <w:r w:rsidR="007B1CEB" w:rsidRPr="000B6E62">
        <w:t xml:space="preserve">the abstract </w:t>
      </w:r>
      <w:r w:rsidR="009F43F2" w:rsidRPr="000B6E62">
        <w:t>as a</w:t>
      </w:r>
      <w:r w:rsidRPr="000B6E62">
        <w:t xml:space="preserve"> </w:t>
      </w:r>
      <w:r w:rsidRPr="000B6E62">
        <w:rPr>
          <w:i/>
        </w:rPr>
        <w:t>single</w:t>
      </w:r>
      <w:r w:rsidR="009F43F2" w:rsidRPr="000B6E62">
        <w:t xml:space="preserve"> </w:t>
      </w:r>
      <w:r w:rsidR="005E6854" w:rsidRPr="000B6E62">
        <w:t>PDF</w:t>
      </w:r>
      <w:r w:rsidR="009F43F2" w:rsidRPr="000B6E62">
        <w:t xml:space="preserve"> document to be uploaded </w:t>
      </w:r>
      <w:r w:rsidR="005E6854" w:rsidRPr="000B6E62">
        <w:t xml:space="preserve">as an attachment </w:t>
      </w:r>
      <w:r w:rsidR="009F43F2" w:rsidRPr="000B6E62">
        <w:t>in the online application</w:t>
      </w:r>
      <w:r w:rsidR="007B1CEB" w:rsidRPr="000B6E62">
        <w:t xml:space="preserve"> (see page </w:t>
      </w:r>
      <w:r w:rsidR="006900FF" w:rsidRPr="000B6E62">
        <w:t>3</w:t>
      </w:r>
      <w:r w:rsidR="00C007CB" w:rsidRPr="000B6E62">
        <w:t>4</w:t>
      </w:r>
      <w:r w:rsidR="007B1CEB" w:rsidRPr="00D37A03">
        <w:t>)</w:t>
      </w:r>
      <w:r w:rsidR="009F43F2" w:rsidRPr="00D37A03">
        <w:t>.</w:t>
      </w:r>
    </w:p>
    <w:p w14:paraId="41D888B1" w14:textId="77777777" w:rsidR="0013421F" w:rsidRPr="00CE134E" w:rsidRDefault="0013421F" w:rsidP="00C458A4"/>
    <w:p w14:paraId="2B00D7A7" w14:textId="77777777" w:rsidR="0013421F" w:rsidRPr="00CE134E" w:rsidRDefault="00022C98" w:rsidP="00C458A4">
      <w:pPr>
        <w:pStyle w:val="Heading2"/>
        <w:rPr>
          <w:szCs w:val="24"/>
        </w:rPr>
      </w:pPr>
      <w:bookmarkStart w:id="101" w:name="_Toc494458920"/>
      <w:bookmarkStart w:id="102" w:name="_Toc101527366"/>
      <w:r w:rsidRPr="00CE134E">
        <w:rPr>
          <w:szCs w:val="24"/>
        </w:rPr>
        <w:t>Proposal</w:t>
      </w:r>
      <w:r w:rsidR="0013421F" w:rsidRPr="00CE134E">
        <w:rPr>
          <w:szCs w:val="24"/>
        </w:rPr>
        <w:t xml:space="preserve"> Narrative Content</w:t>
      </w:r>
      <w:bookmarkEnd w:id="101"/>
      <w:bookmarkEnd w:id="102"/>
    </w:p>
    <w:p w14:paraId="5A5DE3FA" w14:textId="77777777" w:rsidR="0013421F" w:rsidRPr="00CE134E" w:rsidRDefault="0013421F" w:rsidP="00C458A4"/>
    <w:p w14:paraId="5EFFE481" w14:textId="4C8E7478" w:rsidR="009F43F2" w:rsidRPr="00CE134E" w:rsidRDefault="009F43F2" w:rsidP="00826C76">
      <w:bookmarkStart w:id="103" w:name="_Toc347497747"/>
      <w:r w:rsidRPr="00CE134E">
        <w:rPr>
          <w:rFonts w:eastAsia="Times"/>
        </w:rPr>
        <w:t xml:space="preserve">Use the following </w:t>
      </w:r>
      <w:r w:rsidR="008D70ED">
        <w:rPr>
          <w:rFonts w:eastAsia="Times"/>
        </w:rPr>
        <w:t>instructions</w:t>
      </w:r>
      <w:r w:rsidRPr="00CE134E">
        <w:rPr>
          <w:rFonts w:eastAsia="Times"/>
        </w:rPr>
        <w:t xml:space="preserve"> to write the </w:t>
      </w:r>
      <w:r w:rsidR="00022C98" w:rsidRPr="00CE134E">
        <w:rPr>
          <w:rFonts w:eastAsia="Times"/>
        </w:rPr>
        <w:t>proposal</w:t>
      </w:r>
      <w:r w:rsidRPr="00CE134E">
        <w:rPr>
          <w:rFonts w:eastAsia="Times"/>
        </w:rPr>
        <w:t xml:space="preserve"> narrative and o</w:t>
      </w:r>
      <w:bookmarkEnd w:id="103"/>
      <w:r w:rsidRPr="00CE134E">
        <w:t>rganize it into sections following the sequence presented below</w:t>
      </w:r>
      <w:r w:rsidR="006F2D93" w:rsidRPr="00CE134E">
        <w:t xml:space="preserve">. </w:t>
      </w:r>
      <w:r w:rsidRPr="00CE134E">
        <w:t xml:space="preserve">Include a </w:t>
      </w:r>
      <w:r w:rsidR="00524692" w:rsidRPr="00CE134E">
        <w:t>t</w:t>
      </w:r>
      <w:r w:rsidRPr="00CE134E">
        <w:t xml:space="preserve">able of </w:t>
      </w:r>
      <w:r w:rsidR="00524692" w:rsidRPr="00CE134E">
        <w:t>c</w:t>
      </w:r>
      <w:r w:rsidRPr="00CE134E">
        <w:t>ontents as the first page of the narrative (not included in the page limit)</w:t>
      </w:r>
      <w:r w:rsidR="006F2D93" w:rsidRPr="00CE134E">
        <w:t>.</w:t>
      </w:r>
      <w:r w:rsidR="009C6CF1" w:rsidRPr="00CE134E">
        <w:t xml:space="preserve"> Each section must be clearly identified.</w:t>
      </w:r>
      <w:r w:rsidR="006F2D93" w:rsidRPr="00CE134E">
        <w:t xml:space="preserve"> </w:t>
      </w:r>
      <w:r w:rsidRPr="00CE134E">
        <w:t xml:space="preserve">Do </w:t>
      </w:r>
      <w:r w:rsidRPr="00CE134E">
        <w:rPr>
          <w:i/>
        </w:rPr>
        <w:t>not</w:t>
      </w:r>
      <w:r w:rsidRPr="00CE134E">
        <w:t xml:space="preserve"> combine sections</w:t>
      </w:r>
      <w:r w:rsidR="006F2D93" w:rsidRPr="00CE134E">
        <w:t xml:space="preserve">. </w:t>
      </w:r>
      <w:r w:rsidR="005E6854" w:rsidRPr="00CE134E">
        <w:t xml:space="preserve">Required components must </w:t>
      </w:r>
      <w:proofErr w:type="gramStart"/>
      <w:r w:rsidR="005E6854" w:rsidRPr="00CE134E">
        <w:t>be located in</w:t>
      </w:r>
      <w:proofErr w:type="gramEnd"/>
      <w:r w:rsidR="005E6854" w:rsidRPr="00CE134E">
        <w:t xml:space="preserve"> their designated sections in order to be scored.</w:t>
      </w:r>
    </w:p>
    <w:p w14:paraId="19EE1E47" w14:textId="77777777" w:rsidR="009F43F2" w:rsidRPr="00CE134E" w:rsidRDefault="009F43F2" w:rsidP="00F07CA4">
      <w:pPr>
        <w:rPr>
          <w:rStyle w:val="Heading2Char"/>
          <w:b w:val="0"/>
        </w:rPr>
      </w:pPr>
      <w:bookmarkStart w:id="104" w:name="_Toc346878527"/>
      <w:bookmarkStart w:id="105" w:name="_Toc347130393"/>
    </w:p>
    <w:p w14:paraId="5F0C5578" w14:textId="26F30A57" w:rsidR="009F43F2" w:rsidRPr="00CE134E" w:rsidRDefault="009F43F2" w:rsidP="00826C76">
      <w:bookmarkStart w:id="106" w:name="_Toc347497748"/>
      <w:r w:rsidRPr="00CE134E">
        <w:rPr>
          <w:rFonts w:eastAsia="Times"/>
        </w:rPr>
        <w:t xml:space="preserve">When complete, save the </w:t>
      </w:r>
      <w:r w:rsidR="00022C98" w:rsidRPr="00CE134E">
        <w:rPr>
          <w:rFonts w:eastAsia="Times"/>
        </w:rPr>
        <w:t xml:space="preserve">entire </w:t>
      </w:r>
      <w:r w:rsidRPr="00CE134E">
        <w:rPr>
          <w:rFonts w:eastAsia="Times"/>
        </w:rPr>
        <w:t>narrative as</w:t>
      </w:r>
      <w:bookmarkEnd w:id="104"/>
      <w:bookmarkEnd w:id="105"/>
      <w:bookmarkEnd w:id="106"/>
      <w:r w:rsidRPr="00CE134E">
        <w:rPr>
          <w:rFonts w:eastAsia="Times"/>
        </w:rPr>
        <w:t xml:space="preserve"> </w:t>
      </w:r>
      <w:r w:rsidR="00FA34F4" w:rsidRPr="00CE134E">
        <w:t>a</w:t>
      </w:r>
      <w:r w:rsidR="007B1CEB" w:rsidRPr="00F07CA4">
        <w:t xml:space="preserve"> </w:t>
      </w:r>
      <w:r w:rsidR="007B1CEB" w:rsidRPr="00CE134E">
        <w:rPr>
          <w:i/>
        </w:rPr>
        <w:t>single</w:t>
      </w:r>
      <w:r w:rsidRPr="00CE134E">
        <w:t xml:space="preserve"> </w:t>
      </w:r>
      <w:r w:rsidR="005E6854" w:rsidRPr="00CE134E">
        <w:t>PDF</w:t>
      </w:r>
      <w:r w:rsidRPr="00CE134E">
        <w:t xml:space="preserve"> document to be uploaded </w:t>
      </w:r>
      <w:r w:rsidRPr="002331E0">
        <w:t xml:space="preserve">into the online application </w:t>
      </w:r>
      <w:proofErr w:type="gramStart"/>
      <w:r w:rsidRPr="002331E0">
        <w:t>where</w:t>
      </w:r>
      <w:proofErr w:type="gramEnd"/>
      <w:r w:rsidRPr="002331E0">
        <w:t xml:space="preserve"> indicated in the </w:t>
      </w:r>
      <w:r w:rsidR="007B1CEB" w:rsidRPr="002331E0">
        <w:t xml:space="preserve">proposal </w:t>
      </w:r>
      <w:r w:rsidR="009C6CF1" w:rsidRPr="002331E0">
        <w:t xml:space="preserve">attachments </w:t>
      </w:r>
      <w:r w:rsidR="009C6CF1" w:rsidRPr="000B6E62">
        <w:t xml:space="preserve">section (see page </w:t>
      </w:r>
      <w:r w:rsidR="006900FF" w:rsidRPr="000B6E62">
        <w:t>3</w:t>
      </w:r>
      <w:r w:rsidR="00C007CB" w:rsidRPr="000B6E62">
        <w:t>4</w:t>
      </w:r>
      <w:r w:rsidR="009C6CF1" w:rsidRPr="000B6E62">
        <w:t>).</w:t>
      </w:r>
    </w:p>
    <w:p w14:paraId="7737C7F7" w14:textId="77777777" w:rsidR="009F43F2" w:rsidRPr="00CE134E" w:rsidRDefault="009F43F2" w:rsidP="00C458A4"/>
    <w:p w14:paraId="31FF33BC" w14:textId="77777777" w:rsidR="002D4F53" w:rsidRPr="00F7311F" w:rsidRDefault="002D4F53" w:rsidP="00F7311F">
      <w:pPr>
        <w:pStyle w:val="Heading30"/>
      </w:pPr>
      <w:bookmarkStart w:id="107" w:name="_Toc441735876"/>
      <w:bookmarkStart w:id="108" w:name="_Toc275937488"/>
      <w:bookmarkStart w:id="109" w:name="_Toc494458921"/>
      <w:bookmarkStart w:id="110" w:name="_Toc101527367"/>
      <w:r w:rsidRPr="00F7311F">
        <w:t>Section 1: The School and Its Stakeholders</w:t>
      </w:r>
      <w:bookmarkEnd w:id="107"/>
      <w:r w:rsidRPr="00F7311F">
        <w:t xml:space="preserve"> (Maximum of 42 points</w:t>
      </w:r>
      <w:bookmarkEnd w:id="108"/>
      <w:r w:rsidRPr="00F7311F">
        <w:t xml:space="preserve"> available)</w:t>
      </w:r>
      <w:bookmarkEnd w:id="109"/>
      <w:bookmarkEnd w:id="110"/>
    </w:p>
    <w:p w14:paraId="26708771" w14:textId="77777777" w:rsidR="002D4F53" w:rsidRPr="00CE134E" w:rsidRDefault="002D4F53" w:rsidP="00F07CA4">
      <w:pPr>
        <w:rPr>
          <w:rFonts w:eastAsia="Calibri"/>
        </w:rPr>
      </w:pPr>
    </w:p>
    <w:p w14:paraId="4608D337" w14:textId="77777777" w:rsidR="002D4F53" w:rsidRPr="00F07CA4" w:rsidRDefault="002D4F53" w:rsidP="00F07CA4">
      <w:pPr>
        <w:ind w:left="720" w:hanging="360"/>
        <w:contextualSpacing/>
        <w:rPr>
          <w:rFonts w:eastAsia="Calibri"/>
        </w:rPr>
      </w:pPr>
      <w:r w:rsidRPr="00CE134E">
        <w:rPr>
          <w:rFonts w:eastAsia="Calibri"/>
        </w:rPr>
        <w:t>a.</w:t>
      </w:r>
      <w:r w:rsidRPr="00CE134E">
        <w:rPr>
          <w:rFonts w:eastAsia="Calibri"/>
        </w:rPr>
        <w:tab/>
      </w:r>
      <w:r w:rsidRPr="00F07CA4">
        <w:rPr>
          <w:rFonts w:eastAsia="Calibri"/>
          <w:i/>
        </w:rPr>
        <w:t xml:space="preserve">Mission of the Charter School and Relationship with Sponsor (Authorizer). </w:t>
      </w:r>
      <w:r w:rsidRPr="00CE134E">
        <w:rPr>
          <w:rFonts w:eastAsia="Calibri"/>
        </w:rPr>
        <w:t xml:space="preserve">State the mission of the new charter school and indicate any special features of the school’s operation or educational approach. Describe the type of curriculum to be </w:t>
      </w:r>
      <w:r w:rsidRPr="000B6E62">
        <w:rPr>
          <w:rFonts w:eastAsia="Calibri"/>
        </w:rPr>
        <w:t xml:space="preserve">implemented. Describe the relationship between the charter school and its sponsor (authorizer) (see </w:t>
      </w:r>
      <w:r w:rsidR="00FA6AFB" w:rsidRPr="000B6E62">
        <w:t>appendix</w:t>
      </w:r>
      <w:r w:rsidRPr="000B6E62">
        <w:rPr>
          <w:rFonts w:eastAsia="Calibri"/>
        </w:rPr>
        <w:t xml:space="preserve"> A</w:t>
      </w:r>
      <w:r w:rsidR="00854BB0" w:rsidRPr="000B6E62">
        <w:rPr>
          <w:rFonts w:eastAsia="Calibri"/>
        </w:rPr>
        <w:t xml:space="preserve">, </w:t>
      </w:r>
      <w:r w:rsidRPr="000B6E62">
        <w:rPr>
          <w:rFonts w:eastAsia="Calibri"/>
        </w:rPr>
        <w:t>Definitions of Terms Used).</w:t>
      </w:r>
    </w:p>
    <w:p w14:paraId="5B9BC4AA" w14:textId="77777777" w:rsidR="002D4F53" w:rsidRPr="00CE134E" w:rsidRDefault="002D4F53" w:rsidP="00F07CA4">
      <w:pPr>
        <w:rPr>
          <w:rFonts w:eastAsia="Calibri"/>
        </w:rPr>
      </w:pPr>
    </w:p>
    <w:p w14:paraId="01D485E1" w14:textId="2C3FFF0D" w:rsidR="002D4F53" w:rsidRPr="00F07CA4" w:rsidRDefault="002D4F53" w:rsidP="00F07CA4">
      <w:pPr>
        <w:ind w:left="720"/>
        <w:rPr>
          <w:rFonts w:eastAsia="Calibri"/>
        </w:rPr>
      </w:pPr>
      <w:r w:rsidRPr="00F07CA4">
        <w:rPr>
          <w:rFonts w:eastAsia="Calibri"/>
          <w:i/>
        </w:rPr>
        <w:t>Note</w:t>
      </w:r>
      <w:r w:rsidRPr="00CE134E">
        <w:rPr>
          <w:rFonts w:eastAsia="Calibri"/>
        </w:rPr>
        <w:t xml:space="preserve">: In the required attachments, applicants must provide a copy of the approval letter from the sponsor (authorizer). An applicant that does not have an approval letter at the time of application should state such and include a letter from their prospective sponsor (authorizer) in the required attachments that states that the sponsor (authorizer) has received an application on behalf of the charter school group that is pending review. Also in the required attachments, applicants must include a copy of their notification to their sponsor (authorizer) of their intent to apply for this </w:t>
      </w:r>
      <w:r w:rsidRPr="000B6E62">
        <w:rPr>
          <w:rFonts w:eastAsia="Calibri"/>
        </w:rPr>
        <w:t xml:space="preserve">CSP subgrant (in compliance with Section 5203(d)(3)) and proof of their nonprofit status (see </w:t>
      </w:r>
      <w:r w:rsidR="00FA6AFB" w:rsidRPr="000B6E62">
        <w:t>page</w:t>
      </w:r>
      <w:r w:rsidRPr="000B6E62">
        <w:rPr>
          <w:rFonts w:eastAsia="Calibri"/>
        </w:rPr>
        <w:t xml:space="preserve"> </w:t>
      </w:r>
      <w:r w:rsidR="00C007CB" w:rsidRPr="000B6E62">
        <w:rPr>
          <w:rFonts w:eastAsia="Calibri"/>
        </w:rPr>
        <w:t>29</w:t>
      </w:r>
      <w:r w:rsidRPr="000B6E62">
        <w:rPr>
          <w:rFonts w:eastAsia="Calibri"/>
        </w:rPr>
        <w:t>).</w:t>
      </w:r>
    </w:p>
    <w:p w14:paraId="5120AD3A" w14:textId="77777777" w:rsidR="002D4F53" w:rsidRPr="00CE134E" w:rsidRDefault="002D4F53" w:rsidP="00F07CA4">
      <w:pPr>
        <w:rPr>
          <w:rFonts w:eastAsia="Calibri"/>
        </w:rPr>
      </w:pPr>
    </w:p>
    <w:p w14:paraId="6DA27584" w14:textId="15388DD8" w:rsidR="002D4F53" w:rsidRPr="00CE134E" w:rsidRDefault="002D4F53" w:rsidP="00F07CA4">
      <w:pPr>
        <w:autoSpaceDE w:val="0"/>
        <w:autoSpaceDN w:val="0"/>
        <w:adjustRightInd w:val="0"/>
        <w:ind w:left="720" w:hanging="360"/>
        <w:rPr>
          <w:rFonts w:eastAsia="Calibri"/>
        </w:rPr>
      </w:pPr>
      <w:r w:rsidRPr="00CE134E">
        <w:rPr>
          <w:rFonts w:eastAsia="Calibri"/>
        </w:rPr>
        <w:t>b.</w:t>
      </w:r>
      <w:r w:rsidRPr="00CE134E">
        <w:rPr>
          <w:rFonts w:eastAsia="Calibri"/>
        </w:rPr>
        <w:tab/>
      </w:r>
      <w:r w:rsidRPr="00F07CA4">
        <w:rPr>
          <w:rFonts w:eastAsia="Calibri"/>
          <w:i/>
        </w:rPr>
        <w:t>Need for the Charter School</w:t>
      </w:r>
      <w:r w:rsidRPr="00F07CA4">
        <w:rPr>
          <w:rFonts w:eastAsia="Calibri"/>
        </w:rPr>
        <w:t>.</w:t>
      </w:r>
      <w:r w:rsidRPr="00CE134E">
        <w:rPr>
          <w:rFonts w:eastAsia="Calibri"/>
        </w:rPr>
        <w:t xml:space="preserve"> </w:t>
      </w:r>
      <w:r w:rsidR="008E22DD" w:rsidRPr="00CE134E">
        <w:rPr>
          <w:rFonts w:eastAsia="Calibri"/>
        </w:rPr>
        <w:t>Include a clear statement of need for a charter school in the designated school district or location/region with specific details to support the need (such as student test performance, demographics, local school performance). Describe the target population to be served, including the grade levels and ages of students to be served. Include a detailed description of current opportunities available to the target population and the need for additional student learning opportunities. State the anticipated benefits to students from the new charter school.</w:t>
      </w:r>
      <w:r w:rsidR="008E22DD">
        <w:rPr>
          <w:rFonts w:eastAsia="Calibri"/>
        </w:rPr>
        <w:t xml:space="preserve"> Include in this section, a brief description of the school’s plan to ensure that transportation is not a barrier for student access</w:t>
      </w:r>
      <w:r w:rsidRPr="00CE134E">
        <w:rPr>
          <w:rFonts w:eastAsia="Calibri"/>
        </w:rPr>
        <w:t>.</w:t>
      </w:r>
    </w:p>
    <w:p w14:paraId="0C834BEE" w14:textId="77777777" w:rsidR="002D4F53" w:rsidRPr="00CE134E" w:rsidRDefault="002D4F53" w:rsidP="00F07CA4">
      <w:pPr>
        <w:rPr>
          <w:rFonts w:eastAsia="Calibri"/>
        </w:rPr>
      </w:pPr>
    </w:p>
    <w:p w14:paraId="2404B06C" w14:textId="57D53744" w:rsidR="002D4F53" w:rsidRPr="00CE134E" w:rsidRDefault="002D4F53" w:rsidP="00F07CA4">
      <w:pPr>
        <w:ind w:left="720" w:hanging="360"/>
        <w:contextualSpacing/>
        <w:rPr>
          <w:rFonts w:eastAsia="Calibri"/>
        </w:rPr>
      </w:pPr>
      <w:r w:rsidRPr="00CE134E">
        <w:rPr>
          <w:rFonts w:eastAsia="Calibri"/>
        </w:rPr>
        <w:t>c.</w:t>
      </w:r>
      <w:r w:rsidRPr="00CE134E">
        <w:rPr>
          <w:rFonts w:eastAsia="Calibri"/>
        </w:rPr>
        <w:tab/>
      </w:r>
      <w:r w:rsidRPr="00F07CA4">
        <w:rPr>
          <w:rFonts w:eastAsia="Calibri"/>
          <w:i/>
        </w:rPr>
        <w:t>Support for the Charter School</w:t>
      </w:r>
      <w:r w:rsidRPr="00F07CA4">
        <w:rPr>
          <w:rFonts w:eastAsia="Calibri"/>
        </w:rPr>
        <w:t>.</w:t>
      </w:r>
      <w:r w:rsidRPr="00CE134E">
        <w:rPr>
          <w:rFonts w:eastAsia="Calibri"/>
        </w:rPr>
        <w:t xml:space="preserve"> </w:t>
      </w:r>
      <w:r w:rsidR="008E22DD" w:rsidRPr="00CE134E">
        <w:rPr>
          <w:rFonts w:eastAsia="Calibri"/>
        </w:rPr>
        <w:t>Clearly describe the degree of support for the charter school from individuals and partner organizations within the community, including parents.</w:t>
      </w:r>
      <w:r w:rsidR="008E22DD" w:rsidRPr="007917BC">
        <w:rPr>
          <w:rFonts w:eastAsia="Calibri"/>
        </w:rPr>
        <w:t xml:space="preserve"> </w:t>
      </w:r>
      <w:r w:rsidR="008E22DD" w:rsidRPr="00CE134E">
        <w:rPr>
          <w:rFonts w:eastAsia="Calibri"/>
        </w:rPr>
        <w:t xml:space="preserve">Explain how individuals (parents) and partner organizations within the community will continue to be involved with the school and how these stakeholders will be involved in designing and implementing the charter school. Address innovative </w:t>
      </w:r>
      <w:r w:rsidR="008E22DD" w:rsidRPr="00CE134E">
        <w:rPr>
          <w:rFonts w:eastAsia="Calibri"/>
        </w:rPr>
        <w:lastRenderedPageBreak/>
        <w:t xml:space="preserve">methods targeted to engage parents and community members in school planning and governance. </w:t>
      </w:r>
      <w:r w:rsidR="008E22DD">
        <w:rPr>
          <w:rFonts w:eastAsia="Calibri"/>
        </w:rPr>
        <w:t xml:space="preserve">Include a description of </w:t>
      </w:r>
      <w:r w:rsidR="008E22DD" w:rsidRPr="00A72C7F">
        <w:rPr>
          <w:rFonts w:eastAsia="Calibri"/>
        </w:rPr>
        <w:t xml:space="preserve">the use of effective parent, family, and community engagement strategies to operate </w:t>
      </w:r>
      <w:r w:rsidR="008E22DD">
        <w:rPr>
          <w:rFonts w:eastAsia="Calibri"/>
        </w:rPr>
        <w:t>the charter school.</w:t>
      </w:r>
      <w:r w:rsidR="008E22DD" w:rsidRPr="00A72C7F">
        <w:rPr>
          <w:rFonts w:eastAsia="Calibri"/>
        </w:rPr>
        <w:t xml:space="preserve"> </w:t>
      </w:r>
      <w:r w:rsidR="008E22DD" w:rsidRPr="00CE134E">
        <w:rPr>
          <w:rFonts w:eastAsia="Calibri"/>
        </w:rPr>
        <w:t>Describe the plan to inform students, parents, and the community about the charter school and describe how students will be given an equal opportunity to attend the school</w:t>
      </w:r>
      <w:r w:rsidRPr="00CE134E">
        <w:rPr>
          <w:rFonts w:eastAsia="Calibri"/>
        </w:rPr>
        <w:t>.</w:t>
      </w:r>
    </w:p>
    <w:p w14:paraId="62F0D33C" w14:textId="77777777" w:rsidR="002D4F53" w:rsidRPr="00CE134E" w:rsidRDefault="002D4F53" w:rsidP="00F07CA4">
      <w:pPr>
        <w:rPr>
          <w:rFonts w:eastAsia="Calibri"/>
        </w:rPr>
      </w:pPr>
    </w:p>
    <w:p w14:paraId="4BE480E2" w14:textId="77777777" w:rsidR="002D4F53" w:rsidRPr="00CE134E" w:rsidRDefault="002D4F53" w:rsidP="00F07CA4">
      <w:pPr>
        <w:ind w:left="720"/>
        <w:rPr>
          <w:rFonts w:eastAsia="Calibri"/>
        </w:rPr>
      </w:pPr>
      <w:r w:rsidRPr="00F07CA4">
        <w:rPr>
          <w:rFonts w:eastAsia="Calibri"/>
          <w:i/>
        </w:rPr>
        <w:t>Note</w:t>
      </w:r>
      <w:r w:rsidRPr="00CE134E">
        <w:rPr>
          <w:rFonts w:eastAsia="Calibri"/>
        </w:rPr>
        <w:t>: A letter of support from each partner organization and a summary list, with signatures, of all community supporters, including parents, must be included in the application package</w:t>
      </w:r>
      <w:r w:rsidR="00961DA7" w:rsidRPr="00CE134E">
        <w:rPr>
          <w:rFonts w:eastAsia="Calibri"/>
        </w:rPr>
        <w:t>.</w:t>
      </w:r>
      <w:r w:rsidRPr="00CE134E">
        <w:rPr>
          <w:rFonts w:eastAsia="Calibri"/>
        </w:rPr>
        <w:t xml:space="preserve"> </w:t>
      </w:r>
      <w:r w:rsidR="00F07CA4" w:rsidRPr="00CE134E">
        <w:rPr>
          <w:rFonts w:eastAsia="Calibri"/>
        </w:rPr>
        <w:t xml:space="preserve">(A notarized statement is acceptable as verification of </w:t>
      </w:r>
      <w:r w:rsidR="00F07CA4">
        <w:rPr>
          <w:rFonts w:eastAsia="Calibri"/>
        </w:rPr>
        <w:t xml:space="preserve">the </w:t>
      </w:r>
      <w:r w:rsidR="00F07CA4" w:rsidRPr="00CE134E">
        <w:rPr>
          <w:rFonts w:eastAsia="Calibri"/>
        </w:rPr>
        <w:t>list of signatures)</w:t>
      </w:r>
    </w:p>
    <w:p w14:paraId="18314102" w14:textId="77777777" w:rsidR="002D4F53" w:rsidRPr="00CE134E" w:rsidRDefault="002D4F53" w:rsidP="00F07CA4">
      <w:pPr>
        <w:rPr>
          <w:rFonts w:eastAsia="Calibri"/>
        </w:rPr>
      </w:pPr>
    </w:p>
    <w:p w14:paraId="3497BA93" w14:textId="126FDD2A" w:rsidR="002D4F53" w:rsidRPr="00CE134E" w:rsidRDefault="002D4F53" w:rsidP="00F07CA4">
      <w:pPr>
        <w:ind w:left="720" w:hanging="360"/>
        <w:contextualSpacing/>
        <w:rPr>
          <w:rFonts w:eastAsia="Calibri"/>
        </w:rPr>
      </w:pPr>
      <w:r w:rsidRPr="00CE134E">
        <w:rPr>
          <w:rFonts w:eastAsia="Calibri"/>
        </w:rPr>
        <w:t>d.</w:t>
      </w:r>
      <w:r w:rsidRPr="00CE134E">
        <w:rPr>
          <w:rFonts w:eastAsia="Calibri"/>
        </w:rPr>
        <w:tab/>
      </w:r>
      <w:r w:rsidR="008E22DD">
        <w:rPr>
          <w:rFonts w:eastAsia="Calibri"/>
          <w:i/>
        </w:rPr>
        <w:t>Goals of</w:t>
      </w:r>
      <w:r w:rsidR="008E22DD" w:rsidRPr="00F07CA4">
        <w:rPr>
          <w:rFonts w:eastAsia="Calibri"/>
          <w:i/>
        </w:rPr>
        <w:t xml:space="preserve"> the Charter School.</w:t>
      </w:r>
      <w:r w:rsidR="008E22DD" w:rsidRPr="00CE134E">
        <w:rPr>
          <w:rFonts w:eastAsia="Calibri"/>
        </w:rPr>
        <w:t xml:space="preserve"> </w:t>
      </w:r>
      <w:r w:rsidR="008E22DD" w:rsidRPr="0087069B">
        <w:rPr>
          <w:rFonts w:eastAsia="Calibri"/>
        </w:rPr>
        <w:t>The charter school’s goals</w:t>
      </w:r>
      <w:r w:rsidR="008E22DD">
        <w:rPr>
          <w:rFonts w:eastAsia="Calibri"/>
        </w:rPr>
        <w:t xml:space="preserve"> as a Planning and Implementation subgrantee</w:t>
      </w:r>
      <w:r w:rsidR="008E22DD" w:rsidRPr="0087069B">
        <w:rPr>
          <w:rFonts w:eastAsia="Calibri"/>
        </w:rPr>
        <w:t xml:space="preserve"> must be clearly described in the application. The applicant must outline th</w:t>
      </w:r>
      <w:r w:rsidR="008E22DD">
        <w:rPr>
          <w:rFonts w:eastAsia="Calibri"/>
        </w:rPr>
        <w:t>e goals in a detailed narrative.</w:t>
      </w:r>
      <w:r w:rsidR="008E22DD" w:rsidRPr="0087069B">
        <w:rPr>
          <w:rFonts w:eastAsia="Calibri"/>
        </w:rPr>
        <w:t xml:space="preserve"> Goals should be specific, measurable, attainable, realistic, and time-based (SMART). The applicant must include the plan to monitor progress towards meeting the established goals</w:t>
      </w:r>
      <w:r w:rsidRPr="00CE134E">
        <w:rPr>
          <w:rFonts w:eastAsia="Calibri"/>
        </w:rPr>
        <w:t>.</w:t>
      </w:r>
    </w:p>
    <w:p w14:paraId="3BDD72DE" w14:textId="77777777" w:rsidR="002D4F53" w:rsidRPr="00CE134E" w:rsidRDefault="002D4F53" w:rsidP="00F07CA4">
      <w:pPr>
        <w:rPr>
          <w:rFonts w:eastAsia="Calibri"/>
        </w:rPr>
      </w:pPr>
    </w:p>
    <w:p w14:paraId="398C83D8" w14:textId="77777777" w:rsidR="002D4F53" w:rsidRPr="00CE134E" w:rsidRDefault="002D4F53" w:rsidP="003D3601">
      <w:pPr>
        <w:pStyle w:val="Heading30"/>
      </w:pPr>
      <w:bookmarkStart w:id="111" w:name="_Toc441735877"/>
      <w:bookmarkStart w:id="112" w:name="_Toc275937489"/>
      <w:bookmarkStart w:id="113" w:name="_Toc494458922"/>
      <w:bookmarkStart w:id="114" w:name="_Toc101527368"/>
      <w:r w:rsidRPr="00CE134E">
        <w:t>Section 2: Financial Sustainability</w:t>
      </w:r>
      <w:bookmarkStart w:id="115" w:name="_Toc176743723"/>
      <w:bookmarkEnd w:id="111"/>
      <w:r w:rsidRPr="002A1E7D">
        <w:t xml:space="preserve"> (Maximum of 28 points available)</w:t>
      </w:r>
      <w:bookmarkEnd w:id="112"/>
      <w:bookmarkEnd w:id="113"/>
      <w:bookmarkEnd w:id="114"/>
      <w:bookmarkEnd w:id="115"/>
    </w:p>
    <w:p w14:paraId="5EAABD19" w14:textId="77777777" w:rsidR="002D4F53" w:rsidRPr="00CE134E" w:rsidRDefault="002D4F53" w:rsidP="00F07CA4">
      <w:pPr>
        <w:rPr>
          <w:rFonts w:eastAsia="Calibri"/>
        </w:rPr>
      </w:pPr>
    </w:p>
    <w:p w14:paraId="57255ACC" w14:textId="77777777" w:rsidR="002D4F53" w:rsidRPr="00CE134E" w:rsidRDefault="002D4F53" w:rsidP="002A1E7D">
      <w:pPr>
        <w:autoSpaceDE w:val="0"/>
        <w:autoSpaceDN w:val="0"/>
        <w:adjustRightInd w:val="0"/>
        <w:ind w:left="720" w:hanging="360"/>
        <w:rPr>
          <w:rFonts w:eastAsia="Calibri"/>
        </w:rPr>
      </w:pPr>
      <w:r w:rsidRPr="00CE134E">
        <w:rPr>
          <w:rFonts w:eastAsia="Calibri"/>
        </w:rPr>
        <w:t>a.</w:t>
      </w:r>
      <w:r w:rsidRPr="00CE134E">
        <w:rPr>
          <w:rFonts w:eastAsia="Calibri"/>
        </w:rPr>
        <w:tab/>
        <w:t>Include a clear and thoughtful plan for financial viability of the charter school beyond the subgrant-funding period. Provide evidence of a long-term, sound business plan based on an awareness of current funding for public schools. The plan must demonstrate that the applicant intends to maintain effective internal controls and fiscal management practices and show a reasonable promise of sustainability beyond the scope of this CSP subgrant.</w:t>
      </w:r>
    </w:p>
    <w:p w14:paraId="4F192178" w14:textId="77777777" w:rsidR="002D4F53" w:rsidRPr="00CE134E" w:rsidRDefault="002D4F53" w:rsidP="002A1E7D">
      <w:pPr>
        <w:contextualSpacing/>
        <w:rPr>
          <w:rFonts w:eastAsia="Calibri"/>
        </w:rPr>
      </w:pPr>
    </w:p>
    <w:p w14:paraId="1225DEE0" w14:textId="77777777" w:rsidR="002D4F53" w:rsidRPr="00CE134E" w:rsidRDefault="002D4F53" w:rsidP="002A1E7D">
      <w:pPr>
        <w:ind w:left="720" w:hanging="360"/>
        <w:contextualSpacing/>
        <w:rPr>
          <w:rFonts w:eastAsia="Calibri"/>
        </w:rPr>
      </w:pPr>
      <w:r w:rsidRPr="00CE134E">
        <w:rPr>
          <w:rFonts w:eastAsia="Calibri"/>
        </w:rPr>
        <w:t>b.</w:t>
      </w:r>
      <w:r w:rsidRPr="00CE134E">
        <w:rPr>
          <w:rFonts w:eastAsia="Calibri"/>
        </w:rPr>
        <w:tab/>
        <w:t>Include contingency plans to deal with unanticipated budget reductions due to shortfalls in federal, state, and/or local revenue and a description of any public/private partnerships, including additional grant or funding opportunities. If applicable, include a description of how the subgrant funds will be used in conjunction with funds from other federal programs administered by the USED.</w:t>
      </w:r>
    </w:p>
    <w:p w14:paraId="51E3E887" w14:textId="77777777" w:rsidR="002D4F53" w:rsidRPr="00CE134E" w:rsidRDefault="002D4F53" w:rsidP="002A1E7D">
      <w:pPr>
        <w:rPr>
          <w:rFonts w:eastAsia="Calibri"/>
        </w:rPr>
      </w:pPr>
    </w:p>
    <w:p w14:paraId="2F5C62E1" w14:textId="77777777" w:rsidR="002D4F53" w:rsidRPr="00CE134E" w:rsidRDefault="002D4F53" w:rsidP="002A1E7D">
      <w:pPr>
        <w:autoSpaceDE w:val="0"/>
        <w:autoSpaceDN w:val="0"/>
        <w:adjustRightInd w:val="0"/>
        <w:ind w:left="720" w:hanging="360"/>
        <w:rPr>
          <w:rFonts w:eastAsia="Calibri"/>
        </w:rPr>
      </w:pPr>
      <w:r w:rsidRPr="00CE134E">
        <w:rPr>
          <w:rFonts w:eastAsia="Calibri"/>
        </w:rPr>
        <w:t>c.</w:t>
      </w:r>
      <w:r w:rsidRPr="00CE134E">
        <w:rPr>
          <w:rFonts w:eastAsia="Calibri"/>
        </w:rPr>
        <w:tab/>
        <w:t>Justify the proposed three-year budget. The narrative should address how the applicant arrived at the selected items to be purchased, how the items directly correlate to the school’s educational plan, how the cost per item was calculated, and how budget items will supplement, not supplant, other revenue sources available to the charter school.</w:t>
      </w:r>
    </w:p>
    <w:p w14:paraId="064A116E" w14:textId="77777777" w:rsidR="002D4F53" w:rsidRPr="00CE134E" w:rsidRDefault="002D4F53" w:rsidP="002A1E7D">
      <w:pPr>
        <w:contextualSpacing/>
        <w:rPr>
          <w:rFonts w:eastAsia="Calibri"/>
        </w:rPr>
      </w:pPr>
    </w:p>
    <w:p w14:paraId="628B6B92" w14:textId="77777777" w:rsidR="002D4F53" w:rsidRPr="003D3601" w:rsidRDefault="002D4F53" w:rsidP="00F7311F">
      <w:pPr>
        <w:pStyle w:val="Heading30"/>
      </w:pPr>
      <w:bookmarkStart w:id="116" w:name="_Toc441735878"/>
      <w:bookmarkStart w:id="117" w:name="_Toc275937490"/>
      <w:bookmarkStart w:id="118" w:name="_Toc494458923"/>
      <w:bookmarkStart w:id="119" w:name="_Toc101527369"/>
      <w:r w:rsidRPr="003D3601">
        <w:t>Section 3: Governance and Management Plan</w:t>
      </w:r>
      <w:bookmarkEnd w:id="116"/>
      <w:r w:rsidRPr="003D3601">
        <w:t xml:space="preserve"> (Maximum of 30 points available)</w:t>
      </w:r>
      <w:bookmarkEnd w:id="117"/>
      <w:bookmarkEnd w:id="118"/>
      <w:bookmarkEnd w:id="119"/>
    </w:p>
    <w:p w14:paraId="19AAAC3D" w14:textId="77777777" w:rsidR="002D4F53" w:rsidRPr="00CE134E" w:rsidRDefault="002D4F53" w:rsidP="002A1E7D">
      <w:pPr>
        <w:autoSpaceDE w:val="0"/>
        <w:autoSpaceDN w:val="0"/>
        <w:adjustRightInd w:val="0"/>
        <w:rPr>
          <w:rFonts w:eastAsia="Calibri"/>
        </w:rPr>
      </w:pPr>
    </w:p>
    <w:p w14:paraId="439E5EBA" w14:textId="22DAD2EA" w:rsidR="002D4F53" w:rsidRPr="00CE134E" w:rsidRDefault="002D4F53" w:rsidP="002A1E7D">
      <w:pPr>
        <w:autoSpaceDE w:val="0"/>
        <w:autoSpaceDN w:val="0"/>
        <w:adjustRightInd w:val="0"/>
        <w:ind w:left="720" w:hanging="360"/>
        <w:rPr>
          <w:rFonts w:eastAsia="Calibri"/>
        </w:rPr>
      </w:pPr>
      <w:r w:rsidRPr="00CE134E">
        <w:rPr>
          <w:rFonts w:eastAsia="Calibri"/>
        </w:rPr>
        <w:t>a.</w:t>
      </w:r>
      <w:r w:rsidRPr="00CE134E">
        <w:rPr>
          <w:rFonts w:eastAsia="Calibri"/>
        </w:rPr>
        <w:tab/>
      </w:r>
      <w:r w:rsidR="008E22DD" w:rsidRPr="00CE134E">
        <w:rPr>
          <w:rFonts w:eastAsia="Calibri"/>
        </w:rPr>
        <w:t xml:space="preserve">Clearly and explicitly convey the plan to manage the charter school and the subgrant. Describe the school’s founders. Describe the school’s governance plans. Describe the board’s plans for school management and leadership, including plans to </w:t>
      </w:r>
      <w:proofErr w:type="gramStart"/>
      <w:r w:rsidR="008E22DD" w:rsidRPr="00CE134E">
        <w:rPr>
          <w:rFonts w:eastAsia="Calibri"/>
        </w:rPr>
        <w:t>enter into</w:t>
      </w:r>
      <w:proofErr w:type="gramEnd"/>
      <w:r w:rsidR="008E22DD" w:rsidRPr="00CE134E">
        <w:rPr>
          <w:rFonts w:eastAsia="Calibri"/>
        </w:rPr>
        <w:t xml:space="preserve"> a management or other comprehensive service agreement/contract, if applicable.</w:t>
      </w:r>
      <w:r w:rsidR="008E22DD">
        <w:rPr>
          <w:rFonts w:eastAsia="Calibri"/>
        </w:rPr>
        <w:t xml:space="preserve"> This shall include a </w:t>
      </w:r>
      <w:r w:rsidR="008E22DD" w:rsidRPr="004E6CBE">
        <w:rPr>
          <w:rFonts w:eastAsia="Calibri"/>
        </w:rPr>
        <w:t xml:space="preserve">description of the roles and responsibilities of </w:t>
      </w:r>
      <w:r w:rsidR="008E22DD">
        <w:rPr>
          <w:rFonts w:eastAsia="Calibri"/>
        </w:rPr>
        <w:t>the school</w:t>
      </w:r>
      <w:r w:rsidR="008E22DD" w:rsidRPr="004E6CBE">
        <w:rPr>
          <w:rFonts w:eastAsia="Calibri"/>
        </w:rPr>
        <w:t>, partner organizations, and charter management organizations, including the administrative and contractual roles and responsibilities of such partners</w:t>
      </w:r>
      <w:r w:rsidRPr="00CE134E">
        <w:rPr>
          <w:rFonts w:eastAsia="Calibri"/>
        </w:rPr>
        <w:t>.</w:t>
      </w:r>
    </w:p>
    <w:p w14:paraId="2DA4D2BF" w14:textId="77777777" w:rsidR="002D4F53" w:rsidRPr="00CE134E" w:rsidRDefault="002D4F53" w:rsidP="002A1E7D">
      <w:pPr>
        <w:rPr>
          <w:rFonts w:eastAsia="Calibri"/>
        </w:rPr>
      </w:pPr>
    </w:p>
    <w:p w14:paraId="2735C6AD" w14:textId="77777777" w:rsidR="002D4F53" w:rsidRPr="00CE134E" w:rsidRDefault="002D4F53" w:rsidP="002A1E7D">
      <w:pPr>
        <w:autoSpaceDE w:val="0"/>
        <w:autoSpaceDN w:val="0"/>
        <w:adjustRightInd w:val="0"/>
        <w:ind w:left="720" w:hanging="360"/>
        <w:rPr>
          <w:rFonts w:eastAsia="Calibri"/>
        </w:rPr>
      </w:pPr>
      <w:r w:rsidRPr="00CE134E">
        <w:rPr>
          <w:rFonts w:eastAsia="Calibri"/>
        </w:rPr>
        <w:lastRenderedPageBreak/>
        <w:t>b.</w:t>
      </w:r>
      <w:r w:rsidRPr="00CE134E">
        <w:rPr>
          <w:rFonts w:eastAsia="Calibri"/>
        </w:rPr>
        <w:tab/>
        <w:t>Thoroughly describe the project director’s responsibilities and duties in managing the subgrant to accomplish the charter school’s objectives. Include an organizational chart indicating the chain of command and lines of direct report, school committees, and advisory groups and the qualifications and credentials for the project director in the required attachments. If the project director is already identified, provide their résumé.</w:t>
      </w:r>
    </w:p>
    <w:p w14:paraId="551393CB" w14:textId="77777777" w:rsidR="002D4F53" w:rsidRPr="00CE134E" w:rsidRDefault="002D4F53" w:rsidP="002A1E7D">
      <w:pPr>
        <w:rPr>
          <w:rFonts w:eastAsia="Calibri"/>
        </w:rPr>
      </w:pPr>
    </w:p>
    <w:p w14:paraId="6B19AE62" w14:textId="5B4AB2AA" w:rsidR="002D4F53" w:rsidRPr="000B6E62" w:rsidRDefault="002D4F53" w:rsidP="002A1E7D">
      <w:pPr>
        <w:autoSpaceDE w:val="0"/>
        <w:autoSpaceDN w:val="0"/>
        <w:adjustRightInd w:val="0"/>
        <w:ind w:left="720" w:hanging="360"/>
        <w:rPr>
          <w:rFonts w:eastAsia="Calibri"/>
        </w:rPr>
      </w:pPr>
      <w:r w:rsidRPr="00CE134E">
        <w:rPr>
          <w:rFonts w:eastAsia="Calibri"/>
        </w:rPr>
        <w:t>c.</w:t>
      </w:r>
      <w:r w:rsidRPr="00CE134E">
        <w:rPr>
          <w:rFonts w:eastAsia="Calibri"/>
        </w:rPr>
        <w:tab/>
        <w:t xml:space="preserve">Explain how the charter school’s planning initiative and the resulting charter school will be managed. Include an assurance with timeframe and lead contact that the subgrantee will provide all requested information to the USED and the SCDE as required to determine if the charter school is making satisfactory progress toward achieving its objectives. In the required attachments, provide a projected timeline/workplan of proposed major subgrant activities (e.g., community meetings, professional development activities, lottery if the school is oversubscribed, opening of charter school, election of governing board) and indicate the person(s) responsible </w:t>
      </w:r>
      <w:r w:rsidRPr="000B6E62">
        <w:rPr>
          <w:rFonts w:eastAsia="Calibri"/>
        </w:rPr>
        <w:t xml:space="preserve">for oversight and completion of each activity. A sample timeline/workplan format is included on page </w:t>
      </w:r>
      <w:r w:rsidR="005F294B" w:rsidRPr="000B6E62">
        <w:rPr>
          <w:rFonts w:eastAsia="Calibri"/>
        </w:rPr>
        <w:t>6</w:t>
      </w:r>
      <w:r w:rsidR="00C007CB" w:rsidRPr="000B6E62">
        <w:rPr>
          <w:rFonts w:eastAsia="Calibri"/>
        </w:rPr>
        <w:t>1</w:t>
      </w:r>
      <w:r w:rsidRPr="000B6E62">
        <w:rPr>
          <w:rFonts w:eastAsia="Calibri"/>
        </w:rPr>
        <w:t>.</w:t>
      </w:r>
    </w:p>
    <w:p w14:paraId="5343C50F" w14:textId="77777777" w:rsidR="002D4F53" w:rsidRPr="000B6E62" w:rsidRDefault="002D4F53" w:rsidP="002A1E7D">
      <w:pPr>
        <w:rPr>
          <w:rFonts w:eastAsia="Calibri"/>
        </w:rPr>
      </w:pPr>
    </w:p>
    <w:p w14:paraId="69EBBA2C" w14:textId="6F51D9D3" w:rsidR="002D4F53" w:rsidRPr="00CE134E" w:rsidRDefault="002D4F53" w:rsidP="002A1E7D">
      <w:pPr>
        <w:autoSpaceDE w:val="0"/>
        <w:autoSpaceDN w:val="0"/>
        <w:adjustRightInd w:val="0"/>
        <w:ind w:left="720" w:hanging="360"/>
        <w:rPr>
          <w:rFonts w:eastAsia="Calibri"/>
        </w:rPr>
      </w:pPr>
      <w:r w:rsidRPr="000B6E62">
        <w:rPr>
          <w:rFonts w:eastAsia="Calibri"/>
        </w:rPr>
        <w:t>d.</w:t>
      </w:r>
      <w:r w:rsidRPr="000B6E62">
        <w:rPr>
          <w:rFonts w:eastAsia="Calibri"/>
        </w:rPr>
        <w:tab/>
        <w:t>Describe how the sponsor (authorizer) for the charter school will</w:t>
      </w:r>
      <w:r w:rsidRPr="000B6E62">
        <w:rPr>
          <w:rFonts w:eastAsia="Calibri"/>
          <w:sz w:val="16"/>
        </w:rPr>
        <w:t xml:space="preserve"> </w:t>
      </w:r>
      <w:r w:rsidRPr="000B6E62">
        <w:rPr>
          <w:rFonts w:eastAsia="Calibri"/>
        </w:rPr>
        <w:t xml:space="preserve">comply with </w:t>
      </w:r>
      <w:r w:rsidR="00854BB0" w:rsidRPr="000B6E62">
        <w:rPr>
          <w:rFonts w:eastAsia="Calibri"/>
        </w:rPr>
        <w:t xml:space="preserve">Sections </w:t>
      </w:r>
      <w:r w:rsidRPr="000B6E62">
        <w:rPr>
          <w:rFonts w:eastAsia="Calibri"/>
        </w:rPr>
        <w:t xml:space="preserve">613(a)(5) and 613(e)(1)(B) of the Individuals with Disabilities Education Act (IDEA), the Age Discrimination Act of 1975 (42 U.S.C. 6101, </w:t>
      </w:r>
      <w:r w:rsidRPr="000B6E62">
        <w:rPr>
          <w:rFonts w:eastAsia="Calibri"/>
          <w:i/>
        </w:rPr>
        <w:t>et seq</w:t>
      </w:r>
      <w:r w:rsidRPr="000B6E62">
        <w:rPr>
          <w:rFonts w:eastAsia="Calibri"/>
        </w:rPr>
        <w:t xml:space="preserve">.), </w:t>
      </w:r>
      <w:r w:rsidR="00A625B1" w:rsidRPr="000B6E62">
        <w:rPr>
          <w:rFonts w:eastAsia="Calibri"/>
        </w:rPr>
        <w:t>T</w:t>
      </w:r>
      <w:r w:rsidRPr="000B6E62">
        <w:rPr>
          <w:rFonts w:eastAsia="Calibri"/>
        </w:rPr>
        <w:t xml:space="preserve">itle VI of the Civil Rights Act of 1964 (42 U.S.C. 2000d, </w:t>
      </w:r>
      <w:r w:rsidRPr="000B6E62">
        <w:rPr>
          <w:rFonts w:eastAsia="Calibri"/>
          <w:i/>
        </w:rPr>
        <w:t>et seq</w:t>
      </w:r>
      <w:r w:rsidRPr="000B6E62">
        <w:rPr>
          <w:rFonts w:eastAsia="Calibri"/>
        </w:rPr>
        <w:t>.),</w:t>
      </w:r>
      <w:r w:rsidR="00C838D2" w:rsidRPr="000B6E62">
        <w:rPr>
          <w:rFonts w:eastAsia="Calibri"/>
        </w:rPr>
        <w:t xml:space="preserve"> T</w:t>
      </w:r>
      <w:r w:rsidRPr="000B6E62">
        <w:rPr>
          <w:rFonts w:eastAsia="Calibri"/>
        </w:rPr>
        <w:t xml:space="preserve">itle IX of the Education Amendments of 1972 (20 U.S.C. 1681, </w:t>
      </w:r>
      <w:r w:rsidRPr="000B6E62">
        <w:rPr>
          <w:rFonts w:eastAsia="Calibri"/>
          <w:i/>
        </w:rPr>
        <w:t>et seq</w:t>
      </w:r>
      <w:r w:rsidRPr="000B6E62">
        <w:rPr>
          <w:rFonts w:eastAsia="Calibri"/>
        </w:rPr>
        <w:t xml:space="preserve">.), and </w:t>
      </w:r>
      <w:r w:rsidR="00A50CE5" w:rsidRPr="000B6E62">
        <w:rPr>
          <w:rFonts w:eastAsia="Calibri"/>
        </w:rPr>
        <w:t>S</w:t>
      </w:r>
      <w:r w:rsidRPr="000B6E62">
        <w:rPr>
          <w:rFonts w:eastAsia="Calibri"/>
        </w:rPr>
        <w:t xml:space="preserve">ection 504 of the Rehabilitation Act of 1973 (29 U.S.C. 794) (see page </w:t>
      </w:r>
      <w:r w:rsidR="0012060E" w:rsidRPr="000B6E62">
        <w:rPr>
          <w:rFonts w:eastAsia="Calibri"/>
        </w:rPr>
        <w:t>6</w:t>
      </w:r>
      <w:r w:rsidRPr="000B6E62">
        <w:rPr>
          <w:rFonts w:eastAsia="Calibri"/>
        </w:rPr>
        <w:t>) in the operation of the charter school. Demonstrate an understanding of and the capacity to comply with the South Carolina Charter Schools Act, including</w:t>
      </w:r>
      <w:r w:rsidRPr="00CE134E">
        <w:rPr>
          <w:rFonts w:eastAsia="Calibri"/>
        </w:rPr>
        <w:t xml:space="preserve"> strong board governance and stakeholder engagement.</w:t>
      </w:r>
    </w:p>
    <w:p w14:paraId="13520F24" w14:textId="77777777" w:rsidR="0013421F" w:rsidRPr="00CE134E" w:rsidRDefault="0013421F" w:rsidP="002A1E7D"/>
    <w:p w14:paraId="4E1B93CC" w14:textId="77777777" w:rsidR="0013421F" w:rsidRPr="00CE134E" w:rsidRDefault="0013421F" w:rsidP="00C458A4">
      <w:pPr>
        <w:pStyle w:val="Heading2"/>
        <w:rPr>
          <w:szCs w:val="24"/>
        </w:rPr>
      </w:pPr>
      <w:bookmarkStart w:id="120" w:name="_Toc48698936"/>
      <w:bookmarkStart w:id="121" w:name="_Toc49934188"/>
      <w:bookmarkStart w:id="122" w:name="_Toc50869630"/>
      <w:bookmarkStart w:id="123" w:name="_Toc441735879"/>
      <w:bookmarkStart w:id="124" w:name="_Toc494458924"/>
      <w:bookmarkStart w:id="125" w:name="_Toc101527370"/>
      <w:r w:rsidRPr="00CE134E">
        <w:rPr>
          <w:szCs w:val="24"/>
        </w:rPr>
        <w:t>Application Budget</w:t>
      </w:r>
      <w:bookmarkEnd w:id="120"/>
      <w:bookmarkEnd w:id="121"/>
      <w:bookmarkEnd w:id="122"/>
      <w:bookmarkEnd w:id="123"/>
      <w:bookmarkEnd w:id="124"/>
      <w:bookmarkEnd w:id="125"/>
    </w:p>
    <w:p w14:paraId="1301CA09" w14:textId="77777777" w:rsidR="002A1E7D" w:rsidRDefault="002A1E7D" w:rsidP="00826C76">
      <w:bookmarkStart w:id="126" w:name="_Toc48698937"/>
      <w:bookmarkStart w:id="127" w:name="_Toc49934189"/>
    </w:p>
    <w:p w14:paraId="46B07557" w14:textId="77777777" w:rsidR="0013421F" w:rsidRPr="00CE134E" w:rsidRDefault="002E22BD" w:rsidP="00826C76">
      <w:r w:rsidRPr="00CE134E">
        <w:t xml:space="preserve">While the budget is assigned zero (0) points, </w:t>
      </w:r>
      <w:r w:rsidR="0078471B" w:rsidRPr="00CE134E">
        <w:t>t</w:t>
      </w:r>
      <w:r w:rsidRPr="00CE134E">
        <w:t xml:space="preserve">he budget </w:t>
      </w:r>
      <w:r w:rsidR="00395D37" w:rsidRPr="00CE134E">
        <w:t xml:space="preserve">is </w:t>
      </w:r>
      <w:r w:rsidRPr="00CE134E">
        <w:t>a critical component of the entire application</w:t>
      </w:r>
      <w:r w:rsidR="006F2D93" w:rsidRPr="00CE134E">
        <w:t xml:space="preserve">. </w:t>
      </w:r>
      <w:r w:rsidRPr="00CE134E">
        <w:t>No application with an incomplete budget will be funded.</w:t>
      </w:r>
    </w:p>
    <w:p w14:paraId="7A925BAD" w14:textId="77777777" w:rsidR="002D4F53" w:rsidRPr="00CE134E" w:rsidRDefault="002D4F53" w:rsidP="00826C76"/>
    <w:p w14:paraId="5BD3EA37" w14:textId="77777777" w:rsidR="002D4F53" w:rsidRPr="00CE134E" w:rsidRDefault="002D4F53" w:rsidP="002D4F53">
      <w:r w:rsidRPr="00CE134E">
        <w:t xml:space="preserve">The budget </w:t>
      </w:r>
      <w:r w:rsidRPr="002A1E7D">
        <w:t>must</w:t>
      </w:r>
      <w:r w:rsidRPr="00CE134E">
        <w:t xml:space="preserve"> provide clear evidence that proposed expenditures are appropriate, justified, reasonable, and adequate to support proposed allowable activities to complete the project. The application budget </w:t>
      </w:r>
      <w:r w:rsidRPr="002A1E7D">
        <w:t>must</w:t>
      </w:r>
      <w:r w:rsidRPr="00CE134E">
        <w:t xml:space="preserve"> include legitimate and reasonable costs for achieving the objectives of the charter school. Even though the budget is assigned zero (0) points, the budget remains a critical component of the entire application. No application with an incomplete budget will be funded.</w:t>
      </w:r>
    </w:p>
    <w:p w14:paraId="6BCD2F3F" w14:textId="77777777" w:rsidR="002D4F53" w:rsidRPr="00CE134E" w:rsidRDefault="002D4F53" w:rsidP="002D4F53"/>
    <w:p w14:paraId="399A79F9" w14:textId="77777777" w:rsidR="002D4F53" w:rsidRPr="00CE134E" w:rsidRDefault="002D4F53" w:rsidP="002D4F53">
      <w:r w:rsidRPr="00CE134E">
        <w:t>While in-kind/match is not required, the applicant may choose to indicate estimates for any firm in-kind commitments to support stated plans for sustainability.</w:t>
      </w:r>
    </w:p>
    <w:p w14:paraId="7646297C" w14:textId="77777777" w:rsidR="002D4F53" w:rsidRPr="00CE134E" w:rsidRDefault="002D4F53" w:rsidP="002D4F53"/>
    <w:p w14:paraId="7CB266B1" w14:textId="77777777" w:rsidR="002D4F53" w:rsidRPr="00CE134E" w:rsidRDefault="002D4F53" w:rsidP="002D4F53">
      <w:r w:rsidRPr="00CE134E">
        <w:t>An applicant should designate up to $4,500 in funding during the Planning phase to support development of leadership capacity through a leadership training program approved by the SCDE. During the Planning phase, subgrantees will receive training in the identified leadership program. In subsequent years, subgrant funds will be used to continue training in the identified program. Information about the leadership training program will be provided to subgrantees.</w:t>
      </w:r>
    </w:p>
    <w:p w14:paraId="631A7CD3" w14:textId="77777777" w:rsidR="002D4F53" w:rsidRPr="00CE134E" w:rsidRDefault="002D4F53" w:rsidP="002D4F53"/>
    <w:p w14:paraId="0A33937B" w14:textId="3957DC66" w:rsidR="002D4F53" w:rsidRPr="000B6E62" w:rsidRDefault="002D4F53" w:rsidP="002D4F53">
      <w:r w:rsidRPr="00CE134E">
        <w:lastRenderedPageBreak/>
        <w:t xml:space="preserve">The </w:t>
      </w:r>
      <w:r w:rsidRPr="00D37A03">
        <w:t xml:space="preserve">application budget must only propose Authorized </w:t>
      </w:r>
      <w:r w:rsidRPr="000B6E62">
        <w:t xml:space="preserve">Activities (page </w:t>
      </w:r>
      <w:r w:rsidR="0012060E" w:rsidRPr="000B6E62">
        <w:t>9</w:t>
      </w:r>
      <w:r w:rsidRPr="000B6E62">
        <w:t xml:space="preserve">) and Allowable Costs (page </w:t>
      </w:r>
      <w:r w:rsidR="00CD0567" w:rsidRPr="000B6E62">
        <w:t>1</w:t>
      </w:r>
      <w:r w:rsidR="0012060E" w:rsidRPr="000B6E62">
        <w:t>6</w:t>
      </w:r>
      <w:r w:rsidRPr="000B6E62">
        <w:t>) as outlined previousl</w:t>
      </w:r>
      <w:r w:rsidR="002A1E7D" w:rsidRPr="000B6E62">
        <w:t>y and as further outlined below.</w:t>
      </w:r>
    </w:p>
    <w:p w14:paraId="77AD8D94" w14:textId="77777777" w:rsidR="002D4F53" w:rsidRPr="000B6E62" w:rsidRDefault="002D4F53" w:rsidP="002D4F53"/>
    <w:p w14:paraId="0CBE35F4" w14:textId="77777777" w:rsidR="008E22DD" w:rsidRDefault="008E22DD" w:rsidP="008E22DD">
      <w:r w:rsidRPr="000B6E62">
        <w:t>Charter schools may use CSP subgrant funds only for post-award planning</w:t>
      </w:r>
      <w:r w:rsidRPr="00CE134E">
        <w:t xml:space="preserve"> and design of the educational program, and initial implementation of a charter school. </w:t>
      </w:r>
      <w:r>
        <w:t xml:space="preserve">In accordance with </w:t>
      </w:r>
      <w:r w:rsidRPr="00CF0480">
        <w:t>ESEA § 4303(h) and as allowable under Uniform Guidance, an eligible subgrant under this progra</w:t>
      </w:r>
      <w:r>
        <w:t xml:space="preserve">m shall use funds to support activities to open and prepare for the operation of a new charter school which shall include one or more of the following activities: </w:t>
      </w:r>
    </w:p>
    <w:p w14:paraId="78287C32" w14:textId="77777777" w:rsidR="008E22DD" w:rsidRDefault="008E22DD" w:rsidP="00E050F9">
      <w:pPr>
        <w:pStyle w:val="ListParagraph"/>
        <w:numPr>
          <w:ilvl w:val="0"/>
          <w:numId w:val="49"/>
        </w:numPr>
      </w:pPr>
      <w:r>
        <w:t>Preparing teachers, school leaders, and specialized instructional support personnel, including through paying the costs associated with—</w:t>
      </w:r>
    </w:p>
    <w:p w14:paraId="443190F6" w14:textId="77777777" w:rsidR="008E22DD" w:rsidRDefault="008E22DD" w:rsidP="00E050F9">
      <w:pPr>
        <w:pStyle w:val="ListParagraph"/>
        <w:numPr>
          <w:ilvl w:val="1"/>
          <w:numId w:val="49"/>
        </w:numPr>
      </w:pPr>
      <w:r>
        <w:t>providing professional development; and</w:t>
      </w:r>
    </w:p>
    <w:p w14:paraId="3C92FE84" w14:textId="77777777" w:rsidR="008E22DD" w:rsidRDefault="008E22DD" w:rsidP="00E050F9">
      <w:pPr>
        <w:pStyle w:val="ListParagraph"/>
        <w:numPr>
          <w:ilvl w:val="1"/>
          <w:numId w:val="49"/>
        </w:numPr>
      </w:pPr>
      <w:r>
        <w:t>hiring and compensating, during the eligible applicant’s planning period specified in the application for subgrant funds that is required under this section, one or more of the following:</w:t>
      </w:r>
    </w:p>
    <w:p w14:paraId="6E3ADCED" w14:textId="77777777" w:rsidR="008E22DD" w:rsidRDefault="008E22DD" w:rsidP="00E050F9">
      <w:pPr>
        <w:pStyle w:val="ListParagraph"/>
        <w:numPr>
          <w:ilvl w:val="2"/>
          <w:numId w:val="49"/>
        </w:numPr>
      </w:pPr>
      <w:r>
        <w:t>Teachers.</w:t>
      </w:r>
    </w:p>
    <w:p w14:paraId="633A5B2B" w14:textId="77777777" w:rsidR="008E22DD" w:rsidRDefault="008E22DD" w:rsidP="00E050F9">
      <w:pPr>
        <w:pStyle w:val="ListParagraph"/>
        <w:numPr>
          <w:ilvl w:val="2"/>
          <w:numId w:val="49"/>
        </w:numPr>
      </w:pPr>
      <w:r>
        <w:t>School leaders.</w:t>
      </w:r>
    </w:p>
    <w:p w14:paraId="50C87030" w14:textId="77777777" w:rsidR="008E22DD" w:rsidRDefault="008E22DD" w:rsidP="00E050F9">
      <w:pPr>
        <w:pStyle w:val="ListParagraph"/>
        <w:numPr>
          <w:ilvl w:val="2"/>
          <w:numId w:val="49"/>
        </w:numPr>
      </w:pPr>
      <w:r>
        <w:t>Specialized instructional support personnel.</w:t>
      </w:r>
    </w:p>
    <w:p w14:paraId="3484CD09" w14:textId="77777777" w:rsidR="008E22DD" w:rsidRDefault="008E22DD" w:rsidP="00E050F9">
      <w:pPr>
        <w:pStyle w:val="ListParagraph"/>
        <w:numPr>
          <w:ilvl w:val="0"/>
          <w:numId w:val="49"/>
        </w:numPr>
      </w:pPr>
      <w:r>
        <w:t>Acquiring supplies, training, equipment (including technology), and educational materials (including developing and acquiring instructional materials).</w:t>
      </w:r>
    </w:p>
    <w:p w14:paraId="65BAA5D0" w14:textId="77777777" w:rsidR="008E22DD" w:rsidRDefault="008E22DD" w:rsidP="00E050F9">
      <w:pPr>
        <w:pStyle w:val="ListParagraph"/>
        <w:numPr>
          <w:ilvl w:val="0"/>
          <w:numId w:val="49"/>
        </w:numPr>
      </w:pPr>
      <w:r>
        <w:t>Carrying out necessary renovations to ensure that a new school building complies</w:t>
      </w:r>
    </w:p>
    <w:p w14:paraId="44780AB5" w14:textId="77777777" w:rsidR="008E22DD" w:rsidRDefault="008E22DD" w:rsidP="008E22DD">
      <w:pPr>
        <w:pStyle w:val="ListParagraph"/>
      </w:pPr>
      <w:r>
        <w:t>with applicable statutes and regulations, and minor facilities repairs (excluding construction).</w:t>
      </w:r>
    </w:p>
    <w:p w14:paraId="4C3F9C0B" w14:textId="77777777" w:rsidR="008E22DD" w:rsidRDefault="008E22DD" w:rsidP="00E050F9">
      <w:pPr>
        <w:pStyle w:val="ListParagraph"/>
        <w:numPr>
          <w:ilvl w:val="0"/>
          <w:numId w:val="49"/>
        </w:numPr>
      </w:pPr>
      <w:r>
        <w:t>Providing one-time, startup costs associated with providing transportation to students to and from the charter school.</w:t>
      </w:r>
    </w:p>
    <w:p w14:paraId="4C06AFFA" w14:textId="77777777" w:rsidR="008E22DD" w:rsidRDefault="008E22DD" w:rsidP="00E050F9">
      <w:pPr>
        <w:pStyle w:val="ListParagraph"/>
        <w:numPr>
          <w:ilvl w:val="0"/>
          <w:numId w:val="49"/>
        </w:numPr>
      </w:pPr>
      <w:r>
        <w:t>Carrying out community engagement activities, which may include paying the cost of student and staff recruitment.</w:t>
      </w:r>
    </w:p>
    <w:p w14:paraId="2DEFBD9B" w14:textId="47776FBE" w:rsidR="002D4F53" w:rsidRPr="00CE134E" w:rsidRDefault="008E22DD" w:rsidP="00E050F9">
      <w:pPr>
        <w:pStyle w:val="ListParagraph"/>
        <w:numPr>
          <w:ilvl w:val="0"/>
          <w:numId w:val="49"/>
        </w:numPr>
      </w:pPr>
      <w:r>
        <w:t>Providing for other appropriate, non-sustained costs related to the activities to open and prepare for the operation of a new charter school</w:t>
      </w:r>
      <w:r w:rsidR="002A1E7D">
        <w:t>.</w:t>
      </w:r>
    </w:p>
    <w:p w14:paraId="61499C2D" w14:textId="77777777" w:rsidR="002D4F53" w:rsidRPr="00CE134E" w:rsidRDefault="002D4F53" w:rsidP="002A1E7D"/>
    <w:p w14:paraId="5FF96561" w14:textId="512DF9A0" w:rsidR="002D4F53" w:rsidRPr="00CE134E" w:rsidRDefault="008E22DD" w:rsidP="002A1E7D">
      <w:proofErr w:type="gramStart"/>
      <w:r w:rsidRPr="00CE134E">
        <w:t>All of</w:t>
      </w:r>
      <w:proofErr w:type="gramEnd"/>
      <w:r w:rsidRPr="00CE134E">
        <w:t xml:space="preserve"> the expenses described </w:t>
      </w:r>
      <w:r>
        <w:t>above in (1) through (6)</w:t>
      </w:r>
      <w:r w:rsidRPr="00CE134E">
        <w:t xml:space="preserve"> are allowable under the CSP</w:t>
      </w:r>
      <w:r>
        <w:t xml:space="preserve"> subgrant</w:t>
      </w:r>
      <w:r w:rsidRPr="00CE134E">
        <w:t xml:space="preserve"> </w:t>
      </w:r>
      <w:r>
        <w:rPr>
          <w:i/>
        </w:rPr>
        <w:t xml:space="preserve">only </w:t>
      </w:r>
      <w:r w:rsidRPr="002A1E7D">
        <w:rPr>
          <w:i/>
        </w:rPr>
        <w:t>to the extent</w:t>
      </w:r>
      <w:r w:rsidRPr="00CE134E">
        <w:t xml:space="preserve"> that they are related to the initial implementation of the charter school and cannot be met from state or local sources. </w:t>
      </w:r>
      <w:r>
        <w:t>CSP P&amp;I s</w:t>
      </w:r>
      <w:r w:rsidRPr="00CE134E">
        <w:t xml:space="preserve">ubgrants generally may be awarded for a period of up to three years, with no more than 18 months used for planning and program design, and no more than two years </w:t>
      </w:r>
      <w:r>
        <w:t xml:space="preserve">(24 months) </w:t>
      </w:r>
      <w:r w:rsidRPr="00CE134E">
        <w:t>used for initial implementation of the charter school</w:t>
      </w:r>
      <w:r w:rsidR="002D4F53" w:rsidRPr="00CE134E">
        <w:t>.</w:t>
      </w:r>
    </w:p>
    <w:p w14:paraId="7DB31DD1" w14:textId="77777777" w:rsidR="002D4F53" w:rsidRPr="00CE134E" w:rsidRDefault="002D4F53" w:rsidP="002A1E7D"/>
    <w:p w14:paraId="5B8BC420" w14:textId="77777777" w:rsidR="002D4F53" w:rsidRPr="00CE134E" w:rsidRDefault="002D4F53" w:rsidP="002A1E7D">
      <w:r w:rsidRPr="00CE134E">
        <w:t xml:space="preserve">In addition, 2 CFR Part 200 establishes principles for determining allowable costs for federal </w:t>
      </w:r>
      <w:r w:rsidR="002A1E7D">
        <w:t>subgrants</w:t>
      </w:r>
      <w:r w:rsidRPr="00CE134E">
        <w:t>. A</w:t>
      </w:r>
      <w:r w:rsidR="002A1E7D">
        <w:t>ll</w:t>
      </w:r>
      <w:r w:rsidRPr="00CE134E">
        <w:t xml:space="preserve"> costs must be reasonable, necessary, and allocable to meet the objectives of the subgrant.</w:t>
      </w:r>
    </w:p>
    <w:p w14:paraId="1BEFDA5E" w14:textId="77777777" w:rsidR="002E22BD" w:rsidRPr="00CE134E" w:rsidRDefault="002E22BD" w:rsidP="002A1E7D"/>
    <w:p w14:paraId="5B98FA59" w14:textId="75ACFEEE" w:rsidR="00395D37" w:rsidRPr="00CE134E" w:rsidRDefault="00395D37" w:rsidP="00826C76">
      <w:r w:rsidRPr="00CE134E">
        <w:t xml:space="preserve">The application budget consists of </w:t>
      </w:r>
      <w:r w:rsidRPr="00CE134E">
        <w:rPr>
          <w:i/>
        </w:rPr>
        <w:t>two</w:t>
      </w:r>
      <w:r w:rsidRPr="00CE134E">
        <w:t xml:space="preserve"> parts: the </w:t>
      </w:r>
      <w:r w:rsidR="005E6854" w:rsidRPr="00CE134E">
        <w:t>B</w:t>
      </w:r>
      <w:r w:rsidRPr="00CE134E">
        <w:t xml:space="preserve">udget </w:t>
      </w:r>
      <w:r w:rsidR="005E6854" w:rsidRPr="00CE134E">
        <w:t>S</w:t>
      </w:r>
      <w:r w:rsidRPr="00CE134E">
        <w:t xml:space="preserve">ummary and </w:t>
      </w:r>
      <w:r w:rsidR="005F4B29" w:rsidRPr="00CE134E">
        <w:t xml:space="preserve">the </w:t>
      </w:r>
      <w:r w:rsidR="005E6854" w:rsidRPr="00CE134E">
        <w:t>B</w:t>
      </w:r>
      <w:r w:rsidRPr="00CE134E">
        <w:t xml:space="preserve">udget </w:t>
      </w:r>
      <w:r w:rsidR="005E6854" w:rsidRPr="00CE134E">
        <w:t>N</w:t>
      </w:r>
      <w:r w:rsidRPr="00CE134E">
        <w:t>arrative</w:t>
      </w:r>
      <w:r w:rsidR="006F2D93" w:rsidRPr="00CE134E">
        <w:t xml:space="preserve">. </w:t>
      </w:r>
      <w:r w:rsidRPr="00CE134E">
        <w:t xml:space="preserve">All proposed expenditures for the </w:t>
      </w:r>
      <w:r w:rsidR="00FA6AFB" w:rsidRPr="000C480A">
        <w:t>subgrant</w:t>
      </w:r>
      <w:r w:rsidR="00492FE2" w:rsidRPr="00CE134E">
        <w:t xml:space="preserve"> funding</w:t>
      </w:r>
      <w:r w:rsidRPr="00CE134E">
        <w:t xml:space="preserve"> period must be </w:t>
      </w:r>
      <w:r w:rsidRPr="000B6E62">
        <w:rPr>
          <w:i/>
        </w:rPr>
        <w:t>i</w:t>
      </w:r>
      <w:r w:rsidR="005F4B29" w:rsidRPr="000B6E62">
        <w:rPr>
          <w:i/>
        </w:rPr>
        <w:t>temized</w:t>
      </w:r>
      <w:r w:rsidRPr="000B6E62">
        <w:t xml:space="preserve"> in the </w:t>
      </w:r>
      <w:r w:rsidR="005E6854" w:rsidRPr="000B6E62">
        <w:t>B</w:t>
      </w:r>
      <w:r w:rsidRPr="000B6E62">
        <w:t xml:space="preserve">udget </w:t>
      </w:r>
      <w:r w:rsidR="005E6854" w:rsidRPr="000B6E62">
        <w:t>S</w:t>
      </w:r>
      <w:r w:rsidRPr="000B6E62">
        <w:t xml:space="preserve">ummary and </w:t>
      </w:r>
      <w:r w:rsidR="005F4B29" w:rsidRPr="000B6E62">
        <w:rPr>
          <w:i/>
        </w:rPr>
        <w:t xml:space="preserve">detailed </w:t>
      </w:r>
      <w:r w:rsidRPr="000B6E62">
        <w:t xml:space="preserve">in the </w:t>
      </w:r>
      <w:r w:rsidR="005E6854" w:rsidRPr="000B6E62">
        <w:t>B</w:t>
      </w:r>
      <w:r w:rsidRPr="000B6E62">
        <w:t xml:space="preserve">udget </w:t>
      </w:r>
      <w:r w:rsidR="005E6854" w:rsidRPr="000B6E62">
        <w:t>N</w:t>
      </w:r>
      <w:r w:rsidRPr="000B6E62">
        <w:t>arrative</w:t>
      </w:r>
      <w:r w:rsidR="006F2D93" w:rsidRPr="000B6E62">
        <w:t xml:space="preserve">. </w:t>
      </w:r>
      <w:r w:rsidR="005E6854" w:rsidRPr="000B6E62">
        <w:rPr>
          <w:bCs/>
        </w:rPr>
        <w:t xml:space="preserve">Budget items not explained in the application narrative (see pages </w:t>
      </w:r>
      <w:r w:rsidR="00CD0567" w:rsidRPr="000B6E62">
        <w:rPr>
          <w:bCs/>
        </w:rPr>
        <w:t>2</w:t>
      </w:r>
      <w:r w:rsidR="0012060E" w:rsidRPr="000B6E62">
        <w:rPr>
          <w:bCs/>
        </w:rPr>
        <w:t>2</w:t>
      </w:r>
      <w:r w:rsidR="00952B43" w:rsidRPr="000B6E62">
        <w:rPr>
          <w:bCs/>
        </w:rPr>
        <w:t>–</w:t>
      </w:r>
      <w:r w:rsidR="00CD0567" w:rsidRPr="000B6E62">
        <w:rPr>
          <w:bCs/>
        </w:rPr>
        <w:t>2</w:t>
      </w:r>
      <w:r w:rsidR="0012060E" w:rsidRPr="000B6E62">
        <w:rPr>
          <w:bCs/>
        </w:rPr>
        <w:t>4</w:t>
      </w:r>
      <w:r w:rsidR="005E6854" w:rsidRPr="000B6E62">
        <w:rPr>
          <w:bCs/>
        </w:rPr>
        <w:t xml:space="preserve">) </w:t>
      </w:r>
      <w:r w:rsidR="005E6854" w:rsidRPr="000B6E62">
        <w:rPr>
          <w:bCs/>
          <w:i/>
        </w:rPr>
        <w:t>will not</w:t>
      </w:r>
      <w:r w:rsidR="005E6854" w:rsidRPr="000B6E62">
        <w:rPr>
          <w:bCs/>
        </w:rPr>
        <w:t xml:space="preserve"> be funded.</w:t>
      </w:r>
    </w:p>
    <w:p w14:paraId="16C91D00" w14:textId="77777777" w:rsidR="005E6854" w:rsidRPr="00285879" w:rsidRDefault="005E6854" w:rsidP="002A1E7D">
      <w:pPr>
        <w:pStyle w:val="BodyText"/>
      </w:pPr>
    </w:p>
    <w:p w14:paraId="3C6A355C" w14:textId="53FEF4C7" w:rsidR="005E6854" w:rsidRPr="000B6E62" w:rsidRDefault="005E6854" w:rsidP="00E050F9">
      <w:pPr>
        <w:numPr>
          <w:ilvl w:val="0"/>
          <w:numId w:val="34"/>
        </w:numPr>
        <w:autoSpaceDE w:val="0"/>
        <w:autoSpaceDN w:val="0"/>
        <w:adjustRightInd w:val="0"/>
        <w:ind w:left="720"/>
        <w:rPr>
          <w:color w:val="000000"/>
        </w:rPr>
      </w:pPr>
      <w:r w:rsidRPr="002A1E7D">
        <w:rPr>
          <w:color w:val="000000"/>
        </w:rPr>
        <w:t xml:space="preserve">The Budget Summary is the financial overview </w:t>
      </w:r>
      <w:r w:rsidR="006A7E42" w:rsidRPr="002A1E7D">
        <w:rPr>
          <w:color w:val="000000"/>
        </w:rPr>
        <w:t xml:space="preserve">of the </w:t>
      </w:r>
      <w:r w:rsidR="005D65D8" w:rsidRPr="002A1E7D">
        <w:rPr>
          <w:color w:val="000000"/>
        </w:rPr>
        <w:t>sub</w:t>
      </w:r>
      <w:r w:rsidR="006A7E42" w:rsidRPr="002A1E7D">
        <w:rPr>
          <w:color w:val="000000"/>
        </w:rPr>
        <w:t>grant</w:t>
      </w:r>
      <w:r w:rsidR="006A7E42" w:rsidRPr="00952B43">
        <w:rPr>
          <w:color w:val="000000"/>
        </w:rPr>
        <w:t xml:space="preserve"> and must include </w:t>
      </w:r>
      <w:r w:rsidR="006A7E42" w:rsidRPr="00952B43">
        <w:rPr>
          <w:i/>
          <w:color w:val="000000"/>
        </w:rPr>
        <w:t>all</w:t>
      </w:r>
      <w:r w:rsidR="006A7E42" w:rsidRPr="00952B43">
        <w:rPr>
          <w:color w:val="000000"/>
        </w:rPr>
        <w:t xml:space="preserve"> proposed expenditures for the project</w:t>
      </w:r>
      <w:r w:rsidR="006F2D93" w:rsidRPr="00952B43">
        <w:rPr>
          <w:color w:val="000000"/>
        </w:rPr>
        <w:t xml:space="preserve">. </w:t>
      </w:r>
      <w:r w:rsidRPr="00952B43">
        <w:rPr>
          <w:color w:val="000000"/>
        </w:rPr>
        <w:t xml:space="preserve">Each line item of the </w:t>
      </w:r>
      <w:r w:rsidR="00F1723B" w:rsidRPr="00952B43">
        <w:rPr>
          <w:color w:val="000000"/>
        </w:rPr>
        <w:t>B</w:t>
      </w:r>
      <w:r w:rsidRPr="00952B43">
        <w:rPr>
          <w:color w:val="000000"/>
        </w:rPr>
        <w:t xml:space="preserve">udget </w:t>
      </w:r>
      <w:r w:rsidR="00F1723B" w:rsidRPr="00952B43">
        <w:rPr>
          <w:color w:val="000000"/>
        </w:rPr>
        <w:t>S</w:t>
      </w:r>
      <w:r w:rsidRPr="00952B43">
        <w:rPr>
          <w:color w:val="000000"/>
        </w:rPr>
        <w:t xml:space="preserve">ummary </w:t>
      </w:r>
      <w:r w:rsidR="00F1723B" w:rsidRPr="00952B43">
        <w:rPr>
          <w:i/>
          <w:color w:val="000000"/>
        </w:rPr>
        <w:t>must</w:t>
      </w:r>
      <w:r w:rsidR="00F1723B" w:rsidRPr="00952B43">
        <w:rPr>
          <w:color w:val="000000"/>
        </w:rPr>
        <w:t xml:space="preserve"> </w:t>
      </w:r>
      <w:r w:rsidRPr="00952B43">
        <w:rPr>
          <w:color w:val="000000"/>
        </w:rPr>
        <w:t xml:space="preserve">correspond to the </w:t>
      </w:r>
      <w:r w:rsidR="006A7E42" w:rsidRPr="00952B43">
        <w:rPr>
          <w:color w:val="000000"/>
        </w:rPr>
        <w:t>line items</w:t>
      </w:r>
      <w:r w:rsidRPr="00952B43">
        <w:rPr>
          <w:color w:val="000000"/>
        </w:rPr>
        <w:t xml:space="preserve"> of the </w:t>
      </w:r>
      <w:r w:rsidR="00F1723B" w:rsidRPr="00952B43">
        <w:rPr>
          <w:color w:val="000000"/>
        </w:rPr>
        <w:t>B</w:t>
      </w:r>
      <w:r w:rsidRPr="00952B43">
        <w:rPr>
          <w:color w:val="000000"/>
        </w:rPr>
        <w:t xml:space="preserve">udget </w:t>
      </w:r>
      <w:r w:rsidR="00F1723B" w:rsidRPr="00952B43">
        <w:rPr>
          <w:color w:val="000000"/>
        </w:rPr>
        <w:t>N</w:t>
      </w:r>
      <w:r w:rsidRPr="00952B43">
        <w:rPr>
          <w:color w:val="000000"/>
        </w:rPr>
        <w:t>arrative (discussed below)</w:t>
      </w:r>
      <w:r w:rsidR="006F2D93" w:rsidRPr="00952B43">
        <w:rPr>
          <w:color w:val="000000"/>
        </w:rPr>
        <w:t xml:space="preserve">. </w:t>
      </w:r>
      <w:r w:rsidRPr="00952B43">
        <w:rPr>
          <w:color w:val="000000"/>
        </w:rPr>
        <w:t xml:space="preserve">Provide </w:t>
      </w:r>
      <w:r w:rsidR="005D65D8" w:rsidRPr="00CE134E">
        <w:t xml:space="preserve">the </w:t>
      </w:r>
      <w:r w:rsidR="005D65D8" w:rsidRPr="00CE134E">
        <w:lastRenderedPageBreak/>
        <w:t>budget details</w:t>
      </w:r>
      <w:r w:rsidR="00952B43">
        <w:t xml:space="preserve"> </w:t>
      </w:r>
      <w:r w:rsidR="00952B43" w:rsidRPr="000B6E62">
        <w:t xml:space="preserve">for the </w:t>
      </w:r>
      <w:r w:rsidR="008E22DD" w:rsidRPr="000B6E62">
        <w:t>2022</w:t>
      </w:r>
      <w:r w:rsidR="00854BB0" w:rsidRPr="000B6E62">
        <w:t>–</w:t>
      </w:r>
      <w:r w:rsidR="008E22DD" w:rsidRPr="000B6E62">
        <w:t>23</w:t>
      </w:r>
      <w:r w:rsidR="00F67A99" w:rsidRPr="000B6E62">
        <w:rPr>
          <w:color w:val="000000"/>
        </w:rPr>
        <w:t xml:space="preserve"> </w:t>
      </w:r>
      <w:r w:rsidR="00952B43" w:rsidRPr="000B6E62">
        <w:rPr>
          <w:color w:val="000000"/>
        </w:rPr>
        <w:t xml:space="preserve">budget period </w:t>
      </w:r>
      <w:r w:rsidRPr="000B6E62">
        <w:rPr>
          <w:color w:val="000000"/>
        </w:rPr>
        <w:t>in the online application Budget Summary section</w:t>
      </w:r>
      <w:r w:rsidR="006A7E42" w:rsidRPr="000B6E62">
        <w:rPr>
          <w:color w:val="000000"/>
        </w:rPr>
        <w:t xml:space="preserve"> (see </w:t>
      </w:r>
      <w:r w:rsidR="006A7E42" w:rsidRPr="000B6E62">
        <w:t>screenshot</w:t>
      </w:r>
      <w:r w:rsidR="006A7E42" w:rsidRPr="000B6E62">
        <w:rPr>
          <w:color w:val="000000"/>
        </w:rPr>
        <w:t xml:space="preserve"> on page </w:t>
      </w:r>
      <w:r w:rsidR="00CD0567" w:rsidRPr="000B6E62">
        <w:t>3</w:t>
      </w:r>
      <w:r w:rsidR="0012060E" w:rsidRPr="000B6E62">
        <w:t>3</w:t>
      </w:r>
      <w:r w:rsidR="006A7E42" w:rsidRPr="000B6E62">
        <w:rPr>
          <w:color w:val="000000"/>
        </w:rPr>
        <w:t>)</w:t>
      </w:r>
      <w:r w:rsidRPr="000B6E62">
        <w:rPr>
          <w:color w:val="000000"/>
        </w:rPr>
        <w:t>.</w:t>
      </w:r>
    </w:p>
    <w:p w14:paraId="78AC9C9F" w14:textId="77777777" w:rsidR="002F4766" w:rsidRPr="00952B43" w:rsidRDefault="002F4766" w:rsidP="002F4766">
      <w:pPr>
        <w:autoSpaceDE w:val="0"/>
        <w:autoSpaceDN w:val="0"/>
        <w:adjustRightInd w:val="0"/>
        <w:ind w:left="720"/>
        <w:rPr>
          <w:color w:val="000000"/>
        </w:rPr>
      </w:pPr>
    </w:p>
    <w:p w14:paraId="518DD247" w14:textId="64989362" w:rsidR="00D16931" w:rsidRPr="00CE134E" w:rsidRDefault="00F1723B" w:rsidP="00E050F9">
      <w:pPr>
        <w:numPr>
          <w:ilvl w:val="0"/>
          <w:numId w:val="34"/>
        </w:numPr>
        <w:ind w:left="720"/>
      </w:pPr>
      <w:r w:rsidRPr="00CE134E">
        <w:t>The</w:t>
      </w:r>
      <w:r w:rsidR="005E6854" w:rsidRPr="00CE134E">
        <w:t xml:space="preserve"> </w:t>
      </w:r>
      <w:r w:rsidRPr="00CE134E">
        <w:t>B</w:t>
      </w:r>
      <w:r w:rsidR="005E6854" w:rsidRPr="00CE134E">
        <w:t xml:space="preserve">udget </w:t>
      </w:r>
      <w:r w:rsidRPr="00CE134E">
        <w:t>N</w:t>
      </w:r>
      <w:r w:rsidR="005E6854" w:rsidRPr="00CE134E">
        <w:t xml:space="preserve">arrative </w:t>
      </w:r>
      <w:r w:rsidRPr="00CE134E">
        <w:rPr>
          <w:i/>
        </w:rPr>
        <w:t>must</w:t>
      </w:r>
      <w:r w:rsidRPr="00CE134E">
        <w:t xml:space="preserve"> </w:t>
      </w:r>
      <w:r w:rsidR="005E6854" w:rsidRPr="00CE134E">
        <w:t>provide clear evidence that the budget is</w:t>
      </w:r>
      <w:r w:rsidR="006A7E42" w:rsidRPr="00CE134E">
        <w:t xml:space="preserve"> appropriate and </w:t>
      </w:r>
      <w:r w:rsidR="005E6854" w:rsidRPr="00CE134E">
        <w:t>justified based on the needs assessment</w:t>
      </w:r>
      <w:r w:rsidR="006F2D93" w:rsidRPr="00952B43">
        <w:rPr>
          <w:i/>
        </w:rPr>
        <w:t xml:space="preserve">. </w:t>
      </w:r>
      <w:r w:rsidR="00776C49">
        <w:t xml:space="preserve">Use </w:t>
      </w:r>
      <w:r w:rsidR="00776C49" w:rsidRPr="000B6E62">
        <w:t xml:space="preserve">the </w:t>
      </w:r>
      <w:hyperlink r:id="rId42" w:history="1">
        <w:r w:rsidR="00776C49" w:rsidRPr="000B6E62">
          <w:rPr>
            <w:rStyle w:val="Hyperlink"/>
          </w:rPr>
          <w:t>formatted</w:t>
        </w:r>
        <w:r w:rsidR="005E6854" w:rsidRPr="000B6E62">
          <w:rPr>
            <w:rStyle w:val="Hyperlink"/>
          </w:rPr>
          <w:t xml:space="preserve"> Excel</w:t>
        </w:r>
        <w:r w:rsidR="00776C49" w:rsidRPr="000B6E62">
          <w:rPr>
            <w:rStyle w:val="Hyperlink"/>
          </w:rPr>
          <w:t xml:space="preserve"> template</w:t>
        </w:r>
      </w:hyperlink>
      <w:r w:rsidR="00EA6161" w:rsidRPr="000B6E62">
        <w:rPr>
          <w:rStyle w:val="Hyperlink"/>
        </w:rPr>
        <w:t xml:space="preserve"> </w:t>
      </w:r>
      <w:r w:rsidR="00EA6161" w:rsidRPr="000B6E62">
        <w:t xml:space="preserve">(see page </w:t>
      </w:r>
      <w:r w:rsidR="00E41DA8" w:rsidRPr="000B6E62">
        <w:t>6</w:t>
      </w:r>
      <w:r w:rsidR="00E561B5" w:rsidRPr="000B6E62">
        <w:t>2</w:t>
      </w:r>
      <w:r w:rsidR="00EA6161" w:rsidRPr="000B6E62">
        <w:t xml:space="preserve">) to </w:t>
      </w:r>
      <w:r w:rsidR="006A7E42" w:rsidRPr="000B6E62">
        <w:t>provide a detailed Budget Narrative that includes estimates for matching funds and in-</w:t>
      </w:r>
      <w:r w:rsidR="006A7E42" w:rsidRPr="00CE134E">
        <w:t>kind contributions, if applicable</w:t>
      </w:r>
      <w:r w:rsidR="006F2D93" w:rsidRPr="00CE134E">
        <w:t>.</w:t>
      </w:r>
      <w:r w:rsidR="00D16931" w:rsidRPr="00CE134E">
        <w:t xml:space="preserve"> </w:t>
      </w:r>
    </w:p>
    <w:p w14:paraId="48C8CF0D" w14:textId="77777777" w:rsidR="00D16931" w:rsidRPr="00CE134E" w:rsidRDefault="00D16931" w:rsidP="00952B43"/>
    <w:p w14:paraId="5ABBF6B8" w14:textId="339CB368" w:rsidR="005E6854" w:rsidRPr="00952B43" w:rsidRDefault="006A7E42" w:rsidP="00952B43">
      <w:pPr>
        <w:autoSpaceDE w:val="0"/>
        <w:autoSpaceDN w:val="0"/>
        <w:adjustRightInd w:val="0"/>
        <w:ind w:left="720"/>
        <w:rPr>
          <w:color w:val="000000"/>
        </w:rPr>
      </w:pPr>
      <w:r w:rsidRPr="00CE134E">
        <w:t>S</w:t>
      </w:r>
      <w:r w:rsidR="005E6854" w:rsidRPr="00CE134E">
        <w:t xml:space="preserve">tructure the </w:t>
      </w:r>
      <w:r w:rsidR="00F1723B" w:rsidRPr="00CE134E">
        <w:t>B</w:t>
      </w:r>
      <w:r w:rsidR="005E6854" w:rsidRPr="00CE134E">
        <w:t xml:space="preserve">udget </w:t>
      </w:r>
      <w:r w:rsidR="00F1723B" w:rsidRPr="00CE134E">
        <w:t>N</w:t>
      </w:r>
      <w:r w:rsidR="005E6854" w:rsidRPr="00CE134E">
        <w:t xml:space="preserve">arrative </w:t>
      </w:r>
      <w:r w:rsidR="002D1413" w:rsidRPr="00CE134E">
        <w:t>line</w:t>
      </w:r>
      <w:r w:rsidR="00D42C80" w:rsidRPr="00CE134E">
        <w:t>-</w:t>
      </w:r>
      <w:r w:rsidR="002D1413" w:rsidRPr="00CE134E">
        <w:t xml:space="preserve">item </w:t>
      </w:r>
      <w:r w:rsidR="005E6854" w:rsidRPr="00CE134E">
        <w:t>categories t</w:t>
      </w:r>
      <w:r w:rsidRPr="00CE134E">
        <w:t>o</w:t>
      </w:r>
      <w:r w:rsidR="005E6854" w:rsidRPr="00CE134E">
        <w:t xml:space="preserve"> parallel the </w:t>
      </w:r>
      <w:r w:rsidR="002D1413" w:rsidRPr="00CE134E">
        <w:t>line</w:t>
      </w:r>
      <w:r w:rsidR="00D42C80" w:rsidRPr="00CE134E">
        <w:t>-</w:t>
      </w:r>
      <w:r w:rsidR="002D1413" w:rsidRPr="00CE134E">
        <w:t xml:space="preserve">item </w:t>
      </w:r>
      <w:r w:rsidR="005E6854" w:rsidRPr="00CE134E">
        <w:t xml:space="preserve">categories of the </w:t>
      </w:r>
      <w:r w:rsidR="002D1413" w:rsidRPr="00CE134E">
        <w:t>B</w:t>
      </w:r>
      <w:r w:rsidR="005E6854" w:rsidRPr="00CE134E">
        <w:t xml:space="preserve">udget </w:t>
      </w:r>
      <w:r w:rsidR="002D1413" w:rsidRPr="00CE134E">
        <w:t>S</w:t>
      </w:r>
      <w:r w:rsidR="005E6854" w:rsidRPr="00CE134E">
        <w:t>ummary</w:t>
      </w:r>
      <w:r w:rsidR="006F2D93" w:rsidRPr="00CE134E">
        <w:t xml:space="preserve">. </w:t>
      </w:r>
      <w:r w:rsidR="004E11F7" w:rsidRPr="00CE134E">
        <w:rPr>
          <w:i/>
        </w:rPr>
        <w:t>Include all formulas used to calculate each line-item expense</w:t>
      </w:r>
      <w:r w:rsidR="006F2D93" w:rsidRPr="00CE134E">
        <w:t xml:space="preserve">. </w:t>
      </w:r>
      <w:r w:rsidR="004E11F7" w:rsidRPr="00CE134E">
        <w:t xml:space="preserve">This narrative </w:t>
      </w:r>
      <w:r w:rsidR="004E11F7" w:rsidRPr="00952B43">
        <w:t>must</w:t>
      </w:r>
      <w:r w:rsidR="004E11F7" w:rsidRPr="00CE134E">
        <w:t xml:space="preserve"> demonstrate that all expenditures are allowable, reasonable, and allocable; are adequate to support the activities of the project; </w:t>
      </w:r>
      <w:r w:rsidR="005E6854" w:rsidRPr="00CE134E">
        <w:t xml:space="preserve">and directly connect to the </w:t>
      </w:r>
      <w:r w:rsidR="006C450C" w:rsidRPr="00CE134E">
        <w:t xml:space="preserve">goals and objectives in the </w:t>
      </w:r>
      <w:r w:rsidR="005E6854" w:rsidRPr="00CE134E">
        <w:t xml:space="preserve">proposal </w:t>
      </w:r>
      <w:r w:rsidR="005E6854" w:rsidRPr="000B6E62">
        <w:t>narrative</w:t>
      </w:r>
      <w:r w:rsidR="006F2D93" w:rsidRPr="000B6E62">
        <w:t xml:space="preserve">. </w:t>
      </w:r>
      <w:r w:rsidR="004E11F7" w:rsidRPr="000B6E62">
        <w:t xml:space="preserve">Review </w:t>
      </w:r>
      <w:hyperlink r:id="rId43" w:history="1">
        <w:r w:rsidR="004E11F7" w:rsidRPr="000B6E62">
          <w:rPr>
            <w:rStyle w:val="Hyperlink"/>
          </w:rPr>
          <w:t>2 CFR Part 200 Subpart E Cost Principles</w:t>
        </w:r>
      </w:hyperlink>
      <w:r w:rsidR="004E11F7" w:rsidRPr="000B6E62">
        <w:t>, specifically §§ 200.403–200.405, for additional information on the allowability,</w:t>
      </w:r>
      <w:r w:rsidR="004E11F7" w:rsidRPr="00CE134E">
        <w:t xml:space="preserve"> reasonableness, and allocability of costs for federal grant </w:t>
      </w:r>
      <w:r w:rsidR="004E11F7" w:rsidRPr="00D37A03">
        <w:t>awards</w:t>
      </w:r>
      <w:r w:rsidR="006F2D93" w:rsidRPr="00D37A03">
        <w:t xml:space="preserve">. </w:t>
      </w:r>
      <w:r w:rsidR="004E11F7" w:rsidRPr="00D37A03">
        <w:t xml:space="preserve">The General Provisions for Selected Items of Cost </w:t>
      </w:r>
      <w:r w:rsidR="007B1CEB" w:rsidRPr="00D37A03">
        <w:t xml:space="preserve">are listed </w:t>
      </w:r>
      <w:r w:rsidR="004E11F7" w:rsidRPr="00D37A03">
        <w:t xml:space="preserve">in </w:t>
      </w:r>
      <w:r w:rsidR="00C94D6F" w:rsidRPr="00D37A03">
        <w:t>§§ 200.420–200.475</w:t>
      </w:r>
      <w:r w:rsidR="00952B43" w:rsidRPr="00D37A03">
        <w:t xml:space="preserve">; however, this program has </w:t>
      </w:r>
      <w:r w:rsidR="004E11F7" w:rsidRPr="00D37A03">
        <w:t xml:space="preserve">more restrictive limitations on selected items of </w:t>
      </w:r>
      <w:r w:rsidR="004E11F7" w:rsidRPr="000B6E62">
        <w:t xml:space="preserve">cost </w:t>
      </w:r>
      <w:r w:rsidR="00DE0D58" w:rsidRPr="000B6E62">
        <w:t>(see page</w:t>
      </w:r>
      <w:r w:rsidR="009955BF" w:rsidRPr="000B6E62">
        <w:t>s</w:t>
      </w:r>
      <w:r w:rsidR="008D6FAB" w:rsidRPr="000B6E62">
        <w:t xml:space="preserve"> </w:t>
      </w:r>
      <w:r w:rsidR="00DE0D58" w:rsidRPr="000B6E62">
        <w:t>1</w:t>
      </w:r>
      <w:r w:rsidR="009955BF" w:rsidRPr="000B6E62">
        <w:t>6–17</w:t>
      </w:r>
      <w:r w:rsidR="008D6FAB" w:rsidRPr="000B6E62">
        <w:t>)</w:t>
      </w:r>
      <w:r w:rsidR="006F2D93" w:rsidRPr="00D37A03">
        <w:t>.</w:t>
      </w:r>
      <w:r w:rsidR="006F2D93" w:rsidRPr="00CE134E">
        <w:t xml:space="preserve"> </w:t>
      </w:r>
      <w:r w:rsidR="005E6854" w:rsidRPr="00CE134E">
        <w:t xml:space="preserve">When finalized, save the </w:t>
      </w:r>
      <w:r w:rsidR="002D1413" w:rsidRPr="00CE134E">
        <w:t>B</w:t>
      </w:r>
      <w:r w:rsidR="005E6854" w:rsidRPr="00CE134E">
        <w:t xml:space="preserve">udget </w:t>
      </w:r>
      <w:r w:rsidR="002D1413" w:rsidRPr="00CE134E">
        <w:t>N</w:t>
      </w:r>
      <w:r w:rsidR="005E6854" w:rsidRPr="00CE134E">
        <w:t xml:space="preserve">arrative as </w:t>
      </w:r>
      <w:r w:rsidR="00867289" w:rsidRPr="00CE134E">
        <w:t xml:space="preserve">an Excel spreadsheet </w:t>
      </w:r>
      <w:r w:rsidR="005E6854" w:rsidRPr="00CE134E">
        <w:t>to be uploaded into the online application where indicated.</w:t>
      </w:r>
    </w:p>
    <w:p w14:paraId="77F4D83E" w14:textId="77777777" w:rsidR="006A7E42" w:rsidRPr="00CE134E" w:rsidRDefault="006A7E42" w:rsidP="00952B43"/>
    <w:p w14:paraId="0718B5D8" w14:textId="77777777" w:rsidR="005E6854" w:rsidRPr="00CE134E" w:rsidRDefault="005E6854" w:rsidP="00952B43">
      <w:pPr>
        <w:widowControl w:val="0"/>
        <w:ind w:left="720"/>
      </w:pPr>
      <w:bookmarkStart w:id="128" w:name="_Toc48698938"/>
      <w:bookmarkStart w:id="129" w:name="_Toc49934190"/>
      <w:r w:rsidRPr="00CE134E">
        <w:t xml:space="preserve">Ensure </w:t>
      </w:r>
      <w:r w:rsidR="004E11F7" w:rsidRPr="00CE134E">
        <w:t xml:space="preserve">that </w:t>
      </w:r>
      <w:r w:rsidRPr="00CE134E">
        <w:t xml:space="preserve">the totals in the </w:t>
      </w:r>
      <w:r w:rsidR="006C450C" w:rsidRPr="00CE134E">
        <w:t>B</w:t>
      </w:r>
      <w:r w:rsidRPr="00CE134E">
        <w:t xml:space="preserve">udget </w:t>
      </w:r>
      <w:r w:rsidR="006C450C" w:rsidRPr="00CE134E">
        <w:t>S</w:t>
      </w:r>
      <w:r w:rsidRPr="00CE134E">
        <w:t xml:space="preserve">ummary equal the totals in the </w:t>
      </w:r>
      <w:r w:rsidR="006C450C" w:rsidRPr="00CE134E">
        <w:t>B</w:t>
      </w:r>
      <w:r w:rsidRPr="00CE134E">
        <w:t xml:space="preserve">udget </w:t>
      </w:r>
      <w:r w:rsidR="006C450C" w:rsidRPr="00CE134E">
        <w:t>N</w:t>
      </w:r>
      <w:r w:rsidRPr="00CE134E">
        <w:t>arrative.</w:t>
      </w:r>
    </w:p>
    <w:bookmarkEnd w:id="128"/>
    <w:bookmarkEnd w:id="129"/>
    <w:p w14:paraId="5A04C18F" w14:textId="77777777" w:rsidR="00395D37" w:rsidRPr="00CE134E" w:rsidRDefault="00395D37" w:rsidP="00952B43"/>
    <w:p w14:paraId="03827D98" w14:textId="77777777" w:rsidR="00395D37" w:rsidRPr="00CE134E" w:rsidRDefault="006C450C" w:rsidP="00826C76">
      <w:pPr>
        <w:rPr>
          <w:color w:val="000000"/>
        </w:rPr>
      </w:pPr>
      <w:r w:rsidRPr="00CE134E">
        <w:t>Because sustainability of the proposed project is of paramount importance, an applicant should indicate any matching and/or in-kind funding as a clear sign of sustainability plans and potential</w:t>
      </w:r>
      <w:r w:rsidR="006F2D93" w:rsidRPr="00CE134E">
        <w:t xml:space="preserve">. </w:t>
      </w:r>
      <w:r w:rsidRPr="00CE134E">
        <w:rPr>
          <w:color w:val="000000"/>
        </w:rPr>
        <w:t xml:space="preserve">In addition, demonstrate the use of supplemental funds </w:t>
      </w:r>
      <w:r w:rsidR="007B1CEB" w:rsidRPr="00CE134E">
        <w:rPr>
          <w:color w:val="000000"/>
        </w:rPr>
        <w:t xml:space="preserve">available to </w:t>
      </w:r>
      <w:r w:rsidRPr="00CE134E">
        <w:rPr>
          <w:color w:val="000000"/>
        </w:rPr>
        <w:t>the schools and districts (such as Title I)</w:t>
      </w:r>
      <w:r w:rsidR="006F2D93" w:rsidRPr="00CE134E">
        <w:rPr>
          <w:color w:val="000000"/>
        </w:rPr>
        <w:t xml:space="preserve">. </w:t>
      </w:r>
      <w:r w:rsidRPr="00CE134E">
        <w:rPr>
          <w:color w:val="000000"/>
        </w:rPr>
        <w:t xml:space="preserve">Although matching funds are not required and give no “competitive edge” to any application, all in-kind contributions from partners (such as the use of community recreational areas, staff, supplies, etc.) </w:t>
      </w:r>
      <w:r w:rsidR="004E11F7" w:rsidRPr="00CE134E">
        <w:rPr>
          <w:i/>
          <w:color w:val="000000"/>
        </w:rPr>
        <w:t>should</w:t>
      </w:r>
      <w:r w:rsidRPr="00CE134E">
        <w:rPr>
          <w:color w:val="000000"/>
        </w:rPr>
        <w:t xml:space="preserve"> be included</w:t>
      </w:r>
      <w:r w:rsidR="006F2D93" w:rsidRPr="00CE134E">
        <w:rPr>
          <w:color w:val="000000"/>
        </w:rPr>
        <w:t>.</w:t>
      </w:r>
      <w:r w:rsidR="003D3601">
        <w:rPr>
          <w:color w:val="000000"/>
        </w:rPr>
        <w:t xml:space="preserve"> </w:t>
      </w:r>
      <w:r w:rsidR="003D3601" w:rsidRPr="003D3601">
        <w:rPr>
          <w:i/>
          <w:color w:val="000000"/>
        </w:rPr>
        <w:t>Note</w:t>
      </w:r>
      <w:r w:rsidR="003D3601">
        <w:rPr>
          <w:color w:val="000000"/>
        </w:rPr>
        <w:t>:</w:t>
      </w:r>
      <w:r w:rsidR="006F2D93" w:rsidRPr="00CE134E">
        <w:rPr>
          <w:color w:val="000000"/>
        </w:rPr>
        <w:t xml:space="preserve"> </w:t>
      </w:r>
      <w:r w:rsidR="003D3601">
        <w:rPr>
          <w:color w:val="000000"/>
        </w:rPr>
        <w:t>m</w:t>
      </w:r>
      <w:r w:rsidR="004A51D9" w:rsidRPr="00CE134E">
        <w:rPr>
          <w:color w:val="000000"/>
        </w:rPr>
        <w:t xml:space="preserve">atching and in-kind funds </w:t>
      </w:r>
      <w:r w:rsidR="004A51D9" w:rsidRPr="00CE134E">
        <w:rPr>
          <w:i/>
          <w:color w:val="000000"/>
        </w:rPr>
        <w:t>cannot</w:t>
      </w:r>
      <w:r w:rsidR="004A51D9" w:rsidRPr="00CE134E">
        <w:rPr>
          <w:color w:val="000000"/>
        </w:rPr>
        <w:t xml:space="preserve"> </w:t>
      </w:r>
      <w:r w:rsidR="003D3601">
        <w:rPr>
          <w:color w:val="000000"/>
        </w:rPr>
        <w:t>include</w:t>
      </w:r>
      <w:r w:rsidR="004A51D9" w:rsidRPr="00CE134E">
        <w:rPr>
          <w:color w:val="000000"/>
        </w:rPr>
        <w:t xml:space="preserve"> </w:t>
      </w:r>
      <w:r w:rsidR="003D3601">
        <w:rPr>
          <w:color w:val="000000"/>
        </w:rPr>
        <w:t xml:space="preserve">any </w:t>
      </w:r>
      <w:r w:rsidR="004A51D9" w:rsidRPr="00CE134E">
        <w:rPr>
          <w:color w:val="000000"/>
        </w:rPr>
        <w:t>costs</w:t>
      </w:r>
      <w:r w:rsidR="003D3601">
        <w:rPr>
          <w:color w:val="000000"/>
        </w:rPr>
        <w:t xml:space="preserve"> that the applicant</w:t>
      </w:r>
      <w:r w:rsidR="004A51D9" w:rsidRPr="00CE134E">
        <w:rPr>
          <w:color w:val="000000"/>
        </w:rPr>
        <w:t xml:space="preserve"> used </w:t>
      </w:r>
      <w:r w:rsidR="003D3601">
        <w:rPr>
          <w:color w:val="000000"/>
        </w:rPr>
        <w:t>as the basis for negotiating</w:t>
      </w:r>
      <w:r w:rsidR="004A51D9" w:rsidRPr="00CE134E">
        <w:rPr>
          <w:color w:val="000000"/>
        </w:rPr>
        <w:t xml:space="preserve"> the</w:t>
      </w:r>
      <w:r w:rsidR="003D3601">
        <w:rPr>
          <w:color w:val="000000"/>
        </w:rPr>
        <w:t>ir</w:t>
      </w:r>
      <w:r w:rsidR="004A51D9" w:rsidRPr="00CE134E">
        <w:rPr>
          <w:color w:val="000000"/>
        </w:rPr>
        <w:t xml:space="preserve"> indirect cost rate.</w:t>
      </w:r>
    </w:p>
    <w:p w14:paraId="4018E040" w14:textId="77777777" w:rsidR="00554830" w:rsidRPr="00CE134E" w:rsidRDefault="00554830" w:rsidP="003D3601">
      <w:pPr>
        <w:widowControl w:val="0"/>
        <w:autoSpaceDE w:val="0"/>
        <w:autoSpaceDN w:val="0"/>
        <w:adjustRightInd w:val="0"/>
      </w:pPr>
    </w:p>
    <w:p w14:paraId="155FBB4A" w14:textId="77777777" w:rsidR="00554830" w:rsidRPr="00CE134E" w:rsidRDefault="00554830" w:rsidP="00826C76">
      <w:pPr>
        <w:autoSpaceDE w:val="0"/>
        <w:autoSpaceDN w:val="0"/>
        <w:adjustRightInd w:val="0"/>
        <w:rPr>
          <w:color w:val="000000"/>
        </w:rPr>
      </w:pPr>
      <w:r w:rsidRPr="00CE134E">
        <w:rPr>
          <w:color w:val="000000"/>
        </w:rPr>
        <w:t>The following describes the line items that should be budgeted in each category.</w:t>
      </w:r>
    </w:p>
    <w:p w14:paraId="14A0B6AA" w14:textId="77777777" w:rsidR="00554830" w:rsidRPr="003D3601" w:rsidRDefault="00554830" w:rsidP="003D3601">
      <w:pPr>
        <w:rPr>
          <w:u w:val="single"/>
        </w:rPr>
      </w:pPr>
    </w:p>
    <w:p w14:paraId="748C54BF" w14:textId="77777777" w:rsidR="00554830" w:rsidRPr="003D3601" w:rsidRDefault="00554830" w:rsidP="003D3601">
      <w:pPr>
        <w:autoSpaceDE w:val="0"/>
        <w:autoSpaceDN w:val="0"/>
        <w:adjustRightInd w:val="0"/>
        <w:ind w:firstLine="360"/>
        <w:rPr>
          <w:u w:val="single"/>
        </w:rPr>
      </w:pPr>
      <w:r w:rsidRPr="003D3601">
        <w:rPr>
          <w:u w:val="single"/>
        </w:rPr>
        <w:t>Purchased Services (300)</w:t>
      </w:r>
    </w:p>
    <w:p w14:paraId="469C1E0B" w14:textId="77777777" w:rsidR="00F3334D" w:rsidRPr="00CE134E" w:rsidRDefault="00554830" w:rsidP="00AF200A">
      <w:pPr>
        <w:autoSpaceDE w:val="0"/>
        <w:autoSpaceDN w:val="0"/>
        <w:adjustRightInd w:val="0"/>
        <w:ind w:left="360"/>
        <w:rPr>
          <w:color w:val="000000"/>
        </w:rPr>
      </w:pPr>
      <w:r w:rsidRPr="003D3601">
        <w:t>Expenses such as consultant fees, travel</w:t>
      </w:r>
      <w:r w:rsidRPr="00CE134E">
        <w:rPr>
          <w:color w:val="000000"/>
        </w:rPr>
        <w:t>/transportation costs, telephone costs</w:t>
      </w:r>
      <w:r w:rsidRPr="003D3601">
        <w:t>, and other purchased services will be included here</w:t>
      </w:r>
      <w:r w:rsidR="006F2D93" w:rsidRPr="003D3601">
        <w:t xml:space="preserve">. </w:t>
      </w:r>
      <w:r w:rsidRPr="003D3601">
        <w:t>This includes amounts paid for personal services rendered by personnel who are not on the payroll and for other specialized services purchased by the organization</w:t>
      </w:r>
      <w:r w:rsidR="006F2D93" w:rsidRPr="003D3601">
        <w:t xml:space="preserve">. </w:t>
      </w:r>
      <w:r w:rsidRPr="003D3601">
        <w:t>While a product may or may not result from the transaction, the primary reason for the purchase is the service provided</w:t>
      </w:r>
      <w:r w:rsidR="006F2D93" w:rsidRPr="003D3601">
        <w:t xml:space="preserve">. </w:t>
      </w:r>
    </w:p>
    <w:p w14:paraId="6E39732B" w14:textId="77777777" w:rsidR="00F3334D" w:rsidRPr="00CE134E" w:rsidRDefault="00F3334D" w:rsidP="00AF200A">
      <w:pPr>
        <w:autoSpaceDE w:val="0"/>
        <w:autoSpaceDN w:val="0"/>
        <w:adjustRightInd w:val="0"/>
        <w:ind w:left="360"/>
        <w:rPr>
          <w:color w:val="000000"/>
        </w:rPr>
      </w:pPr>
    </w:p>
    <w:p w14:paraId="2D043D65" w14:textId="77777777" w:rsidR="00554830" w:rsidRPr="00CE134E" w:rsidRDefault="00554830" w:rsidP="003D3601">
      <w:pPr>
        <w:autoSpaceDE w:val="0"/>
        <w:autoSpaceDN w:val="0"/>
        <w:adjustRightInd w:val="0"/>
        <w:ind w:left="360"/>
        <w:rPr>
          <w:color w:val="000000"/>
        </w:rPr>
      </w:pPr>
      <w:r w:rsidRPr="00CE134E">
        <w:rPr>
          <w:i/>
          <w:color w:val="000000"/>
        </w:rPr>
        <w:t>Note:</w:t>
      </w:r>
      <w:r w:rsidRPr="00CE134E">
        <w:rPr>
          <w:color w:val="000000"/>
        </w:rPr>
        <w:t xml:space="preserve"> </w:t>
      </w:r>
      <w:r w:rsidR="00F3334D" w:rsidRPr="00CE134E">
        <w:rPr>
          <w:color w:val="000000"/>
        </w:rPr>
        <w:t>Salaries are not allowed</w:t>
      </w:r>
      <w:r w:rsidR="003D3601">
        <w:rPr>
          <w:color w:val="000000"/>
        </w:rPr>
        <w:t xml:space="preserve"> expenditures for </w:t>
      </w:r>
      <w:r w:rsidR="00F3334D" w:rsidRPr="00CE134E">
        <w:rPr>
          <w:color w:val="000000"/>
        </w:rPr>
        <w:t>the CSP P&amp;I subgrant</w:t>
      </w:r>
      <w:r w:rsidR="003D3601">
        <w:rPr>
          <w:color w:val="000000"/>
        </w:rPr>
        <w:t>.</w:t>
      </w:r>
    </w:p>
    <w:p w14:paraId="16B42070" w14:textId="77777777" w:rsidR="00554830" w:rsidRPr="003D3601" w:rsidRDefault="00554830" w:rsidP="003D3601">
      <w:pPr>
        <w:autoSpaceDE w:val="0"/>
        <w:autoSpaceDN w:val="0"/>
        <w:adjustRightInd w:val="0"/>
      </w:pPr>
    </w:p>
    <w:p w14:paraId="174D2CE0" w14:textId="77777777" w:rsidR="00E1644F" w:rsidRPr="003D3601" w:rsidRDefault="00554830" w:rsidP="003D3601">
      <w:pPr>
        <w:autoSpaceDE w:val="0"/>
        <w:autoSpaceDN w:val="0"/>
        <w:adjustRightInd w:val="0"/>
        <w:ind w:left="360"/>
        <w:rPr>
          <w:color w:val="000000"/>
        </w:rPr>
      </w:pPr>
      <w:r w:rsidRPr="00CE134E">
        <w:t>For a subgrantee to pay a vendor with federal funds, a contract must be in place</w:t>
      </w:r>
      <w:r w:rsidR="006F2D93" w:rsidRPr="00CE134E">
        <w:t xml:space="preserve">. </w:t>
      </w:r>
      <w:r w:rsidRPr="00CE134E">
        <w:t>At a minimum, the contract should include the scope of services, the duration of the contract, and the method and amount of payment</w:t>
      </w:r>
      <w:r w:rsidR="00047AF2" w:rsidRPr="00CE134E">
        <w:t>;</w:t>
      </w:r>
      <w:r w:rsidRPr="00CE134E">
        <w:t xml:space="preserve"> the contract must be executed by both parties</w:t>
      </w:r>
      <w:r w:rsidR="006F2D93" w:rsidRPr="00CE134E">
        <w:t xml:space="preserve">. </w:t>
      </w:r>
      <w:r w:rsidRPr="00CE134E">
        <w:t>Consulting/service contracts must be procured in accordance with</w:t>
      </w:r>
      <w:r w:rsidR="00C672D1" w:rsidRPr="00CE134E">
        <w:t xml:space="preserve"> procurement regulations in </w:t>
      </w:r>
      <w:hyperlink r:id="rId44" w:history="1">
        <w:r w:rsidR="00C672D1" w:rsidRPr="000B6E62">
          <w:rPr>
            <w:rStyle w:val="Hyperlink"/>
          </w:rPr>
          <w:t>2 CFR Part 200</w:t>
        </w:r>
      </w:hyperlink>
      <w:r w:rsidR="00C672D1" w:rsidRPr="000B6E62">
        <w:t xml:space="preserve"> (see </w:t>
      </w:r>
      <w:r w:rsidR="00455811" w:rsidRPr="000B6E62">
        <w:t>§§</w:t>
      </w:r>
      <w:r w:rsidR="00E1644F" w:rsidRPr="000B6E62">
        <w:t xml:space="preserve"> 200.317</w:t>
      </w:r>
      <w:r w:rsidR="00455811" w:rsidRPr="000B6E62">
        <w:t>–</w:t>
      </w:r>
      <w:r w:rsidR="00C672D1" w:rsidRPr="000B6E62">
        <w:t>200.326 and Appendix II)</w:t>
      </w:r>
      <w:r w:rsidR="006F2D93" w:rsidRPr="000B6E62">
        <w:t xml:space="preserve">. </w:t>
      </w:r>
      <w:r w:rsidR="00C672D1" w:rsidRPr="000B6E62">
        <w:t xml:space="preserve">LEA applicants should also review </w:t>
      </w:r>
      <w:hyperlink r:id="rId45" w:history="1">
        <w:r w:rsidRPr="000B6E62">
          <w:rPr>
            <w:rStyle w:val="Hyperlink"/>
          </w:rPr>
          <w:t>S</w:t>
        </w:r>
        <w:r w:rsidR="00E1644F" w:rsidRPr="000B6E62">
          <w:rPr>
            <w:rStyle w:val="Hyperlink"/>
          </w:rPr>
          <w:t xml:space="preserve">outh </w:t>
        </w:r>
        <w:r w:rsidRPr="000B6E62">
          <w:rPr>
            <w:rStyle w:val="Hyperlink"/>
          </w:rPr>
          <w:t>C</w:t>
        </w:r>
        <w:r w:rsidR="00E1644F" w:rsidRPr="000B6E62">
          <w:rPr>
            <w:rStyle w:val="Hyperlink"/>
          </w:rPr>
          <w:t>arolina</w:t>
        </w:r>
        <w:r w:rsidRPr="000B6E62">
          <w:rPr>
            <w:rStyle w:val="Hyperlink"/>
          </w:rPr>
          <w:t xml:space="preserve"> Procurement Law</w:t>
        </w:r>
      </w:hyperlink>
      <w:r w:rsidR="00C672D1" w:rsidRPr="000B6E62">
        <w:t>.</w:t>
      </w:r>
    </w:p>
    <w:p w14:paraId="06BF4C18" w14:textId="77777777" w:rsidR="00E1644F" w:rsidRPr="00CE134E" w:rsidRDefault="00E1644F" w:rsidP="003D3601">
      <w:pPr>
        <w:autoSpaceDE w:val="0"/>
        <w:autoSpaceDN w:val="0"/>
        <w:adjustRightInd w:val="0"/>
      </w:pPr>
    </w:p>
    <w:p w14:paraId="73D6E977" w14:textId="77777777" w:rsidR="00554830" w:rsidRPr="00CE134E" w:rsidRDefault="007B1CEB" w:rsidP="005E6341">
      <w:pPr>
        <w:autoSpaceDE w:val="0"/>
        <w:autoSpaceDN w:val="0"/>
        <w:adjustRightInd w:val="0"/>
        <w:ind w:left="360"/>
      </w:pPr>
      <w:r w:rsidRPr="00CE134E">
        <w:t>In compliance with 2 CFR Part 180.300, sub</w:t>
      </w:r>
      <w:r w:rsidR="00554830" w:rsidRPr="00CE134E">
        <w:t xml:space="preserve">grantees must ensure that they do not </w:t>
      </w:r>
      <w:proofErr w:type="gramStart"/>
      <w:r w:rsidR="00554830" w:rsidRPr="00CE134E">
        <w:t xml:space="preserve">enter </w:t>
      </w:r>
      <w:r w:rsidRPr="00CE134E">
        <w:t>into</w:t>
      </w:r>
      <w:proofErr w:type="gramEnd"/>
      <w:r w:rsidRPr="00CE134E">
        <w:t xml:space="preserve"> a </w:t>
      </w:r>
      <w:r w:rsidR="00554830" w:rsidRPr="00CE134E">
        <w:t>contract with any vendor that is debarred, suspended, or ineligible for participation in federal programs by</w:t>
      </w:r>
    </w:p>
    <w:p w14:paraId="16C775A4" w14:textId="77777777" w:rsidR="00554830" w:rsidRPr="00CE134E" w:rsidRDefault="00554830" w:rsidP="00B43650">
      <w:pPr>
        <w:numPr>
          <w:ilvl w:val="0"/>
          <w:numId w:val="12"/>
        </w:numPr>
      </w:pPr>
      <w:r w:rsidRPr="00CE134E">
        <w:t xml:space="preserve">checking the </w:t>
      </w:r>
      <w:r w:rsidR="007B1CEB" w:rsidRPr="00CE134E">
        <w:t>e</w:t>
      </w:r>
      <w:r w:rsidRPr="00CE134E">
        <w:t>xclu</w:t>
      </w:r>
      <w:r w:rsidR="00A714C9" w:rsidRPr="00CE134E">
        <w:t>sions list</w:t>
      </w:r>
      <w:r w:rsidRPr="00CE134E">
        <w:t xml:space="preserve"> </w:t>
      </w:r>
      <w:r w:rsidRPr="000B6E62">
        <w:t xml:space="preserve">at the federal </w:t>
      </w:r>
      <w:hyperlink r:id="rId46" w:history="1">
        <w:r w:rsidRPr="000B6E62">
          <w:rPr>
            <w:rStyle w:val="Hyperlink"/>
          </w:rPr>
          <w:t>SAM</w:t>
        </w:r>
      </w:hyperlink>
      <w:r w:rsidRPr="000B6E62">
        <w:t xml:space="preserve"> Web site (A</w:t>
      </w:r>
      <w:r w:rsidRPr="00CE134E">
        <w:t>pplicants are encouraged to review the user guides for exclusions provided via the “Help” page prior to conducting searches.</w:t>
      </w:r>
      <w:proofErr w:type="gramStart"/>
      <w:r w:rsidRPr="00CE134E">
        <w:t>);</w:t>
      </w:r>
      <w:proofErr w:type="gramEnd"/>
    </w:p>
    <w:p w14:paraId="7CF8CE58" w14:textId="77777777" w:rsidR="00554830" w:rsidRPr="00CE134E" w:rsidRDefault="00554830" w:rsidP="00B43650">
      <w:pPr>
        <w:numPr>
          <w:ilvl w:val="0"/>
          <w:numId w:val="12"/>
        </w:numPr>
      </w:pPr>
      <w:r w:rsidRPr="00CE134E">
        <w:t>collecting a certification from the vendor and attaching it to the contract; or</w:t>
      </w:r>
    </w:p>
    <w:p w14:paraId="701107E4" w14:textId="77777777" w:rsidR="00554830" w:rsidRPr="00CE134E" w:rsidRDefault="00554830" w:rsidP="00B43650">
      <w:pPr>
        <w:numPr>
          <w:ilvl w:val="0"/>
          <w:numId w:val="12"/>
        </w:numPr>
      </w:pPr>
      <w:r w:rsidRPr="00CE134E">
        <w:t>adding a clause or condition to the contract that indicates the vendor is eligible.</w:t>
      </w:r>
    </w:p>
    <w:p w14:paraId="5868B4D5" w14:textId="77777777" w:rsidR="00554830" w:rsidRPr="005E6341" w:rsidRDefault="00554830" w:rsidP="005E6341"/>
    <w:p w14:paraId="43EE24B9" w14:textId="77777777" w:rsidR="00554830" w:rsidRPr="005E6341" w:rsidRDefault="00554830" w:rsidP="005E6341">
      <w:pPr>
        <w:autoSpaceDE w:val="0"/>
        <w:autoSpaceDN w:val="0"/>
        <w:adjustRightInd w:val="0"/>
        <w:ind w:left="360"/>
        <w:rPr>
          <w:u w:val="single"/>
        </w:rPr>
      </w:pPr>
      <w:r w:rsidRPr="005E6341">
        <w:rPr>
          <w:u w:val="single"/>
        </w:rPr>
        <w:t>Supplies and Materials (400)</w:t>
      </w:r>
    </w:p>
    <w:p w14:paraId="2203A2C7" w14:textId="77777777" w:rsidR="00554830" w:rsidRPr="005E6341" w:rsidRDefault="00554830" w:rsidP="005E6341">
      <w:pPr>
        <w:autoSpaceDE w:val="0"/>
        <w:autoSpaceDN w:val="0"/>
        <w:adjustRightInd w:val="0"/>
        <w:ind w:left="360"/>
      </w:pPr>
      <w:r w:rsidRPr="005E6341">
        <w:t>Include the amounts paid for material items of an expendable nature</w:t>
      </w:r>
      <w:r w:rsidR="006F2D93" w:rsidRPr="005E6341">
        <w:t xml:space="preserve">. </w:t>
      </w:r>
      <w:r w:rsidRPr="005E6341">
        <w:t>It is recommended that applicants group items into categories to avoid listing every item; however, make sure that such expenditures are aligned with relevant project characteristics (objectives, number of participants, frequency of activity, etc.)</w:t>
      </w:r>
      <w:r w:rsidR="006F2D93" w:rsidRPr="005E6341">
        <w:t xml:space="preserve">. </w:t>
      </w:r>
      <w:r w:rsidRPr="005E6341">
        <w:t xml:space="preserve">Allow for maintenance, repair, and replacement costs over the </w:t>
      </w:r>
      <w:r w:rsidR="005E6341">
        <w:t>sub</w:t>
      </w:r>
      <w:r w:rsidRPr="00CE134E">
        <w:rPr>
          <w:color w:val="000000"/>
        </w:rPr>
        <w:t>grant life cycle</w:t>
      </w:r>
      <w:r w:rsidRPr="005E6341">
        <w:t xml:space="preserve"> of the </w:t>
      </w:r>
      <w:r w:rsidRPr="00304C6E">
        <w:t xml:space="preserve">proposed </w:t>
      </w:r>
      <w:r w:rsidRPr="00304C6E">
        <w:rPr>
          <w:color w:val="000000"/>
        </w:rPr>
        <w:t>project</w:t>
      </w:r>
      <w:r w:rsidRPr="00304C6E">
        <w:t xml:space="preserve"> for any equipment that totals $5,000 and below</w:t>
      </w:r>
      <w:r w:rsidRPr="00304C6E">
        <w:rPr>
          <w:color w:val="000000"/>
        </w:rPr>
        <w:t>.</w:t>
      </w:r>
      <w:r w:rsidR="001C2C61" w:rsidRPr="00304C6E">
        <w:rPr>
          <w:color w:val="000000"/>
        </w:rPr>
        <w:t xml:space="preserve"> Implementation</w:t>
      </w:r>
      <w:r w:rsidR="005E6341" w:rsidRPr="00304C6E">
        <w:rPr>
          <w:color w:val="000000"/>
        </w:rPr>
        <w:t>-</w:t>
      </w:r>
      <w:r w:rsidR="001C2C61" w:rsidRPr="00304C6E">
        <w:rPr>
          <w:color w:val="000000"/>
        </w:rPr>
        <w:t xml:space="preserve">only </w:t>
      </w:r>
      <w:r w:rsidR="005E6341" w:rsidRPr="00304C6E">
        <w:rPr>
          <w:color w:val="000000"/>
        </w:rPr>
        <w:t xml:space="preserve">projects </w:t>
      </w:r>
      <w:r w:rsidR="001C2C61" w:rsidRPr="00304C6E">
        <w:rPr>
          <w:color w:val="000000"/>
        </w:rPr>
        <w:t>allow f</w:t>
      </w:r>
      <w:r w:rsidR="001C2C61" w:rsidRPr="00CE134E">
        <w:rPr>
          <w:color w:val="000000"/>
        </w:rPr>
        <w:t xml:space="preserve">or </w:t>
      </w:r>
      <w:r w:rsidR="000B7517" w:rsidRPr="00CE134E">
        <w:rPr>
          <w:color w:val="000000"/>
        </w:rPr>
        <w:t>one-time</w:t>
      </w:r>
      <w:r w:rsidR="001C2C61" w:rsidRPr="00CE134E">
        <w:rPr>
          <w:color w:val="000000"/>
        </w:rPr>
        <w:t xml:space="preserve"> purchases for start-up supplies and materials</w:t>
      </w:r>
      <w:r w:rsidR="001C2C61" w:rsidRPr="005E6341">
        <w:t>.</w:t>
      </w:r>
    </w:p>
    <w:p w14:paraId="00887068" w14:textId="77777777" w:rsidR="00554830" w:rsidRPr="005E6341" w:rsidRDefault="00554830" w:rsidP="005E6341">
      <w:pPr>
        <w:autoSpaceDE w:val="0"/>
        <w:autoSpaceDN w:val="0"/>
        <w:adjustRightInd w:val="0"/>
        <w:ind w:left="360"/>
      </w:pPr>
    </w:p>
    <w:p w14:paraId="0D4CFD88" w14:textId="77777777" w:rsidR="00554830" w:rsidRPr="00CE134E" w:rsidRDefault="00554830" w:rsidP="005E6341">
      <w:pPr>
        <w:autoSpaceDE w:val="0"/>
        <w:autoSpaceDN w:val="0"/>
        <w:adjustRightInd w:val="0"/>
        <w:ind w:left="360"/>
        <w:rPr>
          <w:color w:val="000000"/>
          <w:u w:val="single"/>
        </w:rPr>
      </w:pPr>
      <w:r w:rsidRPr="005E6341">
        <w:rPr>
          <w:color w:val="000000"/>
          <w:u w:val="single"/>
        </w:rPr>
        <w:t>Capital Outlay/Equipment (500)</w:t>
      </w:r>
    </w:p>
    <w:p w14:paraId="5DA70347" w14:textId="77777777" w:rsidR="00554830" w:rsidRPr="005E6341" w:rsidRDefault="00554830" w:rsidP="005E6341">
      <w:pPr>
        <w:ind w:left="360"/>
      </w:pPr>
      <w:r w:rsidRPr="00CE134E">
        <w:rPr>
          <w:color w:val="000000"/>
        </w:rPr>
        <w:t xml:space="preserve">Applicants are reminded that equipment purchased with federal funds must be managed in compliance </w:t>
      </w:r>
      <w:r w:rsidRPr="000B6E62">
        <w:rPr>
          <w:color w:val="000000"/>
        </w:rPr>
        <w:t xml:space="preserve">with </w:t>
      </w:r>
      <w:hyperlink r:id="rId47" w:history="1">
        <w:r w:rsidR="005E6341" w:rsidRPr="000B6E62">
          <w:rPr>
            <w:rStyle w:val="Hyperlink"/>
          </w:rPr>
          <w:t xml:space="preserve">2 CFR Part </w:t>
        </w:r>
        <w:r w:rsidRPr="000B6E62">
          <w:rPr>
            <w:rStyle w:val="Hyperlink"/>
          </w:rPr>
          <w:t>200.313</w:t>
        </w:r>
      </w:hyperlink>
      <w:r w:rsidRPr="000B6E62">
        <w:rPr>
          <w:color w:val="000000"/>
        </w:rPr>
        <w:t xml:space="preserve"> (and </w:t>
      </w:r>
      <w:hyperlink r:id="rId48" w:history="1">
        <w:r w:rsidRPr="000B6E62">
          <w:rPr>
            <w:rStyle w:val="Hyperlink"/>
          </w:rPr>
          <w:t>§ 200.439</w:t>
        </w:r>
      </w:hyperlink>
      <w:r w:rsidRPr="000B6E62">
        <w:rPr>
          <w:color w:val="000000"/>
        </w:rPr>
        <w:t xml:space="preserve"> as applicable)</w:t>
      </w:r>
      <w:r w:rsidR="006F2D93" w:rsidRPr="000B6E62">
        <w:rPr>
          <w:color w:val="000000"/>
        </w:rPr>
        <w:t xml:space="preserve">. </w:t>
      </w:r>
      <w:r w:rsidRPr="000B6E62">
        <w:rPr>
          <w:color w:val="000000"/>
        </w:rPr>
        <w:t>See part I, section F for more information on applicable federal regulations.</w:t>
      </w:r>
    </w:p>
    <w:p w14:paraId="6B359AF6" w14:textId="77777777" w:rsidR="00554830" w:rsidRDefault="00554830" w:rsidP="005E6341"/>
    <w:p w14:paraId="0286C190" w14:textId="77777777" w:rsidR="004E085E" w:rsidRDefault="004E085E" w:rsidP="004E085E">
      <w:pPr>
        <w:ind w:left="360"/>
        <w:rPr>
          <w:color w:val="000000"/>
        </w:rPr>
      </w:pPr>
      <w:r w:rsidRPr="005E6341">
        <w:rPr>
          <w:color w:val="000000"/>
        </w:rPr>
        <w:t>Itemize furniture, fixtures and equipment that total $5,000 and below per unit under Supplies and Materials</w:t>
      </w:r>
      <w:r>
        <w:rPr>
          <w:color w:val="000000"/>
        </w:rPr>
        <w:t xml:space="preserve"> (400)</w:t>
      </w:r>
      <w:r w:rsidRPr="00CE134E">
        <w:rPr>
          <w:color w:val="000000"/>
        </w:rPr>
        <w:t>.</w:t>
      </w:r>
    </w:p>
    <w:p w14:paraId="06BC5DE6" w14:textId="77777777" w:rsidR="004E085E" w:rsidRPr="005E6341" w:rsidRDefault="004E085E" w:rsidP="004E085E">
      <w:pPr>
        <w:ind w:left="360"/>
      </w:pPr>
    </w:p>
    <w:p w14:paraId="036AF6F6" w14:textId="77777777" w:rsidR="00554830" w:rsidRPr="005E6341" w:rsidRDefault="00554830" w:rsidP="005E6341">
      <w:pPr>
        <w:ind w:left="360"/>
        <w:rPr>
          <w:u w:val="single"/>
        </w:rPr>
      </w:pPr>
      <w:r w:rsidRPr="005E6341">
        <w:rPr>
          <w:u w:val="single"/>
        </w:rPr>
        <w:t>Other (600)</w:t>
      </w:r>
    </w:p>
    <w:p w14:paraId="3990DA87" w14:textId="77777777" w:rsidR="00554830" w:rsidRPr="001A5BFA" w:rsidRDefault="00554830" w:rsidP="005E6341">
      <w:pPr>
        <w:ind w:left="360"/>
      </w:pPr>
      <w:r w:rsidRPr="005E6341">
        <w:t xml:space="preserve">This category includes </w:t>
      </w:r>
      <w:r w:rsidR="00C0388B" w:rsidRPr="003B3C6E">
        <w:t xml:space="preserve">allowable </w:t>
      </w:r>
      <w:r w:rsidRPr="005E6341">
        <w:t xml:space="preserve">expenditures </w:t>
      </w:r>
      <w:r w:rsidRPr="00CE134E">
        <w:rPr>
          <w:color w:val="000000"/>
        </w:rPr>
        <w:t xml:space="preserve">such as postage, liability insurance fees, and copyright fees </w:t>
      </w:r>
      <w:r w:rsidRPr="005E6341">
        <w:t>that do not neatly fit into the other categori</w:t>
      </w:r>
      <w:r w:rsidRPr="001A5BFA">
        <w:t>es.</w:t>
      </w:r>
    </w:p>
    <w:p w14:paraId="051C4D35" w14:textId="77777777" w:rsidR="001B105D" w:rsidRPr="005E6341" w:rsidRDefault="001B105D" w:rsidP="005E6341">
      <w:pPr>
        <w:ind w:left="360"/>
      </w:pPr>
    </w:p>
    <w:p w14:paraId="29CAA6DF" w14:textId="77777777" w:rsidR="00554830" w:rsidRPr="005E6341" w:rsidRDefault="00554830" w:rsidP="005E6341">
      <w:pPr>
        <w:ind w:left="360"/>
        <w:rPr>
          <w:u w:val="single"/>
        </w:rPr>
      </w:pPr>
      <w:r w:rsidRPr="005E6341">
        <w:rPr>
          <w:u w:val="single"/>
        </w:rPr>
        <w:t>Indirect Costs (700)</w:t>
      </w:r>
    </w:p>
    <w:p w14:paraId="5E7090D3" w14:textId="77777777" w:rsidR="00554830" w:rsidRPr="005E6341" w:rsidRDefault="00554830" w:rsidP="005E6341">
      <w:pPr>
        <w:ind w:left="360"/>
      </w:pPr>
      <w:r w:rsidRPr="005E6341">
        <w:t xml:space="preserve">Indirect costs are </w:t>
      </w:r>
      <w:r w:rsidR="00867289" w:rsidRPr="005E6341">
        <w:t>not allowed.</w:t>
      </w:r>
    </w:p>
    <w:p w14:paraId="1F70EA5C" w14:textId="77777777" w:rsidR="004A51D9" w:rsidRPr="005E6341" w:rsidRDefault="004A51D9" w:rsidP="00867289">
      <w:bookmarkStart w:id="130" w:name="_Toc48698939"/>
      <w:bookmarkStart w:id="131" w:name="_Toc49934191"/>
      <w:bookmarkStart w:id="132" w:name="_Toc50869631"/>
      <w:bookmarkEnd w:id="126"/>
      <w:bookmarkEnd w:id="127"/>
    </w:p>
    <w:p w14:paraId="49DBA0FD" w14:textId="77777777" w:rsidR="004A51D9" w:rsidRPr="00CE134E" w:rsidRDefault="004A51D9" w:rsidP="00BF2D43">
      <w:r w:rsidRPr="00CE134E">
        <w:t>The SCDE reserves the right to disqualify, disallow, and negotiate costs associated with any line item proposed in the budget</w:t>
      </w:r>
      <w:r w:rsidR="006F2D93" w:rsidRPr="00CE134E">
        <w:t xml:space="preserve">. </w:t>
      </w:r>
      <w:r w:rsidRPr="00CE134E">
        <w:t xml:space="preserve">If any </w:t>
      </w:r>
      <w:proofErr w:type="gramStart"/>
      <w:r w:rsidRPr="00CE134E">
        <w:t>line item</w:t>
      </w:r>
      <w:proofErr w:type="gramEnd"/>
      <w:r w:rsidRPr="00CE134E">
        <w:t xml:space="preserve"> cost is determined to be excessive, given the nature and scope of the entire project or of a particular activity, the SCDE can request the applicant reduce the cost of the line item or ask the applicant to assume a portion of the cost before the budget is approved and funds are awarded.</w:t>
      </w:r>
    </w:p>
    <w:p w14:paraId="09BBF463" w14:textId="77777777" w:rsidR="00554830" w:rsidRPr="00CE134E" w:rsidRDefault="00554830" w:rsidP="001A5BFA"/>
    <w:p w14:paraId="0A9B31B7" w14:textId="77777777" w:rsidR="001B105D" w:rsidRPr="00CE134E" w:rsidRDefault="00554830" w:rsidP="001A5BFA">
      <w:r w:rsidRPr="00CE134E">
        <w:t>Funds will be disbursed on a reimbursement basis upon the receipt of expenditure reports with all suppo</w:t>
      </w:r>
      <w:r w:rsidRPr="001A5BFA">
        <w:t>rting documentation from the subgrantees</w:t>
      </w:r>
      <w:r w:rsidR="006F2D93" w:rsidRPr="001A5BFA">
        <w:t xml:space="preserve">. </w:t>
      </w:r>
      <w:r w:rsidRPr="001A5BFA">
        <w:t xml:space="preserve">Subgrantees may not obligate funds prior to the receipt of a </w:t>
      </w:r>
      <w:r w:rsidR="00304C6E">
        <w:t>sub</w:t>
      </w:r>
      <w:r w:rsidRPr="001A5BFA">
        <w:t>grant award notice</w:t>
      </w:r>
      <w:r w:rsidR="006F2D93" w:rsidRPr="001A5BFA">
        <w:t xml:space="preserve">. </w:t>
      </w:r>
      <w:r w:rsidRPr="001A5BFA">
        <w:t xml:space="preserve">Applicants should have at their disposal at least three </w:t>
      </w:r>
      <w:r w:rsidRPr="001A5BFA">
        <w:lastRenderedPageBreak/>
        <w:t>months of sustainable funds to implement the program prior to SCDE reimbursement</w:t>
      </w:r>
      <w:r w:rsidR="006F2D93" w:rsidRPr="001A5BFA">
        <w:t xml:space="preserve">. </w:t>
      </w:r>
      <w:r w:rsidRPr="001A5BFA">
        <w:t>Subgrantees are not permitted to pick up their reimbursements from the SCDE office.</w:t>
      </w:r>
    </w:p>
    <w:p w14:paraId="7ECEF259" w14:textId="77777777" w:rsidR="001B105D" w:rsidRPr="00285879" w:rsidRDefault="001B105D" w:rsidP="001A5BFA"/>
    <w:p w14:paraId="64343B5D" w14:textId="77777777" w:rsidR="00231497" w:rsidRPr="00BF6C43" w:rsidRDefault="00231497" w:rsidP="003632FA">
      <w:pPr>
        <w:pStyle w:val="Heading2"/>
        <w:rPr>
          <w:szCs w:val="24"/>
        </w:rPr>
      </w:pPr>
      <w:bookmarkStart w:id="133" w:name="_Toc494458925"/>
      <w:bookmarkStart w:id="134" w:name="_Toc101527371"/>
      <w:r w:rsidRPr="00BF6C43">
        <w:rPr>
          <w:szCs w:val="24"/>
        </w:rPr>
        <w:t>Appendices</w:t>
      </w:r>
      <w:bookmarkEnd w:id="133"/>
      <w:bookmarkEnd w:id="134"/>
    </w:p>
    <w:p w14:paraId="42D64284" w14:textId="77777777" w:rsidR="000C6F44" w:rsidRPr="001A5BFA" w:rsidRDefault="000C6F44" w:rsidP="001A5BFA">
      <w:pPr>
        <w:rPr>
          <w:highlight w:val="lightGray"/>
        </w:rPr>
      </w:pPr>
    </w:p>
    <w:p w14:paraId="30C292BA" w14:textId="6EC6B314" w:rsidR="00231497" w:rsidRPr="000B6E62" w:rsidRDefault="00867289" w:rsidP="00501ACB">
      <w:pPr>
        <w:rPr>
          <w:u w:val="single"/>
        </w:rPr>
      </w:pPr>
      <w:r w:rsidRPr="00CE134E">
        <w:t>Items 1</w:t>
      </w:r>
      <w:r w:rsidR="00C971A4" w:rsidRPr="00287EDD">
        <w:t>–</w:t>
      </w:r>
      <w:r w:rsidRPr="00CE134E">
        <w:t xml:space="preserve">14 of the appendices must be scanned into a </w:t>
      </w:r>
      <w:r w:rsidRPr="00CE134E">
        <w:rPr>
          <w:i/>
        </w:rPr>
        <w:t>single</w:t>
      </w:r>
      <w:r w:rsidR="00775DB8" w:rsidRPr="00CE134E">
        <w:t xml:space="preserve"> PDF document to be uploaded into the online application where indicated. </w:t>
      </w:r>
      <w:r w:rsidR="00775DB8" w:rsidRPr="000B6E62">
        <w:t xml:space="preserve">Item 15 must be saved as a </w:t>
      </w:r>
      <w:r w:rsidR="00775DB8" w:rsidRPr="000B6E62">
        <w:rPr>
          <w:i/>
        </w:rPr>
        <w:t xml:space="preserve">separate </w:t>
      </w:r>
      <w:r w:rsidR="00775DB8" w:rsidRPr="000B6E62">
        <w:t>PDF document and uploaded where indicated in the screenshot on page</w:t>
      </w:r>
      <w:r w:rsidR="001E75E2" w:rsidRPr="000B6E62">
        <w:t xml:space="preserve"> </w:t>
      </w:r>
      <w:r w:rsidR="00DE0D58" w:rsidRPr="000B6E62">
        <w:t>3</w:t>
      </w:r>
      <w:r w:rsidR="009955BF" w:rsidRPr="000B6E62">
        <w:t>4</w:t>
      </w:r>
      <w:r w:rsidR="00775DB8" w:rsidRPr="000B6E62">
        <w:t>.</w:t>
      </w:r>
    </w:p>
    <w:p w14:paraId="3383BC11" w14:textId="4F06427B" w:rsidR="00125712" w:rsidRPr="000B6E62" w:rsidRDefault="00125712"/>
    <w:p w14:paraId="5FD2B17D" w14:textId="77777777" w:rsidR="00231497" w:rsidRPr="000B6E62" w:rsidRDefault="00231497" w:rsidP="00E050F9">
      <w:pPr>
        <w:pStyle w:val="ListParagraph"/>
        <w:numPr>
          <w:ilvl w:val="0"/>
          <w:numId w:val="38"/>
        </w:numPr>
        <w:rPr>
          <w:u w:val="single"/>
        </w:rPr>
      </w:pPr>
      <w:bookmarkStart w:id="135" w:name="_Toc294164227"/>
      <w:bookmarkStart w:id="136" w:name="_Toc322013002"/>
      <w:bookmarkStart w:id="137" w:name="_Toc350151157"/>
      <w:bookmarkStart w:id="138" w:name="_Toc354136125"/>
      <w:bookmarkStart w:id="139" w:name="_Toc368579100"/>
      <w:bookmarkStart w:id="140" w:name="_Toc368654007"/>
      <w:bookmarkStart w:id="141" w:name="_Toc369251633"/>
      <w:r w:rsidRPr="000B6E62">
        <w:rPr>
          <w:u w:val="single"/>
        </w:rPr>
        <w:t>Certification Signature Page</w:t>
      </w:r>
      <w:bookmarkEnd w:id="135"/>
      <w:bookmarkEnd w:id="136"/>
      <w:bookmarkEnd w:id="137"/>
      <w:bookmarkEnd w:id="138"/>
      <w:bookmarkEnd w:id="139"/>
      <w:bookmarkEnd w:id="140"/>
      <w:bookmarkEnd w:id="141"/>
    </w:p>
    <w:p w14:paraId="30EFF608" w14:textId="3821EA86" w:rsidR="000C6F44" w:rsidRPr="00CE134E" w:rsidRDefault="00231497" w:rsidP="00676FA8">
      <w:pPr>
        <w:ind w:left="360"/>
      </w:pPr>
      <w:r w:rsidRPr="000B6E62">
        <w:t>Print the</w:t>
      </w:r>
      <w:r w:rsidR="00F33B63" w:rsidRPr="000B6E62">
        <w:t xml:space="preserve"> Certification Signature Page (see </w:t>
      </w:r>
      <w:r w:rsidR="004347D9" w:rsidRPr="000B6E62">
        <w:t xml:space="preserve">page </w:t>
      </w:r>
      <w:r w:rsidR="009955BF" w:rsidRPr="000B6E62">
        <w:t>49</w:t>
      </w:r>
      <w:r w:rsidRPr="000B6E62">
        <w:t>) and obtain the appropriate signatures</w:t>
      </w:r>
      <w:r w:rsidR="006F2D93" w:rsidRPr="000B6E62">
        <w:t xml:space="preserve">. </w:t>
      </w:r>
      <w:r w:rsidR="0040690B" w:rsidRPr="000B6E62">
        <w:t>T</w:t>
      </w:r>
      <w:r w:rsidRPr="000B6E62">
        <w:t>his form includes the certification of the SCDE’s</w:t>
      </w:r>
      <w:r w:rsidRPr="00CE134E">
        <w:t xml:space="preserve"> </w:t>
      </w:r>
      <w:r w:rsidR="00492FE2" w:rsidRPr="00CE134E">
        <w:t xml:space="preserve">Assurances and </w:t>
      </w:r>
      <w:r w:rsidRPr="00CE134E">
        <w:t xml:space="preserve">Terms and Conditions </w:t>
      </w:r>
      <w:r w:rsidR="00A50BC4" w:rsidRPr="00CE134E">
        <w:t xml:space="preserve">for Federal Subawards </w:t>
      </w:r>
      <w:r w:rsidR="000C6F44" w:rsidRPr="00CE134E">
        <w:t xml:space="preserve">and </w:t>
      </w:r>
      <w:r w:rsidR="00775DB8" w:rsidRPr="00CE134E">
        <w:t>the program specific assurances conveyed in this RFP. Those</w:t>
      </w:r>
      <w:r w:rsidR="00B44202" w:rsidRPr="00CE134E">
        <w:t xml:space="preserve"> </w:t>
      </w:r>
      <w:r w:rsidR="00C971A4" w:rsidRPr="00C971A4">
        <w:t>documents</w:t>
      </w:r>
      <w:r w:rsidR="00775DB8" w:rsidRPr="00CE134E">
        <w:t xml:space="preserve"> are not required to be included in the online application submission. H</w:t>
      </w:r>
      <w:r w:rsidRPr="00CE134E">
        <w:t xml:space="preserve">owever, retain the copy included in this RFP for your records and ensure that </w:t>
      </w:r>
      <w:r w:rsidR="00C971A4" w:rsidRPr="00C971A4">
        <w:t xml:space="preserve">each signatory </w:t>
      </w:r>
      <w:r w:rsidR="00676FA8">
        <w:t xml:space="preserve">and partner organization </w:t>
      </w:r>
      <w:proofErr w:type="gramStart"/>
      <w:r w:rsidR="00C971A4" w:rsidRPr="00C971A4">
        <w:t>reviews</w:t>
      </w:r>
      <w:proofErr w:type="gramEnd"/>
      <w:r w:rsidR="000C6F44" w:rsidRPr="00CE134E">
        <w:t xml:space="preserve"> each document</w:t>
      </w:r>
      <w:r w:rsidR="00C971A4" w:rsidRPr="00C971A4">
        <w:t xml:space="preserve"> prior to signing</w:t>
      </w:r>
      <w:r w:rsidR="000C6F44" w:rsidRPr="00CE134E">
        <w:t>.</w:t>
      </w:r>
    </w:p>
    <w:p w14:paraId="00BE60C9" w14:textId="77777777" w:rsidR="000C6F44" w:rsidRPr="00CE134E" w:rsidRDefault="000C6F44" w:rsidP="00676FA8"/>
    <w:p w14:paraId="2293A443" w14:textId="77777777" w:rsidR="00231497" w:rsidRPr="00CE134E" w:rsidRDefault="00231497" w:rsidP="00676FA8">
      <w:pPr>
        <w:ind w:left="360"/>
      </w:pPr>
      <w:r w:rsidRPr="00CE134E">
        <w:t xml:space="preserve">By signing the Certification Signature Page, the signatories assure that they will comply with all the </w:t>
      </w:r>
      <w:r w:rsidR="000C6F44" w:rsidRPr="00CE134E">
        <w:t xml:space="preserve">assurance and </w:t>
      </w:r>
      <w:r w:rsidRPr="00CE134E">
        <w:t xml:space="preserve">terms and conditions for the </w:t>
      </w:r>
      <w:r w:rsidR="000C6F44" w:rsidRPr="00CE134E">
        <w:t>project/</w:t>
      </w:r>
      <w:r w:rsidRPr="00CE134E">
        <w:t>program</w:t>
      </w:r>
      <w:r w:rsidR="006F2D93" w:rsidRPr="00CE134E">
        <w:t xml:space="preserve">. </w:t>
      </w:r>
      <w:r w:rsidR="000C6F44" w:rsidRPr="00CE134E">
        <w:rPr>
          <w:i/>
        </w:rPr>
        <w:t>All</w:t>
      </w:r>
      <w:r w:rsidR="000C6F44" w:rsidRPr="00CE134E">
        <w:t xml:space="preserve"> signatories </w:t>
      </w:r>
      <w:r w:rsidR="000C6F44" w:rsidRPr="00CE134E">
        <w:rPr>
          <w:i/>
        </w:rPr>
        <w:t>must</w:t>
      </w:r>
      <w:r w:rsidR="000C6F44" w:rsidRPr="00CE134E">
        <w:t xml:space="preserve"> understand that they are signing a document that is </w:t>
      </w:r>
      <w:r w:rsidR="000C6F44" w:rsidRPr="00CE134E">
        <w:rPr>
          <w:i/>
        </w:rPr>
        <w:t>legally binding</w:t>
      </w:r>
      <w:r w:rsidR="000C6F44" w:rsidRPr="00CE134E">
        <w:t xml:space="preserve"> in the event a </w:t>
      </w:r>
      <w:r w:rsidR="00C971A4" w:rsidRPr="00C971A4">
        <w:t>subgrant</w:t>
      </w:r>
      <w:r w:rsidR="000C6F44" w:rsidRPr="00CE134E">
        <w:t xml:space="preserve"> is awarded</w:t>
      </w:r>
      <w:r w:rsidR="006F2D93" w:rsidRPr="00CE134E">
        <w:t xml:space="preserve">. </w:t>
      </w:r>
      <w:r w:rsidRPr="00CE134E">
        <w:t xml:space="preserve">Applications that </w:t>
      </w:r>
      <w:r w:rsidRPr="00CE134E">
        <w:rPr>
          <w:i/>
        </w:rPr>
        <w:t>do not</w:t>
      </w:r>
      <w:r w:rsidRPr="00CE134E">
        <w:t xml:space="preserve"> include the signed Certification Signature Page </w:t>
      </w:r>
      <w:r w:rsidRPr="00CE134E">
        <w:rPr>
          <w:i/>
        </w:rPr>
        <w:t>will not</w:t>
      </w:r>
      <w:r w:rsidRPr="00CE134E">
        <w:t xml:space="preserve"> be reviewed or considered for funding.</w:t>
      </w:r>
    </w:p>
    <w:p w14:paraId="15115C62" w14:textId="77777777" w:rsidR="00A47294" w:rsidRPr="00CE134E" w:rsidRDefault="00A47294" w:rsidP="00A47294"/>
    <w:p w14:paraId="5611E9DD" w14:textId="77777777" w:rsidR="00775DB8" w:rsidRPr="00CE134E" w:rsidRDefault="0043338F" w:rsidP="00E050F9">
      <w:pPr>
        <w:pStyle w:val="ListParagraph"/>
        <w:numPr>
          <w:ilvl w:val="0"/>
          <w:numId w:val="38"/>
        </w:numPr>
        <w:rPr>
          <w:u w:val="single"/>
        </w:rPr>
      </w:pPr>
      <w:bookmarkStart w:id="142" w:name="_Toc354136126"/>
      <w:bookmarkStart w:id="143" w:name="_Toc368579101"/>
      <w:bookmarkStart w:id="144" w:name="_Toc368654008"/>
      <w:bookmarkStart w:id="145" w:name="_Toc369251634"/>
      <w:r w:rsidRPr="00CE134E">
        <w:rPr>
          <w:u w:val="single"/>
        </w:rPr>
        <w:t xml:space="preserve">GEPA Statement </w:t>
      </w:r>
    </w:p>
    <w:p w14:paraId="0845A5B5" w14:textId="77777777" w:rsidR="0043338F" w:rsidRPr="000B6E62" w:rsidRDefault="00C971A4" w:rsidP="00676FA8">
      <w:pPr>
        <w:ind w:left="360"/>
        <w:rPr>
          <w:u w:val="single"/>
        </w:rPr>
      </w:pPr>
      <w:r w:rsidRPr="00C971A4">
        <w:rPr>
          <w:color w:val="000000"/>
        </w:rPr>
        <w:t>All</w:t>
      </w:r>
      <w:r w:rsidR="0043338F" w:rsidRPr="00676FA8">
        <w:t xml:space="preserve"> </w:t>
      </w:r>
      <w:r w:rsidR="0043338F" w:rsidRPr="00676FA8">
        <w:rPr>
          <w:spacing w:val="-1"/>
        </w:rPr>
        <w:t>applicants</w:t>
      </w:r>
      <w:r w:rsidR="0043338F" w:rsidRPr="00676FA8">
        <w:rPr>
          <w:spacing w:val="1"/>
        </w:rPr>
        <w:t xml:space="preserve"> </w:t>
      </w:r>
      <w:r w:rsidR="000E1E83">
        <w:rPr>
          <w:spacing w:val="1"/>
        </w:rPr>
        <w:t>must</w:t>
      </w:r>
      <w:r w:rsidR="0043338F" w:rsidRPr="00676FA8">
        <w:t xml:space="preserve"> </w:t>
      </w:r>
      <w:r w:rsidR="0043338F" w:rsidRPr="000B6E62">
        <w:t>provide</w:t>
      </w:r>
      <w:r w:rsidR="0043338F" w:rsidRPr="000B6E62">
        <w:rPr>
          <w:spacing w:val="-1"/>
        </w:rPr>
        <w:t xml:space="preserve"> a GEPA </w:t>
      </w:r>
      <w:r w:rsidR="000E1E83" w:rsidRPr="000B6E62">
        <w:rPr>
          <w:spacing w:val="-1"/>
        </w:rPr>
        <w:t>s</w:t>
      </w:r>
      <w:r w:rsidR="0043338F" w:rsidRPr="000B6E62">
        <w:rPr>
          <w:spacing w:val="-1"/>
        </w:rPr>
        <w:t>tatement</w:t>
      </w:r>
      <w:r w:rsidR="006F2D93" w:rsidRPr="000B6E62">
        <w:rPr>
          <w:spacing w:val="-1"/>
        </w:rPr>
        <w:t xml:space="preserve">. </w:t>
      </w:r>
      <w:r w:rsidR="0043338F" w:rsidRPr="000B6E62">
        <w:t xml:space="preserve">Follow the instructions included </w:t>
      </w:r>
      <w:r w:rsidRPr="000B6E62">
        <w:rPr>
          <w:color w:val="000000"/>
        </w:rPr>
        <w:t>in</w:t>
      </w:r>
      <w:r w:rsidR="0043338F" w:rsidRPr="000B6E62">
        <w:t xml:space="preserve"> the </w:t>
      </w:r>
      <w:r w:rsidR="0043338F" w:rsidRPr="000B6E62">
        <w:rPr>
          <w:color w:val="000000"/>
        </w:rPr>
        <w:t xml:space="preserve">GEPA Notice to All Applicants </w:t>
      </w:r>
      <w:r w:rsidRPr="000B6E62">
        <w:rPr>
          <w:color w:val="000000"/>
        </w:rPr>
        <w:t xml:space="preserve">(page </w:t>
      </w:r>
      <w:r w:rsidR="00DE0D58" w:rsidRPr="000B6E62">
        <w:rPr>
          <w:color w:val="000000"/>
        </w:rPr>
        <w:t>5</w:t>
      </w:r>
      <w:r w:rsidR="00E66B1C" w:rsidRPr="000B6E62">
        <w:rPr>
          <w:color w:val="000000"/>
        </w:rPr>
        <w:t>9</w:t>
      </w:r>
      <w:r w:rsidR="00676FA8" w:rsidRPr="000B6E62">
        <w:rPr>
          <w:color w:val="000000"/>
        </w:rPr>
        <w:t xml:space="preserve">) </w:t>
      </w:r>
      <w:r w:rsidR="000E1E83" w:rsidRPr="000B6E62">
        <w:rPr>
          <w:color w:val="000000"/>
        </w:rPr>
        <w:t>to</w:t>
      </w:r>
      <w:r w:rsidR="0043338F" w:rsidRPr="000B6E62">
        <w:t xml:space="preserve"> create a GEPA </w:t>
      </w:r>
      <w:r w:rsidRPr="000B6E62">
        <w:rPr>
          <w:color w:val="000000"/>
        </w:rPr>
        <w:t>statement</w:t>
      </w:r>
      <w:r w:rsidR="0043338F" w:rsidRPr="000B6E62">
        <w:t xml:space="preserve"> for the proposed project</w:t>
      </w:r>
      <w:r w:rsidR="006F2D93" w:rsidRPr="000B6E62">
        <w:t xml:space="preserve">. </w:t>
      </w:r>
    </w:p>
    <w:p w14:paraId="72F2C773" w14:textId="77777777" w:rsidR="0043338F" w:rsidRPr="000B6E62" w:rsidRDefault="0043338F" w:rsidP="00676FA8">
      <w:pPr>
        <w:autoSpaceDE w:val="0"/>
        <w:autoSpaceDN w:val="0"/>
        <w:adjustRightInd w:val="0"/>
      </w:pPr>
    </w:p>
    <w:p w14:paraId="66DA778B" w14:textId="77777777" w:rsidR="0040690B" w:rsidRPr="000B6E62" w:rsidRDefault="0040690B" w:rsidP="00E050F9">
      <w:pPr>
        <w:pStyle w:val="ListParagraph"/>
        <w:numPr>
          <w:ilvl w:val="0"/>
          <w:numId w:val="38"/>
        </w:numPr>
        <w:rPr>
          <w:u w:val="single"/>
        </w:rPr>
      </w:pPr>
      <w:r w:rsidRPr="000B6E62">
        <w:rPr>
          <w:u w:val="single"/>
        </w:rPr>
        <w:t>Request for Taxpayer Identification Number and Certification (W-9)</w:t>
      </w:r>
    </w:p>
    <w:p w14:paraId="6628F792" w14:textId="7878392B" w:rsidR="0040690B" w:rsidRPr="000B6E62" w:rsidRDefault="007B353C" w:rsidP="00676FA8">
      <w:pPr>
        <w:ind w:left="360"/>
      </w:pPr>
      <w:r w:rsidRPr="000B6E62">
        <w:t>C</w:t>
      </w:r>
      <w:r w:rsidR="0040690B" w:rsidRPr="000B6E62">
        <w:t>omplete</w:t>
      </w:r>
      <w:r w:rsidR="00676FA8" w:rsidRPr="000B6E62">
        <w:t xml:space="preserve"> a</w:t>
      </w:r>
      <w:r w:rsidR="0040690B" w:rsidRPr="000B6E62">
        <w:t xml:space="preserve"> W-9 Request for </w:t>
      </w:r>
      <w:hyperlink r:id="rId49" w:history="1">
        <w:r w:rsidR="0040690B" w:rsidRPr="000B6E62">
          <w:rPr>
            <w:rStyle w:val="Hyperlink"/>
          </w:rPr>
          <w:t>Taxpayer Identification Number and Certification</w:t>
        </w:r>
      </w:hyperlink>
      <w:r w:rsidR="0040690B" w:rsidRPr="000B6E62">
        <w:t xml:space="preserve"> form (</w:t>
      </w:r>
      <w:r w:rsidR="00C971A4" w:rsidRPr="000B6E62">
        <w:t>see</w:t>
      </w:r>
      <w:r w:rsidR="00676FA8" w:rsidRPr="000B6E62">
        <w:t xml:space="preserve"> </w:t>
      </w:r>
      <w:r w:rsidRPr="000B6E62">
        <w:t xml:space="preserve">sample </w:t>
      </w:r>
      <w:r w:rsidR="00676FA8" w:rsidRPr="000B6E62">
        <w:t>form</w:t>
      </w:r>
      <w:r w:rsidR="0040690B" w:rsidRPr="000B6E62">
        <w:t xml:space="preserve"> on page </w:t>
      </w:r>
      <w:r w:rsidR="00E66B1C" w:rsidRPr="000B6E62">
        <w:t>6</w:t>
      </w:r>
      <w:r w:rsidR="00E561B5" w:rsidRPr="000B6E62">
        <w:t>0</w:t>
      </w:r>
      <w:r w:rsidR="0040690B" w:rsidRPr="000B6E62">
        <w:t xml:space="preserve">) </w:t>
      </w:r>
      <w:r w:rsidR="0040690B" w:rsidRPr="000B6E62">
        <w:rPr>
          <w:bCs/>
        </w:rPr>
        <w:t>for the primary applicant organization</w:t>
      </w:r>
      <w:r w:rsidRPr="000B6E62">
        <w:rPr>
          <w:bCs/>
        </w:rPr>
        <w:t xml:space="preserve"> f</w:t>
      </w:r>
      <w:r w:rsidRPr="000B6E62">
        <w:rPr>
          <w:rFonts w:eastAsia="Calibri"/>
        </w:rPr>
        <w:t xml:space="preserve">or inclusion in the </w:t>
      </w:r>
      <w:r w:rsidR="0040690B" w:rsidRPr="000B6E62">
        <w:t xml:space="preserve">application </w:t>
      </w:r>
      <w:r w:rsidRPr="000B6E62">
        <w:t>attachments</w:t>
      </w:r>
      <w:r w:rsidR="0040690B" w:rsidRPr="000B6E62">
        <w:t>.</w:t>
      </w:r>
    </w:p>
    <w:p w14:paraId="4EBC4004" w14:textId="77777777" w:rsidR="00775DB8" w:rsidRPr="000B6E62" w:rsidRDefault="00775DB8" w:rsidP="00704190">
      <w:pPr>
        <w:ind w:left="360"/>
      </w:pPr>
    </w:p>
    <w:p w14:paraId="26F0C9D9" w14:textId="7D83EC22" w:rsidR="00775DB8" w:rsidRPr="000B6E62" w:rsidRDefault="00775DB8" w:rsidP="00E050F9">
      <w:pPr>
        <w:pStyle w:val="ListParagraph"/>
        <w:numPr>
          <w:ilvl w:val="0"/>
          <w:numId w:val="38"/>
        </w:numPr>
        <w:rPr>
          <w:u w:val="single"/>
        </w:rPr>
      </w:pPr>
      <w:r w:rsidRPr="000B6E62">
        <w:rPr>
          <w:u w:val="single"/>
        </w:rPr>
        <w:t xml:space="preserve">Copy of </w:t>
      </w:r>
      <w:r w:rsidR="007371C6" w:rsidRPr="000B6E62">
        <w:rPr>
          <w:u w:val="single"/>
        </w:rPr>
        <w:t xml:space="preserve">SAM </w:t>
      </w:r>
      <w:r w:rsidRPr="000B6E62">
        <w:rPr>
          <w:u w:val="single"/>
        </w:rPr>
        <w:t>Registration</w:t>
      </w:r>
    </w:p>
    <w:p w14:paraId="7E7C4EFD" w14:textId="2322CD4F" w:rsidR="00775DB8" w:rsidRPr="000B6E62" w:rsidRDefault="00775DB8" w:rsidP="00704190">
      <w:pPr>
        <w:ind w:left="360"/>
      </w:pPr>
      <w:r w:rsidRPr="000B6E62">
        <w:t xml:space="preserve">Provide documentation of the primary applicant’s registration and </w:t>
      </w:r>
      <w:proofErr w:type="gramStart"/>
      <w:r w:rsidRPr="000B6E62">
        <w:t>current status</w:t>
      </w:r>
      <w:proofErr w:type="gramEnd"/>
      <w:r w:rsidRPr="000B6E62">
        <w:t xml:space="preserve"> at </w:t>
      </w:r>
      <w:hyperlink r:id="rId50" w:history="1">
        <w:r w:rsidR="001201FA" w:rsidRPr="000B6E62">
          <w:rPr>
            <w:rStyle w:val="Hyperlink"/>
          </w:rPr>
          <w:t>SAM.gov</w:t>
        </w:r>
      </w:hyperlink>
      <w:r w:rsidRPr="000B6E62">
        <w:t xml:space="preserve">. </w:t>
      </w:r>
      <w:r w:rsidR="00704190" w:rsidRPr="000B6E62">
        <w:t>Registration in SAM</w:t>
      </w:r>
      <w:r w:rsidRPr="000B6E62">
        <w:t xml:space="preserve"> is required of all applicants</w:t>
      </w:r>
      <w:r w:rsidR="0042728A" w:rsidRPr="000B6E62">
        <w:t xml:space="preserve"> (see page</w:t>
      </w:r>
      <w:r w:rsidR="00CB1278" w:rsidRPr="000B6E62">
        <w:t>s</w:t>
      </w:r>
      <w:r w:rsidR="0042728A" w:rsidRPr="000B6E62">
        <w:t xml:space="preserve"> </w:t>
      </w:r>
      <w:r w:rsidR="009955BF" w:rsidRPr="000B6E62">
        <w:t>7</w:t>
      </w:r>
      <w:r w:rsidR="00CB1278" w:rsidRPr="000B6E62">
        <w:t>–</w:t>
      </w:r>
      <w:r w:rsidR="009955BF" w:rsidRPr="000B6E62">
        <w:t>8</w:t>
      </w:r>
      <w:r w:rsidR="0042728A" w:rsidRPr="000B6E62">
        <w:t xml:space="preserve"> for more information).</w:t>
      </w:r>
    </w:p>
    <w:p w14:paraId="01EF32DB" w14:textId="77777777" w:rsidR="0040690B" w:rsidRPr="000B6E62" w:rsidRDefault="0040690B" w:rsidP="00775DB8">
      <w:pPr>
        <w:rPr>
          <w:bCs/>
        </w:rPr>
      </w:pPr>
    </w:p>
    <w:p w14:paraId="507EA13F" w14:textId="77777777" w:rsidR="00E64D40" w:rsidRPr="000B6E62" w:rsidRDefault="00E64D40" w:rsidP="00E050F9">
      <w:pPr>
        <w:pStyle w:val="ListParagraph"/>
        <w:numPr>
          <w:ilvl w:val="0"/>
          <w:numId w:val="38"/>
        </w:numPr>
        <w:rPr>
          <w:u w:val="single"/>
        </w:rPr>
      </w:pPr>
      <w:r w:rsidRPr="000B6E62">
        <w:rPr>
          <w:u w:val="single"/>
        </w:rPr>
        <w:t>Timeline of Activities</w:t>
      </w:r>
      <w:r w:rsidR="00775DB8" w:rsidRPr="000B6E62">
        <w:rPr>
          <w:u w:val="single"/>
        </w:rPr>
        <w:t>/Workplan</w:t>
      </w:r>
    </w:p>
    <w:p w14:paraId="24FCD5BE" w14:textId="575B6B03" w:rsidR="00E64D40" w:rsidRDefault="00E64D40" w:rsidP="00742AF0">
      <w:pPr>
        <w:ind w:left="360"/>
      </w:pPr>
      <w:r w:rsidRPr="000B6E62">
        <w:t>Include a Timeline of Activities that in</w:t>
      </w:r>
      <w:r w:rsidR="00704190" w:rsidRPr="000B6E62">
        <w:t>dicates</w:t>
      </w:r>
      <w:r w:rsidRPr="000B6E62">
        <w:t xml:space="preserve"> each benchmark activity (including evaluation and management components), when each project activity begins and ends, how each activity relates to a particular objective, and who is responsible for overseeing the activity.</w:t>
      </w:r>
      <w:r w:rsidR="00775DB8" w:rsidRPr="000B6E62">
        <w:t xml:space="preserve"> </w:t>
      </w:r>
      <w:r w:rsidRPr="000B6E62">
        <w:t xml:space="preserve">A template is included on page </w:t>
      </w:r>
      <w:r w:rsidR="002F4766" w:rsidRPr="000B6E62">
        <w:t>6</w:t>
      </w:r>
      <w:r w:rsidR="009955BF" w:rsidRPr="000B6E62">
        <w:t>1</w:t>
      </w:r>
      <w:r w:rsidR="006F2D93" w:rsidRPr="000B6E62">
        <w:t xml:space="preserve">. </w:t>
      </w:r>
      <w:r w:rsidRPr="000B6E62">
        <w:t>The Timeline of Activities may be</w:t>
      </w:r>
      <w:r w:rsidRPr="00CE134E">
        <w:t xml:space="preserve"> single-spaced.</w:t>
      </w:r>
    </w:p>
    <w:p w14:paraId="58E7C6DC" w14:textId="77777777" w:rsidR="006D0852" w:rsidRPr="00CE134E" w:rsidRDefault="006D0852" w:rsidP="00742AF0">
      <w:pPr>
        <w:ind w:left="360"/>
      </w:pPr>
    </w:p>
    <w:p w14:paraId="366981C4" w14:textId="77777777" w:rsidR="00651AE5" w:rsidRPr="00CE134E" w:rsidRDefault="00651AE5" w:rsidP="00E050F9">
      <w:pPr>
        <w:pStyle w:val="ListParagraph"/>
        <w:numPr>
          <w:ilvl w:val="0"/>
          <w:numId w:val="38"/>
        </w:numPr>
        <w:rPr>
          <w:u w:val="single"/>
        </w:rPr>
      </w:pPr>
      <w:r w:rsidRPr="00CE134E">
        <w:rPr>
          <w:u w:val="single"/>
        </w:rPr>
        <w:t>Organizational Chart</w:t>
      </w:r>
    </w:p>
    <w:p w14:paraId="08A40496" w14:textId="77777777" w:rsidR="00651AE5" w:rsidRPr="00CE134E" w:rsidRDefault="00651AE5" w:rsidP="00704190">
      <w:pPr>
        <w:ind w:left="360"/>
      </w:pPr>
      <w:r w:rsidRPr="00CE134E">
        <w:t>Provide an organizational chart that clearly indicates the chain of command of the charter school, including lines of direct report and roles of the school committees and advisory groups.</w:t>
      </w:r>
    </w:p>
    <w:p w14:paraId="0E0E99FD" w14:textId="77777777" w:rsidR="00651AE5" w:rsidRPr="00CE134E" w:rsidRDefault="00651AE5" w:rsidP="00E050F9">
      <w:pPr>
        <w:pStyle w:val="ListParagraph"/>
        <w:numPr>
          <w:ilvl w:val="0"/>
          <w:numId w:val="38"/>
        </w:numPr>
        <w:rPr>
          <w:u w:val="single"/>
        </w:rPr>
      </w:pPr>
      <w:r w:rsidRPr="00CE134E">
        <w:rPr>
          <w:u w:val="single"/>
        </w:rPr>
        <w:lastRenderedPageBreak/>
        <w:t>Résumé(s)/Credentials of Project Director (Limited to 2 pages)</w:t>
      </w:r>
    </w:p>
    <w:p w14:paraId="61364292" w14:textId="6F9A075A" w:rsidR="00651AE5" w:rsidRDefault="00651AE5" w:rsidP="00704190">
      <w:pPr>
        <w:ind w:left="360"/>
      </w:pPr>
      <w:r w:rsidRPr="00CE134E">
        <w:t>Include a résumé or a detailed description of credentials for the project director. Limit this attachment to two pages.</w:t>
      </w:r>
    </w:p>
    <w:p w14:paraId="0318F625" w14:textId="77777777" w:rsidR="002F4766" w:rsidRDefault="002F4766" w:rsidP="00704190">
      <w:pPr>
        <w:ind w:left="360"/>
      </w:pPr>
    </w:p>
    <w:p w14:paraId="79A4B5B3" w14:textId="77777777" w:rsidR="00651AE5" w:rsidRPr="00CE134E" w:rsidRDefault="00651AE5" w:rsidP="00E050F9">
      <w:pPr>
        <w:pStyle w:val="ListParagraph"/>
        <w:numPr>
          <w:ilvl w:val="0"/>
          <w:numId w:val="38"/>
        </w:numPr>
        <w:rPr>
          <w:u w:val="single"/>
        </w:rPr>
      </w:pPr>
      <w:r w:rsidRPr="00CE134E">
        <w:rPr>
          <w:u w:val="single"/>
        </w:rPr>
        <w:t>Letter from Sponsor (authorizer)/School District</w:t>
      </w:r>
    </w:p>
    <w:p w14:paraId="3EDB8BFD" w14:textId="77777777" w:rsidR="00651AE5" w:rsidRPr="00CE134E" w:rsidRDefault="00651AE5" w:rsidP="00B23356">
      <w:pPr>
        <w:ind w:left="360"/>
      </w:pPr>
      <w:r w:rsidRPr="00CE134E">
        <w:t>Provide a copy of the approval letter from the sponsor (authorizer). An applicant that has not received an approval letter should submit a letter from the prospective sponsor (authorizer) that indicates that the sponsor (authorizer) has received an application on behalf of the charter school group that is pending review.</w:t>
      </w:r>
    </w:p>
    <w:p w14:paraId="07963B69" w14:textId="77777777" w:rsidR="00651AE5" w:rsidRPr="00CE134E" w:rsidRDefault="00651AE5" w:rsidP="00704190">
      <w:pPr>
        <w:ind w:left="360"/>
      </w:pPr>
    </w:p>
    <w:p w14:paraId="2971DE19" w14:textId="77777777" w:rsidR="00651AE5" w:rsidRPr="00CE134E" w:rsidRDefault="00651AE5" w:rsidP="00E050F9">
      <w:pPr>
        <w:pStyle w:val="ListParagraph"/>
        <w:numPr>
          <w:ilvl w:val="0"/>
          <w:numId w:val="38"/>
        </w:numPr>
        <w:rPr>
          <w:u w:val="single"/>
        </w:rPr>
      </w:pPr>
      <w:r w:rsidRPr="00CE134E">
        <w:rPr>
          <w:u w:val="single"/>
        </w:rPr>
        <w:t>Notification to Sponsor (authorizer)/School District of Intent to Apply</w:t>
      </w:r>
    </w:p>
    <w:p w14:paraId="10622C58" w14:textId="77777777" w:rsidR="00651AE5" w:rsidRPr="00CE134E" w:rsidRDefault="00651AE5" w:rsidP="00704190">
      <w:pPr>
        <w:ind w:left="360"/>
      </w:pPr>
      <w:r w:rsidRPr="00CE134E">
        <w:t xml:space="preserve">Provide a copy of the notification sent to the sponsor (authorizer) indicating the applicant’s intent to apply for this CSP subgrant. In compliance with ESEA, Part B Section 5203(d)(3), the applicant must provide its sponsor (authorizer) with timely notice that they intend to apply for a subgrant </w:t>
      </w:r>
      <w:proofErr w:type="gramStart"/>
      <w:r w:rsidRPr="00CE134E">
        <w:t>and also</w:t>
      </w:r>
      <w:proofErr w:type="gramEnd"/>
      <w:r w:rsidRPr="00CE134E">
        <w:t xml:space="preserve"> provide a copy of their subgrant application to the sponsor (authorizer).</w:t>
      </w:r>
    </w:p>
    <w:p w14:paraId="214BD57B" w14:textId="77777777" w:rsidR="00651AE5" w:rsidRPr="00CE134E" w:rsidRDefault="00651AE5" w:rsidP="00704190">
      <w:pPr>
        <w:ind w:left="360"/>
      </w:pPr>
    </w:p>
    <w:p w14:paraId="75499B49" w14:textId="77777777" w:rsidR="00651AE5" w:rsidRPr="00CE134E" w:rsidRDefault="00651AE5" w:rsidP="00E050F9">
      <w:pPr>
        <w:pStyle w:val="ListParagraph"/>
        <w:numPr>
          <w:ilvl w:val="0"/>
          <w:numId w:val="38"/>
        </w:numPr>
        <w:rPr>
          <w:u w:val="single"/>
        </w:rPr>
      </w:pPr>
      <w:r w:rsidRPr="00CE134E">
        <w:rPr>
          <w:u w:val="single"/>
        </w:rPr>
        <w:t>Proof of Nonprofit Status from IRS or South Carolina Secretary of State</w:t>
      </w:r>
    </w:p>
    <w:p w14:paraId="23D723ED" w14:textId="77777777" w:rsidR="00651AE5" w:rsidRPr="00CE134E" w:rsidRDefault="00651AE5" w:rsidP="00704190">
      <w:pPr>
        <w:ind w:left="360"/>
      </w:pPr>
      <w:r w:rsidRPr="007371C6">
        <w:t xml:space="preserve">Include proof of nonprofit status. Consistent </w:t>
      </w:r>
      <w:r w:rsidRPr="000B6E62">
        <w:t xml:space="preserve">with </w:t>
      </w:r>
      <w:hyperlink r:id="rId51" w:history="1">
        <w:r w:rsidRPr="000B6E62">
          <w:rPr>
            <w:rStyle w:val="Hyperlink"/>
          </w:rPr>
          <w:t>34 CFR Part 75.51</w:t>
        </w:r>
      </w:hyperlink>
      <w:r w:rsidRPr="000B6E62">
        <w:t>, an applicant may show that it is a nonprofit organiz</w:t>
      </w:r>
      <w:r w:rsidR="009125CD" w:rsidRPr="000B6E62">
        <w:t>ation by providing</w:t>
      </w:r>
      <w:r w:rsidRPr="000B6E62">
        <w:t>:</w:t>
      </w:r>
    </w:p>
    <w:p w14:paraId="0F89FDDD" w14:textId="77777777" w:rsidR="00704190" w:rsidRDefault="00651AE5" w:rsidP="00E050F9">
      <w:pPr>
        <w:pStyle w:val="ListParagraph"/>
        <w:numPr>
          <w:ilvl w:val="0"/>
          <w:numId w:val="42"/>
        </w:numPr>
      </w:pPr>
      <w:r w:rsidRPr="00CE134E">
        <w:t xml:space="preserve">documentation that shows that the IRS currently recognizes the applicant as an organization to which contributions are tax deductible under section 501(c)(3) of the Internal Revenue </w:t>
      </w:r>
      <w:proofErr w:type="gramStart"/>
      <w:r w:rsidRPr="00CE134E">
        <w:t>Code</w:t>
      </w:r>
      <w:r w:rsidR="000058F3">
        <w:t>;</w:t>
      </w:r>
      <w:proofErr w:type="gramEnd"/>
    </w:p>
    <w:p w14:paraId="3BDCB4B1" w14:textId="77777777" w:rsidR="00704190" w:rsidRDefault="00651AE5" w:rsidP="00E050F9">
      <w:pPr>
        <w:pStyle w:val="ListParagraph"/>
        <w:numPr>
          <w:ilvl w:val="0"/>
          <w:numId w:val="42"/>
        </w:numPr>
      </w:pPr>
      <w:r w:rsidRPr="00CE134E">
        <w:t xml:space="preserve">statement from a state taxing body or State Attorney General certifying that the </w:t>
      </w:r>
      <w:r w:rsidR="00704190">
        <w:t>a</w:t>
      </w:r>
      <w:r w:rsidRPr="00CE134E">
        <w:t>pplicant is a nonprofit organization operating within the state, or</w:t>
      </w:r>
    </w:p>
    <w:p w14:paraId="0E3AA5D7" w14:textId="659F41A0" w:rsidR="00651AE5" w:rsidRPr="00CE134E" w:rsidRDefault="00651AE5" w:rsidP="00E050F9">
      <w:pPr>
        <w:pStyle w:val="ListParagraph"/>
        <w:numPr>
          <w:ilvl w:val="0"/>
          <w:numId w:val="42"/>
        </w:numPr>
      </w:pPr>
      <w:r w:rsidRPr="00CE134E">
        <w:t>certified copy of the applicant’s certificate of incorporation or similar document if it clearly establishes the nonprofit status of the applicant.</w:t>
      </w:r>
      <w:bookmarkStart w:id="146" w:name="_Hlt447116080"/>
    </w:p>
    <w:p w14:paraId="7AF8D8FB" w14:textId="77777777" w:rsidR="00651AE5" w:rsidRDefault="00651AE5" w:rsidP="00704190">
      <w:pPr>
        <w:ind w:left="360"/>
      </w:pPr>
      <w:r w:rsidRPr="00CE134E">
        <w:t xml:space="preserve">At the time of application, the applicant </w:t>
      </w:r>
      <w:r w:rsidRPr="00704190">
        <w:t>must</w:t>
      </w:r>
      <w:r w:rsidRPr="00CE134E">
        <w:t xml:space="preserve"> include</w:t>
      </w:r>
      <w:r w:rsidR="00704190" w:rsidRPr="00704190">
        <w:t xml:space="preserve"> </w:t>
      </w:r>
      <w:r w:rsidR="00704190" w:rsidRPr="00CE134E">
        <w:t>at least</w:t>
      </w:r>
      <w:r w:rsidRPr="00CE134E">
        <w:t xml:space="preserve"> </w:t>
      </w:r>
      <w:r w:rsidR="00704190">
        <w:t xml:space="preserve">the </w:t>
      </w:r>
      <w:r w:rsidRPr="00CE134E">
        <w:t xml:space="preserve">proof of nonprofit status from the South Carolina Secretary of </w:t>
      </w:r>
      <w:proofErr w:type="gramStart"/>
      <w:r w:rsidRPr="00CE134E">
        <w:t>State</w:t>
      </w:r>
      <w:r w:rsidR="00704190">
        <w:t>,</w:t>
      </w:r>
      <w:r w:rsidRPr="00CE134E">
        <w:t xml:space="preserve"> but</w:t>
      </w:r>
      <w:proofErr w:type="gramEnd"/>
      <w:r w:rsidRPr="00CE134E">
        <w:t xml:space="preserve"> </w:t>
      </w:r>
      <w:r w:rsidRPr="00704190">
        <w:t>may</w:t>
      </w:r>
      <w:r w:rsidRPr="00CE134E">
        <w:t xml:space="preserve"> also include any other appropriate documentation.</w:t>
      </w:r>
      <w:bookmarkEnd w:id="146"/>
    </w:p>
    <w:p w14:paraId="37A91802" w14:textId="77777777" w:rsidR="00704190" w:rsidRPr="00CE134E" w:rsidRDefault="00704190" w:rsidP="00704190">
      <w:pPr>
        <w:ind w:left="360"/>
      </w:pPr>
    </w:p>
    <w:p w14:paraId="6D0AE442" w14:textId="77777777" w:rsidR="00651AE5" w:rsidRPr="00CE134E" w:rsidRDefault="00651AE5" w:rsidP="00E050F9">
      <w:pPr>
        <w:pStyle w:val="ListParagraph"/>
        <w:numPr>
          <w:ilvl w:val="0"/>
          <w:numId w:val="38"/>
        </w:numPr>
        <w:rPr>
          <w:u w:val="single"/>
        </w:rPr>
      </w:pPr>
      <w:r w:rsidRPr="00CE134E">
        <w:rPr>
          <w:u w:val="single"/>
        </w:rPr>
        <w:t>Summary List of Community Supporters (including parents)</w:t>
      </w:r>
    </w:p>
    <w:p w14:paraId="55E3A885" w14:textId="77777777" w:rsidR="00651AE5" w:rsidRPr="00CE134E" w:rsidRDefault="00651AE5" w:rsidP="00704190">
      <w:pPr>
        <w:ind w:left="360"/>
      </w:pPr>
      <w:r w:rsidRPr="00CE134E">
        <w:t xml:space="preserve">Include a summary list of community supporters, including parents, to indicate the support of key individuals. To document support, a certified letter from a notary indicating sufficient signatures </w:t>
      </w:r>
      <w:proofErr w:type="gramStart"/>
      <w:r w:rsidRPr="00CE134E">
        <w:t>are</w:t>
      </w:r>
      <w:proofErr w:type="gramEnd"/>
      <w:r w:rsidRPr="00CE134E">
        <w:t xml:space="preserve"> on file for the charter school group will be acceptable.</w:t>
      </w:r>
    </w:p>
    <w:p w14:paraId="19C4C990" w14:textId="77777777" w:rsidR="00651AE5" w:rsidRPr="00704190" w:rsidRDefault="00651AE5" w:rsidP="00704190">
      <w:pPr>
        <w:ind w:left="360"/>
      </w:pPr>
    </w:p>
    <w:p w14:paraId="2D756B96" w14:textId="77777777" w:rsidR="00651AE5" w:rsidRPr="00CE134E" w:rsidRDefault="00651AE5" w:rsidP="00E050F9">
      <w:pPr>
        <w:pStyle w:val="ListParagraph"/>
        <w:numPr>
          <w:ilvl w:val="0"/>
          <w:numId w:val="38"/>
        </w:numPr>
        <w:rPr>
          <w:u w:val="single"/>
        </w:rPr>
      </w:pPr>
      <w:r w:rsidRPr="00CE134E">
        <w:rPr>
          <w:u w:val="single"/>
        </w:rPr>
        <w:t>Letter of Support from Each Partner Organization</w:t>
      </w:r>
    </w:p>
    <w:p w14:paraId="0CAD1DE8" w14:textId="77777777" w:rsidR="00651AE5" w:rsidRPr="00CE134E" w:rsidRDefault="00651AE5" w:rsidP="00704190">
      <w:pPr>
        <w:ind w:left="360"/>
      </w:pPr>
      <w:r w:rsidRPr="00CE134E">
        <w:t>Provide a letter of support from each partner organization. The letter of support must indicate the specific support to be provided by the partner organization, including the financial commitment with the amount and services to be provided for all in-kind donations.</w:t>
      </w:r>
    </w:p>
    <w:p w14:paraId="6860FA89" w14:textId="77777777" w:rsidR="00651AE5" w:rsidRPr="00CE134E" w:rsidRDefault="00651AE5" w:rsidP="00704190">
      <w:pPr>
        <w:ind w:left="360"/>
      </w:pPr>
    </w:p>
    <w:p w14:paraId="6B784EE1" w14:textId="77777777" w:rsidR="00651AE5" w:rsidRPr="00CE134E" w:rsidRDefault="00651AE5" w:rsidP="00E050F9">
      <w:pPr>
        <w:pStyle w:val="ListParagraph"/>
        <w:numPr>
          <w:ilvl w:val="0"/>
          <w:numId w:val="38"/>
        </w:numPr>
        <w:rPr>
          <w:u w:val="single"/>
        </w:rPr>
      </w:pPr>
      <w:r w:rsidRPr="00CE134E">
        <w:rPr>
          <w:u w:val="single"/>
        </w:rPr>
        <w:t>Waiver Request (if applicable)</w:t>
      </w:r>
    </w:p>
    <w:p w14:paraId="4ED1CEB5" w14:textId="2853EA7E" w:rsidR="00125712" w:rsidRDefault="00651AE5" w:rsidP="008D70ED">
      <w:pPr>
        <w:ind w:left="360"/>
      </w:pPr>
      <w:r w:rsidRPr="00CE134E">
        <w:t>If seeking to waive federal statutory or regulatory provisions or state or local rules generally applicable to public schools, include a waiver request specifying the section of law, regulation, or rule to be waived; explain the reason for the request; and provide</w:t>
      </w:r>
      <w:r w:rsidR="008D70ED">
        <w:t xml:space="preserve"> a justification for the waiver.</w:t>
      </w:r>
    </w:p>
    <w:p w14:paraId="61F3E732" w14:textId="77777777" w:rsidR="00651AE5" w:rsidRPr="00CE134E" w:rsidRDefault="00651AE5" w:rsidP="00E050F9">
      <w:pPr>
        <w:pStyle w:val="ListParagraph"/>
        <w:numPr>
          <w:ilvl w:val="0"/>
          <w:numId w:val="38"/>
        </w:numPr>
        <w:rPr>
          <w:u w:val="single"/>
        </w:rPr>
      </w:pPr>
      <w:r w:rsidRPr="00CE134E">
        <w:rPr>
          <w:u w:val="single"/>
        </w:rPr>
        <w:lastRenderedPageBreak/>
        <w:t>Pre-Award Audit Questionnaire for Non-LEAs</w:t>
      </w:r>
    </w:p>
    <w:p w14:paraId="64F94E9D" w14:textId="52E7D190" w:rsidR="00651AE5" w:rsidRPr="00CE134E" w:rsidRDefault="00651AE5" w:rsidP="00DE4EFB">
      <w:pPr>
        <w:ind w:left="360"/>
      </w:pPr>
      <w:r w:rsidRPr="00CE134E">
        <w:t xml:space="preserve">Complete the SCDE Pre-Award Audit </w:t>
      </w:r>
      <w:r w:rsidRPr="000B6E62">
        <w:t xml:space="preserve">Questionnaire for Non-LEAs (see pages </w:t>
      </w:r>
      <w:r w:rsidR="00DE0D58" w:rsidRPr="000B6E62">
        <w:t>5</w:t>
      </w:r>
      <w:r w:rsidR="00E66B1C" w:rsidRPr="000B6E62">
        <w:t>5</w:t>
      </w:r>
      <w:r w:rsidRPr="000B6E62">
        <w:t>–</w:t>
      </w:r>
      <w:r w:rsidR="00DE0D58" w:rsidRPr="000B6E62">
        <w:t>5</w:t>
      </w:r>
      <w:r w:rsidR="00E66B1C" w:rsidRPr="000B6E62">
        <w:t>8</w:t>
      </w:r>
      <w:r w:rsidRPr="000B6E62">
        <w:t xml:space="preserve">). Scan the completed questionnaire as a separate </w:t>
      </w:r>
      <w:r w:rsidR="00DE4EFB" w:rsidRPr="000B6E62">
        <w:t xml:space="preserve">PDF </w:t>
      </w:r>
      <w:r w:rsidRPr="000B6E62">
        <w:t>document from</w:t>
      </w:r>
      <w:r w:rsidR="00DE4EFB" w:rsidRPr="000B6E62">
        <w:t xml:space="preserve"> the PDF containing</w:t>
      </w:r>
      <w:r w:rsidRPr="000B6E62">
        <w:t xml:space="preserve"> appendix items 1–14</w:t>
      </w:r>
      <w:r w:rsidR="00BB3A73" w:rsidRPr="000B6E62">
        <w:t xml:space="preserve"> (see screenshot on page 3</w:t>
      </w:r>
      <w:r w:rsidR="009955BF" w:rsidRPr="000B6E62">
        <w:t>4</w:t>
      </w:r>
      <w:r w:rsidR="00BB3A73" w:rsidRPr="000B6E62">
        <w:t xml:space="preserve"> for the upload location)</w:t>
      </w:r>
      <w:r w:rsidRPr="000B6E62">
        <w:t>. Do not submit the supporting documents with the online application.</w:t>
      </w:r>
      <w:bookmarkStart w:id="147" w:name="_Ref441734990"/>
      <w:r w:rsidRPr="000B6E62">
        <w:t xml:space="preserve"> The SCDE’s Office of Auditing</w:t>
      </w:r>
      <w:r w:rsidRPr="00CE134E">
        <w:t xml:space="preserve"> Services will review this questionnaire as part of the pre-award risk assessment and may conduct a further evaluation of the applicant’s financial system, internal controls, and policies and procedures.</w:t>
      </w:r>
    </w:p>
    <w:bookmarkEnd w:id="142"/>
    <w:bookmarkEnd w:id="143"/>
    <w:bookmarkEnd w:id="144"/>
    <w:bookmarkEnd w:id="145"/>
    <w:bookmarkEnd w:id="147"/>
    <w:p w14:paraId="4B49DAFD" w14:textId="77777777" w:rsidR="0043518A" w:rsidRPr="00CE134E" w:rsidRDefault="0043518A" w:rsidP="00231497"/>
    <w:p w14:paraId="6B6302B6" w14:textId="77777777" w:rsidR="00C66658" w:rsidRPr="00CE134E" w:rsidRDefault="00231497" w:rsidP="001A73B0">
      <w:pPr>
        <w:pStyle w:val="Heading2"/>
        <w:rPr>
          <w:szCs w:val="24"/>
        </w:rPr>
      </w:pPr>
      <w:bookmarkStart w:id="148" w:name="_Toc494458926"/>
      <w:bookmarkStart w:id="149" w:name="_Toc101527372"/>
      <w:r w:rsidRPr="00CE134E">
        <w:rPr>
          <w:szCs w:val="24"/>
        </w:rPr>
        <w:t>D</w:t>
      </w:r>
      <w:r w:rsidR="00C66658" w:rsidRPr="00CE134E">
        <w:rPr>
          <w:szCs w:val="24"/>
        </w:rPr>
        <w:t>eadline and Submission Procedures</w:t>
      </w:r>
      <w:bookmarkEnd w:id="148"/>
      <w:bookmarkEnd w:id="149"/>
    </w:p>
    <w:p w14:paraId="506BE20C" w14:textId="77777777" w:rsidR="00C66658" w:rsidRPr="004B0FFA" w:rsidRDefault="00C66658" w:rsidP="004B0FFA"/>
    <w:p w14:paraId="55CBCFC8" w14:textId="4445BC17" w:rsidR="00C66658" w:rsidRPr="000B6E62" w:rsidRDefault="00C66658" w:rsidP="00B43650">
      <w:pPr>
        <w:widowControl w:val="0"/>
        <w:numPr>
          <w:ilvl w:val="0"/>
          <w:numId w:val="11"/>
        </w:numPr>
      </w:pPr>
      <w:r w:rsidRPr="000B6E62">
        <w:t xml:space="preserve">Applications </w:t>
      </w:r>
      <w:r w:rsidRPr="000B6E62">
        <w:rPr>
          <w:i/>
        </w:rPr>
        <w:t>must</w:t>
      </w:r>
      <w:r w:rsidRPr="000B6E62">
        <w:t xml:space="preserve"> be submitted</w:t>
      </w:r>
      <w:r w:rsidR="00742AF0" w:rsidRPr="000B6E62">
        <w:t xml:space="preserve"> online </w:t>
      </w:r>
      <w:r w:rsidR="00651AE5" w:rsidRPr="000B6E62">
        <w:t xml:space="preserve">no later than </w:t>
      </w:r>
      <w:r w:rsidR="00651AE5" w:rsidRPr="000B6E62">
        <w:rPr>
          <w:b/>
          <w:bCs/>
        </w:rPr>
        <w:t>5:00 p.m. on</w:t>
      </w:r>
      <w:r w:rsidR="002F4766" w:rsidRPr="000B6E62">
        <w:rPr>
          <w:b/>
          <w:bCs/>
        </w:rPr>
        <w:t xml:space="preserve"> </w:t>
      </w:r>
      <w:r w:rsidR="000B6E62" w:rsidRPr="000B6E62">
        <w:rPr>
          <w:b/>
          <w:bCs/>
        </w:rPr>
        <w:t>July 1</w:t>
      </w:r>
      <w:r w:rsidR="002F4766" w:rsidRPr="000B6E62">
        <w:rPr>
          <w:b/>
          <w:bCs/>
        </w:rPr>
        <w:t>, 2022</w:t>
      </w:r>
      <w:r w:rsidR="00FB43D1" w:rsidRPr="000B6E62">
        <w:t>,</w:t>
      </w:r>
      <w:r w:rsidR="00651AE5" w:rsidRPr="000B6E62">
        <w:t xml:space="preserve"> </w:t>
      </w:r>
      <w:r w:rsidR="00742AF0" w:rsidRPr="000B6E62">
        <w:t xml:space="preserve">using the </w:t>
      </w:r>
      <w:hyperlink r:id="rId52" w:history="1">
        <w:r w:rsidR="00742AF0" w:rsidRPr="000B6E62">
          <w:rPr>
            <w:rStyle w:val="Hyperlink"/>
          </w:rPr>
          <w:t xml:space="preserve">online application </w:t>
        </w:r>
        <w:r w:rsidR="004B0FFA" w:rsidRPr="000B6E62">
          <w:rPr>
            <w:rStyle w:val="Hyperlink"/>
          </w:rPr>
          <w:t>form</w:t>
        </w:r>
      </w:hyperlink>
      <w:r w:rsidRPr="000B6E62">
        <w:t>.</w:t>
      </w:r>
    </w:p>
    <w:p w14:paraId="06EF1B4E" w14:textId="77777777" w:rsidR="003946DE" w:rsidRPr="00CE134E" w:rsidRDefault="003946DE" w:rsidP="00B43650">
      <w:pPr>
        <w:widowControl w:val="0"/>
        <w:numPr>
          <w:ilvl w:val="0"/>
          <w:numId w:val="11"/>
        </w:numPr>
      </w:pPr>
      <w:r w:rsidRPr="000B6E62">
        <w:t>Only applications that adhere</w:t>
      </w:r>
      <w:r w:rsidRPr="00CE134E">
        <w:t xml:space="preserve"> to </w:t>
      </w:r>
      <w:proofErr w:type="gramStart"/>
      <w:r w:rsidRPr="00CE134E">
        <w:rPr>
          <w:i/>
        </w:rPr>
        <w:t>all</w:t>
      </w:r>
      <w:r w:rsidRPr="00CE134E">
        <w:t xml:space="preserve"> of</w:t>
      </w:r>
      <w:proofErr w:type="gramEnd"/>
      <w:r w:rsidRPr="00CE134E">
        <w:t xml:space="preserve"> the guidelines and directions set forth in this RFP will be reviewed and considered for funding.</w:t>
      </w:r>
    </w:p>
    <w:p w14:paraId="1DF7252D" w14:textId="77777777" w:rsidR="00362052" w:rsidRPr="00CE134E" w:rsidRDefault="00362052" w:rsidP="00B43650">
      <w:pPr>
        <w:widowControl w:val="0"/>
        <w:numPr>
          <w:ilvl w:val="0"/>
          <w:numId w:val="11"/>
        </w:numPr>
      </w:pPr>
      <w:r w:rsidRPr="00CE134E">
        <w:t xml:space="preserve">No hard copy applications </w:t>
      </w:r>
      <w:r w:rsidRPr="004B0FFA">
        <w:t xml:space="preserve">will </w:t>
      </w:r>
      <w:r w:rsidRPr="00CE134E">
        <w:t>be accepted</w:t>
      </w:r>
      <w:r w:rsidR="006F2D93" w:rsidRPr="00CE134E">
        <w:t xml:space="preserve">. </w:t>
      </w:r>
      <w:r w:rsidRPr="00CE134E">
        <w:t xml:space="preserve">Applications delivered by hand, postal mail, e-mail, or fax </w:t>
      </w:r>
      <w:r w:rsidRPr="00CE134E">
        <w:rPr>
          <w:i/>
        </w:rPr>
        <w:t>will not</w:t>
      </w:r>
      <w:r w:rsidRPr="00CE134E">
        <w:t xml:space="preserve"> be accepted.</w:t>
      </w:r>
    </w:p>
    <w:p w14:paraId="2D59FEC6" w14:textId="77777777" w:rsidR="00C66658" w:rsidRPr="00CE134E" w:rsidRDefault="00C66658" w:rsidP="00B43650">
      <w:pPr>
        <w:widowControl w:val="0"/>
        <w:numPr>
          <w:ilvl w:val="0"/>
          <w:numId w:val="11"/>
        </w:numPr>
      </w:pPr>
      <w:r w:rsidRPr="00CE134E">
        <w:t>Applications must originate from the applicant</w:t>
      </w:r>
      <w:r w:rsidR="006F2D93" w:rsidRPr="00CE134E">
        <w:t xml:space="preserve">. </w:t>
      </w:r>
      <w:r w:rsidRPr="00CE134E">
        <w:t xml:space="preserve">Applications that are plagiarized from the Internet, other grants, or </w:t>
      </w:r>
      <w:r w:rsidR="003946DE" w:rsidRPr="00CE134E">
        <w:t>other</w:t>
      </w:r>
      <w:r w:rsidR="00362052" w:rsidRPr="00CE134E">
        <w:t xml:space="preserve"> </w:t>
      </w:r>
      <w:r w:rsidRPr="00CE134E">
        <w:t>resources will not be considered for funding</w:t>
      </w:r>
      <w:r w:rsidR="006F2D93" w:rsidRPr="00CE134E">
        <w:t xml:space="preserve">. </w:t>
      </w:r>
    </w:p>
    <w:p w14:paraId="708FBA15" w14:textId="77777777" w:rsidR="00C66658" w:rsidRPr="00CE134E" w:rsidRDefault="00C66658" w:rsidP="00B43650">
      <w:pPr>
        <w:widowControl w:val="0"/>
        <w:numPr>
          <w:ilvl w:val="0"/>
          <w:numId w:val="11"/>
        </w:numPr>
      </w:pPr>
      <w:r w:rsidRPr="00CE134E">
        <w:t>Do not attach or submit any additional materials other than what is specifically required</w:t>
      </w:r>
      <w:r w:rsidR="006F2D93" w:rsidRPr="00CE134E">
        <w:t xml:space="preserve">. </w:t>
      </w:r>
      <w:r w:rsidRPr="00CE134E">
        <w:t>Any additional materials will be disposed of without review.</w:t>
      </w:r>
    </w:p>
    <w:p w14:paraId="54E2B4C2" w14:textId="77777777" w:rsidR="00C66658" w:rsidRPr="00CE134E" w:rsidRDefault="00C66658" w:rsidP="00B43650">
      <w:pPr>
        <w:widowControl w:val="0"/>
        <w:numPr>
          <w:ilvl w:val="0"/>
          <w:numId w:val="11"/>
        </w:numPr>
      </w:pPr>
      <w:r w:rsidRPr="00CE134E">
        <w:t>Applications will not be returned</w:t>
      </w:r>
      <w:r w:rsidR="006F2D93" w:rsidRPr="00CE134E">
        <w:t xml:space="preserve">. </w:t>
      </w:r>
      <w:r w:rsidRPr="00CE134E">
        <w:t>Keep a copy of the entire application for your records.</w:t>
      </w:r>
    </w:p>
    <w:p w14:paraId="183D5D81" w14:textId="77777777" w:rsidR="00C66658" w:rsidRPr="00CE134E" w:rsidRDefault="00C66658" w:rsidP="00C66658"/>
    <w:p w14:paraId="0538EE57" w14:textId="77777777" w:rsidR="003632FA" w:rsidRPr="00CE134E" w:rsidRDefault="00C66658" w:rsidP="00C66658">
      <w:pPr>
        <w:pStyle w:val="Heading2"/>
      </w:pPr>
      <w:bookmarkStart w:id="150" w:name="_Toc494458927"/>
      <w:bookmarkStart w:id="151" w:name="_Toc101527373"/>
      <w:r w:rsidRPr="00CE134E">
        <w:t>Screenshots of Online Application Submission Forms</w:t>
      </w:r>
      <w:bookmarkEnd w:id="150"/>
      <w:bookmarkEnd w:id="151"/>
    </w:p>
    <w:p w14:paraId="741C363A" w14:textId="77777777" w:rsidR="005E33B0" w:rsidRPr="00CE134E" w:rsidRDefault="005E33B0" w:rsidP="003632FA"/>
    <w:p w14:paraId="795938DE" w14:textId="77777777" w:rsidR="00666AE7" w:rsidRPr="00CE134E" w:rsidRDefault="00FE53DF" w:rsidP="00742AF0">
      <w:r w:rsidRPr="00CE134E">
        <w:t xml:space="preserve">The following screenshots are for informational purposes only and are provided to assist applicants in compiling all </w:t>
      </w:r>
      <w:r w:rsidR="00F33B63" w:rsidRPr="00CE134E">
        <w:t xml:space="preserve">items </w:t>
      </w:r>
      <w:r w:rsidRPr="00CE134E">
        <w:t>needed to complete the online submission</w:t>
      </w:r>
      <w:r w:rsidR="006F2D93" w:rsidRPr="00CE134E">
        <w:t xml:space="preserve">. </w:t>
      </w:r>
      <w:r w:rsidRPr="00CE134E">
        <w:t xml:space="preserve">Complete the </w:t>
      </w:r>
      <w:r w:rsidR="00A85250" w:rsidRPr="00CE134E">
        <w:t xml:space="preserve">attachments for the </w:t>
      </w:r>
      <w:r w:rsidRPr="00CE134E">
        <w:t>online application as directed in the preceding instructions</w:t>
      </w:r>
      <w:r w:rsidR="006F2D93" w:rsidRPr="00CE134E">
        <w:t xml:space="preserve">. </w:t>
      </w:r>
      <w:r w:rsidR="00A85250" w:rsidRPr="00CE134E">
        <w:t xml:space="preserve">The SCDE encourages applicants to prepare </w:t>
      </w:r>
      <w:r w:rsidR="00A85250" w:rsidRPr="00CE134E">
        <w:rPr>
          <w:i/>
        </w:rPr>
        <w:t>all</w:t>
      </w:r>
      <w:r w:rsidR="00951399" w:rsidRPr="00CE134E">
        <w:t xml:space="preserve"> part</w:t>
      </w:r>
      <w:r w:rsidR="00A85250" w:rsidRPr="00CE134E">
        <w:t xml:space="preserve">s of the application </w:t>
      </w:r>
      <w:r w:rsidR="00284EF6" w:rsidRPr="00CE134E">
        <w:rPr>
          <w:i/>
        </w:rPr>
        <w:t>before</w:t>
      </w:r>
      <w:r w:rsidR="00A85250" w:rsidRPr="00CE134E">
        <w:t xml:space="preserve"> beginning</w:t>
      </w:r>
      <w:r w:rsidR="00951399" w:rsidRPr="00CE134E">
        <w:t xml:space="preserve"> the online submission process.</w:t>
      </w:r>
    </w:p>
    <w:p w14:paraId="6EE788C4" w14:textId="77777777" w:rsidR="007D4A69" w:rsidRPr="00CE134E" w:rsidRDefault="007D4A69" w:rsidP="00742AF0"/>
    <w:p w14:paraId="4376CB9A" w14:textId="77777777" w:rsidR="00FE53DF" w:rsidRPr="00CE134E" w:rsidRDefault="00FE53DF" w:rsidP="00742AF0">
      <w:r w:rsidRPr="00CE134E">
        <w:t>Make sure all information submitted is accurate, including formal or official names such as the school district, and that spelling is correct</w:t>
      </w:r>
      <w:r w:rsidR="006F2D93" w:rsidRPr="00CE134E">
        <w:t xml:space="preserve">. </w:t>
      </w:r>
      <w:r w:rsidRPr="00CE134E">
        <w:t>Do not use abbreviations or acronyms.</w:t>
      </w:r>
      <w:r w:rsidR="00A85250" w:rsidRPr="00CE134E">
        <w:t xml:space="preserve"> All fields marked with a red asterisk are </w:t>
      </w:r>
      <w:r w:rsidR="00A85250" w:rsidRPr="00CE134E">
        <w:rPr>
          <w:i/>
        </w:rPr>
        <w:t>required</w:t>
      </w:r>
      <w:r w:rsidR="00A85250" w:rsidRPr="00CE134E">
        <w:t>; you will not be able to proceed to the next screen of the application without entering all required information.</w:t>
      </w:r>
    </w:p>
    <w:p w14:paraId="3F6DAB49" w14:textId="77777777" w:rsidR="00FE53DF" w:rsidRPr="00CE134E" w:rsidRDefault="00FE53DF" w:rsidP="004B0FFA"/>
    <w:p w14:paraId="6D50EF47" w14:textId="77777777" w:rsidR="00FE53DF" w:rsidRPr="00CE134E" w:rsidRDefault="00FE53DF" w:rsidP="00742AF0">
      <w:r w:rsidRPr="00CE134E">
        <w:t>If necessary</w:t>
      </w:r>
      <w:r w:rsidR="00A85250" w:rsidRPr="00CE134E">
        <w:t>,</w:t>
      </w:r>
      <w:r w:rsidRPr="00CE134E">
        <w:t xml:space="preserve"> you may save </w:t>
      </w:r>
      <w:r w:rsidR="00A85250" w:rsidRPr="00CE134E">
        <w:t xml:space="preserve">your progress in the online application </w:t>
      </w:r>
      <w:r w:rsidRPr="00CE134E">
        <w:t>and return to the form later</w:t>
      </w:r>
      <w:r w:rsidR="006F2D93" w:rsidRPr="00CE134E">
        <w:t xml:space="preserve">. </w:t>
      </w:r>
      <w:r w:rsidRPr="00CE134E">
        <w:t>Click on the “</w:t>
      </w:r>
      <w:r w:rsidRPr="00CE134E">
        <w:rPr>
          <w:b/>
        </w:rPr>
        <w:t>Save</w:t>
      </w:r>
      <w:r w:rsidR="00A85250" w:rsidRPr="00CE134E">
        <w:rPr>
          <w:b/>
        </w:rPr>
        <w:t xml:space="preserve"> and Resume Later</w:t>
      </w:r>
      <w:r w:rsidRPr="00CE134E">
        <w:t xml:space="preserve">” </w:t>
      </w:r>
      <w:r w:rsidR="00A85250" w:rsidRPr="00CE134E">
        <w:t xml:space="preserve">link </w:t>
      </w:r>
      <w:r w:rsidRPr="00CE134E">
        <w:t>to save your progress</w:t>
      </w:r>
      <w:r w:rsidR="006F2D93" w:rsidRPr="00CE134E">
        <w:t xml:space="preserve">. </w:t>
      </w:r>
      <w:r w:rsidRPr="00CE134E">
        <w:t xml:space="preserve">You will be prompted to </w:t>
      </w:r>
      <w:r w:rsidR="00A85250" w:rsidRPr="00CE134E">
        <w:t xml:space="preserve">create a password to securely save your form. You will be given the option of copying and saving the link to the partially completed form or entering an e-mail address to have the link e-mailed to you. </w:t>
      </w:r>
      <w:r w:rsidRPr="00CE134E">
        <w:t>Be sure to enter the e-mail address correctly as SCDE personnel cannot access the hyperlink or the incomplete application</w:t>
      </w:r>
      <w:r w:rsidR="006F2D93" w:rsidRPr="00CE134E">
        <w:t xml:space="preserve">. </w:t>
      </w:r>
      <w:r w:rsidR="00A85250" w:rsidRPr="00CE134E">
        <w:t xml:space="preserve">Use the link to access the application from any computer within thirty days to complete the online submission. Without the link and password or after thirty days, the data previously entered </w:t>
      </w:r>
      <w:r w:rsidR="00A85250" w:rsidRPr="00FB43D1">
        <w:t xml:space="preserve">cannot be retrieved, and you will have to begin a new application. </w:t>
      </w:r>
      <w:r w:rsidRPr="00FB43D1">
        <w:t xml:space="preserve">A saved application is </w:t>
      </w:r>
      <w:r w:rsidRPr="00FB43D1">
        <w:rPr>
          <w:i/>
        </w:rPr>
        <w:t>not</w:t>
      </w:r>
      <w:r w:rsidRPr="00FB43D1">
        <w:t xml:space="preserve"> a submitted application</w:t>
      </w:r>
      <w:r w:rsidR="006F2D93" w:rsidRPr="00FB43D1">
        <w:t xml:space="preserve">. </w:t>
      </w:r>
      <w:r w:rsidRPr="00FB43D1">
        <w:t xml:space="preserve">You </w:t>
      </w:r>
      <w:r w:rsidRPr="00FB43D1">
        <w:rPr>
          <w:i/>
        </w:rPr>
        <w:t>must</w:t>
      </w:r>
      <w:r w:rsidRPr="00FB43D1">
        <w:t xml:space="preserve"> </w:t>
      </w:r>
      <w:r w:rsidR="00A85250" w:rsidRPr="00FB43D1">
        <w:t xml:space="preserve">follow </w:t>
      </w:r>
      <w:proofErr w:type="gramStart"/>
      <w:r w:rsidR="00A85250" w:rsidRPr="00FB43D1">
        <w:t>all of</w:t>
      </w:r>
      <w:proofErr w:type="gramEnd"/>
      <w:r w:rsidR="00A85250" w:rsidRPr="00FB43D1">
        <w:t xml:space="preserve"> the steps described </w:t>
      </w:r>
      <w:r w:rsidR="00A85250" w:rsidRPr="00860A77">
        <w:t xml:space="preserve">on pages </w:t>
      </w:r>
      <w:r w:rsidR="00E66B1C" w:rsidRPr="00860A77">
        <w:t>31</w:t>
      </w:r>
      <w:r w:rsidR="000058F3" w:rsidRPr="00860A77">
        <w:t>–</w:t>
      </w:r>
      <w:r w:rsidR="00F56B6B" w:rsidRPr="00860A77">
        <w:t>3</w:t>
      </w:r>
      <w:r w:rsidR="00E66B1C" w:rsidRPr="00860A77">
        <w:t>6</w:t>
      </w:r>
      <w:r w:rsidR="00A85250" w:rsidRPr="00860A77">
        <w:t xml:space="preserve"> to complete</w:t>
      </w:r>
      <w:r w:rsidR="00A85250" w:rsidRPr="00FB43D1">
        <w:t xml:space="preserve"> the submission process.</w:t>
      </w:r>
    </w:p>
    <w:p w14:paraId="56035F8B" w14:textId="734AFDEA" w:rsidR="0079628B" w:rsidRDefault="0079628B" w:rsidP="0079628B">
      <w:r w:rsidRPr="00CE134E">
        <w:lastRenderedPageBreak/>
        <w:t xml:space="preserve">Enter the official name of the applicant organization. The name as entered </w:t>
      </w:r>
      <w:r w:rsidRPr="00CE134E">
        <w:rPr>
          <w:i/>
        </w:rPr>
        <w:t>must</w:t>
      </w:r>
      <w:r w:rsidRPr="00CE134E">
        <w:t xml:space="preserve"> match the registered name</w:t>
      </w:r>
      <w:r w:rsidR="009E48A0">
        <w:t xml:space="preserve"> for the unique entity identified (UEI)</w:t>
      </w:r>
      <w:r w:rsidRPr="00CE134E">
        <w:t xml:space="preserve">. The </w:t>
      </w:r>
      <w:r w:rsidR="009E48A0">
        <w:t>UEI</w:t>
      </w:r>
      <w:r w:rsidRPr="00CE134E">
        <w:t xml:space="preserve"> and TIN are </w:t>
      </w:r>
      <w:r w:rsidRPr="00CE134E">
        <w:rPr>
          <w:i/>
        </w:rPr>
        <w:t>required</w:t>
      </w:r>
      <w:r w:rsidRPr="00CE134E">
        <w:t xml:space="preserve"> fields; an applicant will not be able to proceed to the next screen of the application without entering this information. Indicate </w:t>
      </w:r>
      <w:proofErr w:type="gramStart"/>
      <w:r w:rsidRPr="00CE134E">
        <w:t>whether or not</w:t>
      </w:r>
      <w:proofErr w:type="gramEnd"/>
      <w:r w:rsidRPr="00CE134E">
        <w:t xml:space="preserve"> the applicant is registered and active with SAM. This is a </w:t>
      </w:r>
      <w:r w:rsidRPr="00CE134E">
        <w:rPr>
          <w:i/>
        </w:rPr>
        <w:t>required</w:t>
      </w:r>
      <w:r w:rsidRPr="00CE134E">
        <w:t xml:space="preserve"> field.</w:t>
      </w:r>
    </w:p>
    <w:p w14:paraId="60AFB6D9" w14:textId="77777777" w:rsidR="0079628B" w:rsidRPr="00CE134E" w:rsidRDefault="0079628B" w:rsidP="0079628B">
      <w:pPr>
        <w:jc w:val="center"/>
      </w:pPr>
      <w:r w:rsidRPr="00CE134E">
        <w:rPr>
          <w:noProof/>
        </w:rPr>
        <w:drawing>
          <wp:inline distT="0" distB="0" distL="0" distR="0" wp14:anchorId="6669C67F" wp14:editId="7039B9CA">
            <wp:extent cx="4512665" cy="5094944"/>
            <wp:effectExtent l="95250" t="133350" r="97790" b="125095"/>
            <wp:docPr id="3" name="Picture 3" descr="Online Form&#10;Applican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nline Form&#10;Applicant Information"/>
                    <pic:cNvPicPr/>
                  </pic:nvPicPr>
                  <pic:blipFill>
                    <a:blip r:embed="rId53">
                      <a:extLst>
                        <a:ext uri="{28A0092B-C50C-407E-A947-70E740481C1C}">
                          <a14:useLocalDpi xmlns:a14="http://schemas.microsoft.com/office/drawing/2010/main" val="0"/>
                        </a:ext>
                      </a:extLst>
                    </a:blip>
                    <a:stretch>
                      <a:fillRect/>
                    </a:stretch>
                  </pic:blipFill>
                  <pic:spPr>
                    <a:xfrm>
                      <a:off x="0" y="0"/>
                      <a:ext cx="4541513" cy="5127515"/>
                    </a:xfrm>
                    <a:prstGeom prst="rect">
                      <a:avLst/>
                    </a:prstGeom>
                    <a:effectLst>
                      <a:outerShdw blurRad="63500" sx="102000" sy="102000" algn="ctr" rotWithShape="0">
                        <a:prstClr val="black">
                          <a:alpha val="40000"/>
                        </a:prstClr>
                      </a:outerShdw>
                    </a:effectLst>
                  </pic:spPr>
                </pic:pic>
              </a:graphicData>
            </a:graphic>
          </wp:inline>
        </w:drawing>
      </w:r>
    </w:p>
    <w:p w14:paraId="79C9EEB2" w14:textId="77777777" w:rsidR="009E48A0" w:rsidRDefault="009E48A0" w:rsidP="0079628B"/>
    <w:p w14:paraId="2528B5CE" w14:textId="6ACDF201" w:rsidR="0079628B" w:rsidRDefault="0079628B" w:rsidP="0079628B">
      <w:pPr>
        <w:rPr>
          <w:lang w:val="en"/>
        </w:rPr>
      </w:pPr>
      <w:r w:rsidRPr="00CE134E">
        <w:t xml:space="preserve">If the applicant selects “No” to indicate that they are not </w:t>
      </w:r>
      <w:r w:rsidRPr="00FB43D1">
        <w:t xml:space="preserve">currently registered with SAM or that </w:t>
      </w:r>
      <w:r w:rsidRPr="00860A77">
        <w:t>their status is inactive, the following message will be displayed. Refer to page</w:t>
      </w:r>
      <w:r w:rsidR="00FB43D1" w:rsidRPr="00860A77">
        <w:t>s</w:t>
      </w:r>
      <w:r w:rsidR="005701A0" w:rsidRPr="00860A77">
        <w:t xml:space="preserve"> </w:t>
      </w:r>
      <w:r w:rsidR="009955BF" w:rsidRPr="00860A77">
        <w:t>7</w:t>
      </w:r>
      <w:r w:rsidR="00FB43D1" w:rsidRPr="00860A77">
        <w:t>–</w:t>
      </w:r>
      <w:r w:rsidR="009955BF" w:rsidRPr="00860A77">
        <w:t>8</w:t>
      </w:r>
      <w:r w:rsidRPr="00860A77">
        <w:t xml:space="preserve"> or visit </w:t>
      </w:r>
      <w:hyperlink r:id="rId54" w:history="1">
        <w:r w:rsidRPr="00860A77">
          <w:rPr>
            <w:rStyle w:val="Hyperlink"/>
          </w:rPr>
          <w:t>SAM.gov</w:t>
        </w:r>
      </w:hyperlink>
      <w:r w:rsidRPr="00860A77">
        <w:t xml:space="preserve"> for</w:t>
      </w:r>
      <w:r w:rsidRPr="00CE134E">
        <w:t xml:space="preserve"> more information</w:t>
      </w:r>
      <w:r w:rsidRPr="00CE134E">
        <w:rPr>
          <w:lang w:val="en"/>
        </w:rPr>
        <w:t>.</w:t>
      </w:r>
    </w:p>
    <w:p w14:paraId="7D06AD13" w14:textId="0DFA01D6" w:rsidR="000058F3" w:rsidRDefault="0079628B" w:rsidP="009E48A0">
      <w:pPr>
        <w:jc w:val="center"/>
      </w:pPr>
      <w:r w:rsidRPr="00CE134E">
        <w:rPr>
          <w:noProof/>
        </w:rPr>
        <w:drawing>
          <wp:inline distT="0" distB="0" distL="0" distR="0" wp14:anchorId="6F0231FA" wp14:editId="4E22E8A4">
            <wp:extent cx="5843795" cy="832262"/>
            <wp:effectExtent l="114300" t="76200" r="119380" b="82550"/>
            <wp:docPr id="6" name="Picture 6" descr="Screenshot of SAM registration message." title="Online Applic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 Registration-No.JPG"/>
                    <pic:cNvPicPr/>
                  </pic:nvPicPr>
                  <pic:blipFill>
                    <a:blip r:embed="rId55">
                      <a:extLst>
                        <a:ext uri="{28A0092B-C50C-407E-A947-70E740481C1C}">
                          <a14:useLocalDpi xmlns:a14="http://schemas.microsoft.com/office/drawing/2010/main" val="0"/>
                        </a:ext>
                      </a:extLst>
                    </a:blip>
                    <a:stretch>
                      <a:fillRect/>
                    </a:stretch>
                  </pic:blipFill>
                  <pic:spPr>
                    <a:xfrm>
                      <a:off x="0" y="0"/>
                      <a:ext cx="5859861" cy="834550"/>
                    </a:xfrm>
                    <a:prstGeom prst="rect">
                      <a:avLst/>
                    </a:prstGeom>
                    <a:effectLst>
                      <a:outerShdw blurRad="63500" sx="102000" sy="102000" algn="ctr" rotWithShape="0">
                        <a:prstClr val="black">
                          <a:alpha val="40000"/>
                        </a:prstClr>
                      </a:outerShdw>
                    </a:effectLst>
                  </pic:spPr>
                </pic:pic>
              </a:graphicData>
            </a:graphic>
          </wp:inline>
        </w:drawing>
      </w:r>
    </w:p>
    <w:p w14:paraId="042AB2DC" w14:textId="0E6253F4" w:rsidR="0079628B" w:rsidRDefault="0079628B" w:rsidP="0079628B">
      <w:r w:rsidRPr="00CE134E">
        <w:lastRenderedPageBreak/>
        <w:t>If the applicant is currently registered with SAM, enter the date your current SAM registration expires. Select whether the organization is applying for a Planning and Implementation</w:t>
      </w:r>
      <w:r w:rsidR="005462FA">
        <w:t xml:space="preserve"> subgrant</w:t>
      </w:r>
      <w:r w:rsidRPr="00CE134E">
        <w:t xml:space="preserve"> or an Implementation Only subgrant. Als</w:t>
      </w:r>
      <w:r w:rsidRPr="00FB43D1">
        <w:t xml:space="preserve">o indicate if the organization is a </w:t>
      </w:r>
      <w:r w:rsidRPr="00FB43D1">
        <w:rPr>
          <w:u w:val="single"/>
        </w:rPr>
        <w:t>targeted applicant</w:t>
      </w:r>
      <w:r w:rsidRPr="00FB43D1">
        <w:t xml:space="preserve"> or </w:t>
      </w:r>
      <w:r w:rsidRPr="00FB43D1">
        <w:rPr>
          <w:u w:val="single"/>
        </w:rPr>
        <w:t>typical applicant</w:t>
      </w:r>
      <w:r w:rsidRPr="00FB43D1">
        <w:t xml:space="preserve"> </w:t>
      </w:r>
      <w:r w:rsidRPr="00860A77">
        <w:t xml:space="preserve">(see page </w:t>
      </w:r>
      <w:r w:rsidR="00FB43D1" w:rsidRPr="00860A77">
        <w:t>4</w:t>
      </w:r>
      <w:r w:rsidRPr="00860A77">
        <w:t xml:space="preserve"> and in</w:t>
      </w:r>
      <w:r w:rsidR="00E0328D" w:rsidRPr="00860A77">
        <w:t xml:space="preserve"> definitions in</w:t>
      </w:r>
      <w:r w:rsidRPr="00860A77">
        <w:t xml:space="preserve"> </w:t>
      </w:r>
      <w:hyperlink w:anchor="_Appendix_A:_Definitions" w:history="1">
        <w:r w:rsidRPr="00860A77">
          <w:rPr>
            <w:rStyle w:val="Hyperlink"/>
          </w:rPr>
          <w:t>appendix A. Defi</w:t>
        </w:r>
        <w:r w:rsidR="005462FA" w:rsidRPr="00860A77">
          <w:rPr>
            <w:rStyle w:val="Hyperlink"/>
          </w:rPr>
          <w:t>nitions of Terms Used</w:t>
        </w:r>
      </w:hyperlink>
      <w:r w:rsidRPr="00860A77">
        <w:t>).</w:t>
      </w:r>
    </w:p>
    <w:p w14:paraId="751C4642" w14:textId="77777777" w:rsidR="000058F3" w:rsidRPr="00CE134E" w:rsidRDefault="000058F3" w:rsidP="0079628B"/>
    <w:p w14:paraId="58C055D9" w14:textId="77777777" w:rsidR="0079628B" w:rsidRPr="00CE134E" w:rsidRDefault="0079628B" w:rsidP="00194B06">
      <w:pPr>
        <w:jc w:val="center"/>
      </w:pPr>
      <w:r w:rsidRPr="00CE134E">
        <w:rPr>
          <w:noProof/>
        </w:rPr>
        <w:drawing>
          <wp:inline distT="0" distB="0" distL="0" distR="0" wp14:anchorId="4D1B43A6" wp14:editId="29FF156B">
            <wp:extent cx="5669280" cy="762958"/>
            <wp:effectExtent l="114300" t="76200" r="102870" b="75565"/>
            <wp:docPr id="8" name="Picture 8" descr="This is a screenshot of the fields that will display when an applicant selects the yes response to having an active registration in the federal System for Award Management section of the online application as described in the preceding instructions." title="Online Application: Yes Response to Active SAM.gov Regi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 Registration-No.JPG"/>
                    <pic:cNvPicPr/>
                  </pic:nvPicPr>
                  <pic:blipFill>
                    <a:blip r:embed="rId56">
                      <a:extLst>
                        <a:ext uri="{28A0092B-C50C-407E-A947-70E740481C1C}">
                          <a14:useLocalDpi xmlns:a14="http://schemas.microsoft.com/office/drawing/2010/main" val="0"/>
                        </a:ext>
                      </a:extLst>
                    </a:blip>
                    <a:stretch>
                      <a:fillRect/>
                    </a:stretch>
                  </pic:blipFill>
                  <pic:spPr>
                    <a:xfrm>
                      <a:off x="0" y="0"/>
                      <a:ext cx="5669280" cy="762958"/>
                    </a:xfrm>
                    <a:prstGeom prst="rect">
                      <a:avLst/>
                    </a:prstGeom>
                    <a:effectLst>
                      <a:outerShdw blurRad="63500" sx="102000" sy="102000" algn="ctr" rotWithShape="0">
                        <a:prstClr val="black">
                          <a:alpha val="40000"/>
                        </a:prstClr>
                      </a:outerShdw>
                    </a:effectLst>
                  </pic:spPr>
                </pic:pic>
              </a:graphicData>
            </a:graphic>
          </wp:inline>
        </w:drawing>
      </w:r>
    </w:p>
    <w:p w14:paraId="65AA5A0B" w14:textId="77777777" w:rsidR="000058F3" w:rsidRDefault="000058F3" w:rsidP="0079628B"/>
    <w:p w14:paraId="534D4DA2" w14:textId="77777777" w:rsidR="0079628B" w:rsidRPr="00CE134E" w:rsidRDefault="0079628B" w:rsidP="0079628B">
      <w:r w:rsidRPr="00CE134E">
        <w:t xml:space="preserve">Enter the project director’s information. Select “Same as Applicant’s Address” if the project director’s mailing address is the same as the information entered on the first screen; the fields will automatically populate. If the address is different, enter the appropriate information. The project director’s e-mail is a </w:t>
      </w:r>
      <w:r w:rsidRPr="00CE134E">
        <w:rPr>
          <w:i/>
        </w:rPr>
        <w:t>required</w:t>
      </w:r>
      <w:r w:rsidRPr="00CE134E">
        <w:t xml:space="preserve"> field and must be re-entered. The confirmation of a successful online application submission will be sent </w:t>
      </w:r>
      <w:r w:rsidRPr="00CE134E">
        <w:rPr>
          <w:i/>
        </w:rPr>
        <w:t>only</w:t>
      </w:r>
      <w:r w:rsidRPr="00CE134E">
        <w:t xml:space="preserve"> to this e-mail address.</w:t>
      </w:r>
    </w:p>
    <w:p w14:paraId="6FDA329F" w14:textId="1D04D698" w:rsidR="008D70ED" w:rsidRDefault="0079628B" w:rsidP="00860A77">
      <w:pPr>
        <w:jc w:val="center"/>
      </w:pPr>
      <w:r w:rsidRPr="00CE134E">
        <w:rPr>
          <w:noProof/>
        </w:rPr>
        <w:drawing>
          <wp:inline distT="0" distB="0" distL="0" distR="0" wp14:anchorId="39E562BE" wp14:editId="5B8EFCC6">
            <wp:extent cx="5579951" cy="3034712"/>
            <wp:effectExtent l="133350" t="95250" r="116205" b="89535"/>
            <wp:docPr id="9" name="Picture 9" descr="Online Form&#10;Project Director Contac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Online Form&#10;Project Director Contact Information"/>
                    <pic:cNvPicPr/>
                  </pic:nvPicPr>
                  <pic:blipFill>
                    <a:blip r:embed="rId57">
                      <a:extLst>
                        <a:ext uri="{28A0092B-C50C-407E-A947-70E740481C1C}">
                          <a14:useLocalDpi xmlns:a14="http://schemas.microsoft.com/office/drawing/2010/main" val="0"/>
                        </a:ext>
                      </a:extLst>
                    </a:blip>
                    <a:stretch>
                      <a:fillRect/>
                    </a:stretch>
                  </pic:blipFill>
                  <pic:spPr>
                    <a:xfrm>
                      <a:off x="0" y="0"/>
                      <a:ext cx="5611960" cy="3052121"/>
                    </a:xfrm>
                    <a:prstGeom prst="rect">
                      <a:avLst/>
                    </a:prstGeom>
                    <a:effectLst>
                      <a:outerShdw blurRad="63500" sx="102000" sy="102000" algn="ctr" rotWithShape="0">
                        <a:prstClr val="black">
                          <a:alpha val="40000"/>
                        </a:prstClr>
                      </a:outerShdw>
                    </a:effectLst>
                  </pic:spPr>
                </pic:pic>
              </a:graphicData>
            </a:graphic>
          </wp:inline>
        </w:drawing>
      </w:r>
    </w:p>
    <w:p w14:paraId="69D049BA" w14:textId="77777777" w:rsidR="00860A77" w:rsidRDefault="00860A77" w:rsidP="0079628B">
      <w:pPr>
        <w:rPr>
          <w:noProof/>
        </w:rPr>
      </w:pPr>
    </w:p>
    <w:p w14:paraId="023F364F" w14:textId="41440713" w:rsidR="000058F3" w:rsidRPr="00CE134E" w:rsidRDefault="0079628B" w:rsidP="0079628B">
      <w:pPr>
        <w:rPr>
          <w:noProof/>
        </w:rPr>
      </w:pPr>
      <w:r w:rsidRPr="00CE134E">
        <w:rPr>
          <w:noProof/>
        </w:rPr>
        <w:t>Select all competitive priority categories for which bonus points are sought and indicate the page number(s) in the proposal narrative where evidence can be found to support eligibility for each criteria. The fields for Competitive Priority 4 will only be displayed for targeted applicants.</w:t>
      </w:r>
    </w:p>
    <w:p w14:paraId="4E133669" w14:textId="77777777" w:rsidR="0079628B" w:rsidRPr="00CE134E" w:rsidRDefault="0079628B" w:rsidP="00194B06">
      <w:pPr>
        <w:jc w:val="center"/>
      </w:pPr>
      <w:r w:rsidRPr="00CE134E">
        <w:rPr>
          <w:noProof/>
        </w:rPr>
        <w:lastRenderedPageBreak/>
        <w:drawing>
          <wp:inline distT="0" distB="0" distL="0" distR="0" wp14:anchorId="070A54E2" wp14:editId="4AA8FA65">
            <wp:extent cx="4656303" cy="2429586"/>
            <wp:effectExtent l="95250" t="95250" r="87630" b="104140"/>
            <wp:docPr id="12" name="Picture 12" descr="Online Form&#10;Competitive Prior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Online Form&#10;Competitive Priorities"/>
                    <pic:cNvPicPr/>
                  </pic:nvPicPr>
                  <pic:blipFill>
                    <a:blip r:embed="rId58">
                      <a:extLst>
                        <a:ext uri="{28A0092B-C50C-407E-A947-70E740481C1C}">
                          <a14:useLocalDpi xmlns:a14="http://schemas.microsoft.com/office/drawing/2010/main" val="0"/>
                        </a:ext>
                      </a:extLst>
                    </a:blip>
                    <a:stretch>
                      <a:fillRect/>
                    </a:stretch>
                  </pic:blipFill>
                  <pic:spPr>
                    <a:xfrm>
                      <a:off x="0" y="0"/>
                      <a:ext cx="4675215" cy="2439454"/>
                    </a:xfrm>
                    <a:prstGeom prst="rect">
                      <a:avLst/>
                    </a:prstGeom>
                    <a:effectLst>
                      <a:outerShdw blurRad="63500" sx="102000" sy="102000" algn="ctr" rotWithShape="0">
                        <a:prstClr val="black">
                          <a:alpha val="40000"/>
                        </a:prstClr>
                      </a:outerShdw>
                    </a:effectLst>
                  </pic:spPr>
                </pic:pic>
              </a:graphicData>
            </a:graphic>
          </wp:inline>
        </w:drawing>
      </w:r>
    </w:p>
    <w:p w14:paraId="7A5DFF6E" w14:textId="2E551983" w:rsidR="000058F3" w:rsidRPr="00A17526" w:rsidRDefault="0079628B" w:rsidP="0079628B">
      <w:pPr>
        <w:rPr>
          <w:rFonts w:eastAsia="Times"/>
        </w:rPr>
      </w:pPr>
      <w:r w:rsidRPr="00CE134E">
        <w:t xml:space="preserve">All amounts in the Funding Information and Budget Summary sections should be entered using whole dollars (no cents). Fill in all fields and enter zero (0) for line items that are not applicable. </w:t>
      </w:r>
      <w:r w:rsidRPr="00CE134E">
        <w:rPr>
          <w:rFonts w:eastAsia="Times"/>
        </w:rPr>
        <w:t>Enter the total estimated cost for all phases of the project. Enter the total amount of funding being requested for the first year of the project and the total in-kind or matching funds for the first year. Select the beginning and ending dates for phase one of the project.</w:t>
      </w:r>
    </w:p>
    <w:p w14:paraId="5B84D14C" w14:textId="76A95F00" w:rsidR="008D70ED" w:rsidRDefault="0079628B" w:rsidP="00860A77">
      <w:pPr>
        <w:jc w:val="center"/>
        <w:rPr>
          <w:rFonts w:eastAsia="Times"/>
        </w:rPr>
      </w:pPr>
      <w:r w:rsidRPr="00CE134E">
        <w:rPr>
          <w:noProof/>
        </w:rPr>
        <w:drawing>
          <wp:inline distT="0" distB="0" distL="0" distR="0" wp14:anchorId="3A00E5ED" wp14:editId="181F961A">
            <wp:extent cx="4191742" cy="1394352"/>
            <wp:effectExtent l="95250" t="95250" r="94615" b="92075"/>
            <wp:docPr id="16" name="Picture 16" descr="Online Form&#10;Funding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Online Form&#10;Funding Information"/>
                    <pic:cNvPicPr/>
                  </pic:nvPicPr>
                  <pic:blipFill>
                    <a:blip r:embed="rId59">
                      <a:extLst>
                        <a:ext uri="{28A0092B-C50C-407E-A947-70E740481C1C}">
                          <a14:useLocalDpi xmlns:a14="http://schemas.microsoft.com/office/drawing/2010/main" val="0"/>
                        </a:ext>
                      </a:extLst>
                    </a:blip>
                    <a:stretch>
                      <a:fillRect/>
                    </a:stretch>
                  </pic:blipFill>
                  <pic:spPr>
                    <a:xfrm>
                      <a:off x="0" y="0"/>
                      <a:ext cx="4254822" cy="1415335"/>
                    </a:xfrm>
                    <a:prstGeom prst="rect">
                      <a:avLst/>
                    </a:prstGeom>
                    <a:effectLst>
                      <a:outerShdw blurRad="63500" sx="102000" sy="102000" algn="ctr" rotWithShape="0">
                        <a:prstClr val="black">
                          <a:alpha val="40000"/>
                        </a:prstClr>
                      </a:outerShdw>
                    </a:effectLst>
                  </pic:spPr>
                </pic:pic>
              </a:graphicData>
            </a:graphic>
          </wp:inline>
        </w:drawing>
      </w:r>
    </w:p>
    <w:p w14:paraId="229BE903" w14:textId="75D3DAFB" w:rsidR="000058F3" w:rsidRPr="00CE134E" w:rsidRDefault="0079628B" w:rsidP="0079628B">
      <w:pPr>
        <w:rPr>
          <w:rFonts w:eastAsia="Times"/>
        </w:rPr>
      </w:pPr>
      <w:r w:rsidRPr="00CE134E">
        <w:rPr>
          <w:rFonts w:eastAsia="Times"/>
        </w:rPr>
        <w:t xml:space="preserve">Enter the line item totals for funds requested for phase one. The Total Costs field will automatically calculate. This amount </w:t>
      </w:r>
      <w:r w:rsidRPr="00CE134E">
        <w:rPr>
          <w:rFonts w:eastAsia="Times"/>
          <w:i/>
        </w:rPr>
        <w:t>must</w:t>
      </w:r>
      <w:r w:rsidRPr="00CE134E">
        <w:rPr>
          <w:rFonts w:eastAsia="Times"/>
        </w:rPr>
        <w:t xml:space="preserve"> match the total funds requested for year one above.</w:t>
      </w:r>
    </w:p>
    <w:p w14:paraId="5246E929" w14:textId="77777777" w:rsidR="0079628B" w:rsidRPr="00CE134E" w:rsidRDefault="0079628B" w:rsidP="0079628B">
      <w:pPr>
        <w:jc w:val="center"/>
      </w:pPr>
      <w:bookmarkStart w:id="152" w:name="_Hlt441676960"/>
      <w:r w:rsidRPr="00CE134E">
        <w:rPr>
          <w:noProof/>
        </w:rPr>
        <w:drawing>
          <wp:inline distT="0" distB="0" distL="0" distR="0" wp14:anchorId="3824810F" wp14:editId="46450B4B">
            <wp:extent cx="3768626" cy="2573353"/>
            <wp:effectExtent l="95250" t="95250" r="99060" b="93980"/>
            <wp:docPr id="22" name="Picture 22" descr="Online Form&#10;Budget Sum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Online Form&#10;Budget Summary"/>
                    <pic:cNvPicPr/>
                  </pic:nvPicPr>
                  <pic:blipFill>
                    <a:blip r:embed="rId60">
                      <a:extLst>
                        <a:ext uri="{28A0092B-C50C-407E-A947-70E740481C1C}">
                          <a14:useLocalDpi xmlns:a14="http://schemas.microsoft.com/office/drawing/2010/main" val="0"/>
                        </a:ext>
                      </a:extLst>
                    </a:blip>
                    <a:stretch>
                      <a:fillRect/>
                    </a:stretch>
                  </pic:blipFill>
                  <pic:spPr>
                    <a:xfrm>
                      <a:off x="0" y="0"/>
                      <a:ext cx="3785708" cy="2585017"/>
                    </a:xfrm>
                    <a:prstGeom prst="rect">
                      <a:avLst/>
                    </a:prstGeom>
                    <a:effectLst>
                      <a:outerShdw blurRad="63500" sx="102000" sy="102000" algn="ctr" rotWithShape="0">
                        <a:prstClr val="black">
                          <a:alpha val="40000"/>
                        </a:prstClr>
                      </a:outerShdw>
                    </a:effectLst>
                  </pic:spPr>
                </pic:pic>
              </a:graphicData>
            </a:graphic>
          </wp:inline>
        </w:drawing>
      </w:r>
      <w:bookmarkEnd w:id="152"/>
    </w:p>
    <w:p w14:paraId="69BC226F" w14:textId="77777777" w:rsidR="0079628B" w:rsidRPr="00CE134E" w:rsidRDefault="0079628B" w:rsidP="0079628B">
      <w:r w:rsidRPr="00CE134E">
        <w:lastRenderedPageBreak/>
        <w:t xml:space="preserve">Prepare each </w:t>
      </w:r>
      <w:r w:rsidRPr="00B971D5">
        <w:t xml:space="preserve">of the </w:t>
      </w:r>
      <w:r w:rsidR="005462FA" w:rsidRPr="00B971D5">
        <w:t>application</w:t>
      </w:r>
      <w:r w:rsidRPr="00B971D5">
        <w:t xml:space="preserve"> attachments</w:t>
      </w:r>
      <w:r w:rsidRPr="00CE134E">
        <w:t xml:space="preserve"> (i.e., Project Abstract, Proposal Narrative, Budget Narrative, Appendices, and Pre-Award Audit Questionnaire) following the preceding instructions in this RFP. Ensure that each attachment is saved in the proper format as either a PDF or Excel document. Pay close attention to attachments that must be scanned together into a </w:t>
      </w:r>
      <w:r w:rsidRPr="00CE134E">
        <w:rPr>
          <w:i/>
        </w:rPr>
        <w:t>single</w:t>
      </w:r>
      <w:r w:rsidRPr="00CE134E">
        <w:t xml:space="preserve"> document. The online application will </w:t>
      </w:r>
      <w:r w:rsidRPr="00CE134E">
        <w:rPr>
          <w:i/>
        </w:rPr>
        <w:t>only</w:t>
      </w:r>
      <w:r w:rsidRPr="00CE134E">
        <w:t xml:space="preserve"> allow </w:t>
      </w:r>
      <w:r w:rsidRPr="00CE134E">
        <w:rPr>
          <w:i/>
        </w:rPr>
        <w:t>one</w:t>
      </w:r>
      <w:r w:rsidRPr="00CE134E">
        <w:t xml:space="preserve"> document to be uploaded for each attachment. Upload the attachments </w:t>
      </w:r>
      <w:proofErr w:type="gramStart"/>
      <w:r w:rsidRPr="00CE134E">
        <w:t>where</w:t>
      </w:r>
      <w:proofErr w:type="gramEnd"/>
      <w:r w:rsidRPr="00CE134E">
        <w:t xml:space="preserve"> indicated in the following screenshot. All attachments are </w:t>
      </w:r>
      <w:r w:rsidRPr="00CE134E">
        <w:rPr>
          <w:i/>
        </w:rPr>
        <w:t>required</w:t>
      </w:r>
      <w:r w:rsidRPr="00CE134E">
        <w:t>; you will not be able to submit the application without uploading all five documents.</w:t>
      </w:r>
    </w:p>
    <w:p w14:paraId="7181F628" w14:textId="77777777" w:rsidR="0079628B" w:rsidRPr="00CE134E" w:rsidRDefault="0079628B" w:rsidP="0079628B">
      <w:pPr>
        <w:jc w:val="center"/>
      </w:pPr>
      <w:r w:rsidRPr="00CE134E">
        <w:rPr>
          <w:noProof/>
        </w:rPr>
        <w:drawing>
          <wp:inline distT="0" distB="0" distL="0" distR="0" wp14:anchorId="659DF7BA" wp14:editId="03BC8A31">
            <wp:extent cx="5729776" cy="3561113"/>
            <wp:effectExtent l="114300" t="114300" r="118745" b="115570"/>
            <wp:docPr id="26" name="Picture 26" descr="Online Form&#10;Application Attach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Online Form&#10;Application Attachments"/>
                    <pic:cNvPicPr/>
                  </pic:nvPicPr>
                  <pic:blipFill>
                    <a:blip r:embed="rId61">
                      <a:extLst>
                        <a:ext uri="{28A0092B-C50C-407E-A947-70E740481C1C}">
                          <a14:useLocalDpi xmlns:a14="http://schemas.microsoft.com/office/drawing/2010/main" val="0"/>
                        </a:ext>
                      </a:extLst>
                    </a:blip>
                    <a:stretch>
                      <a:fillRect/>
                    </a:stretch>
                  </pic:blipFill>
                  <pic:spPr>
                    <a:xfrm>
                      <a:off x="0" y="0"/>
                      <a:ext cx="5775675" cy="3589640"/>
                    </a:xfrm>
                    <a:prstGeom prst="rect">
                      <a:avLst/>
                    </a:prstGeom>
                    <a:effectLst>
                      <a:outerShdw blurRad="63500" sx="102000" sy="102000" algn="ctr" rotWithShape="0">
                        <a:prstClr val="black">
                          <a:alpha val="40000"/>
                        </a:prstClr>
                      </a:outerShdw>
                    </a:effectLst>
                  </pic:spPr>
                </pic:pic>
              </a:graphicData>
            </a:graphic>
          </wp:inline>
        </w:drawing>
      </w:r>
    </w:p>
    <w:p w14:paraId="21CD43B6" w14:textId="77777777" w:rsidR="0079628B" w:rsidRPr="00CE134E" w:rsidRDefault="0079628B" w:rsidP="0079628B"/>
    <w:p w14:paraId="79F1E0DF" w14:textId="1A6AD33A" w:rsidR="000058F3" w:rsidRPr="00CE134E" w:rsidRDefault="0079628B" w:rsidP="0079628B">
      <w:r w:rsidRPr="00CE134E">
        <w:t xml:space="preserve">Thoroughly review the summary on the Data Review and Confirmation Page to verify that the information has been entered correctly in the online application prior to submitting. You will </w:t>
      </w:r>
      <w:r w:rsidRPr="00CE134E">
        <w:rPr>
          <w:i/>
        </w:rPr>
        <w:t>not</w:t>
      </w:r>
      <w:r w:rsidRPr="00CE134E">
        <w:t xml:space="preserve"> be able to access the completed application form after it has been submitted. If any entries are incorrect, click on the </w:t>
      </w:r>
      <w:r w:rsidR="000058F3">
        <w:t>“</w:t>
      </w:r>
      <w:r w:rsidRPr="00CE134E">
        <w:rPr>
          <w:b/>
        </w:rPr>
        <w:t>Previous</w:t>
      </w:r>
      <w:r w:rsidR="000058F3">
        <w:t>”</w:t>
      </w:r>
      <w:r w:rsidR="000058F3" w:rsidRPr="00CE134E">
        <w:t xml:space="preserve"> </w:t>
      </w:r>
      <w:r w:rsidRPr="00CE134E">
        <w:t>button at the bottom left corner of each screen to return to the appropriate section(s) and reenter the correct information. Then click on the “</w:t>
      </w:r>
      <w:r w:rsidRPr="00CE134E">
        <w:rPr>
          <w:b/>
        </w:rPr>
        <w:t>Next</w:t>
      </w:r>
      <w:r w:rsidRPr="00CE134E">
        <w:t xml:space="preserve">” button in the lower right corner of each screen to return to the Data Review and Confirmation Page. </w:t>
      </w:r>
      <w:r w:rsidRPr="00F07CA4">
        <w:rPr>
          <w:i/>
        </w:rPr>
        <w:t>Note</w:t>
      </w:r>
      <w:r w:rsidRPr="00CE134E">
        <w:t>: This page is not a confirmation of the submission of an application.</w:t>
      </w:r>
    </w:p>
    <w:p w14:paraId="4F4CB170" w14:textId="77777777" w:rsidR="0079628B" w:rsidRPr="00CE134E" w:rsidRDefault="0079628B" w:rsidP="0079628B">
      <w:pPr>
        <w:jc w:val="center"/>
      </w:pPr>
      <w:r w:rsidRPr="00CE134E">
        <w:rPr>
          <w:noProof/>
        </w:rPr>
        <w:lastRenderedPageBreak/>
        <w:drawing>
          <wp:inline distT="0" distB="0" distL="0" distR="0" wp14:anchorId="3835357F" wp14:editId="5FD82A57">
            <wp:extent cx="4686649" cy="2600449"/>
            <wp:effectExtent l="95250" t="95250" r="95250" b="85725"/>
            <wp:docPr id="27" name="Picture 27" descr="Online Form&#10;Data Review and Confirmation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Online Form&#10;Data Review and Confirmation Page"/>
                    <pic:cNvPicPr/>
                  </pic:nvPicPr>
                  <pic:blipFill>
                    <a:blip r:embed="rId62">
                      <a:extLst>
                        <a:ext uri="{28A0092B-C50C-407E-A947-70E740481C1C}">
                          <a14:useLocalDpi xmlns:a14="http://schemas.microsoft.com/office/drawing/2010/main" val="0"/>
                        </a:ext>
                      </a:extLst>
                    </a:blip>
                    <a:stretch>
                      <a:fillRect/>
                    </a:stretch>
                  </pic:blipFill>
                  <pic:spPr>
                    <a:xfrm>
                      <a:off x="0" y="0"/>
                      <a:ext cx="4740551" cy="2630357"/>
                    </a:xfrm>
                    <a:prstGeom prst="rect">
                      <a:avLst/>
                    </a:prstGeom>
                    <a:effectLst>
                      <a:outerShdw blurRad="63500" sx="102000" sy="102000" algn="ctr" rotWithShape="0">
                        <a:prstClr val="black">
                          <a:alpha val="40000"/>
                        </a:prstClr>
                      </a:outerShdw>
                    </a:effectLst>
                  </pic:spPr>
                </pic:pic>
              </a:graphicData>
            </a:graphic>
          </wp:inline>
        </w:drawing>
      </w:r>
    </w:p>
    <w:p w14:paraId="4C3FFB37" w14:textId="77777777" w:rsidR="0079628B" w:rsidRPr="00CE134E" w:rsidRDefault="0079628B" w:rsidP="0079628B"/>
    <w:p w14:paraId="4D954B8A" w14:textId="77777777" w:rsidR="0079628B" w:rsidRPr="00CE134E" w:rsidRDefault="0079628B" w:rsidP="0079628B">
      <w:r w:rsidRPr="00CE134E">
        <w:t xml:space="preserve">If </w:t>
      </w:r>
      <w:proofErr w:type="gramStart"/>
      <w:r w:rsidRPr="00CE134E">
        <w:t>all of</w:t>
      </w:r>
      <w:proofErr w:type="gramEnd"/>
      <w:r w:rsidRPr="00CE134E">
        <w:t xml:space="preserve"> the entries are correct, click on the </w:t>
      </w:r>
      <w:r w:rsidR="000058F3">
        <w:t>“</w:t>
      </w:r>
      <w:r w:rsidRPr="00CE134E">
        <w:rPr>
          <w:b/>
        </w:rPr>
        <w:t>Submit Application</w:t>
      </w:r>
      <w:r w:rsidR="000058F3">
        <w:t>”</w:t>
      </w:r>
      <w:r w:rsidR="000058F3" w:rsidRPr="00CE134E">
        <w:t xml:space="preserve"> </w:t>
      </w:r>
      <w:r w:rsidRPr="00CE134E">
        <w:t>button in the lower right corner of this screen to complete the submission process.</w:t>
      </w:r>
    </w:p>
    <w:p w14:paraId="244AD142" w14:textId="5AAE7B8F" w:rsidR="008D70ED" w:rsidRDefault="0079628B" w:rsidP="00860A77">
      <w:pPr>
        <w:jc w:val="center"/>
      </w:pPr>
      <w:r w:rsidRPr="00CE134E">
        <w:rPr>
          <w:noProof/>
        </w:rPr>
        <w:drawing>
          <wp:inline distT="0" distB="0" distL="0" distR="0" wp14:anchorId="230105EE" wp14:editId="794D3F1E">
            <wp:extent cx="5669280" cy="506924"/>
            <wp:effectExtent l="114300" t="76200" r="102870" b="83820"/>
            <wp:docPr id="28" name="Picture 28" descr="This is a screenshot of the Submit Application button of the Charter Schools Program Planning and Implementation grant online application as described in the preceding instructions." title="Online Application: Submit Application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mit Button.JPG"/>
                    <pic:cNvPicPr/>
                  </pic:nvPicPr>
                  <pic:blipFill>
                    <a:blip r:embed="rId63">
                      <a:extLst>
                        <a:ext uri="{28A0092B-C50C-407E-A947-70E740481C1C}">
                          <a14:useLocalDpi xmlns:a14="http://schemas.microsoft.com/office/drawing/2010/main" val="0"/>
                        </a:ext>
                      </a:extLst>
                    </a:blip>
                    <a:stretch>
                      <a:fillRect/>
                    </a:stretch>
                  </pic:blipFill>
                  <pic:spPr>
                    <a:xfrm>
                      <a:off x="0" y="0"/>
                      <a:ext cx="5669280" cy="506924"/>
                    </a:xfrm>
                    <a:prstGeom prst="rect">
                      <a:avLst/>
                    </a:prstGeom>
                    <a:effectLst>
                      <a:outerShdw blurRad="63500" sx="102000" sy="102000" algn="ctr" rotWithShape="0">
                        <a:prstClr val="black">
                          <a:alpha val="40000"/>
                        </a:prstClr>
                      </a:outerShdw>
                    </a:effectLst>
                  </pic:spPr>
                </pic:pic>
              </a:graphicData>
            </a:graphic>
          </wp:inline>
        </w:drawing>
      </w:r>
    </w:p>
    <w:p w14:paraId="00496A7B" w14:textId="2B66DD76" w:rsidR="0079628B" w:rsidRDefault="0079628B" w:rsidP="0079628B">
      <w:pPr>
        <w:widowControl w:val="0"/>
      </w:pPr>
      <w:r w:rsidRPr="00CE134E">
        <w:t>Once the application is submitted, the following message will be displayed on the screen, and a submission confirmation will be sent to the e-mail address provided for the project director in the online application.</w:t>
      </w:r>
    </w:p>
    <w:p w14:paraId="1B869E64" w14:textId="77777777" w:rsidR="000058F3" w:rsidRPr="00CE134E" w:rsidRDefault="000058F3" w:rsidP="0079628B">
      <w:pPr>
        <w:widowControl w:val="0"/>
      </w:pPr>
    </w:p>
    <w:p w14:paraId="16773487" w14:textId="23D0E0D4" w:rsidR="00860A77" w:rsidRDefault="0079628B" w:rsidP="0079628B">
      <w:pPr>
        <w:jc w:val="center"/>
      </w:pPr>
      <w:r w:rsidRPr="00CE134E">
        <w:rPr>
          <w:noProof/>
        </w:rPr>
        <w:drawing>
          <wp:inline distT="0" distB="0" distL="0" distR="0" wp14:anchorId="237B62ED" wp14:editId="34928F93">
            <wp:extent cx="3795169" cy="3162642"/>
            <wp:effectExtent l="114300" t="95250" r="91440" b="95250"/>
            <wp:docPr id="31" name="Picture 31" descr="Online Form&#10;Submission Confi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Online Form&#10;Submission Confirmation"/>
                    <pic:cNvPicPr/>
                  </pic:nvPicPr>
                  <pic:blipFill>
                    <a:blip r:embed="rId64">
                      <a:extLst>
                        <a:ext uri="{28A0092B-C50C-407E-A947-70E740481C1C}">
                          <a14:useLocalDpi xmlns:a14="http://schemas.microsoft.com/office/drawing/2010/main" val="0"/>
                        </a:ext>
                      </a:extLst>
                    </a:blip>
                    <a:stretch>
                      <a:fillRect/>
                    </a:stretch>
                  </pic:blipFill>
                  <pic:spPr>
                    <a:xfrm>
                      <a:off x="0" y="0"/>
                      <a:ext cx="3807147" cy="3172624"/>
                    </a:xfrm>
                    <a:prstGeom prst="rect">
                      <a:avLst/>
                    </a:prstGeom>
                    <a:effectLst>
                      <a:outerShdw blurRad="63500" sx="102000" sy="102000" algn="ctr" rotWithShape="0">
                        <a:prstClr val="black">
                          <a:alpha val="40000"/>
                        </a:prstClr>
                      </a:outerShdw>
                    </a:effectLst>
                  </pic:spPr>
                </pic:pic>
              </a:graphicData>
            </a:graphic>
          </wp:inline>
        </w:drawing>
      </w:r>
    </w:p>
    <w:p w14:paraId="5777A3B9" w14:textId="087FCB10" w:rsidR="0079628B" w:rsidRPr="00CE134E" w:rsidRDefault="00860A77" w:rsidP="00860A77">
      <w:r>
        <w:br w:type="page"/>
      </w:r>
    </w:p>
    <w:p w14:paraId="4E0D3FF5" w14:textId="77777777" w:rsidR="0079628B" w:rsidRDefault="0079628B" w:rsidP="0079628B">
      <w:pPr>
        <w:widowControl w:val="0"/>
      </w:pPr>
      <w:r w:rsidRPr="00CE134E">
        <w:lastRenderedPageBreak/>
        <w:t xml:space="preserve">The following confirmation message will be sent to the e-mail address provided for the project director. If the project director does not receive a confirmation e-mail, then the application did not successfully transmit. You must go back and resubmit the </w:t>
      </w:r>
      <w:r w:rsidRPr="00CE134E">
        <w:rPr>
          <w:i/>
        </w:rPr>
        <w:t>entire</w:t>
      </w:r>
      <w:r w:rsidRPr="00CE134E">
        <w:t xml:space="preserve"> online form, including </w:t>
      </w:r>
      <w:r w:rsidRPr="00CE134E">
        <w:rPr>
          <w:i/>
        </w:rPr>
        <w:t>all</w:t>
      </w:r>
      <w:r w:rsidRPr="00CE134E">
        <w:t xml:space="preserve"> attachments, </w:t>
      </w:r>
      <w:proofErr w:type="gramStart"/>
      <w:r w:rsidRPr="00CE134E">
        <w:t>in order for</w:t>
      </w:r>
      <w:proofErr w:type="gramEnd"/>
      <w:r w:rsidRPr="00CE134E">
        <w:t xml:space="preserve"> your application to be considered for funding. Only the most recently submitted application will be reviewed.</w:t>
      </w:r>
    </w:p>
    <w:p w14:paraId="6D5B76D6" w14:textId="77777777" w:rsidR="000058F3" w:rsidRPr="00CE134E" w:rsidRDefault="000058F3" w:rsidP="0079628B">
      <w:pPr>
        <w:widowControl w:val="0"/>
      </w:pPr>
    </w:p>
    <w:p w14:paraId="68EAF1F7" w14:textId="77777777" w:rsidR="0079628B" w:rsidRPr="00CE134E" w:rsidRDefault="0079628B" w:rsidP="0079628B">
      <w:pPr>
        <w:jc w:val="center"/>
      </w:pPr>
      <w:r w:rsidRPr="00CE134E">
        <w:rPr>
          <w:noProof/>
        </w:rPr>
        <w:drawing>
          <wp:inline distT="0" distB="0" distL="0" distR="0" wp14:anchorId="399411D4" wp14:editId="36549CEC">
            <wp:extent cx="5943463" cy="974677"/>
            <wp:effectExtent l="114300" t="76200" r="114935" b="73660"/>
            <wp:docPr id="30" name="Picture 30" descr="Email Confirmation Screen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Email Confirmation Screenshot"/>
                    <pic:cNvPicPr/>
                  </pic:nvPicPr>
                  <pic:blipFill>
                    <a:blip r:embed="rId65">
                      <a:extLst>
                        <a:ext uri="{28A0092B-C50C-407E-A947-70E740481C1C}">
                          <a14:useLocalDpi xmlns:a14="http://schemas.microsoft.com/office/drawing/2010/main" val="0"/>
                        </a:ext>
                      </a:extLst>
                    </a:blip>
                    <a:stretch>
                      <a:fillRect/>
                    </a:stretch>
                  </pic:blipFill>
                  <pic:spPr>
                    <a:xfrm>
                      <a:off x="0" y="0"/>
                      <a:ext cx="5979493" cy="980586"/>
                    </a:xfrm>
                    <a:prstGeom prst="rect">
                      <a:avLst/>
                    </a:prstGeom>
                    <a:effectLst>
                      <a:outerShdw blurRad="63500" sx="102000" sy="102000" algn="ctr" rotWithShape="0">
                        <a:prstClr val="black">
                          <a:alpha val="40000"/>
                        </a:prstClr>
                      </a:outerShdw>
                    </a:effectLst>
                  </pic:spPr>
                </pic:pic>
              </a:graphicData>
            </a:graphic>
          </wp:inline>
        </w:drawing>
      </w:r>
    </w:p>
    <w:p w14:paraId="1851853F" w14:textId="77777777" w:rsidR="0079628B" w:rsidRPr="00CE134E" w:rsidRDefault="0079628B" w:rsidP="007E5DBF"/>
    <w:p w14:paraId="2F7BE8A3" w14:textId="160D12E3" w:rsidR="006B6EE0" w:rsidRDefault="0079628B">
      <w:r w:rsidRPr="00CE134E">
        <w:t xml:space="preserve">An e-mail confirmation that the subgrant application was successfully submitted does not account for the quality of the uploaded documents or the completeness of the online form. The confirmation e-mail </w:t>
      </w:r>
      <w:r w:rsidRPr="00CE134E">
        <w:rPr>
          <w:i/>
        </w:rPr>
        <w:t>only</w:t>
      </w:r>
      <w:r w:rsidRPr="00CE134E">
        <w:t xml:space="preserve"> notifies you that the online application has been submitted and received. Applicants are responsible for ensuring that the information entered in the online form, including all attachments, is accurate and complete </w:t>
      </w:r>
      <w:proofErr w:type="gramStart"/>
      <w:r w:rsidRPr="00CE134E">
        <w:t>in order for</w:t>
      </w:r>
      <w:proofErr w:type="gramEnd"/>
      <w:r w:rsidRPr="00CE134E">
        <w:t xml:space="preserve"> the application to be reviewed and considered for funding.</w:t>
      </w:r>
      <w:r w:rsidR="006B6EE0">
        <w:br w:type="page"/>
      </w:r>
    </w:p>
    <w:p w14:paraId="3F988D42" w14:textId="77777777" w:rsidR="006B6EE0" w:rsidRPr="00CE134E" w:rsidRDefault="006B6EE0" w:rsidP="006B6EE0">
      <w:pPr>
        <w:pStyle w:val="Heading1"/>
        <w:rPr>
          <w:b/>
          <w:sz w:val="24"/>
        </w:rPr>
      </w:pPr>
      <w:bookmarkStart w:id="153" w:name="_Appendix_A:_Definitions"/>
      <w:bookmarkStart w:id="154" w:name="_Toc101527374"/>
      <w:bookmarkEnd w:id="153"/>
      <w:r>
        <w:rPr>
          <w:b/>
          <w:sz w:val="24"/>
        </w:rPr>
        <w:lastRenderedPageBreak/>
        <w:t>Appendix A</w:t>
      </w:r>
      <w:r w:rsidRPr="00CE134E">
        <w:rPr>
          <w:b/>
          <w:sz w:val="24"/>
        </w:rPr>
        <w:t xml:space="preserve">: </w:t>
      </w:r>
      <w:r>
        <w:rPr>
          <w:b/>
          <w:sz w:val="24"/>
        </w:rPr>
        <w:t>Definitions of Terms Used</w:t>
      </w:r>
      <w:bookmarkEnd w:id="154"/>
    </w:p>
    <w:p w14:paraId="5A6FE0DC" w14:textId="77777777" w:rsidR="006B6EE0" w:rsidRDefault="006B6EE0" w:rsidP="00DD663F"/>
    <w:p w14:paraId="1112477E" w14:textId="77777777" w:rsidR="00EE15DA" w:rsidRPr="00CE134E" w:rsidRDefault="00EE15DA" w:rsidP="00DD663F">
      <w:r w:rsidRPr="00CE134E">
        <w:t xml:space="preserve">An </w:t>
      </w:r>
      <w:r w:rsidRPr="00CE134E">
        <w:rPr>
          <w:u w:val="single"/>
        </w:rPr>
        <w:t>approved charter</w:t>
      </w:r>
      <w:r w:rsidRPr="00CE134E">
        <w:t xml:space="preserve"> constitutes an agreement, the terms of which represent a contract between the charter school and the charter school sponsor (authorizer).</w:t>
      </w:r>
    </w:p>
    <w:p w14:paraId="054D7203" w14:textId="77777777" w:rsidR="00EE15DA" w:rsidRPr="00CE134E" w:rsidRDefault="00EE15DA" w:rsidP="00EE15DA"/>
    <w:p w14:paraId="071B8A47" w14:textId="77777777" w:rsidR="00EE15DA" w:rsidRPr="00CE134E" w:rsidRDefault="00EE15DA" w:rsidP="00DD663F">
      <w:r w:rsidRPr="00CE134E">
        <w:t xml:space="preserve">The </w:t>
      </w:r>
      <w:r w:rsidRPr="00CE134E">
        <w:rPr>
          <w:u w:val="single"/>
        </w:rPr>
        <w:t>authorizer</w:t>
      </w:r>
      <w:r w:rsidRPr="00CE134E">
        <w:t>, also known as the sponsor, is the South Carolina Public Charter School District (SCPCSD) Board of Trustees, the local school board of trustees in which the charter school is located, or, as provided by law,</w:t>
      </w:r>
      <w:r w:rsidRPr="00DD663F">
        <w:t xml:space="preserve"> a public institution of higher education (IHE) as defined in Section </w:t>
      </w:r>
      <w:r w:rsidR="002A7D8E" w:rsidRPr="00DD663F">
        <w:t>59</w:t>
      </w:r>
      <w:r w:rsidR="002A7D8E">
        <w:t>-</w:t>
      </w:r>
      <w:r w:rsidRPr="00DD663F">
        <w:t>103</w:t>
      </w:r>
      <w:r w:rsidR="002A7D8E">
        <w:t>-</w:t>
      </w:r>
      <w:r w:rsidRPr="00DD663F">
        <w:t xml:space="preserve">5, or an independent IHE as defined in Section </w:t>
      </w:r>
      <w:r w:rsidR="002A7D8E" w:rsidRPr="00DD663F">
        <w:t>59</w:t>
      </w:r>
      <w:r w:rsidR="002A7D8E">
        <w:t>-</w:t>
      </w:r>
      <w:r w:rsidR="002A7D8E" w:rsidRPr="00DD663F">
        <w:t>113</w:t>
      </w:r>
      <w:r w:rsidR="002A7D8E">
        <w:t>-</w:t>
      </w:r>
      <w:r w:rsidRPr="00DD663F">
        <w:t>50,</w:t>
      </w:r>
      <w:r w:rsidRPr="00CE134E">
        <w:t xml:space="preserve"> from which the charter school requested its </w:t>
      </w:r>
      <w:proofErr w:type="gramStart"/>
      <w:r w:rsidRPr="00CE134E">
        <w:t>charter</w:t>
      </w:r>
      <w:proofErr w:type="gramEnd"/>
      <w:r w:rsidRPr="00CE134E">
        <w:t xml:space="preserve"> and which granted approval for the charter school’s existence. </w:t>
      </w:r>
      <w:r w:rsidRPr="00DD663F">
        <w:t>Only those public or independent IHEs that register with the SCDE may serve as charter school authorizers (sponsors), and the SCDE shall maintain a directory of those institutions. The sponsor (authorizer) of a charter school is the charter school’s local education agency (LEA), and a charter school is a school within that LEA. The sponsor (authorizer) retains responsibility for special education and shall ensure that students enrolled in its charter schools are served in a manner consistent with LEA obligations under applicable federal, state, and local law.</w:t>
      </w:r>
    </w:p>
    <w:p w14:paraId="46946736" w14:textId="77777777" w:rsidR="00EE15DA" w:rsidRPr="00CE134E" w:rsidRDefault="00EE15DA" w:rsidP="00DD663F"/>
    <w:p w14:paraId="46485CE8" w14:textId="77777777" w:rsidR="00EE15DA" w:rsidRPr="00CE134E" w:rsidRDefault="00EE15DA" w:rsidP="00C93941">
      <w:pPr>
        <w:tabs>
          <w:tab w:val="left" w:pos="0"/>
        </w:tabs>
        <w:autoSpaceDE w:val="0"/>
        <w:autoSpaceDN w:val="0"/>
        <w:adjustRightInd w:val="0"/>
      </w:pPr>
      <w:r w:rsidRPr="00CE134E">
        <w:t xml:space="preserve">The </w:t>
      </w:r>
      <w:r w:rsidRPr="00CE134E">
        <w:rPr>
          <w:u w:val="single"/>
        </w:rPr>
        <w:t>authorized financial official</w:t>
      </w:r>
      <w:r w:rsidRPr="00CE134E">
        <w:t xml:space="preserve"> is the duly authorized representative of the charter committee who maintains the finances, signs financial documents, and affirms the committee’s commitment to carry out the tasks proposed for the amount requested. This person provides oversight and guidance on financial matters related to the subgrant. The authorized financial official for this project must not have a financial interest in any contract that will or may be awarded pursuant to this project</w:t>
      </w:r>
      <w:r w:rsidRPr="00DD663F">
        <w:t>.</w:t>
      </w:r>
    </w:p>
    <w:p w14:paraId="61210566" w14:textId="77777777" w:rsidR="00EE15DA" w:rsidRPr="00CE134E" w:rsidRDefault="00EE15DA" w:rsidP="00C93941">
      <w:pPr>
        <w:autoSpaceDE w:val="0"/>
        <w:autoSpaceDN w:val="0"/>
        <w:adjustRightInd w:val="0"/>
      </w:pPr>
    </w:p>
    <w:p w14:paraId="4AD90115" w14:textId="77777777" w:rsidR="00EE15DA" w:rsidRPr="00CE134E" w:rsidRDefault="00EE15DA" w:rsidP="00C93941">
      <w:r w:rsidRPr="00CE134E">
        <w:t xml:space="preserve">The </w:t>
      </w:r>
      <w:r w:rsidRPr="00CE134E">
        <w:rPr>
          <w:u w:val="single"/>
        </w:rPr>
        <w:t>authorized official</w:t>
      </w:r>
      <w:r w:rsidRPr="00CE134E">
        <w:t xml:space="preserve"> is the duly authorized representative of the charter committee who signs all subgrant documents submitted to the SCDE and certifies the application, assurances, and terms and conditions. The authorized official for this project must not have a financial interest in any contract that will or may be awarded pursuant to this project</w:t>
      </w:r>
      <w:r w:rsidRPr="00C93941">
        <w:t>.</w:t>
      </w:r>
    </w:p>
    <w:p w14:paraId="020B531B" w14:textId="77777777" w:rsidR="00EE15DA" w:rsidRPr="00CE134E" w:rsidRDefault="00EE15DA" w:rsidP="00C93941"/>
    <w:p w14:paraId="077FE96F" w14:textId="77777777" w:rsidR="00EE15DA" w:rsidRPr="00CE134E" w:rsidRDefault="00EE15DA" w:rsidP="00C93941">
      <w:r w:rsidRPr="00CE134E">
        <w:rPr>
          <w:u w:val="single"/>
        </w:rPr>
        <w:t>Available funds</w:t>
      </w:r>
      <w:r w:rsidRPr="00CE134E">
        <w:t xml:space="preserve"> are determined by the CSP subgrant amount awarded to the SCDE, the number and types of subgrantees in each funding phase, and state performance on CSP benchmarks.</w:t>
      </w:r>
    </w:p>
    <w:p w14:paraId="512B0AC3" w14:textId="77777777" w:rsidR="00EE15DA" w:rsidRPr="00CE134E" w:rsidRDefault="00EE15DA" w:rsidP="00C93941"/>
    <w:p w14:paraId="7B48B797" w14:textId="77777777" w:rsidR="00EE15DA" w:rsidRPr="00CE134E" w:rsidRDefault="00EE15DA" w:rsidP="00C93941">
      <w:pPr>
        <w:autoSpaceDE w:val="0"/>
        <w:autoSpaceDN w:val="0"/>
        <w:adjustRightInd w:val="0"/>
      </w:pPr>
      <w:r w:rsidRPr="00CE134E">
        <w:t xml:space="preserve">A </w:t>
      </w:r>
      <w:r w:rsidRPr="00CE134E">
        <w:rPr>
          <w:u w:val="single"/>
        </w:rPr>
        <w:t>benchmark</w:t>
      </w:r>
      <w:r w:rsidRPr="00CE134E">
        <w:t xml:space="preserve"> is a standard that must be met to move to the next phase of subgrant funding. Examples of benchmarks include, but are not limited to, the following: (1) a report of major subgrant activities completed from the previous subgrant phase</w:t>
      </w:r>
      <w:r w:rsidR="00A07DC7">
        <w:t>;</w:t>
      </w:r>
      <w:r w:rsidR="00A07DC7" w:rsidRPr="00CE134E">
        <w:t xml:space="preserve"> </w:t>
      </w:r>
      <w:r w:rsidRPr="00CE134E">
        <w:t>(2) a revised budget for the next subgrant phase</w:t>
      </w:r>
      <w:r w:rsidR="00A07DC7">
        <w:t>;</w:t>
      </w:r>
      <w:r w:rsidR="00A07DC7" w:rsidRPr="00CE134E">
        <w:t xml:space="preserve"> </w:t>
      </w:r>
      <w:r w:rsidRPr="00CE134E">
        <w:t>(3) an approved charter</w:t>
      </w:r>
      <w:r w:rsidR="00A07DC7">
        <w:t>;</w:t>
      </w:r>
      <w:r w:rsidR="00A07DC7" w:rsidRPr="00CE134E">
        <w:t xml:space="preserve"> </w:t>
      </w:r>
      <w:r w:rsidRPr="00CE134E">
        <w:t>or (4) a schedule for obtaining a facility.</w:t>
      </w:r>
    </w:p>
    <w:p w14:paraId="2FB807D4" w14:textId="77777777" w:rsidR="00EE15DA" w:rsidRPr="00CE134E" w:rsidRDefault="00EE15DA" w:rsidP="00C93941">
      <w:pPr>
        <w:autoSpaceDE w:val="0"/>
        <w:autoSpaceDN w:val="0"/>
        <w:adjustRightInd w:val="0"/>
      </w:pPr>
    </w:p>
    <w:p w14:paraId="4211201D" w14:textId="77777777" w:rsidR="00EE15DA" w:rsidRPr="00CE134E" w:rsidRDefault="00EE15DA" w:rsidP="00DD663F">
      <w:r w:rsidRPr="00CE134E">
        <w:t xml:space="preserve">A </w:t>
      </w:r>
      <w:r w:rsidRPr="00CE134E">
        <w:rPr>
          <w:u w:val="single"/>
        </w:rPr>
        <w:t>charter school</w:t>
      </w:r>
      <w:r w:rsidRPr="00CE134E">
        <w:t xml:space="preserve"> is a public, nonreligious, non-home-based, nonprofit corporation forming a school that operates with a public school district, the SCPCSD, or a registered IHE, but is accountable to the school board of trustees, or in the case of technical colleges, the area commission of the sponsor (authorizer) that grants its charter.</w:t>
      </w:r>
    </w:p>
    <w:p w14:paraId="2609D90B" w14:textId="77777777" w:rsidR="00EE15DA" w:rsidRPr="00CE134E" w:rsidRDefault="00EE15DA" w:rsidP="00DD663F"/>
    <w:p w14:paraId="62D85309" w14:textId="77777777" w:rsidR="00EE15DA" w:rsidRPr="00CE134E" w:rsidRDefault="00EE15DA" w:rsidP="00EE15DA">
      <w:r w:rsidRPr="00CE134E">
        <w:t xml:space="preserve">A </w:t>
      </w:r>
      <w:r w:rsidRPr="00CE134E">
        <w:rPr>
          <w:u w:val="single"/>
        </w:rPr>
        <w:t>high-quality charter school</w:t>
      </w:r>
      <w:r w:rsidRPr="00CE134E">
        <w:t xml:space="preserve"> is a charter school that will show evidence of strong academic results for the past three years (or over the life of the school, if the school has been open for fewer than three years), based on the following factors:</w:t>
      </w:r>
    </w:p>
    <w:p w14:paraId="1FF66A85" w14:textId="77777777" w:rsidR="00470AAD" w:rsidRDefault="00EE15DA" w:rsidP="00E050F9">
      <w:pPr>
        <w:pStyle w:val="ListParagraph"/>
        <w:numPr>
          <w:ilvl w:val="0"/>
          <w:numId w:val="43"/>
        </w:numPr>
      </w:pPr>
      <w:r w:rsidRPr="00CE134E">
        <w:lastRenderedPageBreak/>
        <w:t xml:space="preserve">Increased student academic achievement and attainment (including, if applicable and available, high school graduation rates and college and other postsecondary education enrollment rates) for all students, including, as applicable, educationally disadvantaged students served by the charter </w:t>
      </w:r>
      <w:proofErr w:type="gramStart"/>
      <w:r w:rsidRPr="00CE134E">
        <w:t>school;</w:t>
      </w:r>
      <w:proofErr w:type="gramEnd"/>
    </w:p>
    <w:p w14:paraId="4B613985" w14:textId="77777777" w:rsidR="00EE15DA" w:rsidRPr="00CE134E" w:rsidRDefault="00EE15DA" w:rsidP="00E050F9">
      <w:pPr>
        <w:pStyle w:val="ListParagraph"/>
        <w:numPr>
          <w:ilvl w:val="0"/>
          <w:numId w:val="43"/>
        </w:numPr>
      </w:pPr>
      <w:r w:rsidRPr="00CE134E">
        <w:t>Either—</w:t>
      </w:r>
    </w:p>
    <w:p w14:paraId="6BE88EE9" w14:textId="77777777" w:rsidR="00470AAD" w:rsidRDefault="00EE15DA" w:rsidP="00E050F9">
      <w:pPr>
        <w:pStyle w:val="ListParagraph"/>
        <w:numPr>
          <w:ilvl w:val="0"/>
          <w:numId w:val="44"/>
        </w:numPr>
      </w:pPr>
      <w:r w:rsidRPr="00CE134E">
        <w:t>Demonstrated success in closing historic achievement gaps for the subgroups of students described in Section 1111(b)(2)(C)(v)(II) of the ESEA; or</w:t>
      </w:r>
    </w:p>
    <w:p w14:paraId="53BF7A8D" w14:textId="77777777" w:rsidR="00EE15DA" w:rsidRPr="00CE134E" w:rsidRDefault="00EE15DA" w:rsidP="00E050F9">
      <w:pPr>
        <w:pStyle w:val="ListParagraph"/>
        <w:numPr>
          <w:ilvl w:val="0"/>
          <w:numId w:val="44"/>
        </w:numPr>
      </w:pPr>
      <w:r w:rsidRPr="00CE134E">
        <w:t xml:space="preserve">No significant achievement gaps between any of the subgroups of students described in Section 1111(b)(2)(C)(v)(II) of the ESEA (20 U.S.C. 6311) at the charter school and significant gains in student academic achievement for all populations of students served by the charter </w:t>
      </w:r>
      <w:proofErr w:type="gramStart"/>
      <w:r w:rsidRPr="00CE134E">
        <w:t>school;</w:t>
      </w:r>
      <w:proofErr w:type="gramEnd"/>
    </w:p>
    <w:p w14:paraId="73CD6170" w14:textId="77777777" w:rsidR="00470AAD" w:rsidRDefault="00EE15DA" w:rsidP="00E050F9">
      <w:pPr>
        <w:pStyle w:val="ListParagraph"/>
        <w:numPr>
          <w:ilvl w:val="0"/>
          <w:numId w:val="43"/>
        </w:numPr>
      </w:pPr>
      <w:r w:rsidRPr="00CE134E">
        <w:t xml:space="preserve">Results (including, if applicable and available, performance on statewide tests, annual student attendance and retention rates, high school graduation rates, college and other postsecondary education attendance rates, and college and other postsecondary education persistence rates) for low-income and other educationally disadvantaged students served by the charter school that are above the average academic achievement results for such students in the </w:t>
      </w:r>
      <w:proofErr w:type="gramStart"/>
      <w:r w:rsidRPr="00CE134E">
        <w:t>state;</w:t>
      </w:r>
      <w:proofErr w:type="gramEnd"/>
    </w:p>
    <w:p w14:paraId="29200D4F" w14:textId="77777777" w:rsidR="00470AAD" w:rsidRDefault="00EE15DA" w:rsidP="00E050F9">
      <w:pPr>
        <w:pStyle w:val="ListParagraph"/>
        <w:numPr>
          <w:ilvl w:val="0"/>
          <w:numId w:val="43"/>
        </w:numPr>
      </w:pPr>
      <w:r w:rsidRPr="00CE134E">
        <w:t>Results on a performance framework established by the state or authorized public chartering agency for the purpose of evaluating charter school quality; and</w:t>
      </w:r>
    </w:p>
    <w:p w14:paraId="4DAB60D9" w14:textId="77777777" w:rsidR="00EE15DA" w:rsidRPr="00CE134E" w:rsidRDefault="00EE15DA" w:rsidP="00E050F9">
      <w:pPr>
        <w:pStyle w:val="ListParagraph"/>
        <w:numPr>
          <w:ilvl w:val="0"/>
          <w:numId w:val="43"/>
        </w:numPr>
      </w:pPr>
      <w:r w:rsidRPr="00CE134E">
        <w:t>No significant compliance issues, particularly in the areas of student safety, financial management, and equitable treatment of students.</w:t>
      </w:r>
    </w:p>
    <w:p w14:paraId="42AF33CE" w14:textId="77777777" w:rsidR="00EE15DA" w:rsidRPr="00CE134E" w:rsidRDefault="00EE15DA" w:rsidP="00DD663F">
      <w:pPr>
        <w:tabs>
          <w:tab w:val="left" w:pos="720"/>
        </w:tabs>
      </w:pPr>
    </w:p>
    <w:p w14:paraId="566350E8" w14:textId="77777777" w:rsidR="00EE15DA" w:rsidRPr="00CE134E" w:rsidRDefault="00EE15DA" w:rsidP="00DD663F">
      <w:pPr>
        <w:pStyle w:val="NormalWeb"/>
        <w:spacing w:before="0" w:beforeAutospacing="0" w:after="0" w:afterAutospacing="0"/>
      </w:pPr>
      <w:r w:rsidRPr="00CE134E">
        <w:t xml:space="preserve">A </w:t>
      </w:r>
      <w:r w:rsidRPr="00CE134E">
        <w:rPr>
          <w:u w:val="single"/>
        </w:rPr>
        <w:t>secondary school</w:t>
      </w:r>
      <w:r w:rsidRPr="00CE134E">
        <w:t xml:space="preserve"> is defined as any public school that contains grades no lower than seventh and no higher than twelfth (S.C. Code Ann. § 59-1-150).</w:t>
      </w:r>
    </w:p>
    <w:p w14:paraId="3B23C3C6" w14:textId="77777777" w:rsidR="00EE15DA" w:rsidRPr="00CE134E" w:rsidRDefault="00EE15DA" w:rsidP="00DD663F">
      <w:pPr>
        <w:pStyle w:val="NormalWeb"/>
        <w:spacing w:before="0" w:beforeAutospacing="0" w:after="0" w:afterAutospacing="0"/>
      </w:pPr>
    </w:p>
    <w:p w14:paraId="661A678E" w14:textId="77777777" w:rsidR="00EE15DA" w:rsidRPr="00CE134E" w:rsidRDefault="00EE15DA" w:rsidP="00EE15DA">
      <w:r w:rsidRPr="00CE134E">
        <w:t xml:space="preserve">A </w:t>
      </w:r>
      <w:r w:rsidRPr="00CE134E">
        <w:rPr>
          <w:u w:val="single"/>
        </w:rPr>
        <w:t>targeted applicant</w:t>
      </w:r>
      <w:r w:rsidRPr="00CE134E">
        <w:t xml:space="preserve"> is a charter school that targets at-risk students as defined in accordance with SBE Regulation </w:t>
      </w:r>
      <w:proofErr w:type="gramStart"/>
      <w:r w:rsidRPr="00CE134E">
        <w:t>43-274.1</w:t>
      </w:r>
      <w:r w:rsidR="00A07DC7">
        <w:t>,</w:t>
      </w:r>
      <w:r w:rsidRPr="00CE134E">
        <w:t xml:space="preserve"> or</w:t>
      </w:r>
      <w:proofErr w:type="gramEnd"/>
      <w:r w:rsidRPr="00CE134E">
        <w:t xml:space="preserve"> is an Alternative Education Campus (AEC charter school with an explicit mission to serve an enrolled student population as defined in S.C. Code Ann. § 59-40-111).</w:t>
      </w:r>
    </w:p>
    <w:p w14:paraId="1E03B09E" w14:textId="77777777" w:rsidR="00EE15DA" w:rsidRPr="00CE134E" w:rsidRDefault="00EE15DA" w:rsidP="00EE15DA"/>
    <w:p w14:paraId="0E9B64CF" w14:textId="77777777" w:rsidR="00EE15DA" w:rsidRPr="00DD663F" w:rsidRDefault="00EE15DA" w:rsidP="00466745">
      <w:r w:rsidRPr="00CE134E">
        <w:t xml:space="preserve">A </w:t>
      </w:r>
      <w:r w:rsidRPr="00CE134E">
        <w:rPr>
          <w:u w:val="single"/>
        </w:rPr>
        <w:t>typical applicant</w:t>
      </w:r>
      <w:r w:rsidRPr="00CE134E">
        <w:t xml:space="preserve"> is a charter school that does not meet the eligibility criteria for a targeted applicant</w:t>
      </w:r>
      <w:r w:rsidR="00FB0294" w:rsidRPr="000C480A">
        <w:t>.</w:t>
      </w:r>
    </w:p>
    <w:p w14:paraId="7A7710A5" w14:textId="77777777" w:rsidR="00CA33F6" w:rsidRPr="00CE134E" w:rsidRDefault="003632FA" w:rsidP="00DD663F">
      <w:pPr>
        <w:pStyle w:val="Heading1"/>
        <w:rPr>
          <w:b/>
          <w:sz w:val="24"/>
        </w:rPr>
      </w:pPr>
      <w:r w:rsidRPr="00CE134E">
        <w:br w:type="page"/>
      </w:r>
      <w:bookmarkStart w:id="155" w:name="_Ref441675310"/>
      <w:bookmarkStart w:id="156" w:name="_Toc441735884"/>
      <w:bookmarkStart w:id="157" w:name="_Toc494458929"/>
      <w:bookmarkStart w:id="158" w:name="_Toc101527375"/>
      <w:r w:rsidR="00CA33F6" w:rsidRPr="00CE134E">
        <w:rPr>
          <w:b/>
          <w:sz w:val="24"/>
        </w:rPr>
        <w:lastRenderedPageBreak/>
        <w:t>Appendix B</w:t>
      </w:r>
      <w:r w:rsidR="0041029B" w:rsidRPr="00CE134E">
        <w:rPr>
          <w:b/>
          <w:sz w:val="24"/>
        </w:rPr>
        <w:t>:</w:t>
      </w:r>
      <w:r w:rsidR="00B83E60" w:rsidRPr="00CE134E">
        <w:rPr>
          <w:b/>
          <w:sz w:val="24"/>
        </w:rPr>
        <w:t xml:space="preserve"> </w:t>
      </w:r>
      <w:r w:rsidRPr="00CE134E">
        <w:rPr>
          <w:b/>
          <w:sz w:val="24"/>
        </w:rPr>
        <w:t>Selection Criteria and Reviewers</w:t>
      </w:r>
      <w:r w:rsidR="008D6768" w:rsidRPr="00CE134E">
        <w:rPr>
          <w:b/>
          <w:sz w:val="24"/>
        </w:rPr>
        <w:t>’</w:t>
      </w:r>
      <w:r w:rsidRPr="00CE134E">
        <w:rPr>
          <w:b/>
          <w:sz w:val="24"/>
        </w:rPr>
        <w:t xml:space="preserve"> Scoring Rubric</w:t>
      </w:r>
      <w:bookmarkEnd w:id="155"/>
      <w:bookmarkEnd w:id="156"/>
      <w:bookmarkEnd w:id="157"/>
      <w:bookmarkEnd w:id="158"/>
    </w:p>
    <w:p w14:paraId="44C673AA" w14:textId="77777777" w:rsidR="004452E3" w:rsidRPr="00DD663F" w:rsidRDefault="004452E3" w:rsidP="009E71C6">
      <w:bookmarkStart w:id="159" w:name="_Toc50869624"/>
    </w:p>
    <w:p w14:paraId="0C5025FD" w14:textId="77777777" w:rsidR="003632FA" w:rsidRPr="00DD663F" w:rsidRDefault="003632FA" w:rsidP="009E71C6">
      <w:pPr>
        <w:rPr>
          <w:b/>
          <w:u w:val="single"/>
        </w:rPr>
      </w:pPr>
      <w:r w:rsidRPr="00DD663F">
        <w:rPr>
          <w:b/>
          <w:u w:val="single"/>
        </w:rPr>
        <w:t>Selection Criteria</w:t>
      </w:r>
    </w:p>
    <w:p w14:paraId="79CE1D98" w14:textId="77777777" w:rsidR="003632FA" w:rsidRPr="00DD663F" w:rsidRDefault="003632FA" w:rsidP="003632FA"/>
    <w:p w14:paraId="73524361" w14:textId="77777777" w:rsidR="001F4DEB" w:rsidRPr="00CE134E" w:rsidRDefault="001F4DEB" w:rsidP="001F4DEB">
      <w:r w:rsidRPr="00CE134E">
        <w:t xml:space="preserve">A total of </w:t>
      </w:r>
      <w:r w:rsidR="00EE15DA" w:rsidRPr="00CE134E">
        <w:t>120</w:t>
      </w:r>
      <w:r w:rsidRPr="00CE134E">
        <w:t xml:space="preserve"> points (including competitive priority points) is available to applications that meet the maximum score for each selection criteria.</w:t>
      </w:r>
      <w:r w:rsidRPr="00CE134E">
        <w:rPr>
          <w:bCs/>
        </w:rPr>
        <w:t xml:space="preserve"> </w:t>
      </w:r>
      <w:r w:rsidRPr="00CE134E">
        <w:t xml:space="preserve">While the budget is assigned zero (0) points, the budget remains a critical component of the entire application. An application with an incomplete budget will </w:t>
      </w:r>
      <w:r w:rsidRPr="00CE134E">
        <w:rPr>
          <w:i/>
        </w:rPr>
        <w:t>not</w:t>
      </w:r>
      <w:r w:rsidRPr="00CE134E">
        <w:t xml:space="preserve"> be funded.</w:t>
      </w:r>
    </w:p>
    <w:p w14:paraId="35EFE77C" w14:textId="77777777" w:rsidR="001F4DEB" w:rsidRPr="00CE134E" w:rsidRDefault="001F4DEB" w:rsidP="00DD663F">
      <w:pPr>
        <w:rPr>
          <w:bCs/>
        </w:rPr>
      </w:pPr>
    </w:p>
    <w:p w14:paraId="4F9054A4" w14:textId="77777777" w:rsidR="001F4DEB" w:rsidRPr="00CE134E" w:rsidRDefault="001F4DEB" w:rsidP="001F4DEB">
      <w:pPr>
        <w:ind w:left="360" w:hanging="360"/>
        <w:rPr>
          <w:bCs/>
        </w:rPr>
      </w:pPr>
      <w:r w:rsidRPr="00CE134E">
        <w:rPr>
          <w:bCs/>
        </w:rPr>
        <w:t>The point values for each section of the application are as follows:</w:t>
      </w:r>
    </w:p>
    <w:p w14:paraId="6F0BF430" w14:textId="77777777" w:rsidR="001F4DEB" w:rsidRPr="00CE134E" w:rsidRDefault="001F4DEB" w:rsidP="00DA1E8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Scoring Rubric"/>
        <w:tblDescription w:val="Provides a breakdown of the total points available per section."/>
      </w:tblPr>
      <w:tblGrid>
        <w:gridCol w:w="6746"/>
        <w:gridCol w:w="2496"/>
      </w:tblGrid>
      <w:tr w:rsidR="003632FA" w:rsidRPr="00CE134E" w14:paraId="4F400210" w14:textId="77777777" w:rsidTr="00E838E1">
        <w:tc>
          <w:tcPr>
            <w:tcW w:w="6746" w:type="dxa"/>
            <w:shd w:val="clear" w:color="auto" w:fill="E0E0E0"/>
          </w:tcPr>
          <w:p w14:paraId="38A3C2C2" w14:textId="77777777" w:rsidR="003632FA" w:rsidRPr="00CE134E" w:rsidRDefault="003632FA" w:rsidP="00BC25F5">
            <w:pPr>
              <w:jc w:val="center"/>
              <w:rPr>
                <w:b/>
                <w:bCs/>
              </w:rPr>
            </w:pPr>
            <w:r w:rsidRPr="00CE134E">
              <w:rPr>
                <w:b/>
                <w:bCs/>
              </w:rPr>
              <w:t>Narrative Sections</w:t>
            </w:r>
          </w:p>
        </w:tc>
        <w:tc>
          <w:tcPr>
            <w:tcW w:w="2496" w:type="dxa"/>
            <w:shd w:val="clear" w:color="auto" w:fill="E0E0E0"/>
          </w:tcPr>
          <w:p w14:paraId="7D7366E9" w14:textId="77777777" w:rsidR="003632FA" w:rsidRPr="00CE134E" w:rsidRDefault="003632FA" w:rsidP="00BC25F5">
            <w:pPr>
              <w:jc w:val="center"/>
              <w:rPr>
                <w:b/>
                <w:bCs/>
              </w:rPr>
            </w:pPr>
            <w:r w:rsidRPr="00CE134E">
              <w:rPr>
                <w:b/>
                <w:bCs/>
              </w:rPr>
              <w:t>Points Available</w:t>
            </w:r>
          </w:p>
        </w:tc>
      </w:tr>
      <w:tr w:rsidR="00E838E1" w:rsidRPr="00CE134E" w14:paraId="15E8FC90" w14:textId="77777777" w:rsidTr="00E838E1">
        <w:tc>
          <w:tcPr>
            <w:tcW w:w="6746" w:type="dxa"/>
          </w:tcPr>
          <w:p w14:paraId="659BFEBF" w14:textId="77777777" w:rsidR="00E838E1" w:rsidRPr="00CE134E" w:rsidRDefault="00E838E1" w:rsidP="00E838E1">
            <w:r w:rsidRPr="00CE134E">
              <w:t>Project Abstract</w:t>
            </w:r>
          </w:p>
        </w:tc>
        <w:tc>
          <w:tcPr>
            <w:tcW w:w="2496" w:type="dxa"/>
            <w:vAlign w:val="center"/>
          </w:tcPr>
          <w:p w14:paraId="2C88C48C" w14:textId="77777777" w:rsidR="00E838E1" w:rsidRPr="00CE134E" w:rsidRDefault="00E838E1" w:rsidP="00E838E1">
            <w:pPr>
              <w:widowControl w:val="0"/>
              <w:jc w:val="center"/>
            </w:pPr>
            <w:r w:rsidRPr="00CE134E">
              <w:t>0</w:t>
            </w:r>
          </w:p>
        </w:tc>
      </w:tr>
      <w:tr w:rsidR="00E838E1" w:rsidRPr="00CE134E" w14:paraId="4BC47E3F" w14:textId="77777777" w:rsidTr="00E838E1">
        <w:tc>
          <w:tcPr>
            <w:tcW w:w="6746" w:type="dxa"/>
          </w:tcPr>
          <w:p w14:paraId="262DE1A7" w14:textId="77777777" w:rsidR="00E838E1" w:rsidRPr="00CE134E" w:rsidRDefault="00E838E1" w:rsidP="00E838E1">
            <w:r w:rsidRPr="00CE134E">
              <w:t>Section 1: The School and Its Stakeholders</w:t>
            </w:r>
          </w:p>
        </w:tc>
        <w:tc>
          <w:tcPr>
            <w:tcW w:w="2496" w:type="dxa"/>
            <w:vAlign w:val="center"/>
          </w:tcPr>
          <w:p w14:paraId="49368621" w14:textId="77777777" w:rsidR="00E838E1" w:rsidRPr="00CE134E" w:rsidRDefault="00E838E1" w:rsidP="00E838E1">
            <w:pPr>
              <w:widowControl w:val="0"/>
              <w:jc w:val="center"/>
            </w:pPr>
            <w:r w:rsidRPr="00CE134E">
              <w:t>42</w:t>
            </w:r>
          </w:p>
        </w:tc>
      </w:tr>
      <w:tr w:rsidR="00E838E1" w:rsidRPr="00CE134E" w14:paraId="6C83B8B4" w14:textId="77777777" w:rsidTr="00E838E1">
        <w:tc>
          <w:tcPr>
            <w:tcW w:w="6746" w:type="dxa"/>
          </w:tcPr>
          <w:p w14:paraId="4C2C240F" w14:textId="77777777" w:rsidR="00E838E1" w:rsidRPr="00CE134E" w:rsidRDefault="00E838E1" w:rsidP="00E838E1">
            <w:r w:rsidRPr="00CE134E">
              <w:t>Section 2: Financial Sustainability</w:t>
            </w:r>
          </w:p>
        </w:tc>
        <w:tc>
          <w:tcPr>
            <w:tcW w:w="2496" w:type="dxa"/>
            <w:vAlign w:val="center"/>
          </w:tcPr>
          <w:p w14:paraId="54701FE0" w14:textId="77777777" w:rsidR="00E838E1" w:rsidRPr="00CE134E" w:rsidRDefault="00E838E1" w:rsidP="00E838E1">
            <w:pPr>
              <w:widowControl w:val="0"/>
              <w:jc w:val="center"/>
            </w:pPr>
            <w:r w:rsidRPr="00CE134E">
              <w:t>28</w:t>
            </w:r>
          </w:p>
        </w:tc>
      </w:tr>
      <w:tr w:rsidR="00E838E1" w:rsidRPr="00CE134E" w14:paraId="4DF136CD" w14:textId="77777777" w:rsidTr="00E838E1">
        <w:tc>
          <w:tcPr>
            <w:tcW w:w="6746" w:type="dxa"/>
          </w:tcPr>
          <w:p w14:paraId="1451B38D" w14:textId="77777777" w:rsidR="00E838E1" w:rsidRPr="00CE134E" w:rsidRDefault="00E838E1" w:rsidP="00E838E1">
            <w:r w:rsidRPr="00CE134E">
              <w:t>Section 3: Governance and Management Plan</w:t>
            </w:r>
          </w:p>
        </w:tc>
        <w:tc>
          <w:tcPr>
            <w:tcW w:w="2496" w:type="dxa"/>
            <w:vAlign w:val="center"/>
          </w:tcPr>
          <w:p w14:paraId="1D61D9E7" w14:textId="77777777" w:rsidR="00E838E1" w:rsidRPr="00CE134E" w:rsidRDefault="00E838E1" w:rsidP="00E838E1">
            <w:pPr>
              <w:widowControl w:val="0"/>
              <w:jc w:val="center"/>
            </w:pPr>
            <w:r w:rsidRPr="00CE134E">
              <w:t>30</w:t>
            </w:r>
          </w:p>
        </w:tc>
      </w:tr>
      <w:tr w:rsidR="00E838E1" w:rsidRPr="00CE134E" w14:paraId="75697FFA" w14:textId="77777777" w:rsidTr="00E838E1">
        <w:tc>
          <w:tcPr>
            <w:tcW w:w="6746" w:type="dxa"/>
            <w:shd w:val="clear" w:color="auto" w:fill="FFFFFF"/>
          </w:tcPr>
          <w:p w14:paraId="39D0460B" w14:textId="77777777" w:rsidR="00E838E1" w:rsidRPr="00CE134E" w:rsidRDefault="00E838E1" w:rsidP="00E838E1">
            <w:r w:rsidRPr="00CE134E">
              <w:t>Budget Summary and Narrative</w:t>
            </w:r>
          </w:p>
        </w:tc>
        <w:tc>
          <w:tcPr>
            <w:tcW w:w="2496" w:type="dxa"/>
            <w:shd w:val="clear" w:color="auto" w:fill="FFFFFF"/>
            <w:vAlign w:val="center"/>
          </w:tcPr>
          <w:p w14:paraId="061BD93C" w14:textId="77777777" w:rsidR="00E838E1" w:rsidRPr="00CE134E" w:rsidRDefault="00E838E1" w:rsidP="00E838E1">
            <w:pPr>
              <w:widowControl w:val="0"/>
              <w:jc w:val="center"/>
            </w:pPr>
            <w:r w:rsidRPr="00CE134E">
              <w:t>0</w:t>
            </w:r>
          </w:p>
        </w:tc>
      </w:tr>
      <w:tr w:rsidR="00E838E1" w:rsidRPr="00CE134E" w14:paraId="70D0F9C0" w14:textId="77777777" w:rsidTr="00E838E1">
        <w:tc>
          <w:tcPr>
            <w:tcW w:w="6746" w:type="dxa"/>
            <w:tcBorders>
              <w:bottom w:val="single" w:sz="4" w:space="0" w:color="auto"/>
            </w:tcBorders>
            <w:shd w:val="clear" w:color="auto" w:fill="EEECE1"/>
          </w:tcPr>
          <w:p w14:paraId="6B5F87F6" w14:textId="77777777" w:rsidR="00E838E1" w:rsidRPr="00CE134E" w:rsidRDefault="00E838E1" w:rsidP="00E838E1">
            <w:pPr>
              <w:jc w:val="right"/>
              <w:rPr>
                <w:b/>
                <w:bCs/>
              </w:rPr>
            </w:pPr>
            <w:r w:rsidRPr="00CE134E">
              <w:rPr>
                <w:b/>
                <w:bCs/>
              </w:rPr>
              <w:t>SUBTOTAL</w:t>
            </w:r>
          </w:p>
        </w:tc>
        <w:tc>
          <w:tcPr>
            <w:tcW w:w="2496" w:type="dxa"/>
            <w:tcBorders>
              <w:bottom w:val="single" w:sz="4" w:space="0" w:color="auto"/>
            </w:tcBorders>
            <w:shd w:val="clear" w:color="auto" w:fill="EEECE1"/>
            <w:vAlign w:val="center"/>
          </w:tcPr>
          <w:p w14:paraId="4AEFE92B" w14:textId="77777777" w:rsidR="00E838E1" w:rsidRPr="00DD663F" w:rsidRDefault="00E838E1" w:rsidP="00E838E1">
            <w:pPr>
              <w:widowControl w:val="0"/>
              <w:jc w:val="center"/>
            </w:pPr>
            <w:r w:rsidRPr="00DD663F">
              <w:t>100</w:t>
            </w:r>
          </w:p>
        </w:tc>
      </w:tr>
      <w:tr w:rsidR="00E838E1" w:rsidRPr="00CE134E" w14:paraId="185CB6CB" w14:textId="77777777" w:rsidTr="00E838E1">
        <w:tc>
          <w:tcPr>
            <w:tcW w:w="6746" w:type="dxa"/>
            <w:shd w:val="clear" w:color="auto" w:fill="auto"/>
          </w:tcPr>
          <w:p w14:paraId="1C0A2081" w14:textId="77777777" w:rsidR="00E838E1" w:rsidRPr="00CE134E" w:rsidRDefault="00E838E1" w:rsidP="00E838E1">
            <w:pPr>
              <w:pStyle w:val="IndexHeading"/>
            </w:pPr>
            <w:r w:rsidRPr="00CE134E">
              <w:t>Competitive Priorities (Maximum bonus points available)</w:t>
            </w:r>
          </w:p>
        </w:tc>
        <w:tc>
          <w:tcPr>
            <w:tcW w:w="2496" w:type="dxa"/>
            <w:shd w:val="clear" w:color="auto" w:fill="auto"/>
            <w:vAlign w:val="center"/>
          </w:tcPr>
          <w:p w14:paraId="4B8DC21D" w14:textId="77777777" w:rsidR="00E838E1" w:rsidRPr="00CE134E" w:rsidRDefault="00E838E1" w:rsidP="00E838E1">
            <w:pPr>
              <w:widowControl w:val="0"/>
              <w:jc w:val="center"/>
            </w:pPr>
            <w:r w:rsidRPr="00CE134E">
              <w:t>Up to 20</w:t>
            </w:r>
          </w:p>
        </w:tc>
      </w:tr>
      <w:tr w:rsidR="00E838E1" w:rsidRPr="00CE134E" w14:paraId="143725AA" w14:textId="77777777" w:rsidTr="00E838E1">
        <w:tc>
          <w:tcPr>
            <w:tcW w:w="6746" w:type="dxa"/>
            <w:shd w:val="clear" w:color="auto" w:fill="E0E0E0"/>
          </w:tcPr>
          <w:p w14:paraId="37DD3E92" w14:textId="77777777" w:rsidR="00E838E1" w:rsidRPr="00CE134E" w:rsidRDefault="00E838E1" w:rsidP="00E838E1">
            <w:pPr>
              <w:jc w:val="right"/>
              <w:rPr>
                <w:b/>
                <w:bCs/>
              </w:rPr>
            </w:pPr>
            <w:r w:rsidRPr="00CE134E">
              <w:rPr>
                <w:b/>
                <w:bCs/>
              </w:rPr>
              <w:t>TOTAL</w:t>
            </w:r>
          </w:p>
        </w:tc>
        <w:tc>
          <w:tcPr>
            <w:tcW w:w="2496" w:type="dxa"/>
            <w:shd w:val="clear" w:color="auto" w:fill="E0E0E0"/>
            <w:vAlign w:val="center"/>
          </w:tcPr>
          <w:p w14:paraId="3DB6430D" w14:textId="77777777" w:rsidR="00E838E1" w:rsidRPr="00DD663F" w:rsidRDefault="00E838E1" w:rsidP="00E838E1">
            <w:pPr>
              <w:widowControl w:val="0"/>
              <w:jc w:val="center"/>
            </w:pPr>
            <w:r w:rsidRPr="00DD663F">
              <w:t>120</w:t>
            </w:r>
          </w:p>
        </w:tc>
      </w:tr>
    </w:tbl>
    <w:p w14:paraId="22AC995E" w14:textId="77777777" w:rsidR="009F20E3" w:rsidRPr="00DD663F" w:rsidRDefault="009F20E3" w:rsidP="00490A37">
      <w:bookmarkStart w:id="160" w:name="_Toc50869633"/>
      <w:bookmarkEnd w:id="130"/>
      <w:bookmarkEnd w:id="131"/>
      <w:bookmarkEnd w:id="132"/>
      <w:bookmarkEnd w:id="159"/>
    </w:p>
    <w:p w14:paraId="52845DE0" w14:textId="77777777" w:rsidR="00A940D9" w:rsidRPr="00CE134E" w:rsidRDefault="009F20E3" w:rsidP="000C129C">
      <w:pPr>
        <w:sectPr w:rsidR="00A940D9" w:rsidRPr="00CE134E" w:rsidSect="00E13FAE">
          <w:pgSz w:w="12240" w:h="15840" w:code="1"/>
          <w:pgMar w:top="1440" w:right="1440" w:bottom="1440" w:left="1440" w:header="720" w:footer="720" w:gutter="0"/>
          <w:cols w:space="720"/>
          <w:docGrid w:linePitch="326"/>
        </w:sectPr>
      </w:pPr>
      <w:r w:rsidRPr="00CE134E">
        <w:br w:type="page"/>
      </w:r>
    </w:p>
    <w:p w14:paraId="3B123317" w14:textId="08F7EF87" w:rsidR="0080308E" w:rsidRDefault="0080308E" w:rsidP="0080308E">
      <w:pPr>
        <w:rPr>
          <w:b/>
        </w:rPr>
      </w:pPr>
      <w:r w:rsidRPr="00CE134E">
        <w:rPr>
          <w:b/>
        </w:rPr>
        <w:lastRenderedPageBreak/>
        <w:t>Appendix B: Reviewer’s Scoring Rubric</w:t>
      </w:r>
    </w:p>
    <w:p w14:paraId="2AACCC3C" w14:textId="77777777" w:rsidR="0064291F" w:rsidRPr="00CE134E" w:rsidRDefault="0064291F" w:rsidP="0080308E">
      <w:pPr>
        <w:rPr>
          <w:b/>
        </w:rPr>
      </w:pPr>
    </w:p>
    <w:tbl>
      <w:tblPr>
        <w:tblStyle w:val="TableGrid"/>
        <w:tblW w:w="12960" w:type="dxa"/>
        <w:tblInd w:w="-5" w:type="dxa"/>
        <w:tblLook w:val="0620" w:firstRow="1" w:lastRow="0" w:firstColumn="0" w:lastColumn="0" w:noHBand="1" w:noVBand="1"/>
        <w:tblCaption w:val="Scoring Rubric table for Consideration 1(a)"/>
        <w:tblDescription w:val="Table of the selection criteria for Consideration 1(a) and the determining factors point spread that application reviewers will use in reviewing the narrative section of the application for Consideration 1(a)"/>
      </w:tblPr>
      <w:tblGrid>
        <w:gridCol w:w="6307"/>
        <w:gridCol w:w="429"/>
        <w:gridCol w:w="104"/>
        <w:gridCol w:w="371"/>
        <w:gridCol w:w="439"/>
        <w:gridCol w:w="630"/>
        <w:gridCol w:w="4680"/>
      </w:tblGrid>
      <w:tr w:rsidR="00043EBE" w:rsidRPr="00CE134E" w14:paraId="14267211" w14:textId="77777777" w:rsidTr="0064291F">
        <w:trPr>
          <w:trHeight w:val="710"/>
        </w:trPr>
        <w:tc>
          <w:tcPr>
            <w:tcW w:w="12960" w:type="dxa"/>
            <w:gridSpan w:val="7"/>
            <w:shd w:val="clear" w:color="auto" w:fill="DDD9C3" w:themeFill="background2" w:themeFillShade="E6"/>
          </w:tcPr>
          <w:p w14:paraId="222F85A3" w14:textId="16E09B25" w:rsidR="00043EBE" w:rsidRPr="00CE134E" w:rsidRDefault="00043EBE" w:rsidP="00043EBE">
            <w:pPr>
              <w:rPr>
                <w:b/>
              </w:rPr>
            </w:pPr>
            <w:r w:rsidRPr="00CE134E">
              <w:rPr>
                <w:b/>
              </w:rPr>
              <w:t>Project Abstract:</w:t>
            </w:r>
            <w:r w:rsidRPr="00CE134E">
              <w:t xml:space="preserve"> The applicant must provide a double-spaced, one-page abstract that </w:t>
            </w:r>
            <w:r w:rsidR="009E56E6" w:rsidRPr="00CE134E">
              <w:t xml:space="preserve">concisely describe the applicant’s organization and its mission, the target population to be served with the proposed </w:t>
            </w:r>
            <w:r w:rsidR="009E56E6">
              <w:t>project</w:t>
            </w:r>
            <w:r w:rsidR="009E56E6" w:rsidRPr="00CE134E">
              <w:t>, the documented need for the project as revealed by the organization’s needs assessment, the goals and objectives of the</w:t>
            </w:r>
            <w:r w:rsidR="009E56E6">
              <w:t xml:space="preserve"> proposed </w:t>
            </w:r>
            <w:r w:rsidR="009E56E6" w:rsidRPr="00CE134E">
              <w:t>project,</w:t>
            </w:r>
            <w:r w:rsidR="009E56E6">
              <w:t xml:space="preserve"> the</w:t>
            </w:r>
            <w:r w:rsidR="009E56E6" w:rsidRPr="00CE134E">
              <w:t xml:space="preserve"> curriculum type, the amount of funding requested,</w:t>
            </w:r>
            <w:r w:rsidR="009E56E6">
              <w:t xml:space="preserve"> </w:t>
            </w:r>
            <w:r w:rsidR="009E56E6" w:rsidRPr="00CE134E">
              <w:t>any special features of the proposed school operation</w:t>
            </w:r>
            <w:r w:rsidRPr="00CE134E">
              <w:t>, and any categories for which the applicant is seeking competitive priority points.</w:t>
            </w:r>
          </w:p>
        </w:tc>
      </w:tr>
      <w:tr w:rsidR="00043EBE" w:rsidRPr="00CE134E" w14:paraId="25665AD6" w14:textId="77777777" w:rsidTr="00A73456">
        <w:trPr>
          <w:cantSplit/>
          <w:trHeight w:val="1484"/>
        </w:trPr>
        <w:tc>
          <w:tcPr>
            <w:tcW w:w="7650" w:type="dxa"/>
            <w:gridSpan w:val="5"/>
            <w:vMerge w:val="restart"/>
          </w:tcPr>
          <w:p w14:paraId="21F2C454" w14:textId="77777777" w:rsidR="00043EBE" w:rsidRPr="00CE134E" w:rsidRDefault="00043EBE" w:rsidP="00043EBE"/>
          <w:p w14:paraId="79628F4C" w14:textId="4FDFAB2E" w:rsidR="00043EBE" w:rsidRPr="00CE134E" w:rsidRDefault="00043EBE" w:rsidP="00043EBE">
            <w:r w:rsidRPr="00CE134E">
              <w:t>The application provides a d</w:t>
            </w:r>
            <w:r w:rsidR="00F962BE">
              <w:t>ouble-spaced</w:t>
            </w:r>
            <w:r w:rsidRPr="00CE134E">
              <w:t xml:space="preserve">, one-page abstract that </w:t>
            </w:r>
            <w:r w:rsidR="009E56E6">
              <w:t xml:space="preserve">concisely describes </w:t>
            </w:r>
            <w:proofErr w:type="gramStart"/>
            <w:r w:rsidRPr="00CE134E">
              <w:t>all of</w:t>
            </w:r>
            <w:proofErr w:type="gramEnd"/>
            <w:r w:rsidRPr="00CE134E">
              <w:t xml:space="preserve"> the following items:</w:t>
            </w:r>
          </w:p>
          <w:p w14:paraId="55204D12" w14:textId="5FE70A16" w:rsidR="00043EBE" w:rsidRPr="00CE134E" w:rsidRDefault="009E56E6" w:rsidP="00B43650">
            <w:pPr>
              <w:numPr>
                <w:ilvl w:val="0"/>
                <w:numId w:val="13"/>
              </w:numPr>
              <w:ind w:left="360"/>
              <w:contextualSpacing/>
            </w:pPr>
            <w:r>
              <w:t>applicant’s organization</w:t>
            </w:r>
            <w:r w:rsidR="00043EBE" w:rsidRPr="00CE134E">
              <w:t>,</w:t>
            </w:r>
          </w:p>
          <w:p w14:paraId="53398C1F" w14:textId="6F8ADD74" w:rsidR="00043EBE" w:rsidRPr="00CE134E" w:rsidRDefault="00043EBE" w:rsidP="00B43650">
            <w:pPr>
              <w:numPr>
                <w:ilvl w:val="0"/>
                <w:numId w:val="13"/>
              </w:numPr>
              <w:ind w:left="360"/>
              <w:contextualSpacing/>
            </w:pPr>
            <w:r w:rsidRPr="00CE134E">
              <w:t>mission,</w:t>
            </w:r>
          </w:p>
          <w:p w14:paraId="61C16045" w14:textId="627B7DBD" w:rsidR="00043EBE" w:rsidRPr="00CE134E" w:rsidRDefault="009E56E6" w:rsidP="00B43650">
            <w:pPr>
              <w:numPr>
                <w:ilvl w:val="0"/>
                <w:numId w:val="13"/>
              </w:numPr>
              <w:ind w:left="360"/>
              <w:contextualSpacing/>
            </w:pPr>
            <w:r w:rsidRPr="00CE134E">
              <w:t xml:space="preserve">target population to be served with the proposed </w:t>
            </w:r>
            <w:r>
              <w:t>project</w:t>
            </w:r>
            <w:r w:rsidR="00043EBE" w:rsidRPr="00CE134E">
              <w:t>,</w:t>
            </w:r>
          </w:p>
          <w:p w14:paraId="0CE54E04" w14:textId="6A240E0C" w:rsidR="009E56E6" w:rsidRDefault="009E56E6" w:rsidP="00B43650">
            <w:pPr>
              <w:numPr>
                <w:ilvl w:val="0"/>
                <w:numId w:val="13"/>
              </w:numPr>
              <w:ind w:left="360"/>
              <w:contextualSpacing/>
            </w:pPr>
            <w:r w:rsidRPr="00CE134E">
              <w:t>documented need for the project as revealed by the needs assessment,</w:t>
            </w:r>
          </w:p>
          <w:p w14:paraId="6120BEE1" w14:textId="18124F46" w:rsidR="009E56E6" w:rsidRDefault="009E56E6" w:rsidP="00B43650">
            <w:pPr>
              <w:numPr>
                <w:ilvl w:val="0"/>
                <w:numId w:val="13"/>
              </w:numPr>
              <w:ind w:left="360"/>
              <w:contextualSpacing/>
            </w:pPr>
            <w:r w:rsidRPr="00CE134E">
              <w:t>goals and objectives of the</w:t>
            </w:r>
            <w:r>
              <w:t xml:space="preserve"> proposed </w:t>
            </w:r>
            <w:r w:rsidRPr="00CE134E">
              <w:t>project,</w:t>
            </w:r>
          </w:p>
          <w:p w14:paraId="52971D31" w14:textId="75C38869" w:rsidR="00043EBE" w:rsidRPr="00CE134E" w:rsidRDefault="00043EBE" w:rsidP="00B43650">
            <w:pPr>
              <w:numPr>
                <w:ilvl w:val="0"/>
                <w:numId w:val="13"/>
              </w:numPr>
              <w:ind w:left="360"/>
              <w:contextualSpacing/>
            </w:pPr>
            <w:r w:rsidRPr="00CE134E">
              <w:t>curriculum type,</w:t>
            </w:r>
          </w:p>
          <w:p w14:paraId="0A47D0BF" w14:textId="77777777" w:rsidR="00043EBE" w:rsidRPr="00CE134E" w:rsidRDefault="00043EBE" w:rsidP="00B43650">
            <w:pPr>
              <w:numPr>
                <w:ilvl w:val="0"/>
                <w:numId w:val="13"/>
              </w:numPr>
              <w:ind w:left="360"/>
              <w:contextualSpacing/>
            </w:pPr>
            <w:r w:rsidRPr="00CE134E">
              <w:t>amount of funds requested,</w:t>
            </w:r>
          </w:p>
          <w:p w14:paraId="001FF11A" w14:textId="2A2C70C1" w:rsidR="00043EBE" w:rsidRPr="00CE134E" w:rsidRDefault="009E56E6" w:rsidP="00B43650">
            <w:pPr>
              <w:numPr>
                <w:ilvl w:val="0"/>
                <w:numId w:val="13"/>
              </w:numPr>
              <w:ind w:left="360"/>
              <w:contextualSpacing/>
            </w:pPr>
            <w:r>
              <w:t xml:space="preserve">any </w:t>
            </w:r>
            <w:r w:rsidR="00043EBE" w:rsidRPr="00CE134E">
              <w:t>special features of the proposed school’s operation, and</w:t>
            </w:r>
          </w:p>
          <w:p w14:paraId="64713162" w14:textId="225F6530" w:rsidR="00043EBE" w:rsidRPr="00CE134E" w:rsidRDefault="00A73456" w:rsidP="00B43650">
            <w:pPr>
              <w:numPr>
                <w:ilvl w:val="0"/>
                <w:numId w:val="13"/>
              </w:numPr>
              <w:ind w:left="360"/>
              <w:contextualSpacing/>
            </w:pPr>
            <w:r>
              <w:t>any</w:t>
            </w:r>
            <w:r w:rsidR="00043EBE" w:rsidRPr="00CE134E">
              <w:t xml:space="preserve"> categories for which the applicant seek</w:t>
            </w:r>
            <w:r>
              <w:t>s</w:t>
            </w:r>
            <w:r w:rsidR="00043EBE" w:rsidRPr="00CE134E">
              <w:t xml:space="preserve"> competitive priority points.</w:t>
            </w:r>
          </w:p>
        </w:tc>
        <w:tc>
          <w:tcPr>
            <w:tcW w:w="630" w:type="dxa"/>
            <w:shd w:val="clear" w:color="auto" w:fill="DDD9C3" w:themeFill="background2" w:themeFillShade="E6"/>
            <w:textDirection w:val="btLr"/>
            <w:vAlign w:val="center"/>
          </w:tcPr>
          <w:p w14:paraId="65806C9E" w14:textId="77777777" w:rsidR="00043EBE" w:rsidRPr="00CE134E" w:rsidRDefault="00043EBE" w:rsidP="00043EBE">
            <w:pPr>
              <w:ind w:left="113" w:right="113"/>
              <w:jc w:val="center"/>
              <w:rPr>
                <w:b/>
              </w:rPr>
            </w:pPr>
            <w:r w:rsidRPr="00CE134E">
              <w:rPr>
                <w:b/>
              </w:rPr>
              <w:t>Acceptable</w:t>
            </w:r>
          </w:p>
        </w:tc>
        <w:tc>
          <w:tcPr>
            <w:tcW w:w="4680" w:type="dxa"/>
            <w:vAlign w:val="center"/>
          </w:tcPr>
          <w:p w14:paraId="0AD3E6D5" w14:textId="77777777" w:rsidR="00043EBE" w:rsidRPr="00CE134E" w:rsidRDefault="00043EBE" w:rsidP="00043EBE">
            <w:r w:rsidRPr="00CE134E">
              <w:rPr>
                <w:b/>
              </w:rPr>
              <w:t>Adequate/Meets—0 points</w:t>
            </w:r>
          </w:p>
          <w:p w14:paraId="7E4B2F66" w14:textId="6BECA14C" w:rsidR="00043EBE" w:rsidRPr="00CE134E" w:rsidRDefault="00043EBE" w:rsidP="00043EBE">
            <w:r w:rsidRPr="00CE134E">
              <w:t>Applicant provides an</w:t>
            </w:r>
            <w:r w:rsidR="00ED69F5">
              <w:t xml:space="preserve"> </w:t>
            </w:r>
            <w:r w:rsidRPr="00CE134E">
              <w:t>a</w:t>
            </w:r>
            <w:r w:rsidR="00ED69F5">
              <w:t>bs</w:t>
            </w:r>
            <w:r w:rsidRPr="00CE134E">
              <w:t>t</w:t>
            </w:r>
            <w:r w:rsidR="00ED69F5">
              <w:t>ract</w:t>
            </w:r>
            <w:r w:rsidRPr="00CE134E">
              <w:t xml:space="preserve"> that fully addresses all required items.</w:t>
            </w:r>
          </w:p>
        </w:tc>
      </w:tr>
      <w:tr w:rsidR="00043EBE" w:rsidRPr="00CE134E" w14:paraId="4024DEE2" w14:textId="77777777" w:rsidTr="00A73456">
        <w:trPr>
          <w:cantSplit/>
          <w:trHeight w:val="1502"/>
        </w:trPr>
        <w:tc>
          <w:tcPr>
            <w:tcW w:w="7650" w:type="dxa"/>
            <w:gridSpan w:val="5"/>
            <w:vMerge/>
          </w:tcPr>
          <w:p w14:paraId="62B7841B" w14:textId="77777777" w:rsidR="00043EBE" w:rsidRPr="00CE134E" w:rsidRDefault="00043EBE" w:rsidP="00043EBE"/>
        </w:tc>
        <w:tc>
          <w:tcPr>
            <w:tcW w:w="630" w:type="dxa"/>
            <w:shd w:val="clear" w:color="auto" w:fill="DDD9C3" w:themeFill="background2" w:themeFillShade="E6"/>
            <w:textDirection w:val="btLr"/>
            <w:vAlign w:val="center"/>
          </w:tcPr>
          <w:p w14:paraId="3553DAC6" w14:textId="77777777" w:rsidR="00043EBE" w:rsidRPr="00CE134E" w:rsidRDefault="00043EBE" w:rsidP="00043EBE">
            <w:pPr>
              <w:ind w:left="113" w:right="113"/>
              <w:jc w:val="center"/>
            </w:pPr>
            <w:r w:rsidRPr="00CE134E">
              <w:rPr>
                <w:b/>
              </w:rPr>
              <w:t>Not Acceptable</w:t>
            </w:r>
          </w:p>
        </w:tc>
        <w:tc>
          <w:tcPr>
            <w:tcW w:w="4680" w:type="dxa"/>
            <w:vAlign w:val="center"/>
          </w:tcPr>
          <w:p w14:paraId="6CFCA509" w14:textId="77777777" w:rsidR="00043EBE" w:rsidRPr="00CE134E" w:rsidRDefault="00043EBE" w:rsidP="00043EBE">
            <w:pPr>
              <w:rPr>
                <w:b/>
              </w:rPr>
            </w:pPr>
            <w:r w:rsidRPr="00CE134E">
              <w:rPr>
                <w:b/>
              </w:rPr>
              <w:t>Inadequate—0 points</w:t>
            </w:r>
          </w:p>
          <w:p w14:paraId="33543292" w14:textId="30DA9360" w:rsidR="00043EBE" w:rsidRPr="00CE134E" w:rsidRDefault="00043EBE" w:rsidP="00043EBE">
            <w:r w:rsidRPr="00CE134E">
              <w:t xml:space="preserve">Applicant provides </w:t>
            </w:r>
            <w:r w:rsidR="00ED69F5" w:rsidRPr="00CE134E">
              <w:t>an</w:t>
            </w:r>
            <w:r w:rsidR="00ED69F5">
              <w:t xml:space="preserve"> </w:t>
            </w:r>
            <w:r w:rsidR="00ED69F5" w:rsidRPr="00CE134E">
              <w:t>a</w:t>
            </w:r>
            <w:r w:rsidR="00ED69F5">
              <w:t>bs</w:t>
            </w:r>
            <w:r w:rsidR="00ED69F5" w:rsidRPr="00CE134E">
              <w:t>t</w:t>
            </w:r>
            <w:r w:rsidR="00ED69F5">
              <w:t>ract</w:t>
            </w:r>
            <w:r w:rsidRPr="00CE134E">
              <w:t xml:space="preserve"> that does not adequately address</w:t>
            </w:r>
            <w:r>
              <w:t xml:space="preserve"> </w:t>
            </w:r>
            <w:r w:rsidRPr="00CE134E">
              <w:t>all required items.</w:t>
            </w:r>
          </w:p>
        </w:tc>
      </w:tr>
      <w:tr w:rsidR="00043EBE" w:rsidRPr="00CE134E" w14:paraId="22A44748" w14:textId="77777777" w:rsidTr="0064291F">
        <w:trPr>
          <w:trHeight w:val="800"/>
        </w:trPr>
        <w:tc>
          <w:tcPr>
            <w:tcW w:w="12960" w:type="dxa"/>
            <w:gridSpan w:val="7"/>
          </w:tcPr>
          <w:p w14:paraId="618767C1" w14:textId="77777777" w:rsidR="00043EBE" w:rsidRPr="00CE134E" w:rsidRDefault="00043EBE" w:rsidP="00043EBE">
            <w:pPr>
              <w:rPr>
                <w:b/>
              </w:rPr>
            </w:pPr>
            <w:r w:rsidRPr="00CE134E">
              <w:rPr>
                <w:b/>
              </w:rPr>
              <w:t>Reviewer’s Comments</w:t>
            </w:r>
          </w:p>
        </w:tc>
      </w:tr>
      <w:tr w:rsidR="00043EBE" w:rsidRPr="00CE134E" w14:paraId="27CD25DD" w14:textId="77777777" w:rsidTr="0064291F">
        <w:tc>
          <w:tcPr>
            <w:tcW w:w="12960" w:type="dxa"/>
            <w:gridSpan w:val="7"/>
            <w:shd w:val="clear" w:color="auto" w:fill="DDD9C3" w:themeFill="background2" w:themeFillShade="E6"/>
            <w:vAlign w:val="center"/>
          </w:tcPr>
          <w:p w14:paraId="134F6BC7" w14:textId="77777777" w:rsidR="00043EBE" w:rsidRPr="00CE134E" w:rsidRDefault="00043EBE" w:rsidP="00043EBE">
            <w:r w:rsidRPr="00CE134E">
              <w:rPr>
                <w:b/>
              </w:rPr>
              <w:t xml:space="preserve">1.a. School and Its Stakeholders—Mission of the Charter School and Relationship with Sponsor (authorizer): </w:t>
            </w:r>
            <w:r w:rsidRPr="00CE134E">
              <w:t>Applicant must state the mission of the new charter school, indicate any special features of the school’s operation or educational approach, describe the type of curriculum to be implemented, and describe the relationship between the school and its sponsor (authorizer).</w:t>
            </w:r>
          </w:p>
          <w:p w14:paraId="68E663DE" w14:textId="77777777" w:rsidR="00043EBE" w:rsidRPr="00CE134E" w:rsidRDefault="00043EBE" w:rsidP="00043EBE"/>
          <w:p w14:paraId="69922CCA" w14:textId="77777777" w:rsidR="00043EBE" w:rsidRPr="00CE134E" w:rsidRDefault="00043EBE" w:rsidP="00043EBE">
            <w:r w:rsidRPr="00CE134E">
              <w:t>In the required attachments, the applicant must provide a copy of the approval letter from the sponsor (authorizer), a copy of the n</w:t>
            </w:r>
            <w:r w:rsidRPr="00CE134E">
              <w:rPr>
                <w:bCs/>
              </w:rPr>
              <w:t>otification sent to the sponsor (authorizer) indicating the applicant’s intent to apply for this CSP subgrant,</w:t>
            </w:r>
            <w:r w:rsidRPr="00CE134E">
              <w:t xml:space="preserve"> </w:t>
            </w:r>
            <w:proofErr w:type="gramStart"/>
            <w:r w:rsidRPr="00CE134E">
              <w:t>and also</w:t>
            </w:r>
            <w:proofErr w:type="gramEnd"/>
            <w:r w:rsidRPr="00CE134E">
              <w:t xml:space="preserve"> provide proof of the applicant’s nonprofit status. Applicants that do not have an approval letter from their sponsor (authorizer) at the time of application should state such and include a letter from the prospective sponsor (authorizer) in the required attachments that states that the sponsor (authorizer) has received an application on behalf of the charter school group that is pending review.</w:t>
            </w:r>
          </w:p>
        </w:tc>
      </w:tr>
      <w:tr w:rsidR="00043EBE" w:rsidRPr="00CE134E" w14:paraId="549AE002" w14:textId="77777777" w:rsidTr="00A73456">
        <w:trPr>
          <w:trHeight w:val="1070"/>
        </w:trPr>
        <w:tc>
          <w:tcPr>
            <w:tcW w:w="7650" w:type="dxa"/>
            <w:gridSpan w:val="5"/>
            <w:vMerge w:val="restart"/>
          </w:tcPr>
          <w:p w14:paraId="1A8DBE1B" w14:textId="77777777" w:rsidR="00043EBE" w:rsidRPr="00CE134E" w:rsidRDefault="00043EBE" w:rsidP="00043EBE">
            <w:r w:rsidRPr="00CE134E">
              <w:lastRenderedPageBreak/>
              <w:t xml:space="preserve">Applicant provides a narrative that fully addresses all of the following </w:t>
            </w:r>
            <w:proofErr w:type="gramStart"/>
            <w:r w:rsidRPr="00CE134E">
              <w:t>items</w:t>
            </w:r>
            <w:proofErr w:type="gramEnd"/>
            <w:r w:rsidRPr="00CE134E">
              <w:t xml:space="preserve"> and the attachments include the required items:</w:t>
            </w:r>
          </w:p>
          <w:p w14:paraId="4AC2C882" w14:textId="77777777" w:rsidR="00043EBE" w:rsidRPr="00CE134E" w:rsidRDefault="00043EBE" w:rsidP="00E050F9">
            <w:pPr>
              <w:numPr>
                <w:ilvl w:val="0"/>
                <w:numId w:val="21"/>
              </w:numPr>
              <w:ind w:left="360"/>
              <w:contextualSpacing/>
            </w:pPr>
            <w:r w:rsidRPr="00CE134E">
              <w:t xml:space="preserve">states the mission of the new charter </w:t>
            </w:r>
            <w:proofErr w:type="gramStart"/>
            <w:r w:rsidRPr="00CE134E">
              <w:t>school;</w:t>
            </w:r>
            <w:proofErr w:type="gramEnd"/>
          </w:p>
          <w:p w14:paraId="2D92EDA2" w14:textId="77777777" w:rsidR="00043EBE" w:rsidRPr="00CE134E" w:rsidRDefault="00043EBE" w:rsidP="00E050F9">
            <w:pPr>
              <w:numPr>
                <w:ilvl w:val="0"/>
                <w:numId w:val="21"/>
              </w:numPr>
              <w:ind w:left="360"/>
              <w:contextualSpacing/>
            </w:pPr>
            <w:r w:rsidRPr="00CE134E">
              <w:t xml:space="preserve">indicates any special features of the school’s operation or educational </w:t>
            </w:r>
            <w:proofErr w:type="gramStart"/>
            <w:r w:rsidRPr="00CE134E">
              <w:t>approach;</w:t>
            </w:r>
            <w:proofErr w:type="gramEnd"/>
          </w:p>
          <w:p w14:paraId="78B3217C" w14:textId="77777777" w:rsidR="00043EBE" w:rsidRPr="00CE134E" w:rsidRDefault="00043EBE" w:rsidP="00E050F9">
            <w:pPr>
              <w:numPr>
                <w:ilvl w:val="0"/>
                <w:numId w:val="21"/>
              </w:numPr>
              <w:ind w:left="360"/>
              <w:contextualSpacing/>
            </w:pPr>
            <w:r w:rsidRPr="00CE134E">
              <w:t xml:space="preserve">describes the type of curriculum to be </w:t>
            </w:r>
            <w:proofErr w:type="gramStart"/>
            <w:r w:rsidRPr="00CE134E">
              <w:t>implemented;</w:t>
            </w:r>
            <w:proofErr w:type="gramEnd"/>
          </w:p>
          <w:p w14:paraId="0B1896C0" w14:textId="77777777" w:rsidR="00043EBE" w:rsidRPr="00CE134E" w:rsidRDefault="00043EBE" w:rsidP="00E050F9">
            <w:pPr>
              <w:numPr>
                <w:ilvl w:val="0"/>
                <w:numId w:val="21"/>
              </w:numPr>
              <w:ind w:left="360"/>
              <w:contextualSpacing/>
            </w:pPr>
            <w:r w:rsidRPr="00CE134E">
              <w:t>describes the relationship between its sponsor (authorizer) and the charter school; and</w:t>
            </w:r>
          </w:p>
          <w:p w14:paraId="495BEB3D" w14:textId="77777777" w:rsidR="00043EBE" w:rsidRPr="00CE134E" w:rsidRDefault="00043EBE" w:rsidP="00E050F9">
            <w:pPr>
              <w:numPr>
                <w:ilvl w:val="0"/>
                <w:numId w:val="21"/>
              </w:numPr>
              <w:ind w:left="360"/>
              <w:contextualSpacing/>
            </w:pPr>
            <w:r w:rsidRPr="00CE134E">
              <w:t>if applicable, states that the applicant does not have an approval letter from their sponsor (authorizer) at the time of application and includes a letter from the prospective sponsor (authorizer) in the required attachments that states that the sponsor (authorizer) has received an application on behalf of the charter school group that is pending review.</w:t>
            </w:r>
          </w:p>
        </w:tc>
        <w:tc>
          <w:tcPr>
            <w:tcW w:w="630" w:type="dxa"/>
            <w:vMerge w:val="restart"/>
            <w:shd w:val="clear" w:color="auto" w:fill="DDD9C3" w:themeFill="background2" w:themeFillShade="E6"/>
            <w:textDirection w:val="btLr"/>
            <w:vAlign w:val="center"/>
          </w:tcPr>
          <w:p w14:paraId="665C526F" w14:textId="77777777" w:rsidR="00043EBE" w:rsidRPr="00CE134E" w:rsidRDefault="00043EBE" w:rsidP="00A73456">
            <w:pPr>
              <w:ind w:left="113" w:right="113"/>
              <w:jc w:val="center"/>
              <w:rPr>
                <w:b/>
              </w:rPr>
            </w:pPr>
            <w:r w:rsidRPr="00CE134E">
              <w:rPr>
                <w:b/>
              </w:rPr>
              <w:t>Acceptable</w:t>
            </w:r>
          </w:p>
        </w:tc>
        <w:tc>
          <w:tcPr>
            <w:tcW w:w="4680" w:type="dxa"/>
            <w:vAlign w:val="center"/>
          </w:tcPr>
          <w:p w14:paraId="7ED34CE7" w14:textId="77777777" w:rsidR="00043EBE" w:rsidRPr="00CE134E" w:rsidRDefault="00043EBE" w:rsidP="00043EBE">
            <w:r w:rsidRPr="00CE134E">
              <w:rPr>
                <w:b/>
              </w:rPr>
              <w:t>Fully Meets—8–10 points</w:t>
            </w:r>
          </w:p>
          <w:p w14:paraId="0B3A3F4B" w14:textId="77777777" w:rsidR="00043EBE" w:rsidRPr="00CE134E" w:rsidRDefault="00043EBE" w:rsidP="00043EBE">
            <w:r w:rsidRPr="00CE134E">
              <w:t>Applicant provides a narrative that fully addresses all required items.</w:t>
            </w:r>
          </w:p>
        </w:tc>
      </w:tr>
      <w:tr w:rsidR="00043EBE" w:rsidRPr="00CE134E" w14:paraId="266EAFEF" w14:textId="77777777" w:rsidTr="00A73456">
        <w:trPr>
          <w:trHeight w:val="1008"/>
        </w:trPr>
        <w:tc>
          <w:tcPr>
            <w:tcW w:w="7650" w:type="dxa"/>
            <w:gridSpan w:val="5"/>
            <w:vMerge/>
          </w:tcPr>
          <w:p w14:paraId="54909CAB" w14:textId="77777777" w:rsidR="00043EBE" w:rsidRPr="00CE134E" w:rsidRDefault="00043EBE" w:rsidP="00043EBE">
            <w:pPr>
              <w:rPr>
                <w:b/>
              </w:rPr>
            </w:pPr>
          </w:p>
        </w:tc>
        <w:tc>
          <w:tcPr>
            <w:tcW w:w="630" w:type="dxa"/>
            <w:vMerge/>
            <w:shd w:val="clear" w:color="auto" w:fill="DDD9C3" w:themeFill="background2" w:themeFillShade="E6"/>
            <w:vAlign w:val="center"/>
          </w:tcPr>
          <w:p w14:paraId="4AD73432" w14:textId="77777777" w:rsidR="00043EBE" w:rsidRPr="00CE134E" w:rsidRDefault="00043EBE" w:rsidP="00A73456">
            <w:pPr>
              <w:jc w:val="center"/>
              <w:rPr>
                <w:b/>
              </w:rPr>
            </w:pPr>
          </w:p>
        </w:tc>
        <w:tc>
          <w:tcPr>
            <w:tcW w:w="4680" w:type="dxa"/>
            <w:vAlign w:val="center"/>
          </w:tcPr>
          <w:p w14:paraId="3CFA4778" w14:textId="77777777" w:rsidR="00043EBE" w:rsidRPr="00CE134E" w:rsidRDefault="00043EBE" w:rsidP="00043EBE">
            <w:r w:rsidRPr="00CE134E">
              <w:rPr>
                <w:b/>
              </w:rPr>
              <w:t>Adequate/Meets—6–7 points</w:t>
            </w:r>
          </w:p>
          <w:p w14:paraId="6894903F" w14:textId="77777777" w:rsidR="00043EBE" w:rsidRPr="00CE134E" w:rsidRDefault="00043EBE" w:rsidP="00043EBE">
            <w:r w:rsidRPr="00CE134E">
              <w:t>Applicant provides a narrative that moderately addresses all required items.</w:t>
            </w:r>
          </w:p>
        </w:tc>
      </w:tr>
      <w:tr w:rsidR="00043EBE" w:rsidRPr="00CE134E" w14:paraId="18D9C1BA" w14:textId="77777777" w:rsidTr="00A73456">
        <w:tc>
          <w:tcPr>
            <w:tcW w:w="7650" w:type="dxa"/>
            <w:gridSpan w:val="5"/>
            <w:vMerge/>
          </w:tcPr>
          <w:p w14:paraId="7F601EA4" w14:textId="77777777" w:rsidR="00043EBE" w:rsidRPr="00CE134E" w:rsidRDefault="00043EBE" w:rsidP="00043EBE">
            <w:pPr>
              <w:rPr>
                <w:b/>
              </w:rPr>
            </w:pPr>
          </w:p>
        </w:tc>
        <w:tc>
          <w:tcPr>
            <w:tcW w:w="630" w:type="dxa"/>
            <w:vMerge w:val="restart"/>
            <w:shd w:val="clear" w:color="auto" w:fill="DDD9C3" w:themeFill="background2" w:themeFillShade="E6"/>
            <w:textDirection w:val="btLr"/>
            <w:vAlign w:val="center"/>
          </w:tcPr>
          <w:p w14:paraId="258469F9" w14:textId="77777777" w:rsidR="00043EBE" w:rsidRPr="00CE134E" w:rsidRDefault="00043EBE" w:rsidP="00A73456">
            <w:pPr>
              <w:ind w:left="113" w:right="113"/>
              <w:jc w:val="center"/>
            </w:pPr>
            <w:r w:rsidRPr="00CE134E">
              <w:rPr>
                <w:b/>
              </w:rPr>
              <w:t>Not Acceptable</w:t>
            </w:r>
          </w:p>
        </w:tc>
        <w:tc>
          <w:tcPr>
            <w:tcW w:w="4680" w:type="dxa"/>
            <w:vAlign w:val="center"/>
          </w:tcPr>
          <w:p w14:paraId="63E23A9D" w14:textId="77777777" w:rsidR="00043EBE" w:rsidRPr="00CE134E" w:rsidRDefault="00043EBE" w:rsidP="00043EBE">
            <w:pPr>
              <w:rPr>
                <w:b/>
              </w:rPr>
            </w:pPr>
            <w:r w:rsidRPr="00CE134E">
              <w:rPr>
                <w:b/>
              </w:rPr>
              <w:t>Limited/Approaches—3–5 points</w:t>
            </w:r>
          </w:p>
          <w:p w14:paraId="78EF8BF9" w14:textId="77777777" w:rsidR="00043EBE" w:rsidRPr="00CE134E" w:rsidRDefault="00043EBE" w:rsidP="00043EBE">
            <w:r w:rsidRPr="00CE134E">
              <w:t>Applicant provides a narrative that is limited or unclear in addressing all required items.</w:t>
            </w:r>
          </w:p>
        </w:tc>
      </w:tr>
      <w:tr w:rsidR="00043EBE" w:rsidRPr="00CE134E" w14:paraId="4DB38B3B" w14:textId="77777777" w:rsidTr="00A73456">
        <w:tc>
          <w:tcPr>
            <w:tcW w:w="7650" w:type="dxa"/>
            <w:gridSpan w:val="5"/>
            <w:vMerge/>
          </w:tcPr>
          <w:p w14:paraId="74E9B031" w14:textId="77777777" w:rsidR="00043EBE" w:rsidRPr="00CE134E" w:rsidRDefault="00043EBE" w:rsidP="00043EBE">
            <w:pPr>
              <w:rPr>
                <w:b/>
              </w:rPr>
            </w:pPr>
          </w:p>
        </w:tc>
        <w:tc>
          <w:tcPr>
            <w:tcW w:w="630" w:type="dxa"/>
            <w:vMerge/>
            <w:shd w:val="clear" w:color="auto" w:fill="DDD9C3" w:themeFill="background2" w:themeFillShade="E6"/>
          </w:tcPr>
          <w:p w14:paraId="44194DC6" w14:textId="77777777" w:rsidR="00043EBE" w:rsidRPr="00CE134E" w:rsidRDefault="00043EBE" w:rsidP="00043EBE">
            <w:pPr>
              <w:rPr>
                <w:b/>
              </w:rPr>
            </w:pPr>
          </w:p>
        </w:tc>
        <w:tc>
          <w:tcPr>
            <w:tcW w:w="4680" w:type="dxa"/>
            <w:vAlign w:val="center"/>
          </w:tcPr>
          <w:p w14:paraId="19C97614" w14:textId="77777777" w:rsidR="00043EBE" w:rsidRPr="00CE134E" w:rsidRDefault="00043EBE" w:rsidP="00043EBE">
            <w:pPr>
              <w:rPr>
                <w:b/>
              </w:rPr>
            </w:pPr>
            <w:r w:rsidRPr="00CE134E">
              <w:rPr>
                <w:b/>
              </w:rPr>
              <w:t>Inadequate—0–2 points</w:t>
            </w:r>
          </w:p>
          <w:p w14:paraId="60C3AC3D" w14:textId="77777777" w:rsidR="00043EBE" w:rsidRPr="00CE134E" w:rsidRDefault="00043EBE" w:rsidP="00043EBE">
            <w:r w:rsidRPr="00CE134E">
              <w:t>Applicant provides a narrative that does not adequately address all required items.</w:t>
            </w:r>
          </w:p>
        </w:tc>
      </w:tr>
      <w:tr w:rsidR="00043EBE" w:rsidRPr="00CE134E" w14:paraId="721479B9" w14:textId="77777777" w:rsidTr="0064291F">
        <w:trPr>
          <w:trHeight w:val="692"/>
        </w:trPr>
        <w:tc>
          <w:tcPr>
            <w:tcW w:w="12960" w:type="dxa"/>
            <w:gridSpan w:val="7"/>
          </w:tcPr>
          <w:p w14:paraId="7BF145EC" w14:textId="77777777" w:rsidR="00043EBE" w:rsidRPr="00CE134E" w:rsidRDefault="00043EBE" w:rsidP="00043EBE">
            <w:pPr>
              <w:rPr>
                <w:b/>
              </w:rPr>
            </w:pPr>
            <w:r w:rsidRPr="00CE134E">
              <w:rPr>
                <w:b/>
              </w:rPr>
              <w:t>Reviewer’s Comments</w:t>
            </w:r>
          </w:p>
        </w:tc>
      </w:tr>
      <w:tr w:rsidR="00043EBE" w:rsidRPr="00CE134E" w14:paraId="7A754782" w14:textId="77777777" w:rsidTr="0064291F">
        <w:trPr>
          <w:trHeight w:val="800"/>
        </w:trPr>
        <w:tc>
          <w:tcPr>
            <w:tcW w:w="12960" w:type="dxa"/>
            <w:gridSpan w:val="7"/>
            <w:shd w:val="clear" w:color="auto" w:fill="DDD9C3" w:themeFill="background2" w:themeFillShade="E6"/>
            <w:vAlign w:val="center"/>
          </w:tcPr>
          <w:p w14:paraId="168EAC50" w14:textId="77777777" w:rsidR="00043EBE" w:rsidRPr="00CE134E" w:rsidRDefault="00043EBE" w:rsidP="00043EBE">
            <w:pPr>
              <w:rPr>
                <w:b/>
              </w:rPr>
            </w:pPr>
            <w:r w:rsidRPr="00CE134E">
              <w:rPr>
                <w:b/>
              </w:rPr>
              <w:t>1.b. School and Its Stakeholders—Need for the Charter School:</w:t>
            </w:r>
            <w:r w:rsidRPr="00CE134E">
              <w:t xml:space="preserve"> The applicant must include a clear statement of the need for a charter school in the designated district or location/region with specific supporting details (such as student test performance, demographics, local school performance); describe the target population to be served, including the grade levels and ages of students to be served; include a detailed description of the current opportunities available to the target population and the need for additional student learning opportunities; and state the anticipated benefits to students from the new charter school.</w:t>
            </w:r>
          </w:p>
        </w:tc>
      </w:tr>
      <w:tr w:rsidR="00043EBE" w:rsidRPr="00CE134E" w14:paraId="37925D12" w14:textId="77777777" w:rsidTr="00A73456">
        <w:trPr>
          <w:trHeight w:val="1008"/>
        </w:trPr>
        <w:tc>
          <w:tcPr>
            <w:tcW w:w="7650" w:type="dxa"/>
            <w:gridSpan w:val="5"/>
            <w:vMerge w:val="restart"/>
          </w:tcPr>
          <w:p w14:paraId="00454D40" w14:textId="77777777" w:rsidR="00043EBE" w:rsidRPr="00CE134E" w:rsidRDefault="00043EBE" w:rsidP="00043EBE"/>
          <w:p w14:paraId="7DB15003" w14:textId="77777777" w:rsidR="00043EBE" w:rsidRPr="00CE134E" w:rsidRDefault="00043EBE" w:rsidP="00043EBE">
            <w:r w:rsidRPr="00CE134E">
              <w:t xml:space="preserve">The applicant provides a narrative that addresses </w:t>
            </w:r>
            <w:proofErr w:type="gramStart"/>
            <w:r w:rsidRPr="00CE134E">
              <w:t>all of</w:t>
            </w:r>
            <w:proofErr w:type="gramEnd"/>
            <w:r w:rsidRPr="00CE134E">
              <w:t xml:space="preserve"> the following:</w:t>
            </w:r>
          </w:p>
          <w:p w14:paraId="16577309" w14:textId="77777777" w:rsidR="00043EBE" w:rsidRPr="00CE134E" w:rsidRDefault="00043EBE" w:rsidP="00B43650">
            <w:pPr>
              <w:numPr>
                <w:ilvl w:val="0"/>
                <w:numId w:val="10"/>
              </w:numPr>
              <w:contextualSpacing/>
            </w:pPr>
            <w:r w:rsidRPr="00CE134E">
              <w:t>clearly states the need for the charter school in the designated district or location/region with specific supporting details (such as student test performance, demographics, local school performance</w:t>
            </w:r>
            <w:proofErr w:type="gramStart"/>
            <w:r w:rsidRPr="00CE134E">
              <w:t>);</w:t>
            </w:r>
            <w:proofErr w:type="gramEnd"/>
          </w:p>
          <w:p w14:paraId="33E4F05E" w14:textId="77777777" w:rsidR="00043EBE" w:rsidRPr="00CE134E" w:rsidRDefault="00043EBE" w:rsidP="00B43650">
            <w:pPr>
              <w:numPr>
                <w:ilvl w:val="0"/>
                <w:numId w:val="10"/>
              </w:numPr>
              <w:contextualSpacing/>
            </w:pPr>
            <w:r w:rsidRPr="00CE134E">
              <w:t xml:space="preserve">describes the target population to be served including grade levels and ages of students to be </w:t>
            </w:r>
            <w:proofErr w:type="gramStart"/>
            <w:r w:rsidRPr="00CE134E">
              <w:t>served;</w:t>
            </w:r>
            <w:proofErr w:type="gramEnd"/>
          </w:p>
          <w:p w14:paraId="70E626A7" w14:textId="77777777" w:rsidR="00043EBE" w:rsidRPr="00CE134E" w:rsidRDefault="00043EBE" w:rsidP="00B43650">
            <w:pPr>
              <w:numPr>
                <w:ilvl w:val="0"/>
                <w:numId w:val="10"/>
              </w:numPr>
              <w:contextualSpacing/>
            </w:pPr>
            <w:r w:rsidRPr="00CE134E">
              <w:t xml:space="preserve">describes in detail the current opportunities available to the target </w:t>
            </w:r>
            <w:proofErr w:type="gramStart"/>
            <w:r w:rsidRPr="00CE134E">
              <w:t>population;</w:t>
            </w:r>
            <w:proofErr w:type="gramEnd"/>
          </w:p>
          <w:p w14:paraId="4865D312" w14:textId="77777777" w:rsidR="00043EBE" w:rsidRPr="00CE134E" w:rsidRDefault="00043EBE" w:rsidP="00B43650">
            <w:pPr>
              <w:numPr>
                <w:ilvl w:val="0"/>
                <w:numId w:val="10"/>
              </w:numPr>
              <w:contextualSpacing/>
            </w:pPr>
            <w:r w:rsidRPr="00CE134E">
              <w:t>indicates the need for additional student learning opportunities; and</w:t>
            </w:r>
          </w:p>
          <w:p w14:paraId="055F43DE" w14:textId="77777777" w:rsidR="00043EBE" w:rsidRPr="00CE134E" w:rsidRDefault="00043EBE" w:rsidP="00B43650">
            <w:pPr>
              <w:numPr>
                <w:ilvl w:val="0"/>
                <w:numId w:val="10"/>
              </w:numPr>
              <w:contextualSpacing/>
            </w:pPr>
            <w:r w:rsidRPr="00CE134E">
              <w:t>states the anticipated benefits to students from the new charter school.</w:t>
            </w:r>
          </w:p>
        </w:tc>
        <w:tc>
          <w:tcPr>
            <w:tcW w:w="630" w:type="dxa"/>
            <w:vMerge w:val="restart"/>
            <w:shd w:val="clear" w:color="auto" w:fill="DDD9C3" w:themeFill="background2" w:themeFillShade="E6"/>
            <w:textDirection w:val="btLr"/>
            <w:vAlign w:val="center"/>
          </w:tcPr>
          <w:p w14:paraId="32BB4576" w14:textId="77777777" w:rsidR="00043EBE" w:rsidRPr="00CE134E" w:rsidRDefault="00043EBE" w:rsidP="00043EBE">
            <w:pPr>
              <w:ind w:left="113" w:right="113"/>
              <w:jc w:val="center"/>
              <w:rPr>
                <w:b/>
              </w:rPr>
            </w:pPr>
            <w:r w:rsidRPr="00CE134E">
              <w:rPr>
                <w:b/>
              </w:rPr>
              <w:t>Acceptable</w:t>
            </w:r>
          </w:p>
        </w:tc>
        <w:tc>
          <w:tcPr>
            <w:tcW w:w="4680" w:type="dxa"/>
            <w:vAlign w:val="center"/>
          </w:tcPr>
          <w:p w14:paraId="556480FB" w14:textId="77777777" w:rsidR="00043EBE" w:rsidRPr="00CE134E" w:rsidRDefault="00043EBE" w:rsidP="00043EBE">
            <w:r w:rsidRPr="00CE134E">
              <w:rPr>
                <w:b/>
              </w:rPr>
              <w:t>Fully Meets—8–10 points</w:t>
            </w:r>
          </w:p>
          <w:p w14:paraId="0BB4F11B" w14:textId="77777777" w:rsidR="00043EBE" w:rsidRPr="00CE134E" w:rsidRDefault="00043EBE" w:rsidP="00043EBE">
            <w:r w:rsidRPr="00CE134E">
              <w:t>Applicant provides a narrative that fully addresses all required items.</w:t>
            </w:r>
          </w:p>
        </w:tc>
      </w:tr>
      <w:tr w:rsidR="00043EBE" w:rsidRPr="00CE134E" w14:paraId="7BEABBA0" w14:textId="77777777" w:rsidTr="00A73456">
        <w:trPr>
          <w:trHeight w:val="908"/>
        </w:trPr>
        <w:tc>
          <w:tcPr>
            <w:tcW w:w="7650" w:type="dxa"/>
            <w:gridSpan w:val="5"/>
            <w:vMerge/>
          </w:tcPr>
          <w:p w14:paraId="0509413A" w14:textId="77777777" w:rsidR="00043EBE" w:rsidRPr="00CE134E" w:rsidRDefault="00043EBE" w:rsidP="00043EBE">
            <w:pPr>
              <w:rPr>
                <w:b/>
              </w:rPr>
            </w:pPr>
          </w:p>
        </w:tc>
        <w:tc>
          <w:tcPr>
            <w:tcW w:w="630" w:type="dxa"/>
            <w:vMerge/>
            <w:shd w:val="clear" w:color="auto" w:fill="DDD9C3" w:themeFill="background2" w:themeFillShade="E6"/>
            <w:vAlign w:val="center"/>
          </w:tcPr>
          <w:p w14:paraId="4F17FEB3" w14:textId="77777777" w:rsidR="00043EBE" w:rsidRPr="00CE134E" w:rsidRDefault="00043EBE" w:rsidP="00043EBE">
            <w:pPr>
              <w:jc w:val="center"/>
              <w:rPr>
                <w:b/>
              </w:rPr>
            </w:pPr>
          </w:p>
        </w:tc>
        <w:tc>
          <w:tcPr>
            <w:tcW w:w="4680" w:type="dxa"/>
            <w:vAlign w:val="center"/>
          </w:tcPr>
          <w:p w14:paraId="6692EE72" w14:textId="77777777" w:rsidR="00043EBE" w:rsidRPr="00CE134E" w:rsidRDefault="00043EBE" w:rsidP="00043EBE">
            <w:r w:rsidRPr="00CE134E">
              <w:rPr>
                <w:b/>
              </w:rPr>
              <w:t>Adequate/Meets—6–7 points</w:t>
            </w:r>
          </w:p>
          <w:p w14:paraId="2DD267F4" w14:textId="77777777" w:rsidR="00043EBE" w:rsidRPr="00CE134E" w:rsidRDefault="00043EBE" w:rsidP="00043EBE">
            <w:r w:rsidRPr="00CE134E">
              <w:t>Applicant provides a narrative that moderately addresses all required items.</w:t>
            </w:r>
          </w:p>
        </w:tc>
      </w:tr>
      <w:tr w:rsidR="00043EBE" w:rsidRPr="00CE134E" w14:paraId="3EE67B3F" w14:textId="77777777" w:rsidTr="00A73456">
        <w:tc>
          <w:tcPr>
            <w:tcW w:w="7650" w:type="dxa"/>
            <w:gridSpan w:val="5"/>
            <w:vMerge/>
          </w:tcPr>
          <w:p w14:paraId="772CEDF8" w14:textId="77777777" w:rsidR="00043EBE" w:rsidRPr="00CE134E" w:rsidRDefault="00043EBE" w:rsidP="00043EBE">
            <w:pPr>
              <w:rPr>
                <w:b/>
              </w:rPr>
            </w:pPr>
          </w:p>
        </w:tc>
        <w:tc>
          <w:tcPr>
            <w:tcW w:w="630" w:type="dxa"/>
            <w:vMerge w:val="restart"/>
            <w:shd w:val="clear" w:color="auto" w:fill="DDD9C3" w:themeFill="background2" w:themeFillShade="E6"/>
            <w:textDirection w:val="btLr"/>
            <w:vAlign w:val="center"/>
          </w:tcPr>
          <w:p w14:paraId="11B2453F" w14:textId="77777777" w:rsidR="00043EBE" w:rsidRPr="00CE134E" w:rsidRDefault="00043EBE" w:rsidP="00043EBE">
            <w:pPr>
              <w:ind w:left="113" w:right="113"/>
              <w:jc w:val="center"/>
            </w:pPr>
            <w:r w:rsidRPr="00CE134E">
              <w:rPr>
                <w:b/>
              </w:rPr>
              <w:t>Not Acceptable</w:t>
            </w:r>
          </w:p>
        </w:tc>
        <w:tc>
          <w:tcPr>
            <w:tcW w:w="4680" w:type="dxa"/>
            <w:vAlign w:val="center"/>
          </w:tcPr>
          <w:p w14:paraId="7F1748FD" w14:textId="77777777" w:rsidR="00043EBE" w:rsidRPr="00CE134E" w:rsidRDefault="00043EBE" w:rsidP="00043EBE">
            <w:pPr>
              <w:rPr>
                <w:b/>
              </w:rPr>
            </w:pPr>
            <w:r w:rsidRPr="00CE134E">
              <w:rPr>
                <w:b/>
              </w:rPr>
              <w:t>Limited/Approaches—3–5 points</w:t>
            </w:r>
          </w:p>
          <w:p w14:paraId="3B582093" w14:textId="77777777" w:rsidR="00043EBE" w:rsidRPr="00CE134E" w:rsidRDefault="00043EBE" w:rsidP="00043EBE">
            <w:r w:rsidRPr="00CE134E">
              <w:t>Applicant provides a narrative that is limited or unclear in addressing all required items.</w:t>
            </w:r>
          </w:p>
        </w:tc>
      </w:tr>
      <w:tr w:rsidR="00043EBE" w:rsidRPr="00CE134E" w14:paraId="55DA3AE3" w14:textId="77777777" w:rsidTr="00A73456">
        <w:tc>
          <w:tcPr>
            <w:tcW w:w="7650" w:type="dxa"/>
            <w:gridSpan w:val="5"/>
            <w:vMerge/>
          </w:tcPr>
          <w:p w14:paraId="2B13038B" w14:textId="77777777" w:rsidR="00043EBE" w:rsidRPr="00CE134E" w:rsidRDefault="00043EBE" w:rsidP="00043EBE">
            <w:pPr>
              <w:rPr>
                <w:b/>
              </w:rPr>
            </w:pPr>
          </w:p>
        </w:tc>
        <w:tc>
          <w:tcPr>
            <w:tcW w:w="630" w:type="dxa"/>
            <w:vMerge/>
            <w:shd w:val="clear" w:color="auto" w:fill="DDD9C3" w:themeFill="background2" w:themeFillShade="E6"/>
          </w:tcPr>
          <w:p w14:paraId="137BB54E" w14:textId="77777777" w:rsidR="00043EBE" w:rsidRPr="00CE134E" w:rsidRDefault="00043EBE" w:rsidP="00043EBE">
            <w:pPr>
              <w:rPr>
                <w:b/>
              </w:rPr>
            </w:pPr>
          </w:p>
        </w:tc>
        <w:tc>
          <w:tcPr>
            <w:tcW w:w="4680" w:type="dxa"/>
            <w:vAlign w:val="center"/>
          </w:tcPr>
          <w:p w14:paraId="0BE72198" w14:textId="77777777" w:rsidR="00043EBE" w:rsidRPr="00CE134E" w:rsidRDefault="00043EBE" w:rsidP="00043EBE">
            <w:pPr>
              <w:rPr>
                <w:b/>
              </w:rPr>
            </w:pPr>
            <w:r w:rsidRPr="00CE134E">
              <w:rPr>
                <w:b/>
              </w:rPr>
              <w:t>Inadequate—0–2 points</w:t>
            </w:r>
          </w:p>
          <w:p w14:paraId="3D0076CC" w14:textId="77777777" w:rsidR="00043EBE" w:rsidRPr="00CE134E" w:rsidRDefault="00043EBE" w:rsidP="00043EBE">
            <w:r w:rsidRPr="00CE134E">
              <w:t>Applicant provides a narrative that does not adequately address all required items.</w:t>
            </w:r>
          </w:p>
        </w:tc>
      </w:tr>
      <w:tr w:rsidR="00043EBE" w:rsidRPr="00CE134E" w14:paraId="3CD4DFA5" w14:textId="77777777" w:rsidTr="0064291F">
        <w:trPr>
          <w:trHeight w:val="602"/>
        </w:trPr>
        <w:tc>
          <w:tcPr>
            <w:tcW w:w="12960" w:type="dxa"/>
            <w:gridSpan w:val="7"/>
          </w:tcPr>
          <w:p w14:paraId="3011FAF2" w14:textId="77777777" w:rsidR="00043EBE" w:rsidRPr="00CE134E" w:rsidRDefault="00043EBE" w:rsidP="00043EBE">
            <w:pPr>
              <w:rPr>
                <w:b/>
              </w:rPr>
            </w:pPr>
            <w:r w:rsidRPr="00CE134E">
              <w:rPr>
                <w:b/>
              </w:rPr>
              <w:lastRenderedPageBreak/>
              <w:t>Reviewer’s Comments</w:t>
            </w:r>
          </w:p>
        </w:tc>
      </w:tr>
      <w:tr w:rsidR="00043EBE" w:rsidRPr="00CE134E" w14:paraId="56E259EA" w14:textId="77777777" w:rsidTr="0064291F">
        <w:trPr>
          <w:trHeight w:val="1250"/>
        </w:trPr>
        <w:tc>
          <w:tcPr>
            <w:tcW w:w="12960" w:type="dxa"/>
            <w:gridSpan w:val="7"/>
            <w:shd w:val="clear" w:color="auto" w:fill="DDD9C3" w:themeFill="background2" w:themeFillShade="E6"/>
            <w:vAlign w:val="center"/>
          </w:tcPr>
          <w:p w14:paraId="4D948C97" w14:textId="7D6AECC2" w:rsidR="00043EBE" w:rsidRPr="00CE134E" w:rsidRDefault="00043EBE" w:rsidP="00043EBE">
            <w:r w:rsidRPr="00CE134E">
              <w:rPr>
                <w:b/>
              </w:rPr>
              <w:t xml:space="preserve">1.c. School and Its Stakeholders—Support for the Charter School: </w:t>
            </w:r>
            <w:r w:rsidR="002F4766" w:rsidRPr="00CE134E">
              <w:t>The applicant must clearly describe the degree of support for the charter school by individuals (parents) and partner organizations within the community and provide a letter of support from each partner organization and a summary list with signatures of all community supporters, including parents, in the required attachments.</w:t>
            </w:r>
            <w:r w:rsidR="002F4766">
              <w:t xml:space="preserve"> </w:t>
            </w:r>
            <w:r w:rsidR="002F4766" w:rsidRPr="00DB4D0F">
              <w:t>Explain how individuals (parents) and partner organizations within the community will continue to be involved with the school and how these stakeholders will be involved in designing and implementing the charter school. Address innovative methods targeted to engage parents and community members in school planning and governance. Describe the plan to inform students, parents, and the community about the charter school and describe how students will be given an equal opportunity to attend the school</w:t>
            </w:r>
            <w:r w:rsidRPr="00CE134E">
              <w:t>.</w:t>
            </w:r>
          </w:p>
        </w:tc>
      </w:tr>
      <w:tr w:rsidR="00043EBE" w:rsidRPr="00CE134E" w14:paraId="2513C31C" w14:textId="77777777" w:rsidTr="00A73456">
        <w:trPr>
          <w:trHeight w:val="1574"/>
        </w:trPr>
        <w:tc>
          <w:tcPr>
            <w:tcW w:w="6736" w:type="dxa"/>
            <w:gridSpan w:val="2"/>
            <w:vMerge w:val="restart"/>
          </w:tcPr>
          <w:p w14:paraId="44A056C6" w14:textId="77777777" w:rsidR="00043EBE" w:rsidRPr="00CE134E" w:rsidRDefault="00043EBE" w:rsidP="00043EBE"/>
          <w:p w14:paraId="40B155DA" w14:textId="77777777" w:rsidR="00A76949" w:rsidRPr="00CE134E" w:rsidRDefault="00A76949" w:rsidP="00A76949">
            <w:r w:rsidRPr="00CE134E">
              <w:t xml:space="preserve">The applicant provides a narrative that addresses the following narrative </w:t>
            </w:r>
            <w:proofErr w:type="gramStart"/>
            <w:r w:rsidRPr="00CE134E">
              <w:t>item</w:t>
            </w:r>
            <w:proofErr w:type="gramEnd"/>
            <w:r w:rsidRPr="00CE134E">
              <w:t xml:space="preserve"> and the attachments include the required items:</w:t>
            </w:r>
          </w:p>
          <w:p w14:paraId="6E375FE3" w14:textId="77777777" w:rsidR="00A76949" w:rsidRDefault="00A76949" w:rsidP="00E050F9">
            <w:pPr>
              <w:numPr>
                <w:ilvl w:val="0"/>
                <w:numId w:val="21"/>
              </w:numPr>
              <w:ind w:left="360"/>
              <w:contextualSpacing/>
            </w:pPr>
            <w:r w:rsidRPr="00CE134E">
              <w:t xml:space="preserve">describes the degree of support for the charter school and continuing involvement by individuals and partner organizations within the </w:t>
            </w:r>
            <w:proofErr w:type="gramStart"/>
            <w:r w:rsidRPr="00CE134E">
              <w:t>community;</w:t>
            </w:r>
            <w:proofErr w:type="gramEnd"/>
            <w:r w:rsidRPr="00CE134E">
              <w:t xml:space="preserve"> </w:t>
            </w:r>
          </w:p>
          <w:p w14:paraId="5D66838B" w14:textId="77777777" w:rsidR="00A76949" w:rsidRPr="00DB4D0F" w:rsidRDefault="00A76949" w:rsidP="00E050F9">
            <w:pPr>
              <w:numPr>
                <w:ilvl w:val="0"/>
                <w:numId w:val="21"/>
              </w:numPr>
              <w:ind w:left="360"/>
              <w:contextualSpacing/>
            </w:pPr>
            <w:r w:rsidRPr="00DB4D0F">
              <w:t xml:space="preserve">explains how they will continue to involve individuals and partner organizations within the </w:t>
            </w:r>
            <w:proofErr w:type="gramStart"/>
            <w:r w:rsidRPr="00DB4D0F">
              <w:t>community;</w:t>
            </w:r>
            <w:proofErr w:type="gramEnd"/>
          </w:p>
          <w:p w14:paraId="40D163E8" w14:textId="77777777" w:rsidR="00A76949" w:rsidRPr="00DB4D0F" w:rsidRDefault="00A76949" w:rsidP="00E050F9">
            <w:pPr>
              <w:numPr>
                <w:ilvl w:val="0"/>
                <w:numId w:val="21"/>
              </w:numPr>
              <w:ind w:left="360"/>
              <w:contextualSpacing/>
            </w:pPr>
            <w:r w:rsidRPr="00DB4D0F">
              <w:t xml:space="preserve">explains how these stakeholders will be involved in designing and implementing the new </w:t>
            </w:r>
            <w:proofErr w:type="gramStart"/>
            <w:r w:rsidRPr="00DB4D0F">
              <w:t>school;</w:t>
            </w:r>
            <w:proofErr w:type="gramEnd"/>
          </w:p>
          <w:p w14:paraId="3BF29126" w14:textId="77777777" w:rsidR="00A76949" w:rsidRPr="00DB4D0F" w:rsidRDefault="00A76949" w:rsidP="00E050F9">
            <w:pPr>
              <w:numPr>
                <w:ilvl w:val="0"/>
                <w:numId w:val="21"/>
              </w:numPr>
              <w:ind w:left="360"/>
              <w:contextualSpacing/>
            </w:pPr>
            <w:r w:rsidRPr="00DB4D0F">
              <w:t xml:space="preserve">addresses innovative methods targeted to parents and community members in school planning and </w:t>
            </w:r>
            <w:proofErr w:type="gramStart"/>
            <w:r w:rsidRPr="00DB4D0F">
              <w:t>governance;</w:t>
            </w:r>
            <w:proofErr w:type="gramEnd"/>
          </w:p>
          <w:p w14:paraId="63B73EC9" w14:textId="77777777" w:rsidR="00A76949" w:rsidRPr="00DB4D0F" w:rsidRDefault="00A76949" w:rsidP="00E050F9">
            <w:pPr>
              <w:numPr>
                <w:ilvl w:val="0"/>
                <w:numId w:val="21"/>
              </w:numPr>
              <w:ind w:left="360"/>
              <w:contextualSpacing/>
            </w:pPr>
            <w:r w:rsidRPr="00DB4D0F">
              <w:t>describes plans to inform students and parents and the com</w:t>
            </w:r>
            <w:r>
              <w:t xml:space="preserve">munity about the new </w:t>
            </w:r>
            <w:proofErr w:type="gramStart"/>
            <w:r>
              <w:t>school;</w:t>
            </w:r>
            <w:proofErr w:type="gramEnd"/>
          </w:p>
          <w:p w14:paraId="07F09903" w14:textId="77777777" w:rsidR="00A76949" w:rsidRDefault="00A76949" w:rsidP="00E050F9">
            <w:pPr>
              <w:numPr>
                <w:ilvl w:val="0"/>
                <w:numId w:val="21"/>
              </w:numPr>
              <w:ind w:left="360"/>
              <w:contextualSpacing/>
            </w:pPr>
            <w:r w:rsidRPr="00DB4D0F">
              <w:t>describes how students will be given an equal o</w:t>
            </w:r>
            <w:r>
              <w:t xml:space="preserve">pportunity to attend the </w:t>
            </w:r>
            <w:proofErr w:type="gramStart"/>
            <w:r>
              <w:t>school;</w:t>
            </w:r>
            <w:proofErr w:type="gramEnd"/>
            <w:r>
              <w:t xml:space="preserve"> </w:t>
            </w:r>
          </w:p>
          <w:p w14:paraId="342AC276" w14:textId="77777777" w:rsidR="00A76949" w:rsidRPr="00CE134E" w:rsidRDefault="00A76949" w:rsidP="00E050F9">
            <w:pPr>
              <w:numPr>
                <w:ilvl w:val="0"/>
                <w:numId w:val="21"/>
              </w:numPr>
              <w:ind w:left="360"/>
              <w:contextualSpacing/>
            </w:pPr>
            <w:r>
              <w:t xml:space="preserve">describes the use of effective parent, family, and community engagement strategies to operate the charter school; </w:t>
            </w:r>
            <w:r w:rsidRPr="00CE134E">
              <w:t>and</w:t>
            </w:r>
          </w:p>
          <w:p w14:paraId="6772EF73" w14:textId="77777777" w:rsidR="00A76949" w:rsidRPr="00CE134E" w:rsidRDefault="00A76949" w:rsidP="00A76949">
            <w:pPr>
              <w:contextualSpacing/>
            </w:pPr>
            <w:r w:rsidRPr="00CE134E">
              <w:t>The attachments</w:t>
            </w:r>
          </w:p>
          <w:p w14:paraId="3F58ECAA" w14:textId="77777777" w:rsidR="00A76949" w:rsidRPr="00CE134E" w:rsidRDefault="00A76949" w:rsidP="00E050F9">
            <w:pPr>
              <w:numPr>
                <w:ilvl w:val="0"/>
                <w:numId w:val="21"/>
              </w:numPr>
              <w:ind w:left="360"/>
              <w:contextualSpacing/>
            </w:pPr>
            <w:r w:rsidRPr="00CE134E">
              <w:t>include a letter of support from each partner organization in the attachments; and</w:t>
            </w:r>
          </w:p>
          <w:p w14:paraId="1D546646" w14:textId="245D2808" w:rsidR="00043EBE" w:rsidRPr="00CE134E" w:rsidRDefault="00A76949" w:rsidP="00E050F9">
            <w:pPr>
              <w:numPr>
                <w:ilvl w:val="0"/>
                <w:numId w:val="21"/>
              </w:numPr>
              <w:ind w:left="360"/>
              <w:contextualSpacing/>
            </w:pPr>
            <w:r w:rsidRPr="00CE134E">
              <w:t>include a summary list with signatures of community supporters, including parents, in the attachments</w:t>
            </w:r>
            <w:r w:rsidR="00043EBE" w:rsidRPr="00CE134E">
              <w:t>.</w:t>
            </w:r>
          </w:p>
        </w:tc>
        <w:tc>
          <w:tcPr>
            <w:tcW w:w="914" w:type="dxa"/>
            <w:gridSpan w:val="3"/>
            <w:vMerge w:val="restart"/>
            <w:shd w:val="clear" w:color="auto" w:fill="DDD9C3" w:themeFill="background2" w:themeFillShade="E6"/>
            <w:textDirection w:val="btLr"/>
            <w:vAlign w:val="center"/>
          </w:tcPr>
          <w:p w14:paraId="49E443B3" w14:textId="77777777" w:rsidR="00043EBE" w:rsidRPr="00CE134E" w:rsidRDefault="00043EBE" w:rsidP="00043EBE">
            <w:pPr>
              <w:ind w:left="113" w:right="113"/>
              <w:jc w:val="center"/>
              <w:rPr>
                <w:b/>
              </w:rPr>
            </w:pPr>
            <w:r w:rsidRPr="00CE134E">
              <w:rPr>
                <w:b/>
              </w:rPr>
              <w:t>Acceptable</w:t>
            </w:r>
          </w:p>
        </w:tc>
        <w:tc>
          <w:tcPr>
            <w:tcW w:w="5310" w:type="dxa"/>
            <w:gridSpan w:val="2"/>
            <w:vAlign w:val="center"/>
          </w:tcPr>
          <w:p w14:paraId="550613AD" w14:textId="77777777" w:rsidR="00043EBE" w:rsidRPr="00CE134E" w:rsidRDefault="00043EBE" w:rsidP="00043EBE">
            <w:r w:rsidRPr="00CE134E">
              <w:rPr>
                <w:b/>
              </w:rPr>
              <w:t>Fully Meets—8–10 points</w:t>
            </w:r>
          </w:p>
          <w:p w14:paraId="652DB208" w14:textId="77777777" w:rsidR="00043EBE" w:rsidRPr="00CE134E" w:rsidRDefault="00043EBE" w:rsidP="00043EBE">
            <w:r w:rsidRPr="00CE134E">
              <w:t>Applicant provides a narrative that fully addresses all required items.</w:t>
            </w:r>
          </w:p>
        </w:tc>
      </w:tr>
      <w:tr w:rsidR="00043EBE" w:rsidRPr="00CE134E" w14:paraId="0CFDFFB1" w14:textId="77777777" w:rsidTr="00A73456">
        <w:trPr>
          <w:trHeight w:val="1610"/>
        </w:trPr>
        <w:tc>
          <w:tcPr>
            <w:tcW w:w="6736" w:type="dxa"/>
            <w:gridSpan w:val="2"/>
            <w:vMerge/>
          </w:tcPr>
          <w:p w14:paraId="0230D9B9"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271D4BCD" w14:textId="77777777" w:rsidR="00043EBE" w:rsidRPr="00CE134E" w:rsidRDefault="00043EBE" w:rsidP="00043EBE">
            <w:pPr>
              <w:jc w:val="center"/>
              <w:rPr>
                <w:b/>
              </w:rPr>
            </w:pPr>
          </w:p>
        </w:tc>
        <w:tc>
          <w:tcPr>
            <w:tcW w:w="5310" w:type="dxa"/>
            <w:gridSpan w:val="2"/>
            <w:vAlign w:val="center"/>
          </w:tcPr>
          <w:p w14:paraId="29F1B6CB" w14:textId="77777777" w:rsidR="00043EBE" w:rsidRPr="00CE134E" w:rsidRDefault="00043EBE" w:rsidP="00043EBE">
            <w:r w:rsidRPr="00CE134E">
              <w:rPr>
                <w:b/>
              </w:rPr>
              <w:t>Adequate/Meets—5–7 points</w:t>
            </w:r>
          </w:p>
          <w:p w14:paraId="38FE4085" w14:textId="77777777" w:rsidR="00043EBE" w:rsidRPr="00CE134E" w:rsidRDefault="00043EBE" w:rsidP="00043EBE">
            <w:r w:rsidRPr="00CE134E">
              <w:t>Applicant provides a narrative that moderately addresses all required items.</w:t>
            </w:r>
          </w:p>
        </w:tc>
      </w:tr>
      <w:tr w:rsidR="00043EBE" w:rsidRPr="00CE134E" w14:paraId="3093599C" w14:textId="77777777" w:rsidTr="00A73456">
        <w:trPr>
          <w:trHeight w:val="1700"/>
        </w:trPr>
        <w:tc>
          <w:tcPr>
            <w:tcW w:w="6736" w:type="dxa"/>
            <w:gridSpan w:val="2"/>
            <w:vMerge/>
          </w:tcPr>
          <w:p w14:paraId="0746E6D2"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4611BEA3" w14:textId="77777777" w:rsidR="00043EBE" w:rsidRPr="00CE134E" w:rsidRDefault="00043EBE" w:rsidP="00043EBE">
            <w:pPr>
              <w:ind w:left="113" w:right="113"/>
              <w:jc w:val="center"/>
              <w:rPr>
                <w:b/>
              </w:rPr>
            </w:pPr>
            <w:r w:rsidRPr="00CE134E">
              <w:rPr>
                <w:b/>
              </w:rPr>
              <w:t>Not Acceptable</w:t>
            </w:r>
          </w:p>
        </w:tc>
        <w:tc>
          <w:tcPr>
            <w:tcW w:w="5310" w:type="dxa"/>
            <w:gridSpan w:val="2"/>
            <w:vAlign w:val="center"/>
          </w:tcPr>
          <w:p w14:paraId="31CB3D78" w14:textId="77777777" w:rsidR="00043EBE" w:rsidRPr="00CE134E" w:rsidRDefault="00043EBE" w:rsidP="00043EBE">
            <w:pPr>
              <w:rPr>
                <w:b/>
              </w:rPr>
            </w:pPr>
            <w:r w:rsidRPr="00CE134E">
              <w:rPr>
                <w:b/>
              </w:rPr>
              <w:t>Limited/Approaches—2–4 points</w:t>
            </w:r>
          </w:p>
          <w:p w14:paraId="5D01FEA8" w14:textId="77777777" w:rsidR="00043EBE" w:rsidRPr="00CE134E" w:rsidRDefault="00043EBE" w:rsidP="00043EBE">
            <w:r w:rsidRPr="00CE134E">
              <w:t>Applicant provides a narrative that is limited or unclear in addressing all required items.</w:t>
            </w:r>
          </w:p>
        </w:tc>
      </w:tr>
      <w:tr w:rsidR="00043EBE" w:rsidRPr="00CE134E" w14:paraId="74A8518C" w14:textId="77777777" w:rsidTr="00A73456">
        <w:tc>
          <w:tcPr>
            <w:tcW w:w="6736" w:type="dxa"/>
            <w:gridSpan w:val="2"/>
            <w:vMerge/>
          </w:tcPr>
          <w:p w14:paraId="1FE182B3" w14:textId="77777777" w:rsidR="00043EBE" w:rsidRPr="00CE134E" w:rsidRDefault="00043EBE" w:rsidP="00043EBE">
            <w:pPr>
              <w:rPr>
                <w:b/>
              </w:rPr>
            </w:pPr>
          </w:p>
        </w:tc>
        <w:tc>
          <w:tcPr>
            <w:tcW w:w="914" w:type="dxa"/>
            <w:gridSpan w:val="3"/>
            <w:vMerge/>
            <w:shd w:val="clear" w:color="auto" w:fill="DDD9C3" w:themeFill="background2" w:themeFillShade="E6"/>
          </w:tcPr>
          <w:p w14:paraId="295FDC61" w14:textId="77777777" w:rsidR="00043EBE" w:rsidRPr="00CE134E" w:rsidRDefault="00043EBE" w:rsidP="00043EBE">
            <w:pPr>
              <w:rPr>
                <w:b/>
              </w:rPr>
            </w:pPr>
          </w:p>
        </w:tc>
        <w:tc>
          <w:tcPr>
            <w:tcW w:w="5310" w:type="dxa"/>
            <w:gridSpan w:val="2"/>
            <w:vAlign w:val="center"/>
          </w:tcPr>
          <w:p w14:paraId="5D96366D" w14:textId="77777777" w:rsidR="00043EBE" w:rsidRPr="00CE134E" w:rsidRDefault="00043EBE" w:rsidP="00043EBE">
            <w:pPr>
              <w:rPr>
                <w:b/>
              </w:rPr>
            </w:pPr>
            <w:r w:rsidRPr="00CE134E">
              <w:rPr>
                <w:b/>
              </w:rPr>
              <w:t>Inadequate—0–1 point(s)</w:t>
            </w:r>
          </w:p>
          <w:p w14:paraId="66B2CE7C" w14:textId="77777777" w:rsidR="00043EBE" w:rsidRPr="00CE134E" w:rsidRDefault="00043EBE" w:rsidP="00043EBE">
            <w:r w:rsidRPr="00CE134E">
              <w:t>Applicant provides a narrative that does not adequately address the required items.</w:t>
            </w:r>
          </w:p>
        </w:tc>
      </w:tr>
      <w:tr w:rsidR="00043EBE" w:rsidRPr="00CE134E" w14:paraId="49A721B3" w14:textId="77777777" w:rsidTr="0064291F">
        <w:trPr>
          <w:trHeight w:val="782"/>
        </w:trPr>
        <w:tc>
          <w:tcPr>
            <w:tcW w:w="12960" w:type="dxa"/>
            <w:gridSpan w:val="7"/>
          </w:tcPr>
          <w:p w14:paraId="784D5447" w14:textId="77777777" w:rsidR="00043EBE" w:rsidRPr="00CE134E" w:rsidRDefault="00043EBE" w:rsidP="00043EBE">
            <w:pPr>
              <w:rPr>
                <w:b/>
              </w:rPr>
            </w:pPr>
            <w:r w:rsidRPr="00CE134E">
              <w:rPr>
                <w:b/>
              </w:rPr>
              <w:lastRenderedPageBreak/>
              <w:t>Reviewer’s Comments</w:t>
            </w:r>
          </w:p>
        </w:tc>
      </w:tr>
      <w:tr w:rsidR="00043EBE" w:rsidRPr="00CE134E" w14:paraId="35C35825" w14:textId="77777777" w:rsidTr="0064291F">
        <w:trPr>
          <w:trHeight w:val="710"/>
        </w:trPr>
        <w:tc>
          <w:tcPr>
            <w:tcW w:w="12960" w:type="dxa"/>
            <w:gridSpan w:val="7"/>
            <w:shd w:val="clear" w:color="auto" w:fill="DDD9C3" w:themeFill="background2" w:themeFillShade="E6"/>
          </w:tcPr>
          <w:p w14:paraId="2BC4BE40" w14:textId="4C28DF79" w:rsidR="00043EBE" w:rsidRPr="00CE134E" w:rsidRDefault="00043EBE" w:rsidP="00A76949">
            <w:pPr>
              <w:rPr>
                <w:b/>
              </w:rPr>
            </w:pPr>
            <w:r w:rsidRPr="00CE134E">
              <w:rPr>
                <w:b/>
              </w:rPr>
              <w:t>1.d. School and Its Stakeholders—</w:t>
            </w:r>
            <w:r w:rsidR="00A76949">
              <w:rPr>
                <w:b/>
              </w:rPr>
              <w:t xml:space="preserve"> Goals for </w:t>
            </w:r>
            <w:r w:rsidRPr="00CE134E">
              <w:rPr>
                <w:b/>
              </w:rPr>
              <w:t xml:space="preserve">the Charter School: </w:t>
            </w:r>
            <w:r w:rsidR="00A76949" w:rsidRPr="00DB4D0F">
              <w:t xml:space="preserve">The charter school’s goals </w:t>
            </w:r>
            <w:r w:rsidR="00A76949">
              <w:t xml:space="preserve">as a Planning and Implementation subgrantee </w:t>
            </w:r>
            <w:r w:rsidR="00A76949" w:rsidRPr="00DB4D0F">
              <w:t xml:space="preserve">must be clearly described in the application. The applicant must outline the goals </w:t>
            </w:r>
            <w:r w:rsidR="00A76949">
              <w:t xml:space="preserve">in a detailed narrative. </w:t>
            </w:r>
            <w:r w:rsidR="00A76949" w:rsidRPr="00DB4D0F">
              <w:t>Goals should be specific, measurable, attainable, realistic, and time-based (SMART). The applicant must include the plan to monitor progress towards meeting the established goals</w:t>
            </w:r>
            <w:r w:rsidRPr="00CE134E">
              <w:t>.</w:t>
            </w:r>
          </w:p>
        </w:tc>
      </w:tr>
      <w:tr w:rsidR="00043EBE" w:rsidRPr="00CE134E" w14:paraId="084D1AED" w14:textId="77777777" w:rsidTr="00A73456">
        <w:trPr>
          <w:cantSplit/>
          <w:trHeight w:val="1232"/>
        </w:trPr>
        <w:tc>
          <w:tcPr>
            <w:tcW w:w="6840" w:type="dxa"/>
            <w:gridSpan w:val="3"/>
            <w:vMerge w:val="restart"/>
          </w:tcPr>
          <w:p w14:paraId="22195471" w14:textId="77777777" w:rsidR="00043EBE" w:rsidRPr="00CE134E" w:rsidRDefault="00043EBE" w:rsidP="00043EBE"/>
          <w:p w14:paraId="7E042F5D" w14:textId="77777777" w:rsidR="00A76949" w:rsidRPr="00CE134E" w:rsidRDefault="00A76949" w:rsidP="00A76949">
            <w:r w:rsidRPr="00CE134E">
              <w:t xml:space="preserve">The applicant provides a narrative that addresses </w:t>
            </w:r>
            <w:proofErr w:type="gramStart"/>
            <w:r w:rsidRPr="00CE134E">
              <w:t>all of</w:t>
            </w:r>
            <w:proofErr w:type="gramEnd"/>
            <w:r w:rsidRPr="00CE134E">
              <w:t xml:space="preserve"> the following:</w:t>
            </w:r>
          </w:p>
          <w:p w14:paraId="019A0012" w14:textId="77777777" w:rsidR="00A76949" w:rsidRDefault="00A76949" w:rsidP="00E050F9">
            <w:pPr>
              <w:numPr>
                <w:ilvl w:val="0"/>
                <w:numId w:val="21"/>
              </w:numPr>
              <w:ind w:left="360"/>
              <w:contextualSpacing/>
            </w:pPr>
            <w:r w:rsidRPr="00CE134E">
              <w:t xml:space="preserve">explains </w:t>
            </w:r>
            <w:r>
              <w:t xml:space="preserve">the established goals of the charter school and how they were </w:t>
            </w:r>
            <w:proofErr w:type="gramStart"/>
            <w:r>
              <w:t>selected;</w:t>
            </w:r>
            <w:proofErr w:type="gramEnd"/>
            <w:r>
              <w:t xml:space="preserve"> </w:t>
            </w:r>
          </w:p>
          <w:p w14:paraId="0C015AA1" w14:textId="77777777" w:rsidR="00A76949" w:rsidRPr="00CE134E" w:rsidRDefault="00A76949" w:rsidP="00E050F9">
            <w:pPr>
              <w:numPr>
                <w:ilvl w:val="0"/>
                <w:numId w:val="21"/>
              </w:numPr>
              <w:ind w:left="360"/>
              <w:contextualSpacing/>
            </w:pPr>
            <w:r>
              <w:t xml:space="preserve">explains how the applicant plans to monitor progress toward meeting the established goals; and </w:t>
            </w:r>
          </w:p>
          <w:p w14:paraId="2AFE8CC9" w14:textId="77777777" w:rsidR="00A76949" w:rsidRDefault="00A76949" w:rsidP="00E050F9">
            <w:pPr>
              <w:numPr>
                <w:ilvl w:val="0"/>
                <w:numId w:val="21"/>
              </w:numPr>
              <w:ind w:left="360"/>
              <w:contextualSpacing/>
            </w:pPr>
            <w:r>
              <w:t>a completed Goals Narrative with goals that are:</w:t>
            </w:r>
          </w:p>
          <w:p w14:paraId="026BC624" w14:textId="77777777" w:rsidR="00A76949" w:rsidRDefault="00A76949" w:rsidP="00E050F9">
            <w:pPr>
              <w:numPr>
                <w:ilvl w:val="1"/>
                <w:numId w:val="21"/>
              </w:numPr>
              <w:contextualSpacing/>
            </w:pPr>
            <w:r>
              <w:t>specific,</w:t>
            </w:r>
          </w:p>
          <w:p w14:paraId="7B9CF701" w14:textId="77777777" w:rsidR="00A76949" w:rsidRDefault="00A76949" w:rsidP="00E050F9">
            <w:pPr>
              <w:numPr>
                <w:ilvl w:val="1"/>
                <w:numId w:val="21"/>
              </w:numPr>
              <w:contextualSpacing/>
            </w:pPr>
            <w:r>
              <w:t>measurable,</w:t>
            </w:r>
          </w:p>
          <w:p w14:paraId="4FBCD218" w14:textId="77777777" w:rsidR="00A76949" w:rsidRDefault="00A76949" w:rsidP="00E050F9">
            <w:pPr>
              <w:numPr>
                <w:ilvl w:val="1"/>
                <w:numId w:val="21"/>
              </w:numPr>
              <w:contextualSpacing/>
            </w:pPr>
            <w:r>
              <w:t>attainable,</w:t>
            </w:r>
          </w:p>
          <w:p w14:paraId="19D4CB19" w14:textId="77777777" w:rsidR="00A76949" w:rsidRDefault="00A76949" w:rsidP="00E050F9">
            <w:pPr>
              <w:numPr>
                <w:ilvl w:val="1"/>
                <w:numId w:val="21"/>
              </w:numPr>
              <w:contextualSpacing/>
            </w:pPr>
            <w:r>
              <w:t>realistic,</w:t>
            </w:r>
          </w:p>
          <w:p w14:paraId="1077BA1D" w14:textId="77777777" w:rsidR="00A76949" w:rsidRDefault="00A76949" w:rsidP="00E050F9">
            <w:pPr>
              <w:numPr>
                <w:ilvl w:val="1"/>
                <w:numId w:val="21"/>
              </w:numPr>
              <w:contextualSpacing/>
            </w:pPr>
            <w:r>
              <w:t>time-based, and</w:t>
            </w:r>
          </w:p>
          <w:p w14:paraId="3A618A59" w14:textId="603FF3C5" w:rsidR="00043EBE" w:rsidRPr="00CE134E" w:rsidRDefault="00A76949" w:rsidP="00E050F9">
            <w:pPr>
              <w:numPr>
                <w:ilvl w:val="1"/>
                <w:numId w:val="21"/>
              </w:numPr>
              <w:contextualSpacing/>
            </w:pPr>
            <w:r>
              <w:t>the monitoring tool or plan</w:t>
            </w:r>
            <w:r w:rsidR="00043EBE" w:rsidRPr="00CE134E">
              <w:t>.</w:t>
            </w:r>
          </w:p>
        </w:tc>
        <w:tc>
          <w:tcPr>
            <w:tcW w:w="810" w:type="dxa"/>
            <w:gridSpan w:val="2"/>
            <w:vMerge w:val="restart"/>
            <w:shd w:val="clear" w:color="auto" w:fill="DDD9C3" w:themeFill="background2" w:themeFillShade="E6"/>
            <w:textDirection w:val="btLr"/>
            <w:vAlign w:val="center"/>
          </w:tcPr>
          <w:p w14:paraId="4B0553D2" w14:textId="77777777" w:rsidR="00043EBE" w:rsidRPr="00CE134E" w:rsidRDefault="00043EBE" w:rsidP="001635F0">
            <w:pPr>
              <w:ind w:left="113" w:right="113"/>
              <w:jc w:val="center"/>
              <w:rPr>
                <w:b/>
              </w:rPr>
            </w:pPr>
            <w:r w:rsidRPr="00CE134E">
              <w:rPr>
                <w:b/>
              </w:rPr>
              <w:t>Acceptable</w:t>
            </w:r>
          </w:p>
        </w:tc>
        <w:tc>
          <w:tcPr>
            <w:tcW w:w="5310" w:type="dxa"/>
            <w:gridSpan w:val="2"/>
            <w:vAlign w:val="center"/>
          </w:tcPr>
          <w:p w14:paraId="266D70D0" w14:textId="77777777" w:rsidR="00043EBE" w:rsidRPr="00CE134E" w:rsidRDefault="00043EBE" w:rsidP="00043EBE">
            <w:r w:rsidRPr="00CE134E">
              <w:rPr>
                <w:b/>
              </w:rPr>
              <w:t>Fully Meets—10–12 points</w:t>
            </w:r>
          </w:p>
          <w:p w14:paraId="4F8DA704" w14:textId="77777777" w:rsidR="00043EBE" w:rsidRPr="00CE134E" w:rsidRDefault="00043EBE" w:rsidP="00043EBE">
            <w:r w:rsidRPr="00CE134E">
              <w:t>Applicant provides a narrative that fully addresses all required items.</w:t>
            </w:r>
          </w:p>
        </w:tc>
      </w:tr>
      <w:tr w:rsidR="00043EBE" w:rsidRPr="00CE134E" w14:paraId="17033186" w14:textId="77777777" w:rsidTr="00A73456">
        <w:trPr>
          <w:cantSplit/>
          <w:trHeight w:val="890"/>
        </w:trPr>
        <w:tc>
          <w:tcPr>
            <w:tcW w:w="6840" w:type="dxa"/>
            <w:gridSpan w:val="3"/>
            <w:vMerge/>
          </w:tcPr>
          <w:p w14:paraId="110E9ABE" w14:textId="77777777" w:rsidR="00043EBE" w:rsidRPr="00CE134E" w:rsidRDefault="00043EBE" w:rsidP="00043EBE"/>
        </w:tc>
        <w:tc>
          <w:tcPr>
            <w:tcW w:w="810" w:type="dxa"/>
            <w:gridSpan w:val="2"/>
            <w:vMerge/>
            <w:shd w:val="clear" w:color="auto" w:fill="DDD9C3" w:themeFill="background2" w:themeFillShade="E6"/>
            <w:textDirection w:val="btLr"/>
            <w:vAlign w:val="center"/>
          </w:tcPr>
          <w:p w14:paraId="785317AD" w14:textId="77777777" w:rsidR="00043EBE" w:rsidRPr="00CE134E" w:rsidRDefault="00043EBE" w:rsidP="001635F0">
            <w:pPr>
              <w:ind w:left="113" w:right="113"/>
              <w:jc w:val="center"/>
            </w:pPr>
          </w:p>
        </w:tc>
        <w:tc>
          <w:tcPr>
            <w:tcW w:w="5310" w:type="dxa"/>
            <w:gridSpan w:val="2"/>
            <w:vAlign w:val="center"/>
          </w:tcPr>
          <w:p w14:paraId="26C051F1" w14:textId="77777777" w:rsidR="00043EBE" w:rsidRPr="00CE134E" w:rsidRDefault="00043EBE" w:rsidP="00043EBE">
            <w:r w:rsidRPr="00CE134E">
              <w:rPr>
                <w:b/>
              </w:rPr>
              <w:t>Adequate/Meets—6–9 points</w:t>
            </w:r>
          </w:p>
          <w:p w14:paraId="3B145B66" w14:textId="77777777" w:rsidR="00043EBE" w:rsidRPr="00CE134E" w:rsidRDefault="00043EBE" w:rsidP="00043EBE">
            <w:r w:rsidRPr="00CE134E">
              <w:t>Applicant provides a narrative that moderately addresses all required items.</w:t>
            </w:r>
          </w:p>
        </w:tc>
      </w:tr>
      <w:tr w:rsidR="00043EBE" w:rsidRPr="00CE134E" w14:paraId="289C037A" w14:textId="77777777" w:rsidTr="00A73456">
        <w:trPr>
          <w:cantSplit/>
          <w:trHeight w:val="601"/>
        </w:trPr>
        <w:tc>
          <w:tcPr>
            <w:tcW w:w="6840" w:type="dxa"/>
            <w:gridSpan w:val="3"/>
            <w:vMerge/>
          </w:tcPr>
          <w:p w14:paraId="708F9082" w14:textId="77777777" w:rsidR="00043EBE" w:rsidRPr="00CE134E" w:rsidRDefault="00043EBE" w:rsidP="00043EBE"/>
        </w:tc>
        <w:tc>
          <w:tcPr>
            <w:tcW w:w="810" w:type="dxa"/>
            <w:gridSpan w:val="2"/>
            <w:vMerge w:val="restart"/>
            <w:shd w:val="clear" w:color="auto" w:fill="DDD9C3" w:themeFill="background2" w:themeFillShade="E6"/>
            <w:textDirection w:val="btLr"/>
            <w:vAlign w:val="center"/>
          </w:tcPr>
          <w:p w14:paraId="4EA7B939" w14:textId="08E70CFD" w:rsidR="00043EBE" w:rsidRPr="00CE134E" w:rsidRDefault="00043EBE" w:rsidP="001635F0">
            <w:pPr>
              <w:ind w:left="113" w:right="113"/>
              <w:jc w:val="center"/>
              <w:rPr>
                <w:b/>
              </w:rPr>
            </w:pPr>
            <w:r w:rsidRPr="00CE134E">
              <w:rPr>
                <w:b/>
              </w:rPr>
              <w:t>Not A</w:t>
            </w:r>
            <w:r w:rsidR="00423D54">
              <w:rPr>
                <w:b/>
              </w:rPr>
              <w:t>ccepta</w:t>
            </w:r>
            <w:r w:rsidRPr="00CE134E">
              <w:rPr>
                <w:b/>
              </w:rPr>
              <w:t>ble</w:t>
            </w:r>
          </w:p>
        </w:tc>
        <w:tc>
          <w:tcPr>
            <w:tcW w:w="5310" w:type="dxa"/>
            <w:gridSpan w:val="2"/>
            <w:vAlign w:val="center"/>
          </w:tcPr>
          <w:p w14:paraId="13798C10" w14:textId="77777777" w:rsidR="00043EBE" w:rsidRPr="00CE134E" w:rsidRDefault="00043EBE" w:rsidP="00043EBE">
            <w:pPr>
              <w:rPr>
                <w:b/>
              </w:rPr>
            </w:pPr>
            <w:r w:rsidRPr="00CE134E">
              <w:rPr>
                <w:b/>
              </w:rPr>
              <w:t>Limited/Approaches—3–5 points</w:t>
            </w:r>
          </w:p>
          <w:p w14:paraId="38FEF8D0" w14:textId="77777777" w:rsidR="00043EBE" w:rsidRPr="00CE134E" w:rsidRDefault="00043EBE" w:rsidP="00043EBE">
            <w:r w:rsidRPr="00CE134E">
              <w:t>Applicant provides a narrative that is limited or unclear in addressing all required items.</w:t>
            </w:r>
          </w:p>
        </w:tc>
      </w:tr>
      <w:tr w:rsidR="00043EBE" w:rsidRPr="00CE134E" w14:paraId="644663BB" w14:textId="77777777" w:rsidTr="00A73456">
        <w:trPr>
          <w:cantSplit/>
          <w:trHeight w:val="601"/>
        </w:trPr>
        <w:tc>
          <w:tcPr>
            <w:tcW w:w="6840" w:type="dxa"/>
            <w:gridSpan w:val="3"/>
            <w:vMerge/>
          </w:tcPr>
          <w:p w14:paraId="043E36D7" w14:textId="77777777" w:rsidR="00043EBE" w:rsidRPr="00CE134E" w:rsidRDefault="00043EBE" w:rsidP="00043EBE"/>
        </w:tc>
        <w:tc>
          <w:tcPr>
            <w:tcW w:w="810" w:type="dxa"/>
            <w:gridSpan w:val="2"/>
            <w:vMerge/>
            <w:shd w:val="clear" w:color="auto" w:fill="DDD9C3" w:themeFill="background2" w:themeFillShade="E6"/>
            <w:textDirection w:val="btLr"/>
            <w:vAlign w:val="bottom"/>
          </w:tcPr>
          <w:p w14:paraId="61CA8F93" w14:textId="77777777" w:rsidR="00043EBE" w:rsidRPr="00CE134E" w:rsidRDefault="00043EBE" w:rsidP="00043EBE">
            <w:pPr>
              <w:ind w:left="113" w:right="113"/>
              <w:jc w:val="center"/>
              <w:rPr>
                <w:b/>
              </w:rPr>
            </w:pPr>
          </w:p>
        </w:tc>
        <w:tc>
          <w:tcPr>
            <w:tcW w:w="5310" w:type="dxa"/>
            <w:gridSpan w:val="2"/>
            <w:vAlign w:val="center"/>
          </w:tcPr>
          <w:p w14:paraId="32F2E075" w14:textId="77777777" w:rsidR="00043EBE" w:rsidRPr="00CE134E" w:rsidRDefault="00043EBE" w:rsidP="00043EBE">
            <w:pPr>
              <w:rPr>
                <w:b/>
              </w:rPr>
            </w:pPr>
            <w:r w:rsidRPr="00CE134E">
              <w:rPr>
                <w:b/>
              </w:rPr>
              <w:t>Inadequate—0–2 points</w:t>
            </w:r>
          </w:p>
          <w:p w14:paraId="2A99AB1E" w14:textId="77777777" w:rsidR="00043EBE" w:rsidRPr="00CE134E" w:rsidRDefault="00043EBE" w:rsidP="00043EBE">
            <w:r w:rsidRPr="00CE134E">
              <w:t>Applicant provides a narrative that does not adequately address all required items.</w:t>
            </w:r>
          </w:p>
        </w:tc>
      </w:tr>
      <w:tr w:rsidR="00043EBE" w:rsidRPr="00CE134E" w14:paraId="1B21A877" w14:textId="77777777" w:rsidTr="0064291F">
        <w:trPr>
          <w:trHeight w:val="908"/>
        </w:trPr>
        <w:tc>
          <w:tcPr>
            <w:tcW w:w="12960" w:type="dxa"/>
            <w:gridSpan w:val="7"/>
          </w:tcPr>
          <w:p w14:paraId="7B6CE1DC" w14:textId="77777777" w:rsidR="00043EBE" w:rsidRPr="00CE134E" w:rsidRDefault="00043EBE" w:rsidP="00043EBE">
            <w:pPr>
              <w:rPr>
                <w:b/>
              </w:rPr>
            </w:pPr>
            <w:r w:rsidRPr="00CE134E">
              <w:rPr>
                <w:b/>
              </w:rPr>
              <w:t>Reviewer’s Comments</w:t>
            </w:r>
          </w:p>
        </w:tc>
      </w:tr>
      <w:tr w:rsidR="00043EBE" w:rsidRPr="00CE134E" w14:paraId="7C6E3B37" w14:textId="77777777" w:rsidTr="0064291F">
        <w:trPr>
          <w:trHeight w:val="890"/>
        </w:trPr>
        <w:tc>
          <w:tcPr>
            <w:tcW w:w="12960" w:type="dxa"/>
            <w:gridSpan w:val="7"/>
            <w:shd w:val="clear" w:color="auto" w:fill="DDD9C3" w:themeFill="background2" w:themeFillShade="E6"/>
            <w:vAlign w:val="center"/>
          </w:tcPr>
          <w:p w14:paraId="7548944D" w14:textId="77777777" w:rsidR="00043EBE" w:rsidRPr="00CE134E" w:rsidRDefault="00043EBE" w:rsidP="00043EBE">
            <w:pPr>
              <w:autoSpaceDE w:val="0"/>
              <w:autoSpaceDN w:val="0"/>
              <w:adjustRightInd w:val="0"/>
            </w:pPr>
            <w:r w:rsidRPr="00CE134E">
              <w:rPr>
                <w:b/>
              </w:rPr>
              <w:t xml:space="preserve">2.a. Financial Sustainability: </w:t>
            </w:r>
            <w:r w:rsidRPr="00CE134E">
              <w:t>The applicant must provide a clear and thoughtful plan for the financial viability of the charter school that includes evidence of a long-term, sound business plan based on an awareness of current funding for public schools, demonstrates the intent to maintain effective internal controls and fiscal management practices, and shows a reasonable promise of sustainability beyond the scope of the CSP subgrant.</w:t>
            </w:r>
          </w:p>
        </w:tc>
      </w:tr>
      <w:tr w:rsidR="00043EBE" w:rsidRPr="00CE134E" w14:paraId="7CA49CF6" w14:textId="77777777" w:rsidTr="00A73456">
        <w:trPr>
          <w:trHeight w:val="1394"/>
        </w:trPr>
        <w:tc>
          <w:tcPr>
            <w:tcW w:w="6736" w:type="dxa"/>
            <w:gridSpan w:val="2"/>
            <w:vMerge w:val="restart"/>
          </w:tcPr>
          <w:p w14:paraId="2BE2A6E4" w14:textId="77777777" w:rsidR="00043EBE" w:rsidRPr="00CE134E" w:rsidRDefault="00043EBE" w:rsidP="00043EBE"/>
          <w:p w14:paraId="312940B0" w14:textId="77777777" w:rsidR="00043EBE" w:rsidRPr="00CE134E" w:rsidRDefault="00043EBE" w:rsidP="00043EBE">
            <w:r w:rsidRPr="00CE134E">
              <w:t xml:space="preserve">The applicant provides a narrative that presents a clear and thoughtful plan for the financial viability of the charter school that includes </w:t>
            </w:r>
            <w:proofErr w:type="gramStart"/>
            <w:r w:rsidRPr="00CE134E">
              <w:t>all of</w:t>
            </w:r>
            <w:proofErr w:type="gramEnd"/>
            <w:r w:rsidRPr="00CE134E">
              <w:t xml:space="preserve"> the following:</w:t>
            </w:r>
          </w:p>
          <w:p w14:paraId="16A35AD6" w14:textId="77777777" w:rsidR="00043EBE" w:rsidRPr="00CE134E" w:rsidRDefault="00043EBE" w:rsidP="00E050F9">
            <w:pPr>
              <w:numPr>
                <w:ilvl w:val="0"/>
                <w:numId w:val="22"/>
              </w:numPr>
              <w:ind w:left="360"/>
              <w:contextualSpacing/>
            </w:pPr>
            <w:r w:rsidRPr="00CE134E">
              <w:lastRenderedPageBreak/>
              <w:t xml:space="preserve">evidence of a long-term, sound business plan based on an awareness of current funding for public </w:t>
            </w:r>
            <w:proofErr w:type="gramStart"/>
            <w:r w:rsidRPr="00CE134E">
              <w:t>schools;</w:t>
            </w:r>
            <w:proofErr w:type="gramEnd"/>
          </w:p>
          <w:p w14:paraId="13E06E61" w14:textId="77777777" w:rsidR="00043EBE" w:rsidRPr="00CE134E" w:rsidRDefault="00043EBE" w:rsidP="00E050F9">
            <w:pPr>
              <w:numPr>
                <w:ilvl w:val="0"/>
                <w:numId w:val="22"/>
              </w:numPr>
              <w:ind w:left="360"/>
              <w:contextualSpacing/>
            </w:pPr>
            <w:r w:rsidRPr="00CE134E">
              <w:t>the intent to maintain effective internal controls and fiscal management practices; and</w:t>
            </w:r>
          </w:p>
          <w:p w14:paraId="23F74047" w14:textId="77777777" w:rsidR="00043EBE" w:rsidRPr="00CE134E" w:rsidRDefault="00043EBE" w:rsidP="00E050F9">
            <w:pPr>
              <w:numPr>
                <w:ilvl w:val="0"/>
                <w:numId w:val="22"/>
              </w:numPr>
              <w:ind w:left="360"/>
              <w:contextualSpacing/>
            </w:pPr>
            <w:r w:rsidRPr="00CE134E">
              <w:t>a reasonable promise of sustainability beyond the scope of the CSP subgrant.</w:t>
            </w:r>
          </w:p>
        </w:tc>
        <w:tc>
          <w:tcPr>
            <w:tcW w:w="914" w:type="dxa"/>
            <w:gridSpan w:val="3"/>
            <w:vMerge w:val="restart"/>
            <w:shd w:val="clear" w:color="auto" w:fill="DDD9C3" w:themeFill="background2" w:themeFillShade="E6"/>
            <w:textDirection w:val="btLr"/>
            <w:vAlign w:val="center"/>
          </w:tcPr>
          <w:p w14:paraId="5F69B0BE" w14:textId="77777777" w:rsidR="00043EBE" w:rsidRPr="00CE134E" w:rsidRDefault="00043EBE" w:rsidP="00043EBE">
            <w:pPr>
              <w:ind w:left="113" w:right="113"/>
              <w:jc w:val="center"/>
              <w:rPr>
                <w:b/>
              </w:rPr>
            </w:pPr>
            <w:r w:rsidRPr="00CE134E">
              <w:rPr>
                <w:b/>
              </w:rPr>
              <w:lastRenderedPageBreak/>
              <w:t>Acceptable</w:t>
            </w:r>
          </w:p>
        </w:tc>
        <w:tc>
          <w:tcPr>
            <w:tcW w:w="5310" w:type="dxa"/>
            <w:gridSpan w:val="2"/>
            <w:vAlign w:val="center"/>
          </w:tcPr>
          <w:p w14:paraId="74AE57C4" w14:textId="77777777" w:rsidR="00043EBE" w:rsidRPr="00CE134E" w:rsidRDefault="00043EBE" w:rsidP="00043EBE">
            <w:r w:rsidRPr="00CE134E">
              <w:rPr>
                <w:b/>
              </w:rPr>
              <w:t>Fully Meets—7–10 points</w:t>
            </w:r>
          </w:p>
          <w:p w14:paraId="5F69E5E0" w14:textId="77777777" w:rsidR="00043EBE" w:rsidRPr="00CE134E" w:rsidRDefault="00043EBE" w:rsidP="00043EBE">
            <w:r w:rsidRPr="00CE134E">
              <w:t>Applicant provides a narrative that fully addresses all required items.</w:t>
            </w:r>
          </w:p>
        </w:tc>
      </w:tr>
      <w:tr w:rsidR="00043EBE" w:rsidRPr="00CE134E" w14:paraId="1CD994FD" w14:textId="77777777" w:rsidTr="00A73456">
        <w:trPr>
          <w:trHeight w:val="782"/>
        </w:trPr>
        <w:tc>
          <w:tcPr>
            <w:tcW w:w="6736" w:type="dxa"/>
            <w:gridSpan w:val="2"/>
            <w:vMerge/>
          </w:tcPr>
          <w:p w14:paraId="52267A5C"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2930F1F7" w14:textId="77777777" w:rsidR="00043EBE" w:rsidRPr="00CE134E" w:rsidRDefault="00043EBE" w:rsidP="00043EBE">
            <w:pPr>
              <w:jc w:val="center"/>
              <w:rPr>
                <w:b/>
              </w:rPr>
            </w:pPr>
          </w:p>
        </w:tc>
        <w:tc>
          <w:tcPr>
            <w:tcW w:w="5310" w:type="dxa"/>
            <w:gridSpan w:val="2"/>
            <w:vAlign w:val="center"/>
          </w:tcPr>
          <w:p w14:paraId="55BF62B3" w14:textId="77777777" w:rsidR="00043EBE" w:rsidRPr="00CE134E" w:rsidRDefault="00043EBE" w:rsidP="00043EBE">
            <w:r w:rsidRPr="00CE134E">
              <w:rPr>
                <w:b/>
              </w:rPr>
              <w:t>Adequate/Meets—5–6 points</w:t>
            </w:r>
          </w:p>
          <w:p w14:paraId="2A3A624B" w14:textId="77777777" w:rsidR="00043EBE" w:rsidRPr="00CE134E" w:rsidRDefault="00043EBE" w:rsidP="00043EBE">
            <w:r w:rsidRPr="00CE134E">
              <w:t>Applicant provides a narrative that moderately addresses all required items.</w:t>
            </w:r>
          </w:p>
        </w:tc>
      </w:tr>
      <w:tr w:rsidR="00043EBE" w:rsidRPr="00CE134E" w14:paraId="56190C75" w14:textId="77777777" w:rsidTr="00A73456">
        <w:tc>
          <w:tcPr>
            <w:tcW w:w="6736" w:type="dxa"/>
            <w:gridSpan w:val="2"/>
            <w:vMerge/>
          </w:tcPr>
          <w:p w14:paraId="62357B29"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38C2B826" w14:textId="77777777" w:rsidR="00043EBE" w:rsidRPr="00CE134E" w:rsidRDefault="00043EBE" w:rsidP="00043EBE">
            <w:pPr>
              <w:ind w:left="113" w:right="113"/>
              <w:jc w:val="center"/>
            </w:pPr>
            <w:r w:rsidRPr="00CE134E">
              <w:rPr>
                <w:b/>
              </w:rPr>
              <w:t>Not Acceptable</w:t>
            </w:r>
          </w:p>
        </w:tc>
        <w:tc>
          <w:tcPr>
            <w:tcW w:w="5310" w:type="dxa"/>
            <w:gridSpan w:val="2"/>
            <w:vAlign w:val="center"/>
          </w:tcPr>
          <w:p w14:paraId="211F64FF" w14:textId="77777777" w:rsidR="00043EBE" w:rsidRPr="00CE134E" w:rsidRDefault="00043EBE" w:rsidP="00043EBE">
            <w:pPr>
              <w:rPr>
                <w:b/>
              </w:rPr>
            </w:pPr>
            <w:r w:rsidRPr="00CE134E">
              <w:rPr>
                <w:b/>
              </w:rPr>
              <w:t>Limited/Approaches—3–4 points</w:t>
            </w:r>
          </w:p>
          <w:p w14:paraId="4C724049" w14:textId="77777777" w:rsidR="00043EBE" w:rsidRPr="00CE134E" w:rsidRDefault="00043EBE" w:rsidP="00043EBE">
            <w:r w:rsidRPr="00CE134E">
              <w:t>Applicant provides a narrative that is limited or unclear in addressing all required items.</w:t>
            </w:r>
          </w:p>
        </w:tc>
      </w:tr>
      <w:tr w:rsidR="00043EBE" w:rsidRPr="00CE134E" w14:paraId="47DD848F" w14:textId="77777777" w:rsidTr="00A73456">
        <w:tc>
          <w:tcPr>
            <w:tcW w:w="6736" w:type="dxa"/>
            <w:gridSpan w:val="2"/>
            <w:vMerge/>
          </w:tcPr>
          <w:p w14:paraId="19FFB97A" w14:textId="77777777" w:rsidR="00043EBE" w:rsidRPr="00CE134E" w:rsidRDefault="00043EBE" w:rsidP="00043EBE">
            <w:pPr>
              <w:rPr>
                <w:b/>
              </w:rPr>
            </w:pPr>
          </w:p>
        </w:tc>
        <w:tc>
          <w:tcPr>
            <w:tcW w:w="914" w:type="dxa"/>
            <w:gridSpan w:val="3"/>
            <w:vMerge/>
            <w:shd w:val="clear" w:color="auto" w:fill="DDD9C3" w:themeFill="background2" w:themeFillShade="E6"/>
          </w:tcPr>
          <w:p w14:paraId="027B300D" w14:textId="77777777" w:rsidR="00043EBE" w:rsidRPr="00CE134E" w:rsidRDefault="00043EBE" w:rsidP="00043EBE">
            <w:pPr>
              <w:rPr>
                <w:b/>
              </w:rPr>
            </w:pPr>
          </w:p>
        </w:tc>
        <w:tc>
          <w:tcPr>
            <w:tcW w:w="5310" w:type="dxa"/>
            <w:gridSpan w:val="2"/>
            <w:vAlign w:val="center"/>
          </w:tcPr>
          <w:p w14:paraId="4AEF1513" w14:textId="77777777" w:rsidR="00043EBE" w:rsidRPr="00CE134E" w:rsidRDefault="00043EBE" w:rsidP="00043EBE">
            <w:pPr>
              <w:rPr>
                <w:b/>
              </w:rPr>
            </w:pPr>
            <w:r w:rsidRPr="00CE134E">
              <w:rPr>
                <w:b/>
              </w:rPr>
              <w:t>Inadequate—0–2 points</w:t>
            </w:r>
          </w:p>
          <w:p w14:paraId="51085624" w14:textId="77777777" w:rsidR="00043EBE" w:rsidRPr="00CE134E" w:rsidRDefault="00043EBE" w:rsidP="00043EBE">
            <w:r w:rsidRPr="00CE134E">
              <w:t>Applicant provides a narrative that does not adequately address all required items.</w:t>
            </w:r>
          </w:p>
        </w:tc>
      </w:tr>
      <w:tr w:rsidR="00043EBE" w:rsidRPr="00CE134E" w14:paraId="0258513D" w14:textId="77777777" w:rsidTr="0064291F">
        <w:trPr>
          <w:trHeight w:val="647"/>
        </w:trPr>
        <w:tc>
          <w:tcPr>
            <w:tcW w:w="12960" w:type="dxa"/>
            <w:gridSpan w:val="7"/>
          </w:tcPr>
          <w:p w14:paraId="183347DB" w14:textId="77777777" w:rsidR="00043EBE" w:rsidRPr="00CE134E" w:rsidRDefault="00043EBE" w:rsidP="00043EBE">
            <w:pPr>
              <w:rPr>
                <w:b/>
              </w:rPr>
            </w:pPr>
            <w:r w:rsidRPr="00CE134E">
              <w:rPr>
                <w:b/>
              </w:rPr>
              <w:t>Reviewer’s Comments</w:t>
            </w:r>
          </w:p>
        </w:tc>
      </w:tr>
      <w:tr w:rsidR="00043EBE" w:rsidRPr="00CE134E" w14:paraId="285FA732" w14:textId="77777777" w:rsidTr="0064291F">
        <w:trPr>
          <w:trHeight w:val="602"/>
        </w:trPr>
        <w:tc>
          <w:tcPr>
            <w:tcW w:w="12960" w:type="dxa"/>
            <w:gridSpan w:val="7"/>
            <w:shd w:val="clear" w:color="auto" w:fill="DDD9C3" w:themeFill="background2" w:themeFillShade="E6"/>
            <w:vAlign w:val="center"/>
          </w:tcPr>
          <w:p w14:paraId="113138E0" w14:textId="77777777" w:rsidR="00043EBE" w:rsidRPr="00CE134E" w:rsidRDefault="00043EBE" w:rsidP="00043EBE">
            <w:pPr>
              <w:rPr>
                <w:b/>
              </w:rPr>
            </w:pPr>
            <w:r w:rsidRPr="00CE134E">
              <w:rPr>
                <w:b/>
              </w:rPr>
              <w:t xml:space="preserve">2.b. Financial Sustainability: </w:t>
            </w:r>
            <w:r w:rsidRPr="00CE134E">
              <w:t>The applicant must include contingency plans to deal with unanticipated budget reductions due to shortfalls in federal, state, and/or local revenue; describe any public/private partnerships, including additional grant or funding opportunities; and, if applicable, describe how subgrant funds will be used in conjunction with funds from other federal programs administered by the USED.</w:t>
            </w:r>
          </w:p>
        </w:tc>
      </w:tr>
      <w:tr w:rsidR="00043EBE" w:rsidRPr="00CE134E" w14:paraId="16DAA8F9" w14:textId="77777777" w:rsidTr="00A73456">
        <w:trPr>
          <w:trHeight w:val="1008"/>
        </w:trPr>
        <w:tc>
          <w:tcPr>
            <w:tcW w:w="6736" w:type="dxa"/>
            <w:gridSpan w:val="2"/>
            <w:vMerge w:val="restart"/>
          </w:tcPr>
          <w:p w14:paraId="789DEE05" w14:textId="77777777" w:rsidR="00043EBE" w:rsidRPr="00CE134E" w:rsidRDefault="00043EBE" w:rsidP="00043EBE"/>
          <w:p w14:paraId="5DC1333F" w14:textId="77777777" w:rsidR="00043EBE" w:rsidRPr="00CE134E" w:rsidRDefault="00043EBE" w:rsidP="00043EBE">
            <w:r w:rsidRPr="00CE134E">
              <w:t xml:space="preserve">The applicant provides a narrative that addresses </w:t>
            </w:r>
            <w:proofErr w:type="gramStart"/>
            <w:r w:rsidRPr="00CE134E">
              <w:t>all of</w:t>
            </w:r>
            <w:proofErr w:type="gramEnd"/>
            <w:r w:rsidRPr="00CE134E">
              <w:t xml:space="preserve"> the following:</w:t>
            </w:r>
          </w:p>
          <w:p w14:paraId="57D7D46C" w14:textId="77777777" w:rsidR="00043EBE" w:rsidRPr="00CE134E" w:rsidRDefault="00043EBE" w:rsidP="00E050F9">
            <w:pPr>
              <w:numPr>
                <w:ilvl w:val="0"/>
                <w:numId w:val="22"/>
              </w:numPr>
              <w:ind w:left="360"/>
              <w:contextualSpacing/>
            </w:pPr>
            <w:r w:rsidRPr="00CE134E">
              <w:t xml:space="preserve">includes contingency plans to deal with unanticipated budget reductions due to shortfalls in federal, state, and/or local </w:t>
            </w:r>
            <w:proofErr w:type="gramStart"/>
            <w:r w:rsidRPr="00CE134E">
              <w:t>revenue;</w:t>
            </w:r>
            <w:proofErr w:type="gramEnd"/>
          </w:p>
          <w:p w14:paraId="0DFD1997" w14:textId="77777777" w:rsidR="00043EBE" w:rsidRPr="00CE134E" w:rsidRDefault="00043EBE" w:rsidP="00E050F9">
            <w:pPr>
              <w:numPr>
                <w:ilvl w:val="0"/>
                <w:numId w:val="22"/>
              </w:numPr>
              <w:ind w:left="360"/>
              <w:contextualSpacing/>
            </w:pPr>
            <w:r w:rsidRPr="00CE134E">
              <w:t>describes any public/private partnerships, including additional grant or funding opportunities; and</w:t>
            </w:r>
          </w:p>
          <w:p w14:paraId="41CB6DFA" w14:textId="77777777" w:rsidR="00043EBE" w:rsidRPr="00CE134E" w:rsidRDefault="00043EBE" w:rsidP="00E050F9">
            <w:pPr>
              <w:numPr>
                <w:ilvl w:val="0"/>
                <w:numId w:val="22"/>
              </w:numPr>
              <w:ind w:left="360"/>
              <w:contextualSpacing/>
            </w:pPr>
            <w:r w:rsidRPr="00CE134E">
              <w:t>if applicable, describes how subgrant funds will be used in conjunction with funds from other federal programs administered by the USED.</w:t>
            </w:r>
          </w:p>
        </w:tc>
        <w:tc>
          <w:tcPr>
            <w:tcW w:w="914" w:type="dxa"/>
            <w:gridSpan w:val="3"/>
            <w:vMerge w:val="restart"/>
            <w:shd w:val="clear" w:color="auto" w:fill="DDD9C3" w:themeFill="background2" w:themeFillShade="E6"/>
            <w:textDirection w:val="btLr"/>
            <w:vAlign w:val="center"/>
          </w:tcPr>
          <w:p w14:paraId="3446EB89" w14:textId="77777777" w:rsidR="00043EBE" w:rsidRPr="00CE134E" w:rsidRDefault="00043EBE" w:rsidP="00F814DF">
            <w:pPr>
              <w:ind w:left="113" w:right="113"/>
              <w:jc w:val="center"/>
              <w:rPr>
                <w:b/>
              </w:rPr>
            </w:pPr>
            <w:r w:rsidRPr="00CE134E">
              <w:rPr>
                <w:b/>
              </w:rPr>
              <w:t>Acceptable</w:t>
            </w:r>
          </w:p>
        </w:tc>
        <w:tc>
          <w:tcPr>
            <w:tcW w:w="5310" w:type="dxa"/>
            <w:gridSpan w:val="2"/>
            <w:vAlign w:val="center"/>
          </w:tcPr>
          <w:p w14:paraId="1FC6A6D6" w14:textId="77777777" w:rsidR="00043EBE" w:rsidRPr="00CE134E" w:rsidRDefault="00043EBE" w:rsidP="00043EBE">
            <w:r w:rsidRPr="00CE134E">
              <w:rPr>
                <w:b/>
              </w:rPr>
              <w:t>Fully Meets—6–8 points</w:t>
            </w:r>
          </w:p>
          <w:p w14:paraId="22FB1ED5" w14:textId="77777777" w:rsidR="00043EBE" w:rsidRPr="00CE134E" w:rsidRDefault="00043EBE" w:rsidP="00043EBE">
            <w:r w:rsidRPr="00CE134E">
              <w:t>Applicant provides a narrative that fully addresses all required items.</w:t>
            </w:r>
          </w:p>
        </w:tc>
      </w:tr>
      <w:tr w:rsidR="00043EBE" w:rsidRPr="00CE134E" w14:paraId="379DC0BB" w14:textId="77777777" w:rsidTr="00A73456">
        <w:trPr>
          <w:trHeight w:val="746"/>
        </w:trPr>
        <w:tc>
          <w:tcPr>
            <w:tcW w:w="6736" w:type="dxa"/>
            <w:gridSpan w:val="2"/>
            <w:vMerge/>
          </w:tcPr>
          <w:p w14:paraId="5D9118E5"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2274EB20" w14:textId="77777777" w:rsidR="00043EBE" w:rsidRPr="00CE134E" w:rsidRDefault="00043EBE" w:rsidP="00F814DF">
            <w:pPr>
              <w:jc w:val="center"/>
              <w:rPr>
                <w:b/>
              </w:rPr>
            </w:pPr>
          </w:p>
        </w:tc>
        <w:tc>
          <w:tcPr>
            <w:tcW w:w="5310" w:type="dxa"/>
            <w:gridSpan w:val="2"/>
            <w:vAlign w:val="center"/>
          </w:tcPr>
          <w:p w14:paraId="7A6CED9C" w14:textId="77777777" w:rsidR="00043EBE" w:rsidRPr="00CE134E" w:rsidRDefault="00043EBE" w:rsidP="00043EBE">
            <w:r w:rsidRPr="00CE134E">
              <w:rPr>
                <w:b/>
              </w:rPr>
              <w:t>Adequate/Meets—4–5 points</w:t>
            </w:r>
          </w:p>
          <w:p w14:paraId="3FE46259" w14:textId="77777777" w:rsidR="00043EBE" w:rsidRPr="00CE134E" w:rsidRDefault="00043EBE" w:rsidP="00043EBE">
            <w:r w:rsidRPr="00CE134E">
              <w:t>Applicant provides a narrative that moderately addresses all required items.</w:t>
            </w:r>
          </w:p>
        </w:tc>
      </w:tr>
      <w:tr w:rsidR="00043EBE" w:rsidRPr="00CE134E" w14:paraId="2E814145" w14:textId="77777777" w:rsidTr="00A73456">
        <w:tc>
          <w:tcPr>
            <w:tcW w:w="6736" w:type="dxa"/>
            <w:gridSpan w:val="2"/>
            <w:vMerge/>
          </w:tcPr>
          <w:p w14:paraId="39F79BF4"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6B26A732" w14:textId="77777777" w:rsidR="00043EBE" w:rsidRPr="00CE134E" w:rsidRDefault="00043EBE" w:rsidP="00F814DF">
            <w:pPr>
              <w:ind w:left="113" w:right="113"/>
              <w:jc w:val="center"/>
            </w:pPr>
            <w:r w:rsidRPr="00CE134E">
              <w:rPr>
                <w:b/>
              </w:rPr>
              <w:t>Not Acceptable</w:t>
            </w:r>
          </w:p>
        </w:tc>
        <w:tc>
          <w:tcPr>
            <w:tcW w:w="5310" w:type="dxa"/>
            <w:gridSpan w:val="2"/>
            <w:vAlign w:val="center"/>
          </w:tcPr>
          <w:p w14:paraId="44E914E9" w14:textId="77777777" w:rsidR="00043EBE" w:rsidRPr="00CE134E" w:rsidRDefault="00043EBE" w:rsidP="00043EBE">
            <w:pPr>
              <w:rPr>
                <w:b/>
              </w:rPr>
            </w:pPr>
            <w:r w:rsidRPr="00CE134E">
              <w:rPr>
                <w:b/>
              </w:rPr>
              <w:t>Limited/Approaches—2–3 points</w:t>
            </w:r>
          </w:p>
          <w:p w14:paraId="3CD41047" w14:textId="77777777" w:rsidR="00043EBE" w:rsidRPr="00CE134E" w:rsidRDefault="00043EBE" w:rsidP="00043EBE">
            <w:r w:rsidRPr="00CE134E">
              <w:t>Applicant provides a narrative that is limited or unclear in addressing all required items.</w:t>
            </w:r>
          </w:p>
        </w:tc>
      </w:tr>
      <w:tr w:rsidR="00043EBE" w:rsidRPr="00CE134E" w14:paraId="1C46AC6C" w14:textId="77777777" w:rsidTr="00A73456">
        <w:tc>
          <w:tcPr>
            <w:tcW w:w="6736" w:type="dxa"/>
            <w:gridSpan w:val="2"/>
            <w:vMerge/>
          </w:tcPr>
          <w:p w14:paraId="2FB1C6DD" w14:textId="77777777" w:rsidR="00043EBE" w:rsidRPr="00CE134E" w:rsidRDefault="00043EBE" w:rsidP="00043EBE">
            <w:pPr>
              <w:rPr>
                <w:b/>
              </w:rPr>
            </w:pPr>
          </w:p>
        </w:tc>
        <w:tc>
          <w:tcPr>
            <w:tcW w:w="914" w:type="dxa"/>
            <w:gridSpan w:val="3"/>
            <w:vMerge/>
            <w:shd w:val="clear" w:color="auto" w:fill="DDD9C3" w:themeFill="background2" w:themeFillShade="E6"/>
          </w:tcPr>
          <w:p w14:paraId="5226DB1C" w14:textId="77777777" w:rsidR="00043EBE" w:rsidRPr="00CE134E" w:rsidRDefault="00043EBE" w:rsidP="00043EBE">
            <w:pPr>
              <w:rPr>
                <w:b/>
              </w:rPr>
            </w:pPr>
          </w:p>
        </w:tc>
        <w:tc>
          <w:tcPr>
            <w:tcW w:w="5310" w:type="dxa"/>
            <w:gridSpan w:val="2"/>
            <w:vAlign w:val="center"/>
          </w:tcPr>
          <w:p w14:paraId="37B09E4F" w14:textId="77777777" w:rsidR="00043EBE" w:rsidRPr="00CE134E" w:rsidRDefault="00043EBE" w:rsidP="00043EBE">
            <w:pPr>
              <w:rPr>
                <w:b/>
              </w:rPr>
            </w:pPr>
            <w:r w:rsidRPr="00CE134E">
              <w:rPr>
                <w:b/>
              </w:rPr>
              <w:t>Inadequate—0–1 point(s)</w:t>
            </w:r>
          </w:p>
          <w:p w14:paraId="0DB60E13" w14:textId="77777777" w:rsidR="00043EBE" w:rsidRPr="00CE134E" w:rsidRDefault="00043EBE" w:rsidP="00043EBE">
            <w:r w:rsidRPr="00CE134E">
              <w:t>Applicant provides a narrative that does not adequately address all required items.</w:t>
            </w:r>
          </w:p>
        </w:tc>
      </w:tr>
      <w:tr w:rsidR="00043EBE" w:rsidRPr="00CE134E" w14:paraId="73661561" w14:textId="77777777" w:rsidTr="001635F0">
        <w:trPr>
          <w:trHeight w:val="1745"/>
        </w:trPr>
        <w:tc>
          <w:tcPr>
            <w:tcW w:w="12960" w:type="dxa"/>
            <w:gridSpan w:val="7"/>
          </w:tcPr>
          <w:p w14:paraId="5E516394" w14:textId="77777777" w:rsidR="00043EBE" w:rsidRPr="00CE134E" w:rsidRDefault="00043EBE" w:rsidP="00043EBE">
            <w:pPr>
              <w:rPr>
                <w:b/>
              </w:rPr>
            </w:pPr>
            <w:r w:rsidRPr="00CE134E">
              <w:rPr>
                <w:b/>
              </w:rPr>
              <w:t>Reviewer’s Comments</w:t>
            </w:r>
          </w:p>
        </w:tc>
      </w:tr>
      <w:tr w:rsidR="00043EBE" w:rsidRPr="00CE134E" w14:paraId="2E24A27C" w14:textId="77777777" w:rsidTr="0064291F">
        <w:trPr>
          <w:trHeight w:val="890"/>
        </w:trPr>
        <w:tc>
          <w:tcPr>
            <w:tcW w:w="12960" w:type="dxa"/>
            <w:gridSpan w:val="7"/>
            <w:shd w:val="clear" w:color="auto" w:fill="DDD9C3" w:themeFill="background2" w:themeFillShade="E6"/>
            <w:vAlign w:val="center"/>
          </w:tcPr>
          <w:p w14:paraId="2E4F2AAB" w14:textId="77777777" w:rsidR="00043EBE" w:rsidRPr="00CE134E" w:rsidRDefault="00043EBE" w:rsidP="00043EBE">
            <w:pPr>
              <w:autoSpaceDE w:val="0"/>
              <w:autoSpaceDN w:val="0"/>
              <w:adjustRightInd w:val="0"/>
              <w:spacing w:after="27"/>
              <w:rPr>
                <w:color w:val="000000"/>
                <w:szCs w:val="23"/>
              </w:rPr>
            </w:pPr>
            <w:r w:rsidRPr="00CE134E">
              <w:rPr>
                <w:b/>
              </w:rPr>
              <w:lastRenderedPageBreak/>
              <w:t xml:space="preserve">2.c. Financial Sustainability: </w:t>
            </w:r>
            <w:r w:rsidRPr="00CE134E">
              <w:t>The applicant must justify the proposed three-year budget and address how they arrived at the selected items to be purchased, how the items directly correlate to the school’s educational plan, how the cost per item was calculated, and how the budget items will supplement, not supplant, other revenue sources available to the charter school.</w:t>
            </w:r>
          </w:p>
        </w:tc>
      </w:tr>
      <w:tr w:rsidR="00043EBE" w:rsidRPr="00CE134E" w14:paraId="7EDEF500" w14:textId="77777777" w:rsidTr="00A73456">
        <w:tc>
          <w:tcPr>
            <w:tcW w:w="6736" w:type="dxa"/>
            <w:gridSpan w:val="2"/>
            <w:vMerge w:val="restart"/>
          </w:tcPr>
          <w:p w14:paraId="4E7A4A02" w14:textId="77777777" w:rsidR="00043EBE" w:rsidRPr="00CE134E" w:rsidRDefault="00043EBE" w:rsidP="00043EBE">
            <w:pPr>
              <w:widowControl w:val="0"/>
            </w:pPr>
          </w:p>
          <w:p w14:paraId="44761C32" w14:textId="77777777" w:rsidR="00043EBE" w:rsidRPr="00CE134E" w:rsidRDefault="00043EBE" w:rsidP="00043EBE">
            <w:r w:rsidRPr="00CE134E">
              <w:t xml:space="preserve">The applicant provides a narrative to justify the proposed three-year budget that addresses </w:t>
            </w:r>
            <w:proofErr w:type="gramStart"/>
            <w:r w:rsidRPr="00CE134E">
              <w:t>all of</w:t>
            </w:r>
            <w:proofErr w:type="gramEnd"/>
            <w:r w:rsidRPr="00CE134E">
              <w:t xml:space="preserve"> the following:</w:t>
            </w:r>
          </w:p>
          <w:p w14:paraId="02249278" w14:textId="77777777" w:rsidR="00043EBE" w:rsidRPr="00CE134E" w:rsidRDefault="00043EBE" w:rsidP="00E050F9">
            <w:pPr>
              <w:numPr>
                <w:ilvl w:val="0"/>
                <w:numId w:val="22"/>
              </w:numPr>
              <w:ind w:left="360"/>
              <w:contextualSpacing/>
            </w:pPr>
            <w:r w:rsidRPr="00CE134E">
              <w:t xml:space="preserve">how they arrived at the selected items to be </w:t>
            </w:r>
            <w:proofErr w:type="gramStart"/>
            <w:r w:rsidRPr="00CE134E">
              <w:t>purchased;</w:t>
            </w:r>
            <w:proofErr w:type="gramEnd"/>
          </w:p>
          <w:p w14:paraId="5013B313" w14:textId="77777777" w:rsidR="00043EBE" w:rsidRPr="00CE134E" w:rsidRDefault="00043EBE" w:rsidP="00E050F9">
            <w:pPr>
              <w:numPr>
                <w:ilvl w:val="0"/>
                <w:numId w:val="22"/>
              </w:numPr>
              <w:ind w:left="360"/>
              <w:contextualSpacing/>
            </w:pPr>
            <w:r w:rsidRPr="00CE134E">
              <w:t xml:space="preserve">how the items directly correlate to the school’s educational </w:t>
            </w:r>
            <w:proofErr w:type="gramStart"/>
            <w:r w:rsidRPr="00CE134E">
              <w:t>plan;</w:t>
            </w:r>
            <w:proofErr w:type="gramEnd"/>
          </w:p>
          <w:p w14:paraId="1EC9C390" w14:textId="77777777" w:rsidR="00043EBE" w:rsidRPr="00CE134E" w:rsidRDefault="00043EBE" w:rsidP="00E050F9">
            <w:pPr>
              <w:numPr>
                <w:ilvl w:val="0"/>
                <w:numId w:val="22"/>
              </w:numPr>
              <w:ind w:left="360"/>
              <w:contextualSpacing/>
            </w:pPr>
            <w:r w:rsidRPr="00CE134E">
              <w:t>how the cost per item was calculated; and</w:t>
            </w:r>
          </w:p>
          <w:p w14:paraId="3D6025C2" w14:textId="77777777" w:rsidR="00043EBE" w:rsidRPr="00CE134E" w:rsidRDefault="00043EBE" w:rsidP="00E050F9">
            <w:pPr>
              <w:numPr>
                <w:ilvl w:val="0"/>
                <w:numId w:val="22"/>
              </w:numPr>
              <w:ind w:left="360"/>
              <w:contextualSpacing/>
            </w:pPr>
            <w:r w:rsidRPr="00CE134E">
              <w:t>how budget items will supplement, not supplant, other revenue sources available to the charter school.</w:t>
            </w:r>
          </w:p>
        </w:tc>
        <w:tc>
          <w:tcPr>
            <w:tcW w:w="914" w:type="dxa"/>
            <w:gridSpan w:val="3"/>
            <w:vMerge w:val="restart"/>
            <w:shd w:val="clear" w:color="auto" w:fill="DDD9C3" w:themeFill="background2" w:themeFillShade="E6"/>
            <w:textDirection w:val="btLr"/>
            <w:vAlign w:val="center"/>
          </w:tcPr>
          <w:p w14:paraId="2C955107" w14:textId="77777777" w:rsidR="00043EBE" w:rsidRPr="00CE134E" w:rsidRDefault="00043EBE" w:rsidP="00F814DF">
            <w:pPr>
              <w:ind w:left="113" w:right="113"/>
              <w:jc w:val="center"/>
              <w:rPr>
                <w:b/>
              </w:rPr>
            </w:pPr>
            <w:r w:rsidRPr="00CE134E">
              <w:rPr>
                <w:b/>
              </w:rPr>
              <w:t>Acceptable</w:t>
            </w:r>
          </w:p>
        </w:tc>
        <w:tc>
          <w:tcPr>
            <w:tcW w:w="5310" w:type="dxa"/>
            <w:gridSpan w:val="2"/>
            <w:vAlign w:val="center"/>
          </w:tcPr>
          <w:p w14:paraId="7752534E" w14:textId="77777777" w:rsidR="00043EBE" w:rsidRPr="00CE134E" w:rsidRDefault="00043EBE" w:rsidP="00043EBE">
            <w:r w:rsidRPr="00CE134E">
              <w:rPr>
                <w:b/>
              </w:rPr>
              <w:t>Fully Meets—8–10 points</w:t>
            </w:r>
          </w:p>
          <w:p w14:paraId="2C52C867" w14:textId="77777777" w:rsidR="00043EBE" w:rsidRPr="00CE134E" w:rsidRDefault="00043EBE" w:rsidP="00043EBE">
            <w:r w:rsidRPr="00CE134E">
              <w:t>Applicant provides a detailed narrative to justify the proposed three-year budget that fully addresses all required items.</w:t>
            </w:r>
          </w:p>
        </w:tc>
      </w:tr>
      <w:tr w:rsidR="00043EBE" w:rsidRPr="00CE134E" w14:paraId="6BC2D86D" w14:textId="77777777" w:rsidTr="00A73456">
        <w:trPr>
          <w:trHeight w:val="1214"/>
        </w:trPr>
        <w:tc>
          <w:tcPr>
            <w:tcW w:w="6736" w:type="dxa"/>
            <w:gridSpan w:val="2"/>
            <w:vMerge/>
          </w:tcPr>
          <w:p w14:paraId="4A69FC2F" w14:textId="77777777" w:rsidR="00043EBE" w:rsidRPr="00CE134E" w:rsidRDefault="00043EBE" w:rsidP="00043EBE">
            <w:pPr>
              <w:rPr>
                <w:b/>
              </w:rPr>
            </w:pPr>
          </w:p>
        </w:tc>
        <w:tc>
          <w:tcPr>
            <w:tcW w:w="914" w:type="dxa"/>
            <w:gridSpan w:val="3"/>
            <w:vMerge/>
            <w:shd w:val="clear" w:color="auto" w:fill="DDD9C3" w:themeFill="background2" w:themeFillShade="E6"/>
            <w:vAlign w:val="center"/>
          </w:tcPr>
          <w:p w14:paraId="5EFC623A" w14:textId="77777777" w:rsidR="00043EBE" w:rsidRPr="00CE134E" w:rsidRDefault="00043EBE" w:rsidP="00F814DF">
            <w:pPr>
              <w:jc w:val="center"/>
              <w:rPr>
                <w:b/>
              </w:rPr>
            </w:pPr>
          </w:p>
        </w:tc>
        <w:tc>
          <w:tcPr>
            <w:tcW w:w="5310" w:type="dxa"/>
            <w:gridSpan w:val="2"/>
            <w:vAlign w:val="center"/>
          </w:tcPr>
          <w:p w14:paraId="13512C08" w14:textId="77777777" w:rsidR="00043EBE" w:rsidRPr="00CE134E" w:rsidRDefault="00043EBE" w:rsidP="00043EBE">
            <w:r w:rsidRPr="00CE134E">
              <w:rPr>
                <w:b/>
              </w:rPr>
              <w:t>Adequate/Meets—6–7 points</w:t>
            </w:r>
          </w:p>
          <w:p w14:paraId="2C12E408" w14:textId="77777777" w:rsidR="00043EBE" w:rsidRPr="00CE134E" w:rsidRDefault="00043EBE" w:rsidP="00043EBE">
            <w:r w:rsidRPr="00CE134E">
              <w:t>Applicant provides a detailed narrative to justify the proposed three-year budget that moderately addresses all required items.</w:t>
            </w:r>
          </w:p>
        </w:tc>
      </w:tr>
      <w:tr w:rsidR="00043EBE" w:rsidRPr="00CE134E" w14:paraId="1D99977E" w14:textId="77777777" w:rsidTr="00A73456">
        <w:tc>
          <w:tcPr>
            <w:tcW w:w="6736" w:type="dxa"/>
            <w:gridSpan w:val="2"/>
            <w:vMerge/>
          </w:tcPr>
          <w:p w14:paraId="2CF5BF6A" w14:textId="77777777" w:rsidR="00043EBE" w:rsidRPr="00CE134E" w:rsidRDefault="00043EBE" w:rsidP="00043EBE">
            <w:pPr>
              <w:rPr>
                <w:b/>
              </w:rPr>
            </w:pPr>
          </w:p>
        </w:tc>
        <w:tc>
          <w:tcPr>
            <w:tcW w:w="914" w:type="dxa"/>
            <w:gridSpan w:val="3"/>
            <w:vMerge w:val="restart"/>
            <w:shd w:val="clear" w:color="auto" w:fill="DDD9C3" w:themeFill="background2" w:themeFillShade="E6"/>
            <w:textDirection w:val="btLr"/>
            <w:vAlign w:val="center"/>
          </w:tcPr>
          <w:p w14:paraId="6ABD1C0C" w14:textId="77777777" w:rsidR="00043EBE" w:rsidRPr="00CE134E" w:rsidRDefault="00043EBE" w:rsidP="00F814DF">
            <w:pPr>
              <w:ind w:left="113" w:right="113"/>
              <w:jc w:val="center"/>
              <w:rPr>
                <w:b/>
              </w:rPr>
            </w:pPr>
            <w:r w:rsidRPr="00CE134E">
              <w:rPr>
                <w:b/>
              </w:rPr>
              <w:t>Not Acceptable</w:t>
            </w:r>
          </w:p>
        </w:tc>
        <w:tc>
          <w:tcPr>
            <w:tcW w:w="5310" w:type="dxa"/>
            <w:gridSpan w:val="2"/>
            <w:vAlign w:val="center"/>
          </w:tcPr>
          <w:p w14:paraId="73E9F0B1" w14:textId="77777777" w:rsidR="00043EBE" w:rsidRPr="00CE134E" w:rsidRDefault="00043EBE" w:rsidP="00043EBE">
            <w:pPr>
              <w:rPr>
                <w:b/>
              </w:rPr>
            </w:pPr>
            <w:r w:rsidRPr="00CE134E">
              <w:rPr>
                <w:b/>
              </w:rPr>
              <w:t>Limited/Approaches—4–5 points</w:t>
            </w:r>
          </w:p>
          <w:p w14:paraId="70C3AB90" w14:textId="77777777" w:rsidR="00043EBE" w:rsidRPr="00CE134E" w:rsidRDefault="00043EBE" w:rsidP="00043EBE">
            <w:r w:rsidRPr="00CE134E">
              <w:t>Applicant provides a detailed narrative to justify the proposed three-year budget that is limited or unclear in addressing all required items.</w:t>
            </w:r>
          </w:p>
        </w:tc>
      </w:tr>
      <w:tr w:rsidR="00043EBE" w:rsidRPr="00CE134E" w14:paraId="6D720E70" w14:textId="77777777" w:rsidTr="00A73456">
        <w:tc>
          <w:tcPr>
            <w:tcW w:w="6736" w:type="dxa"/>
            <w:gridSpan w:val="2"/>
            <w:vMerge/>
          </w:tcPr>
          <w:p w14:paraId="28559112" w14:textId="77777777" w:rsidR="00043EBE" w:rsidRPr="00CE134E" w:rsidRDefault="00043EBE" w:rsidP="00043EBE">
            <w:pPr>
              <w:rPr>
                <w:b/>
              </w:rPr>
            </w:pPr>
          </w:p>
        </w:tc>
        <w:tc>
          <w:tcPr>
            <w:tcW w:w="914" w:type="dxa"/>
            <w:gridSpan w:val="3"/>
            <w:vMerge/>
            <w:shd w:val="clear" w:color="auto" w:fill="DDD9C3" w:themeFill="background2" w:themeFillShade="E6"/>
          </w:tcPr>
          <w:p w14:paraId="75AB2046" w14:textId="77777777" w:rsidR="00043EBE" w:rsidRPr="00CE134E" w:rsidRDefault="00043EBE" w:rsidP="00043EBE">
            <w:pPr>
              <w:rPr>
                <w:b/>
              </w:rPr>
            </w:pPr>
          </w:p>
        </w:tc>
        <w:tc>
          <w:tcPr>
            <w:tcW w:w="5310" w:type="dxa"/>
            <w:gridSpan w:val="2"/>
            <w:vAlign w:val="center"/>
          </w:tcPr>
          <w:p w14:paraId="41021B3C" w14:textId="77777777" w:rsidR="00043EBE" w:rsidRPr="00CE134E" w:rsidRDefault="00043EBE" w:rsidP="00043EBE">
            <w:pPr>
              <w:rPr>
                <w:b/>
              </w:rPr>
            </w:pPr>
            <w:r w:rsidRPr="00CE134E">
              <w:rPr>
                <w:b/>
              </w:rPr>
              <w:t>Inadequate—0–3 points</w:t>
            </w:r>
          </w:p>
          <w:p w14:paraId="08DBA5BE" w14:textId="77777777" w:rsidR="00043EBE" w:rsidRPr="00CE134E" w:rsidRDefault="00043EBE" w:rsidP="00043EBE">
            <w:r w:rsidRPr="00CE134E">
              <w:t>Applicant provides a detailed narrative to justify the proposed three-year budget that does not adequately address all required items.</w:t>
            </w:r>
          </w:p>
        </w:tc>
      </w:tr>
      <w:tr w:rsidR="00043EBE" w:rsidRPr="00CE134E" w14:paraId="716C126C" w14:textId="77777777" w:rsidTr="0064291F">
        <w:trPr>
          <w:trHeight w:val="800"/>
        </w:trPr>
        <w:tc>
          <w:tcPr>
            <w:tcW w:w="12960" w:type="dxa"/>
            <w:gridSpan w:val="7"/>
          </w:tcPr>
          <w:p w14:paraId="4BA0C32A" w14:textId="77777777" w:rsidR="00043EBE" w:rsidRPr="00CE134E" w:rsidRDefault="00043EBE" w:rsidP="00043EBE">
            <w:pPr>
              <w:rPr>
                <w:b/>
              </w:rPr>
            </w:pPr>
            <w:r w:rsidRPr="00CE134E">
              <w:rPr>
                <w:b/>
              </w:rPr>
              <w:t>Reviewer’s Comments</w:t>
            </w:r>
          </w:p>
        </w:tc>
      </w:tr>
      <w:tr w:rsidR="00043EBE" w:rsidRPr="00CE134E" w14:paraId="0E5A34EC" w14:textId="77777777" w:rsidTr="0064291F">
        <w:trPr>
          <w:trHeight w:val="710"/>
        </w:trPr>
        <w:tc>
          <w:tcPr>
            <w:tcW w:w="12960" w:type="dxa"/>
            <w:gridSpan w:val="7"/>
            <w:shd w:val="clear" w:color="auto" w:fill="DDD9C3" w:themeFill="background2" w:themeFillShade="E6"/>
          </w:tcPr>
          <w:p w14:paraId="5A0BB637" w14:textId="77777777" w:rsidR="00043EBE" w:rsidRPr="00CE134E" w:rsidRDefault="00043EBE" w:rsidP="00043EBE">
            <w:pPr>
              <w:autoSpaceDE w:val="0"/>
              <w:autoSpaceDN w:val="0"/>
              <w:adjustRightInd w:val="0"/>
              <w:spacing w:after="27"/>
              <w:rPr>
                <w:color w:val="000000"/>
                <w:szCs w:val="23"/>
              </w:rPr>
            </w:pPr>
            <w:r w:rsidRPr="00CE134E">
              <w:rPr>
                <w:b/>
              </w:rPr>
              <w:t xml:space="preserve">3.a. Governance &amp; Management Plan: </w:t>
            </w:r>
            <w:r w:rsidRPr="00CE134E">
              <w:t xml:space="preserve">The applicant must convey clearly and explicitly a plan to manage the charter school and the subgrant and describe the school’s founders, the school’s governance plans, and the board’s plan for school management and leadership, including, if applicable, plans to </w:t>
            </w:r>
            <w:proofErr w:type="gramStart"/>
            <w:r w:rsidRPr="00CE134E">
              <w:t>enter into</w:t>
            </w:r>
            <w:proofErr w:type="gramEnd"/>
            <w:r w:rsidRPr="00CE134E">
              <w:t xml:space="preserve"> a management or other comprehensive service agreement/contract.</w:t>
            </w:r>
          </w:p>
        </w:tc>
      </w:tr>
      <w:tr w:rsidR="00043EBE" w:rsidRPr="00CE134E" w14:paraId="5EC740E5" w14:textId="77777777" w:rsidTr="00A73456">
        <w:trPr>
          <w:cantSplit/>
          <w:trHeight w:val="899"/>
        </w:trPr>
        <w:tc>
          <w:tcPr>
            <w:tcW w:w="6736" w:type="dxa"/>
            <w:gridSpan w:val="2"/>
            <w:vMerge w:val="restart"/>
          </w:tcPr>
          <w:p w14:paraId="35AD0C84" w14:textId="77777777" w:rsidR="00043EBE" w:rsidRPr="00CE134E" w:rsidRDefault="00043EBE" w:rsidP="00043EBE"/>
          <w:p w14:paraId="4AC5E211" w14:textId="77777777" w:rsidR="00043EBE" w:rsidRPr="00CE134E" w:rsidRDefault="00043EBE" w:rsidP="00043EBE">
            <w:r w:rsidRPr="00CE134E">
              <w:t xml:space="preserve">The applicant provides a narrative that addresses </w:t>
            </w:r>
            <w:proofErr w:type="gramStart"/>
            <w:r w:rsidRPr="00CE134E">
              <w:t>all of</w:t>
            </w:r>
            <w:proofErr w:type="gramEnd"/>
            <w:r w:rsidRPr="00CE134E">
              <w:t xml:space="preserve"> the following:</w:t>
            </w:r>
          </w:p>
          <w:p w14:paraId="247E9645" w14:textId="77777777" w:rsidR="00043EBE" w:rsidRPr="00CE134E" w:rsidRDefault="00043EBE" w:rsidP="00E050F9">
            <w:pPr>
              <w:numPr>
                <w:ilvl w:val="0"/>
                <w:numId w:val="23"/>
              </w:numPr>
              <w:ind w:left="360"/>
              <w:contextualSpacing/>
            </w:pPr>
            <w:r w:rsidRPr="00CE134E">
              <w:t xml:space="preserve">conveys a clear and explicit plan to manage the charter school and the </w:t>
            </w:r>
            <w:proofErr w:type="gramStart"/>
            <w:r w:rsidRPr="00CE134E">
              <w:t>subgrant;</w:t>
            </w:r>
            <w:proofErr w:type="gramEnd"/>
          </w:p>
          <w:p w14:paraId="2757A4B8" w14:textId="77777777" w:rsidR="00043EBE" w:rsidRPr="00CE134E" w:rsidRDefault="00043EBE" w:rsidP="00E050F9">
            <w:pPr>
              <w:numPr>
                <w:ilvl w:val="0"/>
                <w:numId w:val="23"/>
              </w:numPr>
              <w:ind w:left="360"/>
              <w:contextualSpacing/>
            </w:pPr>
            <w:r w:rsidRPr="00CE134E">
              <w:t xml:space="preserve">describes the school’s </w:t>
            </w:r>
            <w:proofErr w:type="gramStart"/>
            <w:r w:rsidRPr="00CE134E">
              <w:t>founders;</w:t>
            </w:r>
            <w:proofErr w:type="gramEnd"/>
          </w:p>
          <w:p w14:paraId="6856DD8A" w14:textId="77777777" w:rsidR="00043EBE" w:rsidRPr="00CE134E" w:rsidRDefault="00043EBE" w:rsidP="00E050F9">
            <w:pPr>
              <w:numPr>
                <w:ilvl w:val="0"/>
                <w:numId w:val="23"/>
              </w:numPr>
              <w:ind w:left="360"/>
              <w:contextualSpacing/>
            </w:pPr>
            <w:r w:rsidRPr="00CE134E">
              <w:lastRenderedPageBreak/>
              <w:t xml:space="preserve">describes the school’s governance </w:t>
            </w:r>
            <w:proofErr w:type="gramStart"/>
            <w:r w:rsidRPr="00CE134E">
              <w:t>plans;</w:t>
            </w:r>
            <w:proofErr w:type="gramEnd"/>
          </w:p>
          <w:p w14:paraId="677DE7E6" w14:textId="5B58A030" w:rsidR="00043EBE" w:rsidRPr="00A76949" w:rsidRDefault="00043EBE" w:rsidP="00E050F9">
            <w:pPr>
              <w:numPr>
                <w:ilvl w:val="0"/>
                <w:numId w:val="23"/>
              </w:numPr>
              <w:ind w:left="360"/>
              <w:contextualSpacing/>
              <w:rPr>
                <w:color w:val="000000"/>
                <w:szCs w:val="23"/>
              </w:rPr>
            </w:pPr>
            <w:r w:rsidRPr="00CE134E">
              <w:t>describes the board’s plans for school</w:t>
            </w:r>
            <w:r w:rsidR="00A76949">
              <w:t xml:space="preserve"> management and </w:t>
            </w:r>
            <w:proofErr w:type="gramStart"/>
            <w:r w:rsidR="00A76949">
              <w:t>leadership;</w:t>
            </w:r>
            <w:proofErr w:type="gramEnd"/>
            <w:r w:rsidR="00A76949">
              <w:t xml:space="preserve"> </w:t>
            </w:r>
          </w:p>
          <w:p w14:paraId="72064AF8" w14:textId="4BE1F502" w:rsidR="00A76949" w:rsidRPr="00A76949" w:rsidRDefault="00A76949" w:rsidP="00E050F9">
            <w:pPr>
              <w:numPr>
                <w:ilvl w:val="0"/>
                <w:numId w:val="23"/>
              </w:numPr>
              <w:ind w:left="360"/>
              <w:contextualSpacing/>
              <w:rPr>
                <w:color w:val="000000"/>
                <w:szCs w:val="23"/>
              </w:rPr>
            </w:pPr>
            <w:r>
              <w:t xml:space="preserve">describes the roles and responsibilities of the school, partner organizations, and charter management organizations, including the administrative and contractual roles and responsibilities of such partners; </w:t>
            </w:r>
            <w:r w:rsidRPr="00CE134E">
              <w:t xml:space="preserve">and </w:t>
            </w:r>
          </w:p>
          <w:p w14:paraId="64364A8E" w14:textId="77777777" w:rsidR="00043EBE" w:rsidRPr="00CE134E" w:rsidRDefault="00043EBE" w:rsidP="00E050F9">
            <w:pPr>
              <w:numPr>
                <w:ilvl w:val="0"/>
                <w:numId w:val="23"/>
              </w:numPr>
              <w:ind w:left="360"/>
              <w:contextualSpacing/>
              <w:rPr>
                <w:color w:val="000000"/>
                <w:szCs w:val="23"/>
              </w:rPr>
            </w:pPr>
            <w:r w:rsidRPr="00CE134E">
              <w:t xml:space="preserve">if applicable, includes plans to </w:t>
            </w:r>
            <w:proofErr w:type="gramStart"/>
            <w:r w:rsidRPr="00CE134E">
              <w:t>enter into</w:t>
            </w:r>
            <w:proofErr w:type="gramEnd"/>
            <w:r w:rsidRPr="00CE134E">
              <w:t xml:space="preserve"> a management or other comprehensive service agreement/contract.</w:t>
            </w:r>
          </w:p>
        </w:tc>
        <w:tc>
          <w:tcPr>
            <w:tcW w:w="914" w:type="dxa"/>
            <w:gridSpan w:val="3"/>
            <w:vMerge w:val="restart"/>
            <w:shd w:val="clear" w:color="auto" w:fill="DDD9C3" w:themeFill="background2" w:themeFillShade="E6"/>
            <w:textDirection w:val="btLr"/>
            <w:vAlign w:val="center"/>
          </w:tcPr>
          <w:p w14:paraId="11D707EC" w14:textId="77777777" w:rsidR="00043EBE" w:rsidRPr="00CE134E" w:rsidRDefault="00043EBE" w:rsidP="00F814DF">
            <w:pPr>
              <w:ind w:left="113" w:right="113"/>
              <w:jc w:val="center"/>
              <w:rPr>
                <w:b/>
              </w:rPr>
            </w:pPr>
            <w:r w:rsidRPr="00CE134E">
              <w:rPr>
                <w:b/>
              </w:rPr>
              <w:lastRenderedPageBreak/>
              <w:t>Acceptable</w:t>
            </w:r>
          </w:p>
        </w:tc>
        <w:tc>
          <w:tcPr>
            <w:tcW w:w="5310" w:type="dxa"/>
            <w:gridSpan w:val="2"/>
            <w:vAlign w:val="center"/>
          </w:tcPr>
          <w:p w14:paraId="0157B684" w14:textId="77777777" w:rsidR="00043EBE" w:rsidRPr="00CE134E" w:rsidRDefault="00043EBE" w:rsidP="00043EBE">
            <w:r w:rsidRPr="00CE134E">
              <w:rPr>
                <w:b/>
              </w:rPr>
              <w:t>Fully Meets—7–8 points</w:t>
            </w:r>
          </w:p>
          <w:p w14:paraId="1D0187E6" w14:textId="77777777" w:rsidR="00043EBE" w:rsidRPr="00CE134E" w:rsidRDefault="00043EBE" w:rsidP="00043EBE">
            <w:r w:rsidRPr="00CE134E">
              <w:t>Applicant provides a narrative that fully addresses all required items.</w:t>
            </w:r>
          </w:p>
        </w:tc>
      </w:tr>
      <w:tr w:rsidR="00043EBE" w:rsidRPr="00CE134E" w14:paraId="65EA0B16" w14:textId="77777777" w:rsidTr="00A73456">
        <w:trPr>
          <w:cantSplit/>
          <w:trHeight w:val="935"/>
        </w:trPr>
        <w:tc>
          <w:tcPr>
            <w:tcW w:w="6736" w:type="dxa"/>
            <w:gridSpan w:val="2"/>
            <w:vMerge/>
          </w:tcPr>
          <w:p w14:paraId="1D117B54" w14:textId="77777777" w:rsidR="00043EBE" w:rsidRPr="00CE134E" w:rsidRDefault="00043EBE" w:rsidP="00043EBE"/>
        </w:tc>
        <w:tc>
          <w:tcPr>
            <w:tcW w:w="914" w:type="dxa"/>
            <w:gridSpan w:val="3"/>
            <w:vMerge/>
            <w:shd w:val="clear" w:color="auto" w:fill="DDD9C3" w:themeFill="background2" w:themeFillShade="E6"/>
            <w:textDirection w:val="btLr"/>
            <w:vAlign w:val="center"/>
          </w:tcPr>
          <w:p w14:paraId="42B5177D" w14:textId="77777777" w:rsidR="00043EBE" w:rsidRPr="00CE134E" w:rsidRDefault="00043EBE" w:rsidP="00F814DF">
            <w:pPr>
              <w:ind w:left="113" w:right="113"/>
              <w:jc w:val="center"/>
              <w:rPr>
                <w:b/>
              </w:rPr>
            </w:pPr>
          </w:p>
        </w:tc>
        <w:tc>
          <w:tcPr>
            <w:tcW w:w="5310" w:type="dxa"/>
            <w:gridSpan w:val="2"/>
            <w:vAlign w:val="center"/>
          </w:tcPr>
          <w:p w14:paraId="3852E54F" w14:textId="77777777" w:rsidR="00043EBE" w:rsidRPr="00CE134E" w:rsidRDefault="00043EBE" w:rsidP="00043EBE">
            <w:r w:rsidRPr="00CE134E">
              <w:rPr>
                <w:b/>
              </w:rPr>
              <w:t>Adequate/Meets—5–6 points</w:t>
            </w:r>
          </w:p>
          <w:p w14:paraId="5F33EBCD" w14:textId="77777777" w:rsidR="00043EBE" w:rsidRPr="00CE134E" w:rsidRDefault="00043EBE" w:rsidP="00043EBE">
            <w:pPr>
              <w:rPr>
                <w:b/>
              </w:rPr>
            </w:pPr>
            <w:r w:rsidRPr="00CE134E">
              <w:t>Applicant provides a narrative that moderately addresses all required items.</w:t>
            </w:r>
          </w:p>
        </w:tc>
      </w:tr>
      <w:tr w:rsidR="00043EBE" w:rsidRPr="00CE134E" w14:paraId="21F103E3" w14:textId="77777777" w:rsidTr="00A73456">
        <w:trPr>
          <w:cantSplit/>
          <w:trHeight w:val="1637"/>
        </w:trPr>
        <w:tc>
          <w:tcPr>
            <w:tcW w:w="6736" w:type="dxa"/>
            <w:gridSpan w:val="2"/>
            <w:vMerge/>
          </w:tcPr>
          <w:p w14:paraId="5EB82F3F" w14:textId="77777777" w:rsidR="00043EBE" w:rsidRPr="00CE134E" w:rsidRDefault="00043EBE" w:rsidP="00043EBE"/>
        </w:tc>
        <w:tc>
          <w:tcPr>
            <w:tcW w:w="914" w:type="dxa"/>
            <w:gridSpan w:val="3"/>
            <w:vMerge w:val="restart"/>
            <w:shd w:val="clear" w:color="auto" w:fill="DDD9C3" w:themeFill="background2" w:themeFillShade="E6"/>
            <w:textDirection w:val="btLr"/>
            <w:vAlign w:val="center"/>
          </w:tcPr>
          <w:p w14:paraId="5AF95F13" w14:textId="77777777" w:rsidR="00043EBE" w:rsidRPr="00CE134E" w:rsidRDefault="00043EBE" w:rsidP="00F814DF">
            <w:pPr>
              <w:ind w:left="113" w:right="113"/>
              <w:jc w:val="center"/>
            </w:pPr>
            <w:r w:rsidRPr="00CE134E">
              <w:rPr>
                <w:b/>
              </w:rPr>
              <w:t>Not Acceptable</w:t>
            </w:r>
          </w:p>
        </w:tc>
        <w:tc>
          <w:tcPr>
            <w:tcW w:w="5310" w:type="dxa"/>
            <w:gridSpan w:val="2"/>
            <w:vAlign w:val="center"/>
          </w:tcPr>
          <w:p w14:paraId="2BC137EA" w14:textId="77777777" w:rsidR="00043EBE" w:rsidRPr="00CE134E" w:rsidRDefault="00043EBE" w:rsidP="00043EBE">
            <w:pPr>
              <w:rPr>
                <w:b/>
              </w:rPr>
            </w:pPr>
            <w:r w:rsidRPr="00CE134E">
              <w:rPr>
                <w:b/>
              </w:rPr>
              <w:t>Limited/Approaches—3–4 points</w:t>
            </w:r>
          </w:p>
          <w:p w14:paraId="2E8AE7F2" w14:textId="77777777" w:rsidR="00043EBE" w:rsidRPr="00CE134E" w:rsidRDefault="00043EBE" w:rsidP="00043EBE">
            <w:r w:rsidRPr="00CE134E">
              <w:t>Applicant provides a narrative that is limited or unclear in addressing all required items.</w:t>
            </w:r>
          </w:p>
        </w:tc>
      </w:tr>
      <w:tr w:rsidR="00043EBE" w:rsidRPr="00CE134E" w14:paraId="5E25CEC3" w14:textId="77777777" w:rsidTr="00A73456">
        <w:trPr>
          <w:cantSplit/>
          <w:trHeight w:val="432"/>
        </w:trPr>
        <w:tc>
          <w:tcPr>
            <w:tcW w:w="6736" w:type="dxa"/>
            <w:gridSpan w:val="2"/>
            <w:vMerge/>
          </w:tcPr>
          <w:p w14:paraId="362ECE31" w14:textId="77777777" w:rsidR="00043EBE" w:rsidRPr="00CE134E" w:rsidRDefault="00043EBE" w:rsidP="00043EBE"/>
        </w:tc>
        <w:tc>
          <w:tcPr>
            <w:tcW w:w="914" w:type="dxa"/>
            <w:gridSpan w:val="3"/>
            <w:vMerge/>
            <w:shd w:val="clear" w:color="auto" w:fill="DDD9C3" w:themeFill="background2" w:themeFillShade="E6"/>
            <w:textDirection w:val="btLr"/>
            <w:vAlign w:val="bottom"/>
          </w:tcPr>
          <w:p w14:paraId="3CA90684" w14:textId="77777777" w:rsidR="00043EBE" w:rsidRPr="00CE134E" w:rsidRDefault="00043EBE" w:rsidP="00043EBE">
            <w:pPr>
              <w:ind w:left="113" w:right="113"/>
              <w:jc w:val="center"/>
              <w:rPr>
                <w:b/>
              </w:rPr>
            </w:pPr>
          </w:p>
        </w:tc>
        <w:tc>
          <w:tcPr>
            <w:tcW w:w="5310" w:type="dxa"/>
            <w:gridSpan w:val="2"/>
            <w:vAlign w:val="center"/>
          </w:tcPr>
          <w:p w14:paraId="3B6BD231" w14:textId="77777777" w:rsidR="00043EBE" w:rsidRPr="00CE134E" w:rsidRDefault="00043EBE" w:rsidP="00043EBE">
            <w:pPr>
              <w:rPr>
                <w:b/>
              </w:rPr>
            </w:pPr>
            <w:r w:rsidRPr="00CE134E">
              <w:rPr>
                <w:b/>
              </w:rPr>
              <w:t>Inadequate—0–2 points</w:t>
            </w:r>
          </w:p>
          <w:p w14:paraId="326B6C48" w14:textId="77777777" w:rsidR="00043EBE" w:rsidRPr="00CE134E" w:rsidRDefault="00043EBE" w:rsidP="00043EBE">
            <w:pPr>
              <w:rPr>
                <w:b/>
              </w:rPr>
            </w:pPr>
            <w:r w:rsidRPr="00CE134E">
              <w:t>Applicant provides a narrative that does not adequately address all required items.</w:t>
            </w:r>
          </w:p>
        </w:tc>
      </w:tr>
      <w:tr w:rsidR="00043EBE" w:rsidRPr="00CE134E" w14:paraId="3EEE8C3D" w14:textId="77777777" w:rsidTr="0064291F">
        <w:trPr>
          <w:trHeight w:val="782"/>
        </w:trPr>
        <w:tc>
          <w:tcPr>
            <w:tcW w:w="12960" w:type="dxa"/>
            <w:gridSpan w:val="7"/>
          </w:tcPr>
          <w:p w14:paraId="6B79E90D" w14:textId="77777777" w:rsidR="00043EBE" w:rsidRPr="00CE134E" w:rsidRDefault="00043EBE" w:rsidP="00043EBE">
            <w:pPr>
              <w:rPr>
                <w:b/>
              </w:rPr>
            </w:pPr>
            <w:r w:rsidRPr="00CE134E">
              <w:rPr>
                <w:b/>
              </w:rPr>
              <w:t>Reviewer’s Comments</w:t>
            </w:r>
          </w:p>
        </w:tc>
      </w:tr>
      <w:tr w:rsidR="00043EBE" w:rsidRPr="00CE134E" w14:paraId="2D4127E2" w14:textId="77777777" w:rsidTr="0064291F">
        <w:tc>
          <w:tcPr>
            <w:tcW w:w="12960" w:type="dxa"/>
            <w:gridSpan w:val="7"/>
            <w:shd w:val="clear" w:color="auto" w:fill="DDD9C3" w:themeFill="background2" w:themeFillShade="E6"/>
          </w:tcPr>
          <w:p w14:paraId="6086C505" w14:textId="77777777" w:rsidR="00043EBE" w:rsidRPr="00CE134E" w:rsidRDefault="00043EBE" w:rsidP="00043EBE">
            <w:pPr>
              <w:rPr>
                <w:b/>
              </w:rPr>
            </w:pPr>
            <w:r w:rsidRPr="00CE134E">
              <w:rPr>
                <w:b/>
              </w:rPr>
              <w:t xml:space="preserve">3.b. Governance &amp; Management Plan: </w:t>
            </w:r>
            <w:r w:rsidRPr="00CE134E">
              <w:t>The applicant must thoroughly describe the project director’s responsibilities and duties in managing the subgrant to accomplish the charter school’s objectives and include, in the required attachments, an organizational chart indicating the chain of command and lines of direct report and roles of the school committees and advisory groups. The attachments must also include either the qualifications and credentials for the project director position or, if the project director is already identified, their résumé.</w:t>
            </w:r>
          </w:p>
        </w:tc>
      </w:tr>
      <w:tr w:rsidR="00043EBE" w:rsidRPr="00CE134E" w14:paraId="04B75B1F" w14:textId="77777777" w:rsidTr="00ED69F5">
        <w:trPr>
          <w:trHeight w:val="998"/>
        </w:trPr>
        <w:tc>
          <w:tcPr>
            <w:tcW w:w="6307" w:type="dxa"/>
            <w:vMerge w:val="restart"/>
          </w:tcPr>
          <w:p w14:paraId="37A3E57D" w14:textId="77777777" w:rsidR="00043EBE" w:rsidRPr="00CE134E" w:rsidRDefault="00043EBE" w:rsidP="00043EBE"/>
          <w:p w14:paraId="25A7C4D4" w14:textId="77777777" w:rsidR="00043EBE" w:rsidRPr="00CE134E" w:rsidRDefault="00043EBE" w:rsidP="00043EBE">
            <w:r w:rsidRPr="00CE134E">
              <w:t xml:space="preserve">The applicant provides a narrative that addresses the following narrative </w:t>
            </w:r>
            <w:proofErr w:type="gramStart"/>
            <w:r w:rsidRPr="00CE134E">
              <w:t>item</w:t>
            </w:r>
            <w:proofErr w:type="gramEnd"/>
            <w:r w:rsidRPr="00CE134E">
              <w:t xml:space="preserve"> and the attachments include the required items:</w:t>
            </w:r>
          </w:p>
          <w:p w14:paraId="3036B961" w14:textId="77777777" w:rsidR="00043EBE" w:rsidRPr="00CE134E" w:rsidRDefault="00043EBE" w:rsidP="00E050F9">
            <w:pPr>
              <w:numPr>
                <w:ilvl w:val="0"/>
                <w:numId w:val="23"/>
              </w:numPr>
              <w:ind w:left="360"/>
              <w:contextualSpacing/>
            </w:pPr>
            <w:r w:rsidRPr="00CE134E">
              <w:t xml:space="preserve">describes the project director’s responsibilities and duties in managing the subgrant to achieve the charter school’s </w:t>
            </w:r>
            <w:proofErr w:type="gramStart"/>
            <w:r w:rsidRPr="00CE134E">
              <w:t>objectives;</w:t>
            </w:r>
            <w:proofErr w:type="gramEnd"/>
          </w:p>
          <w:p w14:paraId="3E729934" w14:textId="77777777" w:rsidR="00043EBE" w:rsidRPr="00CE134E" w:rsidRDefault="00043EBE" w:rsidP="00E050F9">
            <w:pPr>
              <w:numPr>
                <w:ilvl w:val="0"/>
                <w:numId w:val="23"/>
              </w:numPr>
              <w:ind w:left="360"/>
              <w:contextualSpacing/>
            </w:pPr>
            <w:r w:rsidRPr="00CE134E">
              <w:t>includes, as an attachment, an organizational chart indicating the chain of command and lines of direct report and the roles of the school committees and advisory groups; and</w:t>
            </w:r>
          </w:p>
          <w:p w14:paraId="4D6C26FF" w14:textId="77777777" w:rsidR="00043EBE" w:rsidRPr="00CE134E" w:rsidRDefault="00043EBE" w:rsidP="00E050F9">
            <w:pPr>
              <w:numPr>
                <w:ilvl w:val="0"/>
                <w:numId w:val="23"/>
              </w:numPr>
              <w:ind w:left="360"/>
              <w:contextualSpacing/>
            </w:pPr>
            <w:r w:rsidRPr="00CE134E">
              <w:t>includes, as an attachment, either the qualifications and credentials for the project director position or the identified project director’s résumé.</w:t>
            </w:r>
          </w:p>
        </w:tc>
        <w:tc>
          <w:tcPr>
            <w:tcW w:w="904" w:type="dxa"/>
            <w:gridSpan w:val="3"/>
            <w:vMerge w:val="restart"/>
            <w:shd w:val="clear" w:color="auto" w:fill="DDD9C3" w:themeFill="background2" w:themeFillShade="E6"/>
            <w:textDirection w:val="btLr"/>
            <w:vAlign w:val="center"/>
          </w:tcPr>
          <w:p w14:paraId="4920ECF0" w14:textId="77777777" w:rsidR="00043EBE" w:rsidRPr="00CE134E" w:rsidRDefault="00043EBE" w:rsidP="00F814DF">
            <w:pPr>
              <w:ind w:left="113" w:right="113"/>
              <w:jc w:val="center"/>
              <w:rPr>
                <w:b/>
              </w:rPr>
            </w:pPr>
            <w:r w:rsidRPr="00CE134E">
              <w:rPr>
                <w:b/>
              </w:rPr>
              <w:t>Acceptable</w:t>
            </w:r>
          </w:p>
        </w:tc>
        <w:tc>
          <w:tcPr>
            <w:tcW w:w="5749" w:type="dxa"/>
            <w:gridSpan w:val="3"/>
            <w:vAlign w:val="center"/>
          </w:tcPr>
          <w:p w14:paraId="0F2E8709" w14:textId="77777777" w:rsidR="00043EBE" w:rsidRPr="00CE134E" w:rsidRDefault="00043EBE" w:rsidP="00043EBE">
            <w:r w:rsidRPr="00CE134E">
              <w:rPr>
                <w:b/>
              </w:rPr>
              <w:t>Fully Meets—6–7 points</w:t>
            </w:r>
          </w:p>
          <w:p w14:paraId="06FF2191" w14:textId="77777777" w:rsidR="00043EBE" w:rsidRPr="00CE134E" w:rsidRDefault="00043EBE" w:rsidP="00043EBE">
            <w:r w:rsidRPr="00CE134E">
              <w:t>Applicant provides a narrative that fully addresses all required items.</w:t>
            </w:r>
          </w:p>
        </w:tc>
      </w:tr>
      <w:tr w:rsidR="00043EBE" w:rsidRPr="00CE134E" w14:paraId="23E69DE0" w14:textId="77777777" w:rsidTr="00056A37">
        <w:trPr>
          <w:trHeight w:val="890"/>
        </w:trPr>
        <w:tc>
          <w:tcPr>
            <w:tcW w:w="6307" w:type="dxa"/>
            <w:vMerge/>
          </w:tcPr>
          <w:p w14:paraId="092F6485" w14:textId="77777777" w:rsidR="00043EBE" w:rsidRPr="00CE134E" w:rsidRDefault="00043EBE" w:rsidP="00043EBE">
            <w:pPr>
              <w:rPr>
                <w:b/>
              </w:rPr>
            </w:pPr>
          </w:p>
        </w:tc>
        <w:tc>
          <w:tcPr>
            <w:tcW w:w="904" w:type="dxa"/>
            <w:gridSpan w:val="3"/>
            <w:vMerge/>
            <w:shd w:val="clear" w:color="auto" w:fill="DDD9C3" w:themeFill="background2" w:themeFillShade="E6"/>
            <w:vAlign w:val="center"/>
          </w:tcPr>
          <w:p w14:paraId="7A2FF4E4" w14:textId="77777777" w:rsidR="00043EBE" w:rsidRPr="00CE134E" w:rsidRDefault="00043EBE" w:rsidP="00F814DF">
            <w:pPr>
              <w:jc w:val="center"/>
              <w:rPr>
                <w:b/>
              </w:rPr>
            </w:pPr>
          </w:p>
        </w:tc>
        <w:tc>
          <w:tcPr>
            <w:tcW w:w="5749" w:type="dxa"/>
            <w:gridSpan w:val="3"/>
            <w:vAlign w:val="center"/>
          </w:tcPr>
          <w:p w14:paraId="1CD2BFF9" w14:textId="77777777" w:rsidR="00043EBE" w:rsidRPr="00CE134E" w:rsidRDefault="00043EBE" w:rsidP="00043EBE">
            <w:r w:rsidRPr="00CE134E">
              <w:rPr>
                <w:b/>
              </w:rPr>
              <w:t>Adequate/Meets—4–5 points</w:t>
            </w:r>
          </w:p>
          <w:p w14:paraId="5C1B71B9" w14:textId="77777777" w:rsidR="00043EBE" w:rsidRPr="00CE134E" w:rsidRDefault="00043EBE" w:rsidP="00F814DF">
            <w:r w:rsidRPr="00CE134E">
              <w:t>Applicant provides a narrative that moderately addresses all required items.</w:t>
            </w:r>
          </w:p>
        </w:tc>
      </w:tr>
      <w:tr w:rsidR="00043EBE" w:rsidRPr="00CE134E" w14:paraId="17FC3BB3" w14:textId="77777777" w:rsidTr="00056A37">
        <w:tc>
          <w:tcPr>
            <w:tcW w:w="6307" w:type="dxa"/>
            <w:vMerge/>
          </w:tcPr>
          <w:p w14:paraId="614361C8" w14:textId="77777777" w:rsidR="00043EBE" w:rsidRPr="00CE134E" w:rsidRDefault="00043EBE" w:rsidP="00043EBE">
            <w:pPr>
              <w:rPr>
                <w:b/>
              </w:rPr>
            </w:pPr>
          </w:p>
        </w:tc>
        <w:tc>
          <w:tcPr>
            <w:tcW w:w="904" w:type="dxa"/>
            <w:gridSpan w:val="3"/>
            <w:vMerge w:val="restart"/>
            <w:shd w:val="clear" w:color="auto" w:fill="DDD9C3" w:themeFill="background2" w:themeFillShade="E6"/>
            <w:textDirection w:val="btLr"/>
            <w:vAlign w:val="center"/>
          </w:tcPr>
          <w:p w14:paraId="710B1377" w14:textId="77777777" w:rsidR="00043EBE" w:rsidRPr="00CE134E" w:rsidRDefault="00043EBE" w:rsidP="00F814DF">
            <w:pPr>
              <w:ind w:left="113" w:right="113"/>
              <w:jc w:val="center"/>
            </w:pPr>
            <w:r w:rsidRPr="00CE134E">
              <w:rPr>
                <w:b/>
              </w:rPr>
              <w:t>Not Acceptable</w:t>
            </w:r>
          </w:p>
        </w:tc>
        <w:tc>
          <w:tcPr>
            <w:tcW w:w="5749" w:type="dxa"/>
            <w:gridSpan w:val="3"/>
            <w:vAlign w:val="center"/>
          </w:tcPr>
          <w:p w14:paraId="50F6A5F4" w14:textId="77777777" w:rsidR="00043EBE" w:rsidRPr="00CE134E" w:rsidRDefault="00043EBE" w:rsidP="00043EBE">
            <w:pPr>
              <w:rPr>
                <w:b/>
              </w:rPr>
            </w:pPr>
            <w:r w:rsidRPr="00CE134E">
              <w:rPr>
                <w:b/>
              </w:rPr>
              <w:t>Limited/Approaches—2–3 points</w:t>
            </w:r>
          </w:p>
          <w:p w14:paraId="214966DF" w14:textId="77777777" w:rsidR="00043EBE" w:rsidRPr="00CE134E" w:rsidRDefault="00043EBE" w:rsidP="00043EBE">
            <w:r w:rsidRPr="00CE134E">
              <w:t>Applicant provides a narrative that is limited or unclear in addressing all required items.</w:t>
            </w:r>
          </w:p>
        </w:tc>
      </w:tr>
      <w:tr w:rsidR="00043EBE" w:rsidRPr="00CE134E" w14:paraId="258CDEAF" w14:textId="77777777" w:rsidTr="00056A37">
        <w:tc>
          <w:tcPr>
            <w:tcW w:w="6307" w:type="dxa"/>
            <w:vMerge/>
          </w:tcPr>
          <w:p w14:paraId="428B0ED4" w14:textId="77777777" w:rsidR="00043EBE" w:rsidRPr="00CE134E" w:rsidRDefault="00043EBE" w:rsidP="00043EBE">
            <w:pPr>
              <w:rPr>
                <w:b/>
              </w:rPr>
            </w:pPr>
          </w:p>
        </w:tc>
        <w:tc>
          <w:tcPr>
            <w:tcW w:w="904" w:type="dxa"/>
            <w:gridSpan w:val="3"/>
            <w:vMerge/>
            <w:shd w:val="clear" w:color="auto" w:fill="DDD9C3" w:themeFill="background2" w:themeFillShade="E6"/>
          </w:tcPr>
          <w:p w14:paraId="6BC4BBD2" w14:textId="77777777" w:rsidR="00043EBE" w:rsidRPr="00CE134E" w:rsidRDefault="00043EBE" w:rsidP="00043EBE">
            <w:pPr>
              <w:rPr>
                <w:b/>
              </w:rPr>
            </w:pPr>
          </w:p>
        </w:tc>
        <w:tc>
          <w:tcPr>
            <w:tcW w:w="5749" w:type="dxa"/>
            <w:gridSpan w:val="3"/>
            <w:vAlign w:val="center"/>
          </w:tcPr>
          <w:p w14:paraId="75665B33" w14:textId="77777777" w:rsidR="00043EBE" w:rsidRPr="00CE134E" w:rsidRDefault="00043EBE" w:rsidP="00043EBE">
            <w:pPr>
              <w:rPr>
                <w:b/>
              </w:rPr>
            </w:pPr>
            <w:r w:rsidRPr="00CE134E">
              <w:rPr>
                <w:b/>
              </w:rPr>
              <w:t>Inadequate—0–1 point(s)</w:t>
            </w:r>
          </w:p>
          <w:p w14:paraId="72C5B3BA" w14:textId="77777777" w:rsidR="00043EBE" w:rsidRPr="00CE134E" w:rsidRDefault="00043EBE" w:rsidP="00043EBE">
            <w:r w:rsidRPr="00CE134E">
              <w:t>Applicant provides a narrative that does not adequately address all required items.</w:t>
            </w:r>
          </w:p>
        </w:tc>
      </w:tr>
      <w:tr w:rsidR="00043EBE" w:rsidRPr="00CE134E" w14:paraId="5DDE2003" w14:textId="77777777" w:rsidTr="00ED69F5">
        <w:trPr>
          <w:trHeight w:val="737"/>
        </w:trPr>
        <w:tc>
          <w:tcPr>
            <w:tcW w:w="12960" w:type="dxa"/>
            <w:gridSpan w:val="7"/>
          </w:tcPr>
          <w:p w14:paraId="284799A5" w14:textId="77777777" w:rsidR="00043EBE" w:rsidRPr="00CE134E" w:rsidRDefault="00043EBE" w:rsidP="00043EBE">
            <w:pPr>
              <w:rPr>
                <w:b/>
              </w:rPr>
            </w:pPr>
            <w:r w:rsidRPr="00CE134E">
              <w:rPr>
                <w:b/>
              </w:rPr>
              <w:t>Reviewer’s Comments</w:t>
            </w:r>
          </w:p>
        </w:tc>
      </w:tr>
      <w:tr w:rsidR="00043EBE" w:rsidRPr="00CE134E" w14:paraId="7C67D4B2" w14:textId="77777777" w:rsidTr="0064291F">
        <w:trPr>
          <w:trHeight w:val="800"/>
        </w:trPr>
        <w:tc>
          <w:tcPr>
            <w:tcW w:w="12960" w:type="dxa"/>
            <w:gridSpan w:val="7"/>
            <w:shd w:val="clear" w:color="auto" w:fill="DDD9C3" w:themeFill="background2" w:themeFillShade="E6"/>
            <w:vAlign w:val="center"/>
          </w:tcPr>
          <w:p w14:paraId="2D7F0176" w14:textId="77777777" w:rsidR="00043EBE" w:rsidRPr="00CE134E" w:rsidRDefault="00043EBE" w:rsidP="00043EBE">
            <w:pPr>
              <w:rPr>
                <w:b/>
              </w:rPr>
            </w:pPr>
            <w:r w:rsidRPr="00CE134E">
              <w:rPr>
                <w:b/>
              </w:rPr>
              <w:lastRenderedPageBreak/>
              <w:t xml:space="preserve">3.c. Governance &amp; Management Plan: </w:t>
            </w:r>
            <w:r w:rsidRPr="00CE134E">
              <w:t>The applicant must explain how the charter school’s planning initiative and the resulting charter school will be managed and include an assurance, with a timeframe and a lead contact, that the subgrantee will provide annual information to the USED and the SCDE as required to determine if the charter school is making satisfactory progress toward achieving its objectives. As a required attachment, the applicant must provide a projected timeline/work plan of proposed major subgrant activities (e.g., community meetings, professional development activities, lottery if the school is oversubscribed, opening of charter school, election of governing board) and indicate the person(s) responsible for oversight and completion of each activity.</w:t>
            </w:r>
          </w:p>
        </w:tc>
      </w:tr>
      <w:tr w:rsidR="00043EBE" w:rsidRPr="00CE134E" w14:paraId="0FED5310" w14:textId="77777777" w:rsidTr="00056A37">
        <w:trPr>
          <w:trHeight w:val="1430"/>
        </w:trPr>
        <w:tc>
          <w:tcPr>
            <w:tcW w:w="6307" w:type="dxa"/>
            <w:vMerge w:val="restart"/>
          </w:tcPr>
          <w:p w14:paraId="36579FC9" w14:textId="77777777" w:rsidR="00043EBE" w:rsidRPr="00CE134E" w:rsidRDefault="00043EBE" w:rsidP="00043EBE"/>
          <w:p w14:paraId="5A99A3E1" w14:textId="77777777" w:rsidR="00043EBE" w:rsidRPr="00CE134E" w:rsidRDefault="00043EBE" w:rsidP="00043EBE">
            <w:r w:rsidRPr="00CE134E">
              <w:t xml:space="preserve">The applicant provides a narrative that addresses all of the following narrative </w:t>
            </w:r>
            <w:proofErr w:type="gramStart"/>
            <w:r w:rsidRPr="00CE134E">
              <w:t>items</w:t>
            </w:r>
            <w:proofErr w:type="gramEnd"/>
            <w:r w:rsidRPr="00CE134E">
              <w:t xml:space="preserve"> and the attachments include the required item:</w:t>
            </w:r>
          </w:p>
          <w:p w14:paraId="5330E1FA" w14:textId="77777777" w:rsidR="00043EBE" w:rsidRPr="00CE134E" w:rsidRDefault="00043EBE" w:rsidP="00E050F9">
            <w:pPr>
              <w:numPr>
                <w:ilvl w:val="0"/>
                <w:numId w:val="23"/>
              </w:numPr>
              <w:ind w:left="360"/>
              <w:contextualSpacing/>
            </w:pPr>
            <w:r w:rsidRPr="00CE134E">
              <w:t xml:space="preserve">explains how the charter school’s planning initiative and the resulting charter school will be </w:t>
            </w:r>
            <w:proofErr w:type="gramStart"/>
            <w:r w:rsidRPr="00CE134E">
              <w:t>managed;</w:t>
            </w:r>
            <w:proofErr w:type="gramEnd"/>
          </w:p>
          <w:p w14:paraId="155A1B99" w14:textId="77777777" w:rsidR="00043EBE" w:rsidRPr="00CE134E" w:rsidRDefault="00043EBE" w:rsidP="00E050F9">
            <w:pPr>
              <w:numPr>
                <w:ilvl w:val="0"/>
                <w:numId w:val="23"/>
              </w:numPr>
              <w:ind w:left="360"/>
              <w:contextualSpacing/>
            </w:pPr>
            <w:r w:rsidRPr="00CE134E">
              <w:t>includes an assurance, with a timeframe and a lead contact, that the subgrantee will provide annual information to the USED and the SCDE as required to determine if the charter school is making satisfactory progress toward achieving its objectives; and</w:t>
            </w:r>
          </w:p>
          <w:p w14:paraId="3CE18603" w14:textId="77777777" w:rsidR="00043EBE" w:rsidRPr="00CE134E" w:rsidRDefault="00043EBE" w:rsidP="00E050F9">
            <w:pPr>
              <w:numPr>
                <w:ilvl w:val="0"/>
                <w:numId w:val="23"/>
              </w:numPr>
              <w:ind w:left="360"/>
              <w:contextualSpacing/>
            </w:pPr>
            <w:r w:rsidRPr="00CE134E">
              <w:t>includes, as an attachment, a projected timeline/workplan of proposed major subgrant activities (e.g., community meetings, professional development activities, lottery if the school is oversubscribed, opening of charter school, election of governing board) and indicates the person(s) responsible for oversight and completion of each activity.</w:t>
            </w:r>
          </w:p>
        </w:tc>
        <w:tc>
          <w:tcPr>
            <w:tcW w:w="904" w:type="dxa"/>
            <w:gridSpan w:val="3"/>
            <w:vMerge w:val="restart"/>
            <w:shd w:val="clear" w:color="auto" w:fill="DDD9C3" w:themeFill="background2" w:themeFillShade="E6"/>
            <w:textDirection w:val="btLr"/>
            <w:vAlign w:val="center"/>
          </w:tcPr>
          <w:p w14:paraId="32DEFB3B" w14:textId="77777777" w:rsidR="00043EBE" w:rsidRPr="00CE134E" w:rsidRDefault="00043EBE" w:rsidP="0080308E">
            <w:pPr>
              <w:ind w:left="113" w:right="113"/>
              <w:jc w:val="center"/>
              <w:rPr>
                <w:b/>
              </w:rPr>
            </w:pPr>
            <w:r w:rsidRPr="00CE134E">
              <w:rPr>
                <w:b/>
              </w:rPr>
              <w:t>Acceptable</w:t>
            </w:r>
          </w:p>
        </w:tc>
        <w:tc>
          <w:tcPr>
            <w:tcW w:w="5749" w:type="dxa"/>
            <w:gridSpan w:val="3"/>
            <w:vAlign w:val="center"/>
          </w:tcPr>
          <w:p w14:paraId="2F58CD9E" w14:textId="77777777" w:rsidR="00043EBE" w:rsidRPr="00CE134E" w:rsidRDefault="00043EBE" w:rsidP="00043EBE">
            <w:r w:rsidRPr="00CE134E">
              <w:rPr>
                <w:b/>
              </w:rPr>
              <w:t>Fully Meets—7–8 points</w:t>
            </w:r>
          </w:p>
          <w:p w14:paraId="7CD4EF4D" w14:textId="77777777" w:rsidR="00043EBE" w:rsidRPr="00CE134E" w:rsidRDefault="00043EBE" w:rsidP="00043EBE">
            <w:r w:rsidRPr="00CE134E">
              <w:t xml:space="preserve">Applicant provides a narrative that fully addresses all required narrative </w:t>
            </w:r>
            <w:proofErr w:type="gramStart"/>
            <w:r w:rsidRPr="00CE134E">
              <w:t>items</w:t>
            </w:r>
            <w:proofErr w:type="gramEnd"/>
            <w:r w:rsidRPr="00CE134E">
              <w:t xml:space="preserve"> and the attachments include the required item.</w:t>
            </w:r>
          </w:p>
        </w:tc>
      </w:tr>
      <w:tr w:rsidR="00043EBE" w:rsidRPr="00CE134E" w14:paraId="0030FB4D" w14:textId="77777777" w:rsidTr="00056A37">
        <w:trPr>
          <w:trHeight w:val="1296"/>
        </w:trPr>
        <w:tc>
          <w:tcPr>
            <w:tcW w:w="6307" w:type="dxa"/>
            <w:vMerge/>
          </w:tcPr>
          <w:p w14:paraId="1E984A7B" w14:textId="77777777" w:rsidR="00043EBE" w:rsidRPr="00CE134E" w:rsidRDefault="00043EBE" w:rsidP="00043EBE">
            <w:pPr>
              <w:rPr>
                <w:b/>
              </w:rPr>
            </w:pPr>
          </w:p>
        </w:tc>
        <w:tc>
          <w:tcPr>
            <w:tcW w:w="904" w:type="dxa"/>
            <w:gridSpan w:val="3"/>
            <w:vMerge/>
            <w:shd w:val="clear" w:color="auto" w:fill="DDD9C3" w:themeFill="background2" w:themeFillShade="E6"/>
            <w:vAlign w:val="center"/>
          </w:tcPr>
          <w:p w14:paraId="536E16F7" w14:textId="77777777" w:rsidR="00043EBE" w:rsidRPr="00CE134E" w:rsidRDefault="00043EBE" w:rsidP="0080308E">
            <w:pPr>
              <w:jc w:val="center"/>
              <w:rPr>
                <w:b/>
              </w:rPr>
            </w:pPr>
          </w:p>
        </w:tc>
        <w:tc>
          <w:tcPr>
            <w:tcW w:w="5749" w:type="dxa"/>
            <w:gridSpan w:val="3"/>
            <w:vAlign w:val="center"/>
          </w:tcPr>
          <w:p w14:paraId="4173EA1B" w14:textId="77777777" w:rsidR="00043EBE" w:rsidRPr="00CE134E" w:rsidRDefault="00043EBE" w:rsidP="00043EBE">
            <w:r w:rsidRPr="00CE134E">
              <w:rPr>
                <w:b/>
              </w:rPr>
              <w:t>Adequate/Meets—5–6 points</w:t>
            </w:r>
          </w:p>
          <w:p w14:paraId="16E8E8A0" w14:textId="77777777" w:rsidR="00043EBE" w:rsidRPr="00CE134E" w:rsidRDefault="00043EBE" w:rsidP="00F814DF">
            <w:pPr>
              <w:rPr>
                <w:b/>
              </w:rPr>
            </w:pPr>
            <w:r w:rsidRPr="00CE134E">
              <w:t xml:space="preserve">Applicant provides a narrative that moderately addresses all required narrative </w:t>
            </w:r>
            <w:proofErr w:type="gramStart"/>
            <w:r w:rsidRPr="00CE134E">
              <w:t>items</w:t>
            </w:r>
            <w:proofErr w:type="gramEnd"/>
            <w:r w:rsidRPr="00CE134E">
              <w:t xml:space="preserve"> and the attachments include the required item.</w:t>
            </w:r>
          </w:p>
        </w:tc>
      </w:tr>
      <w:tr w:rsidR="00043EBE" w:rsidRPr="00CE134E" w14:paraId="292A1E5D" w14:textId="77777777" w:rsidTr="00056A37">
        <w:trPr>
          <w:trHeight w:val="1367"/>
        </w:trPr>
        <w:tc>
          <w:tcPr>
            <w:tcW w:w="6307" w:type="dxa"/>
            <w:vMerge/>
          </w:tcPr>
          <w:p w14:paraId="72255CC9" w14:textId="77777777" w:rsidR="00043EBE" w:rsidRPr="00CE134E" w:rsidRDefault="00043EBE" w:rsidP="00043EBE">
            <w:pPr>
              <w:rPr>
                <w:b/>
              </w:rPr>
            </w:pPr>
          </w:p>
        </w:tc>
        <w:tc>
          <w:tcPr>
            <w:tcW w:w="904" w:type="dxa"/>
            <w:gridSpan w:val="3"/>
            <w:vMerge w:val="restart"/>
            <w:shd w:val="clear" w:color="auto" w:fill="DDD9C3" w:themeFill="background2" w:themeFillShade="E6"/>
            <w:textDirection w:val="btLr"/>
            <w:vAlign w:val="center"/>
          </w:tcPr>
          <w:p w14:paraId="1E65847B" w14:textId="77777777" w:rsidR="00043EBE" w:rsidRPr="00CE134E" w:rsidRDefault="00043EBE" w:rsidP="0080308E">
            <w:pPr>
              <w:ind w:left="113" w:right="113"/>
              <w:jc w:val="center"/>
            </w:pPr>
            <w:r w:rsidRPr="00CE134E">
              <w:rPr>
                <w:b/>
              </w:rPr>
              <w:t>Not Acceptable</w:t>
            </w:r>
          </w:p>
        </w:tc>
        <w:tc>
          <w:tcPr>
            <w:tcW w:w="5749" w:type="dxa"/>
            <w:gridSpan w:val="3"/>
            <w:vAlign w:val="center"/>
          </w:tcPr>
          <w:p w14:paraId="3798357B" w14:textId="77777777" w:rsidR="00043EBE" w:rsidRPr="00CE134E" w:rsidRDefault="00043EBE" w:rsidP="00043EBE">
            <w:pPr>
              <w:rPr>
                <w:b/>
              </w:rPr>
            </w:pPr>
            <w:r w:rsidRPr="00CE134E">
              <w:rPr>
                <w:b/>
              </w:rPr>
              <w:t>Limited/Approaches—3–4 points</w:t>
            </w:r>
          </w:p>
          <w:p w14:paraId="65487E82" w14:textId="77777777" w:rsidR="00043EBE" w:rsidRPr="00CE134E" w:rsidRDefault="00043EBE" w:rsidP="00043EBE">
            <w:r w:rsidRPr="00CE134E">
              <w:t>Applicant provides a narrative that is limited or unclear in addressing all required narrative items and the attachments include the required item.</w:t>
            </w:r>
          </w:p>
        </w:tc>
      </w:tr>
      <w:tr w:rsidR="00043EBE" w:rsidRPr="00CE134E" w14:paraId="0D58FFA1" w14:textId="77777777" w:rsidTr="00056A37">
        <w:tc>
          <w:tcPr>
            <w:tcW w:w="6307" w:type="dxa"/>
            <w:vMerge/>
          </w:tcPr>
          <w:p w14:paraId="4FDBA728" w14:textId="77777777" w:rsidR="00043EBE" w:rsidRPr="00CE134E" w:rsidRDefault="00043EBE" w:rsidP="00043EBE">
            <w:pPr>
              <w:rPr>
                <w:b/>
              </w:rPr>
            </w:pPr>
          </w:p>
        </w:tc>
        <w:tc>
          <w:tcPr>
            <w:tcW w:w="904" w:type="dxa"/>
            <w:gridSpan w:val="3"/>
            <w:vMerge/>
            <w:shd w:val="clear" w:color="auto" w:fill="DDD9C3" w:themeFill="background2" w:themeFillShade="E6"/>
          </w:tcPr>
          <w:p w14:paraId="38A88D69" w14:textId="77777777" w:rsidR="00043EBE" w:rsidRPr="00CE134E" w:rsidRDefault="00043EBE" w:rsidP="00043EBE">
            <w:pPr>
              <w:rPr>
                <w:b/>
              </w:rPr>
            </w:pPr>
          </w:p>
        </w:tc>
        <w:tc>
          <w:tcPr>
            <w:tcW w:w="5749" w:type="dxa"/>
            <w:gridSpan w:val="3"/>
            <w:vAlign w:val="center"/>
          </w:tcPr>
          <w:p w14:paraId="3545D3DB" w14:textId="77777777" w:rsidR="00043EBE" w:rsidRPr="00CE134E" w:rsidRDefault="00043EBE" w:rsidP="00043EBE">
            <w:pPr>
              <w:rPr>
                <w:b/>
              </w:rPr>
            </w:pPr>
            <w:r w:rsidRPr="00CE134E">
              <w:rPr>
                <w:b/>
              </w:rPr>
              <w:t>Inadequate—0–2 points</w:t>
            </w:r>
          </w:p>
          <w:p w14:paraId="52DD42D0" w14:textId="77777777" w:rsidR="00043EBE" w:rsidRPr="00CE134E" w:rsidRDefault="00043EBE" w:rsidP="00043EBE">
            <w:pPr>
              <w:rPr>
                <w:b/>
              </w:rPr>
            </w:pPr>
            <w:r w:rsidRPr="00CE134E">
              <w:t xml:space="preserve">Applicant provides a narrative that does not adequately address all required narrative </w:t>
            </w:r>
            <w:proofErr w:type="gramStart"/>
            <w:r w:rsidRPr="00CE134E">
              <w:t>items</w:t>
            </w:r>
            <w:proofErr w:type="gramEnd"/>
            <w:r w:rsidRPr="00CE134E">
              <w:t xml:space="preserve"> or the attachments do not include the required item.</w:t>
            </w:r>
          </w:p>
        </w:tc>
      </w:tr>
      <w:tr w:rsidR="00043EBE" w:rsidRPr="00CE134E" w14:paraId="60F05D6A" w14:textId="77777777" w:rsidTr="0064291F">
        <w:trPr>
          <w:trHeight w:val="863"/>
        </w:trPr>
        <w:tc>
          <w:tcPr>
            <w:tcW w:w="12960" w:type="dxa"/>
            <w:gridSpan w:val="7"/>
          </w:tcPr>
          <w:p w14:paraId="2A5383B4" w14:textId="77777777" w:rsidR="00043EBE" w:rsidRPr="00CE134E" w:rsidRDefault="00043EBE" w:rsidP="00043EBE">
            <w:pPr>
              <w:rPr>
                <w:b/>
              </w:rPr>
            </w:pPr>
            <w:r w:rsidRPr="00CE134E">
              <w:rPr>
                <w:b/>
              </w:rPr>
              <w:t>Reviewer’s Comments</w:t>
            </w:r>
          </w:p>
        </w:tc>
      </w:tr>
      <w:tr w:rsidR="00043EBE" w:rsidRPr="00CE134E" w14:paraId="3101C8E5" w14:textId="77777777" w:rsidTr="0064291F">
        <w:trPr>
          <w:trHeight w:val="1295"/>
        </w:trPr>
        <w:tc>
          <w:tcPr>
            <w:tcW w:w="12960" w:type="dxa"/>
            <w:gridSpan w:val="7"/>
            <w:shd w:val="clear" w:color="auto" w:fill="DDD9C3" w:themeFill="background2" w:themeFillShade="E6"/>
            <w:vAlign w:val="center"/>
          </w:tcPr>
          <w:p w14:paraId="003CA139" w14:textId="77777777" w:rsidR="00043EBE" w:rsidRPr="00CE134E" w:rsidRDefault="00043EBE" w:rsidP="00A50CE5">
            <w:pPr>
              <w:rPr>
                <w:u w:val="single"/>
              </w:rPr>
            </w:pPr>
            <w:r w:rsidRPr="00CE134E">
              <w:rPr>
                <w:b/>
              </w:rPr>
              <w:t xml:space="preserve">3.d. Governance &amp; Management Plan: </w:t>
            </w:r>
            <w:r w:rsidRPr="00CE134E">
              <w:t xml:space="preserve">The applicant must describe how the sponsor (authorizer) for the charter school will comply with </w:t>
            </w:r>
            <w:r w:rsidR="00A50CE5">
              <w:t>S</w:t>
            </w:r>
            <w:r w:rsidRPr="00CE134E">
              <w:t xml:space="preserve">ections 613(a)(5) and 613 (e)(1)(B) of the IDEA, the Age Discrimination Act of 1975 (42 U.S.C. 6101, </w:t>
            </w:r>
            <w:r w:rsidRPr="00CE134E">
              <w:rPr>
                <w:i/>
              </w:rPr>
              <w:t>et seq</w:t>
            </w:r>
            <w:r w:rsidRPr="00CE134E">
              <w:t xml:space="preserve">.), </w:t>
            </w:r>
            <w:r w:rsidR="00A625B1">
              <w:t>T</w:t>
            </w:r>
            <w:r w:rsidRPr="00CE134E">
              <w:t xml:space="preserve">itle VI of the Civil Rights Act of 1964 (42 U.S.C. 2000d, </w:t>
            </w:r>
            <w:r w:rsidRPr="00CE134E">
              <w:rPr>
                <w:i/>
              </w:rPr>
              <w:t>et seq.</w:t>
            </w:r>
            <w:r w:rsidRPr="00CE134E">
              <w:t xml:space="preserve">), </w:t>
            </w:r>
            <w:r w:rsidR="00A625B1">
              <w:t>T</w:t>
            </w:r>
            <w:r w:rsidRPr="00CE134E">
              <w:t xml:space="preserve">itle IX of the Education Amendments of 1972 (20 U.S.C.16891, </w:t>
            </w:r>
            <w:r w:rsidRPr="00CE134E">
              <w:rPr>
                <w:i/>
              </w:rPr>
              <w:t>et seq</w:t>
            </w:r>
            <w:r w:rsidRPr="00CE134E">
              <w:t xml:space="preserve">.), and </w:t>
            </w:r>
            <w:r w:rsidR="00A50CE5">
              <w:t>S</w:t>
            </w:r>
            <w:r w:rsidRPr="00CE134E">
              <w:t>ection 504 of the Rehabilitation Act of 1973 (29 U.S.C. 794) in the operation of the charter school and demonstrate an understanding of and the capacity to comply with the South Carolina Charter School Act, including strong board governance and stakeholder engagement.</w:t>
            </w:r>
          </w:p>
        </w:tc>
      </w:tr>
    </w:tbl>
    <w:p w14:paraId="6F07767B" w14:textId="77777777" w:rsidR="00056A37" w:rsidRDefault="00056A37">
      <w:r>
        <w:br w:type="page"/>
      </w:r>
    </w:p>
    <w:tbl>
      <w:tblPr>
        <w:tblStyle w:val="TableGrid"/>
        <w:tblW w:w="12960" w:type="dxa"/>
        <w:tblInd w:w="-5" w:type="dxa"/>
        <w:tblLook w:val="0620" w:firstRow="1" w:lastRow="0" w:firstColumn="0" w:lastColumn="0" w:noHBand="1" w:noVBand="1"/>
        <w:tblCaption w:val="Scoring Rubric table for Consideration 1(a)"/>
        <w:tblDescription w:val="Table of the selection criteria for Consideration 1(a) and the determining factors point spread that application reviewers will use in reviewing the narrative section of the application for Consideration 1(a)"/>
      </w:tblPr>
      <w:tblGrid>
        <w:gridCol w:w="5980"/>
        <w:gridCol w:w="947"/>
        <w:gridCol w:w="6033"/>
      </w:tblGrid>
      <w:tr w:rsidR="00043EBE" w:rsidRPr="00CE134E" w14:paraId="454A7915" w14:textId="77777777" w:rsidTr="00056A37">
        <w:trPr>
          <w:trHeight w:val="690"/>
        </w:trPr>
        <w:tc>
          <w:tcPr>
            <w:tcW w:w="6300" w:type="dxa"/>
            <w:vMerge w:val="restart"/>
          </w:tcPr>
          <w:p w14:paraId="7EC8F826" w14:textId="77777777" w:rsidR="00043EBE" w:rsidRPr="00CE134E" w:rsidRDefault="00043EBE" w:rsidP="00043EBE">
            <w:r w:rsidRPr="00CE134E">
              <w:lastRenderedPageBreak/>
              <w:t xml:space="preserve">The applicant provides a narrative that addresses </w:t>
            </w:r>
            <w:proofErr w:type="gramStart"/>
            <w:r w:rsidRPr="00CE134E">
              <w:t>all of</w:t>
            </w:r>
            <w:proofErr w:type="gramEnd"/>
            <w:r w:rsidRPr="00CE134E">
              <w:t xml:space="preserve"> the following:</w:t>
            </w:r>
          </w:p>
          <w:p w14:paraId="7EE4D7CA" w14:textId="77777777" w:rsidR="00043EBE" w:rsidRPr="00CE134E" w:rsidRDefault="00043EBE" w:rsidP="00E050F9">
            <w:pPr>
              <w:numPr>
                <w:ilvl w:val="0"/>
                <w:numId w:val="23"/>
              </w:numPr>
              <w:ind w:left="360"/>
              <w:contextualSpacing/>
            </w:pPr>
            <w:r w:rsidRPr="00CE134E">
              <w:t xml:space="preserve">describes how the sponsor (authorizer) for the charter school will comply with </w:t>
            </w:r>
            <w:r w:rsidR="00636D7F">
              <w:t>S</w:t>
            </w:r>
            <w:r w:rsidR="00636D7F" w:rsidRPr="00CE134E">
              <w:t xml:space="preserve">ections </w:t>
            </w:r>
            <w:r w:rsidRPr="00CE134E">
              <w:t xml:space="preserve">613(a)(5) and 613(e)(1)(B) of the IDEA, the Age Discrimination Act of 1975, </w:t>
            </w:r>
            <w:r w:rsidR="00495347">
              <w:t>T</w:t>
            </w:r>
            <w:r w:rsidRPr="00CE134E">
              <w:t xml:space="preserve">itle VI of the Civil Rights Act of </w:t>
            </w:r>
            <w:proofErr w:type="gramStart"/>
            <w:r w:rsidRPr="00CE134E">
              <w:t>1964 ,</w:t>
            </w:r>
            <w:proofErr w:type="gramEnd"/>
            <w:r w:rsidRPr="00CE134E">
              <w:t xml:space="preserve"> </w:t>
            </w:r>
            <w:r w:rsidR="00495347">
              <w:t>T</w:t>
            </w:r>
            <w:r w:rsidRPr="00CE134E">
              <w:t xml:space="preserve">itle IX of the Education Amendments of 1972, and </w:t>
            </w:r>
            <w:r w:rsidR="00A50CE5">
              <w:t>S</w:t>
            </w:r>
            <w:r w:rsidRPr="00CE134E">
              <w:t>ection 504 of the Rehabilitation Act of 1973 in the operation of the charter school;</w:t>
            </w:r>
          </w:p>
          <w:p w14:paraId="2C3768AE" w14:textId="77777777" w:rsidR="00043EBE" w:rsidRPr="00CE134E" w:rsidRDefault="00043EBE" w:rsidP="00E050F9">
            <w:pPr>
              <w:numPr>
                <w:ilvl w:val="0"/>
                <w:numId w:val="23"/>
              </w:numPr>
              <w:ind w:left="360"/>
              <w:contextualSpacing/>
            </w:pPr>
            <w:r w:rsidRPr="00CE134E">
              <w:t>demonstrates an understanding of and the capacity to comply with the South Carolina Charter School Act; and</w:t>
            </w:r>
          </w:p>
          <w:p w14:paraId="64B79E45" w14:textId="77777777" w:rsidR="00043EBE" w:rsidRPr="00CE134E" w:rsidRDefault="00043EBE" w:rsidP="00E050F9">
            <w:pPr>
              <w:numPr>
                <w:ilvl w:val="0"/>
                <w:numId w:val="23"/>
              </w:numPr>
              <w:ind w:left="360"/>
              <w:contextualSpacing/>
            </w:pPr>
            <w:r w:rsidRPr="00CE134E">
              <w:t>includes evidence of strong board governance and stakeholder engagement.</w:t>
            </w:r>
          </w:p>
        </w:tc>
        <w:tc>
          <w:tcPr>
            <w:tcW w:w="817" w:type="dxa"/>
            <w:vMerge w:val="restart"/>
            <w:shd w:val="clear" w:color="auto" w:fill="DDD9C3" w:themeFill="background2" w:themeFillShade="E6"/>
            <w:textDirection w:val="btLr"/>
            <w:vAlign w:val="center"/>
          </w:tcPr>
          <w:p w14:paraId="733FACB5" w14:textId="77777777" w:rsidR="00043EBE" w:rsidRPr="00CE134E" w:rsidRDefault="00043EBE" w:rsidP="00F814DF">
            <w:pPr>
              <w:ind w:left="113" w:right="113"/>
              <w:jc w:val="center"/>
              <w:rPr>
                <w:b/>
              </w:rPr>
            </w:pPr>
            <w:r w:rsidRPr="00CE134E">
              <w:rPr>
                <w:b/>
              </w:rPr>
              <w:t>Acceptable</w:t>
            </w:r>
          </w:p>
        </w:tc>
        <w:tc>
          <w:tcPr>
            <w:tcW w:w="5843" w:type="dxa"/>
            <w:vAlign w:val="center"/>
          </w:tcPr>
          <w:p w14:paraId="6CD18E51" w14:textId="77777777" w:rsidR="00043EBE" w:rsidRPr="00CE134E" w:rsidRDefault="00043EBE" w:rsidP="00043EBE">
            <w:r w:rsidRPr="00CE134E">
              <w:rPr>
                <w:b/>
              </w:rPr>
              <w:t>Fully Meets—6–7 points</w:t>
            </w:r>
          </w:p>
          <w:p w14:paraId="3E4DAF4A" w14:textId="77777777" w:rsidR="00043EBE" w:rsidRPr="00CE134E" w:rsidRDefault="00043EBE" w:rsidP="00043EBE">
            <w:r w:rsidRPr="00CE134E">
              <w:t>Applicant provides a narrative that fully addresses all required items.</w:t>
            </w:r>
          </w:p>
        </w:tc>
      </w:tr>
      <w:tr w:rsidR="00043EBE" w:rsidRPr="00CE134E" w14:paraId="141E664E" w14:textId="77777777" w:rsidTr="00ED69F5">
        <w:trPr>
          <w:trHeight w:val="1034"/>
        </w:trPr>
        <w:tc>
          <w:tcPr>
            <w:tcW w:w="6300" w:type="dxa"/>
            <w:vMerge/>
          </w:tcPr>
          <w:p w14:paraId="5513F43E" w14:textId="77777777" w:rsidR="00043EBE" w:rsidRPr="00CE134E" w:rsidRDefault="00043EBE" w:rsidP="00043EBE"/>
        </w:tc>
        <w:tc>
          <w:tcPr>
            <w:tcW w:w="817" w:type="dxa"/>
            <w:vMerge/>
            <w:shd w:val="clear" w:color="auto" w:fill="DDD9C3" w:themeFill="background2" w:themeFillShade="E6"/>
            <w:textDirection w:val="btLr"/>
            <w:vAlign w:val="center"/>
          </w:tcPr>
          <w:p w14:paraId="798DD1A6" w14:textId="77777777" w:rsidR="00043EBE" w:rsidRPr="00CE134E" w:rsidRDefault="00043EBE" w:rsidP="00F814DF">
            <w:pPr>
              <w:ind w:left="113" w:right="113"/>
              <w:jc w:val="center"/>
              <w:rPr>
                <w:b/>
              </w:rPr>
            </w:pPr>
          </w:p>
        </w:tc>
        <w:tc>
          <w:tcPr>
            <w:tcW w:w="5843" w:type="dxa"/>
            <w:vAlign w:val="center"/>
          </w:tcPr>
          <w:p w14:paraId="50B0D96B" w14:textId="77777777" w:rsidR="00043EBE" w:rsidRPr="00CE134E" w:rsidRDefault="00043EBE" w:rsidP="00043EBE">
            <w:r w:rsidRPr="00CE134E">
              <w:rPr>
                <w:b/>
              </w:rPr>
              <w:t>Adequate/Meets—4–5 points</w:t>
            </w:r>
          </w:p>
          <w:p w14:paraId="2B91D17D" w14:textId="77777777" w:rsidR="00043EBE" w:rsidRPr="00CE134E" w:rsidRDefault="00043EBE" w:rsidP="00043EBE">
            <w:r w:rsidRPr="00CE134E">
              <w:t>Applicant provides a narrative that moderately addresses all required items.</w:t>
            </w:r>
          </w:p>
        </w:tc>
      </w:tr>
      <w:tr w:rsidR="00043EBE" w:rsidRPr="00CE134E" w14:paraId="2FC20E27" w14:textId="77777777" w:rsidTr="00056A37">
        <w:trPr>
          <w:trHeight w:val="893"/>
        </w:trPr>
        <w:tc>
          <w:tcPr>
            <w:tcW w:w="6300" w:type="dxa"/>
            <w:vMerge/>
          </w:tcPr>
          <w:p w14:paraId="6D477328" w14:textId="77777777" w:rsidR="00043EBE" w:rsidRPr="00CE134E" w:rsidRDefault="00043EBE" w:rsidP="00043EBE">
            <w:pPr>
              <w:rPr>
                <w:b/>
              </w:rPr>
            </w:pPr>
          </w:p>
        </w:tc>
        <w:tc>
          <w:tcPr>
            <w:tcW w:w="817" w:type="dxa"/>
            <w:vMerge w:val="restart"/>
            <w:shd w:val="clear" w:color="auto" w:fill="DDD9C3" w:themeFill="background2" w:themeFillShade="E6"/>
            <w:textDirection w:val="btLr"/>
            <w:vAlign w:val="center"/>
          </w:tcPr>
          <w:p w14:paraId="6919C7E7" w14:textId="77777777" w:rsidR="00043EBE" w:rsidRPr="00CE134E" w:rsidRDefault="00043EBE" w:rsidP="00F814DF">
            <w:pPr>
              <w:ind w:left="113" w:right="113"/>
              <w:jc w:val="center"/>
              <w:rPr>
                <w:b/>
              </w:rPr>
            </w:pPr>
            <w:r w:rsidRPr="00CE134E">
              <w:rPr>
                <w:b/>
              </w:rPr>
              <w:t>Not Acceptable</w:t>
            </w:r>
          </w:p>
        </w:tc>
        <w:tc>
          <w:tcPr>
            <w:tcW w:w="5843" w:type="dxa"/>
            <w:vAlign w:val="center"/>
          </w:tcPr>
          <w:p w14:paraId="1D16EB39" w14:textId="77777777" w:rsidR="00043EBE" w:rsidRPr="00CE134E" w:rsidRDefault="00043EBE" w:rsidP="00043EBE">
            <w:pPr>
              <w:rPr>
                <w:b/>
              </w:rPr>
            </w:pPr>
            <w:r w:rsidRPr="00CE134E">
              <w:rPr>
                <w:b/>
              </w:rPr>
              <w:t>Limited/Approaches—2–3 points</w:t>
            </w:r>
          </w:p>
          <w:p w14:paraId="134A9851" w14:textId="77777777" w:rsidR="00043EBE" w:rsidRPr="00CE134E" w:rsidRDefault="00043EBE" w:rsidP="00043EBE">
            <w:r w:rsidRPr="00CE134E">
              <w:t>Applicant provides a narrative that is limited or unclear in addressing all required items.</w:t>
            </w:r>
          </w:p>
        </w:tc>
      </w:tr>
      <w:tr w:rsidR="00043EBE" w:rsidRPr="00CE134E" w14:paraId="0AFE878A" w14:textId="77777777" w:rsidTr="00056A37">
        <w:trPr>
          <w:trHeight w:val="892"/>
        </w:trPr>
        <w:tc>
          <w:tcPr>
            <w:tcW w:w="6300" w:type="dxa"/>
            <w:vMerge/>
          </w:tcPr>
          <w:p w14:paraId="42A5C6E2" w14:textId="77777777" w:rsidR="00043EBE" w:rsidRPr="00CE134E" w:rsidRDefault="00043EBE" w:rsidP="00043EBE">
            <w:pPr>
              <w:rPr>
                <w:b/>
              </w:rPr>
            </w:pPr>
          </w:p>
        </w:tc>
        <w:tc>
          <w:tcPr>
            <w:tcW w:w="817" w:type="dxa"/>
            <w:vMerge/>
            <w:shd w:val="clear" w:color="auto" w:fill="DDD9C3" w:themeFill="background2" w:themeFillShade="E6"/>
            <w:textDirection w:val="btLr"/>
            <w:vAlign w:val="bottom"/>
          </w:tcPr>
          <w:p w14:paraId="6CCBA856" w14:textId="77777777" w:rsidR="00043EBE" w:rsidRPr="00CE134E" w:rsidRDefault="00043EBE" w:rsidP="00043EBE">
            <w:pPr>
              <w:ind w:left="113" w:right="113"/>
              <w:jc w:val="center"/>
              <w:rPr>
                <w:b/>
              </w:rPr>
            </w:pPr>
          </w:p>
        </w:tc>
        <w:tc>
          <w:tcPr>
            <w:tcW w:w="5843" w:type="dxa"/>
            <w:vAlign w:val="center"/>
          </w:tcPr>
          <w:p w14:paraId="5C05DC15" w14:textId="77777777" w:rsidR="00043EBE" w:rsidRPr="00CE134E" w:rsidRDefault="00043EBE" w:rsidP="00043EBE">
            <w:pPr>
              <w:rPr>
                <w:b/>
              </w:rPr>
            </w:pPr>
            <w:r w:rsidRPr="00CE134E">
              <w:rPr>
                <w:b/>
              </w:rPr>
              <w:t>Inadequate—0–1 point(s)</w:t>
            </w:r>
          </w:p>
          <w:p w14:paraId="67D900BF" w14:textId="77777777" w:rsidR="00043EBE" w:rsidRPr="00CE134E" w:rsidRDefault="00043EBE" w:rsidP="00043EBE">
            <w:pPr>
              <w:rPr>
                <w:b/>
              </w:rPr>
            </w:pPr>
            <w:r w:rsidRPr="00CE134E">
              <w:t>Applicant provides a narrative that does not adequately address all required items.</w:t>
            </w:r>
          </w:p>
        </w:tc>
      </w:tr>
      <w:tr w:rsidR="00043EBE" w:rsidRPr="00CE134E" w14:paraId="31F08E88" w14:textId="77777777" w:rsidTr="00ED69F5">
        <w:trPr>
          <w:trHeight w:val="836"/>
        </w:trPr>
        <w:tc>
          <w:tcPr>
            <w:tcW w:w="12960" w:type="dxa"/>
            <w:gridSpan w:val="3"/>
          </w:tcPr>
          <w:p w14:paraId="61A27F0A" w14:textId="77777777" w:rsidR="00043EBE" w:rsidRPr="00CE134E" w:rsidRDefault="00043EBE" w:rsidP="00043EBE">
            <w:pPr>
              <w:rPr>
                <w:b/>
              </w:rPr>
            </w:pPr>
            <w:r w:rsidRPr="00CE134E">
              <w:rPr>
                <w:b/>
              </w:rPr>
              <w:t>Reviewer’s Comments</w:t>
            </w:r>
          </w:p>
        </w:tc>
      </w:tr>
      <w:tr w:rsidR="00043EBE" w:rsidRPr="00CE134E" w14:paraId="231C4C88" w14:textId="77777777" w:rsidTr="00ED69F5">
        <w:trPr>
          <w:trHeight w:val="890"/>
        </w:trPr>
        <w:tc>
          <w:tcPr>
            <w:tcW w:w="0" w:type="auto"/>
            <w:gridSpan w:val="3"/>
            <w:shd w:val="clear" w:color="auto" w:fill="DDD9C3" w:themeFill="background2" w:themeFillShade="E6"/>
          </w:tcPr>
          <w:p w14:paraId="7498C075" w14:textId="77777777" w:rsidR="00043EBE" w:rsidRPr="00CE134E" w:rsidRDefault="00043EBE" w:rsidP="0080308E">
            <w:pPr>
              <w:rPr>
                <w:u w:val="single"/>
              </w:rPr>
            </w:pPr>
            <w:r w:rsidRPr="00CE134E">
              <w:rPr>
                <w:b/>
              </w:rPr>
              <w:t xml:space="preserve">Budget Narrative: </w:t>
            </w:r>
            <w:r w:rsidRPr="00CE134E">
              <w:t>The applicant must provide a Budget Narrative that calculates correctly, includes all formulas used to calculate line-item expenses, and provides clear evidence that the proposed expenditures are appropriate, justified, reasonable, and adequate to support the proposed allowable activities to complete the project.</w:t>
            </w:r>
          </w:p>
        </w:tc>
      </w:tr>
      <w:tr w:rsidR="00043EBE" w:rsidRPr="00CE134E" w14:paraId="59B68EFD" w14:textId="77777777" w:rsidTr="00056A37">
        <w:trPr>
          <w:trHeight w:val="1385"/>
        </w:trPr>
        <w:tc>
          <w:tcPr>
            <w:tcW w:w="6300" w:type="dxa"/>
            <w:vMerge w:val="restart"/>
          </w:tcPr>
          <w:p w14:paraId="0FB0B2FC" w14:textId="77777777" w:rsidR="00F814DF" w:rsidRDefault="00F814DF" w:rsidP="00043EBE"/>
          <w:p w14:paraId="08CF1C28" w14:textId="77777777" w:rsidR="00043EBE" w:rsidRPr="00CE134E" w:rsidRDefault="00043EBE" w:rsidP="00043EBE">
            <w:r w:rsidRPr="00CE134E">
              <w:t>The applicant provides a thorough and detailed budget narrative that</w:t>
            </w:r>
            <w:r w:rsidR="00F03E94">
              <w:t>:</w:t>
            </w:r>
          </w:p>
          <w:p w14:paraId="0C77DD43" w14:textId="77777777" w:rsidR="00043EBE" w:rsidRPr="00CE134E" w:rsidRDefault="00043EBE" w:rsidP="00B43650">
            <w:pPr>
              <w:numPr>
                <w:ilvl w:val="0"/>
                <w:numId w:val="14"/>
              </w:numPr>
              <w:ind w:left="360"/>
              <w:contextualSpacing/>
            </w:pPr>
            <w:r w:rsidRPr="00CE134E">
              <w:t xml:space="preserve">calculates </w:t>
            </w:r>
            <w:proofErr w:type="gramStart"/>
            <w:r w:rsidRPr="00CE134E">
              <w:t>correctly;</w:t>
            </w:r>
            <w:proofErr w:type="gramEnd"/>
          </w:p>
          <w:p w14:paraId="6D7005B0" w14:textId="77777777" w:rsidR="00043EBE" w:rsidRPr="00CE134E" w:rsidRDefault="00043EBE" w:rsidP="00B43650">
            <w:pPr>
              <w:numPr>
                <w:ilvl w:val="0"/>
                <w:numId w:val="14"/>
              </w:numPr>
              <w:ind w:left="360"/>
              <w:contextualSpacing/>
            </w:pPr>
            <w:r w:rsidRPr="00CE134E">
              <w:t>includes all formulas used to calculate line-item expenses; and</w:t>
            </w:r>
          </w:p>
          <w:p w14:paraId="7D973389" w14:textId="77777777" w:rsidR="00043EBE" w:rsidRPr="00CE134E" w:rsidRDefault="00043EBE" w:rsidP="00B43650">
            <w:pPr>
              <w:numPr>
                <w:ilvl w:val="0"/>
                <w:numId w:val="14"/>
              </w:numPr>
              <w:ind w:left="360"/>
              <w:contextualSpacing/>
            </w:pPr>
            <w:r w:rsidRPr="00CE134E">
              <w:t>provides clear evidence that the proposed expenditures are appropriate, justified, reasonable, and adequate to support the proposed allowable activities to complete the project.</w:t>
            </w:r>
          </w:p>
        </w:tc>
        <w:tc>
          <w:tcPr>
            <w:tcW w:w="817" w:type="dxa"/>
            <w:shd w:val="clear" w:color="auto" w:fill="DDD9C3" w:themeFill="background2" w:themeFillShade="E6"/>
            <w:textDirection w:val="btLr"/>
            <w:vAlign w:val="center"/>
          </w:tcPr>
          <w:p w14:paraId="2CA0FFB0" w14:textId="77777777" w:rsidR="00043EBE" w:rsidRPr="00CE134E" w:rsidRDefault="00043EBE" w:rsidP="00F814DF">
            <w:pPr>
              <w:ind w:left="113" w:right="113"/>
              <w:jc w:val="center"/>
              <w:rPr>
                <w:b/>
              </w:rPr>
            </w:pPr>
            <w:r w:rsidRPr="00CE134E">
              <w:rPr>
                <w:b/>
              </w:rPr>
              <w:t>Acceptable</w:t>
            </w:r>
          </w:p>
        </w:tc>
        <w:tc>
          <w:tcPr>
            <w:tcW w:w="5843" w:type="dxa"/>
            <w:vAlign w:val="center"/>
          </w:tcPr>
          <w:p w14:paraId="377DD296" w14:textId="77777777" w:rsidR="00043EBE" w:rsidRPr="00CE134E" w:rsidRDefault="00043EBE" w:rsidP="00043EBE">
            <w:r w:rsidRPr="00CE134E">
              <w:rPr>
                <w:b/>
              </w:rPr>
              <w:t>Adequate/Meets—0 points</w:t>
            </w:r>
          </w:p>
          <w:p w14:paraId="7104A18D" w14:textId="77777777" w:rsidR="00043EBE" w:rsidRPr="00CE134E" w:rsidRDefault="00043EBE" w:rsidP="00043EBE">
            <w:r w:rsidRPr="00CE134E">
              <w:t>Applicant provides a budget narrative that provides all required items.</w:t>
            </w:r>
          </w:p>
        </w:tc>
      </w:tr>
      <w:tr w:rsidR="00043EBE" w:rsidRPr="00CE134E" w14:paraId="2731AC8F" w14:textId="77777777" w:rsidTr="00056A37">
        <w:trPr>
          <w:trHeight w:val="1385"/>
        </w:trPr>
        <w:tc>
          <w:tcPr>
            <w:tcW w:w="6300" w:type="dxa"/>
            <w:vMerge/>
          </w:tcPr>
          <w:p w14:paraId="4B9867FC" w14:textId="77777777" w:rsidR="00043EBE" w:rsidRPr="00CE134E" w:rsidRDefault="00043EBE" w:rsidP="00043EBE">
            <w:pPr>
              <w:rPr>
                <w:b/>
              </w:rPr>
            </w:pPr>
          </w:p>
        </w:tc>
        <w:tc>
          <w:tcPr>
            <w:tcW w:w="817" w:type="dxa"/>
            <w:shd w:val="clear" w:color="auto" w:fill="DDD9C3" w:themeFill="background2" w:themeFillShade="E6"/>
            <w:textDirection w:val="btLr"/>
            <w:vAlign w:val="center"/>
          </w:tcPr>
          <w:p w14:paraId="30DA13DA" w14:textId="77777777" w:rsidR="00043EBE" w:rsidRPr="00CE134E" w:rsidRDefault="00043EBE" w:rsidP="00F814DF">
            <w:pPr>
              <w:ind w:left="113" w:right="113"/>
              <w:jc w:val="center"/>
              <w:rPr>
                <w:b/>
              </w:rPr>
            </w:pPr>
            <w:r w:rsidRPr="00CE134E">
              <w:rPr>
                <w:b/>
              </w:rPr>
              <w:t>Not Acceptable</w:t>
            </w:r>
          </w:p>
        </w:tc>
        <w:tc>
          <w:tcPr>
            <w:tcW w:w="5843" w:type="dxa"/>
            <w:vAlign w:val="center"/>
          </w:tcPr>
          <w:p w14:paraId="39385BDA" w14:textId="77777777" w:rsidR="00043EBE" w:rsidRPr="00CE134E" w:rsidRDefault="00043EBE" w:rsidP="00043EBE">
            <w:pPr>
              <w:rPr>
                <w:b/>
              </w:rPr>
            </w:pPr>
            <w:r w:rsidRPr="00CE134E">
              <w:rPr>
                <w:b/>
              </w:rPr>
              <w:t>Inadequate—0 points</w:t>
            </w:r>
          </w:p>
          <w:p w14:paraId="422882E0" w14:textId="74E1DFE6" w:rsidR="00043EBE" w:rsidRPr="00CE134E" w:rsidRDefault="00043EBE" w:rsidP="00043EBE">
            <w:r w:rsidRPr="00CE134E">
              <w:t>Applicant provides a budget narrative that d</w:t>
            </w:r>
            <w:r w:rsidR="00056A37">
              <w:t>oes</w:t>
            </w:r>
            <w:r w:rsidRPr="00CE134E">
              <w:t xml:space="preserve"> not provide all required items.</w:t>
            </w:r>
          </w:p>
        </w:tc>
      </w:tr>
      <w:tr w:rsidR="00043EBE" w:rsidRPr="00CE134E" w14:paraId="50C66957" w14:textId="77777777" w:rsidTr="0064291F">
        <w:trPr>
          <w:trHeight w:val="1008"/>
        </w:trPr>
        <w:tc>
          <w:tcPr>
            <w:tcW w:w="12960" w:type="dxa"/>
            <w:gridSpan w:val="3"/>
          </w:tcPr>
          <w:p w14:paraId="37B5B3FB" w14:textId="77777777" w:rsidR="00043EBE" w:rsidRPr="00CE134E" w:rsidRDefault="00043EBE" w:rsidP="00043EBE">
            <w:pPr>
              <w:rPr>
                <w:b/>
              </w:rPr>
            </w:pPr>
            <w:r w:rsidRPr="00CE134E">
              <w:rPr>
                <w:b/>
              </w:rPr>
              <w:t>Reviewer’s Comments</w:t>
            </w:r>
          </w:p>
        </w:tc>
      </w:tr>
    </w:tbl>
    <w:p w14:paraId="152DE9C2" w14:textId="77777777" w:rsidR="00B872EF" w:rsidRPr="00CE134E" w:rsidRDefault="00B872EF" w:rsidP="00911552">
      <w:pPr>
        <w:sectPr w:rsidR="00B872EF" w:rsidRPr="00CE134E" w:rsidSect="0080308E">
          <w:pgSz w:w="15840" w:h="12240" w:orient="landscape" w:code="1"/>
          <w:pgMar w:top="1440" w:right="1440" w:bottom="810" w:left="1440" w:header="720" w:footer="720" w:gutter="0"/>
          <w:cols w:space="720"/>
          <w:docGrid w:linePitch="326"/>
        </w:sectPr>
      </w:pPr>
    </w:p>
    <w:p w14:paraId="1D6D69C2" w14:textId="77777777" w:rsidR="007A55A3" w:rsidRPr="00F7311F" w:rsidRDefault="007A55A3" w:rsidP="00F7311F">
      <w:pPr>
        <w:pStyle w:val="Heading1"/>
        <w:rPr>
          <w:b/>
        </w:rPr>
      </w:pPr>
      <w:bookmarkStart w:id="161" w:name="_Toc441735885"/>
      <w:bookmarkStart w:id="162" w:name="_Toc494458930"/>
      <w:bookmarkStart w:id="163" w:name="_Toc101527376"/>
      <w:bookmarkStart w:id="164" w:name="_Toc511030667"/>
      <w:bookmarkStart w:id="165" w:name="_Toc51644413"/>
      <w:bookmarkStart w:id="166" w:name="_Toc51644519"/>
      <w:bookmarkStart w:id="167" w:name="_Toc48698946"/>
      <w:bookmarkEnd w:id="160"/>
      <w:r w:rsidRPr="00F7311F">
        <w:rPr>
          <w:b/>
          <w:sz w:val="24"/>
        </w:rPr>
        <w:lastRenderedPageBreak/>
        <w:t>Appendix C: Required SCDE Forms</w:t>
      </w:r>
      <w:bookmarkEnd w:id="161"/>
      <w:bookmarkEnd w:id="162"/>
      <w:bookmarkEnd w:id="163"/>
    </w:p>
    <w:p w14:paraId="097EE663" w14:textId="77777777" w:rsidR="007A55A3" w:rsidRPr="00CE134E" w:rsidRDefault="007A55A3" w:rsidP="007A55A3"/>
    <w:p w14:paraId="64590C33" w14:textId="77777777" w:rsidR="007A55A3" w:rsidRPr="00285879" w:rsidRDefault="007A55A3" w:rsidP="00236D6E">
      <w:pPr>
        <w:pStyle w:val="Heading2"/>
        <w:numPr>
          <w:ilvl w:val="0"/>
          <w:numId w:val="0"/>
        </w:numPr>
        <w:jc w:val="center"/>
      </w:pPr>
      <w:bookmarkStart w:id="168" w:name="_Ref441673666"/>
      <w:bookmarkStart w:id="169" w:name="_Ref441677193"/>
      <w:bookmarkStart w:id="170" w:name="_Toc441735886"/>
      <w:bookmarkStart w:id="171" w:name="_Toc494458931"/>
      <w:bookmarkStart w:id="172" w:name="_Toc101527377"/>
      <w:r w:rsidRPr="00F7311F">
        <w:t>Certification Signature Page</w:t>
      </w:r>
      <w:bookmarkEnd w:id="168"/>
      <w:bookmarkEnd w:id="169"/>
      <w:bookmarkEnd w:id="170"/>
      <w:bookmarkEnd w:id="171"/>
      <w:bookmarkEnd w:id="172"/>
    </w:p>
    <w:p w14:paraId="4735EF1F" w14:textId="77777777" w:rsidR="007A55A3" w:rsidRPr="00CE134E" w:rsidRDefault="007A55A3" w:rsidP="007A55A3">
      <w:pPr>
        <w:rPr>
          <w:b/>
        </w:rPr>
      </w:pPr>
    </w:p>
    <w:p w14:paraId="7B2355FE" w14:textId="77777777" w:rsidR="007A55A3" w:rsidRPr="00CE134E" w:rsidRDefault="007A55A3" w:rsidP="007A55A3">
      <w:pPr>
        <w:rPr>
          <w:b/>
        </w:rPr>
      </w:pPr>
      <w:r w:rsidRPr="00CE134E">
        <w:rPr>
          <w:b/>
        </w:rPr>
        <w:t>Certification</w:t>
      </w:r>
    </w:p>
    <w:tbl>
      <w:tblPr>
        <w:tblW w:w="0" w:type="auto"/>
        <w:tblLook w:val="01E0" w:firstRow="1" w:lastRow="1" w:firstColumn="1" w:lastColumn="1" w:noHBand="0" w:noVBand="0"/>
      </w:tblPr>
      <w:tblGrid>
        <w:gridCol w:w="9360"/>
      </w:tblGrid>
      <w:tr w:rsidR="007A55A3" w:rsidRPr="00CE134E" w14:paraId="51F5E38E" w14:textId="77777777" w:rsidTr="004B0FFA">
        <w:tc>
          <w:tcPr>
            <w:tcW w:w="9576" w:type="dxa"/>
            <w:shd w:val="clear" w:color="auto" w:fill="auto"/>
          </w:tcPr>
          <w:p w14:paraId="15A6FA65" w14:textId="77777777" w:rsidR="007A55A3" w:rsidRPr="00CE134E" w:rsidRDefault="007A55A3" w:rsidP="009476C0">
            <w:r w:rsidRPr="00CE134E">
              <w:t>I hereby certify that, to the best of my knowledge, the information and data contained in this application are true and correct. The applicant’s governing body has duly authorized this application and documentation, and the applica</w:t>
            </w:r>
            <w:r w:rsidR="00B971D5">
              <w:t>nt will comply with the Program-</w:t>
            </w:r>
            <w:r w:rsidRPr="00CE134E">
              <w:t xml:space="preserve">Specific Assurances and the SCDE Assurances and Terms and Conditions for Federal Subawards if the subgrant is awarded. The applicant is registered and current (active) on the federal </w:t>
            </w:r>
            <w:hyperlink r:id="rId66" w:anchor="1" w:history="1">
              <w:r w:rsidRPr="004B0FFA">
                <w:t>System for Award Management (SAM)</w:t>
              </w:r>
            </w:hyperlink>
            <w:r w:rsidRPr="00CE134E">
              <w:t>.</w:t>
            </w:r>
          </w:p>
          <w:p w14:paraId="41E0B7C1" w14:textId="77777777" w:rsidR="007A55A3" w:rsidRPr="00CE134E" w:rsidRDefault="007A55A3" w:rsidP="009476C0"/>
          <w:tbl>
            <w:tblPr>
              <w:tblW w:w="9249" w:type="dxa"/>
              <w:tblLook w:val="01E0" w:firstRow="1" w:lastRow="1" w:firstColumn="1" w:lastColumn="1" w:noHBand="0" w:noVBand="0"/>
            </w:tblPr>
            <w:tblGrid>
              <w:gridCol w:w="9249"/>
            </w:tblGrid>
            <w:tr w:rsidR="007A55A3" w:rsidRPr="00CE134E" w14:paraId="53AB5EE5" w14:textId="77777777" w:rsidTr="00DC74E8">
              <w:tc>
                <w:tcPr>
                  <w:tcW w:w="9249" w:type="dxa"/>
                </w:tcPr>
                <w:p w14:paraId="64F63064" w14:textId="77777777" w:rsidR="007A55A3" w:rsidRPr="00CE134E" w:rsidRDefault="007A55A3" w:rsidP="00DC74E8">
                  <w:pPr>
                    <w:ind w:left="-108"/>
                  </w:pPr>
                  <w:r w:rsidRPr="00CE134E">
                    <w:t xml:space="preserve">Charter schools must provide evidence of improved student academic achievement for all groups of students described in Section 1111(b)(2)(C)(v) of the ESEA. Authorizers (sponsors) must use increases in student academic achievement for all groups of students described in Section 1111(b)(2)(C)(v) of the ESEA as the most important factor when determining to renew or revoke a school’s charter. Each sponsor (authorizer) and charter school must enter a contractual agreement stating that student performance of all students described in Section 1111(b)(2)(C)(v) of the ESEA is the most important factor when determining to renew or revoke a school’s charter. </w:t>
                  </w:r>
                </w:p>
              </w:tc>
            </w:tr>
          </w:tbl>
          <w:p w14:paraId="7064469D" w14:textId="77777777" w:rsidR="007A55A3" w:rsidRPr="00CE134E" w:rsidRDefault="007A55A3" w:rsidP="009476C0"/>
        </w:tc>
      </w:tr>
    </w:tbl>
    <w:p w14:paraId="6127956D" w14:textId="77777777" w:rsidR="007A55A3" w:rsidRPr="00CE134E" w:rsidRDefault="007A55A3" w:rsidP="007A55A3"/>
    <w:p w14:paraId="469C6471" w14:textId="77777777" w:rsidR="007A55A3" w:rsidRPr="00CE134E" w:rsidRDefault="007A55A3" w:rsidP="007A55A3">
      <w:pPr>
        <w:rPr>
          <w:b/>
        </w:rPr>
      </w:pPr>
      <w:r w:rsidRPr="00CE134E">
        <w:rPr>
          <w:b/>
        </w:rPr>
        <w:t xml:space="preserve">Authorized Official Representative </w:t>
      </w:r>
      <w:r w:rsidRPr="00CE134E">
        <w:t>(duly authorized representative of charter committee)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4"/>
        <w:gridCol w:w="4666"/>
      </w:tblGrid>
      <w:tr w:rsidR="007A55A3" w:rsidRPr="00CE134E" w14:paraId="64F2D59E" w14:textId="77777777" w:rsidTr="004B0FFA">
        <w:trPr>
          <w:trHeight w:val="326"/>
        </w:trPr>
        <w:tc>
          <w:tcPr>
            <w:tcW w:w="9576" w:type="dxa"/>
            <w:gridSpan w:val="2"/>
            <w:shd w:val="clear" w:color="auto" w:fill="auto"/>
            <w:vAlign w:val="center"/>
          </w:tcPr>
          <w:p w14:paraId="78C627D4" w14:textId="77777777" w:rsidR="007A55A3" w:rsidRPr="00CE134E" w:rsidRDefault="007A55A3" w:rsidP="009476C0">
            <w:r w:rsidRPr="00CE134E">
              <w:t xml:space="preserve">Name: </w:t>
            </w:r>
          </w:p>
        </w:tc>
      </w:tr>
      <w:tr w:rsidR="007A55A3" w:rsidRPr="00CE134E" w14:paraId="25EC74B7" w14:textId="77777777" w:rsidTr="004B0FFA">
        <w:trPr>
          <w:trHeight w:val="329"/>
        </w:trPr>
        <w:tc>
          <w:tcPr>
            <w:tcW w:w="4788" w:type="dxa"/>
            <w:shd w:val="clear" w:color="auto" w:fill="auto"/>
            <w:vAlign w:val="center"/>
          </w:tcPr>
          <w:p w14:paraId="52F9F3ED" w14:textId="77777777" w:rsidR="007A55A3" w:rsidRPr="00CE134E" w:rsidRDefault="007A55A3" w:rsidP="009476C0">
            <w:r w:rsidRPr="00CE134E">
              <w:t>Position:</w:t>
            </w:r>
          </w:p>
        </w:tc>
        <w:tc>
          <w:tcPr>
            <w:tcW w:w="4788" w:type="dxa"/>
            <w:shd w:val="clear" w:color="auto" w:fill="auto"/>
            <w:vAlign w:val="center"/>
          </w:tcPr>
          <w:p w14:paraId="5A0FA9A8" w14:textId="77777777" w:rsidR="007A55A3" w:rsidRPr="00CE134E" w:rsidRDefault="007A55A3" w:rsidP="009476C0">
            <w:r w:rsidRPr="00CE134E">
              <w:t>E-mail:</w:t>
            </w:r>
          </w:p>
        </w:tc>
      </w:tr>
      <w:tr w:rsidR="007A55A3" w:rsidRPr="00CE134E" w14:paraId="2A0B86F5" w14:textId="77777777" w:rsidTr="004B0FFA">
        <w:trPr>
          <w:trHeight w:val="328"/>
        </w:trPr>
        <w:tc>
          <w:tcPr>
            <w:tcW w:w="4788" w:type="dxa"/>
            <w:shd w:val="clear" w:color="auto" w:fill="auto"/>
            <w:vAlign w:val="center"/>
          </w:tcPr>
          <w:p w14:paraId="7B464C6B" w14:textId="77777777" w:rsidR="007A55A3" w:rsidRPr="00CE134E" w:rsidRDefault="007A55A3" w:rsidP="009476C0">
            <w:r w:rsidRPr="00CE134E">
              <w:t>Telephone:</w:t>
            </w:r>
          </w:p>
        </w:tc>
        <w:tc>
          <w:tcPr>
            <w:tcW w:w="4788" w:type="dxa"/>
            <w:shd w:val="clear" w:color="auto" w:fill="auto"/>
            <w:vAlign w:val="center"/>
          </w:tcPr>
          <w:p w14:paraId="52EEB110" w14:textId="77777777" w:rsidR="007A55A3" w:rsidRPr="00CE134E" w:rsidRDefault="007A55A3" w:rsidP="009476C0">
            <w:r w:rsidRPr="00CE134E">
              <w:t>Fax:</w:t>
            </w:r>
          </w:p>
        </w:tc>
      </w:tr>
    </w:tbl>
    <w:p w14:paraId="17453E2C" w14:textId="77777777" w:rsidR="007A55A3" w:rsidRPr="00CE134E" w:rsidRDefault="007A55A3" w:rsidP="007A55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8"/>
        <w:gridCol w:w="2132"/>
      </w:tblGrid>
      <w:tr w:rsidR="007A55A3" w:rsidRPr="00CE134E" w14:paraId="04C23906" w14:textId="77777777" w:rsidTr="004B0FFA">
        <w:trPr>
          <w:trHeight w:val="362"/>
        </w:trPr>
        <w:tc>
          <w:tcPr>
            <w:tcW w:w="7398" w:type="dxa"/>
            <w:tcBorders>
              <w:top w:val="single" w:sz="4" w:space="0" w:color="auto"/>
              <w:left w:val="single" w:sz="4" w:space="0" w:color="auto"/>
              <w:bottom w:val="single" w:sz="4" w:space="0" w:color="auto"/>
              <w:right w:val="single" w:sz="4" w:space="0" w:color="auto"/>
            </w:tcBorders>
            <w:shd w:val="clear" w:color="auto" w:fill="auto"/>
            <w:vAlign w:val="center"/>
          </w:tcPr>
          <w:p w14:paraId="566ED74E" w14:textId="77777777" w:rsidR="007A55A3" w:rsidRPr="00CE134E" w:rsidRDefault="007A55A3" w:rsidP="009476C0">
            <w:r w:rsidRPr="00CE134E">
              <w:t>Signature of Authorized Official Representative:</w:t>
            </w:r>
          </w:p>
          <w:p w14:paraId="7546A373" w14:textId="77777777" w:rsidR="007A55A3" w:rsidRPr="00CE134E" w:rsidRDefault="007A55A3" w:rsidP="009476C0"/>
          <w:p w14:paraId="31F963FF" w14:textId="77777777" w:rsidR="007A55A3" w:rsidRPr="00CE134E" w:rsidRDefault="007A55A3" w:rsidP="009476C0"/>
        </w:tc>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14:paraId="477DF2CC" w14:textId="77777777" w:rsidR="007A55A3" w:rsidRPr="00CE134E" w:rsidRDefault="007A55A3" w:rsidP="009476C0">
            <w:r w:rsidRPr="00CE134E">
              <w:t>Date:</w:t>
            </w:r>
          </w:p>
          <w:p w14:paraId="45D848B0" w14:textId="77777777" w:rsidR="007A55A3" w:rsidRPr="00CE134E" w:rsidRDefault="007A55A3" w:rsidP="009476C0"/>
          <w:p w14:paraId="156953D8" w14:textId="77777777" w:rsidR="007A55A3" w:rsidRPr="00CE134E" w:rsidRDefault="007A55A3" w:rsidP="009476C0"/>
        </w:tc>
      </w:tr>
    </w:tbl>
    <w:p w14:paraId="2A124D75" w14:textId="77777777" w:rsidR="007A55A3" w:rsidRPr="00CE134E" w:rsidRDefault="007A55A3" w:rsidP="007A55A3"/>
    <w:p w14:paraId="1B3256C6" w14:textId="77777777" w:rsidR="007A55A3" w:rsidRPr="00CE134E" w:rsidRDefault="007A55A3" w:rsidP="007A55A3">
      <w:pPr>
        <w:rPr>
          <w:b/>
        </w:rPr>
      </w:pPr>
      <w:r w:rsidRPr="00CE134E">
        <w:rPr>
          <w:b/>
        </w:rPr>
        <w:t>Authorized Financial Official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4"/>
        <w:gridCol w:w="4666"/>
      </w:tblGrid>
      <w:tr w:rsidR="007A55A3" w:rsidRPr="00CE134E" w14:paraId="75AF01A2" w14:textId="77777777" w:rsidTr="004B0FFA">
        <w:trPr>
          <w:trHeight w:val="326"/>
        </w:trPr>
        <w:tc>
          <w:tcPr>
            <w:tcW w:w="9576" w:type="dxa"/>
            <w:gridSpan w:val="2"/>
            <w:shd w:val="clear" w:color="auto" w:fill="auto"/>
            <w:vAlign w:val="center"/>
          </w:tcPr>
          <w:p w14:paraId="7537B887" w14:textId="77777777" w:rsidR="007A55A3" w:rsidRPr="00CE134E" w:rsidRDefault="007A55A3" w:rsidP="009476C0">
            <w:r w:rsidRPr="00CE134E">
              <w:t xml:space="preserve">Name: </w:t>
            </w:r>
          </w:p>
        </w:tc>
      </w:tr>
      <w:tr w:rsidR="007A55A3" w:rsidRPr="00CE134E" w14:paraId="3384140D" w14:textId="77777777" w:rsidTr="004B0FFA">
        <w:trPr>
          <w:trHeight w:val="329"/>
        </w:trPr>
        <w:tc>
          <w:tcPr>
            <w:tcW w:w="4788" w:type="dxa"/>
            <w:shd w:val="clear" w:color="auto" w:fill="auto"/>
            <w:vAlign w:val="center"/>
          </w:tcPr>
          <w:p w14:paraId="55DEA7F3" w14:textId="77777777" w:rsidR="007A55A3" w:rsidRPr="00CE134E" w:rsidRDefault="007A55A3" w:rsidP="009476C0">
            <w:r w:rsidRPr="00CE134E">
              <w:t>Position:</w:t>
            </w:r>
          </w:p>
        </w:tc>
        <w:tc>
          <w:tcPr>
            <w:tcW w:w="4788" w:type="dxa"/>
            <w:shd w:val="clear" w:color="auto" w:fill="auto"/>
            <w:vAlign w:val="center"/>
          </w:tcPr>
          <w:p w14:paraId="59DDF81B" w14:textId="77777777" w:rsidR="007A55A3" w:rsidRPr="00CE134E" w:rsidRDefault="007A55A3" w:rsidP="009476C0">
            <w:r w:rsidRPr="00CE134E">
              <w:t>E-mail:</w:t>
            </w:r>
          </w:p>
        </w:tc>
      </w:tr>
      <w:tr w:rsidR="007A55A3" w:rsidRPr="00CE134E" w14:paraId="27DE8C79" w14:textId="77777777" w:rsidTr="004B0FFA">
        <w:trPr>
          <w:trHeight w:val="328"/>
        </w:trPr>
        <w:tc>
          <w:tcPr>
            <w:tcW w:w="4788" w:type="dxa"/>
            <w:shd w:val="clear" w:color="auto" w:fill="auto"/>
            <w:vAlign w:val="center"/>
          </w:tcPr>
          <w:p w14:paraId="6D02144E" w14:textId="77777777" w:rsidR="007A55A3" w:rsidRPr="00CE134E" w:rsidRDefault="007A55A3" w:rsidP="009476C0">
            <w:r w:rsidRPr="00CE134E">
              <w:t>Telephone:</w:t>
            </w:r>
          </w:p>
        </w:tc>
        <w:tc>
          <w:tcPr>
            <w:tcW w:w="4788" w:type="dxa"/>
            <w:shd w:val="clear" w:color="auto" w:fill="auto"/>
            <w:vAlign w:val="center"/>
          </w:tcPr>
          <w:p w14:paraId="03D1EF86" w14:textId="77777777" w:rsidR="007A55A3" w:rsidRPr="00CE134E" w:rsidRDefault="007A55A3" w:rsidP="009476C0">
            <w:r w:rsidRPr="00CE134E">
              <w:t>Fax:</w:t>
            </w:r>
          </w:p>
        </w:tc>
      </w:tr>
    </w:tbl>
    <w:p w14:paraId="1FBFB88E" w14:textId="77777777" w:rsidR="007A55A3" w:rsidRPr="00CE134E" w:rsidRDefault="007A55A3" w:rsidP="007A55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5"/>
        <w:gridCol w:w="2135"/>
      </w:tblGrid>
      <w:tr w:rsidR="007A55A3" w:rsidRPr="00CE134E" w14:paraId="75BF0813" w14:textId="77777777" w:rsidTr="004B0FFA">
        <w:trPr>
          <w:trHeight w:val="362"/>
        </w:trPr>
        <w:tc>
          <w:tcPr>
            <w:tcW w:w="7398" w:type="dxa"/>
            <w:tcBorders>
              <w:top w:val="single" w:sz="4" w:space="0" w:color="auto"/>
              <w:left w:val="single" w:sz="4" w:space="0" w:color="auto"/>
              <w:bottom w:val="single" w:sz="4" w:space="0" w:color="auto"/>
              <w:right w:val="single" w:sz="4" w:space="0" w:color="auto"/>
            </w:tcBorders>
            <w:shd w:val="clear" w:color="auto" w:fill="auto"/>
            <w:vAlign w:val="center"/>
          </w:tcPr>
          <w:p w14:paraId="1917D4B6" w14:textId="77777777" w:rsidR="007A55A3" w:rsidRPr="00CE134E" w:rsidRDefault="007A55A3" w:rsidP="009476C0">
            <w:r w:rsidRPr="00CE134E">
              <w:t>Signature of Authorized Financial Official:</w:t>
            </w:r>
          </w:p>
          <w:p w14:paraId="42481BA4" w14:textId="77777777" w:rsidR="007A55A3" w:rsidRPr="00CE134E" w:rsidRDefault="007A55A3" w:rsidP="009476C0"/>
          <w:p w14:paraId="63592E07" w14:textId="77777777" w:rsidR="007A55A3" w:rsidRPr="00CE134E" w:rsidRDefault="007A55A3" w:rsidP="009476C0"/>
        </w:tc>
        <w:tc>
          <w:tcPr>
            <w:tcW w:w="2178" w:type="dxa"/>
            <w:tcBorders>
              <w:top w:val="single" w:sz="4" w:space="0" w:color="auto"/>
              <w:left w:val="single" w:sz="4" w:space="0" w:color="auto"/>
              <w:bottom w:val="single" w:sz="4" w:space="0" w:color="auto"/>
              <w:right w:val="single" w:sz="4" w:space="0" w:color="auto"/>
            </w:tcBorders>
            <w:shd w:val="clear" w:color="auto" w:fill="auto"/>
            <w:vAlign w:val="center"/>
          </w:tcPr>
          <w:p w14:paraId="6F47BF5F" w14:textId="77777777" w:rsidR="007A55A3" w:rsidRPr="00CE134E" w:rsidRDefault="007A55A3" w:rsidP="009476C0">
            <w:r w:rsidRPr="00CE134E">
              <w:t>Date:</w:t>
            </w:r>
          </w:p>
          <w:p w14:paraId="2E8590E1" w14:textId="77777777" w:rsidR="007A55A3" w:rsidRPr="00CE134E" w:rsidRDefault="007A55A3" w:rsidP="009476C0"/>
          <w:p w14:paraId="5513DAD5" w14:textId="77777777" w:rsidR="007A55A3" w:rsidRPr="00CE134E" w:rsidRDefault="007A55A3" w:rsidP="009476C0"/>
        </w:tc>
      </w:tr>
    </w:tbl>
    <w:p w14:paraId="3CA5B3EB" w14:textId="77777777" w:rsidR="007A55A3" w:rsidRPr="00CE134E" w:rsidRDefault="007A55A3" w:rsidP="007A55A3"/>
    <w:p w14:paraId="3BF41151" w14:textId="70B2A020" w:rsidR="007A55A3" w:rsidRPr="00CE134E" w:rsidRDefault="007A55A3" w:rsidP="007A55A3">
      <w:r w:rsidRPr="00CE134E">
        <w:t>Please complete, print, and obtain signatures prior to subm</w:t>
      </w:r>
      <w:r w:rsidRPr="00D37A03">
        <w:t xml:space="preserve">ission. Include the signed, scanned form in the Required Appendices as indicated on </w:t>
      </w:r>
      <w:r w:rsidRPr="00234CFA">
        <w:t xml:space="preserve">page </w:t>
      </w:r>
      <w:r w:rsidR="00E0328D" w:rsidRPr="00234CFA">
        <w:t>28</w:t>
      </w:r>
      <w:r w:rsidRPr="00234CFA">
        <w:t>.</w:t>
      </w:r>
    </w:p>
    <w:p w14:paraId="1D492D30" w14:textId="77777777" w:rsidR="007A55A3" w:rsidRPr="004B0FFA" w:rsidRDefault="007A55A3" w:rsidP="007A55A3">
      <w:pPr>
        <w:rPr>
          <w:rFonts w:eastAsia="Times"/>
          <w:b/>
        </w:rPr>
        <w:sectPr w:rsidR="007A55A3" w:rsidRPr="004B0FFA" w:rsidSect="00964E08">
          <w:headerReference w:type="even" r:id="rId67"/>
          <w:headerReference w:type="default" r:id="rId68"/>
          <w:headerReference w:type="first" r:id="rId69"/>
          <w:pgSz w:w="12240" w:h="15840" w:code="1"/>
          <w:pgMar w:top="1440" w:right="1440" w:bottom="1440" w:left="1440" w:header="720" w:footer="720" w:gutter="0"/>
          <w:cols w:space="720"/>
          <w:noEndnote/>
          <w:docGrid w:linePitch="326"/>
        </w:sectPr>
      </w:pPr>
    </w:p>
    <w:p w14:paraId="7CDDF73D" w14:textId="77777777" w:rsidR="0005008B" w:rsidRDefault="0005008B" w:rsidP="0005008B">
      <w:pPr>
        <w:pStyle w:val="Heading2"/>
        <w:numPr>
          <w:ilvl w:val="0"/>
          <w:numId w:val="0"/>
        </w:numPr>
        <w:jc w:val="center"/>
        <w:rPr>
          <w:szCs w:val="24"/>
        </w:rPr>
      </w:pPr>
      <w:bookmarkStart w:id="173" w:name="_Toc101527378"/>
      <w:bookmarkStart w:id="174" w:name="_Toc110150819"/>
      <w:bookmarkStart w:id="175" w:name="_Toc494458932"/>
      <w:bookmarkStart w:id="176" w:name="_Toc367197652"/>
      <w:r w:rsidRPr="00606EEE">
        <w:rPr>
          <w:szCs w:val="24"/>
        </w:rPr>
        <w:lastRenderedPageBreak/>
        <w:t>Assurances</w:t>
      </w:r>
      <w:r>
        <w:rPr>
          <w:szCs w:val="24"/>
        </w:rPr>
        <w:t xml:space="preserve"> and Terms and Conditions for Federal Subawards</w:t>
      </w:r>
      <w:bookmarkEnd w:id="173"/>
    </w:p>
    <w:p w14:paraId="6A62D40C" w14:textId="77777777" w:rsidR="0005008B" w:rsidRDefault="0005008B" w:rsidP="0005008B"/>
    <w:p w14:paraId="2C31CBA6" w14:textId="6EC9891B" w:rsidR="0005008B" w:rsidRPr="006A553A" w:rsidRDefault="0005008B" w:rsidP="0005008B">
      <w:pPr>
        <w:jc w:val="center"/>
        <w:rPr>
          <w:b/>
          <w:bCs/>
        </w:rPr>
      </w:pPr>
      <w:r w:rsidRPr="006A553A">
        <w:rPr>
          <w:b/>
          <w:bCs/>
        </w:rPr>
        <w:t>Assurances</w:t>
      </w:r>
    </w:p>
    <w:p w14:paraId="449DD25C" w14:textId="77777777" w:rsidR="0005008B" w:rsidRPr="0005008B" w:rsidRDefault="0005008B" w:rsidP="0005008B">
      <w:pPr>
        <w:jc w:val="center"/>
      </w:pPr>
    </w:p>
    <w:p w14:paraId="0D5E6704" w14:textId="77777777" w:rsidR="0005008B" w:rsidRPr="00363770" w:rsidRDefault="0005008B" w:rsidP="0005008B">
      <w:pPr>
        <w:pStyle w:val="BlockText"/>
        <w:numPr>
          <w:ilvl w:val="0"/>
          <w:numId w:val="24"/>
        </w:numPr>
        <w:spacing w:after="4"/>
        <w:ind w:right="0"/>
        <w:rPr>
          <w:sz w:val="22"/>
          <w:szCs w:val="22"/>
        </w:rPr>
      </w:pPr>
      <w:r w:rsidRPr="00363770">
        <w:rPr>
          <w:sz w:val="22"/>
          <w:szCs w:val="22"/>
        </w:rPr>
        <w:t>Has the legal authority to apply for federal assistance and the institutional, managerial, and financial capability (including funds sufficient to pay the nonstate share of project costs) to ensure proper planning, management, and completion of the project described in this application.</w:t>
      </w:r>
    </w:p>
    <w:p w14:paraId="79A2B168" w14:textId="77777777" w:rsidR="0005008B" w:rsidRPr="00363770" w:rsidRDefault="0005008B" w:rsidP="0005008B">
      <w:pPr>
        <w:pStyle w:val="BlockText"/>
        <w:numPr>
          <w:ilvl w:val="0"/>
          <w:numId w:val="24"/>
        </w:numPr>
        <w:spacing w:after="4"/>
        <w:ind w:right="0"/>
        <w:rPr>
          <w:sz w:val="22"/>
          <w:szCs w:val="22"/>
        </w:rPr>
      </w:pPr>
      <w:r w:rsidRPr="00363770">
        <w:rPr>
          <w:sz w:val="22"/>
          <w:szCs w:val="22"/>
        </w:rPr>
        <w:t xml:space="preserve">Will give the South Carolina Department of Education (SCDE) access to and the right to examine all records, books, papers, or documents related to this award and will establish a proper accounting system in accordance with </w:t>
      </w:r>
      <w:r>
        <w:rPr>
          <w:sz w:val="22"/>
          <w:szCs w:val="22"/>
        </w:rPr>
        <w:t>g</w:t>
      </w:r>
      <w:r w:rsidRPr="00363770">
        <w:rPr>
          <w:sz w:val="22"/>
          <w:szCs w:val="22"/>
        </w:rPr>
        <w:t xml:space="preserve">enerally </w:t>
      </w:r>
      <w:r>
        <w:rPr>
          <w:sz w:val="22"/>
          <w:szCs w:val="22"/>
        </w:rPr>
        <w:t>a</w:t>
      </w:r>
      <w:r w:rsidRPr="00363770">
        <w:rPr>
          <w:sz w:val="22"/>
          <w:szCs w:val="22"/>
        </w:rPr>
        <w:t xml:space="preserve">ccepted </w:t>
      </w:r>
      <w:r>
        <w:rPr>
          <w:sz w:val="22"/>
          <w:szCs w:val="22"/>
        </w:rPr>
        <w:t>a</w:t>
      </w:r>
      <w:r w:rsidRPr="00363770">
        <w:rPr>
          <w:sz w:val="22"/>
          <w:szCs w:val="22"/>
        </w:rPr>
        <w:t xml:space="preserve">ccounting </w:t>
      </w:r>
      <w:r>
        <w:rPr>
          <w:sz w:val="22"/>
          <w:szCs w:val="22"/>
        </w:rPr>
        <w:t>p</w:t>
      </w:r>
      <w:r w:rsidRPr="00363770">
        <w:rPr>
          <w:sz w:val="22"/>
          <w:szCs w:val="22"/>
        </w:rPr>
        <w:t>rinciples</w:t>
      </w:r>
      <w:r>
        <w:rPr>
          <w:sz w:val="22"/>
          <w:szCs w:val="22"/>
        </w:rPr>
        <w:t xml:space="preserve"> (GAAP)</w:t>
      </w:r>
      <w:r w:rsidRPr="00363770">
        <w:rPr>
          <w:sz w:val="22"/>
          <w:szCs w:val="22"/>
        </w:rPr>
        <w:t xml:space="preserve"> or agency directives.</w:t>
      </w:r>
    </w:p>
    <w:p w14:paraId="717CE262" w14:textId="77777777" w:rsidR="0005008B" w:rsidRPr="00363770" w:rsidRDefault="0005008B" w:rsidP="0005008B">
      <w:pPr>
        <w:pStyle w:val="BlockText"/>
        <w:numPr>
          <w:ilvl w:val="0"/>
          <w:numId w:val="24"/>
        </w:numPr>
        <w:spacing w:after="4"/>
        <w:ind w:right="0"/>
        <w:rPr>
          <w:sz w:val="22"/>
          <w:szCs w:val="22"/>
        </w:rPr>
      </w:pPr>
      <w:r w:rsidRPr="00363770">
        <w:rPr>
          <w:sz w:val="22"/>
          <w:szCs w:val="22"/>
        </w:rPr>
        <w:t xml:space="preserve">Has an accounting system with sufficient internal controls, a clear audit trail, and written cost-allocation procedures as necessary. </w:t>
      </w:r>
      <w:r>
        <w:rPr>
          <w:sz w:val="22"/>
          <w:szCs w:val="22"/>
        </w:rPr>
        <w:t xml:space="preserve"> </w:t>
      </w:r>
      <w:r w:rsidRPr="00363770">
        <w:rPr>
          <w:sz w:val="22"/>
          <w:szCs w:val="22"/>
        </w:rPr>
        <w:t xml:space="preserve">The financial management systems are capable of distinguishing expenditures that are attributable to this grant from those that are not attributable to this grant. </w:t>
      </w:r>
      <w:r>
        <w:rPr>
          <w:sz w:val="22"/>
          <w:szCs w:val="22"/>
        </w:rPr>
        <w:t xml:space="preserve"> </w:t>
      </w:r>
      <w:r w:rsidRPr="00363770">
        <w:rPr>
          <w:sz w:val="22"/>
          <w:szCs w:val="22"/>
        </w:rPr>
        <w:t xml:space="preserve">This system </w:t>
      </w:r>
      <w:proofErr w:type="gramStart"/>
      <w:r w:rsidRPr="00363770">
        <w:rPr>
          <w:sz w:val="22"/>
          <w:szCs w:val="22"/>
        </w:rPr>
        <w:t>is able to</w:t>
      </w:r>
      <w:proofErr w:type="gramEnd"/>
      <w:r w:rsidRPr="00363770">
        <w:rPr>
          <w:sz w:val="22"/>
          <w:szCs w:val="22"/>
        </w:rPr>
        <w:t xml:space="preserve"> identify costs by programmatic year and by budget line item and to differentiate among direct, indirect, and administrative costs. </w:t>
      </w:r>
      <w:r>
        <w:rPr>
          <w:sz w:val="22"/>
          <w:szCs w:val="22"/>
        </w:rPr>
        <w:t xml:space="preserve"> </w:t>
      </w:r>
      <w:r w:rsidRPr="00363770">
        <w:rPr>
          <w:sz w:val="22"/>
          <w:szCs w:val="22"/>
        </w:rPr>
        <w:t xml:space="preserve">In addition, the applicant will maintain adequate supporting documents for the expenditures (federal and nonfederal) and in-kind contributions, if any, that it makes under this grant. </w:t>
      </w:r>
      <w:r>
        <w:rPr>
          <w:sz w:val="22"/>
          <w:szCs w:val="22"/>
        </w:rPr>
        <w:t xml:space="preserve"> </w:t>
      </w:r>
      <w:r w:rsidRPr="00363770">
        <w:rPr>
          <w:sz w:val="22"/>
          <w:szCs w:val="22"/>
        </w:rPr>
        <w:t>Costs are shown in books or records (e.g., disbursements ledger, journal, payroll register) and are supported by a source document such as a receipt, travel voucher, invoice, bill, or in-kind voucher.</w:t>
      </w:r>
    </w:p>
    <w:p w14:paraId="5F05B054" w14:textId="77777777" w:rsidR="0005008B" w:rsidRPr="00363770" w:rsidRDefault="0005008B" w:rsidP="0005008B">
      <w:pPr>
        <w:pStyle w:val="BlockText"/>
        <w:numPr>
          <w:ilvl w:val="0"/>
          <w:numId w:val="24"/>
        </w:numPr>
        <w:spacing w:after="4"/>
        <w:ind w:right="0"/>
        <w:rPr>
          <w:sz w:val="22"/>
          <w:szCs w:val="22"/>
        </w:rPr>
      </w:pPr>
      <w:r w:rsidRPr="00363770">
        <w:rPr>
          <w:sz w:val="22"/>
          <w:szCs w:val="22"/>
        </w:rPr>
        <w:t>Will also comply with the Office of Management and Budget 2 CFR Part 2</w:t>
      </w:r>
      <w:r>
        <w:rPr>
          <w:sz w:val="22"/>
          <w:szCs w:val="22"/>
        </w:rPr>
        <w:t xml:space="preserve">00 Subpart E-Cost Principles related to the allowability, reasonableness, and allocability of costs </w:t>
      </w:r>
      <w:r w:rsidRPr="00363770">
        <w:rPr>
          <w:sz w:val="22"/>
          <w:szCs w:val="22"/>
        </w:rPr>
        <w:t xml:space="preserve">consistent with the approved budget </w:t>
      </w:r>
      <w:proofErr w:type="gramStart"/>
      <w:r>
        <w:rPr>
          <w:sz w:val="22"/>
          <w:szCs w:val="22"/>
        </w:rPr>
        <w:t>and also</w:t>
      </w:r>
      <w:proofErr w:type="gramEnd"/>
      <w:r>
        <w:rPr>
          <w:sz w:val="22"/>
          <w:szCs w:val="22"/>
        </w:rPr>
        <w:t xml:space="preserve"> </w:t>
      </w:r>
      <w:r w:rsidRPr="00363770">
        <w:rPr>
          <w:sz w:val="22"/>
          <w:szCs w:val="22"/>
        </w:rPr>
        <w:t xml:space="preserve">by maintaining required support for salaries and wages. </w:t>
      </w:r>
      <w:r>
        <w:rPr>
          <w:sz w:val="22"/>
          <w:szCs w:val="22"/>
        </w:rPr>
        <w:t xml:space="preserve"> </w:t>
      </w:r>
      <w:r w:rsidRPr="00363770">
        <w:rPr>
          <w:sz w:val="22"/>
          <w:szCs w:val="22"/>
        </w:rPr>
        <w:t>Required support includes certifications and/or personnel activity records</w:t>
      </w:r>
      <w:r>
        <w:rPr>
          <w:sz w:val="22"/>
          <w:szCs w:val="22"/>
        </w:rPr>
        <w:t xml:space="preserve"> depending upon the amount of time spent on cost objectives.</w:t>
      </w:r>
    </w:p>
    <w:p w14:paraId="784A618D" w14:textId="77777777" w:rsidR="0005008B" w:rsidRPr="00363770" w:rsidRDefault="0005008B" w:rsidP="0005008B">
      <w:pPr>
        <w:pStyle w:val="BlockText"/>
        <w:numPr>
          <w:ilvl w:val="0"/>
          <w:numId w:val="24"/>
        </w:numPr>
        <w:spacing w:after="4"/>
        <w:ind w:right="0"/>
        <w:rPr>
          <w:sz w:val="22"/>
          <w:szCs w:val="22"/>
        </w:rPr>
      </w:pPr>
      <w:r w:rsidRPr="00363770">
        <w:rPr>
          <w:sz w:val="22"/>
          <w:szCs w:val="22"/>
        </w:rPr>
        <w:t>Will approve all expenditures, document receipt of goods and services, and record payments on the applicant’s accounting records prior to submission of reimbursement claims to the SCDE for costs related to this grant.</w:t>
      </w:r>
    </w:p>
    <w:p w14:paraId="588D52A9" w14:textId="77777777" w:rsidR="0005008B" w:rsidRPr="001260EC" w:rsidRDefault="0005008B" w:rsidP="0005008B">
      <w:pPr>
        <w:pStyle w:val="BlockText"/>
        <w:numPr>
          <w:ilvl w:val="0"/>
          <w:numId w:val="24"/>
        </w:numPr>
        <w:spacing w:after="4"/>
        <w:ind w:right="0"/>
        <w:rPr>
          <w:sz w:val="22"/>
          <w:szCs w:val="22"/>
        </w:rPr>
      </w:pPr>
      <w:r w:rsidRPr="00363770">
        <w:rPr>
          <w:sz w:val="22"/>
          <w:szCs w:val="22"/>
        </w:rPr>
        <w:t>Will initiate and complete work within the applicable time frame after receipt of approval by the SCDE.</w:t>
      </w:r>
    </w:p>
    <w:p w14:paraId="40A901B9" w14:textId="77777777" w:rsidR="0005008B" w:rsidRPr="001260EC" w:rsidRDefault="0005008B" w:rsidP="0005008B">
      <w:pPr>
        <w:pStyle w:val="BlockText"/>
        <w:numPr>
          <w:ilvl w:val="0"/>
          <w:numId w:val="24"/>
        </w:numPr>
        <w:tabs>
          <w:tab w:val="clear" w:pos="360"/>
        </w:tabs>
        <w:spacing w:after="4"/>
        <w:ind w:right="0"/>
        <w:rPr>
          <w:sz w:val="22"/>
          <w:szCs w:val="22"/>
        </w:rPr>
      </w:pPr>
      <w:r w:rsidRPr="001260EC">
        <w:rPr>
          <w:sz w:val="22"/>
          <w:szCs w:val="22"/>
        </w:rPr>
        <w:t>Will not discriminate against any employee or applicant for employment because of race, color, religion, age, sex, national origin, or disability and comply with</w:t>
      </w:r>
      <w:r w:rsidRPr="001260EC">
        <w:rPr>
          <w:bCs/>
          <w:sz w:val="22"/>
          <w:szCs w:val="22"/>
        </w:rPr>
        <w:t xml:space="preserve"> </w:t>
      </w:r>
      <w:r w:rsidRPr="001260EC">
        <w:rPr>
          <w:sz w:val="22"/>
          <w:szCs w:val="22"/>
          <w:shd w:val="clear" w:color="auto" w:fill="FFFFFF"/>
        </w:rPr>
        <w:t xml:space="preserve">Title VI of the Civil Rights Act of 1964, Section 504 of the Rehabilitation Act of 1973, Title IX of the Education Amendments of 1972, the Age Discrimination Act of 1975, and </w:t>
      </w:r>
      <w:r w:rsidRPr="001260EC">
        <w:rPr>
          <w:bCs/>
          <w:sz w:val="22"/>
          <w:szCs w:val="22"/>
        </w:rPr>
        <w:t>Titles I, II, and III</w:t>
      </w:r>
      <w:r w:rsidRPr="001260EC">
        <w:rPr>
          <w:sz w:val="22"/>
          <w:szCs w:val="22"/>
        </w:rPr>
        <w:t xml:space="preserve"> of the </w:t>
      </w:r>
      <w:r w:rsidRPr="001260EC">
        <w:rPr>
          <w:bCs/>
          <w:sz w:val="22"/>
          <w:szCs w:val="22"/>
        </w:rPr>
        <w:t>Americans with Disabilities Act of 1990 (ADA)</w:t>
      </w:r>
      <w:r w:rsidRPr="001260EC">
        <w:rPr>
          <w:sz w:val="22"/>
          <w:szCs w:val="22"/>
        </w:rPr>
        <w:t>.  The grantee will take affirmative action to ensure that applicants for employment and the employees during the period of their employment are treated without regard to their race, color, religion, age, sex, national origin, or disability.</w:t>
      </w:r>
    </w:p>
    <w:p w14:paraId="2EB3F85D" w14:textId="77777777" w:rsidR="0005008B" w:rsidRPr="00363770" w:rsidRDefault="0005008B" w:rsidP="0005008B">
      <w:pPr>
        <w:pStyle w:val="ListParagraph"/>
        <w:numPr>
          <w:ilvl w:val="0"/>
          <w:numId w:val="24"/>
        </w:numPr>
        <w:rPr>
          <w:sz w:val="22"/>
          <w:szCs w:val="22"/>
          <w:shd w:val="clear" w:color="auto" w:fill="FFFFFF"/>
        </w:rPr>
      </w:pPr>
      <w:r w:rsidRPr="001260EC">
        <w:rPr>
          <w:sz w:val="22"/>
          <w:szCs w:val="22"/>
          <w:shd w:val="clear" w:color="auto" w:fill="FFFFFF"/>
        </w:rPr>
        <w:t>Has no policy that prevents, or otherwise denies</w:t>
      </w:r>
      <w:r>
        <w:rPr>
          <w:sz w:val="22"/>
          <w:szCs w:val="22"/>
          <w:shd w:val="clear" w:color="auto" w:fill="FFFFFF"/>
        </w:rPr>
        <w:t>,</w:t>
      </w:r>
      <w:r w:rsidRPr="00363770">
        <w:rPr>
          <w:sz w:val="22"/>
          <w:szCs w:val="22"/>
          <w:shd w:val="clear" w:color="auto" w:fill="FFFFFF"/>
        </w:rPr>
        <w:t xml:space="preserve"> participation in constitutionally protected prayer in public schools as set forth in the </w:t>
      </w:r>
      <w:r w:rsidRPr="00363770">
        <w:rPr>
          <w:i/>
          <w:sz w:val="22"/>
          <w:szCs w:val="22"/>
          <w:shd w:val="clear" w:color="auto" w:fill="FFFFFF"/>
        </w:rPr>
        <w:t xml:space="preserve">Guidance on Constitutionally Protected Prayer in Public Education </w:t>
      </w:r>
      <w:r w:rsidRPr="00363770">
        <w:rPr>
          <w:sz w:val="22"/>
          <w:szCs w:val="22"/>
          <w:shd w:val="clear" w:color="auto" w:fill="FFFFFF"/>
        </w:rPr>
        <w:t>(20 U.S.C.</w:t>
      </w:r>
      <w:r w:rsidRPr="00363770">
        <w:rPr>
          <w:i/>
          <w:sz w:val="22"/>
          <w:szCs w:val="22"/>
          <w:shd w:val="clear" w:color="auto" w:fill="FFFFFF"/>
        </w:rPr>
        <w:t xml:space="preserve"> </w:t>
      </w:r>
      <w:r w:rsidRPr="00363770">
        <w:rPr>
          <w:sz w:val="22"/>
          <w:szCs w:val="22"/>
        </w:rPr>
        <w:t>§ 7904)</w:t>
      </w:r>
      <w:r w:rsidRPr="00363770">
        <w:rPr>
          <w:i/>
          <w:sz w:val="22"/>
          <w:szCs w:val="22"/>
          <w:shd w:val="clear" w:color="auto" w:fill="FFFFFF"/>
        </w:rPr>
        <w:t>.</w:t>
      </w:r>
    </w:p>
    <w:p w14:paraId="494BDFAD" w14:textId="77777777" w:rsidR="0005008B" w:rsidRPr="00363770" w:rsidRDefault="0005008B" w:rsidP="0005008B">
      <w:pPr>
        <w:pStyle w:val="ListParagraph"/>
        <w:numPr>
          <w:ilvl w:val="0"/>
          <w:numId w:val="24"/>
        </w:numPr>
        <w:rPr>
          <w:sz w:val="22"/>
          <w:szCs w:val="22"/>
          <w:shd w:val="clear" w:color="auto" w:fill="FFFFFF"/>
        </w:rPr>
      </w:pPr>
      <w:r w:rsidRPr="00363770">
        <w:rPr>
          <w:sz w:val="22"/>
          <w:szCs w:val="22"/>
          <w:shd w:val="clear" w:color="auto" w:fill="FFFFFF"/>
        </w:rPr>
        <w:t>Will comply with the Family Educational Rights and Privacy Act. (</w:t>
      </w:r>
      <w:r w:rsidRPr="00363770">
        <w:rPr>
          <w:sz w:val="22"/>
          <w:szCs w:val="22"/>
        </w:rPr>
        <w:t>20 U.S.C. §1232g; 34 CFR Part 99).</w:t>
      </w:r>
    </w:p>
    <w:p w14:paraId="7ED0CC28" w14:textId="77777777" w:rsidR="0005008B" w:rsidRPr="000A4588" w:rsidRDefault="0005008B" w:rsidP="0005008B">
      <w:pPr>
        <w:pStyle w:val="BlockText"/>
        <w:numPr>
          <w:ilvl w:val="0"/>
          <w:numId w:val="24"/>
        </w:numPr>
        <w:spacing w:after="4"/>
        <w:ind w:right="0"/>
        <w:rPr>
          <w:sz w:val="22"/>
          <w:szCs w:val="22"/>
        </w:rPr>
      </w:pPr>
      <w:r w:rsidRPr="000A4588">
        <w:rPr>
          <w:sz w:val="22"/>
          <w:szCs w:val="22"/>
        </w:rPr>
        <w:t xml:space="preserve">Will comply with the Ethics, Government Accountability, and Campaign Reform Act (S.C. Code </w:t>
      </w:r>
      <w:r w:rsidRPr="00C6366C">
        <w:rPr>
          <w:sz w:val="22"/>
          <w:szCs w:val="22"/>
        </w:rPr>
        <w:t xml:space="preserve">Ann. § 2-17-10 </w:t>
      </w:r>
      <w:r w:rsidRPr="00C6366C">
        <w:rPr>
          <w:i/>
          <w:sz w:val="22"/>
          <w:szCs w:val="22"/>
        </w:rPr>
        <w:t>et seq.</w:t>
      </w:r>
      <w:r w:rsidRPr="00C6366C">
        <w:rPr>
          <w:sz w:val="22"/>
          <w:szCs w:val="22"/>
        </w:rPr>
        <w:t xml:space="preserve"> and § 8-13-100 </w:t>
      </w:r>
      <w:r w:rsidRPr="00C6366C">
        <w:rPr>
          <w:i/>
          <w:sz w:val="22"/>
          <w:szCs w:val="22"/>
        </w:rPr>
        <w:t>et seq.</w:t>
      </w:r>
      <w:r w:rsidRPr="00C6366C">
        <w:rPr>
          <w:sz w:val="22"/>
          <w:szCs w:val="22"/>
        </w:rPr>
        <w:t xml:space="preserve"> (Supp. </w:t>
      </w:r>
      <w:r>
        <w:rPr>
          <w:sz w:val="22"/>
          <w:szCs w:val="22"/>
        </w:rPr>
        <w:t>2021</w:t>
      </w:r>
      <w:r w:rsidRPr="000A4588">
        <w:rPr>
          <w:sz w:val="22"/>
          <w:szCs w:val="22"/>
        </w:rPr>
        <w:t>)).</w:t>
      </w:r>
    </w:p>
    <w:p w14:paraId="2B351258" w14:textId="77777777" w:rsidR="0005008B" w:rsidRPr="00363770" w:rsidRDefault="0005008B" w:rsidP="0005008B">
      <w:pPr>
        <w:pStyle w:val="BlockText"/>
        <w:numPr>
          <w:ilvl w:val="0"/>
          <w:numId w:val="24"/>
        </w:numPr>
        <w:spacing w:after="4"/>
        <w:ind w:right="0"/>
        <w:rPr>
          <w:sz w:val="22"/>
          <w:szCs w:val="22"/>
        </w:rPr>
      </w:pPr>
      <w:r w:rsidRPr="00363770">
        <w:rPr>
          <w:sz w:val="22"/>
          <w:szCs w:val="22"/>
        </w:rPr>
        <w:t xml:space="preserve">Will comply with the South Carolina Drug Free Workplace Act (S.C. Code Ann. § 44-107-10 </w:t>
      </w:r>
      <w:r w:rsidRPr="00363770">
        <w:rPr>
          <w:i/>
          <w:sz w:val="22"/>
          <w:szCs w:val="22"/>
        </w:rPr>
        <w:t>et seq</w:t>
      </w:r>
      <w:r w:rsidRPr="00363770">
        <w:rPr>
          <w:sz w:val="22"/>
          <w:szCs w:val="22"/>
        </w:rPr>
        <w:t xml:space="preserve">. </w:t>
      </w:r>
      <w:r w:rsidRPr="00C6366C">
        <w:rPr>
          <w:sz w:val="22"/>
          <w:szCs w:val="22"/>
        </w:rPr>
        <w:t xml:space="preserve">(Supp. </w:t>
      </w:r>
      <w:r>
        <w:rPr>
          <w:sz w:val="22"/>
          <w:szCs w:val="22"/>
        </w:rPr>
        <w:t>2021</w:t>
      </w:r>
      <w:r w:rsidRPr="00C6366C">
        <w:rPr>
          <w:sz w:val="22"/>
          <w:szCs w:val="22"/>
        </w:rPr>
        <w:t>) if the amount of this award i</w:t>
      </w:r>
      <w:r w:rsidRPr="00363770">
        <w:rPr>
          <w:sz w:val="22"/>
          <w:szCs w:val="22"/>
        </w:rPr>
        <w:t>s $50,000 or more and the federal Drug Free Workplace Act of 1988 (41 USC 702).</w:t>
      </w:r>
    </w:p>
    <w:p w14:paraId="2E0D7E88" w14:textId="77777777" w:rsidR="0005008B" w:rsidRPr="00363770" w:rsidRDefault="0005008B" w:rsidP="0005008B">
      <w:pPr>
        <w:pStyle w:val="BlockText"/>
        <w:numPr>
          <w:ilvl w:val="0"/>
          <w:numId w:val="24"/>
        </w:numPr>
        <w:spacing w:after="4"/>
        <w:ind w:right="0"/>
        <w:rPr>
          <w:sz w:val="22"/>
          <w:szCs w:val="22"/>
        </w:rPr>
      </w:pPr>
      <w:r w:rsidRPr="00363770">
        <w:rPr>
          <w:sz w:val="22"/>
          <w:szCs w:val="22"/>
        </w:rPr>
        <w:lastRenderedPageBreak/>
        <w:t>Will provide information to the SCDE, as requested, regarding the reporting requirements of the Federal Funding Accountability and Transparency Act (FFATA), which requires the SCDE to file a FFATA subaward report by the end of the month following the month in which it awards any subgrant equal to or greater than $25,000.</w:t>
      </w:r>
    </w:p>
    <w:p w14:paraId="56BBE299" w14:textId="77777777" w:rsidR="0005008B" w:rsidRPr="00363770" w:rsidRDefault="0005008B" w:rsidP="0005008B">
      <w:pPr>
        <w:pStyle w:val="BlockText"/>
        <w:numPr>
          <w:ilvl w:val="0"/>
          <w:numId w:val="24"/>
        </w:numPr>
        <w:spacing w:after="4"/>
        <w:ind w:right="0"/>
        <w:rPr>
          <w:sz w:val="22"/>
          <w:szCs w:val="22"/>
        </w:rPr>
      </w:pPr>
      <w:r w:rsidRPr="00363770">
        <w:rPr>
          <w:sz w:val="22"/>
          <w:szCs w:val="22"/>
        </w:rPr>
        <w:t>Will comply with 2 CFR Part 25 and register and receive a</w:t>
      </w:r>
      <w:r>
        <w:rPr>
          <w:sz w:val="22"/>
          <w:szCs w:val="22"/>
        </w:rPr>
        <w:t xml:space="preserve"> unique entity identifier, fulfill the requirement for the </w:t>
      </w:r>
      <w:hyperlink r:id="rId70" w:history="1">
        <w:r w:rsidRPr="008B5181">
          <w:rPr>
            <w:rStyle w:val="Hyperlink"/>
            <w:sz w:val="22"/>
            <w:szCs w:val="22"/>
          </w:rPr>
          <w:t>System for Award Management</w:t>
        </w:r>
      </w:hyperlink>
      <w:r>
        <w:rPr>
          <w:sz w:val="22"/>
          <w:szCs w:val="22"/>
        </w:rPr>
        <w:t>, maintain the currency of the registration throughout the full grant term, and allow access by the granting agency to ensure compliance</w:t>
      </w:r>
      <w:r w:rsidRPr="00363770">
        <w:rPr>
          <w:sz w:val="22"/>
          <w:szCs w:val="22"/>
        </w:rPr>
        <w:t>.</w:t>
      </w:r>
    </w:p>
    <w:p w14:paraId="00F0F475" w14:textId="77777777" w:rsidR="0005008B" w:rsidRDefault="0005008B" w:rsidP="0005008B">
      <w:pPr>
        <w:pStyle w:val="BlockText"/>
        <w:numPr>
          <w:ilvl w:val="0"/>
          <w:numId w:val="24"/>
        </w:numPr>
        <w:spacing w:after="4"/>
        <w:ind w:right="0"/>
        <w:rPr>
          <w:sz w:val="22"/>
          <w:szCs w:val="22"/>
        </w:rPr>
      </w:pPr>
      <w:r>
        <w:rPr>
          <w:sz w:val="22"/>
          <w:szCs w:val="22"/>
        </w:rPr>
        <w:t>Will comply with 2 CFR Part 200.112 and disclose in writing any potential conflict of interest to the SCDE.</w:t>
      </w:r>
    </w:p>
    <w:p w14:paraId="36DEDD0F" w14:textId="77777777" w:rsidR="0005008B" w:rsidRDefault="0005008B" w:rsidP="0005008B">
      <w:pPr>
        <w:pStyle w:val="BlockText"/>
        <w:numPr>
          <w:ilvl w:val="0"/>
          <w:numId w:val="24"/>
        </w:numPr>
        <w:spacing w:after="4"/>
        <w:ind w:right="0"/>
        <w:rPr>
          <w:sz w:val="22"/>
          <w:szCs w:val="22"/>
        </w:rPr>
      </w:pPr>
      <w:r>
        <w:rPr>
          <w:sz w:val="22"/>
          <w:szCs w:val="22"/>
        </w:rPr>
        <w:t>Will comply with 2 CFR Part 200.113 and disclose in writing to the SCDE all violations of federal criminal law involving fraud, bribery, or gratuity violations potentially affecting the federal award.</w:t>
      </w:r>
    </w:p>
    <w:p w14:paraId="1ED356E7" w14:textId="77777777" w:rsidR="0005008B" w:rsidRDefault="0005008B" w:rsidP="0005008B">
      <w:pPr>
        <w:pStyle w:val="BlockText"/>
        <w:numPr>
          <w:ilvl w:val="0"/>
          <w:numId w:val="24"/>
        </w:numPr>
        <w:spacing w:after="4"/>
        <w:ind w:right="0"/>
        <w:rPr>
          <w:sz w:val="22"/>
          <w:szCs w:val="22"/>
        </w:rPr>
      </w:pPr>
      <w:r>
        <w:rPr>
          <w:sz w:val="22"/>
          <w:szCs w:val="22"/>
        </w:rPr>
        <w:t>Will comply with conditions under Executive Order 13513 “Federal Leadership on Reducing Text Messaging While Driving” (October 1, 2009) by refraining from text messaging while driving during official grant business. Relatedly, the applicant will refrain from emailing while driving during official grant business.</w:t>
      </w:r>
    </w:p>
    <w:p w14:paraId="2CB9A1AD" w14:textId="77777777" w:rsidR="0005008B" w:rsidRPr="00363770" w:rsidRDefault="0005008B" w:rsidP="0005008B">
      <w:pPr>
        <w:pStyle w:val="BlockText"/>
        <w:spacing w:after="4"/>
        <w:ind w:left="0" w:right="0"/>
        <w:rPr>
          <w:sz w:val="22"/>
          <w:szCs w:val="22"/>
        </w:rPr>
      </w:pPr>
    </w:p>
    <w:p w14:paraId="687C47CE" w14:textId="77777777" w:rsidR="0005008B" w:rsidRPr="00606EEE" w:rsidRDefault="0005008B" w:rsidP="0005008B">
      <w:pPr>
        <w:pStyle w:val="Heading2"/>
        <w:numPr>
          <w:ilvl w:val="0"/>
          <w:numId w:val="0"/>
        </w:numPr>
        <w:jc w:val="center"/>
        <w:rPr>
          <w:szCs w:val="24"/>
        </w:rPr>
      </w:pPr>
      <w:bookmarkStart w:id="177" w:name="_Toc110150820"/>
      <w:bookmarkStart w:id="178" w:name="_Toc101527379"/>
      <w:r w:rsidRPr="00606EEE">
        <w:rPr>
          <w:szCs w:val="24"/>
        </w:rPr>
        <w:t>Terms and Conditions</w:t>
      </w:r>
      <w:bookmarkEnd w:id="177"/>
      <w:bookmarkEnd w:id="178"/>
    </w:p>
    <w:p w14:paraId="02DBA180" w14:textId="77777777" w:rsidR="0005008B" w:rsidRPr="00606EEE" w:rsidRDefault="0005008B" w:rsidP="0005008B">
      <w:pPr>
        <w:rPr>
          <w:sz w:val="22"/>
          <w:szCs w:val="22"/>
        </w:rPr>
      </w:pPr>
    </w:p>
    <w:p w14:paraId="3ECF620C" w14:textId="77777777" w:rsidR="0005008B" w:rsidRPr="00606EEE" w:rsidRDefault="0005008B" w:rsidP="0005008B">
      <w:pPr>
        <w:numPr>
          <w:ilvl w:val="0"/>
          <w:numId w:val="28"/>
        </w:numPr>
        <w:spacing w:after="5"/>
        <w:rPr>
          <w:sz w:val="22"/>
          <w:szCs w:val="22"/>
        </w:rPr>
      </w:pPr>
      <w:r w:rsidRPr="00606EEE">
        <w:rPr>
          <w:b/>
          <w:sz w:val="22"/>
          <w:szCs w:val="22"/>
        </w:rPr>
        <w:t>Completeness of Proposal</w:t>
      </w:r>
      <w:r w:rsidRPr="00607442">
        <w:rPr>
          <w:b/>
          <w:sz w:val="22"/>
          <w:szCs w:val="22"/>
        </w:rPr>
        <w:t>.</w:t>
      </w:r>
      <w:r w:rsidRPr="00606EEE">
        <w:rPr>
          <w:sz w:val="22"/>
          <w:szCs w:val="22"/>
        </w:rPr>
        <w:t xml:space="preserve"> </w:t>
      </w:r>
      <w:r>
        <w:rPr>
          <w:sz w:val="22"/>
          <w:szCs w:val="22"/>
        </w:rPr>
        <w:t xml:space="preserve"> </w:t>
      </w:r>
      <w:r w:rsidRPr="00606EEE">
        <w:rPr>
          <w:sz w:val="22"/>
          <w:szCs w:val="22"/>
        </w:rPr>
        <w:t xml:space="preserve">All proposals should be complete and carefully worded and must contain </w:t>
      </w:r>
      <w:proofErr w:type="gramStart"/>
      <w:r w:rsidRPr="00606EEE">
        <w:rPr>
          <w:sz w:val="22"/>
          <w:szCs w:val="22"/>
        </w:rPr>
        <w:t>all of</w:t>
      </w:r>
      <w:proofErr w:type="gramEnd"/>
      <w:r w:rsidRPr="00606EEE">
        <w:rPr>
          <w:sz w:val="22"/>
          <w:szCs w:val="22"/>
        </w:rPr>
        <w:t xml:space="preserve"> the information requested by the </w:t>
      </w:r>
      <w:r>
        <w:rPr>
          <w:sz w:val="22"/>
          <w:szCs w:val="22"/>
        </w:rPr>
        <w:t>South Carolina</w:t>
      </w:r>
      <w:r w:rsidRPr="00606EEE">
        <w:rPr>
          <w:sz w:val="22"/>
          <w:szCs w:val="22"/>
        </w:rPr>
        <w:t xml:space="preserve"> Department of Education (SCDE). </w:t>
      </w:r>
      <w:r>
        <w:rPr>
          <w:sz w:val="22"/>
          <w:szCs w:val="22"/>
        </w:rPr>
        <w:t xml:space="preserve"> </w:t>
      </w:r>
      <w:r w:rsidRPr="00606EEE">
        <w:rPr>
          <w:sz w:val="22"/>
          <w:szCs w:val="22"/>
        </w:rPr>
        <w:t>If you do not believe a section applies to your proposal, please indicate that fact.</w:t>
      </w:r>
    </w:p>
    <w:p w14:paraId="34F14931" w14:textId="77777777" w:rsidR="0005008B" w:rsidRPr="00CC373D" w:rsidRDefault="0005008B" w:rsidP="0005008B">
      <w:pPr>
        <w:numPr>
          <w:ilvl w:val="0"/>
          <w:numId w:val="28"/>
        </w:numPr>
        <w:spacing w:after="5"/>
        <w:rPr>
          <w:sz w:val="22"/>
          <w:szCs w:val="22"/>
        </w:rPr>
      </w:pPr>
      <w:r w:rsidRPr="00CC373D">
        <w:rPr>
          <w:b/>
          <w:sz w:val="22"/>
          <w:szCs w:val="22"/>
        </w:rPr>
        <w:t>Non-</w:t>
      </w:r>
      <w:r>
        <w:rPr>
          <w:b/>
          <w:sz w:val="22"/>
          <w:szCs w:val="22"/>
        </w:rPr>
        <w:t>a</w:t>
      </w:r>
      <w:r w:rsidRPr="00CC373D">
        <w:rPr>
          <w:b/>
          <w:sz w:val="22"/>
          <w:szCs w:val="22"/>
        </w:rPr>
        <w:t>wards/Termination</w:t>
      </w:r>
      <w:r w:rsidRPr="00607442">
        <w:rPr>
          <w:b/>
          <w:sz w:val="22"/>
          <w:szCs w:val="22"/>
        </w:rPr>
        <w:t>.</w:t>
      </w:r>
      <w:r w:rsidRPr="00CC373D">
        <w:rPr>
          <w:sz w:val="22"/>
          <w:szCs w:val="22"/>
        </w:rPr>
        <w:t xml:space="preserve"> </w:t>
      </w:r>
      <w:r>
        <w:rPr>
          <w:sz w:val="22"/>
          <w:szCs w:val="22"/>
        </w:rPr>
        <w:t xml:space="preserve"> </w:t>
      </w:r>
      <w:r w:rsidRPr="00CC373D">
        <w:rPr>
          <w:sz w:val="22"/>
          <w:szCs w:val="22"/>
        </w:rPr>
        <w:t xml:space="preserve">The SCDE reserves the right to reject </w:t>
      </w:r>
      <w:proofErr w:type="gramStart"/>
      <w:r w:rsidRPr="00CC373D">
        <w:rPr>
          <w:sz w:val="22"/>
          <w:szCs w:val="22"/>
        </w:rPr>
        <w:t>any and all</w:t>
      </w:r>
      <w:proofErr w:type="gramEnd"/>
      <w:r w:rsidRPr="00CC373D">
        <w:rPr>
          <w:sz w:val="22"/>
          <w:szCs w:val="22"/>
        </w:rPr>
        <w:t xml:space="preserve"> applications and to refuse to grant monies under this solicitation. </w:t>
      </w:r>
      <w:r>
        <w:rPr>
          <w:sz w:val="22"/>
          <w:szCs w:val="22"/>
        </w:rPr>
        <w:t xml:space="preserve"> I</w:t>
      </w:r>
      <w:r w:rsidRPr="00CC373D">
        <w:rPr>
          <w:sz w:val="22"/>
          <w:szCs w:val="22"/>
        </w:rPr>
        <w:t xml:space="preserve">f the SCDE rejects an application, the applicant has a right to request a hearing, as provided by </w:t>
      </w:r>
      <w:r>
        <w:rPr>
          <w:sz w:val="22"/>
          <w:szCs w:val="22"/>
        </w:rPr>
        <w:t>2 CFR Part 200.</w:t>
      </w:r>
      <w:r w:rsidRPr="00CC373D">
        <w:rPr>
          <w:sz w:val="22"/>
          <w:szCs w:val="22"/>
        </w:rPr>
        <w:t>34</w:t>
      </w:r>
      <w:r>
        <w:rPr>
          <w:sz w:val="22"/>
          <w:szCs w:val="22"/>
        </w:rPr>
        <w:t>1 and</w:t>
      </w:r>
      <w:r w:rsidRPr="00CC373D">
        <w:rPr>
          <w:sz w:val="22"/>
          <w:szCs w:val="22"/>
        </w:rPr>
        <w:t xml:space="preserve"> </w:t>
      </w:r>
      <w:r w:rsidRPr="007D0563">
        <w:rPr>
          <w:sz w:val="22"/>
          <w:szCs w:val="22"/>
        </w:rPr>
        <w:t>34</w:t>
      </w:r>
      <w:r>
        <w:rPr>
          <w:sz w:val="22"/>
          <w:szCs w:val="22"/>
        </w:rPr>
        <w:t xml:space="preserve"> </w:t>
      </w:r>
      <w:r w:rsidRPr="00CC373D">
        <w:rPr>
          <w:sz w:val="22"/>
          <w:szCs w:val="22"/>
        </w:rPr>
        <w:t>CFR Part 76.401, if it alleges the SCDE’s actions violate a state or federal statute or regulation by (1) disapproving of or failing to approve the application or project, in whole or in part, or (2) failing to provide funds in amounts in accordance with the requirements of statutes and regulations.</w:t>
      </w:r>
    </w:p>
    <w:p w14:paraId="2791BDAF" w14:textId="77777777" w:rsidR="0005008B" w:rsidRPr="00CC373D" w:rsidRDefault="0005008B" w:rsidP="0005008B">
      <w:pPr>
        <w:tabs>
          <w:tab w:val="left" w:pos="720"/>
        </w:tabs>
        <w:spacing w:after="5"/>
        <w:ind w:left="360" w:hanging="360"/>
        <w:rPr>
          <w:sz w:val="22"/>
          <w:szCs w:val="22"/>
        </w:rPr>
      </w:pPr>
      <w:r w:rsidRPr="00CC373D">
        <w:rPr>
          <w:sz w:val="22"/>
          <w:szCs w:val="22"/>
        </w:rPr>
        <w:tab/>
      </w:r>
      <w:r w:rsidRPr="00CC373D">
        <w:rPr>
          <w:sz w:val="22"/>
          <w:szCs w:val="22"/>
        </w:rPr>
        <w:tab/>
        <w:t xml:space="preserve">After it has been awarded, the SCDE may terminate a grant by giving the grantee written notice of termination. </w:t>
      </w:r>
      <w:r>
        <w:rPr>
          <w:sz w:val="22"/>
          <w:szCs w:val="22"/>
        </w:rPr>
        <w:t xml:space="preserve"> </w:t>
      </w:r>
      <w:r w:rsidRPr="00CC373D">
        <w:rPr>
          <w:sz w:val="22"/>
          <w:szCs w:val="22"/>
        </w:rPr>
        <w:t xml:space="preserve">In the event of a termination after award, the SCDE shall reimburse the grantee for </w:t>
      </w:r>
      <w:r>
        <w:rPr>
          <w:sz w:val="22"/>
          <w:szCs w:val="22"/>
        </w:rPr>
        <w:t xml:space="preserve">allowable </w:t>
      </w:r>
      <w:r w:rsidRPr="00CC373D">
        <w:rPr>
          <w:sz w:val="22"/>
          <w:szCs w:val="22"/>
        </w:rPr>
        <w:t xml:space="preserve">expenses incurred up to the notification of termination. </w:t>
      </w:r>
      <w:r>
        <w:rPr>
          <w:sz w:val="22"/>
          <w:szCs w:val="22"/>
        </w:rPr>
        <w:t xml:space="preserve"> </w:t>
      </w:r>
      <w:r w:rsidRPr="00CC373D">
        <w:rPr>
          <w:sz w:val="22"/>
          <w:szCs w:val="22"/>
        </w:rPr>
        <w:t xml:space="preserve">In addition, this grant may be terminated by the SCDE if the grantee fails to perform as promised in its proposal. </w:t>
      </w:r>
      <w:r>
        <w:rPr>
          <w:sz w:val="22"/>
          <w:szCs w:val="22"/>
        </w:rPr>
        <w:t xml:space="preserve"> </w:t>
      </w:r>
      <w:r w:rsidRPr="00CC373D">
        <w:rPr>
          <w:sz w:val="22"/>
          <w:szCs w:val="22"/>
        </w:rPr>
        <w:t>Federal grants will be</w:t>
      </w:r>
      <w:r>
        <w:rPr>
          <w:sz w:val="22"/>
          <w:szCs w:val="22"/>
        </w:rPr>
        <w:t xml:space="preserve"> terminated in accordance with 2</w:t>
      </w:r>
      <w:r w:rsidRPr="00CC373D">
        <w:rPr>
          <w:sz w:val="22"/>
          <w:szCs w:val="22"/>
        </w:rPr>
        <w:t xml:space="preserve"> </w:t>
      </w:r>
      <w:r>
        <w:rPr>
          <w:sz w:val="22"/>
          <w:szCs w:val="22"/>
        </w:rPr>
        <w:t>CFR Part 2</w:t>
      </w:r>
      <w:r w:rsidRPr="00371172">
        <w:rPr>
          <w:sz w:val="22"/>
          <w:szCs w:val="22"/>
        </w:rPr>
        <w:t>0</w:t>
      </w:r>
      <w:r>
        <w:rPr>
          <w:sz w:val="22"/>
          <w:szCs w:val="22"/>
        </w:rPr>
        <w:t>0</w:t>
      </w:r>
      <w:r w:rsidRPr="00371172">
        <w:rPr>
          <w:sz w:val="22"/>
          <w:szCs w:val="22"/>
        </w:rPr>
        <w:t>.3</w:t>
      </w:r>
      <w:r>
        <w:rPr>
          <w:sz w:val="22"/>
          <w:szCs w:val="22"/>
        </w:rPr>
        <w:t>39 and 200.340</w:t>
      </w:r>
      <w:r w:rsidRPr="00371172">
        <w:rPr>
          <w:sz w:val="22"/>
          <w:szCs w:val="22"/>
        </w:rPr>
        <w:t>.</w:t>
      </w:r>
    </w:p>
    <w:p w14:paraId="1D26B719" w14:textId="77777777" w:rsidR="0005008B" w:rsidRPr="00070FFC" w:rsidRDefault="0005008B" w:rsidP="0005008B">
      <w:pPr>
        <w:tabs>
          <w:tab w:val="left" w:pos="720"/>
        </w:tabs>
        <w:spacing w:after="5"/>
        <w:ind w:left="360"/>
        <w:rPr>
          <w:sz w:val="22"/>
          <w:szCs w:val="22"/>
        </w:rPr>
      </w:pPr>
      <w:r w:rsidRPr="00CC373D">
        <w:rPr>
          <w:sz w:val="22"/>
          <w:szCs w:val="22"/>
        </w:rPr>
        <w:tab/>
      </w:r>
      <w:proofErr w:type="gramStart"/>
      <w:r>
        <w:rPr>
          <w:sz w:val="22"/>
          <w:szCs w:val="22"/>
        </w:rPr>
        <w:t>In the event that</w:t>
      </w:r>
      <w:proofErr w:type="gramEnd"/>
      <w:r>
        <w:rPr>
          <w:sz w:val="22"/>
          <w:szCs w:val="22"/>
        </w:rPr>
        <w:t xml:space="preserve"> this grant is</w:t>
      </w:r>
      <w:r w:rsidRPr="00CC373D">
        <w:rPr>
          <w:sz w:val="22"/>
          <w:szCs w:val="22"/>
        </w:rPr>
        <w:t xml:space="preserve"> terminat</w:t>
      </w:r>
      <w:r>
        <w:rPr>
          <w:sz w:val="22"/>
          <w:szCs w:val="22"/>
        </w:rPr>
        <w:t>ed,</w:t>
      </w:r>
      <w:r w:rsidRPr="00CC373D">
        <w:rPr>
          <w:sz w:val="22"/>
          <w:szCs w:val="22"/>
        </w:rPr>
        <w:t xml:space="preserve"> the grantee shall have a right to a hearing as set forth in 34 CFR Part 76.783.  The </w:t>
      </w:r>
      <w:r>
        <w:rPr>
          <w:sz w:val="22"/>
          <w:szCs w:val="22"/>
        </w:rPr>
        <w:t>g</w:t>
      </w:r>
      <w:r w:rsidRPr="00CC373D">
        <w:rPr>
          <w:sz w:val="22"/>
          <w:szCs w:val="22"/>
        </w:rPr>
        <w:t xml:space="preserve">rantee must notify the SCDE of its request for a hearing within 30 days of receiving written notice of the termination.  If a hearing is </w:t>
      </w:r>
      <w:r w:rsidRPr="00070FFC">
        <w:rPr>
          <w:sz w:val="22"/>
          <w:szCs w:val="22"/>
        </w:rPr>
        <w:t xml:space="preserve">requested, the SCDE will conduct the hearing in accordance </w:t>
      </w:r>
      <w:r>
        <w:rPr>
          <w:sz w:val="22"/>
          <w:szCs w:val="22"/>
        </w:rPr>
        <w:t>with</w:t>
      </w:r>
      <w:r w:rsidRPr="00070FFC">
        <w:rPr>
          <w:sz w:val="22"/>
          <w:szCs w:val="22"/>
        </w:rPr>
        <w:t xml:space="preserve"> the procedures outlined in 34 CFR Part 76.401(d)(2)</w:t>
      </w:r>
      <w:proofErr w:type="gramStart"/>
      <w:r w:rsidRPr="00070FFC">
        <w:rPr>
          <w:sz w:val="22"/>
          <w:szCs w:val="22"/>
        </w:rPr>
        <w:t>–(</w:t>
      </w:r>
      <w:proofErr w:type="gramEnd"/>
      <w:r w:rsidRPr="00070FFC">
        <w:rPr>
          <w:sz w:val="22"/>
          <w:szCs w:val="22"/>
        </w:rPr>
        <w:t>7).</w:t>
      </w:r>
    </w:p>
    <w:p w14:paraId="714AE95C" w14:textId="77777777" w:rsidR="0005008B" w:rsidRPr="00606EEE" w:rsidRDefault="0005008B" w:rsidP="0005008B">
      <w:pPr>
        <w:numPr>
          <w:ilvl w:val="0"/>
          <w:numId w:val="28"/>
        </w:numPr>
        <w:spacing w:after="5"/>
        <w:rPr>
          <w:sz w:val="22"/>
          <w:szCs w:val="22"/>
        </w:rPr>
      </w:pPr>
      <w:r w:rsidRPr="00606EEE">
        <w:rPr>
          <w:b/>
          <w:sz w:val="22"/>
          <w:szCs w:val="22"/>
        </w:rPr>
        <w:t>Reduction in Budgets and Negotiations</w:t>
      </w:r>
      <w:r w:rsidRPr="00716839">
        <w:rPr>
          <w:b/>
          <w:sz w:val="22"/>
          <w:szCs w:val="22"/>
        </w:rPr>
        <w:t>.</w:t>
      </w:r>
      <w:r w:rsidRPr="00606EEE">
        <w:rPr>
          <w:sz w:val="22"/>
          <w:szCs w:val="22"/>
        </w:rPr>
        <w:t xml:space="preserve"> </w:t>
      </w:r>
      <w:r>
        <w:rPr>
          <w:sz w:val="22"/>
          <w:szCs w:val="22"/>
        </w:rPr>
        <w:t xml:space="preserve"> </w:t>
      </w:r>
      <w:r w:rsidRPr="00606EEE">
        <w:rPr>
          <w:sz w:val="22"/>
          <w:szCs w:val="22"/>
        </w:rPr>
        <w:t xml:space="preserve">The SCDE reserves the right to negotiate budgets with </w:t>
      </w:r>
      <w:r>
        <w:rPr>
          <w:sz w:val="22"/>
          <w:szCs w:val="22"/>
        </w:rPr>
        <w:t>applicants</w:t>
      </w:r>
      <w:r w:rsidRPr="00606EEE">
        <w:rPr>
          <w:sz w:val="22"/>
          <w:szCs w:val="22"/>
        </w:rPr>
        <w:t xml:space="preserve">. </w:t>
      </w:r>
      <w:r>
        <w:rPr>
          <w:sz w:val="22"/>
          <w:szCs w:val="22"/>
        </w:rPr>
        <w:t xml:space="preserve"> </w:t>
      </w:r>
      <w:r w:rsidRPr="00606EEE">
        <w:rPr>
          <w:sz w:val="22"/>
          <w:szCs w:val="22"/>
        </w:rPr>
        <w:t>The SCDE may</w:t>
      </w:r>
      <w:r w:rsidRPr="006B3BAB">
        <w:rPr>
          <w:sz w:val="22"/>
          <w:szCs w:val="22"/>
        </w:rPr>
        <w:t>, at its sole</w:t>
      </w:r>
      <w:r w:rsidRPr="00606EEE">
        <w:rPr>
          <w:sz w:val="22"/>
          <w:szCs w:val="22"/>
        </w:rPr>
        <w:t xml:space="preserve"> discretion, determine that a proposed budget is excessive and may negotiate a lower budget with the </w:t>
      </w:r>
      <w:r>
        <w:rPr>
          <w:sz w:val="22"/>
          <w:szCs w:val="22"/>
        </w:rPr>
        <w:t>applicant</w:t>
      </w:r>
      <w:r w:rsidRPr="00606EEE">
        <w:rPr>
          <w:sz w:val="22"/>
          <w:szCs w:val="22"/>
        </w:rPr>
        <w:t xml:space="preserve">. </w:t>
      </w:r>
      <w:r>
        <w:rPr>
          <w:sz w:val="22"/>
          <w:szCs w:val="22"/>
        </w:rPr>
        <w:t xml:space="preserve"> </w:t>
      </w:r>
      <w:r w:rsidRPr="00606EEE">
        <w:rPr>
          <w:sz w:val="22"/>
          <w:szCs w:val="22"/>
        </w:rPr>
        <w:t xml:space="preserve">The </w:t>
      </w:r>
      <w:r>
        <w:rPr>
          <w:sz w:val="22"/>
          <w:szCs w:val="22"/>
        </w:rPr>
        <w:t>applicant</w:t>
      </w:r>
      <w:r w:rsidRPr="00606EEE">
        <w:rPr>
          <w:sz w:val="22"/>
          <w:szCs w:val="22"/>
        </w:rPr>
        <w:t xml:space="preserve"> may at that time negotiate or withdraw its proposal. </w:t>
      </w:r>
      <w:r>
        <w:rPr>
          <w:sz w:val="22"/>
          <w:szCs w:val="22"/>
        </w:rPr>
        <w:t xml:space="preserve"> </w:t>
      </w:r>
      <w:r w:rsidRPr="00606EEE">
        <w:rPr>
          <w:sz w:val="22"/>
          <w:szCs w:val="22"/>
        </w:rPr>
        <w:t xml:space="preserve">In addition, the SCDE may desire to fund a project but not at the level proposed. </w:t>
      </w:r>
      <w:r>
        <w:rPr>
          <w:sz w:val="22"/>
          <w:szCs w:val="22"/>
        </w:rPr>
        <w:t xml:space="preserve"> </w:t>
      </w:r>
      <w:r w:rsidRPr="00606EEE">
        <w:rPr>
          <w:sz w:val="22"/>
          <w:szCs w:val="22"/>
        </w:rPr>
        <w:t>In that case</w:t>
      </w:r>
      <w:r>
        <w:rPr>
          <w:sz w:val="22"/>
          <w:szCs w:val="22"/>
        </w:rPr>
        <w:t>,</w:t>
      </w:r>
      <w:r w:rsidRPr="00606EEE">
        <w:rPr>
          <w:sz w:val="22"/>
          <w:szCs w:val="22"/>
        </w:rPr>
        <w:t xml:space="preserve"> the SCDE shall notify the </w:t>
      </w:r>
      <w:r>
        <w:rPr>
          <w:sz w:val="22"/>
          <w:szCs w:val="22"/>
        </w:rPr>
        <w:t>applicant</w:t>
      </w:r>
      <w:r w:rsidRPr="00606EEE">
        <w:rPr>
          <w:sz w:val="22"/>
          <w:szCs w:val="22"/>
        </w:rPr>
        <w:t xml:space="preserve"> of the amount that can be funded, and the </w:t>
      </w:r>
      <w:r>
        <w:rPr>
          <w:sz w:val="22"/>
          <w:szCs w:val="22"/>
        </w:rPr>
        <w:t>applicant</w:t>
      </w:r>
      <w:r w:rsidRPr="00606EEE">
        <w:rPr>
          <w:sz w:val="22"/>
          <w:szCs w:val="22"/>
        </w:rPr>
        <w:t xml:space="preserve"> and the SCDE shall negotiate a modification </w:t>
      </w:r>
      <w:r>
        <w:rPr>
          <w:sz w:val="22"/>
          <w:szCs w:val="22"/>
        </w:rPr>
        <w:t>to</w:t>
      </w:r>
      <w:r w:rsidRPr="00606EEE">
        <w:rPr>
          <w:sz w:val="22"/>
          <w:szCs w:val="22"/>
        </w:rPr>
        <w:t xml:space="preserve"> the proposal to accommodate the lower budget. </w:t>
      </w:r>
      <w:r>
        <w:rPr>
          <w:sz w:val="22"/>
          <w:szCs w:val="22"/>
        </w:rPr>
        <w:t xml:space="preserve"> </w:t>
      </w:r>
      <w:r w:rsidRPr="00606EEE">
        <w:rPr>
          <w:sz w:val="22"/>
          <w:szCs w:val="22"/>
        </w:rPr>
        <w:t xml:space="preserve">All final </w:t>
      </w:r>
      <w:r>
        <w:rPr>
          <w:sz w:val="22"/>
          <w:szCs w:val="22"/>
        </w:rPr>
        <w:t>decisions are that of the SCDE.</w:t>
      </w:r>
    </w:p>
    <w:p w14:paraId="61E75FDD" w14:textId="77777777" w:rsidR="0005008B" w:rsidRDefault="0005008B" w:rsidP="0005008B">
      <w:pPr>
        <w:numPr>
          <w:ilvl w:val="0"/>
          <w:numId w:val="28"/>
        </w:numPr>
        <w:rPr>
          <w:sz w:val="22"/>
          <w:szCs w:val="22"/>
        </w:rPr>
      </w:pPr>
      <w:r w:rsidRPr="00606EEE">
        <w:rPr>
          <w:b/>
          <w:sz w:val="22"/>
          <w:szCs w:val="22"/>
        </w:rPr>
        <w:t>Amendments to Grants</w:t>
      </w:r>
      <w:r w:rsidRPr="00716839">
        <w:rPr>
          <w:b/>
          <w:sz w:val="22"/>
          <w:szCs w:val="22"/>
        </w:rPr>
        <w:t>.</w:t>
      </w:r>
      <w:r w:rsidRPr="00606EEE">
        <w:rPr>
          <w:sz w:val="22"/>
          <w:szCs w:val="22"/>
        </w:rPr>
        <w:t xml:space="preserve"> </w:t>
      </w:r>
      <w:r>
        <w:rPr>
          <w:sz w:val="22"/>
          <w:szCs w:val="22"/>
        </w:rPr>
        <w:t xml:space="preserve"> </w:t>
      </w:r>
      <w:r w:rsidRPr="00606EEE">
        <w:rPr>
          <w:sz w:val="22"/>
          <w:szCs w:val="22"/>
        </w:rPr>
        <w:t xml:space="preserve">Amendments are permitted </w:t>
      </w:r>
      <w:r>
        <w:rPr>
          <w:sz w:val="22"/>
          <w:szCs w:val="22"/>
        </w:rPr>
        <w:t xml:space="preserve">generally for budgets, grant end date, and management </w:t>
      </w:r>
      <w:r w:rsidRPr="00606EEE">
        <w:rPr>
          <w:sz w:val="22"/>
          <w:szCs w:val="22"/>
        </w:rPr>
        <w:t xml:space="preserve">upon the mutual agreement of the parties </w:t>
      </w:r>
      <w:r>
        <w:rPr>
          <w:sz w:val="22"/>
          <w:szCs w:val="22"/>
        </w:rPr>
        <w:t xml:space="preserve">involved </w:t>
      </w:r>
      <w:r w:rsidRPr="00606EEE">
        <w:rPr>
          <w:sz w:val="22"/>
          <w:szCs w:val="22"/>
        </w:rPr>
        <w:t xml:space="preserve">and will become effective when specified in writing and signed by both </w:t>
      </w:r>
      <w:r>
        <w:rPr>
          <w:sz w:val="22"/>
          <w:szCs w:val="22"/>
        </w:rPr>
        <w:t xml:space="preserve">parties.  However, amendments to scope of work that </w:t>
      </w:r>
      <w:r>
        <w:rPr>
          <w:sz w:val="22"/>
          <w:szCs w:val="22"/>
        </w:rPr>
        <w:lastRenderedPageBreak/>
        <w:t>significantly alter the original application proposal may trigger partial or full termination consistent with 2</w:t>
      </w:r>
      <w:r w:rsidRPr="00CC373D">
        <w:rPr>
          <w:sz w:val="22"/>
          <w:szCs w:val="22"/>
        </w:rPr>
        <w:t xml:space="preserve"> </w:t>
      </w:r>
      <w:r>
        <w:rPr>
          <w:sz w:val="22"/>
          <w:szCs w:val="22"/>
        </w:rPr>
        <w:t>CFR Part 200</w:t>
      </w:r>
      <w:r w:rsidRPr="00371172">
        <w:rPr>
          <w:sz w:val="22"/>
          <w:szCs w:val="22"/>
        </w:rPr>
        <w:t>.</w:t>
      </w:r>
      <w:r>
        <w:rPr>
          <w:sz w:val="22"/>
          <w:szCs w:val="22"/>
        </w:rPr>
        <w:t>339 and 200.</w:t>
      </w:r>
      <w:r w:rsidRPr="00371172">
        <w:rPr>
          <w:sz w:val="22"/>
          <w:szCs w:val="22"/>
        </w:rPr>
        <w:t>34</w:t>
      </w:r>
      <w:r>
        <w:rPr>
          <w:sz w:val="22"/>
          <w:szCs w:val="22"/>
        </w:rPr>
        <w:t>0</w:t>
      </w:r>
      <w:r w:rsidRPr="00371172">
        <w:rPr>
          <w:sz w:val="22"/>
          <w:szCs w:val="22"/>
        </w:rPr>
        <w:t>.</w:t>
      </w:r>
    </w:p>
    <w:p w14:paraId="04557B6E" w14:textId="77777777" w:rsidR="0005008B" w:rsidRDefault="0005008B" w:rsidP="0005008B">
      <w:pPr>
        <w:numPr>
          <w:ilvl w:val="0"/>
          <w:numId w:val="28"/>
        </w:numPr>
        <w:rPr>
          <w:sz w:val="22"/>
          <w:szCs w:val="22"/>
        </w:rPr>
      </w:pPr>
      <w:r w:rsidRPr="00606EEE">
        <w:rPr>
          <w:b/>
          <w:sz w:val="22"/>
          <w:szCs w:val="22"/>
        </w:rPr>
        <w:t>Use of Grant Funds</w:t>
      </w:r>
      <w:r w:rsidRPr="00716839">
        <w:rPr>
          <w:b/>
          <w:sz w:val="22"/>
          <w:szCs w:val="22"/>
        </w:rPr>
        <w:t>.</w:t>
      </w:r>
      <w:r w:rsidRPr="00606EEE">
        <w:rPr>
          <w:sz w:val="22"/>
          <w:szCs w:val="22"/>
        </w:rPr>
        <w:t xml:space="preserve"> </w:t>
      </w:r>
      <w:r>
        <w:rPr>
          <w:sz w:val="22"/>
          <w:szCs w:val="22"/>
        </w:rPr>
        <w:t xml:space="preserve"> </w:t>
      </w:r>
      <w:r w:rsidRPr="00606EEE">
        <w:rPr>
          <w:sz w:val="22"/>
          <w:szCs w:val="22"/>
        </w:rPr>
        <w:t xml:space="preserve">Funds awarded are to be expended only for purposes and activities covered by the </w:t>
      </w:r>
      <w:r>
        <w:rPr>
          <w:sz w:val="22"/>
          <w:szCs w:val="22"/>
        </w:rPr>
        <w:t xml:space="preserve">approved </w:t>
      </w:r>
      <w:r w:rsidRPr="00606EEE">
        <w:rPr>
          <w:sz w:val="22"/>
          <w:szCs w:val="22"/>
        </w:rPr>
        <w:t xml:space="preserve">project plan </w:t>
      </w:r>
      <w:r w:rsidRPr="00371172">
        <w:rPr>
          <w:sz w:val="22"/>
          <w:szCs w:val="22"/>
        </w:rPr>
        <w:t>and approved budget and budget narrative</w:t>
      </w:r>
      <w:r>
        <w:rPr>
          <w:sz w:val="22"/>
          <w:szCs w:val="22"/>
        </w:rPr>
        <w:t>.</w:t>
      </w:r>
    </w:p>
    <w:p w14:paraId="5E6CCBC7" w14:textId="77777777" w:rsidR="0005008B" w:rsidRPr="00B34E2C" w:rsidRDefault="0005008B" w:rsidP="0005008B">
      <w:pPr>
        <w:numPr>
          <w:ilvl w:val="0"/>
          <w:numId w:val="28"/>
        </w:numPr>
        <w:rPr>
          <w:sz w:val="22"/>
          <w:szCs w:val="22"/>
        </w:rPr>
      </w:pPr>
      <w:r>
        <w:rPr>
          <w:b/>
          <w:sz w:val="22"/>
          <w:szCs w:val="22"/>
        </w:rPr>
        <w:t>Submission of Expenditure Reports.</w:t>
      </w:r>
      <w:r w:rsidRPr="00716839">
        <w:rPr>
          <w:sz w:val="22"/>
          <w:szCs w:val="22"/>
        </w:rPr>
        <w:t xml:space="preserve">  </w:t>
      </w:r>
      <w:r w:rsidRPr="00B34E2C">
        <w:rPr>
          <w:sz w:val="22"/>
          <w:szCs w:val="22"/>
        </w:rPr>
        <w:t>Claims</w:t>
      </w:r>
      <w:r>
        <w:rPr>
          <w:sz w:val="22"/>
          <w:szCs w:val="22"/>
        </w:rPr>
        <w:t xml:space="preserve"> for reimbursement</w:t>
      </w:r>
      <w:r>
        <w:rPr>
          <w:b/>
          <w:sz w:val="22"/>
          <w:szCs w:val="22"/>
        </w:rPr>
        <w:t xml:space="preserve"> </w:t>
      </w:r>
      <w:r w:rsidRPr="00B34E2C">
        <w:rPr>
          <w:sz w:val="22"/>
          <w:szCs w:val="22"/>
        </w:rPr>
        <w:t>must be made at least quarterly and consistent with calendar quarters (e.</w:t>
      </w:r>
      <w:r>
        <w:rPr>
          <w:sz w:val="22"/>
          <w:szCs w:val="22"/>
        </w:rPr>
        <w:t>g.,</w:t>
      </w:r>
      <w:r w:rsidRPr="00B34E2C">
        <w:rPr>
          <w:sz w:val="22"/>
          <w:szCs w:val="22"/>
        </w:rPr>
        <w:t xml:space="preserve"> </w:t>
      </w:r>
      <w:r>
        <w:rPr>
          <w:sz w:val="22"/>
          <w:szCs w:val="22"/>
        </w:rPr>
        <w:t xml:space="preserve">an </w:t>
      </w:r>
      <w:r w:rsidRPr="00B34E2C">
        <w:rPr>
          <w:sz w:val="22"/>
          <w:szCs w:val="22"/>
        </w:rPr>
        <w:t xml:space="preserve">expenditure report claim </w:t>
      </w:r>
      <w:r>
        <w:rPr>
          <w:sz w:val="22"/>
          <w:szCs w:val="22"/>
        </w:rPr>
        <w:t>for</w:t>
      </w:r>
      <w:r w:rsidRPr="00B34E2C">
        <w:rPr>
          <w:sz w:val="22"/>
          <w:szCs w:val="22"/>
        </w:rPr>
        <w:t xml:space="preserve"> cost</w:t>
      </w:r>
      <w:r>
        <w:rPr>
          <w:sz w:val="22"/>
          <w:szCs w:val="22"/>
        </w:rPr>
        <w:t>s</w:t>
      </w:r>
      <w:r w:rsidRPr="00B34E2C">
        <w:rPr>
          <w:sz w:val="22"/>
          <w:szCs w:val="22"/>
        </w:rPr>
        <w:t xml:space="preserve"> for Jan</w:t>
      </w:r>
      <w:r>
        <w:rPr>
          <w:sz w:val="22"/>
          <w:szCs w:val="22"/>
        </w:rPr>
        <w:t>uary</w:t>
      </w:r>
      <w:r w:rsidRPr="00B34E2C">
        <w:rPr>
          <w:sz w:val="22"/>
          <w:szCs w:val="22"/>
        </w:rPr>
        <w:t xml:space="preserve"> 1</w:t>
      </w:r>
      <w:r>
        <w:rPr>
          <w:sz w:val="22"/>
          <w:szCs w:val="22"/>
        </w:rPr>
        <w:t xml:space="preserve"> through</w:t>
      </w:r>
      <w:r w:rsidRPr="00B34E2C">
        <w:rPr>
          <w:sz w:val="22"/>
          <w:szCs w:val="22"/>
        </w:rPr>
        <w:t xml:space="preserve"> Mar</w:t>
      </w:r>
      <w:r>
        <w:rPr>
          <w:sz w:val="22"/>
          <w:szCs w:val="22"/>
        </w:rPr>
        <w:t>ch</w:t>
      </w:r>
      <w:r w:rsidRPr="00B34E2C">
        <w:rPr>
          <w:sz w:val="22"/>
          <w:szCs w:val="22"/>
        </w:rPr>
        <w:t xml:space="preserve"> 30 must be filed by May 15).</w:t>
      </w:r>
    </w:p>
    <w:p w14:paraId="0ED28091" w14:textId="77777777" w:rsidR="0005008B" w:rsidRDefault="0005008B" w:rsidP="0005008B">
      <w:pPr>
        <w:numPr>
          <w:ilvl w:val="0"/>
          <w:numId w:val="28"/>
        </w:numPr>
        <w:spacing w:after="5"/>
        <w:rPr>
          <w:sz w:val="22"/>
          <w:szCs w:val="22"/>
        </w:rPr>
      </w:pPr>
      <w:r w:rsidRPr="008E7B51">
        <w:rPr>
          <w:b/>
          <w:sz w:val="22"/>
          <w:szCs w:val="22"/>
        </w:rPr>
        <w:t>Obligation of Grant Funds</w:t>
      </w:r>
      <w:r w:rsidRPr="00716839">
        <w:rPr>
          <w:b/>
          <w:sz w:val="22"/>
          <w:szCs w:val="22"/>
        </w:rPr>
        <w:t>.</w:t>
      </w:r>
      <w:r w:rsidRPr="008E7B51">
        <w:rPr>
          <w:sz w:val="22"/>
          <w:szCs w:val="22"/>
        </w:rPr>
        <w:t xml:space="preserve"> </w:t>
      </w:r>
      <w:r>
        <w:rPr>
          <w:sz w:val="22"/>
          <w:szCs w:val="22"/>
        </w:rPr>
        <w:t xml:space="preserve"> </w:t>
      </w:r>
      <w:r w:rsidRPr="008E7B51">
        <w:rPr>
          <w:sz w:val="22"/>
          <w:szCs w:val="22"/>
        </w:rPr>
        <w:t xml:space="preserve">Grant funds may not be obligated prior to the effective date or </w:t>
      </w:r>
      <w:proofErr w:type="gramStart"/>
      <w:r w:rsidRPr="008E7B51">
        <w:rPr>
          <w:sz w:val="22"/>
          <w:szCs w:val="22"/>
        </w:rPr>
        <w:t>subsequent to</w:t>
      </w:r>
      <w:proofErr w:type="gramEnd"/>
      <w:r w:rsidRPr="008E7B51">
        <w:rPr>
          <w:sz w:val="22"/>
          <w:szCs w:val="22"/>
        </w:rPr>
        <w:t xml:space="preserve"> the</w:t>
      </w:r>
      <w:r>
        <w:rPr>
          <w:sz w:val="22"/>
          <w:szCs w:val="22"/>
        </w:rPr>
        <w:t xml:space="preserve"> end or</w:t>
      </w:r>
      <w:r w:rsidRPr="008E7B51">
        <w:rPr>
          <w:sz w:val="22"/>
          <w:szCs w:val="22"/>
        </w:rPr>
        <w:t xml:space="preserve"> termination date of the grant period. </w:t>
      </w:r>
      <w:r>
        <w:rPr>
          <w:sz w:val="22"/>
          <w:szCs w:val="22"/>
        </w:rPr>
        <w:t xml:space="preserve"> </w:t>
      </w:r>
      <w:r w:rsidRPr="008E7B51">
        <w:rPr>
          <w:sz w:val="22"/>
          <w:szCs w:val="22"/>
        </w:rPr>
        <w:t>No obligations are allowed after the end of the grant period</w:t>
      </w:r>
      <w:r>
        <w:rPr>
          <w:sz w:val="22"/>
          <w:szCs w:val="22"/>
        </w:rPr>
        <w:t>.</w:t>
      </w:r>
      <w:r w:rsidRPr="008E7B51">
        <w:rPr>
          <w:sz w:val="22"/>
          <w:szCs w:val="22"/>
        </w:rPr>
        <w:t xml:space="preserve"> </w:t>
      </w:r>
      <w:r>
        <w:rPr>
          <w:sz w:val="22"/>
          <w:szCs w:val="22"/>
        </w:rPr>
        <w:t xml:space="preserve"> T</w:t>
      </w:r>
      <w:r w:rsidRPr="008E7B51">
        <w:rPr>
          <w:sz w:val="22"/>
          <w:szCs w:val="22"/>
        </w:rPr>
        <w:t xml:space="preserve">he final request for </w:t>
      </w:r>
      <w:r>
        <w:rPr>
          <w:sz w:val="22"/>
          <w:szCs w:val="22"/>
        </w:rPr>
        <w:t xml:space="preserve">expenditure report claims </w:t>
      </w:r>
      <w:r w:rsidRPr="008E7B51">
        <w:rPr>
          <w:sz w:val="22"/>
          <w:szCs w:val="22"/>
        </w:rPr>
        <w:t xml:space="preserve">must be submitted no later than </w:t>
      </w:r>
      <w:r>
        <w:rPr>
          <w:sz w:val="22"/>
          <w:szCs w:val="22"/>
        </w:rPr>
        <w:t>forty-five</w:t>
      </w:r>
      <w:r w:rsidRPr="008E7B51">
        <w:rPr>
          <w:sz w:val="22"/>
          <w:szCs w:val="22"/>
        </w:rPr>
        <w:t xml:space="preserve"> </w:t>
      </w:r>
      <w:r>
        <w:rPr>
          <w:sz w:val="22"/>
          <w:szCs w:val="22"/>
        </w:rPr>
        <w:t xml:space="preserve">(45) </w:t>
      </w:r>
      <w:r w:rsidRPr="008E7B51">
        <w:rPr>
          <w:sz w:val="22"/>
          <w:szCs w:val="22"/>
        </w:rPr>
        <w:t>days after the end of the grant period</w:t>
      </w:r>
      <w:r>
        <w:rPr>
          <w:sz w:val="22"/>
          <w:szCs w:val="22"/>
        </w:rPr>
        <w:t xml:space="preserve"> unless the scope of work for the grant states a shorter reporting period</w:t>
      </w:r>
      <w:r w:rsidRPr="008E7B51">
        <w:rPr>
          <w:sz w:val="22"/>
          <w:szCs w:val="22"/>
        </w:rPr>
        <w:t>.</w:t>
      </w:r>
    </w:p>
    <w:p w14:paraId="3C9AE409" w14:textId="77777777" w:rsidR="0005008B" w:rsidRDefault="0005008B" w:rsidP="0005008B">
      <w:pPr>
        <w:numPr>
          <w:ilvl w:val="0"/>
          <w:numId w:val="28"/>
        </w:numPr>
        <w:spacing w:after="5"/>
        <w:rPr>
          <w:sz w:val="22"/>
          <w:szCs w:val="22"/>
        </w:rPr>
      </w:pPr>
      <w:proofErr w:type="spellStart"/>
      <w:r w:rsidRPr="008E7B51">
        <w:rPr>
          <w:b/>
          <w:sz w:val="22"/>
          <w:szCs w:val="22"/>
        </w:rPr>
        <w:t>Deobligation</w:t>
      </w:r>
      <w:proofErr w:type="spellEnd"/>
      <w:r w:rsidRPr="008E7B51">
        <w:rPr>
          <w:b/>
          <w:sz w:val="22"/>
          <w:szCs w:val="22"/>
        </w:rPr>
        <w:t xml:space="preserve"> of Funds</w:t>
      </w:r>
      <w:r w:rsidRPr="00716839">
        <w:rPr>
          <w:b/>
          <w:sz w:val="22"/>
          <w:szCs w:val="22"/>
        </w:rPr>
        <w:t>.</w:t>
      </w:r>
      <w:r w:rsidRPr="008E7B51">
        <w:rPr>
          <w:sz w:val="22"/>
          <w:szCs w:val="22"/>
        </w:rPr>
        <w:t xml:space="preserve">  After a final expenditure </w:t>
      </w:r>
      <w:r>
        <w:rPr>
          <w:sz w:val="22"/>
          <w:szCs w:val="22"/>
        </w:rPr>
        <w:t xml:space="preserve">report </w:t>
      </w:r>
      <w:r w:rsidRPr="008E7B51">
        <w:rPr>
          <w:sz w:val="22"/>
          <w:szCs w:val="22"/>
        </w:rPr>
        <w:t xml:space="preserve">claim has been submitted to the SCDE, the grantee will go through the official </w:t>
      </w:r>
      <w:proofErr w:type="spellStart"/>
      <w:r w:rsidRPr="008E7B51">
        <w:rPr>
          <w:sz w:val="22"/>
          <w:szCs w:val="22"/>
        </w:rPr>
        <w:t>deobligation</w:t>
      </w:r>
      <w:proofErr w:type="spellEnd"/>
      <w:r w:rsidRPr="008E7B51">
        <w:rPr>
          <w:sz w:val="22"/>
          <w:szCs w:val="22"/>
        </w:rPr>
        <w:t xml:space="preserve"> process with the SCDE.</w:t>
      </w:r>
    </w:p>
    <w:p w14:paraId="1D2B114D" w14:textId="77777777" w:rsidR="0005008B" w:rsidRPr="009B3095" w:rsidRDefault="0005008B" w:rsidP="0005008B">
      <w:pPr>
        <w:numPr>
          <w:ilvl w:val="0"/>
          <w:numId w:val="28"/>
        </w:numPr>
        <w:spacing w:after="5"/>
        <w:rPr>
          <w:sz w:val="22"/>
          <w:szCs w:val="22"/>
        </w:rPr>
      </w:pPr>
      <w:r w:rsidRPr="00B171BF">
        <w:rPr>
          <w:b/>
          <w:sz w:val="22"/>
          <w:szCs w:val="22"/>
        </w:rPr>
        <w:t>Documentation.</w:t>
      </w:r>
      <w:r w:rsidRPr="00B171BF">
        <w:rPr>
          <w:sz w:val="22"/>
          <w:szCs w:val="22"/>
        </w:rPr>
        <w:t xml:space="preserve">  The grantee must provide for accurate and timely recording of receipts and expenditures.  The grantee’s accounting system should distinguish receipts and expenditures attributable to each grant.  The grantee must </w:t>
      </w:r>
      <w:r w:rsidRPr="009B3095">
        <w:rPr>
          <w:sz w:val="22"/>
          <w:szCs w:val="22"/>
        </w:rPr>
        <w:t>review the memo regarding “</w:t>
      </w:r>
      <w:hyperlink r:id="rId71" w:history="1">
        <w:r w:rsidRPr="008B5181">
          <w:rPr>
            <w:rStyle w:val="Hyperlink"/>
            <w:sz w:val="22"/>
            <w:szCs w:val="22"/>
          </w:rPr>
          <w:t>Guidelines for Retaining Documentation to Support Expenditure Claims</w:t>
        </w:r>
      </w:hyperlink>
      <w:r w:rsidRPr="008B5181">
        <w:rPr>
          <w:sz w:val="22"/>
          <w:szCs w:val="22"/>
        </w:rPr>
        <w:t>.”</w:t>
      </w:r>
    </w:p>
    <w:p w14:paraId="18437D42" w14:textId="77777777" w:rsidR="0005008B" w:rsidRPr="005F4EBB" w:rsidRDefault="0005008B" w:rsidP="0005008B">
      <w:pPr>
        <w:numPr>
          <w:ilvl w:val="0"/>
          <w:numId w:val="28"/>
        </w:numPr>
        <w:spacing w:after="5"/>
        <w:rPr>
          <w:sz w:val="22"/>
          <w:szCs w:val="22"/>
        </w:rPr>
      </w:pPr>
      <w:r w:rsidRPr="00070FFC">
        <w:rPr>
          <w:b/>
          <w:sz w:val="22"/>
          <w:szCs w:val="22"/>
        </w:rPr>
        <w:t>Travel Costs</w:t>
      </w:r>
      <w:r w:rsidRPr="00716839">
        <w:rPr>
          <w:b/>
          <w:sz w:val="22"/>
          <w:szCs w:val="22"/>
        </w:rPr>
        <w:t>.</w:t>
      </w:r>
      <w:r w:rsidRPr="00070FFC">
        <w:rPr>
          <w:sz w:val="22"/>
          <w:szCs w:val="22"/>
        </w:rPr>
        <w:t xml:space="preserve"> </w:t>
      </w:r>
      <w:r>
        <w:rPr>
          <w:sz w:val="22"/>
          <w:szCs w:val="22"/>
        </w:rPr>
        <w:t xml:space="preserve"> </w:t>
      </w:r>
      <w:r w:rsidRPr="00070FFC">
        <w:rPr>
          <w:sz w:val="22"/>
          <w:szCs w:val="22"/>
        </w:rPr>
        <w:t xml:space="preserve">Travel costs, if allowed under this solicitation, must not exceed limits noted in the United States </w:t>
      </w:r>
      <w:hyperlink r:id="rId72" w:history="1">
        <w:r w:rsidRPr="000017CB">
          <w:rPr>
            <w:rStyle w:val="Hyperlink"/>
            <w:sz w:val="22"/>
            <w:szCs w:val="22"/>
          </w:rPr>
          <w:t>General Services Administration</w:t>
        </w:r>
        <w:r>
          <w:rPr>
            <w:rStyle w:val="Hyperlink"/>
            <w:sz w:val="22"/>
            <w:szCs w:val="22"/>
          </w:rPr>
          <w:t xml:space="preserve"> (GSA)</w:t>
        </w:r>
        <w:r w:rsidRPr="000017CB">
          <w:rPr>
            <w:rStyle w:val="Hyperlink"/>
            <w:sz w:val="22"/>
            <w:szCs w:val="22"/>
          </w:rPr>
          <w:t xml:space="preserve"> per diem rates</w:t>
        </w:r>
      </w:hyperlink>
      <w:r>
        <w:rPr>
          <w:sz w:val="22"/>
          <w:szCs w:val="22"/>
        </w:rPr>
        <w:t xml:space="preserve"> </w:t>
      </w:r>
      <w:r w:rsidRPr="00070FFC">
        <w:rPr>
          <w:sz w:val="22"/>
          <w:szCs w:val="22"/>
        </w:rPr>
        <w:t>for lodging</w:t>
      </w:r>
      <w:r>
        <w:rPr>
          <w:sz w:val="22"/>
          <w:szCs w:val="22"/>
        </w:rPr>
        <w:t xml:space="preserve">, except in the case of conference lodging required for program-required training. In the case that conference-related lodging exceeds the GSA per diem rate, the grantee shall follow their entity’s written procedure for obtaining prior approval to exceed a GSA rate for a </w:t>
      </w:r>
      <w:r w:rsidRPr="00ED61CF">
        <w:rPr>
          <w:sz w:val="22"/>
          <w:szCs w:val="22"/>
        </w:rPr>
        <w:t xml:space="preserve">conference hotel.  Meals and incidentals are limited by the state budget proviso, currently not to exceed $35 per day for in-state travel and $50 for out-of-state travel </w:t>
      </w:r>
      <w:r>
        <w:rPr>
          <w:sz w:val="22"/>
          <w:szCs w:val="22"/>
        </w:rPr>
        <w:t>(see page 86</w:t>
      </w:r>
      <w:r w:rsidRPr="00ED61CF">
        <w:rPr>
          <w:sz w:val="22"/>
          <w:szCs w:val="22"/>
        </w:rPr>
        <w:t xml:space="preserve"> of t</w:t>
      </w:r>
      <w:r w:rsidRPr="00ED70CA">
        <w:rPr>
          <w:sz w:val="22"/>
          <w:szCs w:val="22"/>
        </w:rPr>
        <w:t>he</w:t>
      </w:r>
      <w:r>
        <w:rPr>
          <w:sz w:val="22"/>
          <w:szCs w:val="22"/>
        </w:rPr>
        <w:t xml:space="preserve"> </w:t>
      </w:r>
      <w:hyperlink r:id="rId73" w:history="1">
        <w:r w:rsidRPr="00D242C9">
          <w:rPr>
            <w:rStyle w:val="Hyperlink"/>
            <w:sz w:val="22"/>
            <w:szCs w:val="22"/>
          </w:rPr>
          <w:t>State of South Carolina Statewide Disbursement Regulations</w:t>
        </w:r>
      </w:hyperlink>
      <w:r>
        <w:rPr>
          <w:sz w:val="22"/>
          <w:szCs w:val="22"/>
        </w:rPr>
        <w:t>)</w:t>
      </w:r>
      <w:r w:rsidRPr="00070FFC">
        <w:rPr>
          <w:sz w:val="22"/>
          <w:szCs w:val="22"/>
        </w:rPr>
        <w:t xml:space="preserve">.  Mileage reimbursement </w:t>
      </w:r>
      <w:r>
        <w:rPr>
          <w:sz w:val="22"/>
          <w:szCs w:val="22"/>
        </w:rPr>
        <w:t xml:space="preserve">must </w:t>
      </w:r>
      <w:r w:rsidRPr="00070FFC">
        <w:rPr>
          <w:sz w:val="22"/>
          <w:szCs w:val="22"/>
        </w:rPr>
        <w:t xml:space="preserve">follow the </w:t>
      </w:r>
      <w:r w:rsidRPr="005F4EBB">
        <w:rPr>
          <w:sz w:val="22"/>
          <w:szCs w:val="22"/>
        </w:rPr>
        <w:t>current Office of Comptroller General instructions, which is consistent with the published IRS rates.</w:t>
      </w:r>
    </w:p>
    <w:p w14:paraId="70290EFC" w14:textId="77777777" w:rsidR="0005008B" w:rsidRPr="00606EEE" w:rsidRDefault="0005008B" w:rsidP="0005008B">
      <w:pPr>
        <w:numPr>
          <w:ilvl w:val="0"/>
          <w:numId w:val="28"/>
        </w:numPr>
        <w:spacing w:after="5"/>
        <w:rPr>
          <w:sz w:val="22"/>
          <w:szCs w:val="22"/>
        </w:rPr>
      </w:pPr>
      <w:r w:rsidRPr="007F7480">
        <w:rPr>
          <w:b/>
          <w:sz w:val="22"/>
          <w:szCs w:val="22"/>
        </w:rPr>
        <w:t>Honoraria</w:t>
      </w:r>
      <w:r w:rsidRPr="00716839">
        <w:rPr>
          <w:b/>
          <w:sz w:val="22"/>
          <w:szCs w:val="22"/>
        </w:rPr>
        <w:t>.</w:t>
      </w:r>
      <w:r w:rsidRPr="007F7480">
        <w:rPr>
          <w:sz w:val="22"/>
          <w:szCs w:val="22"/>
        </w:rPr>
        <w:t xml:space="preserve"> </w:t>
      </w:r>
      <w:r>
        <w:rPr>
          <w:sz w:val="22"/>
          <w:szCs w:val="22"/>
        </w:rPr>
        <w:t xml:space="preserve"> </w:t>
      </w:r>
      <w:r w:rsidRPr="007F7480">
        <w:rPr>
          <w:sz w:val="22"/>
          <w:szCs w:val="22"/>
        </w:rPr>
        <w:t xml:space="preserve">Amounts paid in honoraria, if allowed under this grant, must be consistent with SCDE policies. </w:t>
      </w:r>
      <w:r>
        <w:rPr>
          <w:sz w:val="22"/>
          <w:szCs w:val="22"/>
        </w:rPr>
        <w:t xml:space="preserve"> </w:t>
      </w:r>
      <w:r w:rsidRPr="007F7480">
        <w:rPr>
          <w:sz w:val="22"/>
          <w:szCs w:val="22"/>
        </w:rPr>
        <w:t>Applicants should check with the program office before budgeting for honoraria.</w:t>
      </w:r>
    </w:p>
    <w:p w14:paraId="7230DAB8" w14:textId="77777777" w:rsidR="0005008B" w:rsidRDefault="0005008B" w:rsidP="0005008B">
      <w:pPr>
        <w:numPr>
          <w:ilvl w:val="0"/>
          <w:numId w:val="28"/>
        </w:numPr>
        <w:spacing w:after="5"/>
        <w:rPr>
          <w:sz w:val="22"/>
          <w:szCs w:val="22"/>
        </w:rPr>
      </w:pPr>
      <w:r w:rsidRPr="00606EEE">
        <w:rPr>
          <w:b/>
          <w:sz w:val="22"/>
          <w:szCs w:val="22"/>
        </w:rPr>
        <w:t>Reports</w:t>
      </w:r>
      <w:r w:rsidRPr="00716839">
        <w:rPr>
          <w:b/>
          <w:sz w:val="22"/>
          <w:szCs w:val="22"/>
        </w:rPr>
        <w:t>.</w:t>
      </w:r>
      <w:r w:rsidRPr="00606EEE">
        <w:rPr>
          <w:sz w:val="22"/>
          <w:szCs w:val="22"/>
        </w:rPr>
        <w:t xml:space="preserve"> </w:t>
      </w:r>
      <w:r>
        <w:rPr>
          <w:sz w:val="22"/>
          <w:szCs w:val="22"/>
        </w:rPr>
        <w:t xml:space="preserve"> </w:t>
      </w:r>
      <w:r w:rsidRPr="00606EEE">
        <w:rPr>
          <w:sz w:val="22"/>
          <w:szCs w:val="22"/>
        </w:rPr>
        <w:t>The grantee shall submit</w:t>
      </w:r>
      <w:r>
        <w:rPr>
          <w:sz w:val="22"/>
          <w:szCs w:val="22"/>
        </w:rPr>
        <w:t>,</w:t>
      </w:r>
      <w:r w:rsidRPr="00606EEE">
        <w:rPr>
          <w:sz w:val="22"/>
          <w:szCs w:val="22"/>
        </w:rPr>
        <w:t xml:space="preserve"> </w:t>
      </w:r>
      <w:r>
        <w:rPr>
          <w:sz w:val="22"/>
          <w:szCs w:val="22"/>
        </w:rPr>
        <w:t xml:space="preserve">as </w:t>
      </w:r>
      <w:proofErr w:type="gramStart"/>
      <w:r>
        <w:rPr>
          <w:sz w:val="22"/>
          <w:szCs w:val="22"/>
        </w:rPr>
        <w:t>required</w:t>
      </w:r>
      <w:proofErr w:type="gramEnd"/>
      <w:r>
        <w:rPr>
          <w:sz w:val="22"/>
          <w:szCs w:val="22"/>
        </w:rPr>
        <w:t xml:space="preserve"> or instructed by the awarding program office, all reports (programmatic, financial, or evaluation) within the specified period or date and in the prescribed format.  An expenditure claim report must be filed by </w:t>
      </w:r>
      <w:r w:rsidRPr="006B3BAB">
        <w:rPr>
          <w:sz w:val="22"/>
          <w:szCs w:val="22"/>
        </w:rPr>
        <w:t>August 1</w:t>
      </w:r>
      <w:r>
        <w:rPr>
          <w:sz w:val="22"/>
          <w:szCs w:val="22"/>
        </w:rPr>
        <w:t xml:space="preserve">5 for all expenditures incurred by June 30 </w:t>
      </w:r>
      <w:proofErr w:type="gramStart"/>
      <w:r>
        <w:rPr>
          <w:sz w:val="22"/>
          <w:szCs w:val="22"/>
        </w:rPr>
        <w:t>in order to</w:t>
      </w:r>
      <w:proofErr w:type="gramEnd"/>
      <w:r>
        <w:rPr>
          <w:sz w:val="22"/>
          <w:szCs w:val="22"/>
        </w:rPr>
        <w:t xml:space="preserve"> comply with the generally accepted accounting principles (GAAP) and the production of the </w:t>
      </w:r>
      <w:r w:rsidRPr="0079046C">
        <w:rPr>
          <w:sz w:val="22"/>
          <w:szCs w:val="22"/>
        </w:rPr>
        <w:t>State's Comprehensive Annual Financial Re</w:t>
      </w:r>
      <w:r>
        <w:rPr>
          <w:sz w:val="22"/>
          <w:szCs w:val="22"/>
        </w:rPr>
        <w:t>port.</w:t>
      </w:r>
    </w:p>
    <w:p w14:paraId="5743CABD" w14:textId="77777777" w:rsidR="0005008B" w:rsidRPr="00606EEE" w:rsidRDefault="0005008B" w:rsidP="0005008B">
      <w:pPr>
        <w:numPr>
          <w:ilvl w:val="0"/>
          <w:numId w:val="28"/>
        </w:numPr>
        <w:spacing w:after="5"/>
        <w:rPr>
          <w:sz w:val="22"/>
          <w:szCs w:val="22"/>
        </w:rPr>
      </w:pPr>
      <w:r w:rsidRPr="007F7480">
        <w:rPr>
          <w:b/>
          <w:sz w:val="22"/>
          <w:szCs w:val="22"/>
        </w:rPr>
        <w:t>Copyright</w:t>
      </w:r>
      <w:r w:rsidRPr="00716839">
        <w:rPr>
          <w:b/>
          <w:sz w:val="22"/>
          <w:szCs w:val="22"/>
        </w:rPr>
        <w:t>.</w:t>
      </w:r>
      <w:r w:rsidRPr="007F7480">
        <w:rPr>
          <w:sz w:val="22"/>
          <w:szCs w:val="22"/>
        </w:rPr>
        <w:t xml:space="preserve"> </w:t>
      </w:r>
      <w:r>
        <w:rPr>
          <w:sz w:val="22"/>
          <w:szCs w:val="22"/>
        </w:rPr>
        <w:t xml:space="preserve"> </w:t>
      </w:r>
      <w:r w:rsidRPr="007F7480">
        <w:rPr>
          <w:sz w:val="22"/>
          <w:szCs w:val="22"/>
        </w:rPr>
        <w:t xml:space="preserve">The grantee is free to copyright any books, publications, or other copyrightable materials developed </w:t>
      </w:r>
      <w:proofErr w:type="gramStart"/>
      <w:r w:rsidRPr="007F7480">
        <w:rPr>
          <w:sz w:val="22"/>
          <w:szCs w:val="22"/>
        </w:rPr>
        <w:t>in the course of</w:t>
      </w:r>
      <w:proofErr w:type="gramEnd"/>
      <w:r w:rsidRPr="007F7480">
        <w:rPr>
          <w:sz w:val="22"/>
          <w:szCs w:val="22"/>
        </w:rPr>
        <w:t xml:space="preserve"> this grant. </w:t>
      </w:r>
      <w:r>
        <w:rPr>
          <w:sz w:val="22"/>
          <w:szCs w:val="22"/>
        </w:rPr>
        <w:t xml:space="preserve"> </w:t>
      </w:r>
      <w:r w:rsidRPr="007F7480">
        <w:rPr>
          <w:sz w:val="22"/>
          <w:szCs w:val="22"/>
        </w:rPr>
        <w:t>However, the SCDE reserves a royalty-free, nonexclusive, and irrevocable license to reproduce, publish, or otherwise use, and to authorize others to use, the copyrighted work developed under this grant.</w:t>
      </w:r>
    </w:p>
    <w:p w14:paraId="5EC5A547" w14:textId="77777777" w:rsidR="0005008B" w:rsidRPr="00606EEE" w:rsidRDefault="0005008B" w:rsidP="0005008B">
      <w:pPr>
        <w:numPr>
          <w:ilvl w:val="0"/>
          <w:numId w:val="28"/>
        </w:numPr>
        <w:spacing w:after="5"/>
        <w:rPr>
          <w:sz w:val="22"/>
          <w:szCs w:val="22"/>
        </w:rPr>
      </w:pPr>
      <w:r>
        <w:rPr>
          <w:b/>
          <w:sz w:val="22"/>
          <w:szCs w:val="22"/>
        </w:rPr>
        <w:t xml:space="preserve">Certification Regarding Lobbying, </w:t>
      </w:r>
      <w:r w:rsidRPr="00606EEE">
        <w:rPr>
          <w:b/>
          <w:sz w:val="22"/>
          <w:szCs w:val="22"/>
        </w:rPr>
        <w:t>Suspension</w:t>
      </w:r>
      <w:r>
        <w:rPr>
          <w:b/>
          <w:sz w:val="22"/>
          <w:szCs w:val="22"/>
        </w:rPr>
        <w:t>,</w:t>
      </w:r>
      <w:r w:rsidRPr="00606EEE">
        <w:rPr>
          <w:b/>
          <w:sz w:val="22"/>
          <w:szCs w:val="22"/>
        </w:rPr>
        <w:t xml:space="preserve"> and Debarment.</w:t>
      </w:r>
      <w:r w:rsidRPr="00716839">
        <w:rPr>
          <w:sz w:val="22"/>
          <w:szCs w:val="22"/>
        </w:rPr>
        <w:t xml:space="preserve">  </w:t>
      </w:r>
      <w:r w:rsidRPr="00606EEE">
        <w:rPr>
          <w:sz w:val="22"/>
          <w:szCs w:val="22"/>
        </w:rPr>
        <w:t xml:space="preserve">By </w:t>
      </w:r>
      <w:proofErr w:type="gramStart"/>
      <w:r w:rsidRPr="00606EEE">
        <w:rPr>
          <w:sz w:val="22"/>
          <w:szCs w:val="22"/>
        </w:rPr>
        <w:t>submitting a</w:t>
      </w:r>
      <w:r>
        <w:rPr>
          <w:sz w:val="22"/>
          <w:szCs w:val="22"/>
        </w:rPr>
        <w:t>n application</w:t>
      </w:r>
      <w:proofErr w:type="gramEnd"/>
      <w:r w:rsidRPr="00606EEE">
        <w:rPr>
          <w:sz w:val="22"/>
          <w:szCs w:val="22"/>
        </w:rPr>
        <w:t>, the applicant certifies, to the best of its knowledge and belief, that the</w:t>
      </w:r>
    </w:p>
    <w:p w14:paraId="5F626EDB" w14:textId="77777777" w:rsidR="0005008B" w:rsidRPr="00606EEE" w:rsidRDefault="0005008B" w:rsidP="0005008B">
      <w:pPr>
        <w:numPr>
          <w:ilvl w:val="0"/>
          <w:numId w:val="25"/>
        </w:numPr>
        <w:spacing w:after="5"/>
        <w:rPr>
          <w:sz w:val="22"/>
          <w:szCs w:val="22"/>
        </w:rPr>
      </w:pPr>
      <w:r w:rsidRPr="00606EEE">
        <w:rPr>
          <w:sz w:val="22"/>
          <w:szCs w:val="22"/>
        </w:rPr>
        <w:t>Applicant and/or any of its principals, subgrantees, or subcontractors</w:t>
      </w:r>
    </w:p>
    <w:p w14:paraId="5E43AE22" w14:textId="77777777" w:rsidR="0005008B" w:rsidRDefault="0005008B" w:rsidP="0005008B">
      <w:pPr>
        <w:pStyle w:val="ListParagraph"/>
        <w:numPr>
          <w:ilvl w:val="1"/>
          <w:numId w:val="25"/>
        </w:numPr>
        <w:tabs>
          <w:tab w:val="clear" w:pos="1440"/>
        </w:tabs>
        <w:ind w:left="1080"/>
        <w:rPr>
          <w:sz w:val="22"/>
          <w:szCs w:val="22"/>
        </w:rPr>
        <w:sectPr w:rsidR="0005008B" w:rsidSect="0005008B">
          <w:headerReference w:type="default" r:id="rId74"/>
          <w:footerReference w:type="default" r:id="rId75"/>
          <w:type w:val="continuous"/>
          <w:pgSz w:w="12240" w:h="15840"/>
          <w:pgMar w:top="1440" w:right="1440" w:bottom="1440" w:left="1440" w:header="720" w:footer="720" w:gutter="0"/>
          <w:cols w:space="720"/>
          <w:docGrid w:linePitch="360"/>
        </w:sectPr>
      </w:pPr>
      <w:r>
        <w:rPr>
          <w:sz w:val="22"/>
          <w:szCs w:val="22"/>
        </w:rPr>
        <w:t>H</w:t>
      </w:r>
      <w:r w:rsidRPr="00293A53">
        <w:rPr>
          <w:sz w:val="22"/>
          <w:szCs w:val="22"/>
        </w:rPr>
        <w:t xml:space="preserve">ave </w:t>
      </w:r>
      <w:r>
        <w:rPr>
          <w:sz w:val="22"/>
          <w:szCs w:val="22"/>
        </w:rPr>
        <w:t xml:space="preserve">not </w:t>
      </w:r>
      <w:r w:rsidRPr="00293A53">
        <w:rPr>
          <w:sz w:val="22"/>
          <w:szCs w:val="22"/>
        </w:rPr>
        <w:t xml:space="preserve">paid or will </w:t>
      </w:r>
      <w:r>
        <w:rPr>
          <w:sz w:val="22"/>
          <w:szCs w:val="22"/>
        </w:rPr>
        <w:t>not pay to any person</w:t>
      </w:r>
      <w:r w:rsidRPr="00293A53">
        <w:rPr>
          <w:sz w:val="22"/>
          <w:szCs w:val="22"/>
        </w:rPr>
        <w:t xml:space="preserve"> </w:t>
      </w:r>
      <w:r>
        <w:rPr>
          <w:sz w:val="22"/>
          <w:szCs w:val="22"/>
        </w:rPr>
        <w:t>any</w:t>
      </w:r>
      <w:r w:rsidRPr="00293A53">
        <w:rPr>
          <w:sz w:val="22"/>
          <w:szCs w:val="22"/>
        </w:rPr>
        <w:t xml:space="preserve"> federal</w:t>
      </w:r>
      <w:r>
        <w:rPr>
          <w:sz w:val="22"/>
          <w:szCs w:val="22"/>
        </w:rPr>
        <w:t>ly</w:t>
      </w:r>
      <w:r w:rsidRPr="00293A53">
        <w:rPr>
          <w:sz w:val="22"/>
          <w:szCs w:val="22"/>
        </w:rPr>
        <w:t xml:space="preserve"> appropriated funds for</w:t>
      </w:r>
      <w:r>
        <w:rPr>
          <w:sz w:val="22"/>
          <w:szCs w:val="22"/>
        </w:rPr>
        <w:t xml:space="preserve"> the purpose of </w:t>
      </w:r>
      <w:r w:rsidRPr="00293A53">
        <w:rPr>
          <w:sz w:val="22"/>
          <w:szCs w:val="22"/>
        </w:rPr>
        <w:t xml:space="preserve">influencing or attempting to influence </w:t>
      </w:r>
      <w:r w:rsidRPr="008D0645">
        <w:rPr>
          <w:sz w:val="22"/>
          <w:szCs w:val="22"/>
        </w:rPr>
        <w:t>an</w:t>
      </w:r>
      <w:r>
        <w:rPr>
          <w:sz w:val="22"/>
          <w:szCs w:val="22"/>
        </w:rPr>
        <w:t xml:space="preserve"> </w:t>
      </w:r>
      <w:r w:rsidRPr="00293A53">
        <w:rPr>
          <w:sz w:val="22"/>
          <w:szCs w:val="22"/>
        </w:rPr>
        <w:t>officer o</w:t>
      </w:r>
      <w:r>
        <w:rPr>
          <w:sz w:val="22"/>
          <w:szCs w:val="22"/>
        </w:rPr>
        <w:t>r</w:t>
      </w:r>
      <w:r w:rsidRPr="00293A53">
        <w:rPr>
          <w:sz w:val="22"/>
          <w:szCs w:val="22"/>
        </w:rPr>
        <w:t xml:space="preserve"> employee of any agency, a </w:t>
      </w:r>
      <w:proofErr w:type="gramStart"/>
      <w:r w:rsidRPr="00293A53">
        <w:rPr>
          <w:sz w:val="22"/>
          <w:szCs w:val="22"/>
        </w:rPr>
        <w:t>Member</w:t>
      </w:r>
      <w:proofErr w:type="gramEnd"/>
      <w:r w:rsidRPr="00293A53">
        <w:rPr>
          <w:sz w:val="22"/>
          <w:szCs w:val="22"/>
        </w:rPr>
        <w:t xml:space="preserve"> of </w:t>
      </w:r>
    </w:p>
    <w:p w14:paraId="657C41BD" w14:textId="77777777" w:rsidR="0005008B" w:rsidRPr="003C137A" w:rsidRDefault="0005008B" w:rsidP="0005008B">
      <w:pPr>
        <w:pStyle w:val="ListParagraph"/>
        <w:ind w:left="1080"/>
        <w:rPr>
          <w:sz w:val="22"/>
          <w:szCs w:val="22"/>
        </w:rPr>
      </w:pPr>
      <w:r w:rsidRPr="00293A53">
        <w:rPr>
          <w:sz w:val="22"/>
          <w:szCs w:val="22"/>
        </w:rPr>
        <w:t>Congress, an officer o</w:t>
      </w:r>
      <w:r>
        <w:rPr>
          <w:sz w:val="22"/>
          <w:szCs w:val="22"/>
        </w:rPr>
        <w:t>r</w:t>
      </w:r>
      <w:r w:rsidRPr="00293A53">
        <w:rPr>
          <w:sz w:val="22"/>
          <w:szCs w:val="22"/>
        </w:rPr>
        <w:t xml:space="preserve"> employee of Congress, or any employee of </w:t>
      </w:r>
      <w:r>
        <w:rPr>
          <w:sz w:val="22"/>
          <w:szCs w:val="22"/>
        </w:rPr>
        <w:t xml:space="preserve">a </w:t>
      </w:r>
      <w:r w:rsidRPr="00293A53">
        <w:rPr>
          <w:sz w:val="22"/>
          <w:szCs w:val="22"/>
        </w:rPr>
        <w:t xml:space="preserve">Member of Congress in connection with making any federal grant and the extension continuation, renewal, amendment, or modification of any federal grant, as </w:t>
      </w:r>
      <w:r>
        <w:rPr>
          <w:sz w:val="22"/>
          <w:szCs w:val="22"/>
        </w:rPr>
        <w:t xml:space="preserve">defined at </w:t>
      </w:r>
      <w:r w:rsidRPr="00293A53">
        <w:rPr>
          <w:sz w:val="22"/>
          <w:szCs w:val="22"/>
        </w:rPr>
        <w:t xml:space="preserve">34 CFR </w:t>
      </w:r>
      <w:r>
        <w:rPr>
          <w:sz w:val="22"/>
          <w:szCs w:val="22"/>
        </w:rPr>
        <w:t xml:space="preserve">Part 82.105 and </w:t>
      </w:r>
      <w:r w:rsidRPr="00293A53">
        <w:rPr>
          <w:sz w:val="22"/>
          <w:szCs w:val="22"/>
        </w:rPr>
        <w:lastRenderedPageBreak/>
        <w:t>82.110</w:t>
      </w:r>
      <w:r>
        <w:rPr>
          <w:sz w:val="22"/>
          <w:szCs w:val="22"/>
        </w:rPr>
        <w:t>.  If any funds other than federally appropriated funds have been paid or will be paid to any person for influencing or attempting to influence</w:t>
      </w:r>
      <w:r w:rsidRPr="008D0645">
        <w:rPr>
          <w:sz w:val="22"/>
          <w:szCs w:val="22"/>
        </w:rPr>
        <w:t xml:space="preserve"> an</w:t>
      </w:r>
      <w:r>
        <w:rPr>
          <w:sz w:val="22"/>
          <w:szCs w:val="22"/>
        </w:rPr>
        <w:t xml:space="preserve"> </w:t>
      </w:r>
      <w:r w:rsidRPr="00853C84">
        <w:rPr>
          <w:sz w:val="22"/>
          <w:szCs w:val="22"/>
        </w:rPr>
        <w:t>officer o</w:t>
      </w:r>
      <w:r>
        <w:rPr>
          <w:sz w:val="22"/>
          <w:szCs w:val="22"/>
        </w:rPr>
        <w:t>r</w:t>
      </w:r>
      <w:r w:rsidRPr="00853C84">
        <w:rPr>
          <w:sz w:val="22"/>
          <w:szCs w:val="22"/>
        </w:rPr>
        <w:t xml:space="preserve"> employee of any agency, a Member of Congress, an officer o</w:t>
      </w:r>
      <w:r>
        <w:rPr>
          <w:sz w:val="22"/>
          <w:szCs w:val="22"/>
        </w:rPr>
        <w:t>r</w:t>
      </w:r>
      <w:r w:rsidRPr="00853C84">
        <w:rPr>
          <w:sz w:val="22"/>
          <w:szCs w:val="22"/>
        </w:rPr>
        <w:t xml:space="preserve"> employee of Congress, or any employee of </w:t>
      </w:r>
      <w:r>
        <w:rPr>
          <w:sz w:val="22"/>
          <w:szCs w:val="22"/>
        </w:rPr>
        <w:t xml:space="preserve">a </w:t>
      </w:r>
      <w:r w:rsidRPr="00853C84">
        <w:rPr>
          <w:sz w:val="22"/>
          <w:szCs w:val="22"/>
        </w:rPr>
        <w:t>Member of Congress in connection</w:t>
      </w:r>
      <w:r>
        <w:rPr>
          <w:sz w:val="22"/>
          <w:szCs w:val="22"/>
        </w:rPr>
        <w:t xml:space="preserve"> with this federal grant, the undersigned shall complete and submit Standard Form LLL, “Disclosure of Lobbying Activities,” in accordance with its instructions</w:t>
      </w:r>
      <w:r w:rsidRPr="00293A53">
        <w:rPr>
          <w:sz w:val="22"/>
          <w:szCs w:val="22"/>
        </w:rPr>
        <w:t>.</w:t>
      </w:r>
    </w:p>
    <w:p w14:paraId="6AF2E55F" w14:textId="77777777" w:rsidR="0005008B" w:rsidRPr="00B34E2C" w:rsidRDefault="0005008B" w:rsidP="0005008B">
      <w:pPr>
        <w:pStyle w:val="ListParagraph"/>
        <w:numPr>
          <w:ilvl w:val="1"/>
          <w:numId w:val="25"/>
        </w:numPr>
        <w:tabs>
          <w:tab w:val="clear" w:pos="1440"/>
        </w:tabs>
        <w:ind w:left="1080"/>
        <w:rPr>
          <w:b/>
          <w:sz w:val="22"/>
          <w:szCs w:val="22"/>
        </w:rPr>
      </w:pPr>
      <w:r>
        <w:rPr>
          <w:sz w:val="22"/>
          <w:szCs w:val="22"/>
        </w:rPr>
        <w:t>A</w:t>
      </w:r>
      <w:r w:rsidRPr="00B34E2C">
        <w:rPr>
          <w:sz w:val="22"/>
          <w:szCs w:val="22"/>
        </w:rPr>
        <w:t>re not presently debarred, suspended, proposed for debarment, or declared ineligible for the award of contracts by any state or federal agency</w:t>
      </w:r>
      <w:r>
        <w:rPr>
          <w:sz w:val="22"/>
          <w:szCs w:val="22"/>
        </w:rPr>
        <w:t xml:space="preserve"> as stated at </w:t>
      </w:r>
      <w:r w:rsidRPr="007D0563">
        <w:rPr>
          <w:sz w:val="22"/>
          <w:szCs w:val="22"/>
        </w:rPr>
        <w:t>2</w:t>
      </w:r>
      <w:r>
        <w:rPr>
          <w:sz w:val="22"/>
          <w:szCs w:val="22"/>
        </w:rPr>
        <w:t xml:space="preserve"> CFR Part 180 or 2 CFR Part 3485.</w:t>
      </w:r>
    </w:p>
    <w:p w14:paraId="03565511" w14:textId="77777777" w:rsidR="0005008B" w:rsidRPr="0089414D" w:rsidRDefault="0005008B" w:rsidP="0005008B">
      <w:pPr>
        <w:numPr>
          <w:ilvl w:val="1"/>
          <w:numId w:val="25"/>
        </w:numPr>
        <w:tabs>
          <w:tab w:val="clear" w:pos="1440"/>
        </w:tabs>
        <w:spacing w:after="5"/>
        <w:ind w:left="1080"/>
        <w:rPr>
          <w:sz w:val="22"/>
          <w:szCs w:val="22"/>
        </w:rPr>
      </w:pPr>
      <w:r>
        <w:rPr>
          <w:sz w:val="22"/>
          <w:szCs w:val="22"/>
        </w:rPr>
        <w:t>H</w:t>
      </w:r>
      <w:r w:rsidRPr="0089414D">
        <w:rPr>
          <w:sz w:val="22"/>
          <w:szCs w:val="22"/>
        </w:rPr>
        <w:t>ave not, within a three-year period preceding this application, been convicted of or had a civil judgment rendered against them for</w:t>
      </w:r>
      <w:r>
        <w:rPr>
          <w:sz w:val="22"/>
          <w:szCs w:val="22"/>
        </w:rPr>
        <w:t xml:space="preserve"> </w:t>
      </w:r>
      <w:r w:rsidRPr="0089414D">
        <w:rPr>
          <w:sz w:val="22"/>
          <w:szCs w:val="22"/>
        </w:rPr>
        <w:t>commission of fraud or a criminal offense in connection with obtaining, attempting to obtain, or performing a public (federal, state, or local) contract or subcontract; violat</w:t>
      </w:r>
      <w:r>
        <w:rPr>
          <w:sz w:val="22"/>
          <w:szCs w:val="22"/>
        </w:rPr>
        <w:t>ed</w:t>
      </w:r>
      <w:r w:rsidRPr="0089414D">
        <w:rPr>
          <w:sz w:val="22"/>
          <w:szCs w:val="22"/>
        </w:rPr>
        <w:t xml:space="preserve"> federal or state antitrust statutes relating to the submission of offers; or commi</w:t>
      </w:r>
      <w:r>
        <w:rPr>
          <w:sz w:val="22"/>
          <w:szCs w:val="22"/>
        </w:rPr>
        <w:t>tted</w:t>
      </w:r>
      <w:r w:rsidRPr="0089414D">
        <w:rPr>
          <w:sz w:val="22"/>
          <w:szCs w:val="22"/>
        </w:rPr>
        <w:t xml:space="preserve"> embezzlement, theft, forgery, bribery, falsification or destruction of records, making false statements, tax evasion, or receiving stolen property</w:t>
      </w:r>
      <w:r>
        <w:rPr>
          <w:sz w:val="22"/>
          <w:szCs w:val="22"/>
        </w:rPr>
        <w:t>.</w:t>
      </w:r>
    </w:p>
    <w:p w14:paraId="220A21DA" w14:textId="77777777" w:rsidR="0005008B" w:rsidRPr="00606EEE" w:rsidRDefault="0005008B" w:rsidP="0005008B">
      <w:pPr>
        <w:numPr>
          <w:ilvl w:val="1"/>
          <w:numId w:val="25"/>
        </w:numPr>
        <w:tabs>
          <w:tab w:val="clear" w:pos="1440"/>
        </w:tabs>
        <w:spacing w:after="5"/>
        <w:ind w:left="1080"/>
        <w:rPr>
          <w:sz w:val="22"/>
          <w:szCs w:val="22"/>
        </w:rPr>
      </w:pPr>
      <w:r>
        <w:rPr>
          <w:sz w:val="22"/>
          <w:szCs w:val="22"/>
        </w:rPr>
        <w:t>A</w:t>
      </w:r>
      <w:r w:rsidRPr="00606EEE">
        <w:rPr>
          <w:sz w:val="22"/>
          <w:szCs w:val="22"/>
        </w:rPr>
        <w:t>re not presently indicted for, or otherwise criminally or civilly charged by a governmental entity with, commission of any of the offenses enumerated above.</w:t>
      </w:r>
    </w:p>
    <w:p w14:paraId="79C17644" w14:textId="77777777" w:rsidR="0005008B" w:rsidRPr="00606EEE" w:rsidRDefault="0005008B" w:rsidP="0005008B">
      <w:pPr>
        <w:numPr>
          <w:ilvl w:val="0"/>
          <w:numId w:val="25"/>
        </w:numPr>
        <w:spacing w:after="5"/>
        <w:rPr>
          <w:sz w:val="22"/>
          <w:szCs w:val="22"/>
        </w:rPr>
      </w:pPr>
      <w:r w:rsidRPr="00606EEE">
        <w:rPr>
          <w:sz w:val="22"/>
          <w:szCs w:val="22"/>
        </w:rPr>
        <w:t>Applicant has not, within a three-year period preceding this application, had one or more contracts terminated for default by any public (federal, state, or local) entity.</w:t>
      </w:r>
    </w:p>
    <w:p w14:paraId="0DE31940" w14:textId="77777777" w:rsidR="0005008B" w:rsidRPr="00606EEE" w:rsidRDefault="0005008B" w:rsidP="0005008B">
      <w:pPr>
        <w:numPr>
          <w:ilvl w:val="0"/>
          <w:numId w:val="28"/>
        </w:numPr>
        <w:spacing w:after="5"/>
        <w:jc w:val="both"/>
        <w:rPr>
          <w:b/>
          <w:sz w:val="22"/>
          <w:szCs w:val="22"/>
        </w:rPr>
      </w:pPr>
      <w:r w:rsidRPr="00606EEE">
        <w:rPr>
          <w:b/>
          <w:sz w:val="22"/>
          <w:szCs w:val="22"/>
        </w:rPr>
        <w:t>Audits</w:t>
      </w:r>
      <w:r>
        <w:rPr>
          <w:b/>
          <w:sz w:val="22"/>
          <w:szCs w:val="22"/>
        </w:rPr>
        <w:t>.</w:t>
      </w:r>
    </w:p>
    <w:p w14:paraId="5C4C5A2E" w14:textId="77777777" w:rsidR="0005008B" w:rsidRPr="00606EEE" w:rsidRDefault="0005008B" w:rsidP="0005008B">
      <w:pPr>
        <w:numPr>
          <w:ilvl w:val="0"/>
          <w:numId w:val="26"/>
        </w:numPr>
        <w:tabs>
          <w:tab w:val="clear" w:pos="360"/>
        </w:tabs>
        <w:spacing w:after="5"/>
        <w:ind w:left="720"/>
        <w:jc w:val="both"/>
        <w:rPr>
          <w:sz w:val="22"/>
          <w:szCs w:val="22"/>
        </w:rPr>
      </w:pPr>
      <w:r w:rsidRPr="00606EEE">
        <w:rPr>
          <w:sz w:val="22"/>
          <w:szCs w:val="22"/>
        </w:rPr>
        <w:t>Entities expending $</w:t>
      </w:r>
      <w:r>
        <w:rPr>
          <w:sz w:val="22"/>
          <w:szCs w:val="22"/>
        </w:rPr>
        <w:t>750</w:t>
      </w:r>
      <w:r w:rsidRPr="00606EEE">
        <w:rPr>
          <w:sz w:val="22"/>
          <w:szCs w:val="22"/>
        </w:rPr>
        <w:t>,000 or more in federal awards:</w:t>
      </w:r>
    </w:p>
    <w:p w14:paraId="782C7DCF" w14:textId="77777777" w:rsidR="0005008B" w:rsidRPr="00606EEE" w:rsidRDefault="0005008B" w:rsidP="0005008B">
      <w:pPr>
        <w:spacing w:after="5"/>
        <w:ind w:left="720"/>
        <w:rPr>
          <w:sz w:val="22"/>
          <w:szCs w:val="22"/>
        </w:rPr>
      </w:pPr>
      <w:r w:rsidRPr="00606EEE">
        <w:rPr>
          <w:sz w:val="22"/>
          <w:szCs w:val="22"/>
        </w:rPr>
        <w:t>Entities that expend $</w:t>
      </w:r>
      <w:r>
        <w:rPr>
          <w:sz w:val="22"/>
          <w:szCs w:val="22"/>
        </w:rPr>
        <w:t>750</w:t>
      </w:r>
      <w:r w:rsidRPr="00606EEE">
        <w:rPr>
          <w:sz w:val="22"/>
          <w:szCs w:val="22"/>
        </w:rPr>
        <w:t xml:space="preserve">,000 or more in federal awards during the fiscal year are required to have an audit performed in accordance with the provisions of </w:t>
      </w:r>
      <w:r>
        <w:rPr>
          <w:sz w:val="22"/>
          <w:szCs w:val="22"/>
        </w:rPr>
        <w:t xml:space="preserve">2 CFR Part 200.501, </w:t>
      </w:r>
      <w:r w:rsidRPr="009836E9">
        <w:rPr>
          <w:i/>
          <w:sz w:val="22"/>
          <w:szCs w:val="22"/>
        </w:rPr>
        <w:t>et seq</w:t>
      </w:r>
      <w:r>
        <w:rPr>
          <w:sz w:val="22"/>
          <w:szCs w:val="22"/>
        </w:rPr>
        <w:t>.</w:t>
      </w:r>
      <w:r w:rsidRPr="00606EEE">
        <w:rPr>
          <w:sz w:val="22"/>
          <w:szCs w:val="22"/>
        </w:rPr>
        <w:t xml:space="preserve"> </w:t>
      </w:r>
      <w:r>
        <w:rPr>
          <w:sz w:val="22"/>
          <w:szCs w:val="22"/>
        </w:rPr>
        <w:t xml:space="preserve"> Except for the provisions for biennial audits provided in 2 CFR Part 200.504 (a) and (b), audits must be performed annually as stated at 2 CFR Part 200.504.</w:t>
      </w:r>
      <w:r w:rsidRPr="00606EEE">
        <w:rPr>
          <w:sz w:val="22"/>
          <w:szCs w:val="22"/>
        </w:rPr>
        <w:t xml:space="preserve"> </w:t>
      </w:r>
      <w:r>
        <w:rPr>
          <w:sz w:val="22"/>
          <w:szCs w:val="22"/>
        </w:rPr>
        <w:t xml:space="preserve"> </w:t>
      </w:r>
      <w:r w:rsidRPr="00606EEE">
        <w:rPr>
          <w:sz w:val="22"/>
          <w:szCs w:val="22"/>
        </w:rPr>
        <w:t xml:space="preserve">A grantee that passes through funds to subrecipients has the responsibility of ensuring that federal awards are used for authorized purposes in compliance with federal program laws, federal and state regulations, and grant agreements. </w:t>
      </w:r>
      <w:r>
        <w:rPr>
          <w:sz w:val="22"/>
          <w:szCs w:val="22"/>
        </w:rPr>
        <w:t xml:space="preserve"> </w:t>
      </w:r>
      <w:r w:rsidRPr="00606EEE">
        <w:rPr>
          <w:sz w:val="22"/>
          <w:szCs w:val="22"/>
        </w:rPr>
        <w:t>The director of the OMB, who will review this amount every two years, has the option of revising the threshold upward.</w:t>
      </w:r>
    </w:p>
    <w:p w14:paraId="5DE36C01" w14:textId="77777777" w:rsidR="0005008B" w:rsidRPr="00606EEE" w:rsidRDefault="0005008B" w:rsidP="0005008B">
      <w:pPr>
        <w:numPr>
          <w:ilvl w:val="0"/>
          <w:numId w:val="27"/>
        </w:numPr>
        <w:spacing w:after="5"/>
        <w:rPr>
          <w:sz w:val="22"/>
          <w:szCs w:val="22"/>
        </w:rPr>
      </w:pPr>
      <w:r w:rsidRPr="00606EEE">
        <w:rPr>
          <w:sz w:val="22"/>
          <w:szCs w:val="22"/>
        </w:rPr>
        <w:t>Entities expending less than $</w:t>
      </w:r>
      <w:r>
        <w:rPr>
          <w:sz w:val="22"/>
          <w:szCs w:val="22"/>
        </w:rPr>
        <w:t>750</w:t>
      </w:r>
      <w:r w:rsidRPr="00606EEE">
        <w:rPr>
          <w:sz w:val="22"/>
          <w:szCs w:val="22"/>
        </w:rPr>
        <w:t>,000 in federal awards:</w:t>
      </w:r>
    </w:p>
    <w:p w14:paraId="78B33B4D" w14:textId="77777777" w:rsidR="0005008B" w:rsidRDefault="0005008B" w:rsidP="0005008B">
      <w:pPr>
        <w:spacing w:after="5"/>
        <w:ind w:left="720"/>
        <w:rPr>
          <w:sz w:val="22"/>
          <w:szCs w:val="22"/>
        </w:rPr>
      </w:pPr>
      <w:r w:rsidRPr="00606EEE">
        <w:rPr>
          <w:sz w:val="22"/>
          <w:szCs w:val="22"/>
        </w:rPr>
        <w:t>Entities that expend less than $</w:t>
      </w:r>
      <w:r>
        <w:rPr>
          <w:sz w:val="22"/>
          <w:szCs w:val="22"/>
        </w:rPr>
        <w:t>750</w:t>
      </w:r>
      <w:r w:rsidRPr="00606EEE">
        <w:rPr>
          <w:sz w:val="22"/>
          <w:szCs w:val="22"/>
        </w:rPr>
        <w:t xml:space="preserve">,000 in a fiscal year in federal awards are exempt from the audit requirements in </w:t>
      </w:r>
      <w:r>
        <w:rPr>
          <w:sz w:val="22"/>
          <w:szCs w:val="22"/>
        </w:rPr>
        <w:t>2 CFR Part 200.504.</w:t>
      </w:r>
      <w:r w:rsidRPr="00606EEE">
        <w:rPr>
          <w:sz w:val="22"/>
          <w:szCs w:val="22"/>
        </w:rPr>
        <w:t xml:space="preserve"> </w:t>
      </w:r>
      <w:r>
        <w:rPr>
          <w:sz w:val="22"/>
          <w:szCs w:val="22"/>
        </w:rPr>
        <w:t xml:space="preserve"> </w:t>
      </w:r>
      <w:r w:rsidRPr="00606EEE">
        <w:rPr>
          <w:sz w:val="22"/>
          <w:szCs w:val="22"/>
        </w:rPr>
        <w:t xml:space="preserve">However, such entities are not exempt from other federal requirements (including those to maintain records) concerning federal awards provided to the entity. </w:t>
      </w:r>
      <w:r>
        <w:rPr>
          <w:sz w:val="22"/>
          <w:szCs w:val="22"/>
        </w:rPr>
        <w:t xml:space="preserve"> </w:t>
      </w:r>
      <w:r w:rsidRPr="00606EEE">
        <w:rPr>
          <w:sz w:val="22"/>
          <w:szCs w:val="22"/>
        </w:rPr>
        <w:t>The entity’s records must be available for review or audit by the SCDE and appropriate officials of federal agencies, pass-through entities, and the General Accounting Office (GAO).</w:t>
      </w:r>
    </w:p>
    <w:p w14:paraId="4F7D91BF" w14:textId="77777777" w:rsidR="0005008B" w:rsidRDefault="0005008B" w:rsidP="0005008B">
      <w:pPr>
        <w:numPr>
          <w:ilvl w:val="0"/>
          <w:numId w:val="28"/>
        </w:numPr>
        <w:spacing w:after="5"/>
        <w:rPr>
          <w:sz w:val="22"/>
          <w:szCs w:val="22"/>
        </w:rPr>
      </w:pPr>
      <w:r w:rsidRPr="00371172">
        <w:rPr>
          <w:b/>
          <w:sz w:val="22"/>
          <w:szCs w:val="22"/>
        </w:rPr>
        <w:t>Records</w:t>
      </w:r>
      <w:r w:rsidRPr="00716839">
        <w:rPr>
          <w:b/>
          <w:sz w:val="22"/>
          <w:szCs w:val="22"/>
        </w:rPr>
        <w:t>.</w:t>
      </w:r>
      <w:r w:rsidRPr="00371172">
        <w:rPr>
          <w:sz w:val="22"/>
          <w:szCs w:val="22"/>
        </w:rPr>
        <w:t xml:space="preserve"> </w:t>
      </w:r>
      <w:r>
        <w:rPr>
          <w:sz w:val="22"/>
          <w:szCs w:val="22"/>
        </w:rPr>
        <w:t xml:space="preserve"> </w:t>
      </w:r>
      <w:r w:rsidRPr="00371172">
        <w:rPr>
          <w:sz w:val="22"/>
          <w:szCs w:val="22"/>
        </w:rPr>
        <w:t xml:space="preserve">The grantee shall retain </w:t>
      </w:r>
      <w:r>
        <w:rPr>
          <w:sz w:val="22"/>
          <w:szCs w:val="22"/>
        </w:rPr>
        <w:t xml:space="preserve">federal </w:t>
      </w:r>
      <w:r w:rsidRPr="00371172">
        <w:rPr>
          <w:sz w:val="22"/>
          <w:szCs w:val="22"/>
        </w:rPr>
        <w:t xml:space="preserve">grant records, including financial records and supporting documentation, for a minimum of </w:t>
      </w:r>
      <w:r>
        <w:rPr>
          <w:sz w:val="22"/>
          <w:szCs w:val="22"/>
        </w:rPr>
        <w:t>six</w:t>
      </w:r>
      <w:r w:rsidRPr="00371172">
        <w:rPr>
          <w:sz w:val="22"/>
          <w:szCs w:val="22"/>
        </w:rPr>
        <w:t xml:space="preserve"> (</w:t>
      </w:r>
      <w:r>
        <w:rPr>
          <w:sz w:val="22"/>
          <w:szCs w:val="22"/>
        </w:rPr>
        <w:t>6</w:t>
      </w:r>
      <w:r w:rsidRPr="00371172">
        <w:rPr>
          <w:sz w:val="22"/>
          <w:szCs w:val="22"/>
        </w:rPr>
        <w:t xml:space="preserve">) years after the </w:t>
      </w:r>
      <w:r>
        <w:rPr>
          <w:sz w:val="22"/>
          <w:szCs w:val="22"/>
        </w:rPr>
        <w:t xml:space="preserve">end </w:t>
      </w:r>
      <w:r w:rsidRPr="00371172">
        <w:rPr>
          <w:sz w:val="22"/>
          <w:szCs w:val="22"/>
        </w:rPr>
        <w:t>date of the grant</w:t>
      </w:r>
      <w:r>
        <w:rPr>
          <w:sz w:val="22"/>
          <w:szCs w:val="22"/>
        </w:rPr>
        <w:t xml:space="preserve"> when the final expenditure report claim for reimbursement and all final reports have been submitted</w:t>
      </w:r>
      <w:r w:rsidRPr="00371172">
        <w:rPr>
          <w:sz w:val="22"/>
          <w:szCs w:val="22"/>
        </w:rPr>
        <w:t>, unless informed otherwise</w:t>
      </w:r>
      <w:r>
        <w:rPr>
          <w:sz w:val="22"/>
          <w:szCs w:val="22"/>
        </w:rPr>
        <w:t xml:space="preserve"> or in the case of litigation.</w:t>
      </w:r>
    </w:p>
    <w:p w14:paraId="7AFC2724" w14:textId="5DCC03B6" w:rsidR="006A553A" w:rsidRDefault="0005008B" w:rsidP="006A553A">
      <w:pPr>
        <w:numPr>
          <w:ilvl w:val="0"/>
          <w:numId w:val="28"/>
        </w:numPr>
        <w:spacing w:after="5"/>
        <w:rPr>
          <w:sz w:val="22"/>
          <w:szCs w:val="22"/>
        </w:rPr>
        <w:sectPr w:rsidR="006A553A" w:rsidSect="00981FA3">
          <w:headerReference w:type="first" r:id="rId76"/>
          <w:type w:val="continuous"/>
          <w:pgSz w:w="12240" w:h="15840" w:code="1"/>
          <w:pgMar w:top="1440" w:right="1440" w:bottom="1440" w:left="1440" w:header="720" w:footer="720" w:gutter="0"/>
          <w:cols w:space="720"/>
          <w:noEndnote/>
          <w:docGrid w:linePitch="326"/>
        </w:sectPr>
      </w:pPr>
      <w:r w:rsidRPr="0005008B">
        <w:rPr>
          <w:b/>
          <w:sz w:val="22"/>
          <w:szCs w:val="22"/>
        </w:rPr>
        <w:t>Electronic Signature Agreement.</w:t>
      </w:r>
      <w:r w:rsidRPr="0005008B">
        <w:rPr>
          <w:sz w:val="22"/>
          <w:szCs w:val="22"/>
        </w:rPr>
        <w:t xml:space="preserve">  I agree that my electronic signature is the legally binding equivalent to my handwritten signature</w:t>
      </w:r>
      <w:bookmarkStart w:id="179" w:name="_Program_Specific_Assurances"/>
      <w:bookmarkStart w:id="180" w:name="_Toc441735888"/>
      <w:bookmarkStart w:id="181" w:name="_Toc494458933"/>
      <w:bookmarkEnd w:id="164"/>
      <w:bookmarkEnd w:id="174"/>
      <w:bookmarkEnd w:id="175"/>
      <w:bookmarkEnd w:id="179"/>
    </w:p>
    <w:p w14:paraId="75553293" w14:textId="76B74531" w:rsidR="00B872EF" w:rsidRPr="00410180" w:rsidRDefault="00747410" w:rsidP="006716E1">
      <w:pPr>
        <w:pStyle w:val="Heading2"/>
        <w:numPr>
          <w:ilvl w:val="0"/>
          <w:numId w:val="0"/>
        </w:numPr>
        <w:ind w:left="360"/>
        <w:jc w:val="center"/>
      </w:pPr>
      <w:bookmarkStart w:id="182" w:name="_Toc101527380"/>
      <w:r w:rsidRPr="00410180">
        <w:lastRenderedPageBreak/>
        <w:t>Pr</w:t>
      </w:r>
      <w:r w:rsidR="00B971D5" w:rsidRPr="00410180">
        <w:t>ogram-</w:t>
      </w:r>
      <w:r w:rsidRPr="00410180">
        <w:t>Specific Assurances</w:t>
      </w:r>
      <w:bookmarkEnd w:id="176"/>
      <w:bookmarkEnd w:id="180"/>
      <w:bookmarkEnd w:id="181"/>
      <w:bookmarkEnd w:id="182"/>
    </w:p>
    <w:p w14:paraId="608225B0" w14:textId="77777777" w:rsidR="00747410" w:rsidRPr="00DC74E8" w:rsidRDefault="00747410" w:rsidP="00D86685">
      <w:pPr>
        <w:jc w:val="center"/>
      </w:pPr>
    </w:p>
    <w:p w14:paraId="7BECCD8A" w14:textId="77777777" w:rsidR="00747410" w:rsidRPr="00DC74E8" w:rsidRDefault="00747410" w:rsidP="00747410">
      <w:pPr>
        <w:jc w:val="center"/>
        <w:rPr>
          <w:i/>
        </w:rPr>
      </w:pPr>
      <w:r w:rsidRPr="00DC74E8">
        <w:rPr>
          <w:i/>
        </w:rPr>
        <w:t>For informational</w:t>
      </w:r>
      <w:r w:rsidRPr="00DC74E8">
        <w:t xml:space="preserve"> </w:t>
      </w:r>
      <w:r w:rsidRPr="00DC74E8">
        <w:rPr>
          <w:i/>
        </w:rPr>
        <w:t>purposes only</w:t>
      </w:r>
    </w:p>
    <w:p w14:paraId="469629F5" w14:textId="77777777" w:rsidR="00B872EF" w:rsidRPr="00CE134E" w:rsidRDefault="00747410" w:rsidP="00747410">
      <w:pPr>
        <w:jc w:val="center"/>
        <w:rPr>
          <w:i/>
        </w:rPr>
      </w:pPr>
      <w:r w:rsidRPr="00DC74E8">
        <w:rPr>
          <w:i/>
        </w:rPr>
        <w:t>The applicant agre</w:t>
      </w:r>
      <w:r w:rsidR="00B971D5">
        <w:rPr>
          <w:i/>
        </w:rPr>
        <w:t>es to abide by the SCDE Program-</w:t>
      </w:r>
      <w:r w:rsidRPr="00DC74E8">
        <w:rPr>
          <w:i/>
        </w:rPr>
        <w:t xml:space="preserve">Specific Assurances by signing and submitting the Certification Signature </w:t>
      </w:r>
      <w:r w:rsidRPr="00CE134E">
        <w:rPr>
          <w:i/>
        </w:rPr>
        <w:t>Page</w:t>
      </w:r>
    </w:p>
    <w:p w14:paraId="09D47B8B" w14:textId="77777777" w:rsidR="00747410" w:rsidRPr="00CE134E" w:rsidRDefault="00747410" w:rsidP="00747410">
      <w:pPr>
        <w:jc w:val="center"/>
        <w:rPr>
          <w:i/>
        </w:rPr>
      </w:pPr>
    </w:p>
    <w:p w14:paraId="7C72DBB0" w14:textId="77777777" w:rsidR="00E050F9" w:rsidRPr="00CE134E" w:rsidRDefault="00E050F9" w:rsidP="00E050F9">
      <w:r w:rsidRPr="00CE134E">
        <w:t>The applicant ensures that it will</w:t>
      </w:r>
      <w:r>
        <w:t>:</w:t>
      </w:r>
    </w:p>
    <w:p w14:paraId="5D62F06A" w14:textId="77777777" w:rsidR="00E050F9" w:rsidRPr="00CE134E" w:rsidRDefault="00E050F9" w:rsidP="00E050F9"/>
    <w:p w14:paraId="37ADE78D" w14:textId="77777777" w:rsidR="00E050F9" w:rsidRPr="00CE134E" w:rsidRDefault="00E050F9" w:rsidP="00E050F9">
      <w:pPr>
        <w:numPr>
          <w:ilvl w:val="0"/>
          <w:numId w:val="29"/>
        </w:numPr>
        <w:ind w:left="720"/>
        <w:contextualSpacing/>
      </w:pPr>
      <w:r w:rsidRPr="00CE134E">
        <w:t>Use the Planning and Implementation subgrant to plan and implement a charter school that aligns with the intent of the SC Charter School Act.</w:t>
      </w:r>
    </w:p>
    <w:p w14:paraId="2598EC48" w14:textId="77777777" w:rsidR="00E050F9" w:rsidRPr="00CE134E" w:rsidRDefault="00E050F9" w:rsidP="00E050F9">
      <w:pPr>
        <w:numPr>
          <w:ilvl w:val="0"/>
          <w:numId w:val="29"/>
        </w:numPr>
        <w:ind w:left="720"/>
        <w:contextualSpacing/>
      </w:pPr>
      <w:r w:rsidRPr="00CE134E">
        <w:t xml:space="preserve">Comply with the </w:t>
      </w:r>
      <w:r>
        <w:t xml:space="preserve">non-regulatory guidance provided by the USED (found </w:t>
      </w:r>
      <w:hyperlink r:id="rId77" w:history="1">
        <w:r w:rsidRPr="00D814CD">
          <w:rPr>
            <w:rStyle w:val="Hyperlink"/>
          </w:rPr>
          <w:t>here</w:t>
        </w:r>
      </w:hyperlink>
      <w:r>
        <w:t>)</w:t>
      </w:r>
      <w:r w:rsidRPr="00CE134E">
        <w:t>, regarding expenditures being allocable, allowable, and reasonable as determined by the USED.</w:t>
      </w:r>
    </w:p>
    <w:p w14:paraId="76AD5ABF" w14:textId="77777777" w:rsidR="00E050F9" w:rsidRPr="00CE134E" w:rsidRDefault="00E050F9" w:rsidP="00E050F9">
      <w:pPr>
        <w:numPr>
          <w:ilvl w:val="0"/>
          <w:numId w:val="29"/>
        </w:numPr>
        <w:ind w:left="720"/>
        <w:contextualSpacing/>
      </w:pPr>
      <w:r w:rsidRPr="00CE134E">
        <w:t>Comply with 2 CFR § 200.439 when purchasing equipment or disposing of equipment purchased with Planning and Implementation funds.</w:t>
      </w:r>
    </w:p>
    <w:p w14:paraId="0562E1E6" w14:textId="737F545C" w:rsidR="00747410" w:rsidRPr="00CE134E" w:rsidRDefault="00E050F9" w:rsidP="00E050F9">
      <w:pPr>
        <w:numPr>
          <w:ilvl w:val="0"/>
          <w:numId w:val="29"/>
        </w:numPr>
        <w:ind w:left="720"/>
        <w:contextualSpacing/>
      </w:pPr>
      <w:r w:rsidRPr="00CE134E">
        <w:t>Comply with all guidelines for meeting stated benchmarks in a time-sensitive manner</w:t>
      </w:r>
      <w:r w:rsidR="00747410" w:rsidRPr="00CE134E">
        <w:t>.</w:t>
      </w:r>
    </w:p>
    <w:p w14:paraId="3D80E5DC" w14:textId="77777777" w:rsidR="00747410" w:rsidRPr="00CE134E" w:rsidRDefault="00747410" w:rsidP="00747410">
      <w:pPr>
        <w:contextualSpacing/>
      </w:pPr>
    </w:p>
    <w:p w14:paraId="14FEF055" w14:textId="77777777" w:rsidR="00CA2B1F" w:rsidRDefault="00CA2B1F">
      <w:pPr>
        <w:rPr>
          <w:b/>
        </w:rPr>
      </w:pPr>
      <w:r>
        <w:rPr>
          <w:b/>
        </w:rPr>
        <w:br w:type="page"/>
      </w:r>
    </w:p>
    <w:p w14:paraId="1356A454" w14:textId="77777777" w:rsidR="001A1276" w:rsidRPr="00DC74E8" w:rsidRDefault="001A1276" w:rsidP="00236D6E">
      <w:pPr>
        <w:pStyle w:val="Heading2"/>
        <w:numPr>
          <w:ilvl w:val="0"/>
          <w:numId w:val="0"/>
        </w:numPr>
        <w:jc w:val="center"/>
      </w:pPr>
      <w:bookmarkStart w:id="183" w:name="_Toc101527381"/>
      <w:r w:rsidRPr="00DC74E8">
        <w:lastRenderedPageBreak/>
        <w:t>Pre-Award Audit Questionnaire</w:t>
      </w:r>
      <w:r w:rsidR="00DC74E8">
        <w:t xml:space="preserve"> for Non-LEAs</w:t>
      </w:r>
      <w:bookmarkEnd w:id="183"/>
    </w:p>
    <w:p w14:paraId="7DEAEDDF" w14:textId="77777777" w:rsidR="00DC74E8" w:rsidRDefault="00DC74E8">
      <w:pPr>
        <w:autoSpaceDE w:val="0"/>
        <w:autoSpaceDN w:val="0"/>
        <w:adjustRightInd w:val="0"/>
        <w:rPr>
          <w:color w:val="000000"/>
          <w:sz w:val="22"/>
          <w:szCs w:val="22"/>
        </w:rPr>
      </w:pPr>
    </w:p>
    <w:p w14:paraId="38B48F87"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Please provide answers to the following questions and submit with your application for </w:t>
      </w:r>
      <w:r w:rsidR="00DC74E8">
        <w:rPr>
          <w:color w:val="000000"/>
          <w:sz w:val="22"/>
          <w:szCs w:val="22"/>
        </w:rPr>
        <w:t>sub</w:t>
      </w:r>
      <w:r w:rsidRPr="00DC74E8">
        <w:rPr>
          <w:color w:val="000000"/>
          <w:sz w:val="22"/>
          <w:szCs w:val="22"/>
        </w:rPr>
        <w:t xml:space="preserve">grant funding. If you need clarification on any question, please contact auditing </w:t>
      </w:r>
      <w:r w:rsidRPr="00234CFA">
        <w:rPr>
          <w:color w:val="000000"/>
          <w:sz w:val="22"/>
          <w:szCs w:val="22"/>
        </w:rPr>
        <w:t xml:space="preserve">services at </w:t>
      </w:r>
      <w:hyperlink r:id="rId78" w:history="1">
        <w:r w:rsidR="00DC74E8" w:rsidRPr="00234CFA">
          <w:rPr>
            <w:rStyle w:val="Hyperlink"/>
            <w:sz w:val="22"/>
            <w:szCs w:val="22"/>
          </w:rPr>
          <w:t>auditingservices@ed.sc.gov</w:t>
        </w:r>
      </w:hyperlink>
      <w:r w:rsidR="00DC74E8">
        <w:rPr>
          <w:color w:val="000000"/>
          <w:sz w:val="22"/>
          <w:szCs w:val="22"/>
        </w:rPr>
        <w:t xml:space="preserve"> </w:t>
      </w:r>
      <w:r w:rsidRPr="00DC74E8">
        <w:rPr>
          <w:color w:val="000000"/>
          <w:sz w:val="22"/>
          <w:szCs w:val="22"/>
        </w:rPr>
        <w:t xml:space="preserve">or 803-734-8453. </w:t>
      </w:r>
    </w:p>
    <w:p w14:paraId="01F31047" w14:textId="77777777" w:rsidR="001A1276" w:rsidRPr="00DC74E8" w:rsidRDefault="001A1276">
      <w:pPr>
        <w:autoSpaceDE w:val="0"/>
        <w:autoSpaceDN w:val="0"/>
        <w:adjustRightInd w:val="0"/>
        <w:rPr>
          <w:color w:val="000000"/>
          <w:sz w:val="22"/>
          <w:szCs w:val="22"/>
        </w:rPr>
      </w:pPr>
    </w:p>
    <w:p w14:paraId="64C42C49" w14:textId="77777777" w:rsidR="001A1276" w:rsidRPr="00DC74E8" w:rsidRDefault="001A1276">
      <w:pPr>
        <w:autoSpaceDE w:val="0"/>
        <w:autoSpaceDN w:val="0"/>
        <w:adjustRightInd w:val="0"/>
        <w:rPr>
          <w:color w:val="000000"/>
          <w:sz w:val="22"/>
          <w:szCs w:val="22"/>
        </w:rPr>
      </w:pPr>
      <w:r w:rsidRPr="00DC74E8">
        <w:rPr>
          <w:b/>
          <w:bCs/>
          <w:i/>
          <w:iCs/>
          <w:color w:val="000000"/>
          <w:sz w:val="22"/>
          <w:szCs w:val="22"/>
        </w:rPr>
        <w:t xml:space="preserve">If the entity is a startup entity, for each question please include your plan for meeting the requirements and financial management expectations. </w:t>
      </w:r>
    </w:p>
    <w:p w14:paraId="54E3EB13" w14:textId="77777777" w:rsidR="001A1276" w:rsidRPr="00DC74E8" w:rsidRDefault="001A1276">
      <w:pPr>
        <w:autoSpaceDE w:val="0"/>
        <w:autoSpaceDN w:val="0"/>
        <w:adjustRightInd w:val="0"/>
        <w:rPr>
          <w:color w:val="000000"/>
          <w:sz w:val="22"/>
          <w:szCs w:val="22"/>
        </w:rPr>
      </w:pPr>
    </w:p>
    <w:p w14:paraId="46BE20BA"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1. What is the entity’s basis of accounting? Cash basis_______ Accrual __________ Modified Accrual _______ Other _________ If other, please explain ___________________________ </w:t>
      </w:r>
    </w:p>
    <w:p w14:paraId="06FA5DD5" w14:textId="77777777" w:rsidR="001A1276" w:rsidRPr="00DC74E8" w:rsidRDefault="001A1276">
      <w:pPr>
        <w:autoSpaceDE w:val="0"/>
        <w:autoSpaceDN w:val="0"/>
        <w:adjustRightInd w:val="0"/>
        <w:rPr>
          <w:color w:val="000000"/>
          <w:sz w:val="22"/>
          <w:szCs w:val="22"/>
        </w:rPr>
      </w:pPr>
    </w:p>
    <w:p w14:paraId="4DEE7B30"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2. What is the entity’s fiscal year period? ____________________________________________ </w:t>
      </w:r>
    </w:p>
    <w:p w14:paraId="50F8ACDD" w14:textId="77777777" w:rsidR="001A1276" w:rsidRPr="00DC74E8" w:rsidRDefault="001A1276">
      <w:pPr>
        <w:autoSpaceDE w:val="0"/>
        <w:autoSpaceDN w:val="0"/>
        <w:adjustRightInd w:val="0"/>
        <w:rPr>
          <w:color w:val="000000"/>
          <w:sz w:val="22"/>
          <w:szCs w:val="22"/>
        </w:rPr>
      </w:pPr>
    </w:p>
    <w:p w14:paraId="4D622F31" w14:textId="1C4D9453" w:rsidR="001A1276" w:rsidRPr="00DC74E8" w:rsidRDefault="001A1276">
      <w:pPr>
        <w:autoSpaceDE w:val="0"/>
        <w:autoSpaceDN w:val="0"/>
        <w:adjustRightInd w:val="0"/>
        <w:rPr>
          <w:color w:val="000000"/>
          <w:sz w:val="22"/>
          <w:szCs w:val="22"/>
        </w:rPr>
      </w:pPr>
      <w:r w:rsidRPr="00DC74E8">
        <w:rPr>
          <w:color w:val="000000"/>
          <w:sz w:val="22"/>
          <w:szCs w:val="22"/>
        </w:rPr>
        <w:t xml:space="preserve">3. In the prior fiscal year, was the entity required to obtain an audit under OMB Circular A-133 (currently listed at 2 CFR Part 200 Subpart F)? Yes _____ No_____ </w:t>
      </w:r>
    </w:p>
    <w:p w14:paraId="4AB942D7" w14:textId="77777777" w:rsidR="00EE6D9E" w:rsidRDefault="00EE6D9E">
      <w:pPr>
        <w:autoSpaceDE w:val="0"/>
        <w:autoSpaceDN w:val="0"/>
        <w:adjustRightInd w:val="0"/>
        <w:rPr>
          <w:color w:val="000000"/>
          <w:sz w:val="22"/>
          <w:szCs w:val="22"/>
        </w:rPr>
      </w:pPr>
    </w:p>
    <w:p w14:paraId="40461C5B"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4. What system does the entity use to record accounting transactions? _______________________________________________________ </w:t>
      </w:r>
    </w:p>
    <w:p w14:paraId="5CBA9843" w14:textId="77777777" w:rsidR="001A1276" w:rsidRPr="00DC74E8" w:rsidRDefault="001A1276">
      <w:pPr>
        <w:autoSpaceDE w:val="0"/>
        <w:autoSpaceDN w:val="0"/>
        <w:adjustRightInd w:val="0"/>
        <w:rPr>
          <w:color w:val="000000"/>
          <w:sz w:val="22"/>
          <w:szCs w:val="22"/>
        </w:rPr>
      </w:pPr>
    </w:p>
    <w:p w14:paraId="7D702DEF"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5. How do you ensure that access and use of the accounting system is limited to appropriate personnel? </w:t>
      </w:r>
    </w:p>
    <w:p w14:paraId="539F23BB" w14:textId="77777777" w:rsidR="001A1276" w:rsidRPr="00DC74E8" w:rsidRDefault="001A1276">
      <w:pPr>
        <w:autoSpaceDE w:val="0"/>
        <w:autoSpaceDN w:val="0"/>
        <w:adjustRightInd w:val="0"/>
        <w:rPr>
          <w:color w:val="000000"/>
          <w:sz w:val="22"/>
          <w:szCs w:val="22"/>
        </w:rPr>
      </w:pPr>
    </w:p>
    <w:p w14:paraId="1B2AAB28"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6. Who is responsible for assigning roles and/or access to the accounting system? </w:t>
      </w:r>
    </w:p>
    <w:p w14:paraId="4EF4D86D" w14:textId="77777777" w:rsidR="001A1276" w:rsidRPr="00DC74E8" w:rsidRDefault="001A1276">
      <w:pPr>
        <w:autoSpaceDE w:val="0"/>
        <w:autoSpaceDN w:val="0"/>
        <w:adjustRightInd w:val="0"/>
        <w:rPr>
          <w:color w:val="000000"/>
          <w:sz w:val="22"/>
          <w:szCs w:val="22"/>
        </w:rPr>
      </w:pPr>
    </w:p>
    <w:p w14:paraId="221F9E99"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7. Are sources of federal and non-federal funds identified and tracked in the accounting system? Yes_____ No____ If no, please explain how funds are tracked. </w:t>
      </w:r>
    </w:p>
    <w:p w14:paraId="3214149F" w14:textId="77777777" w:rsidR="001A1276" w:rsidRPr="00DC74E8" w:rsidRDefault="001A1276">
      <w:pPr>
        <w:autoSpaceDE w:val="0"/>
        <w:autoSpaceDN w:val="0"/>
        <w:adjustRightInd w:val="0"/>
        <w:rPr>
          <w:color w:val="000000"/>
          <w:sz w:val="22"/>
          <w:szCs w:val="22"/>
        </w:rPr>
      </w:pPr>
    </w:p>
    <w:p w14:paraId="4767E4B7" w14:textId="77777777" w:rsidR="00636D7F" w:rsidRDefault="001A1276">
      <w:pPr>
        <w:autoSpaceDE w:val="0"/>
        <w:autoSpaceDN w:val="0"/>
        <w:adjustRightInd w:val="0"/>
        <w:rPr>
          <w:color w:val="000000"/>
          <w:sz w:val="22"/>
          <w:szCs w:val="22"/>
        </w:rPr>
      </w:pPr>
      <w:r w:rsidRPr="00DC74E8">
        <w:rPr>
          <w:color w:val="000000"/>
          <w:sz w:val="22"/>
          <w:szCs w:val="22"/>
        </w:rPr>
        <w:t xml:space="preserve">8. Are budgeted revenues and expenditures entered in the accounting system by project? </w:t>
      </w:r>
    </w:p>
    <w:p w14:paraId="77BE08DC" w14:textId="77777777" w:rsidR="001A1276" w:rsidRPr="00DC74E8" w:rsidRDefault="001A1276">
      <w:pPr>
        <w:autoSpaceDE w:val="0"/>
        <w:autoSpaceDN w:val="0"/>
        <w:adjustRightInd w:val="0"/>
        <w:rPr>
          <w:color w:val="000000"/>
          <w:sz w:val="22"/>
          <w:szCs w:val="22"/>
        </w:rPr>
      </w:pPr>
      <w:r w:rsidRPr="00DC74E8">
        <w:rPr>
          <w:color w:val="000000"/>
          <w:sz w:val="22"/>
          <w:szCs w:val="22"/>
        </w:rPr>
        <w:t xml:space="preserve">Yes ____No_____ If no, please explain how items are entered. </w:t>
      </w:r>
    </w:p>
    <w:p w14:paraId="5066CB98" w14:textId="77777777" w:rsidR="001A1276" w:rsidRPr="00DC74E8" w:rsidRDefault="001A1276">
      <w:pPr>
        <w:autoSpaceDE w:val="0"/>
        <w:autoSpaceDN w:val="0"/>
        <w:adjustRightInd w:val="0"/>
        <w:rPr>
          <w:color w:val="000000"/>
          <w:sz w:val="22"/>
          <w:szCs w:val="22"/>
        </w:rPr>
      </w:pPr>
    </w:p>
    <w:p w14:paraId="129D60CF" w14:textId="77777777" w:rsidR="00EE6D9E" w:rsidRDefault="001A1276">
      <w:pPr>
        <w:autoSpaceDE w:val="0"/>
        <w:autoSpaceDN w:val="0"/>
        <w:adjustRightInd w:val="0"/>
        <w:rPr>
          <w:color w:val="000000"/>
          <w:sz w:val="22"/>
          <w:szCs w:val="22"/>
        </w:rPr>
      </w:pPr>
      <w:r w:rsidRPr="00DC74E8">
        <w:rPr>
          <w:color w:val="000000"/>
          <w:sz w:val="22"/>
          <w:szCs w:val="22"/>
        </w:rPr>
        <w:t xml:space="preserve">9. Are comparisons of budgeted to actual (revenues and expenditures) conducted on a periodic basis for each grant? Yes _____ No_____ If so, at what frequency are the comparisons done? If no, how and at what frequency are reviews conducted? </w:t>
      </w:r>
    </w:p>
    <w:p w14:paraId="3A97AFD4" w14:textId="77777777" w:rsidR="00EE6D9E" w:rsidRPr="00EE6D9E" w:rsidRDefault="00EE6D9E">
      <w:pPr>
        <w:autoSpaceDE w:val="0"/>
        <w:autoSpaceDN w:val="0"/>
        <w:adjustRightInd w:val="0"/>
        <w:rPr>
          <w:color w:val="000000"/>
          <w:sz w:val="22"/>
          <w:szCs w:val="22"/>
        </w:rPr>
      </w:pPr>
    </w:p>
    <w:p w14:paraId="68412E8E" w14:textId="77777777" w:rsidR="00EE6D9E" w:rsidRPr="00EE6D9E" w:rsidRDefault="00EE6D9E">
      <w:pPr>
        <w:autoSpaceDE w:val="0"/>
        <w:autoSpaceDN w:val="0"/>
        <w:adjustRightInd w:val="0"/>
        <w:rPr>
          <w:color w:val="000000"/>
          <w:sz w:val="22"/>
          <w:szCs w:val="22"/>
        </w:rPr>
      </w:pPr>
      <w:r w:rsidRPr="00EE6D9E">
        <w:rPr>
          <w:color w:val="000000"/>
          <w:sz w:val="22"/>
          <w:szCs w:val="22"/>
        </w:rPr>
        <w:t xml:space="preserve">10. Describe the controls in place to prevent duplicate payments to vendors. </w:t>
      </w:r>
    </w:p>
    <w:p w14:paraId="27A3F5EC" w14:textId="77777777" w:rsidR="00EE6D9E" w:rsidRPr="00EE6D9E" w:rsidRDefault="00EE6D9E">
      <w:pPr>
        <w:autoSpaceDE w:val="0"/>
        <w:autoSpaceDN w:val="0"/>
        <w:adjustRightInd w:val="0"/>
        <w:rPr>
          <w:color w:val="000000"/>
          <w:sz w:val="22"/>
          <w:szCs w:val="22"/>
        </w:rPr>
      </w:pPr>
    </w:p>
    <w:p w14:paraId="581E2DA2" w14:textId="77777777" w:rsidR="00EE6D9E" w:rsidRPr="00EE6D9E" w:rsidRDefault="00EE6D9E">
      <w:pPr>
        <w:autoSpaceDE w:val="0"/>
        <w:autoSpaceDN w:val="0"/>
        <w:adjustRightInd w:val="0"/>
        <w:rPr>
          <w:color w:val="000000"/>
          <w:sz w:val="22"/>
          <w:szCs w:val="22"/>
        </w:rPr>
      </w:pPr>
      <w:r w:rsidRPr="00EE6D9E">
        <w:rPr>
          <w:color w:val="000000"/>
          <w:sz w:val="22"/>
          <w:szCs w:val="22"/>
        </w:rPr>
        <w:t xml:space="preserve">11. Describe the controls in place to prevent duplicate requests for payment to grantors. </w:t>
      </w:r>
    </w:p>
    <w:p w14:paraId="18C983F5" w14:textId="77777777" w:rsidR="001A1276" w:rsidRPr="00EE6D9E" w:rsidRDefault="001A1276">
      <w:pPr>
        <w:autoSpaceDE w:val="0"/>
        <w:autoSpaceDN w:val="0"/>
        <w:adjustRightInd w:val="0"/>
        <w:rPr>
          <w:color w:val="000000"/>
          <w:sz w:val="22"/>
          <w:szCs w:val="22"/>
        </w:rPr>
      </w:pPr>
    </w:p>
    <w:p w14:paraId="05D81B42"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12. Describe the controls in place to ensure compliance with cost allowability and period of availability requirements. </w:t>
      </w:r>
    </w:p>
    <w:p w14:paraId="4E9A70DE" w14:textId="77777777" w:rsidR="001A1276" w:rsidRPr="00EE6D9E" w:rsidRDefault="001A1276">
      <w:pPr>
        <w:autoSpaceDE w:val="0"/>
        <w:autoSpaceDN w:val="0"/>
        <w:adjustRightInd w:val="0"/>
        <w:rPr>
          <w:color w:val="000000"/>
          <w:sz w:val="22"/>
          <w:szCs w:val="22"/>
        </w:rPr>
      </w:pPr>
    </w:p>
    <w:p w14:paraId="15E8CFD7"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13. What controls are in place to prevent over obligation of resources? </w:t>
      </w:r>
    </w:p>
    <w:p w14:paraId="1F7A20C2" w14:textId="77777777" w:rsidR="001A1276" w:rsidRPr="00EE6D9E" w:rsidRDefault="001A1276">
      <w:pPr>
        <w:autoSpaceDE w:val="0"/>
        <w:autoSpaceDN w:val="0"/>
        <w:adjustRightInd w:val="0"/>
        <w:rPr>
          <w:color w:val="000000"/>
          <w:sz w:val="22"/>
          <w:szCs w:val="22"/>
        </w:rPr>
      </w:pPr>
    </w:p>
    <w:p w14:paraId="2B47680D"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14. How do you ensure that all reporting of grant financial activity is accurate, current, and complete? </w:t>
      </w:r>
    </w:p>
    <w:p w14:paraId="6D6F8FB0" w14:textId="77777777" w:rsidR="001A1276" w:rsidRPr="00EE6D9E" w:rsidRDefault="001A1276">
      <w:pPr>
        <w:autoSpaceDE w:val="0"/>
        <w:autoSpaceDN w:val="0"/>
        <w:adjustRightInd w:val="0"/>
        <w:rPr>
          <w:color w:val="000000"/>
          <w:sz w:val="22"/>
          <w:szCs w:val="22"/>
        </w:rPr>
      </w:pPr>
    </w:p>
    <w:p w14:paraId="6BE85263" w14:textId="77777777" w:rsidR="001A1276" w:rsidRPr="00EE6D9E" w:rsidRDefault="001A1276">
      <w:pPr>
        <w:autoSpaceDE w:val="0"/>
        <w:autoSpaceDN w:val="0"/>
        <w:adjustRightInd w:val="0"/>
        <w:rPr>
          <w:color w:val="000000"/>
          <w:sz w:val="22"/>
          <w:szCs w:val="22"/>
        </w:rPr>
      </w:pPr>
      <w:r w:rsidRPr="00EE6D9E">
        <w:rPr>
          <w:color w:val="000000"/>
          <w:sz w:val="22"/>
          <w:szCs w:val="22"/>
        </w:rPr>
        <w:lastRenderedPageBreak/>
        <w:t xml:space="preserve">15. Do appropriate entity personnel (both programmatic and financial) possess the knowledge and experience necessary to manage grant awards? Yes _____ No_____ </w:t>
      </w:r>
    </w:p>
    <w:p w14:paraId="4AAD9F1E" w14:textId="77777777" w:rsidR="001A1276" w:rsidRPr="00EE6D9E" w:rsidRDefault="001A1276">
      <w:pPr>
        <w:autoSpaceDE w:val="0"/>
        <w:autoSpaceDN w:val="0"/>
        <w:adjustRightInd w:val="0"/>
        <w:rPr>
          <w:color w:val="000000"/>
          <w:sz w:val="22"/>
          <w:szCs w:val="22"/>
        </w:rPr>
      </w:pPr>
    </w:p>
    <w:p w14:paraId="01BE252F"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16. Does entity management ensure staff (specifically finance and federal grant program staff) receives adequate training to perform their duties? Yes _____ No_____ Please explain. </w:t>
      </w:r>
    </w:p>
    <w:p w14:paraId="76A52309" w14:textId="77777777" w:rsidR="001A1276" w:rsidRPr="00EE6D9E" w:rsidRDefault="001A1276">
      <w:pPr>
        <w:autoSpaceDE w:val="0"/>
        <w:autoSpaceDN w:val="0"/>
        <w:adjustRightInd w:val="0"/>
        <w:rPr>
          <w:color w:val="000000"/>
          <w:sz w:val="22"/>
          <w:szCs w:val="22"/>
        </w:rPr>
      </w:pPr>
    </w:p>
    <w:p w14:paraId="383DFB7F"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17. Are finance employees bonded? Yes _____ No_____ If so, which classification of employees? How much coverage? </w:t>
      </w:r>
    </w:p>
    <w:p w14:paraId="3CE5FED8" w14:textId="77777777" w:rsidR="001A1276" w:rsidRPr="00EE6D9E" w:rsidRDefault="001A1276">
      <w:pPr>
        <w:autoSpaceDE w:val="0"/>
        <w:autoSpaceDN w:val="0"/>
        <w:adjustRightInd w:val="0"/>
        <w:rPr>
          <w:color w:val="000000"/>
          <w:sz w:val="22"/>
          <w:szCs w:val="22"/>
        </w:rPr>
      </w:pPr>
    </w:p>
    <w:p w14:paraId="5E6E77CA"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18. Do you have written policies and procedures in place related to the following: </w:t>
      </w:r>
    </w:p>
    <w:p w14:paraId="4EF6599F" w14:textId="77777777" w:rsidR="00636D7F" w:rsidRDefault="00636D7F" w:rsidP="006B5BDF">
      <w:pPr>
        <w:autoSpaceDE w:val="0"/>
        <w:autoSpaceDN w:val="0"/>
        <w:adjustRightInd w:val="0"/>
        <w:ind w:left="720"/>
        <w:rPr>
          <w:color w:val="000000"/>
          <w:sz w:val="22"/>
          <w:szCs w:val="22"/>
        </w:rPr>
      </w:pPr>
    </w:p>
    <w:p w14:paraId="5BD90F69"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Procurement Yes _____ No_____ </w:t>
      </w:r>
    </w:p>
    <w:p w14:paraId="31312981"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Payroll and timekeeping Yes _____ No_____ </w:t>
      </w:r>
    </w:p>
    <w:p w14:paraId="46120517"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Travel Yes _____ No_____ </w:t>
      </w:r>
    </w:p>
    <w:p w14:paraId="3C5A2B48"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Equipment acquisition and disposal Yes _____ No_____ </w:t>
      </w:r>
    </w:p>
    <w:p w14:paraId="6A3B4085"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Budgeting Yes _____ No_____ </w:t>
      </w:r>
    </w:p>
    <w:p w14:paraId="7E272693"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Accounts Payable Yes _____ No_____ </w:t>
      </w:r>
    </w:p>
    <w:p w14:paraId="3EFFC3B2"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Grants Accounting Yes _____ No_____ </w:t>
      </w:r>
    </w:p>
    <w:p w14:paraId="75036BE3"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Indirect Cost Allocation Yes_____ No_____ </w:t>
      </w:r>
    </w:p>
    <w:p w14:paraId="1F4ED6B5"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Allowability of Costs Yes_____ No_____ </w:t>
      </w:r>
    </w:p>
    <w:p w14:paraId="2E8F9F51"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Cash Management Yes_____ No_____ </w:t>
      </w:r>
    </w:p>
    <w:p w14:paraId="56DFBDCB" w14:textId="77777777" w:rsidR="00EE6D9E" w:rsidRDefault="001A1276" w:rsidP="006B5BDF">
      <w:pPr>
        <w:autoSpaceDE w:val="0"/>
        <w:autoSpaceDN w:val="0"/>
        <w:adjustRightInd w:val="0"/>
        <w:ind w:left="720"/>
        <w:rPr>
          <w:color w:val="000000"/>
          <w:sz w:val="22"/>
          <w:szCs w:val="22"/>
        </w:rPr>
      </w:pPr>
      <w:r w:rsidRPr="00EE6D9E">
        <w:rPr>
          <w:color w:val="000000"/>
          <w:sz w:val="22"/>
          <w:szCs w:val="22"/>
        </w:rPr>
        <w:t xml:space="preserve">Drawdowns Yes_____ No_____ </w:t>
      </w:r>
    </w:p>
    <w:p w14:paraId="6080E6A4" w14:textId="77777777" w:rsidR="00636D7F" w:rsidRDefault="00636D7F" w:rsidP="006B5BDF">
      <w:pPr>
        <w:autoSpaceDE w:val="0"/>
        <w:autoSpaceDN w:val="0"/>
        <w:adjustRightInd w:val="0"/>
        <w:rPr>
          <w:color w:val="000000"/>
          <w:sz w:val="22"/>
          <w:szCs w:val="22"/>
        </w:rPr>
      </w:pPr>
    </w:p>
    <w:p w14:paraId="4C1D0FDF" w14:textId="77777777" w:rsidR="00EE6D9E" w:rsidRDefault="00EE6D9E" w:rsidP="006B5BDF">
      <w:pPr>
        <w:autoSpaceDE w:val="0"/>
        <w:autoSpaceDN w:val="0"/>
        <w:adjustRightInd w:val="0"/>
        <w:rPr>
          <w:color w:val="000000"/>
          <w:sz w:val="22"/>
          <w:szCs w:val="22"/>
        </w:rPr>
      </w:pPr>
      <w:r w:rsidRPr="00EE6D9E">
        <w:rPr>
          <w:color w:val="000000"/>
          <w:sz w:val="22"/>
          <w:szCs w:val="22"/>
        </w:rPr>
        <w:t xml:space="preserve">If yes, how are these procedures shared with employees? </w:t>
      </w:r>
    </w:p>
    <w:p w14:paraId="11F6C63D" w14:textId="77777777" w:rsidR="00636D7F" w:rsidRPr="00EE6D9E" w:rsidRDefault="00636D7F" w:rsidP="006B5BDF">
      <w:pPr>
        <w:autoSpaceDE w:val="0"/>
        <w:autoSpaceDN w:val="0"/>
        <w:adjustRightInd w:val="0"/>
        <w:rPr>
          <w:color w:val="000000"/>
          <w:sz w:val="22"/>
          <w:szCs w:val="22"/>
        </w:rPr>
      </w:pPr>
    </w:p>
    <w:p w14:paraId="431FDF09" w14:textId="77777777" w:rsidR="00EE6D9E" w:rsidRDefault="00EE6D9E" w:rsidP="006B5BDF">
      <w:pPr>
        <w:autoSpaceDE w:val="0"/>
        <w:autoSpaceDN w:val="0"/>
        <w:adjustRightInd w:val="0"/>
        <w:rPr>
          <w:color w:val="000000"/>
          <w:sz w:val="22"/>
          <w:szCs w:val="22"/>
        </w:rPr>
      </w:pPr>
      <w:r w:rsidRPr="00EE6D9E">
        <w:rPr>
          <w:color w:val="000000"/>
          <w:sz w:val="22"/>
          <w:szCs w:val="22"/>
        </w:rPr>
        <w:t>Do you acquire and maintain documentation to support that staff has been trained on these policies and procedures?</w:t>
      </w:r>
    </w:p>
    <w:p w14:paraId="38BC440C" w14:textId="77777777" w:rsidR="00636D7F" w:rsidRPr="00EE6D9E" w:rsidRDefault="00636D7F" w:rsidP="006B5BDF">
      <w:pPr>
        <w:autoSpaceDE w:val="0"/>
        <w:autoSpaceDN w:val="0"/>
        <w:adjustRightInd w:val="0"/>
        <w:rPr>
          <w:color w:val="000000"/>
          <w:sz w:val="22"/>
          <w:szCs w:val="22"/>
        </w:rPr>
      </w:pPr>
    </w:p>
    <w:p w14:paraId="298B49CA"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19. Do you have segregation of duties between the authorization, custody, and recording functions related to the following processes: </w:t>
      </w:r>
    </w:p>
    <w:p w14:paraId="5F9AA485" w14:textId="77777777" w:rsidR="001A1276" w:rsidRPr="00EE6D9E" w:rsidRDefault="001A1276">
      <w:pPr>
        <w:autoSpaceDE w:val="0"/>
        <w:autoSpaceDN w:val="0"/>
        <w:adjustRightInd w:val="0"/>
        <w:rPr>
          <w:color w:val="000000"/>
          <w:sz w:val="22"/>
          <w:szCs w:val="22"/>
        </w:rPr>
      </w:pPr>
    </w:p>
    <w:p w14:paraId="4AA66FDC"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Receipt of cash and assets process Yes _____ No_____ </w:t>
      </w:r>
    </w:p>
    <w:p w14:paraId="6E1E3A30"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Payroll process Yes _____ No_____ </w:t>
      </w:r>
    </w:p>
    <w:p w14:paraId="18AB3987" w14:textId="77777777" w:rsidR="001A1276" w:rsidRDefault="001A1276" w:rsidP="006B5BDF">
      <w:pPr>
        <w:autoSpaceDE w:val="0"/>
        <w:autoSpaceDN w:val="0"/>
        <w:adjustRightInd w:val="0"/>
        <w:ind w:left="720"/>
        <w:rPr>
          <w:color w:val="000000"/>
          <w:sz w:val="22"/>
          <w:szCs w:val="22"/>
        </w:rPr>
      </w:pPr>
      <w:r w:rsidRPr="00EE6D9E">
        <w:rPr>
          <w:color w:val="000000"/>
          <w:sz w:val="22"/>
          <w:szCs w:val="22"/>
        </w:rPr>
        <w:t xml:space="preserve">Procurement and Disbursement process Yes _____ No_____ </w:t>
      </w:r>
    </w:p>
    <w:p w14:paraId="7BCAADB5" w14:textId="77777777" w:rsidR="00636D7F" w:rsidRPr="00EE6D9E" w:rsidRDefault="00636D7F" w:rsidP="006B5BDF">
      <w:pPr>
        <w:autoSpaceDE w:val="0"/>
        <w:autoSpaceDN w:val="0"/>
        <w:adjustRightInd w:val="0"/>
        <w:ind w:left="720"/>
        <w:rPr>
          <w:color w:val="000000"/>
          <w:sz w:val="22"/>
          <w:szCs w:val="22"/>
        </w:rPr>
      </w:pPr>
    </w:p>
    <w:p w14:paraId="2976E567"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20. How are disbursements made (i.e., cash, paper checks, electronically)? </w:t>
      </w:r>
    </w:p>
    <w:p w14:paraId="514B6294" w14:textId="77777777" w:rsidR="001A1276" w:rsidRPr="00EE6D9E" w:rsidRDefault="001A1276">
      <w:pPr>
        <w:autoSpaceDE w:val="0"/>
        <w:autoSpaceDN w:val="0"/>
        <w:adjustRightInd w:val="0"/>
        <w:rPr>
          <w:color w:val="000000"/>
          <w:sz w:val="22"/>
          <w:szCs w:val="22"/>
        </w:rPr>
      </w:pPr>
    </w:p>
    <w:p w14:paraId="5411B084" w14:textId="77777777" w:rsidR="00636D7F" w:rsidRPr="00EE6D9E" w:rsidRDefault="001A1276">
      <w:pPr>
        <w:autoSpaceDE w:val="0"/>
        <w:autoSpaceDN w:val="0"/>
        <w:adjustRightInd w:val="0"/>
        <w:rPr>
          <w:color w:val="000000"/>
          <w:sz w:val="22"/>
          <w:szCs w:val="22"/>
        </w:rPr>
      </w:pPr>
      <w:r w:rsidRPr="00EE6D9E">
        <w:rPr>
          <w:color w:val="000000"/>
          <w:sz w:val="22"/>
          <w:szCs w:val="22"/>
        </w:rPr>
        <w:t xml:space="preserve">If you use paper checks, </w:t>
      </w:r>
    </w:p>
    <w:p w14:paraId="45AD8F3F"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Are they pre-numbered? Yes _____ No_____ </w:t>
      </w:r>
    </w:p>
    <w:p w14:paraId="2E5D2ED1"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Do you prohibit the use of checks made to “cash”? Yes _____ No_____ </w:t>
      </w:r>
    </w:p>
    <w:p w14:paraId="47D9D3FA"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Do you prohibit advance signing of checks? Yes _____ No_____ </w:t>
      </w:r>
    </w:p>
    <w:p w14:paraId="0AA605AD" w14:textId="77777777" w:rsidR="001A1276" w:rsidRPr="00EE6D9E" w:rsidRDefault="001A1276" w:rsidP="006B5BDF">
      <w:pPr>
        <w:autoSpaceDE w:val="0"/>
        <w:autoSpaceDN w:val="0"/>
        <w:adjustRightInd w:val="0"/>
        <w:ind w:left="720"/>
        <w:rPr>
          <w:color w:val="000000"/>
          <w:sz w:val="22"/>
          <w:szCs w:val="22"/>
        </w:rPr>
      </w:pPr>
      <w:r w:rsidRPr="00EE6D9E">
        <w:rPr>
          <w:color w:val="000000"/>
          <w:sz w:val="22"/>
          <w:szCs w:val="22"/>
        </w:rPr>
        <w:t xml:space="preserve">Are all blank checks secured? Yes _____ No_____ </w:t>
      </w:r>
    </w:p>
    <w:p w14:paraId="1E3467E3" w14:textId="77777777" w:rsidR="001A1276" w:rsidRDefault="001A1276" w:rsidP="006B5BDF">
      <w:pPr>
        <w:autoSpaceDE w:val="0"/>
        <w:autoSpaceDN w:val="0"/>
        <w:adjustRightInd w:val="0"/>
        <w:ind w:left="720"/>
        <w:rPr>
          <w:color w:val="000000"/>
          <w:sz w:val="22"/>
          <w:szCs w:val="22"/>
        </w:rPr>
      </w:pPr>
      <w:r w:rsidRPr="00EE6D9E">
        <w:rPr>
          <w:color w:val="000000"/>
          <w:sz w:val="22"/>
          <w:szCs w:val="22"/>
        </w:rPr>
        <w:t xml:space="preserve">Are voided checks properly canceled and retained </w:t>
      </w:r>
      <w:proofErr w:type="spellStart"/>
      <w:r w:rsidRPr="00EE6D9E">
        <w:rPr>
          <w:color w:val="000000"/>
          <w:sz w:val="22"/>
          <w:szCs w:val="22"/>
        </w:rPr>
        <w:t>Yes______No</w:t>
      </w:r>
      <w:proofErr w:type="spellEnd"/>
      <w:r w:rsidRPr="00EE6D9E">
        <w:rPr>
          <w:color w:val="000000"/>
          <w:sz w:val="22"/>
          <w:szCs w:val="22"/>
        </w:rPr>
        <w:t xml:space="preserve">______ </w:t>
      </w:r>
    </w:p>
    <w:p w14:paraId="5B821F1E" w14:textId="77777777" w:rsidR="00EE6D9E" w:rsidRPr="00EE6D9E" w:rsidRDefault="00EE6D9E" w:rsidP="006B5BDF">
      <w:pPr>
        <w:autoSpaceDE w:val="0"/>
        <w:autoSpaceDN w:val="0"/>
        <w:adjustRightInd w:val="0"/>
        <w:rPr>
          <w:color w:val="000000"/>
          <w:sz w:val="22"/>
          <w:szCs w:val="22"/>
        </w:rPr>
      </w:pPr>
    </w:p>
    <w:p w14:paraId="29F0AFD2"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21. Are multiple signatures required on checks? If so, whose signature is required? </w:t>
      </w:r>
    </w:p>
    <w:p w14:paraId="1195D0AD" w14:textId="77777777" w:rsidR="001A1276" w:rsidRPr="00EE6D9E" w:rsidRDefault="001A1276">
      <w:pPr>
        <w:autoSpaceDE w:val="0"/>
        <w:autoSpaceDN w:val="0"/>
        <w:adjustRightInd w:val="0"/>
        <w:rPr>
          <w:color w:val="000000"/>
          <w:sz w:val="22"/>
          <w:szCs w:val="22"/>
        </w:rPr>
      </w:pPr>
    </w:p>
    <w:p w14:paraId="3B7337F7" w14:textId="77777777" w:rsidR="001A1276" w:rsidRPr="00EE6D9E" w:rsidRDefault="001A1276">
      <w:pPr>
        <w:autoSpaceDE w:val="0"/>
        <w:autoSpaceDN w:val="0"/>
        <w:adjustRightInd w:val="0"/>
        <w:rPr>
          <w:color w:val="000000"/>
          <w:sz w:val="22"/>
          <w:szCs w:val="22"/>
        </w:rPr>
      </w:pPr>
      <w:r w:rsidRPr="00EE6D9E">
        <w:rPr>
          <w:color w:val="000000"/>
          <w:sz w:val="22"/>
          <w:szCs w:val="22"/>
        </w:rPr>
        <w:lastRenderedPageBreak/>
        <w:t xml:space="preserve">22. Are bank statements reconciled to the accounting records monthly? Yes _____ No ______ </w:t>
      </w:r>
    </w:p>
    <w:p w14:paraId="4E36E4A2" w14:textId="77777777" w:rsidR="001A1276" w:rsidRPr="00EE6D9E" w:rsidRDefault="001A1276">
      <w:pPr>
        <w:autoSpaceDE w:val="0"/>
        <w:autoSpaceDN w:val="0"/>
        <w:adjustRightInd w:val="0"/>
        <w:rPr>
          <w:color w:val="000000"/>
          <w:sz w:val="22"/>
          <w:szCs w:val="22"/>
        </w:rPr>
      </w:pPr>
    </w:p>
    <w:p w14:paraId="2AEDF5E4"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Who performs the reconciliations? Who reviews the reconciliation? </w:t>
      </w:r>
    </w:p>
    <w:p w14:paraId="05FEF9E8" w14:textId="77777777" w:rsidR="007A7824" w:rsidRDefault="007A7824">
      <w:pPr>
        <w:autoSpaceDE w:val="0"/>
        <w:autoSpaceDN w:val="0"/>
        <w:adjustRightInd w:val="0"/>
        <w:rPr>
          <w:color w:val="000000"/>
          <w:sz w:val="22"/>
          <w:szCs w:val="22"/>
        </w:rPr>
      </w:pPr>
    </w:p>
    <w:p w14:paraId="21C5F719"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23. Explain the entity’s authorization levels for procurement. </w:t>
      </w:r>
    </w:p>
    <w:p w14:paraId="42A54E4D" w14:textId="77777777" w:rsidR="001A1276" w:rsidRPr="00EE6D9E" w:rsidRDefault="001A1276">
      <w:pPr>
        <w:autoSpaceDE w:val="0"/>
        <w:autoSpaceDN w:val="0"/>
        <w:adjustRightInd w:val="0"/>
        <w:rPr>
          <w:color w:val="000000"/>
          <w:sz w:val="22"/>
          <w:szCs w:val="22"/>
        </w:rPr>
      </w:pPr>
    </w:p>
    <w:p w14:paraId="5AB9C01B"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24. What is your record retention period for grant award documents? </w:t>
      </w:r>
    </w:p>
    <w:p w14:paraId="230BA760" w14:textId="77777777" w:rsidR="001A1276" w:rsidRPr="00EE6D9E" w:rsidRDefault="001A1276">
      <w:pPr>
        <w:autoSpaceDE w:val="0"/>
        <w:autoSpaceDN w:val="0"/>
        <w:adjustRightInd w:val="0"/>
        <w:rPr>
          <w:color w:val="000000"/>
          <w:sz w:val="22"/>
          <w:szCs w:val="22"/>
        </w:rPr>
      </w:pPr>
    </w:p>
    <w:p w14:paraId="1120C001"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25. Do any communication channels exist for employees to report suspected improprieties or areas of noncompliance? Yes _____ No_____ Please explain. </w:t>
      </w:r>
    </w:p>
    <w:p w14:paraId="3072ADB2" w14:textId="77777777" w:rsidR="001A1276" w:rsidRPr="00EE6D9E" w:rsidRDefault="001A1276">
      <w:pPr>
        <w:autoSpaceDE w:val="0"/>
        <w:autoSpaceDN w:val="0"/>
        <w:adjustRightInd w:val="0"/>
        <w:rPr>
          <w:color w:val="000000"/>
          <w:sz w:val="22"/>
          <w:szCs w:val="22"/>
        </w:rPr>
      </w:pPr>
    </w:p>
    <w:p w14:paraId="3A7E5C82" w14:textId="77777777" w:rsidR="001A1276" w:rsidRPr="00EE6D9E" w:rsidRDefault="001A1276">
      <w:pPr>
        <w:autoSpaceDE w:val="0"/>
        <w:autoSpaceDN w:val="0"/>
        <w:adjustRightInd w:val="0"/>
        <w:rPr>
          <w:color w:val="000000"/>
          <w:sz w:val="22"/>
          <w:szCs w:val="22"/>
        </w:rPr>
      </w:pPr>
      <w:r w:rsidRPr="00EE6D9E">
        <w:rPr>
          <w:color w:val="000000"/>
          <w:sz w:val="22"/>
          <w:szCs w:val="22"/>
        </w:rPr>
        <w:t xml:space="preserve">26. Has the entity been designated as a </w:t>
      </w:r>
      <w:proofErr w:type="gramStart"/>
      <w:r w:rsidRPr="00EE6D9E">
        <w:rPr>
          <w:color w:val="000000"/>
          <w:sz w:val="22"/>
          <w:szCs w:val="22"/>
        </w:rPr>
        <w:t>high risk</w:t>
      </w:r>
      <w:proofErr w:type="gramEnd"/>
      <w:r w:rsidRPr="00EE6D9E">
        <w:rPr>
          <w:color w:val="000000"/>
          <w:sz w:val="22"/>
          <w:szCs w:val="22"/>
        </w:rPr>
        <w:t xml:space="preserve"> grantee by any grantor? Yes _____ No_____ </w:t>
      </w:r>
    </w:p>
    <w:p w14:paraId="1CAFAEB6" w14:textId="77777777" w:rsidR="007A7824" w:rsidRDefault="007A7824">
      <w:pPr>
        <w:autoSpaceDE w:val="0"/>
        <w:autoSpaceDN w:val="0"/>
        <w:adjustRightInd w:val="0"/>
        <w:rPr>
          <w:rFonts w:ascii="Calibri" w:hAnsi="Calibri" w:cs="Calibri"/>
          <w:color w:val="000000"/>
          <w:sz w:val="22"/>
          <w:szCs w:val="22"/>
        </w:rPr>
      </w:pPr>
    </w:p>
    <w:p w14:paraId="1ACE3A89"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27. Does the entity have an outstanding liability with the Internal Revenue Service? Yes _____ No____ If yes, please explain. </w:t>
      </w:r>
    </w:p>
    <w:p w14:paraId="74A85902" w14:textId="77777777" w:rsidR="001A1276" w:rsidRPr="007A7824" w:rsidRDefault="001A1276">
      <w:pPr>
        <w:autoSpaceDE w:val="0"/>
        <w:autoSpaceDN w:val="0"/>
        <w:adjustRightInd w:val="0"/>
        <w:rPr>
          <w:color w:val="000000"/>
          <w:sz w:val="22"/>
          <w:szCs w:val="22"/>
        </w:rPr>
      </w:pPr>
    </w:p>
    <w:p w14:paraId="796B8740"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28. Will any board members or trustees be compensated from grant funds for providing goods or services to the entity? Yes _____ No______ If yes, please explain. </w:t>
      </w:r>
    </w:p>
    <w:p w14:paraId="2D30A740" w14:textId="77777777" w:rsidR="001A1276" w:rsidRPr="007A7824" w:rsidRDefault="001A1276">
      <w:pPr>
        <w:autoSpaceDE w:val="0"/>
        <w:autoSpaceDN w:val="0"/>
        <w:adjustRightInd w:val="0"/>
        <w:rPr>
          <w:color w:val="000000"/>
          <w:sz w:val="22"/>
          <w:szCs w:val="22"/>
        </w:rPr>
      </w:pPr>
    </w:p>
    <w:p w14:paraId="3E8D059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29. Does the entity maintain general liability coverage? If so, how much coverage? </w:t>
      </w:r>
    </w:p>
    <w:p w14:paraId="431D16D3" w14:textId="77777777" w:rsidR="001A1276" w:rsidRPr="007A7824" w:rsidRDefault="001A1276">
      <w:pPr>
        <w:autoSpaceDE w:val="0"/>
        <w:autoSpaceDN w:val="0"/>
        <w:adjustRightInd w:val="0"/>
        <w:rPr>
          <w:color w:val="000000"/>
          <w:sz w:val="22"/>
          <w:szCs w:val="22"/>
        </w:rPr>
      </w:pPr>
    </w:p>
    <w:p w14:paraId="4E017EB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30. What measures does the entity take to safeguard and protect personally identifiable information and other information it considers to be sensitive? </w:t>
      </w:r>
    </w:p>
    <w:p w14:paraId="69B91BC6" w14:textId="61F692FB" w:rsidR="007A7824" w:rsidRPr="007A7824" w:rsidRDefault="007A7824">
      <w:pPr>
        <w:autoSpaceDE w:val="0"/>
        <w:autoSpaceDN w:val="0"/>
        <w:adjustRightInd w:val="0"/>
        <w:rPr>
          <w:color w:val="000000"/>
          <w:sz w:val="22"/>
          <w:szCs w:val="22"/>
        </w:rPr>
      </w:pPr>
    </w:p>
    <w:p w14:paraId="7D6B725D"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I certify that the responses above are complete and accurately reflect the position of the entity. </w:t>
      </w:r>
    </w:p>
    <w:p w14:paraId="4B4FEF70" w14:textId="038CC1C6" w:rsidR="007A7824" w:rsidRDefault="007A7824">
      <w:pPr>
        <w:autoSpaceDE w:val="0"/>
        <w:autoSpaceDN w:val="0"/>
        <w:adjustRightInd w:val="0"/>
        <w:rPr>
          <w:color w:val="000000"/>
          <w:sz w:val="22"/>
          <w:szCs w:val="22"/>
        </w:rPr>
      </w:pPr>
    </w:p>
    <w:p w14:paraId="54A16B69" w14:textId="06079DBE" w:rsidR="001A1276" w:rsidRPr="007A7824" w:rsidRDefault="001A1276">
      <w:pPr>
        <w:autoSpaceDE w:val="0"/>
        <w:autoSpaceDN w:val="0"/>
        <w:adjustRightInd w:val="0"/>
        <w:rPr>
          <w:color w:val="000000"/>
          <w:sz w:val="22"/>
          <w:szCs w:val="22"/>
        </w:rPr>
      </w:pPr>
      <w:r w:rsidRPr="007A7824">
        <w:rPr>
          <w:color w:val="000000"/>
          <w:sz w:val="22"/>
          <w:szCs w:val="22"/>
        </w:rPr>
        <w:t>_______</w:t>
      </w:r>
      <w:r w:rsidR="0027277E">
        <w:rPr>
          <w:color w:val="000000"/>
          <w:sz w:val="22"/>
          <w:szCs w:val="22"/>
        </w:rPr>
        <w:t>_______________________________</w:t>
      </w:r>
      <w:r w:rsidR="0027277E">
        <w:rPr>
          <w:color w:val="000000"/>
          <w:sz w:val="22"/>
          <w:szCs w:val="22"/>
        </w:rPr>
        <w:tab/>
      </w:r>
      <w:r w:rsidR="0027277E">
        <w:rPr>
          <w:color w:val="000000"/>
          <w:sz w:val="22"/>
          <w:szCs w:val="22"/>
        </w:rPr>
        <w:tab/>
      </w:r>
      <w:r w:rsidR="0027277E">
        <w:rPr>
          <w:color w:val="000000"/>
          <w:sz w:val="22"/>
          <w:szCs w:val="22"/>
        </w:rPr>
        <w:tab/>
      </w:r>
      <w:r w:rsidRPr="007A7824">
        <w:rPr>
          <w:color w:val="000000"/>
          <w:sz w:val="22"/>
          <w:szCs w:val="22"/>
        </w:rPr>
        <w:t xml:space="preserve">___________________ </w:t>
      </w:r>
    </w:p>
    <w:p w14:paraId="4FA27F2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Signature and Title </w:t>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0034628E" w:rsidRPr="007A7824">
        <w:rPr>
          <w:color w:val="000000"/>
          <w:sz w:val="22"/>
          <w:szCs w:val="22"/>
        </w:rPr>
        <w:tab/>
      </w:r>
      <w:r w:rsidRPr="007A7824">
        <w:rPr>
          <w:color w:val="000000"/>
          <w:sz w:val="22"/>
          <w:szCs w:val="22"/>
        </w:rPr>
        <w:t xml:space="preserve">Date </w:t>
      </w:r>
    </w:p>
    <w:p w14:paraId="27F5A7A2" w14:textId="77777777" w:rsidR="007A7824" w:rsidRDefault="007A7824">
      <w:pPr>
        <w:autoSpaceDE w:val="0"/>
        <w:autoSpaceDN w:val="0"/>
        <w:adjustRightInd w:val="0"/>
        <w:rPr>
          <w:color w:val="000000"/>
          <w:sz w:val="22"/>
          <w:szCs w:val="22"/>
        </w:rPr>
      </w:pPr>
    </w:p>
    <w:p w14:paraId="162CB3DE" w14:textId="77777777" w:rsidR="001A1276" w:rsidRPr="007A7824" w:rsidRDefault="007A7824">
      <w:pPr>
        <w:autoSpaceDE w:val="0"/>
        <w:autoSpaceDN w:val="0"/>
        <w:adjustRightInd w:val="0"/>
        <w:rPr>
          <w:color w:val="000000"/>
          <w:sz w:val="22"/>
          <w:szCs w:val="22"/>
        </w:rPr>
      </w:pPr>
      <w:r>
        <w:rPr>
          <w:color w:val="000000"/>
          <w:sz w:val="22"/>
          <w:szCs w:val="22"/>
        </w:rPr>
        <w:t>________</w:t>
      </w:r>
      <w:r w:rsidR="001A1276" w:rsidRPr="007A7824">
        <w:rPr>
          <w:color w:val="000000"/>
          <w:sz w:val="22"/>
          <w:szCs w:val="22"/>
        </w:rPr>
        <w:t xml:space="preserve">______________________________ </w:t>
      </w:r>
    </w:p>
    <w:p w14:paraId="4BFD0019"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Entity Name </w:t>
      </w:r>
    </w:p>
    <w:p w14:paraId="43F99E9E" w14:textId="77777777" w:rsidR="001A1276" w:rsidRPr="007A7824" w:rsidRDefault="001A1276">
      <w:pPr>
        <w:pageBreakBefore/>
        <w:autoSpaceDE w:val="0"/>
        <w:autoSpaceDN w:val="0"/>
        <w:adjustRightInd w:val="0"/>
        <w:jc w:val="center"/>
        <w:rPr>
          <w:color w:val="000000"/>
          <w:sz w:val="22"/>
          <w:szCs w:val="22"/>
        </w:rPr>
      </w:pPr>
      <w:r w:rsidRPr="007A7824">
        <w:rPr>
          <w:b/>
          <w:bCs/>
          <w:color w:val="000000"/>
          <w:sz w:val="22"/>
          <w:szCs w:val="22"/>
        </w:rPr>
        <w:lastRenderedPageBreak/>
        <w:t>Required Documents</w:t>
      </w:r>
    </w:p>
    <w:p w14:paraId="5A46DD93" w14:textId="77777777" w:rsidR="0034628E" w:rsidRPr="007A7824" w:rsidRDefault="0034628E">
      <w:pPr>
        <w:autoSpaceDE w:val="0"/>
        <w:autoSpaceDN w:val="0"/>
        <w:adjustRightInd w:val="0"/>
        <w:rPr>
          <w:color w:val="000000"/>
          <w:sz w:val="22"/>
          <w:szCs w:val="22"/>
        </w:rPr>
      </w:pPr>
    </w:p>
    <w:p w14:paraId="6BAF49DC" w14:textId="77777777" w:rsidR="001A1276" w:rsidRPr="007A7824" w:rsidRDefault="001A1276">
      <w:pPr>
        <w:autoSpaceDE w:val="0"/>
        <w:autoSpaceDN w:val="0"/>
        <w:adjustRightInd w:val="0"/>
        <w:rPr>
          <w:color w:val="000000"/>
          <w:sz w:val="22"/>
          <w:szCs w:val="22"/>
        </w:rPr>
      </w:pPr>
      <w:r w:rsidRPr="007A7824">
        <w:rPr>
          <w:color w:val="000000"/>
          <w:sz w:val="22"/>
          <w:szCs w:val="22"/>
        </w:rPr>
        <w:t xml:space="preserve">The entity should have the following documents available onsite to help facilitate the pre-award audit: </w:t>
      </w:r>
    </w:p>
    <w:p w14:paraId="3EB1679F" w14:textId="77777777" w:rsidR="0034628E" w:rsidRPr="007A7824" w:rsidRDefault="0034628E">
      <w:pPr>
        <w:autoSpaceDE w:val="0"/>
        <w:autoSpaceDN w:val="0"/>
        <w:adjustRightInd w:val="0"/>
        <w:rPr>
          <w:color w:val="000000"/>
          <w:sz w:val="22"/>
          <w:szCs w:val="22"/>
        </w:rPr>
      </w:pPr>
    </w:p>
    <w:p w14:paraId="36E10B6A"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 xml:space="preserve">Articles of </w:t>
      </w:r>
      <w:proofErr w:type="gramStart"/>
      <w:r w:rsidRPr="00B43650">
        <w:rPr>
          <w:color w:val="000000"/>
          <w:sz w:val="22"/>
          <w:szCs w:val="22"/>
        </w:rPr>
        <w:t>incorporation</w:t>
      </w:r>
      <w:r w:rsidR="00F03E94">
        <w:rPr>
          <w:color w:val="000000"/>
          <w:sz w:val="22"/>
          <w:szCs w:val="22"/>
        </w:rPr>
        <w:t>;</w:t>
      </w:r>
      <w:proofErr w:type="gramEnd"/>
    </w:p>
    <w:p w14:paraId="727FB460"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 xml:space="preserve">By-laws or other governing </w:t>
      </w:r>
      <w:proofErr w:type="gramStart"/>
      <w:r w:rsidRPr="00B43650">
        <w:rPr>
          <w:color w:val="000000"/>
          <w:sz w:val="22"/>
          <w:szCs w:val="22"/>
        </w:rPr>
        <w:t>documents</w:t>
      </w:r>
      <w:r w:rsidR="00F03E94">
        <w:rPr>
          <w:color w:val="000000"/>
          <w:sz w:val="22"/>
          <w:szCs w:val="22"/>
        </w:rPr>
        <w:t>;</w:t>
      </w:r>
      <w:proofErr w:type="gramEnd"/>
    </w:p>
    <w:p w14:paraId="2837C308"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Determination letter from the IRS (recognizing the subrecipient as exempt from income taxes</w:t>
      </w:r>
      <w:r w:rsidR="00636D7F" w:rsidRPr="00B43650">
        <w:rPr>
          <w:color w:val="000000"/>
          <w:sz w:val="22"/>
          <w:szCs w:val="22"/>
        </w:rPr>
        <w:t xml:space="preserve"> </w:t>
      </w:r>
      <w:r w:rsidRPr="00B43650">
        <w:rPr>
          <w:color w:val="000000"/>
          <w:sz w:val="22"/>
          <w:szCs w:val="22"/>
        </w:rPr>
        <w:t>under IRC section 501(c)(3), if applicable</w:t>
      </w:r>
      <w:proofErr w:type="gramStart"/>
      <w:r w:rsidR="00636D7F" w:rsidRPr="00B43650">
        <w:rPr>
          <w:color w:val="000000"/>
          <w:sz w:val="22"/>
          <w:szCs w:val="22"/>
        </w:rPr>
        <w:t>)</w:t>
      </w:r>
      <w:r w:rsidR="00F03E94">
        <w:rPr>
          <w:color w:val="000000"/>
          <w:sz w:val="22"/>
          <w:szCs w:val="22"/>
        </w:rPr>
        <w:t>;</w:t>
      </w:r>
      <w:proofErr w:type="gramEnd"/>
    </w:p>
    <w:p w14:paraId="7E41E2FE"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 xml:space="preserve">List of board </w:t>
      </w:r>
      <w:proofErr w:type="gramStart"/>
      <w:r w:rsidRPr="00B43650">
        <w:rPr>
          <w:color w:val="000000"/>
          <w:sz w:val="22"/>
          <w:szCs w:val="22"/>
        </w:rPr>
        <w:t>members</w:t>
      </w:r>
      <w:r w:rsidR="00F03E94">
        <w:rPr>
          <w:color w:val="000000"/>
          <w:sz w:val="22"/>
          <w:szCs w:val="22"/>
        </w:rPr>
        <w:t>;</w:t>
      </w:r>
      <w:proofErr w:type="gramEnd"/>
    </w:p>
    <w:p w14:paraId="40AE295A"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 xml:space="preserve">Organizational </w:t>
      </w:r>
      <w:proofErr w:type="gramStart"/>
      <w:r w:rsidRPr="00B43650">
        <w:rPr>
          <w:color w:val="000000"/>
          <w:sz w:val="22"/>
          <w:szCs w:val="22"/>
        </w:rPr>
        <w:t>chart</w:t>
      </w:r>
      <w:r w:rsidR="00F03E94">
        <w:rPr>
          <w:color w:val="000000"/>
          <w:sz w:val="22"/>
          <w:szCs w:val="22"/>
        </w:rPr>
        <w:t>;</w:t>
      </w:r>
      <w:proofErr w:type="gramEnd"/>
    </w:p>
    <w:p w14:paraId="74753DEE"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Resumes or equivalent document</w:t>
      </w:r>
      <w:r w:rsidR="00911578">
        <w:rPr>
          <w:color w:val="000000"/>
          <w:sz w:val="22"/>
          <w:szCs w:val="22"/>
        </w:rPr>
        <w:t>s</w:t>
      </w:r>
      <w:r w:rsidRPr="00B43650">
        <w:rPr>
          <w:color w:val="000000"/>
          <w:sz w:val="22"/>
          <w:szCs w:val="22"/>
        </w:rPr>
        <w:t xml:space="preserve"> for grant personnel managing the programmatic and financial</w:t>
      </w:r>
      <w:r w:rsidR="0034628E" w:rsidRPr="00B43650">
        <w:rPr>
          <w:color w:val="000000"/>
          <w:sz w:val="22"/>
          <w:szCs w:val="22"/>
        </w:rPr>
        <w:t xml:space="preserve"> </w:t>
      </w:r>
      <w:r w:rsidRPr="00B43650">
        <w:rPr>
          <w:color w:val="000000"/>
          <w:sz w:val="22"/>
          <w:szCs w:val="22"/>
        </w:rPr>
        <w:t xml:space="preserve">aspect of the anticipated </w:t>
      </w:r>
      <w:proofErr w:type="gramStart"/>
      <w:r w:rsidR="00911578">
        <w:rPr>
          <w:color w:val="000000"/>
          <w:sz w:val="22"/>
          <w:szCs w:val="22"/>
        </w:rPr>
        <w:t>sub</w:t>
      </w:r>
      <w:r w:rsidRPr="00B43650">
        <w:rPr>
          <w:color w:val="000000"/>
          <w:sz w:val="22"/>
          <w:szCs w:val="22"/>
        </w:rPr>
        <w:t>grant</w:t>
      </w:r>
      <w:r w:rsidR="00F03E94">
        <w:rPr>
          <w:color w:val="000000"/>
          <w:sz w:val="22"/>
          <w:szCs w:val="22"/>
        </w:rPr>
        <w:t>;</w:t>
      </w:r>
      <w:proofErr w:type="gramEnd"/>
    </w:p>
    <w:p w14:paraId="50D5C44D"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 xml:space="preserve">Most recent financial audit report including the management </w:t>
      </w:r>
      <w:proofErr w:type="gramStart"/>
      <w:r w:rsidRPr="00B43650">
        <w:rPr>
          <w:color w:val="000000"/>
          <w:sz w:val="22"/>
          <w:szCs w:val="22"/>
        </w:rPr>
        <w:t>letter</w:t>
      </w:r>
      <w:r w:rsidR="00F03E94">
        <w:rPr>
          <w:color w:val="000000"/>
          <w:sz w:val="22"/>
          <w:szCs w:val="22"/>
        </w:rPr>
        <w:t>;</w:t>
      </w:r>
      <w:proofErr w:type="gramEnd"/>
    </w:p>
    <w:p w14:paraId="33D8AD18"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Copies of reports of government agencies (Inspector General, state or local government</w:t>
      </w:r>
      <w:r w:rsidR="00636D7F" w:rsidRPr="00B43650">
        <w:rPr>
          <w:color w:val="000000"/>
          <w:sz w:val="22"/>
          <w:szCs w:val="22"/>
        </w:rPr>
        <w:t xml:space="preserve"> </w:t>
      </w:r>
      <w:r w:rsidRPr="00B43650">
        <w:rPr>
          <w:color w:val="000000"/>
          <w:sz w:val="22"/>
          <w:szCs w:val="22"/>
        </w:rPr>
        <w:t>auditors, etc.) resulting from audits, examinations or monitoring procedures performed in the</w:t>
      </w:r>
      <w:r w:rsidR="00636D7F" w:rsidRPr="00B43650">
        <w:rPr>
          <w:color w:val="000000"/>
          <w:sz w:val="22"/>
          <w:szCs w:val="22"/>
        </w:rPr>
        <w:t xml:space="preserve"> </w:t>
      </w:r>
      <w:r w:rsidRPr="00B43650">
        <w:rPr>
          <w:color w:val="000000"/>
          <w:sz w:val="22"/>
          <w:szCs w:val="22"/>
        </w:rPr>
        <w:t xml:space="preserve">last three </w:t>
      </w:r>
      <w:proofErr w:type="gramStart"/>
      <w:r w:rsidRPr="00B43650">
        <w:rPr>
          <w:color w:val="000000"/>
          <w:sz w:val="22"/>
          <w:szCs w:val="22"/>
        </w:rPr>
        <w:t>years</w:t>
      </w:r>
      <w:r w:rsidR="00F03E94">
        <w:rPr>
          <w:color w:val="000000"/>
          <w:sz w:val="22"/>
          <w:szCs w:val="22"/>
        </w:rPr>
        <w:t>;</w:t>
      </w:r>
      <w:proofErr w:type="gramEnd"/>
    </w:p>
    <w:p w14:paraId="1A753382"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 xml:space="preserve">Most recent Form 990 or 990-EZ, including all supporting schedules and </w:t>
      </w:r>
      <w:proofErr w:type="gramStart"/>
      <w:r w:rsidRPr="00B43650">
        <w:rPr>
          <w:color w:val="000000"/>
          <w:sz w:val="22"/>
          <w:szCs w:val="22"/>
        </w:rPr>
        <w:t>attachments</w:t>
      </w:r>
      <w:r w:rsidR="00F03E94">
        <w:rPr>
          <w:color w:val="000000"/>
          <w:sz w:val="22"/>
          <w:szCs w:val="22"/>
        </w:rPr>
        <w:t>;</w:t>
      </w:r>
      <w:proofErr w:type="gramEnd"/>
    </w:p>
    <w:p w14:paraId="1D45C823"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Written policies and procedures related to Procurement including contract administration;</w:t>
      </w:r>
      <w:r w:rsidR="0034628E" w:rsidRPr="00B43650">
        <w:rPr>
          <w:color w:val="000000"/>
          <w:sz w:val="22"/>
          <w:szCs w:val="22"/>
        </w:rPr>
        <w:t xml:space="preserve"> </w:t>
      </w:r>
      <w:r w:rsidRPr="00B43650">
        <w:rPr>
          <w:color w:val="000000"/>
          <w:sz w:val="22"/>
          <w:szCs w:val="22"/>
        </w:rPr>
        <w:t>Payroll including timekeeping; Travel; Equipment (acquisition and disposal); Accounts payable;</w:t>
      </w:r>
      <w:r w:rsidR="0034628E" w:rsidRPr="00B43650">
        <w:rPr>
          <w:color w:val="000000"/>
          <w:sz w:val="22"/>
          <w:szCs w:val="22"/>
        </w:rPr>
        <w:t xml:space="preserve"> </w:t>
      </w:r>
      <w:r w:rsidRPr="00B43650">
        <w:rPr>
          <w:color w:val="000000"/>
          <w:sz w:val="22"/>
          <w:szCs w:val="22"/>
        </w:rPr>
        <w:t>Budgeting; Grants Accounting including procedures for charging indirect costs; Allowability;</w:t>
      </w:r>
      <w:r w:rsidR="0034628E" w:rsidRPr="00B43650">
        <w:rPr>
          <w:color w:val="000000"/>
          <w:sz w:val="22"/>
          <w:szCs w:val="22"/>
        </w:rPr>
        <w:t xml:space="preserve"> </w:t>
      </w:r>
      <w:r w:rsidRPr="00B43650">
        <w:rPr>
          <w:color w:val="000000"/>
          <w:sz w:val="22"/>
          <w:szCs w:val="22"/>
        </w:rPr>
        <w:t xml:space="preserve">Cash Management; and </w:t>
      </w:r>
      <w:proofErr w:type="gramStart"/>
      <w:r w:rsidRPr="00B43650">
        <w:rPr>
          <w:color w:val="000000"/>
          <w:sz w:val="22"/>
          <w:szCs w:val="22"/>
        </w:rPr>
        <w:t>Drawdowns;</w:t>
      </w:r>
      <w:proofErr w:type="gramEnd"/>
    </w:p>
    <w:p w14:paraId="191BAC40"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Signed statements by employees acknowledging receipt and understanding of policies and</w:t>
      </w:r>
      <w:r w:rsidR="00636D7F" w:rsidRPr="00B43650">
        <w:rPr>
          <w:color w:val="000000"/>
          <w:sz w:val="22"/>
          <w:szCs w:val="22"/>
        </w:rPr>
        <w:t xml:space="preserve"> </w:t>
      </w:r>
      <w:r w:rsidRPr="00B43650">
        <w:rPr>
          <w:color w:val="000000"/>
          <w:sz w:val="22"/>
          <w:szCs w:val="22"/>
        </w:rPr>
        <w:t xml:space="preserve">procedures, if </w:t>
      </w:r>
      <w:proofErr w:type="gramStart"/>
      <w:r w:rsidRPr="00B43650">
        <w:rPr>
          <w:color w:val="000000"/>
          <w:sz w:val="22"/>
          <w:szCs w:val="22"/>
        </w:rPr>
        <w:t>applicable</w:t>
      </w:r>
      <w:r w:rsidR="00F03E94">
        <w:rPr>
          <w:color w:val="000000"/>
          <w:sz w:val="22"/>
          <w:szCs w:val="22"/>
        </w:rPr>
        <w:t>;</w:t>
      </w:r>
      <w:proofErr w:type="gramEnd"/>
    </w:p>
    <w:p w14:paraId="55ABDC4E"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Proof of general liability insurance coverage and fidelity bonding coverage (employee dishonesty</w:t>
      </w:r>
      <w:r w:rsidR="0034628E" w:rsidRPr="00B43650">
        <w:rPr>
          <w:color w:val="000000"/>
          <w:sz w:val="22"/>
          <w:szCs w:val="22"/>
        </w:rPr>
        <w:t xml:space="preserve"> </w:t>
      </w:r>
      <w:r w:rsidRPr="00B43650">
        <w:rPr>
          <w:color w:val="000000"/>
          <w:sz w:val="22"/>
          <w:szCs w:val="22"/>
        </w:rPr>
        <w:t>coverage)</w:t>
      </w:r>
      <w:r w:rsidR="00F03E94">
        <w:rPr>
          <w:color w:val="000000"/>
          <w:sz w:val="22"/>
          <w:szCs w:val="22"/>
        </w:rPr>
        <w:t>; and</w:t>
      </w:r>
    </w:p>
    <w:p w14:paraId="3D2F79FF" w14:textId="77777777" w:rsidR="00B43650" w:rsidRDefault="001A1276" w:rsidP="00E050F9">
      <w:pPr>
        <w:pStyle w:val="ListParagraph"/>
        <w:numPr>
          <w:ilvl w:val="0"/>
          <w:numId w:val="45"/>
        </w:numPr>
        <w:autoSpaceDE w:val="0"/>
        <w:autoSpaceDN w:val="0"/>
        <w:adjustRightInd w:val="0"/>
        <w:rPr>
          <w:color w:val="000000"/>
          <w:sz w:val="22"/>
          <w:szCs w:val="22"/>
        </w:rPr>
      </w:pPr>
      <w:r w:rsidRPr="00B43650">
        <w:rPr>
          <w:color w:val="000000"/>
          <w:sz w:val="22"/>
          <w:szCs w:val="22"/>
        </w:rPr>
        <w:t>Accounting reports and records</w:t>
      </w:r>
      <w:r w:rsidR="00F03E94">
        <w:rPr>
          <w:color w:val="000000"/>
          <w:sz w:val="22"/>
          <w:szCs w:val="22"/>
        </w:rPr>
        <w:t>.</w:t>
      </w:r>
    </w:p>
    <w:p w14:paraId="6168076C" w14:textId="77777777" w:rsidR="00B43650" w:rsidRDefault="00B43650" w:rsidP="00B43650">
      <w:pPr>
        <w:autoSpaceDE w:val="0"/>
        <w:autoSpaceDN w:val="0"/>
        <w:adjustRightInd w:val="0"/>
        <w:rPr>
          <w:color w:val="000000"/>
          <w:sz w:val="22"/>
          <w:szCs w:val="22"/>
        </w:rPr>
      </w:pPr>
    </w:p>
    <w:p w14:paraId="6EF1A7A1" w14:textId="77777777" w:rsidR="001A1276" w:rsidRPr="00B43650" w:rsidRDefault="001A1276" w:rsidP="00B43650">
      <w:pPr>
        <w:autoSpaceDE w:val="0"/>
        <w:autoSpaceDN w:val="0"/>
        <w:adjustRightInd w:val="0"/>
        <w:rPr>
          <w:color w:val="000000"/>
          <w:sz w:val="22"/>
          <w:szCs w:val="22"/>
        </w:rPr>
      </w:pPr>
      <w:r w:rsidRPr="00B43650">
        <w:rPr>
          <w:color w:val="000000"/>
          <w:sz w:val="22"/>
          <w:szCs w:val="22"/>
        </w:rPr>
        <w:t xml:space="preserve">If awarded this </w:t>
      </w:r>
      <w:r w:rsidR="00911578">
        <w:rPr>
          <w:color w:val="000000"/>
          <w:sz w:val="22"/>
          <w:szCs w:val="22"/>
        </w:rPr>
        <w:t>sub</w:t>
      </w:r>
      <w:r w:rsidRPr="00B43650">
        <w:rPr>
          <w:color w:val="000000"/>
          <w:sz w:val="22"/>
          <w:szCs w:val="22"/>
        </w:rPr>
        <w:t>grant in a prior year, please provide a copy of that fiscal year’s general</w:t>
      </w:r>
      <w:r w:rsidR="0034628E" w:rsidRPr="00B43650">
        <w:rPr>
          <w:color w:val="000000"/>
          <w:sz w:val="22"/>
          <w:szCs w:val="22"/>
        </w:rPr>
        <w:t xml:space="preserve"> </w:t>
      </w:r>
      <w:r w:rsidRPr="00B43650">
        <w:rPr>
          <w:color w:val="000000"/>
          <w:sz w:val="22"/>
          <w:szCs w:val="22"/>
        </w:rPr>
        <w:t>ledger, expenditure reports submitted to SCDE for reimbursement, and have source</w:t>
      </w:r>
      <w:r w:rsidR="0034628E" w:rsidRPr="00B43650">
        <w:rPr>
          <w:color w:val="000000"/>
          <w:sz w:val="22"/>
          <w:szCs w:val="22"/>
        </w:rPr>
        <w:t xml:space="preserve"> </w:t>
      </w:r>
      <w:r w:rsidRPr="00B43650">
        <w:rPr>
          <w:color w:val="000000"/>
          <w:sz w:val="22"/>
          <w:szCs w:val="22"/>
        </w:rPr>
        <w:t>documentation available to support expenditures submitted for reimbursements (i.e.,</w:t>
      </w:r>
      <w:r w:rsidR="0034628E" w:rsidRPr="00B43650">
        <w:rPr>
          <w:color w:val="000000"/>
          <w:sz w:val="22"/>
          <w:szCs w:val="22"/>
        </w:rPr>
        <w:t xml:space="preserve"> </w:t>
      </w:r>
      <w:r w:rsidRPr="00B43650">
        <w:rPr>
          <w:color w:val="000000"/>
          <w:sz w:val="22"/>
          <w:szCs w:val="22"/>
        </w:rPr>
        <w:t>timesheets, salary agreements, job descriptions, contracts, invoices, receipts, travel logs,</w:t>
      </w:r>
      <w:r w:rsidR="0034628E" w:rsidRPr="00B43650">
        <w:rPr>
          <w:color w:val="000000"/>
          <w:sz w:val="22"/>
          <w:szCs w:val="22"/>
        </w:rPr>
        <w:t xml:space="preserve"> </w:t>
      </w:r>
      <w:r w:rsidRPr="00B43650">
        <w:rPr>
          <w:color w:val="000000"/>
          <w:sz w:val="22"/>
          <w:szCs w:val="22"/>
        </w:rPr>
        <w:t>etc.).</w:t>
      </w:r>
    </w:p>
    <w:p w14:paraId="47B8ACD2" w14:textId="77777777" w:rsidR="00B43650" w:rsidRDefault="00B43650" w:rsidP="00B43650">
      <w:pPr>
        <w:autoSpaceDE w:val="0"/>
        <w:autoSpaceDN w:val="0"/>
        <w:adjustRightInd w:val="0"/>
        <w:rPr>
          <w:color w:val="000000"/>
          <w:sz w:val="22"/>
          <w:szCs w:val="22"/>
        </w:rPr>
      </w:pPr>
    </w:p>
    <w:p w14:paraId="12CACC55" w14:textId="77777777" w:rsidR="001A1276" w:rsidRPr="007A7824" w:rsidRDefault="001A1276" w:rsidP="00B43650">
      <w:pPr>
        <w:autoSpaceDE w:val="0"/>
        <w:autoSpaceDN w:val="0"/>
        <w:adjustRightInd w:val="0"/>
        <w:rPr>
          <w:color w:val="000000"/>
          <w:sz w:val="22"/>
          <w:szCs w:val="22"/>
        </w:rPr>
      </w:pPr>
      <w:r w:rsidRPr="007A7824">
        <w:rPr>
          <w:color w:val="000000"/>
          <w:sz w:val="22"/>
          <w:szCs w:val="22"/>
        </w:rPr>
        <w:t xml:space="preserve">If this will be your first </w:t>
      </w:r>
      <w:r w:rsidR="00911578">
        <w:rPr>
          <w:color w:val="000000"/>
          <w:sz w:val="22"/>
          <w:szCs w:val="22"/>
        </w:rPr>
        <w:t>sub</w:t>
      </w:r>
      <w:r w:rsidRPr="007A7824">
        <w:rPr>
          <w:color w:val="000000"/>
          <w:sz w:val="22"/>
          <w:szCs w:val="22"/>
        </w:rPr>
        <w:t>grant award, please provide a copy of your mos</w:t>
      </w:r>
      <w:r w:rsidR="00B43650">
        <w:rPr>
          <w:color w:val="000000"/>
          <w:sz w:val="22"/>
          <w:szCs w:val="22"/>
        </w:rPr>
        <w:t xml:space="preserve">t recent general ledger for one </w:t>
      </w:r>
      <w:r w:rsidRPr="007A7824">
        <w:rPr>
          <w:color w:val="000000"/>
          <w:sz w:val="22"/>
          <w:szCs w:val="22"/>
        </w:rPr>
        <w:t>grant award received from a grantor, expenditure reports submitted to the grantor for that award, and have source documentation available to support those expenditures submitted for reimbursement.</w:t>
      </w:r>
    </w:p>
    <w:p w14:paraId="090D9CC5" w14:textId="77777777" w:rsidR="001A1276" w:rsidRPr="007A7824" w:rsidRDefault="001A1276">
      <w:pPr>
        <w:autoSpaceDE w:val="0"/>
        <w:autoSpaceDN w:val="0"/>
        <w:adjustRightInd w:val="0"/>
        <w:rPr>
          <w:color w:val="000000"/>
          <w:sz w:val="22"/>
          <w:szCs w:val="22"/>
        </w:rPr>
      </w:pPr>
    </w:p>
    <w:p w14:paraId="6A43D468" w14:textId="77777777" w:rsidR="00225162" w:rsidRPr="00CE134E" w:rsidRDefault="00225162" w:rsidP="007057E7">
      <w:pPr>
        <w:pStyle w:val="Heading2"/>
        <w:tabs>
          <w:tab w:val="clear" w:pos="720"/>
        </w:tabs>
        <w:jc w:val="center"/>
        <w:rPr>
          <w:szCs w:val="24"/>
        </w:rPr>
        <w:sectPr w:rsidR="00225162" w:rsidRPr="00CE134E" w:rsidSect="006A553A">
          <w:headerReference w:type="default" r:id="rId79"/>
          <w:pgSz w:w="12240" w:h="15840" w:code="1"/>
          <w:pgMar w:top="1440" w:right="1440" w:bottom="1440" w:left="1440" w:header="720" w:footer="720" w:gutter="0"/>
          <w:cols w:space="720"/>
          <w:noEndnote/>
          <w:docGrid w:linePitch="326"/>
        </w:sectPr>
      </w:pPr>
    </w:p>
    <w:p w14:paraId="47388561" w14:textId="77777777" w:rsidR="00E437A6" w:rsidRPr="00CE134E" w:rsidRDefault="00791735" w:rsidP="00236D6E">
      <w:pPr>
        <w:pStyle w:val="Heading2"/>
        <w:numPr>
          <w:ilvl w:val="0"/>
          <w:numId w:val="0"/>
        </w:numPr>
        <w:tabs>
          <w:tab w:val="clear" w:pos="720"/>
        </w:tabs>
        <w:jc w:val="center"/>
        <w:rPr>
          <w:szCs w:val="24"/>
        </w:rPr>
      </w:pPr>
      <w:bookmarkStart w:id="184" w:name="_Toc494458935"/>
      <w:bookmarkStart w:id="185" w:name="_Toc101527382"/>
      <w:r w:rsidRPr="00CE134E">
        <w:rPr>
          <w:szCs w:val="24"/>
        </w:rPr>
        <w:lastRenderedPageBreak/>
        <w:t xml:space="preserve">Instructions for </w:t>
      </w:r>
      <w:r w:rsidR="00E437A6" w:rsidRPr="00CE134E">
        <w:rPr>
          <w:szCs w:val="24"/>
        </w:rPr>
        <w:t>GEPA</w:t>
      </w:r>
      <w:r w:rsidRPr="00CE134E">
        <w:rPr>
          <w:szCs w:val="24"/>
        </w:rPr>
        <w:t xml:space="preserve"> Statemen</w:t>
      </w:r>
      <w:r w:rsidR="00225162" w:rsidRPr="00CE134E">
        <w:rPr>
          <w:szCs w:val="24"/>
        </w:rPr>
        <w:t>t of Compliance</w:t>
      </w:r>
      <w:bookmarkEnd w:id="184"/>
      <w:bookmarkEnd w:id="185"/>
    </w:p>
    <w:p w14:paraId="5E61ADC8" w14:textId="77777777" w:rsidR="005F7FC9" w:rsidRDefault="005F7FC9" w:rsidP="000C129C">
      <w:pPr>
        <w:tabs>
          <w:tab w:val="left" w:pos="-1080"/>
          <w:tab w:val="left" w:pos="-720"/>
          <w:tab w:val="left" w:pos="0"/>
          <w:tab w:val="left" w:pos="360"/>
        </w:tabs>
        <w:rPr>
          <w:sz w:val="20"/>
          <w:szCs w:val="20"/>
        </w:rPr>
      </w:pPr>
    </w:p>
    <w:p w14:paraId="6454BFCD" w14:textId="77777777" w:rsidR="000C129C" w:rsidRPr="00CE134E" w:rsidRDefault="000D36ED" w:rsidP="000C129C">
      <w:pPr>
        <w:tabs>
          <w:tab w:val="left" w:pos="-1080"/>
          <w:tab w:val="left" w:pos="-720"/>
          <w:tab w:val="left" w:pos="0"/>
          <w:tab w:val="left" w:pos="360"/>
        </w:tabs>
        <w:rPr>
          <w:sz w:val="20"/>
          <w:szCs w:val="20"/>
        </w:rPr>
      </w:pPr>
      <w:bookmarkStart w:id="186" w:name="_Toc411942276"/>
      <w:r>
        <w:rPr>
          <w:sz w:val="20"/>
          <w:szCs w:val="20"/>
        </w:rPr>
        <w:t>T</w:t>
      </w:r>
      <w:r w:rsidR="000C129C" w:rsidRPr="00CE134E">
        <w:rPr>
          <w:sz w:val="20"/>
          <w:szCs w:val="20"/>
        </w:rPr>
        <w:t xml:space="preserve">his enclosure is to inform you about </w:t>
      </w:r>
      <w:r>
        <w:rPr>
          <w:sz w:val="20"/>
          <w:szCs w:val="20"/>
        </w:rPr>
        <w:t>Section 427 of</w:t>
      </w:r>
      <w:r w:rsidR="000C129C" w:rsidRPr="00CE134E">
        <w:rPr>
          <w:sz w:val="20"/>
          <w:szCs w:val="20"/>
        </w:rPr>
        <w:t xml:space="preserve"> the </w:t>
      </w:r>
      <w:r w:rsidR="001E3DEA">
        <w:rPr>
          <w:sz w:val="20"/>
          <w:szCs w:val="20"/>
        </w:rPr>
        <w:t xml:space="preserve">U.S. </w:t>
      </w:r>
      <w:r w:rsidR="000C129C" w:rsidRPr="00CE134E">
        <w:rPr>
          <w:sz w:val="20"/>
          <w:szCs w:val="20"/>
        </w:rPr>
        <w:t xml:space="preserve">Department of </w:t>
      </w:r>
      <w:r w:rsidR="00E845E1" w:rsidRPr="00CE134E">
        <w:rPr>
          <w:sz w:val="20"/>
          <w:szCs w:val="20"/>
        </w:rPr>
        <w:t>Education</w:t>
      </w:r>
      <w:r w:rsidR="00E845E1">
        <w:rPr>
          <w:sz w:val="20"/>
          <w:szCs w:val="20"/>
        </w:rPr>
        <w:t>’</w:t>
      </w:r>
      <w:r w:rsidR="00E845E1" w:rsidRPr="00CE134E">
        <w:rPr>
          <w:sz w:val="20"/>
          <w:szCs w:val="20"/>
        </w:rPr>
        <w:t xml:space="preserve">s </w:t>
      </w:r>
      <w:r w:rsidR="000C129C" w:rsidRPr="00CE134E">
        <w:rPr>
          <w:sz w:val="20"/>
          <w:szCs w:val="20"/>
        </w:rPr>
        <w:t xml:space="preserve">General Education Provisions Act (GEPA) that applies to applicants for new grant awards under Department programs. This provision is enacted as part of the Improving </w:t>
      </w:r>
      <w:r w:rsidR="00E845E1" w:rsidRPr="00CE134E">
        <w:rPr>
          <w:sz w:val="20"/>
          <w:szCs w:val="20"/>
        </w:rPr>
        <w:t>America</w:t>
      </w:r>
      <w:r w:rsidR="00E845E1">
        <w:rPr>
          <w:sz w:val="20"/>
          <w:szCs w:val="20"/>
        </w:rPr>
        <w:t>’</w:t>
      </w:r>
      <w:r w:rsidR="00E845E1" w:rsidRPr="00CE134E">
        <w:rPr>
          <w:sz w:val="20"/>
          <w:szCs w:val="20"/>
        </w:rPr>
        <w:t xml:space="preserve">s </w:t>
      </w:r>
      <w:r w:rsidR="000C129C" w:rsidRPr="00CE134E">
        <w:rPr>
          <w:sz w:val="20"/>
          <w:szCs w:val="20"/>
        </w:rPr>
        <w:t>Schools Act of 1994 (Public Law (P.L.) 103-382).</w:t>
      </w:r>
    </w:p>
    <w:p w14:paraId="224EF5C3" w14:textId="77777777" w:rsidR="000C129C" w:rsidRPr="00CE134E" w:rsidRDefault="000C129C" w:rsidP="000C129C">
      <w:pPr>
        <w:tabs>
          <w:tab w:val="left" w:pos="-1080"/>
          <w:tab w:val="left" w:pos="-720"/>
          <w:tab w:val="left" w:pos="0"/>
          <w:tab w:val="left" w:pos="360"/>
        </w:tabs>
        <w:rPr>
          <w:sz w:val="20"/>
          <w:szCs w:val="20"/>
        </w:rPr>
      </w:pPr>
    </w:p>
    <w:p w14:paraId="4A370EF5" w14:textId="77777777" w:rsidR="000C129C" w:rsidRPr="00CE134E" w:rsidRDefault="000C129C" w:rsidP="000C129C">
      <w:pPr>
        <w:tabs>
          <w:tab w:val="left" w:pos="-1080"/>
          <w:tab w:val="left" w:pos="-720"/>
          <w:tab w:val="left" w:pos="0"/>
          <w:tab w:val="left" w:pos="360"/>
        </w:tabs>
        <w:rPr>
          <w:b/>
          <w:sz w:val="20"/>
          <w:szCs w:val="20"/>
        </w:rPr>
      </w:pPr>
      <w:r w:rsidRPr="00CE134E">
        <w:rPr>
          <w:b/>
          <w:sz w:val="20"/>
          <w:szCs w:val="20"/>
        </w:rPr>
        <w:t>To Whom Does This Provision Apply?</w:t>
      </w:r>
    </w:p>
    <w:p w14:paraId="3D45B408" w14:textId="77777777" w:rsidR="000C129C" w:rsidRPr="000D36ED" w:rsidRDefault="000C129C" w:rsidP="000C129C">
      <w:pPr>
        <w:tabs>
          <w:tab w:val="left" w:pos="-1080"/>
          <w:tab w:val="left" w:pos="-720"/>
          <w:tab w:val="left" w:pos="0"/>
          <w:tab w:val="left" w:pos="360"/>
        </w:tabs>
        <w:rPr>
          <w:sz w:val="20"/>
          <w:szCs w:val="20"/>
        </w:rPr>
      </w:pPr>
      <w:r w:rsidRPr="00CE134E">
        <w:rPr>
          <w:sz w:val="20"/>
          <w:szCs w:val="20"/>
        </w:rPr>
        <w:t xml:space="preserve">Section 427 of GEPA affects applicants for new grant awards under this program. </w:t>
      </w:r>
      <w:r w:rsidRPr="00CE134E">
        <w:rPr>
          <w:b/>
          <w:sz w:val="20"/>
          <w:szCs w:val="20"/>
        </w:rPr>
        <w:t xml:space="preserve">All applicants </w:t>
      </w:r>
      <w:r w:rsidRPr="000D36ED">
        <w:rPr>
          <w:sz w:val="20"/>
          <w:szCs w:val="20"/>
        </w:rPr>
        <w:t xml:space="preserve">for new awards </w:t>
      </w:r>
      <w:r w:rsidRPr="000D36ED">
        <w:rPr>
          <w:b/>
          <w:i/>
          <w:sz w:val="20"/>
          <w:szCs w:val="20"/>
        </w:rPr>
        <w:t>must include</w:t>
      </w:r>
      <w:r w:rsidRPr="000D36ED">
        <w:rPr>
          <w:b/>
          <w:sz w:val="20"/>
          <w:szCs w:val="20"/>
        </w:rPr>
        <w:t xml:space="preserve"> information in their applications to address this new provision</w:t>
      </w:r>
      <w:r w:rsidRPr="000D36ED">
        <w:rPr>
          <w:sz w:val="20"/>
          <w:szCs w:val="20"/>
        </w:rPr>
        <w:t xml:space="preserve"> </w:t>
      </w:r>
      <w:proofErr w:type="gramStart"/>
      <w:r w:rsidRPr="000D36ED">
        <w:rPr>
          <w:sz w:val="20"/>
          <w:szCs w:val="20"/>
        </w:rPr>
        <w:t>in order to</w:t>
      </w:r>
      <w:proofErr w:type="gramEnd"/>
      <w:r w:rsidRPr="000D36ED">
        <w:rPr>
          <w:sz w:val="20"/>
          <w:szCs w:val="20"/>
        </w:rPr>
        <w:t xml:space="preserve"> receive funding under this program.</w:t>
      </w:r>
    </w:p>
    <w:p w14:paraId="36186761" w14:textId="77777777" w:rsidR="000C129C" w:rsidRPr="00CE134E" w:rsidRDefault="000C129C" w:rsidP="000C129C">
      <w:pPr>
        <w:tabs>
          <w:tab w:val="left" w:pos="-1080"/>
          <w:tab w:val="left" w:pos="-720"/>
          <w:tab w:val="left" w:pos="0"/>
          <w:tab w:val="left" w:pos="360"/>
        </w:tabs>
        <w:rPr>
          <w:sz w:val="20"/>
          <w:szCs w:val="20"/>
        </w:rPr>
      </w:pPr>
    </w:p>
    <w:p w14:paraId="6142D139" w14:textId="77777777" w:rsidR="000C129C" w:rsidRPr="00CE134E" w:rsidRDefault="000C129C" w:rsidP="000C129C">
      <w:pPr>
        <w:tabs>
          <w:tab w:val="left" w:pos="-1080"/>
          <w:tab w:val="left" w:pos="-720"/>
          <w:tab w:val="left" w:pos="0"/>
          <w:tab w:val="left" w:pos="360"/>
        </w:tabs>
        <w:rPr>
          <w:sz w:val="20"/>
          <w:szCs w:val="20"/>
        </w:rPr>
      </w:pPr>
      <w:r w:rsidRPr="00CE134E">
        <w:rPr>
          <w:b/>
          <w:sz w:val="20"/>
          <w:szCs w:val="20"/>
        </w:rPr>
        <w:t>What Does This Provision Require?</w:t>
      </w:r>
    </w:p>
    <w:p w14:paraId="5B616181" w14:textId="77777777" w:rsidR="000C129C" w:rsidRPr="00CE134E" w:rsidRDefault="000C129C" w:rsidP="000C129C">
      <w:pPr>
        <w:rPr>
          <w:sz w:val="20"/>
          <w:szCs w:val="20"/>
        </w:rPr>
      </w:pPr>
      <w:r w:rsidRPr="00CE134E">
        <w:rPr>
          <w:sz w:val="20"/>
          <w:szCs w:val="20"/>
        </w:rPr>
        <w:t>Section 427 requires each applicant for funds (other than an individual person) to include in its application a description of the steps the applicant proposes to take to ensure equitable access to, and participation in, its federally 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or participation in the federally funded project or activity. The description in your application of steps 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14:paraId="41E67DFC" w14:textId="77777777" w:rsidR="000C129C" w:rsidRPr="00CE134E" w:rsidRDefault="000C129C" w:rsidP="000C129C">
      <w:pPr>
        <w:tabs>
          <w:tab w:val="left" w:pos="-1080"/>
          <w:tab w:val="left" w:pos="-720"/>
          <w:tab w:val="left" w:pos="0"/>
          <w:tab w:val="left" w:pos="360"/>
        </w:tabs>
        <w:rPr>
          <w:sz w:val="20"/>
          <w:szCs w:val="20"/>
        </w:rPr>
      </w:pPr>
    </w:p>
    <w:p w14:paraId="427C0A82" w14:textId="77777777" w:rsidR="000C129C" w:rsidRPr="00CE134E" w:rsidRDefault="000C129C" w:rsidP="000C129C">
      <w:pPr>
        <w:tabs>
          <w:tab w:val="left" w:pos="-1080"/>
          <w:tab w:val="left" w:pos="-720"/>
          <w:tab w:val="left" w:pos="0"/>
          <w:tab w:val="left" w:pos="360"/>
        </w:tabs>
        <w:rPr>
          <w:sz w:val="20"/>
          <w:szCs w:val="20"/>
        </w:rPr>
      </w:pPr>
      <w:r w:rsidRPr="00CE134E">
        <w:rPr>
          <w:sz w:val="20"/>
          <w:szCs w:val="20"/>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to eliminate barriers it identifies.</w:t>
      </w:r>
    </w:p>
    <w:p w14:paraId="2BABEE86" w14:textId="77777777" w:rsidR="000C129C" w:rsidRPr="00CE134E" w:rsidRDefault="000C129C" w:rsidP="000C129C">
      <w:pPr>
        <w:tabs>
          <w:tab w:val="left" w:pos="-1080"/>
          <w:tab w:val="left" w:pos="-720"/>
          <w:tab w:val="left" w:pos="0"/>
          <w:tab w:val="left" w:pos="360"/>
        </w:tabs>
        <w:rPr>
          <w:sz w:val="20"/>
          <w:szCs w:val="20"/>
        </w:rPr>
      </w:pPr>
    </w:p>
    <w:p w14:paraId="7DEA6796" w14:textId="77777777" w:rsidR="000C129C" w:rsidRPr="000D36ED" w:rsidRDefault="000C129C" w:rsidP="000C129C">
      <w:pPr>
        <w:tabs>
          <w:tab w:val="left" w:pos="-1080"/>
          <w:tab w:val="left" w:pos="-720"/>
          <w:tab w:val="left" w:pos="0"/>
          <w:tab w:val="left" w:pos="360"/>
        </w:tabs>
        <w:rPr>
          <w:b/>
          <w:sz w:val="20"/>
          <w:szCs w:val="20"/>
        </w:rPr>
      </w:pPr>
      <w:r w:rsidRPr="000D36ED">
        <w:rPr>
          <w:b/>
          <w:sz w:val="20"/>
          <w:szCs w:val="20"/>
        </w:rPr>
        <w:t>The following examples may help illustrate how an applicant may comply with Section 427.</w:t>
      </w:r>
    </w:p>
    <w:p w14:paraId="2494EEB0" w14:textId="77777777" w:rsidR="000C129C" w:rsidRPr="00CE134E" w:rsidRDefault="000C129C" w:rsidP="00B43650">
      <w:pPr>
        <w:pStyle w:val="ListParagraph"/>
        <w:numPr>
          <w:ilvl w:val="0"/>
          <w:numId w:val="15"/>
        </w:numPr>
        <w:ind w:left="720"/>
        <w:rPr>
          <w:sz w:val="20"/>
          <w:szCs w:val="20"/>
        </w:rPr>
      </w:pPr>
      <w:r w:rsidRPr="00CE134E">
        <w:rPr>
          <w:sz w:val="20"/>
          <w:szCs w:val="20"/>
        </w:rPr>
        <w:t>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14:paraId="00959FE5" w14:textId="77777777" w:rsidR="000C129C" w:rsidRPr="00CE134E" w:rsidRDefault="000C129C" w:rsidP="00B43650">
      <w:pPr>
        <w:pStyle w:val="ListParagraph"/>
        <w:numPr>
          <w:ilvl w:val="0"/>
          <w:numId w:val="15"/>
        </w:numPr>
        <w:ind w:left="720"/>
        <w:rPr>
          <w:sz w:val="20"/>
          <w:szCs w:val="20"/>
        </w:rPr>
      </w:pPr>
      <w:r w:rsidRPr="00CE134E">
        <w:rPr>
          <w:sz w:val="20"/>
          <w:szCs w:val="20"/>
        </w:rPr>
        <w:t>An applicant that proposes to develop instructional materials for classroom use might describe how it will make the materials available on audio tape or in Braille for students who are blind.</w:t>
      </w:r>
    </w:p>
    <w:p w14:paraId="0723D263" w14:textId="77777777" w:rsidR="000C129C" w:rsidRPr="00CE134E" w:rsidRDefault="000C129C" w:rsidP="00B43650">
      <w:pPr>
        <w:pStyle w:val="ListParagraph"/>
        <w:numPr>
          <w:ilvl w:val="0"/>
          <w:numId w:val="15"/>
        </w:numPr>
        <w:ind w:left="720"/>
        <w:rPr>
          <w:sz w:val="20"/>
          <w:szCs w:val="20"/>
        </w:rPr>
      </w:pPr>
      <w:r w:rsidRPr="00CE134E">
        <w:rPr>
          <w:sz w:val="20"/>
          <w:szCs w:val="20"/>
        </w:rPr>
        <w:t xml:space="preserve">An applicant that proposes to carry out a model science program for secondary students and is concerned that girls may be less likely than boys to enroll in the course might indicate how it intends to conduct </w:t>
      </w:r>
      <w:r w:rsidR="00E845E1">
        <w:rPr>
          <w:sz w:val="20"/>
          <w:szCs w:val="20"/>
        </w:rPr>
        <w:t>“</w:t>
      </w:r>
      <w:r w:rsidRPr="00CE134E">
        <w:rPr>
          <w:sz w:val="20"/>
          <w:szCs w:val="20"/>
        </w:rPr>
        <w:t>outreach</w:t>
      </w:r>
      <w:r w:rsidR="00E845E1">
        <w:rPr>
          <w:sz w:val="20"/>
          <w:szCs w:val="20"/>
        </w:rPr>
        <w:t>”</w:t>
      </w:r>
      <w:r w:rsidR="00E845E1" w:rsidRPr="00CE134E">
        <w:rPr>
          <w:sz w:val="20"/>
          <w:szCs w:val="20"/>
        </w:rPr>
        <w:t xml:space="preserve"> </w:t>
      </w:r>
      <w:r w:rsidRPr="00CE134E">
        <w:rPr>
          <w:sz w:val="20"/>
          <w:szCs w:val="20"/>
        </w:rPr>
        <w:t>efforts to girls to encourage their enrollment.</w:t>
      </w:r>
    </w:p>
    <w:p w14:paraId="044ACA4E" w14:textId="77777777" w:rsidR="000C129C" w:rsidRPr="00CE134E" w:rsidRDefault="000C129C" w:rsidP="00B43650">
      <w:pPr>
        <w:pStyle w:val="ListParagraph"/>
        <w:numPr>
          <w:ilvl w:val="0"/>
          <w:numId w:val="15"/>
        </w:numPr>
        <w:ind w:left="720"/>
        <w:rPr>
          <w:sz w:val="20"/>
          <w:szCs w:val="20"/>
        </w:rPr>
      </w:pPr>
      <w:r w:rsidRPr="00CE134E">
        <w:rPr>
          <w:sz w:val="20"/>
          <w:szCs w:val="20"/>
        </w:rPr>
        <w:t>An applicant that proposes a project to increase school safety might describe the special efforts it will take to address concern of lesbian, gay, bisexual, and transgender students, and efforts to reach out to and involve the families of LGBT students.</w:t>
      </w:r>
    </w:p>
    <w:p w14:paraId="443FC300" w14:textId="77777777" w:rsidR="000C129C" w:rsidRPr="00CE134E" w:rsidRDefault="000C129C" w:rsidP="000C129C">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ind w:right="360"/>
        <w:rPr>
          <w:sz w:val="20"/>
          <w:szCs w:val="20"/>
        </w:rPr>
      </w:pPr>
    </w:p>
    <w:p w14:paraId="5D28C315" w14:textId="77777777" w:rsidR="000C129C" w:rsidRPr="00CE134E" w:rsidRDefault="000D36ED" w:rsidP="000C129C">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ind w:right="360"/>
        <w:rPr>
          <w:sz w:val="20"/>
          <w:szCs w:val="20"/>
        </w:rPr>
      </w:pPr>
      <w:r>
        <w:rPr>
          <w:sz w:val="20"/>
          <w:szCs w:val="20"/>
        </w:rPr>
        <w:t>M</w:t>
      </w:r>
      <w:r w:rsidR="000C129C" w:rsidRPr="00CE134E">
        <w:rPr>
          <w:sz w:val="20"/>
          <w:szCs w:val="20"/>
        </w:rPr>
        <w:t>any applicants may already be implementing effective steps to ensure equity of access and participation in their grant programs</w:t>
      </w:r>
      <w:r>
        <w:rPr>
          <w:sz w:val="20"/>
          <w:szCs w:val="20"/>
        </w:rPr>
        <w:t>;</w:t>
      </w:r>
      <w:r w:rsidR="000C129C" w:rsidRPr="00CE134E">
        <w:rPr>
          <w:sz w:val="20"/>
          <w:szCs w:val="20"/>
        </w:rPr>
        <w:t xml:space="preserve"> we appreciate your cooperation in responding to the requirements of this provision.</w:t>
      </w:r>
    </w:p>
    <w:p w14:paraId="7FD0EA52" w14:textId="77777777" w:rsidR="001E3DEA" w:rsidRDefault="001E3DEA" w:rsidP="000D36ED">
      <w:pPr>
        <w:rPr>
          <w:b/>
          <w:i/>
          <w:sz w:val="18"/>
        </w:rPr>
      </w:pPr>
    </w:p>
    <w:p w14:paraId="0CBA48FF" w14:textId="77777777" w:rsidR="000C129C" w:rsidRPr="00CE134E" w:rsidRDefault="000C129C" w:rsidP="007A7824">
      <w:pPr>
        <w:jc w:val="center"/>
        <w:rPr>
          <w:b/>
          <w:i/>
          <w:sz w:val="18"/>
        </w:rPr>
      </w:pPr>
      <w:r w:rsidRPr="00CE134E">
        <w:rPr>
          <w:b/>
          <w:i/>
          <w:sz w:val="18"/>
        </w:rPr>
        <w:t>Estimated Burden Statement for GEPA Requirements</w:t>
      </w:r>
    </w:p>
    <w:p w14:paraId="618F2631" w14:textId="77777777" w:rsidR="000C129C" w:rsidRPr="00CE134E" w:rsidRDefault="000C129C" w:rsidP="000C129C">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ind w:right="360"/>
        <w:rPr>
          <w:sz w:val="16"/>
          <w:szCs w:val="16"/>
        </w:rPr>
      </w:pPr>
      <w:r w:rsidRPr="00CE134E">
        <w:rPr>
          <w:b/>
          <w:sz w:val="16"/>
          <w:szCs w:val="16"/>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1.5 hours per response, including time for reviewing instructions, searching existing data sources, </w:t>
      </w:r>
      <w:proofErr w:type="gramStart"/>
      <w:r w:rsidRPr="00CE134E">
        <w:rPr>
          <w:b/>
          <w:sz w:val="16"/>
          <w:szCs w:val="16"/>
        </w:rPr>
        <w:t>gathering</w:t>
      </w:r>
      <w:proofErr w:type="gramEnd"/>
      <w:r w:rsidRPr="00CE134E">
        <w:rPr>
          <w:b/>
          <w:sz w:val="16"/>
          <w:szCs w:val="16"/>
        </w:rPr>
        <w:t xml:space="preserve"> and maintaining the data needed, and completing and reviewing the collection of information. The obligation to respond to this collection is required to obtain or retain benefit (Public Law 103-382</w:t>
      </w:r>
      <w:r w:rsidR="00E845E1">
        <w:rPr>
          <w:b/>
          <w:sz w:val="16"/>
          <w:szCs w:val="16"/>
        </w:rPr>
        <w:t>)</w:t>
      </w:r>
      <w:r w:rsidRPr="00CE134E">
        <w:rPr>
          <w:b/>
          <w:sz w:val="16"/>
          <w:szCs w:val="16"/>
        </w:rPr>
        <w:t xml:space="preserve">. Send comments regarding the burden estimate or any other aspect of this collection of information, including suggestions for reducing this burden, to the U.S. Department of Education, 400 Maryland Ave., SW, Washington, DC </w:t>
      </w:r>
      <w:proofErr w:type="gramStart"/>
      <w:r w:rsidRPr="00CE134E">
        <w:rPr>
          <w:b/>
          <w:sz w:val="16"/>
          <w:szCs w:val="16"/>
        </w:rPr>
        <w:t>20210-4537</w:t>
      </w:r>
      <w:proofErr w:type="gramEnd"/>
      <w:r w:rsidRPr="00CE134E">
        <w:rPr>
          <w:b/>
          <w:sz w:val="16"/>
          <w:szCs w:val="16"/>
        </w:rPr>
        <w:t xml:space="preserve"> or </w:t>
      </w:r>
      <w:r w:rsidRPr="005775C0">
        <w:rPr>
          <w:b/>
          <w:color w:val="000000"/>
          <w:sz w:val="16"/>
          <w:szCs w:val="16"/>
          <w:highlight w:val="cyan"/>
        </w:rPr>
        <w:t xml:space="preserve">email </w:t>
      </w:r>
      <w:hyperlink r:id="rId80" w:history="1">
        <w:r w:rsidRPr="005775C0">
          <w:rPr>
            <w:rStyle w:val="Hyperlink"/>
            <w:b/>
            <w:sz w:val="16"/>
            <w:szCs w:val="16"/>
            <w:highlight w:val="cyan"/>
          </w:rPr>
          <w:t>ICDocketMgr@ed.gov</w:t>
        </w:r>
      </w:hyperlink>
      <w:r w:rsidRPr="00CE134E">
        <w:rPr>
          <w:b/>
          <w:color w:val="000000"/>
          <w:sz w:val="16"/>
          <w:szCs w:val="16"/>
        </w:rPr>
        <w:t xml:space="preserve"> </w:t>
      </w:r>
      <w:r w:rsidRPr="00CE134E">
        <w:rPr>
          <w:b/>
          <w:sz w:val="16"/>
          <w:szCs w:val="16"/>
        </w:rPr>
        <w:t>and reference the OMB Control Number 1894-0005.</w:t>
      </w:r>
    </w:p>
    <w:p w14:paraId="4BB9118C" w14:textId="77777777" w:rsidR="00225162" w:rsidRPr="00D86685" w:rsidRDefault="00225162" w:rsidP="00225162">
      <w:pPr>
        <w:rPr>
          <w:b/>
          <w:sz w:val="14"/>
        </w:rPr>
        <w:sectPr w:rsidR="00225162" w:rsidRPr="00D86685" w:rsidSect="00D86685">
          <w:headerReference w:type="even" r:id="rId81"/>
          <w:headerReference w:type="default" r:id="rId82"/>
          <w:headerReference w:type="first" r:id="rId83"/>
          <w:pgSz w:w="12240" w:h="15840" w:code="1"/>
          <w:pgMar w:top="1440" w:right="1440" w:bottom="1440" w:left="1440" w:header="720" w:footer="720" w:gutter="0"/>
          <w:cols w:space="720"/>
          <w:noEndnote/>
          <w:docGrid w:linePitch="326"/>
        </w:sectPr>
      </w:pPr>
    </w:p>
    <w:p w14:paraId="15E30958" w14:textId="77777777" w:rsidR="007207A8" w:rsidRPr="00CE134E" w:rsidRDefault="007207A8" w:rsidP="00236D6E">
      <w:pPr>
        <w:pStyle w:val="Heading2"/>
        <w:numPr>
          <w:ilvl w:val="0"/>
          <w:numId w:val="0"/>
        </w:numPr>
        <w:tabs>
          <w:tab w:val="clear" w:pos="720"/>
        </w:tabs>
        <w:ind w:left="360"/>
        <w:jc w:val="center"/>
      </w:pPr>
      <w:bookmarkStart w:id="187" w:name="_Toc394651775"/>
      <w:bookmarkStart w:id="188" w:name="_Ref441677903"/>
      <w:bookmarkStart w:id="189" w:name="_Toc441735890"/>
      <w:bookmarkStart w:id="190" w:name="_Toc494458936"/>
      <w:bookmarkStart w:id="191" w:name="_Toc101527383"/>
      <w:r w:rsidRPr="00CE134E">
        <w:lastRenderedPageBreak/>
        <w:t>Request for Taxpayer Identification Number and Certification</w:t>
      </w:r>
      <w:bookmarkEnd w:id="186"/>
      <w:bookmarkEnd w:id="187"/>
      <w:bookmarkEnd w:id="188"/>
      <w:bookmarkEnd w:id="189"/>
      <w:bookmarkEnd w:id="190"/>
      <w:bookmarkEnd w:id="191"/>
    </w:p>
    <w:p w14:paraId="6BD6BD48" w14:textId="77777777" w:rsidR="00236D6E" w:rsidRDefault="00236D6E" w:rsidP="007207A8">
      <w:pPr>
        <w:jc w:val="center"/>
      </w:pPr>
    </w:p>
    <w:p w14:paraId="41EA3482" w14:textId="1864BDEC" w:rsidR="007207A8" w:rsidRPr="00CE134E" w:rsidRDefault="00720CED" w:rsidP="007207A8">
      <w:pPr>
        <w:jc w:val="center"/>
      </w:pPr>
      <w:r w:rsidRPr="00CE134E">
        <w:t xml:space="preserve">Go to the IRS Web site </w:t>
      </w:r>
      <w:r w:rsidR="007207A8" w:rsidRPr="00CE134E">
        <w:t xml:space="preserve">for </w:t>
      </w:r>
      <w:r w:rsidR="007207A8" w:rsidRPr="00234CFA">
        <w:t xml:space="preserve">an </w:t>
      </w:r>
      <w:hyperlink r:id="rId84" w:history="1">
        <w:r w:rsidR="007207A8" w:rsidRPr="00234CFA">
          <w:rPr>
            <w:rStyle w:val="Hyperlink"/>
          </w:rPr>
          <w:t>easy</w:t>
        </w:r>
        <w:r w:rsidR="00BC4828" w:rsidRPr="00234CFA">
          <w:rPr>
            <w:rStyle w:val="Hyperlink"/>
          </w:rPr>
          <w:t>-</w:t>
        </w:r>
        <w:r w:rsidR="007207A8" w:rsidRPr="00234CFA">
          <w:rPr>
            <w:rStyle w:val="Hyperlink"/>
          </w:rPr>
          <w:t>to</w:t>
        </w:r>
        <w:r w:rsidR="00BC4828" w:rsidRPr="00234CFA">
          <w:rPr>
            <w:rStyle w:val="Hyperlink"/>
          </w:rPr>
          <w:t>-</w:t>
        </w:r>
        <w:r w:rsidR="007207A8" w:rsidRPr="00234CFA">
          <w:rPr>
            <w:rStyle w:val="Hyperlink"/>
          </w:rPr>
          <w:t>complete version</w:t>
        </w:r>
      </w:hyperlink>
      <w:r w:rsidR="007207A8" w:rsidRPr="00234CFA">
        <w:t xml:space="preserve"> of</w:t>
      </w:r>
      <w:r w:rsidR="007207A8" w:rsidRPr="00CE134E">
        <w:t xml:space="preserve"> this form.</w:t>
      </w:r>
    </w:p>
    <w:p w14:paraId="37E110C7" w14:textId="1157157F" w:rsidR="00A75CE2" w:rsidRDefault="007207A8" w:rsidP="00236D6E">
      <w:pPr>
        <w:jc w:val="center"/>
      </w:pPr>
      <w:bookmarkStart w:id="192" w:name="_Toc394651776"/>
      <w:bookmarkStart w:id="193" w:name="_Toc380592099"/>
      <w:bookmarkStart w:id="194" w:name="_Toc380592658"/>
      <w:bookmarkStart w:id="195" w:name="_Toc381179308"/>
      <w:bookmarkStart w:id="196" w:name="_Toc381179483"/>
      <w:bookmarkStart w:id="197" w:name="_Toc381261818"/>
      <w:bookmarkStart w:id="198" w:name="_Toc381264852"/>
      <w:r w:rsidRPr="00CE134E">
        <w:t>(To be completed by fiscal age</w:t>
      </w:r>
      <w:bookmarkEnd w:id="192"/>
      <w:r w:rsidRPr="00CE134E">
        <w:t>nt)</w:t>
      </w:r>
      <w:bookmarkEnd w:id="165"/>
      <w:bookmarkEnd w:id="166"/>
      <w:bookmarkEnd w:id="193"/>
      <w:bookmarkEnd w:id="194"/>
      <w:bookmarkEnd w:id="195"/>
      <w:bookmarkEnd w:id="196"/>
      <w:bookmarkEnd w:id="197"/>
      <w:bookmarkEnd w:id="198"/>
    </w:p>
    <w:p w14:paraId="725B4BC7" w14:textId="25FE3F93" w:rsidR="00410180" w:rsidRPr="00236D6E" w:rsidRDefault="00410180" w:rsidP="00236D6E">
      <w:pPr>
        <w:jc w:val="center"/>
      </w:pPr>
    </w:p>
    <w:p w14:paraId="504D8679" w14:textId="77777777" w:rsidR="00D86685" w:rsidRDefault="00A75CE2" w:rsidP="005701A0">
      <w:pPr>
        <w:jc w:val="center"/>
        <w:sectPr w:rsidR="00D86685" w:rsidSect="00801BFA">
          <w:headerReference w:type="even" r:id="rId85"/>
          <w:headerReference w:type="default" r:id="rId86"/>
          <w:headerReference w:type="first" r:id="rId87"/>
          <w:pgSz w:w="12240" w:h="15840" w:code="1"/>
          <w:pgMar w:top="720" w:right="720" w:bottom="720" w:left="720" w:header="1440" w:footer="1440" w:gutter="0"/>
          <w:cols w:space="720"/>
          <w:noEndnote/>
          <w:docGrid w:linePitch="326"/>
        </w:sectPr>
      </w:pPr>
      <w:r w:rsidRPr="00CE134E">
        <w:rPr>
          <w:noProof/>
        </w:rPr>
        <w:drawing>
          <wp:inline distT="0" distB="0" distL="0" distR="0" wp14:anchorId="4C49BD63" wp14:editId="700C809C">
            <wp:extent cx="4345498" cy="5578681"/>
            <wp:effectExtent l="95250" t="133350" r="93345" b="136525"/>
            <wp:docPr id="180" name="Picture 180" descr="This is an image of a W-9 form, also known as a Request for Taxpayer Identification Number and Cer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brailsford\AppData\Local\Microsoft\Windows\INetCache\Content.Outlook\RTE565YY\SnipImage.JPG"/>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4369300" cy="5609238"/>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492CA42D" w14:textId="77777777" w:rsidR="00F7311F" w:rsidRPr="00F7311F" w:rsidRDefault="00F7311F" w:rsidP="005701A0">
      <w:pPr>
        <w:jc w:val="center"/>
        <w:rPr>
          <w:sz w:val="8"/>
        </w:rPr>
      </w:pPr>
    </w:p>
    <w:p w14:paraId="50A3327B" w14:textId="77777777" w:rsidR="00BE6917" w:rsidRPr="003F10D9" w:rsidRDefault="003F10D9" w:rsidP="00236D6E">
      <w:pPr>
        <w:pStyle w:val="Heading2"/>
        <w:numPr>
          <w:ilvl w:val="0"/>
          <w:numId w:val="0"/>
        </w:numPr>
        <w:tabs>
          <w:tab w:val="clear" w:pos="720"/>
        </w:tabs>
        <w:jc w:val="center"/>
      </w:pPr>
      <w:bookmarkStart w:id="199" w:name="_Toc101527384"/>
      <w:bookmarkStart w:id="200" w:name="_Ref441673770"/>
      <w:bookmarkStart w:id="201" w:name="_Ref441675669"/>
      <w:bookmarkStart w:id="202" w:name="_Ref441677985"/>
      <w:bookmarkStart w:id="203" w:name="_Toc441735891"/>
      <w:bookmarkStart w:id="204" w:name="_Toc494458937"/>
      <w:r>
        <w:t>Timeline of Activities/Workplan Chart</w:t>
      </w:r>
      <w:bookmarkEnd w:id="199"/>
    </w:p>
    <w:p w14:paraId="1FD47440" w14:textId="77777777" w:rsidR="00BE6917" w:rsidRPr="00BE6917" w:rsidRDefault="00BE6917" w:rsidP="00BE6917">
      <w:pPr>
        <w:rPr>
          <w:b/>
        </w:rPr>
      </w:pPr>
    </w:p>
    <w:p w14:paraId="347C6D61" w14:textId="77777777" w:rsidR="00BE6917" w:rsidRPr="00BE6917" w:rsidRDefault="00BE6917" w:rsidP="00BE6917">
      <w:pPr>
        <w:jc w:val="center"/>
        <w:rPr>
          <w:b/>
        </w:rPr>
      </w:pPr>
      <w:r w:rsidRPr="00BE6917">
        <w:rPr>
          <w:b/>
        </w:rPr>
        <w:t>Project Goal: To open and operate a high-quality charter school</w:t>
      </w:r>
    </w:p>
    <w:p w14:paraId="247CE992" w14:textId="77777777" w:rsidR="00BE6917" w:rsidRPr="00BE6917" w:rsidRDefault="00BE6917" w:rsidP="00BE6917">
      <w:pPr>
        <w:rPr>
          <w:b/>
        </w:rPr>
      </w:pPr>
    </w:p>
    <w:p w14:paraId="67195CE1" w14:textId="77777777" w:rsidR="00BE6917" w:rsidRPr="00BE6917" w:rsidRDefault="00BE6917" w:rsidP="00A27642">
      <w:pPr>
        <w:ind w:left="450"/>
      </w:pPr>
      <w:r w:rsidRPr="00BE6917">
        <w:rPr>
          <w:b/>
        </w:rPr>
        <w:t>Planning vs. Implementation:</w:t>
      </w:r>
      <w:r w:rsidRPr="00BE6917">
        <w:t xml:space="preserve"> Subgrantees have, at a minimum, </w:t>
      </w:r>
      <w:r w:rsidR="00196D50">
        <w:t>6</w:t>
      </w:r>
      <w:r w:rsidRPr="00BE6917">
        <w:t xml:space="preserve"> months for Planning with a maximum </w:t>
      </w:r>
      <w:r w:rsidR="00196D50">
        <w:t>up to</w:t>
      </w:r>
      <w:r w:rsidRPr="00BE6917">
        <w:t xml:space="preserve"> 18 months. Implementation Phase 1 charter schools will have 1</w:t>
      </w:r>
      <w:r w:rsidR="00F91D47">
        <w:t>2</w:t>
      </w:r>
      <w:r w:rsidRPr="00BE6917">
        <w:t xml:space="preserve"> months and Implementation Phase 2 charter schools may have from 3 to 12 months depending on the remaining time; 24 months is the maximum </w:t>
      </w:r>
      <w:proofErr w:type="gramStart"/>
      <w:r w:rsidRPr="00BE6917">
        <w:t>period of time</w:t>
      </w:r>
      <w:proofErr w:type="gramEnd"/>
      <w:r w:rsidRPr="00BE6917">
        <w:t xml:space="preserve"> for the Implementation phase</w:t>
      </w:r>
      <w:r w:rsidR="00F91D47">
        <w:t>s</w:t>
      </w:r>
      <w:r w:rsidRPr="00BE6917">
        <w:t>. Subgrant awards may range from 33 months to a maximum total of 36 months. Please indicate the Planning and Implementation periods below:</w:t>
      </w:r>
    </w:p>
    <w:p w14:paraId="530D1195" w14:textId="77777777" w:rsidR="00BE6917" w:rsidRDefault="00BE6917" w:rsidP="00A27642">
      <w:pPr>
        <w:ind w:left="450"/>
        <w:rPr>
          <w:sz w:val="22"/>
          <w:szCs w:val="22"/>
        </w:rPr>
      </w:pPr>
    </w:p>
    <w:p w14:paraId="376865E9" w14:textId="0BFDC1E0" w:rsidR="005E5E9E" w:rsidRDefault="0027277E" w:rsidP="00A27642">
      <w:pPr>
        <w:ind w:left="450"/>
        <w:rPr>
          <w:sz w:val="22"/>
          <w:szCs w:val="22"/>
        </w:rPr>
      </w:pPr>
      <w:r>
        <w:rPr>
          <w:sz w:val="22"/>
          <w:szCs w:val="22"/>
        </w:rPr>
        <w:t>Planning:  ____</w:t>
      </w:r>
      <w:proofErr w:type="gramStart"/>
      <w:r>
        <w:rPr>
          <w:sz w:val="22"/>
          <w:szCs w:val="22"/>
        </w:rPr>
        <w:t xml:space="preserve">_  </w:t>
      </w:r>
      <w:r w:rsidR="005E5E9E">
        <w:rPr>
          <w:sz w:val="22"/>
          <w:szCs w:val="22"/>
        </w:rPr>
        <w:t>Implementation</w:t>
      </w:r>
      <w:proofErr w:type="gramEnd"/>
      <w:r w:rsidR="005E5E9E">
        <w:rPr>
          <w:sz w:val="22"/>
          <w:szCs w:val="22"/>
        </w:rPr>
        <w:t xml:space="preserve"> </w:t>
      </w:r>
      <w:r w:rsidR="00F9209C" w:rsidRPr="00F9209C">
        <w:rPr>
          <w:sz w:val="22"/>
        </w:rPr>
        <w:t>Phase 1</w:t>
      </w:r>
      <w:r w:rsidR="005E5E9E">
        <w:rPr>
          <w:sz w:val="22"/>
          <w:szCs w:val="22"/>
        </w:rPr>
        <w:t>: _____</w:t>
      </w:r>
      <w:r>
        <w:rPr>
          <w:sz w:val="22"/>
          <w:szCs w:val="22"/>
        </w:rPr>
        <w:t xml:space="preserve">  </w:t>
      </w:r>
      <w:r w:rsidR="005E5E9E">
        <w:rPr>
          <w:sz w:val="22"/>
          <w:szCs w:val="22"/>
        </w:rPr>
        <w:t>Implementation</w:t>
      </w:r>
      <w:r w:rsidR="005E5E9E" w:rsidRPr="00F9209C">
        <w:rPr>
          <w:sz w:val="20"/>
          <w:szCs w:val="22"/>
        </w:rPr>
        <w:t xml:space="preserve"> </w:t>
      </w:r>
      <w:r w:rsidR="00F9209C" w:rsidRPr="00F9209C">
        <w:rPr>
          <w:sz w:val="22"/>
        </w:rPr>
        <w:t>Phase 2</w:t>
      </w:r>
      <w:r w:rsidR="005E5E9E">
        <w:rPr>
          <w:sz w:val="22"/>
          <w:szCs w:val="22"/>
        </w:rPr>
        <w:t>: ______</w:t>
      </w:r>
    </w:p>
    <w:p w14:paraId="3B1A5AE2" w14:textId="77777777" w:rsidR="005E5E9E" w:rsidRDefault="005E5E9E" w:rsidP="00A27642">
      <w:pPr>
        <w:ind w:left="450"/>
        <w:rPr>
          <w:sz w:val="22"/>
          <w:szCs w:val="22"/>
        </w:rPr>
      </w:pPr>
    </w:p>
    <w:p w14:paraId="7D1D75A0" w14:textId="77777777" w:rsidR="005E5E9E" w:rsidRPr="00BE6917" w:rsidRDefault="005E5E9E" w:rsidP="00A27642">
      <w:pPr>
        <w:ind w:left="450"/>
        <w:rPr>
          <w:b/>
          <w:sz w:val="22"/>
          <w:szCs w:val="22"/>
        </w:rPr>
      </w:pPr>
      <w:r w:rsidRPr="00BE6917">
        <w:rPr>
          <w:b/>
          <w:sz w:val="22"/>
          <w:szCs w:val="22"/>
          <w:u w:val="single"/>
        </w:rPr>
        <w:t>Anticipated Date of Charter School Opening:</w:t>
      </w:r>
      <w:r w:rsidRPr="00BE6917">
        <w:rPr>
          <w:b/>
          <w:sz w:val="22"/>
          <w:szCs w:val="22"/>
        </w:rPr>
        <w:t xml:space="preserve"> _________________________________________</w:t>
      </w:r>
    </w:p>
    <w:p w14:paraId="6E36800C" w14:textId="77777777" w:rsidR="005E5E9E" w:rsidRPr="00BE6917" w:rsidRDefault="005E5E9E" w:rsidP="005E5E9E">
      <w:pPr>
        <w:rPr>
          <w:b/>
          <w:sz w:val="22"/>
          <w:szCs w:val="22"/>
        </w:rPr>
      </w:pPr>
    </w:p>
    <w:tbl>
      <w:tblPr>
        <w:tblpPr w:leftFromText="180" w:rightFromText="180" w:vertAnchor="text" w:horzAnchor="page" w:tblpX="1861" w:tblpY="135"/>
        <w:tblW w:w="12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77"/>
        <w:gridCol w:w="2502"/>
        <w:gridCol w:w="2006"/>
        <w:gridCol w:w="2160"/>
        <w:gridCol w:w="2970"/>
      </w:tblGrid>
      <w:tr w:rsidR="00294BFC" w:rsidRPr="00BE6917" w14:paraId="09E288BF" w14:textId="77777777" w:rsidTr="006D0852">
        <w:tc>
          <w:tcPr>
            <w:tcW w:w="2777"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3BDB2F31" w14:textId="77777777" w:rsidR="00294BFC" w:rsidRPr="00AB57EA" w:rsidRDefault="00294BFC" w:rsidP="006D0852">
            <w:pPr>
              <w:jc w:val="center"/>
              <w:rPr>
                <w:sz w:val="22"/>
                <w:u w:val="single"/>
              </w:rPr>
            </w:pPr>
            <w:r w:rsidRPr="00AB57EA">
              <w:rPr>
                <w:sz w:val="22"/>
                <w:u w:val="single"/>
              </w:rPr>
              <w:t>Activity</w:t>
            </w:r>
          </w:p>
        </w:tc>
        <w:tc>
          <w:tcPr>
            <w:tcW w:w="2502"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62AE34C1" w14:textId="77777777" w:rsidR="00294BFC" w:rsidRPr="00AB57EA" w:rsidRDefault="00294BFC" w:rsidP="006D0852">
            <w:pPr>
              <w:jc w:val="center"/>
              <w:rPr>
                <w:sz w:val="22"/>
                <w:u w:val="single"/>
              </w:rPr>
            </w:pPr>
            <w:r w:rsidRPr="00AB57EA">
              <w:rPr>
                <w:sz w:val="22"/>
                <w:u w:val="single"/>
              </w:rPr>
              <w:t>Budget Item</w:t>
            </w:r>
          </w:p>
        </w:tc>
        <w:tc>
          <w:tcPr>
            <w:tcW w:w="2006"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502AB4AB" w14:textId="77777777" w:rsidR="009E3B40" w:rsidRDefault="00294BFC" w:rsidP="006D0852">
            <w:pPr>
              <w:jc w:val="center"/>
              <w:rPr>
                <w:sz w:val="22"/>
                <w:u w:val="single"/>
              </w:rPr>
            </w:pPr>
            <w:r w:rsidRPr="00AB57EA">
              <w:rPr>
                <w:sz w:val="22"/>
                <w:u w:val="single"/>
              </w:rPr>
              <w:t>Amount of Funds</w:t>
            </w:r>
          </w:p>
          <w:p w14:paraId="1161D4D2" w14:textId="77777777" w:rsidR="00294BFC" w:rsidRPr="009E3B40" w:rsidRDefault="00294BFC" w:rsidP="006D0852">
            <w:pPr>
              <w:jc w:val="center"/>
              <w:rPr>
                <w:sz w:val="22"/>
              </w:rPr>
            </w:pPr>
            <w:r w:rsidRPr="009E3B40">
              <w:rPr>
                <w:sz w:val="20"/>
              </w:rPr>
              <w:t>(</w:t>
            </w:r>
            <w:proofErr w:type="gramStart"/>
            <w:r w:rsidRPr="009E3B40">
              <w:rPr>
                <w:sz w:val="20"/>
              </w:rPr>
              <w:t>must</w:t>
            </w:r>
            <w:proofErr w:type="gramEnd"/>
            <w:r w:rsidRPr="009E3B40">
              <w:rPr>
                <w:sz w:val="20"/>
              </w:rPr>
              <w:t xml:space="preserve"> align to Object Codes)</w:t>
            </w:r>
          </w:p>
        </w:tc>
        <w:tc>
          <w:tcPr>
            <w:tcW w:w="2160"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712E47D0" w14:textId="77777777" w:rsidR="00294BFC" w:rsidRPr="00AB57EA" w:rsidRDefault="00294BFC" w:rsidP="006D0852">
            <w:pPr>
              <w:jc w:val="center"/>
              <w:rPr>
                <w:sz w:val="22"/>
                <w:u w:val="single"/>
              </w:rPr>
            </w:pPr>
            <w:r w:rsidRPr="00AB57EA">
              <w:rPr>
                <w:sz w:val="22"/>
                <w:u w:val="single"/>
              </w:rPr>
              <w:t>Timeline</w:t>
            </w:r>
          </w:p>
        </w:tc>
        <w:tc>
          <w:tcPr>
            <w:tcW w:w="2970" w:type="dxa"/>
            <w:tcBorders>
              <w:top w:val="single" w:sz="4" w:space="0" w:color="auto"/>
              <w:left w:val="single" w:sz="4" w:space="0" w:color="auto"/>
              <w:bottom w:val="single" w:sz="4" w:space="0" w:color="auto"/>
              <w:right w:val="single" w:sz="4" w:space="0" w:color="auto"/>
            </w:tcBorders>
            <w:shd w:val="clear" w:color="auto" w:fill="EEECE1"/>
            <w:vAlign w:val="center"/>
            <w:hideMark/>
          </w:tcPr>
          <w:p w14:paraId="1785FA5D" w14:textId="77777777" w:rsidR="00294BFC" w:rsidRPr="00AB57EA" w:rsidRDefault="00294BFC" w:rsidP="006D0852">
            <w:pPr>
              <w:jc w:val="center"/>
              <w:rPr>
                <w:sz w:val="22"/>
                <w:u w:val="single"/>
              </w:rPr>
            </w:pPr>
            <w:r w:rsidRPr="00AB57EA">
              <w:rPr>
                <w:sz w:val="22"/>
                <w:u w:val="single"/>
              </w:rPr>
              <w:t>Budget Justification</w:t>
            </w:r>
          </w:p>
        </w:tc>
      </w:tr>
      <w:tr w:rsidR="00294BFC" w:rsidRPr="00BE6917" w14:paraId="731913F2"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52A4BB63"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4B5A10E"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16F052A1"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C9EBB57"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085ABB6" w14:textId="77777777" w:rsidR="00294BFC" w:rsidRPr="00BE6917" w:rsidRDefault="00294BFC" w:rsidP="006D0852">
            <w:pPr>
              <w:ind w:left="339"/>
            </w:pPr>
          </w:p>
        </w:tc>
      </w:tr>
      <w:tr w:rsidR="00294BFC" w:rsidRPr="00BE6917" w14:paraId="65336583"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241F18E9"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580B6EFF"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49AE09FF"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4C261EA"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0332587" w14:textId="77777777" w:rsidR="00294BFC" w:rsidRPr="00BE6917" w:rsidRDefault="00294BFC" w:rsidP="006D0852">
            <w:pPr>
              <w:ind w:left="339"/>
            </w:pPr>
          </w:p>
        </w:tc>
      </w:tr>
      <w:tr w:rsidR="00294BFC" w:rsidRPr="00BE6917" w14:paraId="6154C8CB"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7FCA38A3"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0BEBD48E"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7146117E"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2819FAAC"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7B2618B" w14:textId="77777777" w:rsidR="00294BFC" w:rsidRPr="00BE6917" w:rsidRDefault="00294BFC" w:rsidP="006D0852">
            <w:pPr>
              <w:ind w:left="339"/>
            </w:pPr>
          </w:p>
        </w:tc>
      </w:tr>
      <w:tr w:rsidR="00294BFC" w:rsidRPr="00BE6917" w14:paraId="53A3DC83"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0CA7EF89"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219D21CE"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242696CE"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777434CC"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401A7FC1" w14:textId="77777777" w:rsidR="00294BFC" w:rsidRPr="00BE6917" w:rsidRDefault="00294BFC" w:rsidP="006D0852">
            <w:pPr>
              <w:ind w:left="339"/>
            </w:pPr>
          </w:p>
        </w:tc>
      </w:tr>
      <w:tr w:rsidR="00294BFC" w:rsidRPr="00BE6917" w14:paraId="2B6A6E6F"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504F7FC8" w14:textId="77777777" w:rsidR="00294BFC" w:rsidRPr="00BE6917" w:rsidRDefault="00294BFC"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4E5EE9B" w14:textId="77777777" w:rsidR="00294BFC" w:rsidRPr="00BE6917" w:rsidRDefault="00294BFC"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53FF66B5" w14:textId="77777777" w:rsidR="00294BFC" w:rsidRPr="00BE6917" w:rsidRDefault="00294BFC"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081402A7" w14:textId="77777777" w:rsidR="00294BFC" w:rsidRPr="00BE6917" w:rsidRDefault="00294BFC"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2B66C6E" w14:textId="77777777" w:rsidR="00294BFC" w:rsidRPr="00BE6917" w:rsidRDefault="00294BFC" w:rsidP="006D0852">
            <w:pPr>
              <w:ind w:left="339"/>
            </w:pPr>
          </w:p>
        </w:tc>
      </w:tr>
      <w:tr w:rsidR="009E3B40" w:rsidRPr="00BE6917" w14:paraId="1FD2D2A5" w14:textId="77777777" w:rsidTr="006D0852">
        <w:trPr>
          <w:trHeight w:val="576"/>
        </w:trPr>
        <w:tc>
          <w:tcPr>
            <w:tcW w:w="2777" w:type="dxa"/>
            <w:tcBorders>
              <w:top w:val="single" w:sz="4" w:space="0" w:color="auto"/>
              <w:left w:val="single" w:sz="4" w:space="0" w:color="auto"/>
              <w:bottom w:val="single" w:sz="4" w:space="0" w:color="auto"/>
              <w:right w:val="single" w:sz="4" w:space="0" w:color="auto"/>
            </w:tcBorders>
            <w:shd w:val="clear" w:color="auto" w:fill="auto"/>
          </w:tcPr>
          <w:p w14:paraId="2D1B7431" w14:textId="77777777" w:rsidR="009E3B40" w:rsidRPr="00BE6917" w:rsidRDefault="009E3B40" w:rsidP="006D0852">
            <w:pPr>
              <w:ind w:left="339"/>
            </w:pP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1453A72" w14:textId="77777777" w:rsidR="009E3B40" w:rsidRPr="00BE6917" w:rsidRDefault="009E3B40" w:rsidP="006D0852">
            <w:pPr>
              <w:ind w:left="339"/>
            </w:pPr>
          </w:p>
        </w:tc>
        <w:tc>
          <w:tcPr>
            <w:tcW w:w="2006" w:type="dxa"/>
            <w:tcBorders>
              <w:top w:val="single" w:sz="4" w:space="0" w:color="auto"/>
              <w:left w:val="single" w:sz="4" w:space="0" w:color="auto"/>
              <w:bottom w:val="single" w:sz="4" w:space="0" w:color="auto"/>
              <w:right w:val="single" w:sz="4" w:space="0" w:color="auto"/>
            </w:tcBorders>
            <w:shd w:val="clear" w:color="auto" w:fill="auto"/>
          </w:tcPr>
          <w:p w14:paraId="27DFD532" w14:textId="77777777" w:rsidR="009E3B40" w:rsidRPr="00BE6917" w:rsidRDefault="009E3B40" w:rsidP="006D0852">
            <w:pPr>
              <w:ind w:left="339"/>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102B854" w14:textId="77777777" w:rsidR="009E3B40" w:rsidRPr="00BE6917" w:rsidRDefault="009E3B40" w:rsidP="006D0852">
            <w:pPr>
              <w:ind w:left="339"/>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0664E32" w14:textId="77777777" w:rsidR="009E3B40" w:rsidRPr="00BE6917" w:rsidRDefault="009E3B40" w:rsidP="006D0852">
            <w:pPr>
              <w:ind w:left="339"/>
            </w:pPr>
          </w:p>
        </w:tc>
      </w:tr>
    </w:tbl>
    <w:p w14:paraId="75E7CECB" w14:textId="77777777" w:rsidR="005E5E9E" w:rsidRPr="00BE6917" w:rsidRDefault="005E5E9E" w:rsidP="00BE6917">
      <w:pPr>
        <w:rPr>
          <w:sz w:val="22"/>
          <w:szCs w:val="22"/>
        </w:rPr>
        <w:sectPr w:rsidR="005E5E9E" w:rsidRPr="00BE6917" w:rsidSect="00AB57EA">
          <w:headerReference w:type="even" r:id="rId89"/>
          <w:headerReference w:type="default" r:id="rId90"/>
          <w:headerReference w:type="first" r:id="rId91"/>
          <w:pgSz w:w="15840" w:h="12240" w:orient="landscape" w:code="1"/>
          <w:pgMar w:top="1440" w:right="1440" w:bottom="1440" w:left="1440" w:header="720" w:footer="720" w:gutter="0"/>
          <w:cols w:space="720"/>
          <w:docGrid w:linePitch="326"/>
        </w:sectPr>
      </w:pPr>
    </w:p>
    <w:bookmarkEnd w:id="167"/>
    <w:bookmarkEnd w:id="200"/>
    <w:bookmarkEnd w:id="201"/>
    <w:bookmarkEnd w:id="202"/>
    <w:bookmarkEnd w:id="203"/>
    <w:bookmarkEnd w:id="204"/>
    <w:p w14:paraId="2F220AF7" w14:textId="70912F94" w:rsidR="0035193E" w:rsidRDefault="0035193E" w:rsidP="009E3B40">
      <w:pPr>
        <w:sectPr w:rsidR="0035193E" w:rsidSect="009E3B40">
          <w:headerReference w:type="default" r:id="rId92"/>
          <w:type w:val="continuous"/>
          <w:pgSz w:w="15840" w:h="12240" w:orient="landscape" w:code="1"/>
          <w:pgMar w:top="1440" w:right="1440" w:bottom="1440" w:left="1440" w:header="720" w:footer="720" w:gutter="0"/>
          <w:cols w:space="720"/>
          <w:docGrid w:linePitch="326"/>
        </w:sectPr>
      </w:pPr>
    </w:p>
    <w:p w14:paraId="480B67F8" w14:textId="77777777" w:rsidR="00970DDF" w:rsidRPr="003F10D9" w:rsidRDefault="0070754B" w:rsidP="00236D6E">
      <w:pPr>
        <w:pStyle w:val="Heading2"/>
        <w:numPr>
          <w:ilvl w:val="0"/>
          <w:numId w:val="0"/>
        </w:numPr>
        <w:tabs>
          <w:tab w:val="clear" w:pos="720"/>
        </w:tabs>
        <w:ind w:left="360"/>
        <w:jc w:val="center"/>
      </w:pPr>
      <w:bookmarkStart w:id="205" w:name="_Toc101527385"/>
      <w:r>
        <w:lastRenderedPageBreak/>
        <w:t>Proposed Planning and Implementation Budget Template</w:t>
      </w:r>
      <w:bookmarkEnd w:id="205"/>
    </w:p>
    <w:p w14:paraId="78A05E72" w14:textId="77777777" w:rsidR="0070754B" w:rsidRPr="0070754B" w:rsidRDefault="0070754B" w:rsidP="0070754B">
      <w:pPr>
        <w:jc w:val="center"/>
        <w:rPr>
          <w:b/>
        </w:rPr>
      </w:pPr>
    </w:p>
    <w:p w14:paraId="3B5434F3" w14:textId="77777777" w:rsidR="0035193E" w:rsidRDefault="0035193E" w:rsidP="0035193E">
      <w:pPr>
        <w:jc w:val="center"/>
      </w:pPr>
      <w:r>
        <w:rPr>
          <w:i/>
        </w:rPr>
        <w:t>For informational purposes only</w:t>
      </w:r>
    </w:p>
    <w:p w14:paraId="288019BB" w14:textId="685E1C22" w:rsidR="0035193E" w:rsidRDefault="0035193E" w:rsidP="0035193E">
      <w:pPr>
        <w:jc w:val="center"/>
      </w:pPr>
      <w:r w:rsidRPr="00970DDF">
        <w:t xml:space="preserve">Go to </w:t>
      </w:r>
      <w:r w:rsidR="00D3014F" w:rsidRPr="00234CFA">
        <w:t xml:space="preserve">the </w:t>
      </w:r>
      <w:hyperlink r:id="rId93" w:history="1">
        <w:r w:rsidRPr="00234CFA">
          <w:rPr>
            <w:rStyle w:val="Hyperlink"/>
          </w:rPr>
          <w:t>SCDE Grant Opportunities webpage</w:t>
        </w:r>
      </w:hyperlink>
      <w:r w:rsidRPr="00234CFA">
        <w:t xml:space="preserve"> for</w:t>
      </w:r>
      <w:r w:rsidRPr="00970DDF">
        <w:t xml:space="preserve"> CSP Planning and Implementation Subgrant</w:t>
      </w:r>
      <w:r>
        <w:t xml:space="preserve"> to obtain the Excel spreadsheet template.</w:t>
      </w:r>
    </w:p>
    <w:p w14:paraId="5567F166" w14:textId="77777777" w:rsidR="0035193E" w:rsidRDefault="0035193E" w:rsidP="0035193E">
      <w:pPr>
        <w:jc w:val="center"/>
      </w:pPr>
    </w:p>
    <w:p w14:paraId="0FA4C76D" w14:textId="77777777" w:rsidR="0035193E" w:rsidRPr="0035193E" w:rsidRDefault="0035193E" w:rsidP="0035193E">
      <w:pPr>
        <w:jc w:val="center"/>
      </w:pPr>
      <w:r>
        <w:rPr>
          <w:noProof/>
        </w:rPr>
        <w:drawing>
          <wp:inline distT="0" distB="0" distL="0" distR="0" wp14:anchorId="49C0024C" wp14:editId="6624EED4">
            <wp:extent cx="5943600" cy="4017010"/>
            <wp:effectExtent l="133350" t="114300" r="133350" b="116840"/>
            <wp:docPr id="18" name="Picture 18" descr="This is a screenshot of the Excel Budget template that applicants must submit along with their application. The file can be obtained by visiting the Grant Opportunities web page." title="Screenshot of Budget Templat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udget Template.PNG"/>
                    <pic:cNvPicPr/>
                  </pic:nvPicPr>
                  <pic:blipFill>
                    <a:blip r:embed="rId94">
                      <a:extLst>
                        <a:ext uri="{28A0092B-C50C-407E-A947-70E740481C1C}">
                          <a14:useLocalDpi xmlns:a14="http://schemas.microsoft.com/office/drawing/2010/main" val="0"/>
                        </a:ext>
                      </a:extLst>
                    </a:blip>
                    <a:stretch>
                      <a:fillRect/>
                    </a:stretch>
                  </pic:blipFill>
                  <pic:spPr>
                    <a:xfrm>
                      <a:off x="0" y="0"/>
                      <a:ext cx="5943600" cy="4017010"/>
                    </a:xfrm>
                    <a:prstGeom prst="rect">
                      <a:avLst/>
                    </a:prstGeom>
                    <a:effectLst>
                      <a:outerShdw blurRad="63500" sx="102000" sy="102000" algn="ctr" rotWithShape="0">
                        <a:prstClr val="black">
                          <a:alpha val="40000"/>
                        </a:prstClr>
                      </a:outerShdw>
                    </a:effectLst>
                  </pic:spPr>
                </pic:pic>
              </a:graphicData>
            </a:graphic>
          </wp:inline>
        </w:drawing>
      </w:r>
    </w:p>
    <w:sectPr w:rsidR="0035193E" w:rsidRPr="0035193E" w:rsidSect="0035193E">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65B71" w14:textId="77777777" w:rsidR="00B04AA8" w:rsidRDefault="00B04AA8">
      <w:r>
        <w:separator/>
      </w:r>
    </w:p>
  </w:endnote>
  <w:endnote w:type="continuationSeparator" w:id="0">
    <w:p w14:paraId="3EA39A16" w14:textId="77777777" w:rsidR="00B04AA8" w:rsidRDefault="00B04AA8">
      <w:r>
        <w:continuationSeparator/>
      </w:r>
    </w:p>
  </w:endnote>
  <w:endnote w:type="continuationNotice" w:id="1">
    <w:p w14:paraId="33774F00" w14:textId="77777777" w:rsidR="00B04AA8" w:rsidRDefault="00B04A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RDYQIM+TimesNewRomanBdMS">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AF53" w14:textId="77777777" w:rsidR="00B04AA8" w:rsidRDefault="00B04AA8">
    <w:pPr>
      <w:pStyle w:val="Footer"/>
      <w:framePr w:wrap="around" w:vAnchor="text" w:hAnchor="margin" w:xAlign="right" w:y="1"/>
      <w:rPr>
        <w:rStyle w:val="PageNumber"/>
      </w:rPr>
    </w:pPr>
  </w:p>
  <w:p w14:paraId="258FB4E8" w14:textId="7FAAD0B8" w:rsidR="00B04AA8" w:rsidRPr="00C50106" w:rsidRDefault="00B04AA8">
    <w:pPr>
      <w:pStyle w:val="Footer"/>
      <w:ind w:right="360"/>
      <w:jc w:val="right"/>
    </w:pPr>
    <w:r w:rsidRPr="00C50106">
      <w:rPr>
        <w:rStyle w:val="PageNumber"/>
      </w:rPr>
      <w:fldChar w:fldCharType="begin"/>
    </w:r>
    <w:r w:rsidRPr="00C50106">
      <w:rPr>
        <w:rStyle w:val="PageNumber"/>
      </w:rPr>
      <w:instrText xml:space="preserve"> PAGE </w:instrText>
    </w:r>
    <w:r w:rsidRPr="00C50106">
      <w:rPr>
        <w:rStyle w:val="PageNumber"/>
      </w:rPr>
      <w:fldChar w:fldCharType="separate"/>
    </w:r>
    <w:r w:rsidR="008C64F9">
      <w:rPr>
        <w:rStyle w:val="PageNumber"/>
        <w:noProof/>
      </w:rPr>
      <w:t>25</w:t>
    </w:r>
    <w:r w:rsidRPr="00C50106">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625819"/>
      <w:docPartObj>
        <w:docPartGallery w:val="Page Numbers (Bottom of Page)"/>
        <w:docPartUnique/>
      </w:docPartObj>
    </w:sdtPr>
    <w:sdtEndPr>
      <w:rPr>
        <w:noProof/>
      </w:rPr>
    </w:sdtEndPr>
    <w:sdtContent>
      <w:p w14:paraId="0A160312" w14:textId="65E5C17F" w:rsidR="00B04AA8" w:rsidRDefault="00B04AA8" w:rsidP="00F94610">
        <w:pPr>
          <w:pStyle w:val="Footer"/>
          <w:tabs>
            <w:tab w:val="left" w:pos="360"/>
          </w:tabs>
          <w:jc w:val="right"/>
        </w:pPr>
        <w:r>
          <w:fldChar w:fldCharType="begin"/>
        </w:r>
        <w:r>
          <w:instrText xml:space="preserve"> PAGE   \* MERGEFORMAT </w:instrText>
        </w:r>
        <w:r>
          <w:fldChar w:fldCharType="separate"/>
        </w:r>
        <w:r w:rsidR="008C64F9">
          <w:rPr>
            <w:noProof/>
          </w:rPr>
          <w:t>62</w:t>
        </w:r>
        <w:r>
          <w:rPr>
            <w:noProof/>
          </w:rPr>
          <w:fldChar w:fldCharType="end"/>
        </w:r>
      </w:p>
    </w:sdtContent>
  </w:sdt>
  <w:p w14:paraId="098080B1" w14:textId="77777777" w:rsidR="00B04AA8" w:rsidRDefault="00B04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D3CF5" w14:textId="77777777" w:rsidR="00B04AA8" w:rsidRDefault="00B04AA8">
      <w:r>
        <w:separator/>
      </w:r>
    </w:p>
  </w:footnote>
  <w:footnote w:type="continuationSeparator" w:id="0">
    <w:p w14:paraId="5C291CB7" w14:textId="77777777" w:rsidR="00B04AA8" w:rsidRDefault="00B04AA8">
      <w:r>
        <w:continuationSeparator/>
      </w:r>
    </w:p>
  </w:footnote>
  <w:footnote w:type="continuationNotice" w:id="1">
    <w:p w14:paraId="0C6ACCF7" w14:textId="77777777" w:rsidR="00B04AA8" w:rsidRDefault="00B04A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B4ACC" w14:textId="77777777" w:rsidR="00B04AA8" w:rsidRDefault="00B04AA8" w:rsidP="00E12EE9">
    <w:pPr>
      <w:widowControl w:val="0"/>
      <w:jc w:val="center"/>
      <w:rPr>
        <w:b/>
        <w:bCs/>
        <w:i/>
        <w:smallCaps/>
        <w:color w:val="000080"/>
        <w:sz w:val="32"/>
        <w:szCs w:val="32"/>
      </w:rPr>
    </w:pPr>
    <w:r>
      <w:rPr>
        <w:noProof/>
      </w:rPr>
      <w:drawing>
        <wp:inline distT="0" distB="0" distL="0" distR="0" wp14:anchorId="10F610E9" wp14:editId="0031D846">
          <wp:extent cx="923290" cy="877570"/>
          <wp:effectExtent l="0" t="0" r="0" b="0"/>
          <wp:docPr id="24" name="Picture 12" descr="scde seal-no_text-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cde seal-no_text-600dp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3290" cy="877570"/>
                  </a:xfrm>
                  <a:prstGeom prst="rect">
                    <a:avLst/>
                  </a:prstGeom>
                  <a:noFill/>
                </pic:spPr>
              </pic:pic>
            </a:graphicData>
          </a:graphic>
        </wp:inline>
      </w:drawing>
    </w:r>
  </w:p>
  <w:p w14:paraId="2EC72114" w14:textId="77777777" w:rsidR="00B04AA8" w:rsidRPr="000770D4" w:rsidRDefault="00B04AA8" w:rsidP="00E12EE9">
    <w:pPr>
      <w:widowControl w:val="0"/>
      <w:jc w:val="center"/>
      <w:rPr>
        <w:b/>
        <w:bCs/>
        <w:smallCaps/>
        <w:color w:val="000000"/>
        <w:sz w:val="20"/>
        <w:szCs w:val="32"/>
      </w:rPr>
    </w:pPr>
    <w:r w:rsidRPr="00262D44">
      <w:rPr>
        <w:b/>
        <w:bCs/>
        <w:smallCaps/>
        <w:color w:val="000000"/>
        <w:sz w:val="32"/>
        <w:szCs w:val="32"/>
      </w:rPr>
      <w:t>State of South Carolina</w:t>
    </w:r>
  </w:p>
  <w:p w14:paraId="284CD44F" w14:textId="77777777" w:rsidR="00B04AA8" w:rsidRPr="000770D4" w:rsidRDefault="00B04AA8" w:rsidP="00E12EE9">
    <w:pPr>
      <w:widowControl w:val="0"/>
      <w:jc w:val="center"/>
      <w:rPr>
        <w:b/>
        <w:bCs/>
        <w:smallCaps/>
        <w:color w:val="000000"/>
        <w:sz w:val="2"/>
        <w:szCs w:val="32"/>
      </w:rPr>
    </w:pPr>
    <w:r w:rsidRPr="000770D4">
      <w:rPr>
        <w:noProof/>
        <w:sz w:val="8"/>
        <w:szCs w:val="16"/>
      </w:rPr>
      <mc:AlternateContent>
        <mc:Choice Requires="wps">
          <w:drawing>
            <wp:inline distT="0" distB="0" distL="0" distR="0" wp14:anchorId="242E41DB" wp14:editId="1DA133F2">
              <wp:extent cx="1675130" cy="0"/>
              <wp:effectExtent l="0" t="0" r="20320" b="19050"/>
              <wp:docPr id="1" name="Straight Connector 4" descr="straight line running between the words &quot;State of South Carolina&quot; and &quot;Department of Education&quot; in the agency's letterhead." title="straight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75130" cy="0"/>
                      </a:xfrm>
                      <a:prstGeom prst="line">
                        <a:avLst/>
                      </a:prstGeom>
                      <a:noFill/>
                      <a:ln w="9525" cap="flat" cmpd="sng" algn="ctr">
                        <a:solidFill>
                          <a:srgbClr val="4F81BD">
                            <a:shade val="95000"/>
                            <a:satMod val="105000"/>
                          </a:srgbClr>
                        </a:solidFill>
                        <a:prstDash val="solid"/>
                      </a:ln>
                      <a:effectLst/>
                    </wps:spPr>
                    <wps:bodyPr/>
                  </wps:wsp>
                </a:graphicData>
              </a:graphic>
            </wp:inline>
          </w:drawing>
        </mc:Choice>
        <mc:Fallback>
          <w:pict>
            <v:line w14:anchorId="1FB3A0BE" id="Straight Connector 4" o:spid="_x0000_s1026" alt="Title: straight line - Description: straight line running between the words &quot;State of South Carolina&quot; and &quot;Department of Education&quot; in the agency's letterhead." style="visibility:visible;mso-wrap-style:square;mso-left-percent:-10001;mso-top-percent:-10001;mso-position-horizontal:absolute;mso-position-horizontal-relative:char;mso-position-vertical:absolute;mso-position-vertical-relative:line;mso-left-percent:-10001;mso-top-percent:-10001" from="0,0" to="13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" strokecolor="#4a7ebb">
              <o:lock v:ext="edit" shapetype="f"/>
              <w10:anchorlock/>
            </v:line>
          </w:pict>
        </mc:Fallback>
      </mc:AlternateContent>
    </w:r>
  </w:p>
  <w:p w14:paraId="26799E96" w14:textId="77777777" w:rsidR="00B04AA8" w:rsidRPr="00262D44" w:rsidRDefault="00B04AA8" w:rsidP="00E12EE9">
    <w:pPr>
      <w:widowControl w:val="0"/>
      <w:spacing w:after="120"/>
      <w:jc w:val="center"/>
      <w:rPr>
        <w:b/>
        <w:bCs/>
        <w:smallCaps/>
        <w:color w:val="000000"/>
        <w:sz w:val="32"/>
        <w:szCs w:val="32"/>
      </w:rPr>
    </w:pPr>
    <w:r w:rsidRPr="00262D44">
      <w:rPr>
        <w:b/>
        <w:bCs/>
        <w:smallCaps/>
        <w:color w:val="000000"/>
        <w:sz w:val="32"/>
        <w:szCs w:val="32"/>
      </w:rPr>
      <w:t>DEPARTMENT OF EDUCATION</w:t>
    </w:r>
  </w:p>
  <w:p w14:paraId="22C5A9B3" w14:textId="77777777" w:rsidR="00B04AA8" w:rsidRPr="00262D44" w:rsidRDefault="00B04AA8" w:rsidP="00E12EE9">
    <w:pPr>
      <w:widowControl w:val="0"/>
      <w:jc w:val="center"/>
      <w:rPr>
        <w:b/>
        <w:bCs/>
        <w:smallCaps/>
        <w:color w:val="000000"/>
        <w:sz w:val="20"/>
        <w:szCs w:val="20"/>
      </w:rPr>
    </w:pPr>
    <w:r w:rsidRPr="00262D44">
      <w:rPr>
        <w:b/>
        <w:smallCaps/>
        <w:color w:val="000000"/>
        <w:sz w:val="20"/>
        <w:szCs w:val="20"/>
      </w:rPr>
      <w:t>Molly M. Spearman</w:t>
    </w:r>
  </w:p>
  <w:p w14:paraId="2AFFC6E3" w14:textId="5B072EFC" w:rsidR="00B04AA8" w:rsidRPr="00E12EE9" w:rsidRDefault="00B04AA8" w:rsidP="004F19A7">
    <w:pPr>
      <w:jc w:val="center"/>
      <w:rPr>
        <w:i/>
        <w:smallCaps/>
        <w:color w:val="000000"/>
      </w:rPr>
    </w:pPr>
    <w:r w:rsidRPr="00262D44">
      <w:rPr>
        <w:i/>
        <w:smallCaps/>
        <w:color w:val="000000"/>
      </w:rPr>
      <w:t>State Superintendent of Education</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F217" w14:textId="77777777" w:rsidR="00B04AA8" w:rsidRDefault="00B04AA8"/>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B04AA8" w14:paraId="276CB22C" w14:textId="77777777" w:rsidTr="00F94610">
      <w:trPr>
        <w:tblHeader/>
      </w:trPr>
      <w:tc>
        <w:tcPr>
          <w:tcW w:w="1984" w:type="dxa"/>
          <w:vAlign w:val="center"/>
        </w:tcPr>
        <w:p w14:paraId="63E35B22" w14:textId="77777777" w:rsidR="00B04AA8" w:rsidRDefault="00B04AA8" w:rsidP="00F94610">
          <w:pPr>
            <w:pStyle w:val="Header"/>
            <w:jc w:val="center"/>
          </w:pPr>
          <w:r>
            <w:rPr>
              <w:noProof/>
            </w:rPr>
            <w:drawing>
              <wp:inline distT="0" distB="0" distL="0" distR="0" wp14:anchorId="517D1099" wp14:editId="45F29433">
                <wp:extent cx="850900" cy="809682"/>
                <wp:effectExtent l="0" t="0" r="6350" b="9525"/>
                <wp:docPr id="7" name="Picture 7"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242C0E15" w14:textId="77777777" w:rsidR="00B04AA8" w:rsidRPr="00A76949" w:rsidRDefault="00B04AA8" w:rsidP="006A553A">
          <w:pPr>
            <w:widowControl w:val="0"/>
            <w:jc w:val="center"/>
            <w:rPr>
              <w:b/>
              <w:sz w:val="22"/>
            </w:rPr>
          </w:pPr>
          <w:r w:rsidRPr="00A76949">
            <w:rPr>
              <w:b/>
              <w:bCs/>
              <w:sz w:val="22"/>
            </w:rPr>
            <w:t>2022–23</w:t>
          </w:r>
          <w:r w:rsidRPr="00A76949">
            <w:rPr>
              <w:b/>
              <w:sz w:val="22"/>
            </w:rPr>
            <w:t xml:space="preserve"> Charter </w:t>
          </w:r>
          <w:r w:rsidRPr="00A76949">
            <w:rPr>
              <w:b/>
              <w:bCs/>
              <w:sz w:val="22"/>
            </w:rPr>
            <w:t>School Planning and Implementation Subgrant</w:t>
          </w:r>
        </w:p>
        <w:p w14:paraId="4924F03A" w14:textId="77777777" w:rsidR="00B04AA8" w:rsidRDefault="00B04AA8" w:rsidP="006A553A">
          <w:pPr>
            <w:widowControl w:val="0"/>
            <w:jc w:val="center"/>
            <w:rPr>
              <w:bCs/>
              <w:sz w:val="22"/>
            </w:rPr>
          </w:pPr>
          <w:r w:rsidRPr="00F7311F">
            <w:rPr>
              <w:bCs/>
              <w:sz w:val="22"/>
            </w:rPr>
            <w:t>Office of School Transformation</w:t>
          </w:r>
        </w:p>
        <w:p w14:paraId="2920CE8B" w14:textId="77777777" w:rsidR="00B04AA8" w:rsidRPr="00217F3D" w:rsidRDefault="00B04AA8" w:rsidP="006A553A">
          <w:pPr>
            <w:widowControl w:val="0"/>
            <w:jc w:val="center"/>
          </w:pPr>
        </w:p>
        <w:p w14:paraId="6AA06C6E" w14:textId="162464E1" w:rsidR="00B04AA8" w:rsidRPr="006A553A" w:rsidRDefault="00B04AA8" w:rsidP="00F94610">
          <w:pPr>
            <w:jc w:val="center"/>
            <w:rPr>
              <w:b/>
              <w:bCs/>
            </w:rPr>
          </w:pPr>
          <w:r w:rsidRPr="006A553A">
            <w:rPr>
              <w:b/>
              <w:bCs/>
              <w:sz w:val="22"/>
              <w:szCs w:val="22"/>
            </w:rPr>
            <w:t>Program Specific Assurances</w:t>
          </w:r>
        </w:p>
      </w:tc>
    </w:tr>
  </w:tbl>
  <w:p w14:paraId="0FFBFF47" w14:textId="77777777" w:rsidR="00B04AA8" w:rsidRPr="003B7139" w:rsidRDefault="00B04AA8" w:rsidP="00F94610">
    <w:pPr>
      <w:pStyle w:val="Header"/>
      <w:rPr>
        <w:sz w:val="16"/>
        <w:szCs w:val="16"/>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A1EAA" w14:textId="77777777" w:rsidR="00B04AA8" w:rsidRDefault="00B04AA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B04AA8" w14:paraId="08B2FC1A" w14:textId="77777777" w:rsidTr="00D10AFD">
      <w:trPr>
        <w:tblHeader/>
      </w:trPr>
      <w:tc>
        <w:tcPr>
          <w:tcW w:w="1984" w:type="dxa"/>
          <w:vAlign w:val="center"/>
        </w:tcPr>
        <w:p w14:paraId="76FF3627" w14:textId="77777777" w:rsidR="00B04AA8" w:rsidRDefault="00B04AA8" w:rsidP="00DE09CE">
          <w:pPr>
            <w:pStyle w:val="Header"/>
            <w:jc w:val="center"/>
          </w:pPr>
          <w:r>
            <w:rPr>
              <w:noProof/>
            </w:rPr>
            <w:drawing>
              <wp:inline distT="0" distB="0" distL="0" distR="0" wp14:anchorId="557E1BA1" wp14:editId="61F6D371">
                <wp:extent cx="850900" cy="809682"/>
                <wp:effectExtent l="0" t="0" r="6350" b="9525"/>
                <wp:docPr id="10" name="Picture 10"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37CD5BB2" w14:textId="7AA9B5F5" w:rsidR="00B04AA8" w:rsidRPr="00E050F9" w:rsidRDefault="00B04AA8" w:rsidP="00DE09CE">
          <w:pPr>
            <w:widowControl w:val="0"/>
            <w:jc w:val="center"/>
            <w:rPr>
              <w:b/>
              <w:sz w:val="22"/>
            </w:rPr>
          </w:pPr>
          <w:r w:rsidRPr="00E050F9">
            <w:rPr>
              <w:b/>
              <w:bCs/>
              <w:sz w:val="22"/>
            </w:rPr>
            <w:t>2022–23</w:t>
          </w:r>
          <w:r w:rsidRPr="00E050F9">
            <w:rPr>
              <w:b/>
              <w:sz w:val="22"/>
            </w:rPr>
            <w:t xml:space="preserve"> Charter </w:t>
          </w:r>
          <w:r w:rsidRPr="00E050F9">
            <w:rPr>
              <w:b/>
              <w:bCs/>
              <w:sz w:val="22"/>
            </w:rPr>
            <w:t>School Planning and Implementation Subgrant</w:t>
          </w:r>
        </w:p>
        <w:p w14:paraId="5C439A4C" w14:textId="77777777" w:rsidR="00B04AA8" w:rsidRPr="004B0FFA" w:rsidRDefault="00B04AA8" w:rsidP="00DE09CE">
          <w:pPr>
            <w:widowControl w:val="0"/>
            <w:jc w:val="center"/>
            <w:rPr>
              <w:sz w:val="22"/>
            </w:rPr>
          </w:pPr>
          <w:r w:rsidRPr="00F7311F">
            <w:rPr>
              <w:bCs/>
              <w:sz w:val="22"/>
            </w:rPr>
            <w:t>Office of School Transformation</w:t>
          </w:r>
        </w:p>
        <w:p w14:paraId="28833F43" w14:textId="77777777" w:rsidR="00B04AA8" w:rsidRPr="00217F3D" w:rsidRDefault="00B04AA8" w:rsidP="00DE09CE">
          <w:pPr>
            <w:widowControl w:val="0"/>
            <w:jc w:val="center"/>
          </w:pPr>
        </w:p>
        <w:p w14:paraId="4E1EA529" w14:textId="77777777" w:rsidR="00B04AA8" w:rsidRPr="007D5EBF" w:rsidRDefault="00B04AA8" w:rsidP="00DE09CE">
          <w:pPr>
            <w:jc w:val="center"/>
            <w:rPr>
              <w:b/>
            </w:rPr>
          </w:pPr>
          <w:r>
            <w:rPr>
              <w:b/>
            </w:rPr>
            <w:t>Instructions for GEPA Statement of Compliance</w:t>
          </w:r>
        </w:p>
      </w:tc>
    </w:tr>
  </w:tbl>
  <w:p w14:paraId="5BBC7C7B" w14:textId="77777777" w:rsidR="00B04AA8" w:rsidRPr="007176F0" w:rsidRDefault="00B04AA8" w:rsidP="008F33FF">
    <w:pPr>
      <w:pStyle w:val="Header"/>
      <w:rPr>
        <w:sz w:val="16"/>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6C6C" w14:textId="77777777" w:rsidR="00B04AA8" w:rsidRDefault="00B04AA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8EF9" w14:textId="77777777" w:rsidR="00B04AA8" w:rsidRDefault="00B04AA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Ind w:w="72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820"/>
      <w:gridCol w:w="7560"/>
    </w:tblGrid>
    <w:tr w:rsidR="00B04AA8" w14:paraId="4BDF4186" w14:textId="77777777" w:rsidTr="00C50106">
      <w:trPr>
        <w:tblHeader/>
      </w:trPr>
      <w:tc>
        <w:tcPr>
          <w:tcW w:w="1820" w:type="dxa"/>
          <w:vAlign w:val="center"/>
        </w:tcPr>
        <w:p w14:paraId="38E1C307" w14:textId="77777777" w:rsidR="00B04AA8" w:rsidRDefault="00B04AA8" w:rsidP="00C50106">
          <w:pPr>
            <w:pStyle w:val="Header"/>
            <w:ind w:left="240"/>
            <w:jc w:val="center"/>
          </w:pPr>
          <w:r>
            <w:rPr>
              <w:noProof/>
            </w:rPr>
            <w:drawing>
              <wp:inline distT="0" distB="0" distL="0" distR="0" wp14:anchorId="4EE194F6" wp14:editId="3F1C85B2">
                <wp:extent cx="850900" cy="809682"/>
                <wp:effectExtent l="0" t="0" r="6350" b="9525"/>
                <wp:docPr id="11" name="Picture 11"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560" w:type="dxa"/>
          <w:vAlign w:val="center"/>
        </w:tcPr>
        <w:p w14:paraId="4803C134" w14:textId="76A95B79" w:rsidR="00B04AA8" w:rsidRPr="00E050F9" w:rsidRDefault="00B04AA8" w:rsidP="00DE09CE">
          <w:pPr>
            <w:widowControl w:val="0"/>
            <w:jc w:val="center"/>
            <w:rPr>
              <w:b/>
              <w:sz w:val="22"/>
            </w:rPr>
          </w:pPr>
          <w:r w:rsidRPr="00E050F9">
            <w:rPr>
              <w:b/>
              <w:bCs/>
              <w:sz w:val="22"/>
            </w:rPr>
            <w:t>2022–23</w:t>
          </w:r>
          <w:r w:rsidRPr="00E050F9">
            <w:rPr>
              <w:b/>
              <w:sz w:val="22"/>
            </w:rPr>
            <w:t xml:space="preserve"> Charter </w:t>
          </w:r>
          <w:r w:rsidRPr="00E050F9">
            <w:rPr>
              <w:b/>
              <w:bCs/>
              <w:sz w:val="22"/>
            </w:rPr>
            <w:t>School Planning and Implementation Subgrant</w:t>
          </w:r>
        </w:p>
        <w:p w14:paraId="5317C3AD" w14:textId="77777777" w:rsidR="00B04AA8" w:rsidRPr="004B0FFA" w:rsidRDefault="00B04AA8" w:rsidP="00DE09CE">
          <w:pPr>
            <w:widowControl w:val="0"/>
            <w:jc w:val="center"/>
            <w:rPr>
              <w:sz w:val="22"/>
            </w:rPr>
          </w:pPr>
          <w:r w:rsidRPr="00F7311F">
            <w:rPr>
              <w:bCs/>
              <w:sz w:val="22"/>
            </w:rPr>
            <w:t>Office of School Transformation</w:t>
          </w:r>
        </w:p>
        <w:p w14:paraId="51BAB13E" w14:textId="77777777" w:rsidR="00B04AA8" w:rsidRPr="00217F3D" w:rsidRDefault="00B04AA8" w:rsidP="00DE09CE">
          <w:pPr>
            <w:widowControl w:val="0"/>
            <w:jc w:val="center"/>
          </w:pPr>
        </w:p>
        <w:p w14:paraId="022E78DC" w14:textId="77777777" w:rsidR="00B04AA8" w:rsidRPr="001F61A1" w:rsidRDefault="00B04AA8" w:rsidP="00DE09CE">
          <w:pPr>
            <w:jc w:val="center"/>
            <w:rPr>
              <w:b/>
            </w:rPr>
          </w:pPr>
          <w:r w:rsidRPr="001F61A1">
            <w:rPr>
              <w:b/>
              <w:sz w:val="22"/>
            </w:rPr>
            <w:t>Request for Taxpayer Identification Number and Certification</w:t>
          </w:r>
        </w:p>
      </w:tc>
    </w:tr>
  </w:tbl>
  <w:p w14:paraId="19A40D75" w14:textId="77777777" w:rsidR="00B04AA8" w:rsidRDefault="00B04AA8" w:rsidP="005402A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3C5A" w14:textId="77777777" w:rsidR="00B04AA8" w:rsidRDefault="00B04AA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9FC8" w14:textId="77777777" w:rsidR="00B04AA8" w:rsidRDefault="00B04AA8">
    <w:r>
      <w:cr/>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jc w:val="center"/>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2160"/>
      <w:gridCol w:w="10260"/>
    </w:tblGrid>
    <w:tr w:rsidR="00B04AA8" w14:paraId="2D235736" w14:textId="77777777" w:rsidTr="006D0852">
      <w:trPr>
        <w:tblHeader/>
        <w:jc w:val="center"/>
      </w:trPr>
      <w:tc>
        <w:tcPr>
          <w:tcW w:w="2160" w:type="dxa"/>
          <w:vAlign w:val="center"/>
        </w:tcPr>
        <w:p w14:paraId="22AD6DA4" w14:textId="77777777" w:rsidR="00B04AA8" w:rsidRDefault="00B04AA8" w:rsidP="006D0852">
          <w:pPr>
            <w:pStyle w:val="Header"/>
            <w:jc w:val="center"/>
          </w:pPr>
          <w:r>
            <w:rPr>
              <w:noProof/>
            </w:rPr>
            <w:drawing>
              <wp:inline distT="0" distB="0" distL="0" distR="0" wp14:anchorId="3FD570CF" wp14:editId="7A559165">
                <wp:extent cx="850900" cy="809682"/>
                <wp:effectExtent l="0" t="0" r="6350" b="9525"/>
                <wp:docPr id="13" name="Picture 13"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10260" w:type="dxa"/>
          <w:vAlign w:val="center"/>
        </w:tcPr>
        <w:p w14:paraId="7253F1F5" w14:textId="722FB490" w:rsidR="00B04AA8" w:rsidRPr="00E050F9" w:rsidRDefault="00B04AA8" w:rsidP="00DE09CE">
          <w:pPr>
            <w:widowControl w:val="0"/>
            <w:jc w:val="center"/>
            <w:rPr>
              <w:b/>
              <w:sz w:val="22"/>
            </w:rPr>
          </w:pPr>
          <w:r w:rsidRPr="00E050F9">
            <w:rPr>
              <w:b/>
              <w:bCs/>
              <w:sz w:val="22"/>
            </w:rPr>
            <w:t>2022–23</w:t>
          </w:r>
          <w:r w:rsidRPr="00E050F9">
            <w:rPr>
              <w:b/>
              <w:sz w:val="22"/>
            </w:rPr>
            <w:t xml:space="preserve"> Charter </w:t>
          </w:r>
          <w:r w:rsidRPr="00E050F9">
            <w:rPr>
              <w:b/>
              <w:bCs/>
              <w:sz w:val="22"/>
            </w:rPr>
            <w:t>School Planning and Implementation Subgrant</w:t>
          </w:r>
        </w:p>
        <w:p w14:paraId="19764BDA" w14:textId="77777777" w:rsidR="00B04AA8" w:rsidRPr="004B0FFA" w:rsidRDefault="00B04AA8" w:rsidP="00DE09CE">
          <w:pPr>
            <w:widowControl w:val="0"/>
            <w:jc w:val="center"/>
            <w:rPr>
              <w:sz w:val="22"/>
            </w:rPr>
          </w:pPr>
          <w:r w:rsidRPr="00F7311F">
            <w:rPr>
              <w:bCs/>
              <w:sz w:val="22"/>
            </w:rPr>
            <w:t>Office of School Transformation</w:t>
          </w:r>
        </w:p>
        <w:p w14:paraId="6A48A9CF" w14:textId="77777777" w:rsidR="00B04AA8" w:rsidRPr="00217F3D" w:rsidRDefault="00B04AA8" w:rsidP="00DE09CE">
          <w:pPr>
            <w:widowControl w:val="0"/>
            <w:jc w:val="center"/>
          </w:pPr>
        </w:p>
        <w:p w14:paraId="00A74C36" w14:textId="77777777" w:rsidR="00B04AA8" w:rsidRPr="001F61A1" w:rsidRDefault="00B04AA8" w:rsidP="00DE09CE">
          <w:pPr>
            <w:jc w:val="center"/>
            <w:rPr>
              <w:b/>
            </w:rPr>
          </w:pPr>
          <w:r>
            <w:rPr>
              <w:b/>
            </w:rPr>
            <w:t>Timeline of Activities/Workplan Chart</w:t>
          </w:r>
        </w:p>
      </w:tc>
    </w:tr>
  </w:tbl>
  <w:p w14:paraId="04459AAA" w14:textId="77777777" w:rsidR="00B04AA8" w:rsidRDefault="00B04AA8" w:rsidP="00AB57E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ACAE9" w14:textId="77777777" w:rsidR="00B04AA8" w:rsidRDefault="00B04A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EDD2D" w14:textId="77777777" w:rsidR="00B04AA8" w:rsidRDefault="00B04AA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B04AA8" w14:paraId="182C5D41" w14:textId="77777777" w:rsidTr="00D10AFD">
      <w:trPr>
        <w:tblHeader/>
      </w:trPr>
      <w:tc>
        <w:tcPr>
          <w:tcW w:w="1984" w:type="dxa"/>
          <w:vAlign w:val="center"/>
        </w:tcPr>
        <w:p w14:paraId="2C19FBCB" w14:textId="77777777" w:rsidR="00B04AA8" w:rsidRDefault="00B04AA8" w:rsidP="00DE09CE">
          <w:pPr>
            <w:pStyle w:val="Header"/>
            <w:jc w:val="center"/>
          </w:pPr>
          <w:r>
            <w:rPr>
              <w:noProof/>
            </w:rPr>
            <w:drawing>
              <wp:inline distT="0" distB="0" distL="0" distR="0" wp14:anchorId="79024ED7" wp14:editId="68979234">
                <wp:extent cx="850900" cy="809682"/>
                <wp:effectExtent l="0" t="0" r="6350" b="9525"/>
                <wp:docPr id="14" name="Picture 14"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7BDD68AB" w14:textId="3F53FF95" w:rsidR="00B04AA8" w:rsidRPr="00E050F9" w:rsidRDefault="00B04AA8" w:rsidP="00DE09CE">
          <w:pPr>
            <w:widowControl w:val="0"/>
            <w:jc w:val="center"/>
            <w:rPr>
              <w:b/>
              <w:sz w:val="22"/>
            </w:rPr>
          </w:pPr>
          <w:r w:rsidRPr="00E050F9">
            <w:rPr>
              <w:b/>
              <w:bCs/>
              <w:sz w:val="22"/>
            </w:rPr>
            <w:t>2022–23</w:t>
          </w:r>
          <w:r w:rsidRPr="00E050F9">
            <w:rPr>
              <w:b/>
              <w:sz w:val="22"/>
            </w:rPr>
            <w:t xml:space="preserve"> Charter </w:t>
          </w:r>
          <w:r w:rsidRPr="00E050F9">
            <w:rPr>
              <w:b/>
              <w:bCs/>
              <w:sz w:val="22"/>
            </w:rPr>
            <w:t>School Planning and Implementation Subgrant</w:t>
          </w:r>
        </w:p>
        <w:p w14:paraId="780564B9" w14:textId="77777777" w:rsidR="00B04AA8" w:rsidRPr="004B0FFA" w:rsidRDefault="00B04AA8" w:rsidP="00DE09CE">
          <w:pPr>
            <w:widowControl w:val="0"/>
            <w:jc w:val="center"/>
            <w:rPr>
              <w:sz w:val="22"/>
            </w:rPr>
          </w:pPr>
          <w:r w:rsidRPr="00F7311F">
            <w:rPr>
              <w:bCs/>
              <w:sz w:val="22"/>
            </w:rPr>
            <w:t>Office of School Transformation</w:t>
          </w:r>
        </w:p>
        <w:p w14:paraId="01F6101C" w14:textId="77777777" w:rsidR="00B04AA8" w:rsidRPr="00217F3D" w:rsidRDefault="00B04AA8" w:rsidP="00DE09CE">
          <w:pPr>
            <w:widowControl w:val="0"/>
            <w:jc w:val="center"/>
          </w:pPr>
        </w:p>
        <w:p w14:paraId="57D4C23C" w14:textId="77777777" w:rsidR="00B04AA8" w:rsidRPr="001F61A1" w:rsidRDefault="00B04AA8" w:rsidP="00DE09CE">
          <w:pPr>
            <w:jc w:val="center"/>
            <w:rPr>
              <w:b/>
            </w:rPr>
          </w:pPr>
          <w:r w:rsidRPr="001F61A1">
            <w:rPr>
              <w:b/>
              <w:sz w:val="22"/>
            </w:rPr>
            <w:t>Proposed Planning and Implementation Budget Template</w:t>
          </w:r>
        </w:p>
      </w:tc>
    </w:tr>
  </w:tbl>
  <w:p w14:paraId="68B5EC0B" w14:textId="77777777" w:rsidR="00B04AA8" w:rsidRDefault="00B04A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1A843" w14:textId="77777777" w:rsidR="00B04AA8" w:rsidRDefault="00B04A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A64C4" w14:textId="77777777" w:rsidR="00B04AA8" w:rsidRDefault="00B04AA8">
    <w:pPr>
      <w:pStyle w:val="Header"/>
    </w:pPr>
  </w:p>
  <w:p w14:paraId="251876A4" w14:textId="77777777" w:rsidR="00B04AA8" w:rsidRDefault="00B04AA8"/>
  <w:p w14:paraId="368C3756" w14:textId="77777777" w:rsidR="00B04AA8" w:rsidRDefault="00B04AA8"/>
  <w:p w14:paraId="3C33BC34" w14:textId="77777777" w:rsidR="00B04AA8" w:rsidRDefault="00B04AA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35659" w14:textId="77777777" w:rsidR="00B04AA8" w:rsidRPr="001B01A0" w:rsidRDefault="00B04AA8" w:rsidP="001B01A0">
    <w:pPr>
      <w:pStyle w:val="Header"/>
    </w:pPr>
  </w:p>
  <w:p w14:paraId="55B47729" w14:textId="77777777" w:rsidR="00B04AA8" w:rsidRDefault="00B04AA8"/>
  <w:p w14:paraId="074C5024" w14:textId="77777777" w:rsidR="00B04AA8" w:rsidRDefault="00B04AA8"/>
  <w:p w14:paraId="15AB2C4E" w14:textId="77777777" w:rsidR="00B04AA8" w:rsidRDefault="00B04AA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B04AA8" w14:paraId="1EB8B31E" w14:textId="77777777" w:rsidTr="00D10AFD">
      <w:trPr>
        <w:tblHeader/>
      </w:trPr>
      <w:tc>
        <w:tcPr>
          <w:tcW w:w="1984" w:type="dxa"/>
          <w:vAlign w:val="center"/>
        </w:tcPr>
        <w:p w14:paraId="4D077AFE" w14:textId="77777777" w:rsidR="00B04AA8" w:rsidRDefault="00B04AA8" w:rsidP="00A928B0">
          <w:pPr>
            <w:pStyle w:val="Header"/>
            <w:jc w:val="center"/>
          </w:pPr>
          <w:r>
            <w:rPr>
              <w:noProof/>
            </w:rPr>
            <w:drawing>
              <wp:inline distT="0" distB="0" distL="0" distR="0" wp14:anchorId="058A6E35" wp14:editId="2AB29530">
                <wp:extent cx="850900" cy="809682"/>
                <wp:effectExtent l="0" t="0" r="6350" b="9525"/>
                <wp:docPr id="4" name="Picture 4"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083C5D99" w14:textId="2EB5A51F" w:rsidR="00B04AA8" w:rsidRPr="00A76949" w:rsidRDefault="00B04AA8" w:rsidP="00A928B0">
          <w:pPr>
            <w:widowControl w:val="0"/>
            <w:jc w:val="center"/>
            <w:rPr>
              <w:b/>
              <w:sz w:val="22"/>
            </w:rPr>
          </w:pPr>
          <w:r w:rsidRPr="00A76949">
            <w:rPr>
              <w:b/>
              <w:bCs/>
              <w:sz w:val="22"/>
            </w:rPr>
            <w:t>2022–23</w:t>
          </w:r>
          <w:r w:rsidRPr="00A76949">
            <w:rPr>
              <w:b/>
              <w:sz w:val="22"/>
            </w:rPr>
            <w:t xml:space="preserve"> Charter </w:t>
          </w:r>
          <w:r w:rsidRPr="00A76949">
            <w:rPr>
              <w:b/>
              <w:bCs/>
              <w:sz w:val="22"/>
            </w:rPr>
            <w:t>School Planning and Implementation Subgrant</w:t>
          </w:r>
        </w:p>
        <w:p w14:paraId="0EDF6198" w14:textId="77777777" w:rsidR="00B04AA8" w:rsidRPr="004B0FFA" w:rsidRDefault="00B04AA8" w:rsidP="00A928B0">
          <w:pPr>
            <w:widowControl w:val="0"/>
            <w:jc w:val="center"/>
            <w:rPr>
              <w:sz w:val="22"/>
            </w:rPr>
          </w:pPr>
          <w:r w:rsidRPr="00F7311F">
            <w:rPr>
              <w:bCs/>
              <w:sz w:val="22"/>
            </w:rPr>
            <w:t>Office of School Transformation</w:t>
          </w:r>
        </w:p>
        <w:p w14:paraId="6A8F10CA" w14:textId="77777777" w:rsidR="00B04AA8" w:rsidRPr="00217F3D" w:rsidRDefault="00B04AA8" w:rsidP="00A928B0">
          <w:pPr>
            <w:widowControl w:val="0"/>
            <w:jc w:val="center"/>
          </w:pPr>
        </w:p>
        <w:p w14:paraId="0D841224" w14:textId="77777777" w:rsidR="00B04AA8" w:rsidRPr="007D5EBF" w:rsidRDefault="00B04AA8" w:rsidP="00A928B0">
          <w:pPr>
            <w:jc w:val="center"/>
            <w:rPr>
              <w:b/>
            </w:rPr>
          </w:pPr>
          <w:r>
            <w:rPr>
              <w:b/>
            </w:rPr>
            <w:t>Certification Signature Page</w:t>
          </w:r>
        </w:p>
      </w:tc>
    </w:tr>
  </w:tbl>
  <w:p w14:paraId="0669F7A0" w14:textId="2DCC4922" w:rsidR="00B04AA8" w:rsidRPr="008F33FF" w:rsidRDefault="00B04AA8" w:rsidP="00380ED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1962" w14:textId="77777777" w:rsidR="00B04AA8" w:rsidRDefault="00B04AA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05ED" w14:textId="77777777" w:rsidR="00B04AA8" w:rsidRDefault="00B04AA8"/>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CellMar>
        <w:left w:w="115" w:type="dxa"/>
        <w:bottom w:w="72" w:type="dxa"/>
        <w:right w:w="115" w:type="dxa"/>
      </w:tblCellMar>
      <w:tblLook w:val="04A0" w:firstRow="1" w:lastRow="0" w:firstColumn="1" w:lastColumn="0" w:noHBand="0" w:noVBand="1"/>
      <w:tblCaption w:val="Header table"/>
      <w:tblDescription w:val="Header that contains the SCDE Logo and the name of the grant/subgrant program along with the name of the document."/>
    </w:tblPr>
    <w:tblGrid>
      <w:gridCol w:w="1984"/>
      <w:gridCol w:w="7376"/>
    </w:tblGrid>
    <w:tr w:rsidR="00B04AA8" w14:paraId="48CA47E4" w14:textId="77777777" w:rsidTr="00F94610">
      <w:trPr>
        <w:tblHeader/>
      </w:trPr>
      <w:tc>
        <w:tcPr>
          <w:tcW w:w="1984" w:type="dxa"/>
          <w:vAlign w:val="center"/>
        </w:tcPr>
        <w:p w14:paraId="55641C81" w14:textId="77777777" w:rsidR="00B04AA8" w:rsidRDefault="00B04AA8" w:rsidP="00F94610">
          <w:pPr>
            <w:pStyle w:val="Header"/>
            <w:jc w:val="center"/>
          </w:pPr>
          <w:r>
            <w:rPr>
              <w:noProof/>
            </w:rPr>
            <w:drawing>
              <wp:inline distT="0" distB="0" distL="0" distR="0" wp14:anchorId="1D78EDA9" wp14:editId="4342269D">
                <wp:extent cx="850900" cy="809682"/>
                <wp:effectExtent l="0" t="0" r="6350" b="9525"/>
                <wp:docPr id="5" name="Picture 5" descr="South Carolina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DE seal - BW-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1947" cy="810678"/>
                        </a:xfrm>
                        <a:prstGeom prst="rect">
                          <a:avLst/>
                        </a:prstGeom>
                      </pic:spPr>
                    </pic:pic>
                  </a:graphicData>
                </a:graphic>
              </wp:inline>
            </w:drawing>
          </w:r>
        </w:p>
      </w:tc>
      <w:tc>
        <w:tcPr>
          <w:tcW w:w="7376" w:type="dxa"/>
          <w:vAlign w:val="center"/>
        </w:tcPr>
        <w:p w14:paraId="26627B41" w14:textId="77777777" w:rsidR="00B04AA8" w:rsidRPr="00A76949" w:rsidRDefault="00B04AA8" w:rsidP="006A553A">
          <w:pPr>
            <w:widowControl w:val="0"/>
            <w:jc w:val="center"/>
            <w:rPr>
              <w:b/>
              <w:sz w:val="22"/>
            </w:rPr>
          </w:pPr>
          <w:r w:rsidRPr="00A76949">
            <w:rPr>
              <w:b/>
              <w:bCs/>
              <w:sz w:val="22"/>
            </w:rPr>
            <w:t>2022–23</w:t>
          </w:r>
          <w:r w:rsidRPr="00A76949">
            <w:rPr>
              <w:b/>
              <w:sz w:val="22"/>
            </w:rPr>
            <w:t xml:space="preserve"> Charter </w:t>
          </w:r>
          <w:r w:rsidRPr="00A76949">
            <w:rPr>
              <w:b/>
              <w:bCs/>
              <w:sz w:val="22"/>
            </w:rPr>
            <w:t>School Planning and Implementation Subgrant</w:t>
          </w:r>
        </w:p>
        <w:p w14:paraId="0A48947C" w14:textId="66216CE0" w:rsidR="00B04AA8" w:rsidRDefault="00B04AA8" w:rsidP="006A553A">
          <w:pPr>
            <w:widowControl w:val="0"/>
            <w:jc w:val="center"/>
            <w:rPr>
              <w:bCs/>
              <w:sz w:val="22"/>
            </w:rPr>
          </w:pPr>
          <w:r w:rsidRPr="00F7311F">
            <w:rPr>
              <w:bCs/>
              <w:sz w:val="22"/>
            </w:rPr>
            <w:t>Office of School Transformation</w:t>
          </w:r>
        </w:p>
        <w:p w14:paraId="2B5AC45D" w14:textId="77777777" w:rsidR="00B04AA8" w:rsidRPr="00217F3D" w:rsidRDefault="00B04AA8" w:rsidP="006A553A">
          <w:pPr>
            <w:widowControl w:val="0"/>
            <w:jc w:val="center"/>
          </w:pPr>
        </w:p>
        <w:p w14:paraId="6406AECD" w14:textId="77777777" w:rsidR="00B04AA8" w:rsidRPr="00CA34FC" w:rsidRDefault="00B04AA8" w:rsidP="006A553A">
          <w:pPr>
            <w:jc w:val="center"/>
            <w:rPr>
              <w:b/>
              <w:sz w:val="22"/>
            </w:rPr>
          </w:pPr>
          <w:r w:rsidRPr="00CA34FC">
            <w:rPr>
              <w:b/>
              <w:sz w:val="22"/>
            </w:rPr>
            <w:t>Assurances</w:t>
          </w:r>
          <w:r>
            <w:rPr>
              <w:b/>
              <w:sz w:val="22"/>
            </w:rPr>
            <w:t xml:space="preserve"> and</w:t>
          </w:r>
          <w:r w:rsidRPr="00CA34FC">
            <w:rPr>
              <w:b/>
              <w:sz w:val="22"/>
            </w:rPr>
            <w:t xml:space="preserve"> Terms and Conditions for Federal Subawards</w:t>
          </w:r>
        </w:p>
        <w:p w14:paraId="30B5C81A" w14:textId="6F6CE7A1" w:rsidR="00B04AA8" w:rsidRPr="00CA34FC" w:rsidRDefault="00B04AA8" w:rsidP="006A553A">
          <w:pPr>
            <w:jc w:val="center"/>
          </w:pPr>
          <w:r w:rsidRPr="001C67F2">
            <w:rPr>
              <w:sz w:val="20"/>
            </w:rPr>
            <w:t>Effective date: 1/4/202</w:t>
          </w:r>
          <w:r>
            <w:rPr>
              <w:sz w:val="20"/>
            </w:rPr>
            <w:t>2</w:t>
          </w:r>
        </w:p>
      </w:tc>
    </w:tr>
  </w:tbl>
  <w:p w14:paraId="1334C362" w14:textId="77777777" w:rsidR="00B04AA8" w:rsidRPr="003B7139" w:rsidRDefault="00B04AA8" w:rsidP="00F94610">
    <w:pPr>
      <w:pStyle w:val="Header"/>
      <w:rPr>
        <w:sz w:val="16"/>
        <w:szCs w:val="16"/>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A8E3" w14:textId="77777777" w:rsidR="00B04AA8" w:rsidRDefault="00B04A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0C09"/>
    <w:multiLevelType w:val="hybridMultilevel"/>
    <w:tmpl w:val="2F60F2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2C0BBD"/>
    <w:multiLevelType w:val="hybridMultilevel"/>
    <w:tmpl w:val="C22A73A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E54010"/>
    <w:multiLevelType w:val="hybridMultilevel"/>
    <w:tmpl w:val="B6AEBB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345212E"/>
    <w:multiLevelType w:val="hybridMultilevel"/>
    <w:tmpl w:val="2D380D70"/>
    <w:lvl w:ilvl="0" w:tplc="B91E3C00">
      <w:start w:val="1"/>
      <w:numFmt w:val="decimal"/>
      <w:lvlText w:val="%1."/>
      <w:lvlJc w:val="left"/>
      <w:pPr>
        <w:ind w:left="840" w:hanging="360"/>
      </w:pPr>
      <w:rPr>
        <w:rFonts w:ascii="Times New Roman" w:eastAsia="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775252"/>
    <w:multiLevelType w:val="hybridMultilevel"/>
    <w:tmpl w:val="93A81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F32666"/>
    <w:multiLevelType w:val="hybridMultilevel"/>
    <w:tmpl w:val="2E90B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DF021A"/>
    <w:multiLevelType w:val="hybridMultilevel"/>
    <w:tmpl w:val="DF7052A0"/>
    <w:lvl w:ilvl="0" w:tplc="0409000F">
      <w:start w:val="1"/>
      <w:numFmt w:val="decimal"/>
      <w:lvlText w:val="%1."/>
      <w:lvlJc w:val="left"/>
      <w:pPr>
        <w:ind w:left="1470" w:hanging="39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157761A"/>
    <w:multiLevelType w:val="hybridMultilevel"/>
    <w:tmpl w:val="478ADEDC"/>
    <w:lvl w:ilvl="0" w:tplc="F34EA5E2">
      <w:start w:val="1"/>
      <w:numFmt w:val="decimal"/>
      <w:lvlText w:val="%1."/>
      <w:lvlJc w:val="left"/>
      <w:pPr>
        <w:tabs>
          <w:tab w:val="num" w:pos="360"/>
        </w:tabs>
        <w:ind w:left="360" w:hanging="360"/>
      </w:pPr>
      <w:rPr>
        <w:rFonts w:hint="default"/>
        <w:b w:val="0"/>
      </w:rPr>
    </w:lvl>
    <w:lvl w:ilvl="1" w:tplc="B5946560">
      <w:start w:val="96"/>
      <w:numFmt w:val="bullet"/>
      <w:lvlText w:val=""/>
      <w:lvlJc w:val="left"/>
      <w:pPr>
        <w:tabs>
          <w:tab w:val="num" w:pos="1440"/>
        </w:tabs>
        <w:ind w:left="1440" w:hanging="360"/>
      </w:pPr>
      <w:rPr>
        <w:rFonts w:ascii="Wingdings" w:eastAsia="Times New Roman" w:hAnsi="Wingdings" w:cs="Arial" w:hint="default"/>
      </w:rPr>
    </w:lvl>
    <w:lvl w:ilvl="2" w:tplc="CE32DC9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896247"/>
    <w:multiLevelType w:val="hybridMultilevel"/>
    <w:tmpl w:val="1FA2E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0070B6"/>
    <w:multiLevelType w:val="hybridMultilevel"/>
    <w:tmpl w:val="CEE24B96"/>
    <w:lvl w:ilvl="0" w:tplc="FFFFFFFF">
      <w:start w:val="1"/>
      <w:numFmt w:val="bullet"/>
      <w:lvlText w:val=""/>
      <w:lvlJc w:val="left"/>
      <w:pPr>
        <w:tabs>
          <w:tab w:val="num" w:pos="1080"/>
        </w:tabs>
        <w:ind w:left="1080" w:hanging="360"/>
      </w:pPr>
      <w:rPr>
        <w:rFonts w:ascii="Wingdings" w:hAnsi="Wingdings" w:hint="default"/>
        <w:sz w:val="28"/>
        <w:szCs w:val="28"/>
      </w:rPr>
    </w:lvl>
    <w:lvl w:ilvl="1" w:tplc="762E3978">
      <w:start w:val="1"/>
      <w:numFmt w:val="bullet"/>
      <w:lvlText w:val=""/>
      <w:lvlJc w:val="left"/>
      <w:pPr>
        <w:tabs>
          <w:tab w:val="num" w:pos="1440"/>
        </w:tabs>
        <w:ind w:left="1440" w:hanging="360"/>
      </w:pPr>
      <w:rPr>
        <w:rFonts w:ascii="Symbol" w:hAnsi="Symbol" w:hint="default"/>
        <w:b w:val="0"/>
        <w:i w:val="0"/>
        <w:color w:val="auto"/>
        <w:sz w:val="24"/>
        <w:szCs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034EDC"/>
    <w:multiLevelType w:val="hybridMultilevel"/>
    <w:tmpl w:val="07221298"/>
    <w:lvl w:ilvl="0" w:tplc="04090011">
      <w:start w:val="1"/>
      <w:numFmt w:val="decimal"/>
      <w:lvlText w:val="%1)"/>
      <w:lvlJc w:val="left"/>
      <w:pPr>
        <w:ind w:left="1138" w:hanging="360"/>
      </w:p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11" w15:restartNumberingAfterBreak="0">
    <w:nsid w:val="19A03AFA"/>
    <w:multiLevelType w:val="hybridMultilevel"/>
    <w:tmpl w:val="90BCE93E"/>
    <w:lvl w:ilvl="0" w:tplc="CDEA4644">
      <w:start w:val="1"/>
      <w:numFmt w:val="bullet"/>
      <w:lvlText w:val=""/>
      <w:lvlJc w:val="left"/>
      <w:pPr>
        <w:tabs>
          <w:tab w:val="num" w:pos="360"/>
        </w:tabs>
        <w:ind w:left="36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7333B1"/>
    <w:multiLevelType w:val="hybridMultilevel"/>
    <w:tmpl w:val="CBD43846"/>
    <w:lvl w:ilvl="0" w:tplc="FFFFFFFF">
      <w:start w:val="1"/>
      <w:numFmt w:val="bullet"/>
      <w:lvlText w:val=""/>
      <w:lvlJc w:val="left"/>
      <w:pPr>
        <w:tabs>
          <w:tab w:val="num" w:pos="360"/>
        </w:tabs>
        <w:ind w:left="360" w:hanging="360"/>
      </w:pPr>
      <w:rPr>
        <w:rFonts w:ascii="Wingdings" w:hAnsi="Wingdings" w:hint="default"/>
        <w:sz w:val="28"/>
        <w:szCs w:val="28"/>
      </w:rPr>
    </w:lvl>
    <w:lvl w:ilvl="1" w:tplc="0409000F">
      <w:start w:val="1"/>
      <w:numFmt w:val="decimal"/>
      <w:lvlText w:val="%2."/>
      <w:lvlJc w:val="left"/>
      <w:pPr>
        <w:tabs>
          <w:tab w:val="num" w:pos="1440"/>
        </w:tabs>
        <w:ind w:left="1440" w:hanging="360"/>
      </w:pPr>
      <w:rPr>
        <w:rFonts w:hint="default"/>
        <w:b w:val="0"/>
        <w:i w:val="0"/>
        <w:color w:val="auto"/>
        <w:sz w:val="24"/>
        <w:szCs w:val="2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644808"/>
    <w:multiLevelType w:val="hybridMultilevel"/>
    <w:tmpl w:val="54BAB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5637C3"/>
    <w:multiLevelType w:val="hybridMultilevel"/>
    <w:tmpl w:val="FA3A1DBA"/>
    <w:lvl w:ilvl="0" w:tplc="E816377C">
      <w:start w:val="1"/>
      <w:numFmt w:val="bullet"/>
      <w:lvlText w:val=""/>
      <w:lvlJc w:val="left"/>
      <w:pPr>
        <w:tabs>
          <w:tab w:val="num" w:pos="360"/>
        </w:tabs>
        <w:ind w:left="720" w:hanging="360"/>
      </w:pPr>
      <w:rPr>
        <w:rFonts w:ascii="Wingdings" w:hAnsi="Wingding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081"/>
    <w:multiLevelType w:val="hybridMultilevel"/>
    <w:tmpl w:val="65BC34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7A47CC2"/>
    <w:multiLevelType w:val="hybridMultilevel"/>
    <w:tmpl w:val="EC2CE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824C97"/>
    <w:multiLevelType w:val="hybridMultilevel"/>
    <w:tmpl w:val="E01C0B78"/>
    <w:lvl w:ilvl="0" w:tplc="330C9A26">
      <w:start w:val="3"/>
      <w:numFmt w:val="decimal"/>
      <w:lvlText w:val="%1."/>
      <w:lvlJc w:val="left"/>
      <w:pPr>
        <w:ind w:left="147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C55BD1"/>
    <w:multiLevelType w:val="multilevel"/>
    <w:tmpl w:val="1B3AEA20"/>
    <w:lvl w:ilvl="0">
      <w:start w:val="1"/>
      <w:numFmt w:val="upperRoman"/>
      <w:lvlText w:val="%1."/>
      <w:lvlJc w:val="left"/>
      <w:pPr>
        <w:tabs>
          <w:tab w:val="num" w:pos="720"/>
        </w:tabs>
        <w:ind w:left="0" w:firstLine="0"/>
      </w:pPr>
      <w:rPr>
        <w:rFonts w:ascii="Arial" w:hAnsi="Arial" w:hint="default"/>
        <w:b w:val="0"/>
        <w:i w:val="0"/>
        <w:caps/>
        <w:strike w:val="0"/>
        <w:dstrike w:val="0"/>
        <w:vanish w:val="0"/>
        <w:sz w:val="24"/>
        <w:u w:val="words"/>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0" w:firstLine="0"/>
      </w:pPr>
      <w:rPr>
        <w:b/>
        <w:i w:val="0"/>
        <w:u w:val="none"/>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360"/>
        </w:tabs>
        <w:ind w:left="360" w:hanging="36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lvl>
  </w:abstractNum>
  <w:abstractNum w:abstractNumId="19" w15:restartNumberingAfterBreak="0">
    <w:nsid w:val="31914E16"/>
    <w:multiLevelType w:val="hybridMultilevel"/>
    <w:tmpl w:val="D374868A"/>
    <w:lvl w:ilvl="0" w:tplc="8F345928">
      <w:start w:val="1"/>
      <w:numFmt w:val="upperLetter"/>
      <w:lvlText w:val="%1."/>
      <w:lvlJc w:val="left"/>
      <w:pPr>
        <w:tabs>
          <w:tab w:val="num" w:pos="360"/>
        </w:tabs>
        <w:ind w:left="360" w:hanging="360"/>
      </w:pPr>
      <w:rPr>
        <w:rFonts w:hint="default"/>
        <w:b/>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279048C"/>
    <w:multiLevelType w:val="hybridMultilevel"/>
    <w:tmpl w:val="1A0EF0D2"/>
    <w:lvl w:ilvl="0" w:tplc="8F345928">
      <w:start w:val="1"/>
      <w:numFmt w:val="upperLetter"/>
      <w:lvlText w:val="%1."/>
      <w:lvlJc w:val="left"/>
      <w:pPr>
        <w:tabs>
          <w:tab w:val="num" w:pos="360"/>
        </w:tabs>
        <w:ind w:left="360" w:hanging="360"/>
      </w:pPr>
      <w:rPr>
        <w:rFonts w:hint="default"/>
        <w:b/>
      </w:rPr>
    </w:lvl>
    <w:lvl w:ilvl="1" w:tplc="B5946560">
      <w:start w:val="96"/>
      <w:numFmt w:val="bullet"/>
      <w:lvlText w:val=""/>
      <w:lvlJc w:val="left"/>
      <w:pPr>
        <w:tabs>
          <w:tab w:val="num" w:pos="1440"/>
        </w:tabs>
        <w:ind w:left="1440" w:hanging="360"/>
      </w:pPr>
      <w:rPr>
        <w:rFonts w:ascii="Wingdings" w:eastAsia="Times New Roman" w:hAnsi="Wingdings" w:cs="Aria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43801AE"/>
    <w:multiLevelType w:val="hybridMultilevel"/>
    <w:tmpl w:val="629A44B0"/>
    <w:lvl w:ilvl="0" w:tplc="04090001">
      <w:start w:val="1"/>
      <w:numFmt w:val="bullet"/>
      <w:lvlText w:val=""/>
      <w:lvlJc w:val="left"/>
      <w:pPr>
        <w:ind w:left="820" w:hanging="360"/>
      </w:pPr>
      <w:rPr>
        <w:rFonts w:ascii="Symbol" w:hAnsi="Symbol" w:hint="default"/>
        <w:sz w:val="24"/>
        <w:szCs w:val="24"/>
      </w:rPr>
    </w:lvl>
    <w:lvl w:ilvl="1" w:tplc="A86E03C0">
      <w:start w:val="1"/>
      <w:numFmt w:val="decimal"/>
      <w:lvlText w:val="%2."/>
      <w:lvlJc w:val="left"/>
      <w:pPr>
        <w:ind w:left="1084" w:hanging="245"/>
      </w:pPr>
      <w:rPr>
        <w:rFonts w:ascii="Times New Roman" w:eastAsia="Times New Roman" w:hAnsi="Times New Roman" w:cs="Times New Roman" w:hint="default"/>
        <w:sz w:val="24"/>
        <w:szCs w:val="24"/>
      </w:rPr>
    </w:lvl>
    <w:lvl w:ilvl="2" w:tplc="19D0A61A">
      <w:start w:val="1"/>
      <w:numFmt w:val="bullet"/>
      <w:lvlText w:val="•"/>
      <w:lvlJc w:val="left"/>
      <w:pPr>
        <w:ind w:left="2028" w:hanging="245"/>
      </w:pPr>
    </w:lvl>
    <w:lvl w:ilvl="3" w:tplc="BAC6CADC">
      <w:start w:val="1"/>
      <w:numFmt w:val="bullet"/>
      <w:lvlText w:val="•"/>
      <w:lvlJc w:val="left"/>
      <w:pPr>
        <w:ind w:left="2972" w:hanging="245"/>
      </w:pPr>
    </w:lvl>
    <w:lvl w:ilvl="4" w:tplc="D3480824">
      <w:start w:val="1"/>
      <w:numFmt w:val="bullet"/>
      <w:lvlText w:val="•"/>
      <w:lvlJc w:val="left"/>
      <w:pPr>
        <w:ind w:left="3916" w:hanging="245"/>
      </w:pPr>
    </w:lvl>
    <w:lvl w:ilvl="5" w:tplc="9D3CB664">
      <w:start w:val="1"/>
      <w:numFmt w:val="bullet"/>
      <w:lvlText w:val="•"/>
      <w:lvlJc w:val="left"/>
      <w:pPr>
        <w:ind w:left="4860" w:hanging="245"/>
      </w:pPr>
    </w:lvl>
    <w:lvl w:ilvl="6" w:tplc="BE8A61BA">
      <w:start w:val="1"/>
      <w:numFmt w:val="bullet"/>
      <w:lvlText w:val="•"/>
      <w:lvlJc w:val="left"/>
      <w:pPr>
        <w:ind w:left="5804" w:hanging="245"/>
      </w:pPr>
    </w:lvl>
    <w:lvl w:ilvl="7" w:tplc="B2504F50">
      <w:start w:val="1"/>
      <w:numFmt w:val="bullet"/>
      <w:lvlText w:val="•"/>
      <w:lvlJc w:val="left"/>
      <w:pPr>
        <w:ind w:left="6748" w:hanging="245"/>
      </w:pPr>
    </w:lvl>
    <w:lvl w:ilvl="8" w:tplc="18D2A61E">
      <w:start w:val="1"/>
      <w:numFmt w:val="bullet"/>
      <w:lvlText w:val="•"/>
      <w:lvlJc w:val="left"/>
      <w:pPr>
        <w:ind w:left="7692" w:hanging="245"/>
      </w:pPr>
    </w:lvl>
  </w:abstractNum>
  <w:abstractNum w:abstractNumId="22" w15:restartNumberingAfterBreak="0">
    <w:nsid w:val="3A2138E2"/>
    <w:multiLevelType w:val="hybridMultilevel"/>
    <w:tmpl w:val="05E46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6770B4"/>
    <w:multiLevelType w:val="hybridMultilevel"/>
    <w:tmpl w:val="10B6976E"/>
    <w:lvl w:ilvl="0" w:tplc="7B5C07DA">
      <w:start w:val="1"/>
      <w:numFmt w:val="upperLetter"/>
      <w:pStyle w:val="Heading2"/>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277562"/>
    <w:multiLevelType w:val="hybridMultilevel"/>
    <w:tmpl w:val="7CF432EE"/>
    <w:lvl w:ilvl="0" w:tplc="FFFFFFFF">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630237"/>
    <w:multiLevelType w:val="hybridMultilevel"/>
    <w:tmpl w:val="FF0882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C113D7"/>
    <w:multiLevelType w:val="hybridMultilevel"/>
    <w:tmpl w:val="FAA4FEDA"/>
    <w:lvl w:ilvl="0" w:tplc="BB9CDC4C">
      <w:start w:val="1"/>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4146F7C"/>
    <w:multiLevelType w:val="hybridMultilevel"/>
    <w:tmpl w:val="30EE7E74"/>
    <w:lvl w:ilvl="0" w:tplc="9B1AB11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96F7C88"/>
    <w:multiLevelType w:val="hybridMultilevel"/>
    <w:tmpl w:val="478ADEDC"/>
    <w:lvl w:ilvl="0" w:tplc="FFFFFFFF">
      <w:start w:val="1"/>
      <w:numFmt w:val="decimal"/>
      <w:lvlText w:val="%1."/>
      <w:lvlJc w:val="left"/>
      <w:pPr>
        <w:tabs>
          <w:tab w:val="num" w:pos="360"/>
        </w:tabs>
        <w:ind w:left="360" w:hanging="360"/>
      </w:pPr>
      <w:rPr>
        <w:rFonts w:hint="default"/>
        <w:b w:val="0"/>
      </w:rPr>
    </w:lvl>
    <w:lvl w:ilvl="1" w:tplc="FFFFFFFF">
      <w:start w:val="96"/>
      <w:numFmt w:val="bullet"/>
      <w:lvlText w:val=""/>
      <w:lvlJc w:val="left"/>
      <w:pPr>
        <w:tabs>
          <w:tab w:val="num" w:pos="1440"/>
        </w:tabs>
        <w:ind w:left="1440" w:hanging="360"/>
      </w:pPr>
      <w:rPr>
        <w:rFonts w:ascii="Wingdings" w:eastAsia="Times New Roman" w:hAnsi="Wingdings" w:cs="Arial"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9CC57A5"/>
    <w:multiLevelType w:val="hybridMultilevel"/>
    <w:tmpl w:val="17B4C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BF3645"/>
    <w:multiLevelType w:val="multilevel"/>
    <w:tmpl w:val="C510AB28"/>
    <w:lvl w:ilvl="0">
      <w:start w:val="1"/>
      <w:numFmt w:val="upperLetter"/>
      <w:pStyle w:val="Heading20"/>
      <w:lvlText w:val="%1."/>
      <w:lvlJc w:val="left"/>
      <w:pPr>
        <w:tabs>
          <w:tab w:val="num" w:pos="360"/>
        </w:tabs>
        <w:ind w:left="360" w:hanging="360"/>
      </w:pPr>
      <w:rPr>
        <w:rFonts w:hint="default"/>
      </w:rPr>
    </w:lvl>
    <w:lvl w:ilvl="1">
      <w:start w:val="1"/>
      <w:numFmt w:val="upperLetter"/>
      <w:lvlText w:val="%2."/>
      <w:lvlJc w:val="left"/>
      <w:pPr>
        <w:tabs>
          <w:tab w:val="num" w:pos="2520"/>
        </w:tabs>
        <w:ind w:left="2520" w:hanging="360"/>
      </w:pPr>
      <w:rPr>
        <w:rFonts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D904C64"/>
    <w:multiLevelType w:val="hybridMultilevel"/>
    <w:tmpl w:val="952AC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3E71C1"/>
    <w:multiLevelType w:val="hybridMultilevel"/>
    <w:tmpl w:val="B888E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271C3B"/>
    <w:multiLevelType w:val="multilevel"/>
    <w:tmpl w:val="04B022B0"/>
    <w:lvl w:ilvl="0">
      <w:start w:val="1"/>
      <w:numFmt w:val="decimal"/>
      <w:pStyle w:val="Heading3"/>
      <w:lvlText w:val="%1."/>
      <w:lvlJc w:val="left"/>
      <w:pPr>
        <w:tabs>
          <w:tab w:val="num" w:pos="1080"/>
        </w:tabs>
        <w:ind w:left="1080" w:hanging="360"/>
      </w:pPr>
      <w:rPr>
        <w:rFonts w:ascii="Times New Roman" w:hAnsi="Times New Roman" w:hint="default"/>
        <w:b w:val="0"/>
        <w:i w:val="0"/>
        <w:sz w:val="24"/>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360"/>
        </w:tabs>
        <w:ind w:left="360" w:hanging="360"/>
      </w:pPr>
      <w:rPr>
        <w:rFont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4214992"/>
    <w:multiLevelType w:val="hybridMultilevel"/>
    <w:tmpl w:val="654EF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8F7117"/>
    <w:multiLevelType w:val="hybridMultilevel"/>
    <w:tmpl w:val="A7A02C34"/>
    <w:lvl w:ilvl="0" w:tplc="E81637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9A423D"/>
    <w:multiLevelType w:val="hybridMultilevel"/>
    <w:tmpl w:val="A05C5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2E6EF4"/>
    <w:multiLevelType w:val="hybridMultilevel"/>
    <w:tmpl w:val="B02E838A"/>
    <w:lvl w:ilvl="0" w:tplc="FFFFFFFF">
      <w:start w:val="1"/>
      <w:numFmt w:val="bullet"/>
      <w:lvlText w:val=""/>
      <w:lvlJc w:val="left"/>
      <w:pPr>
        <w:ind w:left="720" w:hanging="360"/>
      </w:pPr>
      <w:rPr>
        <w:rFonts w:ascii="Wingdings" w:hAnsi="Wingdings" w:hint="default"/>
        <w:sz w:val="28"/>
        <w:szCs w:val="28"/>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405A65"/>
    <w:multiLevelType w:val="hybridMultilevel"/>
    <w:tmpl w:val="3F0885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D512A68"/>
    <w:multiLevelType w:val="hybridMultilevel"/>
    <w:tmpl w:val="64A8E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5F336A"/>
    <w:multiLevelType w:val="hybridMultilevel"/>
    <w:tmpl w:val="6B5C03AC"/>
    <w:lvl w:ilvl="0" w:tplc="FFFFFFFF">
      <w:start w:val="1"/>
      <w:numFmt w:val="bullet"/>
      <w:lvlText w:val=""/>
      <w:lvlJc w:val="left"/>
      <w:pPr>
        <w:tabs>
          <w:tab w:val="num" w:pos="360"/>
        </w:tabs>
        <w:ind w:left="360" w:hanging="360"/>
      </w:pPr>
      <w:rPr>
        <w:rFonts w:ascii="Wingdings" w:hAnsi="Wingdings" w:hint="default"/>
        <w:sz w:val="28"/>
        <w:szCs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197083"/>
    <w:multiLevelType w:val="hybridMultilevel"/>
    <w:tmpl w:val="2B56F0AE"/>
    <w:lvl w:ilvl="0" w:tplc="FD06782C">
      <w:start w:val="1"/>
      <w:numFmt w:val="upperLetter"/>
      <w:lvlText w:val="%1."/>
      <w:lvlJc w:val="left"/>
      <w:pPr>
        <w:ind w:left="480" w:hanging="360"/>
      </w:pPr>
      <w:rPr>
        <w:rFonts w:ascii="Times New Roman" w:eastAsia="Times New Roman" w:hAnsi="Times New Roman" w:cs="Times New Roman" w:hint="default"/>
        <w:b/>
        <w:bCs/>
        <w:spacing w:val="-1"/>
        <w:sz w:val="24"/>
        <w:szCs w:val="24"/>
      </w:rPr>
    </w:lvl>
    <w:lvl w:ilvl="1" w:tplc="BA62AFAE">
      <w:start w:val="1"/>
      <w:numFmt w:val="bullet"/>
      <w:lvlText w:val=""/>
      <w:lvlJc w:val="left"/>
      <w:pPr>
        <w:ind w:left="840" w:hanging="360"/>
      </w:pPr>
      <w:rPr>
        <w:rFonts w:ascii="Symbol" w:eastAsia="Symbol" w:hAnsi="Symbol" w:hint="default"/>
        <w:sz w:val="24"/>
        <w:szCs w:val="24"/>
      </w:rPr>
    </w:lvl>
    <w:lvl w:ilvl="2" w:tplc="1E9A7C02">
      <w:start w:val="1"/>
      <w:numFmt w:val="bullet"/>
      <w:lvlText w:val=""/>
      <w:lvlJc w:val="left"/>
      <w:pPr>
        <w:ind w:left="1560" w:hanging="360"/>
      </w:pPr>
      <w:rPr>
        <w:rFonts w:ascii="Symbol" w:eastAsia="Symbol" w:hAnsi="Symbol" w:hint="default"/>
        <w:sz w:val="24"/>
        <w:szCs w:val="24"/>
      </w:rPr>
    </w:lvl>
    <w:lvl w:ilvl="3" w:tplc="BB9CDC4C">
      <w:start w:val="1"/>
      <w:numFmt w:val="bullet"/>
      <w:lvlText w:val="•"/>
      <w:lvlJc w:val="left"/>
      <w:pPr>
        <w:ind w:left="1560" w:hanging="360"/>
      </w:pPr>
    </w:lvl>
    <w:lvl w:ilvl="4" w:tplc="0CD46E24">
      <w:start w:val="1"/>
      <w:numFmt w:val="bullet"/>
      <w:lvlText w:val="•"/>
      <w:lvlJc w:val="left"/>
      <w:pPr>
        <w:ind w:left="2705" w:hanging="360"/>
      </w:pPr>
    </w:lvl>
    <w:lvl w:ilvl="5" w:tplc="F18AF2A4">
      <w:start w:val="1"/>
      <w:numFmt w:val="bullet"/>
      <w:lvlText w:val="•"/>
      <w:lvlJc w:val="left"/>
      <w:pPr>
        <w:ind w:left="3851" w:hanging="360"/>
      </w:pPr>
    </w:lvl>
    <w:lvl w:ilvl="6" w:tplc="324C0718">
      <w:start w:val="1"/>
      <w:numFmt w:val="bullet"/>
      <w:lvlText w:val="•"/>
      <w:lvlJc w:val="left"/>
      <w:pPr>
        <w:ind w:left="4997" w:hanging="360"/>
      </w:pPr>
    </w:lvl>
    <w:lvl w:ilvl="7" w:tplc="9E300FEA">
      <w:start w:val="1"/>
      <w:numFmt w:val="bullet"/>
      <w:lvlText w:val="•"/>
      <w:lvlJc w:val="left"/>
      <w:pPr>
        <w:ind w:left="6142" w:hanging="360"/>
      </w:pPr>
    </w:lvl>
    <w:lvl w:ilvl="8" w:tplc="0B66C92E">
      <w:start w:val="1"/>
      <w:numFmt w:val="bullet"/>
      <w:lvlText w:val="•"/>
      <w:lvlJc w:val="left"/>
      <w:pPr>
        <w:ind w:left="7288" w:hanging="360"/>
      </w:pPr>
    </w:lvl>
  </w:abstractNum>
  <w:abstractNum w:abstractNumId="42" w15:restartNumberingAfterBreak="0">
    <w:nsid w:val="740C40F2"/>
    <w:multiLevelType w:val="hybridMultilevel"/>
    <w:tmpl w:val="A59A9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965163"/>
    <w:multiLevelType w:val="hybridMultilevel"/>
    <w:tmpl w:val="09E04CD8"/>
    <w:lvl w:ilvl="0" w:tplc="1A546B44">
      <w:start w:val="1"/>
      <w:numFmt w:val="upperLetter"/>
      <w:lvlText w:val="%1."/>
      <w:lvlJc w:val="left"/>
      <w:pPr>
        <w:tabs>
          <w:tab w:val="num" w:pos="360"/>
        </w:tabs>
        <w:ind w:left="360" w:hanging="360"/>
      </w:pPr>
      <w:rPr>
        <w:rFonts w:ascii="Times New Roman" w:hAnsi="Times New Roman" w:hint="default"/>
        <w:b w:val="0"/>
        <w:i w:val="0"/>
        <w:color w:val="auto"/>
        <w:sz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D41D63"/>
    <w:multiLevelType w:val="hybridMultilevel"/>
    <w:tmpl w:val="AEE06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CC7C0C"/>
    <w:multiLevelType w:val="hybridMultilevel"/>
    <w:tmpl w:val="3828D56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92541AC"/>
    <w:multiLevelType w:val="hybridMultilevel"/>
    <w:tmpl w:val="3AC62B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A347468"/>
    <w:multiLevelType w:val="hybridMultilevel"/>
    <w:tmpl w:val="D69EFD68"/>
    <w:lvl w:ilvl="0" w:tplc="04090015">
      <w:start w:val="1"/>
      <w:numFmt w:val="upperLetter"/>
      <w:lvlText w:val="%1."/>
      <w:lvlJc w:val="left"/>
      <w:pPr>
        <w:tabs>
          <w:tab w:val="num" w:pos="360"/>
        </w:tabs>
        <w:ind w:left="360" w:hanging="360"/>
      </w:pPr>
      <w:rPr>
        <w:rFonts w:hint="default"/>
        <w:b w:val="0"/>
      </w:rPr>
    </w:lvl>
    <w:lvl w:ilvl="1" w:tplc="FFFFFFFF">
      <w:start w:val="96"/>
      <w:numFmt w:val="bullet"/>
      <w:lvlText w:val=""/>
      <w:lvlJc w:val="left"/>
      <w:pPr>
        <w:tabs>
          <w:tab w:val="num" w:pos="1440"/>
        </w:tabs>
        <w:ind w:left="1440" w:hanging="360"/>
      </w:pPr>
      <w:rPr>
        <w:rFonts w:ascii="Wingdings" w:eastAsia="Times New Roman" w:hAnsi="Wingdings" w:cs="Arial"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AB8412C"/>
    <w:multiLevelType w:val="hybridMultilevel"/>
    <w:tmpl w:val="FF6A1980"/>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BC03AD4"/>
    <w:multiLevelType w:val="hybridMultilevel"/>
    <w:tmpl w:val="B6AC5B1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BDE54F0"/>
    <w:multiLevelType w:val="hybridMultilevel"/>
    <w:tmpl w:val="63705610"/>
    <w:lvl w:ilvl="0" w:tplc="500403C6">
      <w:start w:val="1"/>
      <w:numFmt w:val="decimal"/>
      <w:lvlText w:val="%1."/>
      <w:lvlJc w:val="left"/>
      <w:pPr>
        <w:tabs>
          <w:tab w:val="num" w:pos="-360"/>
        </w:tabs>
        <w:ind w:left="720" w:hanging="360"/>
      </w:pPr>
      <w:rPr>
        <w:rFonts w:ascii="Times New Roman" w:hAnsi="Times New Roman" w:hint="default"/>
        <w:caps w:val="0"/>
        <w:strike w:val="0"/>
        <w:dstrike w:val="0"/>
        <w:vanish w:val="0"/>
        <w:color w:val="auto"/>
        <w:sz w:val="24"/>
        <w:szCs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FE00B7C"/>
    <w:multiLevelType w:val="hybridMultilevel"/>
    <w:tmpl w:val="7400AC2C"/>
    <w:lvl w:ilvl="0" w:tplc="AD44C038">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350106375">
    <w:abstractNumId w:val="30"/>
  </w:num>
  <w:num w:numId="2" w16cid:durableId="883248261">
    <w:abstractNumId w:val="33"/>
  </w:num>
  <w:num w:numId="3" w16cid:durableId="124278696">
    <w:abstractNumId w:val="18"/>
  </w:num>
  <w:num w:numId="4" w16cid:durableId="773942724">
    <w:abstractNumId w:val="7"/>
  </w:num>
  <w:num w:numId="5" w16cid:durableId="1526096006">
    <w:abstractNumId w:val="12"/>
  </w:num>
  <w:num w:numId="6" w16cid:durableId="448937938">
    <w:abstractNumId w:val="40"/>
  </w:num>
  <w:num w:numId="7" w16cid:durableId="709108643">
    <w:abstractNumId w:val="9"/>
  </w:num>
  <w:num w:numId="8" w16cid:durableId="677271184">
    <w:abstractNumId w:val="7"/>
    <w:lvlOverride w:ilvl="0">
      <w:startOverride w:val="1"/>
    </w:lvlOverride>
  </w:num>
  <w:num w:numId="9" w16cid:durableId="73281691">
    <w:abstractNumId w:val="46"/>
  </w:num>
  <w:num w:numId="10" w16cid:durableId="116526908">
    <w:abstractNumId w:val="13"/>
  </w:num>
  <w:num w:numId="11" w16cid:durableId="1823622884">
    <w:abstractNumId w:val="50"/>
  </w:num>
  <w:num w:numId="12" w16cid:durableId="212280078">
    <w:abstractNumId w:val="22"/>
  </w:num>
  <w:num w:numId="13" w16cid:durableId="1350525575">
    <w:abstractNumId w:val="42"/>
  </w:num>
  <w:num w:numId="14" w16cid:durableId="2023118101">
    <w:abstractNumId w:val="2"/>
  </w:num>
  <w:num w:numId="15" w16cid:durableId="657416549">
    <w:abstractNumId w:val="10"/>
  </w:num>
  <w:num w:numId="16" w16cid:durableId="1189106869">
    <w:abstractNumId w:val="39"/>
  </w:num>
  <w:num w:numId="17" w16cid:durableId="847600348">
    <w:abstractNumId w:val="6"/>
  </w:num>
  <w:num w:numId="18" w16cid:durableId="2040080987">
    <w:abstractNumId w:val="1"/>
  </w:num>
  <w:num w:numId="19" w16cid:durableId="202711650">
    <w:abstractNumId w:val="48"/>
  </w:num>
  <w:num w:numId="20" w16cid:durableId="2010061454">
    <w:abstractNumId w:val="14"/>
  </w:num>
  <w:num w:numId="21" w16cid:durableId="1730303649">
    <w:abstractNumId w:val="4"/>
  </w:num>
  <w:num w:numId="22" w16cid:durableId="545528728">
    <w:abstractNumId w:val="32"/>
  </w:num>
  <w:num w:numId="23" w16cid:durableId="1758206332">
    <w:abstractNumId w:val="31"/>
  </w:num>
  <w:num w:numId="24" w16cid:durableId="1231891762">
    <w:abstractNumId w:val="43"/>
  </w:num>
  <w:num w:numId="25" w16cid:durableId="594485573">
    <w:abstractNumId w:val="5"/>
  </w:num>
  <w:num w:numId="26" w16cid:durableId="461120421">
    <w:abstractNumId w:val="11"/>
  </w:num>
  <w:num w:numId="27" w16cid:durableId="196699013">
    <w:abstractNumId w:val="51"/>
  </w:num>
  <w:num w:numId="28" w16cid:durableId="1258947591">
    <w:abstractNumId w:val="27"/>
  </w:num>
  <w:num w:numId="29" w16cid:durableId="966425635">
    <w:abstractNumId w:val="45"/>
  </w:num>
  <w:num w:numId="30" w16cid:durableId="477964321">
    <w:abstractNumId w:val="24"/>
  </w:num>
  <w:num w:numId="31" w16cid:durableId="1323698503">
    <w:abstractNumId w:val="41"/>
    <w:lvlOverride w:ilvl="0">
      <w:startOverride w:val="1"/>
    </w:lvlOverride>
    <w:lvlOverride w:ilvl="1"/>
    <w:lvlOverride w:ilvl="2"/>
    <w:lvlOverride w:ilvl="3"/>
    <w:lvlOverride w:ilvl="4"/>
    <w:lvlOverride w:ilvl="5"/>
    <w:lvlOverride w:ilvl="6"/>
    <w:lvlOverride w:ilvl="7"/>
    <w:lvlOverride w:ilvl="8"/>
  </w:num>
  <w:num w:numId="32" w16cid:durableId="508252308">
    <w:abstractNumId w:val="3"/>
  </w:num>
  <w:num w:numId="33" w16cid:durableId="985860779">
    <w:abstractNumId w:val="0"/>
  </w:num>
  <w:num w:numId="34" w16cid:durableId="475726753">
    <w:abstractNumId w:val="15"/>
  </w:num>
  <w:num w:numId="35" w16cid:durableId="1198541480">
    <w:abstractNumId w:val="19"/>
  </w:num>
  <w:num w:numId="36" w16cid:durableId="860971977">
    <w:abstractNumId w:val="21"/>
  </w:num>
  <w:num w:numId="37" w16cid:durableId="1671982390">
    <w:abstractNumId w:val="37"/>
  </w:num>
  <w:num w:numId="38" w16cid:durableId="1882664276">
    <w:abstractNumId w:val="44"/>
  </w:num>
  <w:num w:numId="39" w16cid:durableId="1788700333">
    <w:abstractNumId w:val="20"/>
  </w:num>
  <w:num w:numId="40" w16cid:durableId="2053188623">
    <w:abstractNumId w:val="17"/>
  </w:num>
  <w:num w:numId="41" w16cid:durableId="653877995">
    <w:abstractNumId w:val="38"/>
  </w:num>
  <w:num w:numId="42" w16cid:durableId="1944923751">
    <w:abstractNumId w:val="26"/>
  </w:num>
  <w:num w:numId="43" w16cid:durableId="1290555954">
    <w:abstractNumId w:val="29"/>
  </w:num>
  <w:num w:numId="44" w16cid:durableId="7292755">
    <w:abstractNumId w:val="49"/>
  </w:num>
  <w:num w:numId="45" w16cid:durableId="481434091">
    <w:abstractNumId w:val="34"/>
  </w:num>
  <w:num w:numId="46" w16cid:durableId="1576283840">
    <w:abstractNumId w:val="36"/>
  </w:num>
  <w:num w:numId="47" w16cid:durableId="96488781">
    <w:abstractNumId w:val="8"/>
  </w:num>
  <w:num w:numId="48" w16cid:durableId="1667053645">
    <w:abstractNumId w:val="16"/>
  </w:num>
  <w:num w:numId="49" w16cid:durableId="1484470912">
    <w:abstractNumId w:val="25"/>
  </w:num>
  <w:num w:numId="50" w16cid:durableId="1033842910">
    <w:abstractNumId w:val="23"/>
  </w:num>
  <w:num w:numId="51" w16cid:durableId="995383317">
    <w:abstractNumId w:val="28"/>
  </w:num>
  <w:num w:numId="52" w16cid:durableId="1788618690">
    <w:abstractNumId w:val="47"/>
  </w:num>
  <w:num w:numId="53" w16cid:durableId="1194415931">
    <w:abstractNumId w:val="23"/>
    <w:lvlOverride w:ilvl="0">
      <w:startOverride w:val="1"/>
    </w:lvlOverride>
  </w:num>
  <w:num w:numId="54" w16cid:durableId="229852835">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F9E"/>
    <w:rsid w:val="00000E5A"/>
    <w:rsid w:val="0000137E"/>
    <w:rsid w:val="00002147"/>
    <w:rsid w:val="0000277A"/>
    <w:rsid w:val="00004209"/>
    <w:rsid w:val="00004B75"/>
    <w:rsid w:val="000052B8"/>
    <w:rsid w:val="00005493"/>
    <w:rsid w:val="00005825"/>
    <w:rsid w:val="000058F3"/>
    <w:rsid w:val="0000611F"/>
    <w:rsid w:val="00006CF0"/>
    <w:rsid w:val="0000714B"/>
    <w:rsid w:val="00007652"/>
    <w:rsid w:val="0000799E"/>
    <w:rsid w:val="00007FA9"/>
    <w:rsid w:val="00010407"/>
    <w:rsid w:val="00010C9E"/>
    <w:rsid w:val="00012819"/>
    <w:rsid w:val="00013197"/>
    <w:rsid w:val="000154B0"/>
    <w:rsid w:val="0001607D"/>
    <w:rsid w:val="00016268"/>
    <w:rsid w:val="00020145"/>
    <w:rsid w:val="000219AA"/>
    <w:rsid w:val="00022C98"/>
    <w:rsid w:val="00023484"/>
    <w:rsid w:val="00024115"/>
    <w:rsid w:val="00024CC5"/>
    <w:rsid w:val="000260DF"/>
    <w:rsid w:val="00027917"/>
    <w:rsid w:val="00030A99"/>
    <w:rsid w:val="00030F39"/>
    <w:rsid w:val="000315C0"/>
    <w:rsid w:val="0003369B"/>
    <w:rsid w:val="00033766"/>
    <w:rsid w:val="000346AF"/>
    <w:rsid w:val="00035941"/>
    <w:rsid w:val="0003691E"/>
    <w:rsid w:val="00037C5E"/>
    <w:rsid w:val="00042018"/>
    <w:rsid w:val="00043EBE"/>
    <w:rsid w:val="000457DE"/>
    <w:rsid w:val="00046A3A"/>
    <w:rsid w:val="00046F4F"/>
    <w:rsid w:val="00047AF2"/>
    <w:rsid w:val="0005008B"/>
    <w:rsid w:val="00050DF4"/>
    <w:rsid w:val="00052ABF"/>
    <w:rsid w:val="00053CF4"/>
    <w:rsid w:val="00053EF9"/>
    <w:rsid w:val="00055B78"/>
    <w:rsid w:val="00056A37"/>
    <w:rsid w:val="00057C77"/>
    <w:rsid w:val="00061839"/>
    <w:rsid w:val="00061BCB"/>
    <w:rsid w:val="00062545"/>
    <w:rsid w:val="0006264D"/>
    <w:rsid w:val="00063AFC"/>
    <w:rsid w:val="00064D3E"/>
    <w:rsid w:val="00065667"/>
    <w:rsid w:val="00070D29"/>
    <w:rsid w:val="00071C8F"/>
    <w:rsid w:val="000727B0"/>
    <w:rsid w:val="00072AD2"/>
    <w:rsid w:val="00076592"/>
    <w:rsid w:val="00076E26"/>
    <w:rsid w:val="000770D4"/>
    <w:rsid w:val="0007773E"/>
    <w:rsid w:val="00077FA3"/>
    <w:rsid w:val="0008206E"/>
    <w:rsid w:val="00083795"/>
    <w:rsid w:val="00084CB6"/>
    <w:rsid w:val="00084F3B"/>
    <w:rsid w:val="000858BC"/>
    <w:rsid w:val="00085F35"/>
    <w:rsid w:val="00086047"/>
    <w:rsid w:val="00086179"/>
    <w:rsid w:val="00086998"/>
    <w:rsid w:val="00086C13"/>
    <w:rsid w:val="0009376B"/>
    <w:rsid w:val="00094159"/>
    <w:rsid w:val="0009515E"/>
    <w:rsid w:val="00095530"/>
    <w:rsid w:val="00095882"/>
    <w:rsid w:val="000961BB"/>
    <w:rsid w:val="0009624A"/>
    <w:rsid w:val="00097B34"/>
    <w:rsid w:val="000A008E"/>
    <w:rsid w:val="000A041E"/>
    <w:rsid w:val="000A26E7"/>
    <w:rsid w:val="000A2E94"/>
    <w:rsid w:val="000A509B"/>
    <w:rsid w:val="000A7B50"/>
    <w:rsid w:val="000B1041"/>
    <w:rsid w:val="000B2752"/>
    <w:rsid w:val="000B279D"/>
    <w:rsid w:val="000B2C68"/>
    <w:rsid w:val="000B2F82"/>
    <w:rsid w:val="000B3109"/>
    <w:rsid w:val="000B3563"/>
    <w:rsid w:val="000B3B70"/>
    <w:rsid w:val="000B4A1E"/>
    <w:rsid w:val="000B5082"/>
    <w:rsid w:val="000B5340"/>
    <w:rsid w:val="000B5901"/>
    <w:rsid w:val="000B6E62"/>
    <w:rsid w:val="000B72BB"/>
    <w:rsid w:val="000B7517"/>
    <w:rsid w:val="000C0134"/>
    <w:rsid w:val="000C0462"/>
    <w:rsid w:val="000C10DD"/>
    <w:rsid w:val="000C129C"/>
    <w:rsid w:val="000C1D03"/>
    <w:rsid w:val="000C4413"/>
    <w:rsid w:val="000C4794"/>
    <w:rsid w:val="000C480A"/>
    <w:rsid w:val="000C5579"/>
    <w:rsid w:val="000C6AFA"/>
    <w:rsid w:val="000C6F44"/>
    <w:rsid w:val="000C78C1"/>
    <w:rsid w:val="000D3528"/>
    <w:rsid w:val="000D36ED"/>
    <w:rsid w:val="000D4072"/>
    <w:rsid w:val="000D52C8"/>
    <w:rsid w:val="000D54DF"/>
    <w:rsid w:val="000D58E4"/>
    <w:rsid w:val="000D72A7"/>
    <w:rsid w:val="000D7577"/>
    <w:rsid w:val="000E1E83"/>
    <w:rsid w:val="000E3C79"/>
    <w:rsid w:val="000E519A"/>
    <w:rsid w:val="000E5261"/>
    <w:rsid w:val="000E5A3E"/>
    <w:rsid w:val="000E7310"/>
    <w:rsid w:val="000F1993"/>
    <w:rsid w:val="000F23B1"/>
    <w:rsid w:val="000F3B8A"/>
    <w:rsid w:val="000F516A"/>
    <w:rsid w:val="000F551E"/>
    <w:rsid w:val="000F6364"/>
    <w:rsid w:val="00101AF7"/>
    <w:rsid w:val="001030D5"/>
    <w:rsid w:val="00104D51"/>
    <w:rsid w:val="00104F11"/>
    <w:rsid w:val="0010774E"/>
    <w:rsid w:val="00107E2A"/>
    <w:rsid w:val="00110D4B"/>
    <w:rsid w:val="00111E99"/>
    <w:rsid w:val="00112816"/>
    <w:rsid w:val="0011309E"/>
    <w:rsid w:val="00113ACF"/>
    <w:rsid w:val="00113DAB"/>
    <w:rsid w:val="00113F4F"/>
    <w:rsid w:val="001144E7"/>
    <w:rsid w:val="001153A6"/>
    <w:rsid w:val="00115FB8"/>
    <w:rsid w:val="00116F98"/>
    <w:rsid w:val="00117D2C"/>
    <w:rsid w:val="001201FA"/>
    <w:rsid w:val="0012060E"/>
    <w:rsid w:val="00120918"/>
    <w:rsid w:val="0012470B"/>
    <w:rsid w:val="00125712"/>
    <w:rsid w:val="00125D24"/>
    <w:rsid w:val="001273A8"/>
    <w:rsid w:val="00127E9A"/>
    <w:rsid w:val="0013006E"/>
    <w:rsid w:val="0013105B"/>
    <w:rsid w:val="00131CD8"/>
    <w:rsid w:val="00132D53"/>
    <w:rsid w:val="0013421F"/>
    <w:rsid w:val="001349C5"/>
    <w:rsid w:val="00136771"/>
    <w:rsid w:val="001378D2"/>
    <w:rsid w:val="0014014C"/>
    <w:rsid w:val="0014207E"/>
    <w:rsid w:val="00142D35"/>
    <w:rsid w:val="00143A22"/>
    <w:rsid w:val="0014502E"/>
    <w:rsid w:val="001451D5"/>
    <w:rsid w:val="0014552A"/>
    <w:rsid w:val="00150001"/>
    <w:rsid w:val="00151F89"/>
    <w:rsid w:val="001538E8"/>
    <w:rsid w:val="0015413C"/>
    <w:rsid w:val="001604D0"/>
    <w:rsid w:val="00160DE5"/>
    <w:rsid w:val="00160E74"/>
    <w:rsid w:val="001631A6"/>
    <w:rsid w:val="001635F0"/>
    <w:rsid w:val="00163789"/>
    <w:rsid w:val="001661A4"/>
    <w:rsid w:val="00166843"/>
    <w:rsid w:val="00166A39"/>
    <w:rsid w:val="00166BDA"/>
    <w:rsid w:val="0016711B"/>
    <w:rsid w:val="0016721D"/>
    <w:rsid w:val="00170767"/>
    <w:rsid w:val="00170B35"/>
    <w:rsid w:val="00171361"/>
    <w:rsid w:val="00172DE1"/>
    <w:rsid w:val="001737ED"/>
    <w:rsid w:val="001741CC"/>
    <w:rsid w:val="00174459"/>
    <w:rsid w:val="00174537"/>
    <w:rsid w:val="00174ABB"/>
    <w:rsid w:val="00174AF2"/>
    <w:rsid w:val="00175F4B"/>
    <w:rsid w:val="0018316A"/>
    <w:rsid w:val="00183282"/>
    <w:rsid w:val="00183342"/>
    <w:rsid w:val="00185BC0"/>
    <w:rsid w:val="0018772C"/>
    <w:rsid w:val="00190485"/>
    <w:rsid w:val="00191C18"/>
    <w:rsid w:val="00193148"/>
    <w:rsid w:val="00194B06"/>
    <w:rsid w:val="00196D50"/>
    <w:rsid w:val="001A1276"/>
    <w:rsid w:val="001A29B8"/>
    <w:rsid w:val="001A42AB"/>
    <w:rsid w:val="001A431D"/>
    <w:rsid w:val="001A4A8B"/>
    <w:rsid w:val="001A5BFA"/>
    <w:rsid w:val="001A676F"/>
    <w:rsid w:val="001A73B0"/>
    <w:rsid w:val="001B01A0"/>
    <w:rsid w:val="001B0FBC"/>
    <w:rsid w:val="001B105D"/>
    <w:rsid w:val="001B16F6"/>
    <w:rsid w:val="001B1DB4"/>
    <w:rsid w:val="001B1F07"/>
    <w:rsid w:val="001B2129"/>
    <w:rsid w:val="001B3041"/>
    <w:rsid w:val="001B356A"/>
    <w:rsid w:val="001B3850"/>
    <w:rsid w:val="001B4F24"/>
    <w:rsid w:val="001B6563"/>
    <w:rsid w:val="001B70BD"/>
    <w:rsid w:val="001C0539"/>
    <w:rsid w:val="001C2C61"/>
    <w:rsid w:val="001C4FA6"/>
    <w:rsid w:val="001D04E7"/>
    <w:rsid w:val="001D245B"/>
    <w:rsid w:val="001D6365"/>
    <w:rsid w:val="001D68BC"/>
    <w:rsid w:val="001D7BC2"/>
    <w:rsid w:val="001E18DB"/>
    <w:rsid w:val="001E3DEA"/>
    <w:rsid w:val="001E4BFC"/>
    <w:rsid w:val="001E620C"/>
    <w:rsid w:val="001E70C5"/>
    <w:rsid w:val="001E74CC"/>
    <w:rsid w:val="001E75E2"/>
    <w:rsid w:val="001E7965"/>
    <w:rsid w:val="001F345D"/>
    <w:rsid w:val="001F3CF6"/>
    <w:rsid w:val="001F41E1"/>
    <w:rsid w:val="001F4565"/>
    <w:rsid w:val="001F4DEB"/>
    <w:rsid w:val="001F6611"/>
    <w:rsid w:val="002023ED"/>
    <w:rsid w:val="00202E18"/>
    <w:rsid w:val="0020394B"/>
    <w:rsid w:val="0020430F"/>
    <w:rsid w:val="00204A29"/>
    <w:rsid w:val="00204BDF"/>
    <w:rsid w:val="002061CB"/>
    <w:rsid w:val="00206300"/>
    <w:rsid w:val="0020699F"/>
    <w:rsid w:val="002106A4"/>
    <w:rsid w:val="00213339"/>
    <w:rsid w:val="00213AA5"/>
    <w:rsid w:val="00213AAF"/>
    <w:rsid w:val="00215373"/>
    <w:rsid w:val="002155E7"/>
    <w:rsid w:val="00216843"/>
    <w:rsid w:val="00216CEA"/>
    <w:rsid w:val="00217DCA"/>
    <w:rsid w:val="00217F3D"/>
    <w:rsid w:val="00224575"/>
    <w:rsid w:val="00225162"/>
    <w:rsid w:val="00225392"/>
    <w:rsid w:val="00226129"/>
    <w:rsid w:val="00226AE6"/>
    <w:rsid w:val="00231497"/>
    <w:rsid w:val="002326E3"/>
    <w:rsid w:val="00232E76"/>
    <w:rsid w:val="00233016"/>
    <w:rsid w:val="002331E0"/>
    <w:rsid w:val="00234CFA"/>
    <w:rsid w:val="00235144"/>
    <w:rsid w:val="00236238"/>
    <w:rsid w:val="00236D6E"/>
    <w:rsid w:val="00237540"/>
    <w:rsid w:val="0024137A"/>
    <w:rsid w:val="002422DF"/>
    <w:rsid w:val="00244A2B"/>
    <w:rsid w:val="00245794"/>
    <w:rsid w:val="00247A2B"/>
    <w:rsid w:val="00247DC3"/>
    <w:rsid w:val="00251497"/>
    <w:rsid w:val="00251F27"/>
    <w:rsid w:val="00252A14"/>
    <w:rsid w:val="00253FF0"/>
    <w:rsid w:val="00255094"/>
    <w:rsid w:val="002563D1"/>
    <w:rsid w:val="00261C4A"/>
    <w:rsid w:val="00262D44"/>
    <w:rsid w:val="00265E0D"/>
    <w:rsid w:val="0026693A"/>
    <w:rsid w:val="00266A45"/>
    <w:rsid w:val="00266D7B"/>
    <w:rsid w:val="002675C7"/>
    <w:rsid w:val="00267BCA"/>
    <w:rsid w:val="00271859"/>
    <w:rsid w:val="0027277E"/>
    <w:rsid w:val="002728D4"/>
    <w:rsid w:val="00272BD2"/>
    <w:rsid w:val="00273115"/>
    <w:rsid w:val="002731D0"/>
    <w:rsid w:val="002733CA"/>
    <w:rsid w:val="00275B42"/>
    <w:rsid w:val="00276F47"/>
    <w:rsid w:val="00277179"/>
    <w:rsid w:val="00280C64"/>
    <w:rsid w:val="0028210A"/>
    <w:rsid w:val="00282353"/>
    <w:rsid w:val="00283DA7"/>
    <w:rsid w:val="00284EF6"/>
    <w:rsid w:val="00285879"/>
    <w:rsid w:val="002878CC"/>
    <w:rsid w:val="00287A0A"/>
    <w:rsid w:val="002909F5"/>
    <w:rsid w:val="00291115"/>
    <w:rsid w:val="002935EC"/>
    <w:rsid w:val="0029459A"/>
    <w:rsid w:val="00294BFC"/>
    <w:rsid w:val="002953F8"/>
    <w:rsid w:val="002957B1"/>
    <w:rsid w:val="00297479"/>
    <w:rsid w:val="00297C83"/>
    <w:rsid w:val="002A0168"/>
    <w:rsid w:val="002A14BC"/>
    <w:rsid w:val="002A1E7D"/>
    <w:rsid w:val="002A4E67"/>
    <w:rsid w:val="002A54C2"/>
    <w:rsid w:val="002A6EC9"/>
    <w:rsid w:val="002A6F4B"/>
    <w:rsid w:val="002A7D8E"/>
    <w:rsid w:val="002B0004"/>
    <w:rsid w:val="002B0E30"/>
    <w:rsid w:val="002B4096"/>
    <w:rsid w:val="002B473D"/>
    <w:rsid w:val="002B4A2A"/>
    <w:rsid w:val="002B57AB"/>
    <w:rsid w:val="002B5A7E"/>
    <w:rsid w:val="002B6172"/>
    <w:rsid w:val="002B62E3"/>
    <w:rsid w:val="002B666A"/>
    <w:rsid w:val="002B6B2B"/>
    <w:rsid w:val="002C030A"/>
    <w:rsid w:val="002C2915"/>
    <w:rsid w:val="002C3FF5"/>
    <w:rsid w:val="002C5294"/>
    <w:rsid w:val="002C5659"/>
    <w:rsid w:val="002C5AD3"/>
    <w:rsid w:val="002C68A5"/>
    <w:rsid w:val="002C6FAC"/>
    <w:rsid w:val="002D1413"/>
    <w:rsid w:val="002D4F53"/>
    <w:rsid w:val="002E0DE0"/>
    <w:rsid w:val="002E18D8"/>
    <w:rsid w:val="002E22BD"/>
    <w:rsid w:val="002E3ADA"/>
    <w:rsid w:val="002E571D"/>
    <w:rsid w:val="002E5DD9"/>
    <w:rsid w:val="002E75A3"/>
    <w:rsid w:val="002E7C82"/>
    <w:rsid w:val="002F1171"/>
    <w:rsid w:val="002F3044"/>
    <w:rsid w:val="002F3ABB"/>
    <w:rsid w:val="002F4766"/>
    <w:rsid w:val="002F47C8"/>
    <w:rsid w:val="002F4FC1"/>
    <w:rsid w:val="002F634C"/>
    <w:rsid w:val="003003DA"/>
    <w:rsid w:val="00301F48"/>
    <w:rsid w:val="00302BE9"/>
    <w:rsid w:val="00303163"/>
    <w:rsid w:val="0030446A"/>
    <w:rsid w:val="00304C6E"/>
    <w:rsid w:val="00307BC9"/>
    <w:rsid w:val="0031199F"/>
    <w:rsid w:val="00313A27"/>
    <w:rsid w:val="00314A3D"/>
    <w:rsid w:val="00314BD0"/>
    <w:rsid w:val="00315159"/>
    <w:rsid w:val="00316082"/>
    <w:rsid w:val="00316937"/>
    <w:rsid w:val="003201CA"/>
    <w:rsid w:val="00320394"/>
    <w:rsid w:val="00321BA5"/>
    <w:rsid w:val="00323C9F"/>
    <w:rsid w:val="0032556B"/>
    <w:rsid w:val="00326141"/>
    <w:rsid w:val="00326B44"/>
    <w:rsid w:val="003278C2"/>
    <w:rsid w:val="00327C5C"/>
    <w:rsid w:val="0033226C"/>
    <w:rsid w:val="00332D91"/>
    <w:rsid w:val="00335AB9"/>
    <w:rsid w:val="00341826"/>
    <w:rsid w:val="00344855"/>
    <w:rsid w:val="00344DED"/>
    <w:rsid w:val="0034628E"/>
    <w:rsid w:val="00346C6E"/>
    <w:rsid w:val="00346D48"/>
    <w:rsid w:val="003510D7"/>
    <w:rsid w:val="0035193E"/>
    <w:rsid w:val="00351AF2"/>
    <w:rsid w:val="00351F31"/>
    <w:rsid w:val="003523B9"/>
    <w:rsid w:val="00354578"/>
    <w:rsid w:val="0035738C"/>
    <w:rsid w:val="00362052"/>
    <w:rsid w:val="0036213C"/>
    <w:rsid w:val="003632FA"/>
    <w:rsid w:val="00363BD9"/>
    <w:rsid w:val="00363F2C"/>
    <w:rsid w:val="0036412B"/>
    <w:rsid w:val="003664E6"/>
    <w:rsid w:val="0037199D"/>
    <w:rsid w:val="00371CB4"/>
    <w:rsid w:val="003744C3"/>
    <w:rsid w:val="00374FB7"/>
    <w:rsid w:val="00376E39"/>
    <w:rsid w:val="003806A4"/>
    <w:rsid w:val="00380B34"/>
    <w:rsid w:val="00380C7A"/>
    <w:rsid w:val="00380EDB"/>
    <w:rsid w:val="003812CE"/>
    <w:rsid w:val="00381C29"/>
    <w:rsid w:val="00383C6A"/>
    <w:rsid w:val="003840D4"/>
    <w:rsid w:val="00384F17"/>
    <w:rsid w:val="003863B1"/>
    <w:rsid w:val="003865EA"/>
    <w:rsid w:val="00386CBE"/>
    <w:rsid w:val="00386CD3"/>
    <w:rsid w:val="0038702B"/>
    <w:rsid w:val="00391658"/>
    <w:rsid w:val="003932FF"/>
    <w:rsid w:val="003946DE"/>
    <w:rsid w:val="00394BEE"/>
    <w:rsid w:val="00395B1C"/>
    <w:rsid w:val="00395D37"/>
    <w:rsid w:val="003972D4"/>
    <w:rsid w:val="003A0EC3"/>
    <w:rsid w:val="003A14EE"/>
    <w:rsid w:val="003A16B8"/>
    <w:rsid w:val="003A2D48"/>
    <w:rsid w:val="003A7037"/>
    <w:rsid w:val="003B03BB"/>
    <w:rsid w:val="003B1D82"/>
    <w:rsid w:val="003B34CA"/>
    <w:rsid w:val="003B3C69"/>
    <w:rsid w:val="003B3C6E"/>
    <w:rsid w:val="003B4EA2"/>
    <w:rsid w:val="003B4FFA"/>
    <w:rsid w:val="003C1791"/>
    <w:rsid w:val="003C34E2"/>
    <w:rsid w:val="003C45E3"/>
    <w:rsid w:val="003C4C2F"/>
    <w:rsid w:val="003C635D"/>
    <w:rsid w:val="003D11CE"/>
    <w:rsid w:val="003D2588"/>
    <w:rsid w:val="003D3601"/>
    <w:rsid w:val="003D3AB7"/>
    <w:rsid w:val="003D6CF9"/>
    <w:rsid w:val="003E07B0"/>
    <w:rsid w:val="003E0DE0"/>
    <w:rsid w:val="003E0F5C"/>
    <w:rsid w:val="003E12AE"/>
    <w:rsid w:val="003E22FB"/>
    <w:rsid w:val="003E4CA3"/>
    <w:rsid w:val="003E74DE"/>
    <w:rsid w:val="003F10D9"/>
    <w:rsid w:val="003F1D49"/>
    <w:rsid w:val="003F373B"/>
    <w:rsid w:val="003F3D4D"/>
    <w:rsid w:val="003F6670"/>
    <w:rsid w:val="003F72C7"/>
    <w:rsid w:val="003F76EB"/>
    <w:rsid w:val="0040089C"/>
    <w:rsid w:val="00400904"/>
    <w:rsid w:val="00400EC8"/>
    <w:rsid w:val="0040215B"/>
    <w:rsid w:val="004026B3"/>
    <w:rsid w:val="00403E20"/>
    <w:rsid w:val="00404A17"/>
    <w:rsid w:val="004059C1"/>
    <w:rsid w:val="00405A26"/>
    <w:rsid w:val="004064DD"/>
    <w:rsid w:val="0040690B"/>
    <w:rsid w:val="00406F91"/>
    <w:rsid w:val="00410180"/>
    <w:rsid w:val="0041029B"/>
    <w:rsid w:val="0041333F"/>
    <w:rsid w:val="004139C9"/>
    <w:rsid w:val="004139D5"/>
    <w:rsid w:val="00414435"/>
    <w:rsid w:val="0041620B"/>
    <w:rsid w:val="00417B8D"/>
    <w:rsid w:val="00417F42"/>
    <w:rsid w:val="00423D54"/>
    <w:rsid w:val="00424943"/>
    <w:rsid w:val="00425DAC"/>
    <w:rsid w:val="00426905"/>
    <w:rsid w:val="0042728A"/>
    <w:rsid w:val="00430CBD"/>
    <w:rsid w:val="00431354"/>
    <w:rsid w:val="0043187E"/>
    <w:rsid w:val="0043338F"/>
    <w:rsid w:val="0043461D"/>
    <w:rsid w:val="004347D9"/>
    <w:rsid w:val="00434927"/>
    <w:rsid w:val="0043518A"/>
    <w:rsid w:val="00436E89"/>
    <w:rsid w:val="004432BB"/>
    <w:rsid w:val="00443B8C"/>
    <w:rsid w:val="004442CF"/>
    <w:rsid w:val="004452E3"/>
    <w:rsid w:val="004474D2"/>
    <w:rsid w:val="00450C29"/>
    <w:rsid w:val="00452F18"/>
    <w:rsid w:val="00455811"/>
    <w:rsid w:val="00456595"/>
    <w:rsid w:val="004601A1"/>
    <w:rsid w:val="00461363"/>
    <w:rsid w:val="004626DF"/>
    <w:rsid w:val="00463DCB"/>
    <w:rsid w:val="00464176"/>
    <w:rsid w:val="004658A0"/>
    <w:rsid w:val="00465F03"/>
    <w:rsid w:val="00466745"/>
    <w:rsid w:val="00470229"/>
    <w:rsid w:val="00470AAD"/>
    <w:rsid w:val="004719F0"/>
    <w:rsid w:val="00471FCF"/>
    <w:rsid w:val="00472588"/>
    <w:rsid w:val="0047260D"/>
    <w:rsid w:val="00476030"/>
    <w:rsid w:val="00476BA2"/>
    <w:rsid w:val="0048033B"/>
    <w:rsid w:val="00482A41"/>
    <w:rsid w:val="0048739D"/>
    <w:rsid w:val="00487691"/>
    <w:rsid w:val="00487B12"/>
    <w:rsid w:val="00490A37"/>
    <w:rsid w:val="00492537"/>
    <w:rsid w:val="00492FE2"/>
    <w:rsid w:val="0049462F"/>
    <w:rsid w:val="00495347"/>
    <w:rsid w:val="004966B9"/>
    <w:rsid w:val="004A0F8B"/>
    <w:rsid w:val="004A1C9A"/>
    <w:rsid w:val="004A2030"/>
    <w:rsid w:val="004A51D9"/>
    <w:rsid w:val="004A5FBA"/>
    <w:rsid w:val="004A6635"/>
    <w:rsid w:val="004A74ED"/>
    <w:rsid w:val="004B03C3"/>
    <w:rsid w:val="004B0FFA"/>
    <w:rsid w:val="004B358C"/>
    <w:rsid w:val="004B3A96"/>
    <w:rsid w:val="004B3F14"/>
    <w:rsid w:val="004B7F3A"/>
    <w:rsid w:val="004C1CC7"/>
    <w:rsid w:val="004C2C27"/>
    <w:rsid w:val="004C6070"/>
    <w:rsid w:val="004C7F30"/>
    <w:rsid w:val="004D105B"/>
    <w:rsid w:val="004D1666"/>
    <w:rsid w:val="004D1C27"/>
    <w:rsid w:val="004D1E4B"/>
    <w:rsid w:val="004D2CF2"/>
    <w:rsid w:val="004D2FD8"/>
    <w:rsid w:val="004D3EC5"/>
    <w:rsid w:val="004D7064"/>
    <w:rsid w:val="004D7893"/>
    <w:rsid w:val="004D7C8D"/>
    <w:rsid w:val="004E085E"/>
    <w:rsid w:val="004E11F7"/>
    <w:rsid w:val="004E18FD"/>
    <w:rsid w:val="004E360A"/>
    <w:rsid w:val="004E364B"/>
    <w:rsid w:val="004E3DF2"/>
    <w:rsid w:val="004E7283"/>
    <w:rsid w:val="004F1918"/>
    <w:rsid w:val="004F19A7"/>
    <w:rsid w:val="004F1D5A"/>
    <w:rsid w:val="004F1E96"/>
    <w:rsid w:val="004F212C"/>
    <w:rsid w:val="004F3535"/>
    <w:rsid w:val="004F49BE"/>
    <w:rsid w:val="004F4EEE"/>
    <w:rsid w:val="004F5EFA"/>
    <w:rsid w:val="004F65CA"/>
    <w:rsid w:val="004F77B6"/>
    <w:rsid w:val="0050173A"/>
    <w:rsid w:val="00501ACB"/>
    <w:rsid w:val="005047D9"/>
    <w:rsid w:val="00504ABA"/>
    <w:rsid w:val="00505358"/>
    <w:rsid w:val="0050730D"/>
    <w:rsid w:val="0051066B"/>
    <w:rsid w:val="005116B1"/>
    <w:rsid w:val="00515AA2"/>
    <w:rsid w:val="005213B6"/>
    <w:rsid w:val="00521E07"/>
    <w:rsid w:val="005229C7"/>
    <w:rsid w:val="00523040"/>
    <w:rsid w:val="00524692"/>
    <w:rsid w:val="00524AB1"/>
    <w:rsid w:val="00524E59"/>
    <w:rsid w:val="00525CCA"/>
    <w:rsid w:val="005322CF"/>
    <w:rsid w:val="005330CD"/>
    <w:rsid w:val="00533719"/>
    <w:rsid w:val="0053392D"/>
    <w:rsid w:val="00534AB7"/>
    <w:rsid w:val="00535FA1"/>
    <w:rsid w:val="00536BAB"/>
    <w:rsid w:val="00537050"/>
    <w:rsid w:val="005402A9"/>
    <w:rsid w:val="005413C8"/>
    <w:rsid w:val="005416CB"/>
    <w:rsid w:val="0054266D"/>
    <w:rsid w:val="00543B58"/>
    <w:rsid w:val="00544597"/>
    <w:rsid w:val="005457B7"/>
    <w:rsid w:val="00545967"/>
    <w:rsid w:val="005462FA"/>
    <w:rsid w:val="00547968"/>
    <w:rsid w:val="005479DC"/>
    <w:rsid w:val="00551A08"/>
    <w:rsid w:val="00552DCB"/>
    <w:rsid w:val="00553971"/>
    <w:rsid w:val="005547B8"/>
    <w:rsid w:val="00554830"/>
    <w:rsid w:val="00554C32"/>
    <w:rsid w:val="00555377"/>
    <w:rsid w:val="00557577"/>
    <w:rsid w:val="00557822"/>
    <w:rsid w:val="00560333"/>
    <w:rsid w:val="00561774"/>
    <w:rsid w:val="00563BF6"/>
    <w:rsid w:val="005651D2"/>
    <w:rsid w:val="005701A0"/>
    <w:rsid w:val="005708D6"/>
    <w:rsid w:val="00570CDF"/>
    <w:rsid w:val="005726F3"/>
    <w:rsid w:val="00573824"/>
    <w:rsid w:val="00573D16"/>
    <w:rsid w:val="00574D5C"/>
    <w:rsid w:val="005765F5"/>
    <w:rsid w:val="00576FA1"/>
    <w:rsid w:val="005775C0"/>
    <w:rsid w:val="005776AA"/>
    <w:rsid w:val="00577DA6"/>
    <w:rsid w:val="00577FDB"/>
    <w:rsid w:val="00580F2D"/>
    <w:rsid w:val="00582553"/>
    <w:rsid w:val="00585334"/>
    <w:rsid w:val="0059186F"/>
    <w:rsid w:val="00592BAB"/>
    <w:rsid w:val="005933B7"/>
    <w:rsid w:val="00596132"/>
    <w:rsid w:val="0059686D"/>
    <w:rsid w:val="00597DE9"/>
    <w:rsid w:val="005A0F3A"/>
    <w:rsid w:val="005A296F"/>
    <w:rsid w:val="005A4328"/>
    <w:rsid w:val="005A579F"/>
    <w:rsid w:val="005A62EB"/>
    <w:rsid w:val="005A637F"/>
    <w:rsid w:val="005B1108"/>
    <w:rsid w:val="005B21AF"/>
    <w:rsid w:val="005B2683"/>
    <w:rsid w:val="005B2996"/>
    <w:rsid w:val="005B2C6A"/>
    <w:rsid w:val="005B387D"/>
    <w:rsid w:val="005B48D1"/>
    <w:rsid w:val="005B510F"/>
    <w:rsid w:val="005B522A"/>
    <w:rsid w:val="005B5DF1"/>
    <w:rsid w:val="005B6568"/>
    <w:rsid w:val="005B6CB2"/>
    <w:rsid w:val="005B7A32"/>
    <w:rsid w:val="005B7EF1"/>
    <w:rsid w:val="005C182B"/>
    <w:rsid w:val="005C1F47"/>
    <w:rsid w:val="005C5BEE"/>
    <w:rsid w:val="005C63B8"/>
    <w:rsid w:val="005C6411"/>
    <w:rsid w:val="005C662B"/>
    <w:rsid w:val="005C692F"/>
    <w:rsid w:val="005D0C19"/>
    <w:rsid w:val="005D219F"/>
    <w:rsid w:val="005D3FDB"/>
    <w:rsid w:val="005D4B10"/>
    <w:rsid w:val="005D65AB"/>
    <w:rsid w:val="005D65D8"/>
    <w:rsid w:val="005D6E3E"/>
    <w:rsid w:val="005E0C08"/>
    <w:rsid w:val="005E33B0"/>
    <w:rsid w:val="005E3DAA"/>
    <w:rsid w:val="005E4E57"/>
    <w:rsid w:val="005E5E9E"/>
    <w:rsid w:val="005E6341"/>
    <w:rsid w:val="005E6854"/>
    <w:rsid w:val="005E7D37"/>
    <w:rsid w:val="005F09F9"/>
    <w:rsid w:val="005F1391"/>
    <w:rsid w:val="005F14D4"/>
    <w:rsid w:val="005F294B"/>
    <w:rsid w:val="005F492F"/>
    <w:rsid w:val="005F4B29"/>
    <w:rsid w:val="005F522D"/>
    <w:rsid w:val="005F7037"/>
    <w:rsid w:val="005F7FC9"/>
    <w:rsid w:val="00604DDA"/>
    <w:rsid w:val="0060632C"/>
    <w:rsid w:val="0060772D"/>
    <w:rsid w:val="00607F3B"/>
    <w:rsid w:val="00611932"/>
    <w:rsid w:val="0061269C"/>
    <w:rsid w:val="00612E99"/>
    <w:rsid w:val="006142D1"/>
    <w:rsid w:val="006162BB"/>
    <w:rsid w:val="00617360"/>
    <w:rsid w:val="0062046B"/>
    <w:rsid w:val="00622115"/>
    <w:rsid w:val="006221DB"/>
    <w:rsid w:val="00624E7B"/>
    <w:rsid w:val="0062661B"/>
    <w:rsid w:val="0062701D"/>
    <w:rsid w:val="0062762B"/>
    <w:rsid w:val="00631ADD"/>
    <w:rsid w:val="00634F91"/>
    <w:rsid w:val="00635BF3"/>
    <w:rsid w:val="00636C37"/>
    <w:rsid w:val="00636C7E"/>
    <w:rsid w:val="00636D7F"/>
    <w:rsid w:val="00636E47"/>
    <w:rsid w:val="006373D2"/>
    <w:rsid w:val="006375EB"/>
    <w:rsid w:val="00641489"/>
    <w:rsid w:val="0064191D"/>
    <w:rsid w:val="00642686"/>
    <w:rsid w:val="0064291F"/>
    <w:rsid w:val="006441F7"/>
    <w:rsid w:val="00644236"/>
    <w:rsid w:val="006454A2"/>
    <w:rsid w:val="006457F6"/>
    <w:rsid w:val="0064687B"/>
    <w:rsid w:val="00651AE5"/>
    <w:rsid w:val="0065486E"/>
    <w:rsid w:val="00654E79"/>
    <w:rsid w:val="00656C7A"/>
    <w:rsid w:val="00661D15"/>
    <w:rsid w:val="00664850"/>
    <w:rsid w:val="006648C7"/>
    <w:rsid w:val="006652A2"/>
    <w:rsid w:val="006658FD"/>
    <w:rsid w:val="00666021"/>
    <w:rsid w:val="00666423"/>
    <w:rsid w:val="006664E0"/>
    <w:rsid w:val="00666AE7"/>
    <w:rsid w:val="00666E97"/>
    <w:rsid w:val="00667A91"/>
    <w:rsid w:val="00670677"/>
    <w:rsid w:val="006716E1"/>
    <w:rsid w:val="00674A44"/>
    <w:rsid w:val="00674EDB"/>
    <w:rsid w:val="00675F9E"/>
    <w:rsid w:val="00676FA8"/>
    <w:rsid w:val="00676FAE"/>
    <w:rsid w:val="00677048"/>
    <w:rsid w:val="00677F44"/>
    <w:rsid w:val="0068006E"/>
    <w:rsid w:val="00684B54"/>
    <w:rsid w:val="00686F06"/>
    <w:rsid w:val="006900FF"/>
    <w:rsid w:val="00690EAF"/>
    <w:rsid w:val="0069246B"/>
    <w:rsid w:val="006941E2"/>
    <w:rsid w:val="00695CE4"/>
    <w:rsid w:val="006979EB"/>
    <w:rsid w:val="006A07B4"/>
    <w:rsid w:val="006A1242"/>
    <w:rsid w:val="006A2A8F"/>
    <w:rsid w:val="006A3EB2"/>
    <w:rsid w:val="006A542B"/>
    <w:rsid w:val="006A553A"/>
    <w:rsid w:val="006A7E42"/>
    <w:rsid w:val="006B1DB8"/>
    <w:rsid w:val="006B22D5"/>
    <w:rsid w:val="006B4B97"/>
    <w:rsid w:val="006B5BDF"/>
    <w:rsid w:val="006B5DE7"/>
    <w:rsid w:val="006B6023"/>
    <w:rsid w:val="006B62A3"/>
    <w:rsid w:val="006B6EE0"/>
    <w:rsid w:val="006B728C"/>
    <w:rsid w:val="006C1DD3"/>
    <w:rsid w:val="006C3EE8"/>
    <w:rsid w:val="006C450C"/>
    <w:rsid w:val="006C5585"/>
    <w:rsid w:val="006C57B1"/>
    <w:rsid w:val="006D0852"/>
    <w:rsid w:val="006D0956"/>
    <w:rsid w:val="006D1AA7"/>
    <w:rsid w:val="006D220E"/>
    <w:rsid w:val="006D3B2A"/>
    <w:rsid w:val="006D4085"/>
    <w:rsid w:val="006D6778"/>
    <w:rsid w:val="006D7480"/>
    <w:rsid w:val="006E10AA"/>
    <w:rsid w:val="006E26FF"/>
    <w:rsid w:val="006E2C33"/>
    <w:rsid w:val="006E3D19"/>
    <w:rsid w:val="006E4895"/>
    <w:rsid w:val="006E63D9"/>
    <w:rsid w:val="006F0E83"/>
    <w:rsid w:val="006F2D93"/>
    <w:rsid w:val="006F3996"/>
    <w:rsid w:val="006F3C89"/>
    <w:rsid w:val="006F4C25"/>
    <w:rsid w:val="006F7F5A"/>
    <w:rsid w:val="00704190"/>
    <w:rsid w:val="007057E7"/>
    <w:rsid w:val="00705AED"/>
    <w:rsid w:val="00705CF8"/>
    <w:rsid w:val="00705E83"/>
    <w:rsid w:val="00705FEC"/>
    <w:rsid w:val="0070754B"/>
    <w:rsid w:val="00710A6C"/>
    <w:rsid w:val="00710C23"/>
    <w:rsid w:val="00710D6D"/>
    <w:rsid w:val="00717461"/>
    <w:rsid w:val="007176F0"/>
    <w:rsid w:val="007204CC"/>
    <w:rsid w:val="007207A8"/>
    <w:rsid w:val="00720CED"/>
    <w:rsid w:val="00722579"/>
    <w:rsid w:val="00722AAD"/>
    <w:rsid w:val="00723021"/>
    <w:rsid w:val="00724241"/>
    <w:rsid w:val="0072758C"/>
    <w:rsid w:val="007303EF"/>
    <w:rsid w:val="00730648"/>
    <w:rsid w:val="00734BA6"/>
    <w:rsid w:val="007371C6"/>
    <w:rsid w:val="007406FB"/>
    <w:rsid w:val="00742120"/>
    <w:rsid w:val="0074248A"/>
    <w:rsid w:val="00742AF0"/>
    <w:rsid w:val="00742CA7"/>
    <w:rsid w:val="00743B8D"/>
    <w:rsid w:val="00744F4E"/>
    <w:rsid w:val="00747410"/>
    <w:rsid w:val="007474DF"/>
    <w:rsid w:val="00747727"/>
    <w:rsid w:val="00747CF9"/>
    <w:rsid w:val="007505EE"/>
    <w:rsid w:val="0075124C"/>
    <w:rsid w:val="007515AC"/>
    <w:rsid w:val="00751F93"/>
    <w:rsid w:val="00752DC7"/>
    <w:rsid w:val="00753D8A"/>
    <w:rsid w:val="007568CA"/>
    <w:rsid w:val="00756AEB"/>
    <w:rsid w:val="007616B0"/>
    <w:rsid w:val="00761768"/>
    <w:rsid w:val="0076208C"/>
    <w:rsid w:val="00762D2F"/>
    <w:rsid w:val="00765BE0"/>
    <w:rsid w:val="00765F78"/>
    <w:rsid w:val="00771D9F"/>
    <w:rsid w:val="00772B26"/>
    <w:rsid w:val="00774493"/>
    <w:rsid w:val="00775127"/>
    <w:rsid w:val="007754A2"/>
    <w:rsid w:val="00775DB8"/>
    <w:rsid w:val="00776C49"/>
    <w:rsid w:val="00777586"/>
    <w:rsid w:val="00777B4A"/>
    <w:rsid w:val="00780E6F"/>
    <w:rsid w:val="0078471B"/>
    <w:rsid w:val="00784989"/>
    <w:rsid w:val="00784E8F"/>
    <w:rsid w:val="007860D8"/>
    <w:rsid w:val="00787177"/>
    <w:rsid w:val="00787820"/>
    <w:rsid w:val="00787A07"/>
    <w:rsid w:val="00787E02"/>
    <w:rsid w:val="00791735"/>
    <w:rsid w:val="00791C2F"/>
    <w:rsid w:val="00792918"/>
    <w:rsid w:val="00792A0B"/>
    <w:rsid w:val="0079628B"/>
    <w:rsid w:val="00797DF7"/>
    <w:rsid w:val="007A11C8"/>
    <w:rsid w:val="007A22FC"/>
    <w:rsid w:val="007A442E"/>
    <w:rsid w:val="007A55A3"/>
    <w:rsid w:val="007A75D1"/>
    <w:rsid w:val="007A7824"/>
    <w:rsid w:val="007A7BA7"/>
    <w:rsid w:val="007B02D4"/>
    <w:rsid w:val="007B16B5"/>
    <w:rsid w:val="007B1CEB"/>
    <w:rsid w:val="007B2A25"/>
    <w:rsid w:val="007B353C"/>
    <w:rsid w:val="007B4D64"/>
    <w:rsid w:val="007B69DB"/>
    <w:rsid w:val="007C0422"/>
    <w:rsid w:val="007C0A55"/>
    <w:rsid w:val="007C1296"/>
    <w:rsid w:val="007C3BA6"/>
    <w:rsid w:val="007C40DD"/>
    <w:rsid w:val="007C4E0C"/>
    <w:rsid w:val="007C5902"/>
    <w:rsid w:val="007C62E3"/>
    <w:rsid w:val="007D019D"/>
    <w:rsid w:val="007D32DD"/>
    <w:rsid w:val="007D3382"/>
    <w:rsid w:val="007D4A69"/>
    <w:rsid w:val="007D4DA6"/>
    <w:rsid w:val="007D5B48"/>
    <w:rsid w:val="007D67EB"/>
    <w:rsid w:val="007D7BF3"/>
    <w:rsid w:val="007E0F2E"/>
    <w:rsid w:val="007E4B01"/>
    <w:rsid w:val="007E5DBF"/>
    <w:rsid w:val="007E74AA"/>
    <w:rsid w:val="007F19AB"/>
    <w:rsid w:val="007F1C30"/>
    <w:rsid w:val="007F1EFD"/>
    <w:rsid w:val="007F2768"/>
    <w:rsid w:val="007F2E7D"/>
    <w:rsid w:val="007F378C"/>
    <w:rsid w:val="007F3A9A"/>
    <w:rsid w:val="007F5A81"/>
    <w:rsid w:val="007F5F6C"/>
    <w:rsid w:val="007F5FEE"/>
    <w:rsid w:val="007F62C0"/>
    <w:rsid w:val="007F6B94"/>
    <w:rsid w:val="0080106B"/>
    <w:rsid w:val="00801BFA"/>
    <w:rsid w:val="0080308E"/>
    <w:rsid w:val="00803954"/>
    <w:rsid w:val="008077FB"/>
    <w:rsid w:val="00807906"/>
    <w:rsid w:val="008106B1"/>
    <w:rsid w:val="00811EA7"/>
    <w:rsid w:val="00812BA8"/>
    <w:rsid w:val="00812C41"/>
    <w:rsid w:val="00814D45"/>
    <w:rsid w:val="00814E50"/>
    <w:rsid w:val="00816087"/>
    <w:rsid w:val="0081608D"/>
    <w:rsid w:val="00816FD0"/>
    <w:rsid w:val="00820050"/>
    <w:rsid w:val="00824F05"/>
    <w:rsid w:val="00826C76"/>
    <w:rsid w:val="00827795"/>
    <w:rsid w:val="00830C63"/>
    <w:rsid w:val="00830F53"/>
    <w:rsid w:val="008326ED"/>
    <w:rsid w:val="008335B3"/>
    <w:rsid w:val="00834F95"/>
    <w:rsid w:val="00835FBB"/>
    <w:rsid w:val="008373BC"/>
    <w:rsid w:val="00840D63"/>
    <w:rsid w:val="00841802"/>
    <w:rsid w:val="00841F10"/>
    <w:rsid w:val="00842289"/>
    <w:rsid w:val="00844BAE"/>
    <w:rsid w:val="00846E1A"/>
    <w:rsid w:val="00847F89"/>
    <w:rsid w:val="0085064F"/>
    <w:rsid w:val="008524EA"/>
    <w:rsid w:val="00854BB0"/>
    <w:rsid w:val="00854EAD"/>
    <w:rsid w:val="00860729"/>
    <w:rsid w:val="00860A77"/>
    <w:rsid w:val="00863DB6"/>
    <w:rsid w:val="008648F2"/>
    <w:rsid w:val="008652B3"/>
    <w:rsid w:val="0086584A"/>
    <w:rsid w:val="008671F9"/>
    <w:rsid w:val="00867289"/>
    <w:rsid w:val="0086732A"/>
    <w:rsid w:val="00870140"/>
    <w:rsid w:val="00870349"/>
    <w:rsid w:val="00870A0F"/>
    <w:rsid w:val="00871C3F"/>
    <w:rsid w:val="00872F41"/>
    <w:rsid w:val="008735CC"/>
    <w:rsid w:val="00873A25"/>
    <w:rsid w:val="00875D09"/>
    <w:rsid w:val="008764AE"/>
    <w:rsid w:val="008766C6"/>
    <w:rsid w:val="00877A16"/>
    <w:rsid w:val="008821F5"/>
    <w:rsid w:val="008836FB"/>
    <w:rsid w:val="008854DB"/>
    <w:rsid w:val="0088553F"/>
    <w:rsid w:val="00890129"/>
    <w:rsid w:val="008905DC"/>
    <w:rsid w:val="0089062C"/>
    <w:rsid w:val="00891AE6"/>
    <w:rsid w:val="00893622"/>
    <w:rsid w:val="00894022"/>
    <w:rsid w:val="00894407"/>
    <w:rsid w:val="00894FBA"/>
    <w:rsid w:val="00896022"/>
    <w:rsid w:val="008A04A7"/>
    <w:rsid w:val="008A2850"/>
    <w:rsid w:val="008A3B2C"/>
    <w:rsid w:val="008A5F5E"/>
    <w:rsid w:val="008A68CD"/>
    <w:rsid w:val="008A6EBB"/>
    <w:rsid w:val="008A72E6"/>
    <w:rsid w:val="008A751C"/>
    <w:rsid w:val="008A7606"/>
    <w:rsid w:val="008A7A42"/>
    <w:rsid w:val="008B0176"/>
    <w:rsid w:val="008B212D"/>
    <w:rsid w:val="008B3CAF"/>
    <w:rsid w:val="008B4DEA"/>
    <w:rsid w:val="008B7723"/>
    <w:rsid w:val="008C02BA"/>
    <w:rsid w:val="008C0AE0"/>
    <w:rsid w:val="008C0C81"/>
    <w:rsid w:val="008C0FC1"/>
    <w:rsid w:val="008C1488"/>
    <w:rsid w:val="008C2509"/>
    <w:rsid w:val="008C3EBF"/>
    <w:rsid w:val="008C44E6"/>
    <w:rsid w:val="008C4E68"/>
    <w:rsid w:val="008C5F77"/>
    <w:rsid w:val="008C64F9"/>
    <w:rsid w:val="008C7BBA"/>
    <w:rsid w:val="008D1F22"/>
    <w:rsid w:val="008D3FA3"/>
    <w:rsid w:val="008D4450"/>
    <w:rsid w:val="008D539A"/>
    <w:rsid w:val="008D5B5F"/>
    <w:rsid w:val="008D60F7"/>
    <w:rsid w:val="008D63B1"/>
    <w:rsid w:val="008D6768"/>
    <w:rsid w:val="008D6FAB"/>
    <w:rsid w:val="008D70ED"/>
    <w:rsid w:val="008E1FA1"/>
    <w:rsid w:val="008E223E"/>
    <w:rsid w:val="008E22DD"/>
    <w:rsid w:val="008E4292"/>
    <w:rsid w:val="008E7340"/>
    <w:rsid w:val="008F102A"/>
    <w:rsid w:val="008F213B"/>
    <w:rsid w:val="008F33FF"/>
    <w:rsid w:val="008F3A31"/>
    <w:rsid w:val="008F3D73"/>
    <w:rsid w:val="008F4241"/>
    <w:rsid w:val="008F533C"/>
    <w:rsid w:val="008F5649"/>
    <w:rsid w:val="008F5EC0"/>
    <w:rsid w:val="008F6980"/>
    <w:rsid w:val="008F6BCB"/>
    <w:rsid w:val="008F6F39"/>
    <w:rsid w:val="008F74A2"/>
    <w:rsid w:val="008F77B6"/>
    <w:rsid w:val="008F7B96"/>
    <w:rsid w:val="009031B7"/>
    <w:rsid w:val="00903D53"/>
    <w:rsid w:val="009102C9"/>
    <w:rsid w:val="00910513"/>
    <w:rsid w:val="00911552"/>
    <w:rsid w:val="00911578"/>
    <w:rsid w:val="009125CD"/>
    <w:rsid w:val="0091483B"/>
    <w:rsid w:val="00914D05"/>
    <w:rsid w:val="0091575B"/>
    <w:rsid w:val="00920058"/>
    <w:rsid w:val="0092477E"/>
    <w:rsid w:val="009254B0"/>
    <w:rsid w:val="009255E4"/>
    <w:rsid w:val="00930C69"/>
    <w:rsid w:val="00930EA0"/>
    <w:rsid w:val="00931615"/>
    <w:rsid w:val="00931CE7"/>
    <w:rsid w:val="009367A9"/>
    <w:rsid w:val="00941A46"/>
    <w:rsid w:val="0094217C"/>
    <w:rsid w:val="00945E86"/>
    <w:rsid w:val="009476C0"/>
    <w:rsid w:val="0095117C"/>
    <w:rsid w:val="00951399"/>
    <w:rsid w:val="00951BE0"/>
    <w:rsid w:val="009523CF"/>
    <w:rsid w:val="0095259B"/>
    <w:rsid w:val="00952B43"/>
    <w:rsid w:val="00953D44"/>
    <w:rsid w:val="00954B5B"/>
    <w:rsid w:val="009569C6"/>
    <w:rsid w:val="009618D5"/>
    <w:rsid w:val="00961DA7"/>
    <w:rsid w:val="0096254E"/>
    <w:rsid w:val="009628BB"/>
    <w:rsid w:val="0096318D"/>
    <w:rsid w:val="00964E08"/>
    <w:rsid w:val="00964F05"/>
    <w:rsid w:val="009658C7"/>
    <w:rsid w:val="00967D1A"/>
    <w:rsid w:val="00970859"/>
    <w:rsid w:val="00970DDF"/>
    <w:rsid w:val="0097563F"/>
    <w:rsid w:val="009771D2"/>
    <w:rsid w:val="00980389"/>
    <w:rsid w:val="009813E1"/>
    <w:rsid w:val="00981E13"/>
    <w:rsid w:val="00981FA3"/>
    <w:rsid w:val="0098264B"/>
    <w:rsid w:val="009845F7"/>
    <w:rsid w:val="009849C3"/>
    <w:rsid w:val="00984D8C"/>
    <w:rsid w:val="00985937"/>
    <w:rsid w:val="009877AE"/>
    <w:rsid w:val="00987D8B"/>
    <w:rsid w:val="00987F4D"/>
    <w:rsid w:val="00991D0A"/>
    <w:rsid w:val="00993454"/>
    <w:rsid w:val="0099365A"/>
    <w:rsid w:val="00993856"/>
    <w:rsid w:val="0099553A"/>
    <w:rsid w:val="009955BF"/>
    <w:rsid w:val="0099660B"/>
    <w:rsid w:val="00997138"/>
    <w:rsid w:val="009A05AE"/>
    <w:rsid w:val="009A07DA"/>
    <w:rsid w:val="009A24EE"/>
    <w:rsid w:val="009A4944"/>
    <w:rsid w:val="009A583F"/>
    <w:rsid w:val="009A6934"/>
    <w:rsid w:val="009A78CE"/>
    <w:rsid w:val="009B256F"/>
    <w:rsid w:val="009B2A02"/>
    <w:rsid w:val="009B4254"/>
    <w:rsid w:val="009B5452"/>
    <w:rsid w:val="009B5496"/>
    <w:rsid w:val="009B6734"/>
    <w:rsid w:val="009B6BA9"/>
    <w:rsid w:val="009C03A4"/>
    <w:rsid w:val="009C0A81"/>
    <w:rsid w:val="009C1E97"/>
    <w:rsid w:val="009C6CF1"/>
    <w:rsid w:val="009D0275"/>
    <w:rsid w:val="009D40B4"/>
    <w:rsid w:val="009D5AD9"/>
    <w:rsid w:val="009D61C4"/>
    <w:rsid w:val="009D6437"/>
    <w:rsid w:val="009E3202"/>
    <w:rsid w:val="009E34DE"/>
    <w:rsid w:val="009E38A6"/>
    <w:rsid w:val="009E3B40"/>
    <w:rsid w:val="009E3F49"/>
    <w:rsid w:val="009E48A0"/>
    <w:rsid w:val="009E4C38"/>
    <w:rsid w:val="009E4DD5"/>
    <w:rsid w:val="009E56E6"/>
    <w:rsid w:val="009E71C6"/>
    <w:rsid w:val="009E7540"/>
    <w:rsid w:val="009F013D"/>
    <w:rsid w:val="009F20E3"/>
    <w:rsid w:val="009F21D0"/>
    <w:rsid w:val="009F43F2"/>
    <w:rsid w:val="009F48FF"/>
    <w:rsid w:val="009F5E0D"/>
    <w:rsid w:val="009F6D9A"/>
    <w:rsid w:val="009F7D55"/>
    <w:rsid w:val="00A0066B"/>
    <w:rsid w:val="00A01BD7"/>
    <w:rsid w:val="00A0257D"/>
    <w:rsid w:val="00A0385F"/>
    <w:rsid w:val="00A03FB9"/>
    <w:rsid w:val="00A0505E"/>
    <w:rsid w:val="00A054DE"/>
    <w:rsid w:val="00A055CD"/>
    <w:rsid w:val="00A05614"/>
    <w:rsid w:val="00A07117"/>
    <w:rsid w:val="00A0797C"/>
    <w:rsid w:val="00A07DC7"/>
    <w:rsid w:val="00A11499"/>
    <w:rsid w:val="00A1175D"/>
    <w:rsid w:val="00A14620"/>
    <w:rsid w:val="00A17526"/>
    <w:rsid w:val="00A17DA4"/>
    <w:rsid w:val="00A2120B"/>
    <w:rsid w:val="00A21A07"/>
    <w:rsid w:val="00A21A5B"/>
    <w:rsid w:val="00A245F2"/>
    <w:rsid w:val="00A24D0A"/>
    <w:rsid w:val="00A25A02"/>
    <w:rsid w:val="00A2671E"/>
    <w:rsid w:val="00A26ACD"/>
    <w:rsid w:val="00A27642"/>
    <w:rsid w:val="00A2764F"/>
    <w:rsid w:val="00A30837"/>
    <w:rsid w:val="00A31FFB"/>
    <w:rsid w:val="00A321C6"/>
    <w:rsid w:val="00A3262E"/>
    <w:rsid w:val="00A35E39"/>
    <w:rsid w:val="00A36098"/>
    <w:rsid w:val="00A40474"/>
    <w:rsid w:val="00A40A8C"/>
    <w:rsid w:val="00A42542"/>
    <w:rsid w:val="00A42606"/>
    <w:rsid w:val="00A433AA"/>
    <w:rsid w:val="00A43727"/>
    <w:rsid w:val="00A449C3"/>
    <w:rsid w:val="00A4501E"/>
    <w:rsid w:val="00A4687E"/>
    <w:rsid w:val="00A47294"/>
    <w:rsid w:val="00A50098"/>
    <w:rsid w:val="00A50BC4"/>
    <w:rsid w:val="00A50CE5"/>
    <w:rsid w:val="00A5390A"/>
    <w:rsid w:val="00A55BCD"/>
    <w:rsid w:val="00A625B1"/>
    <w:rsid w:val="00A64D41"/>
    <w:rsid w:val="00A665A6"/>
    <w:rsid w:val="00A666D0"/>
    <w:rsid w:val="00A6673E"/>
    <w:rsid w:val="00A66DCB"/>
    <w:rsid w:val="00A67153"/>
    <w:rsid w:val="00A67654"/>
    <w:rsid w:val="00A677B0"/>
    <w:rsid w:val="00A679A4"/>
    <w:rsid w:val="00A70A5E"/>
    <w:rsid w:val="00A714C9"/>
    <w:rsid w:val="00A71933"/>
    <w:rsid w:val="00A71EF9"/>
    <w:rsid w:val="00A73456"/>
    <w:rsid w:val="00A74C77"/>
    <w:rsid w:val="00A75CE2"/>
    <w:rsid w:val="00A75D05"/>
    <w:rsid w:val="00A76577"/>
    <w:rsid w:val="00A76949"/>
    <w:rsid w:val="00A7751A"/>
    <w:rsid w:val="00A77DE4"/>
    <w:rsid w:val="00A814AF"/>
    <w:rsid w:val="00A81594"/>
    <w:rsid w:val="00A81C48"/>
    <w:rsid w:val="00A85250"/>
    <w:rsid w:val="00A85565"/>
    <w:rsid w:val="00A85A95"/>
    <w:rsid w:val="00A86825"/>
    <w:rsid w:val="00A9086D"/>
    <w:rsid w:val="00A90CE6"/>
    <w:rsid w:val="00A928B0"/>
    <w:rsid w:val="00A934E7"/>
    <w:rsid w:val="00A93A73"/>
    <w:rsid w:val="00A93D9B"/>
    <w:rsid w:val="00A940D9"/>
    <w:rsid w:val="00A94B02"/>
    <w:rsid w:val="00A956FC"/>
    <w:rsid w:val="00A95BD8"/>
    <w:rsid w:val="00A9715B"/>
    <w:rsid w:val="00A97E39"/>
    <w:rsid w:val="00A97F4F"/>
    <w:rsid w:val="00AA0AAD"/>
    <w:rsid w:val="00AA10A8"/>
    <w:rsid w:val="00AA2D11"/>
    <w:rsid w:val="00AA47BC"/>
    <w:rsid w:val="00AB15D9"/>
    <w:rsid w:val="00AB1BE3"/>
    <w:rsid w:val="00AB22E4"/>
    <w:rsid w:val="00AB3926"/>
    <w:rsid w:val="00AB41C8"/>
    <w:rsid w:val="00AB57EA"/>
    <w:rsid w:val="00AB699F"/>
    <w:rsid w:val="00AB6CC9"/>
    <w:rsid w:val="00AB6DD2"/>
    <w:rsid w:val="00AC1204"/>
    <w:rsid w:val="00AC1BD6"/>
    <w:rsid w:val="00AD1047"/>
    <w:rsid w:val="00AD1055"/>
    <w:rsid w:val="00AD436D"/>
    <w:rsid w:val="00AD5500"/>
    <w:rsid w:val="00AD5B70"/>
    <w:rsid w:val="00AD6948"/>
    <w:rsid w:val="00AD6CA1"/>
    <w:rsid w:val="00AD7028"/>
    <w:rsid w:val="00AD7292"/>
    <w:rsid w:val="00AD7925"/>
    <w:rsid w:val="00AE0C29"/>
    <w:rsid w:val="00AE2960"/>
    <w:rsid w:val="00AF0317"/>
    <w:rsid w:val="00AF0671"/>
    <w:rsid w:val="00AF09DF"/>
    <w:rsid w:val="00AF200A"/>
    <w:rsid w:val="00AF4F5A"/>
    <w:rsid w:val="00AF6D1E"/>
    <w:rsid w:val="00AF6F9B"/>
    <w:rsid w:val="00AF7332"/>
    <w:rsid w:val="00AF777B"/>
    <w:rsid w:val="00AF7F1B"/>
    <w:rsid w:val="00B01E18"/>
    <w:rsid w:val="00B024B5"/>
    <w:rsid w:val="00B039E4"/>
    <w:rsid w:val="00B039E6"/>
    <w:rsid w:val="00B04AA8"/>
    <w:rsid w:val="00B04F78"/>
    <w:rsid w:val="00B062D7"/>
    <w:rsid w:val="00B06B2E"/>
    <w:rsid w:val="00B075B3"/>
    <w:rsid w:val="00B075EC"/>
    <w:rsid w:val="00B07B6B"/>
    <w:rsid w:val="00B10CCB"/>
    <w:rsid w:val="00B1122A"/>
    <w:rsid w:val="00B11A95"/>
    <w:rsid w:val="00B142D5"/>
    <w:rsid w:val="00B14450"/>
    <w:rsid w:val="00B14F06"/>
    <w:rsid w:val="00B150A8"/>
    <w:rsid w:val="00B15C57"/>
    <w:rsid w:val="00B21E29"/>
    <w:rsid w:val="00B228DA"/>
    <w:rsid w:val="00B23356"/>
    <w:rsid w:val="00B242A6"/>
    <w:rsid w:val="00B24858"/>
    <w:rsid w:val="00B252B6"/>
    <w:rsid w:val="00B25936"/>
    <w:rsid w:val="00B3013C"/>
    <w:rsid w:val="00B3048C"/>
    <w:rsid w:val="00B32E22"/>
    <w:rsid w:val="00B33275"/>
    <w:rsid w:val="00B3376D"/>
    <w:rsid w:val="00B35F89"/>
    <w:rsid w:val="00B362D6"/>
    <w:rsid w:val="00B41213"/>
    <w:rsid w:val="00B4137D"/>
    <w:rsid w:val="00B41B25"/>
    <w:rsid w:val="00B42E1C"/>
    <w:rsid w:val="00B43650"/>
    <w:rsid w:val="00B44202"/>
    <w:rsid w:val="00B4444E"/>
    <w:rsid w:val="00B47017"/>
    <w:rsid w:val="00B47140"/>
    <w:rsid w:val="00B52AC6"/>
    <w:rsid w:val="00B533E1"/>
    <w:rsid w:val="00B53531"/>
    <w:rsid w:val="00B54776"/>
    <w:rsid w:val="00B54BC6"/>
    <w:rsid w:val="00B55AED"/>
    <w:rsid w:val="00B563C7"/>
    <w:rsid w:val="00B56BAF"/>
    <w:rsid w:val="00B5702F"/>
    <w:rsid w:val="00B60778"/>
    <w:rsid w:val="00B60A7B"/>
    <w:rsid w:val="00B62A46"/>
    <w:rsid w:val="00B65FBE"/>
    <w:rsid w:val="00B6686D"/>
    <w:rsid w:val="00B6765D"/>
    <w:rsid w:val="00B72567"/>
    <w:rsid w:val="00B742EE"/>
    <w:rsid w:val="00B74ABA"/>
    <w:rsid w:val="00B75C84"/>
    <w:rsid w:val="00B75F13"/>
    <w:rsid w:val="00B7770F"/>
    <w:rsid w:val="00B824B6"/>
    <w:rsid w:val="00B83B28"/>
    <w:rsid w:val="00B83E60"/>
    <w:rsid w:val="00B848B3"/>
    <w:rsid w:val="00B872E8"/>
    <w:rsid w:val="00B872EF"/>
    <w:rsid w:val="00B90908"/>
    <w:rsid w:val="00B91D33"/>
    <w:rsid w:val="00B923A1"/>
    <w:rsid w:val="00B923EA"/>
    <w:rsid w:val="00B931DC"/>
    <w:rsid w:val="00B9361F"/>
    <w:rsid w:val="00B93E70"/>
    <w:rsid w:val="00B95471"/>
    <w:rsid w:val="00B96592"/>
    <w:rsid w:val="00B96667"/>
    <w:rsid w:val="00B96C89"/>
    <w:rsid w:val="00B971D5"/>
    <w:rsid w:val="00BA03A1"/>
    <w:rsid w:val="00BA0CF5"/>
    <w:rsid w:val="00BA4023"/>
    <w:rsid w:val="00BA63DB"/>
    <w:rsid w:val="00BA6494"/>
    <w:rsid w:val="00BB176C"/>
    <w:rsid w:val="00BB1B77"/>
    <w:rsid w:val="00BB1D50"/>
    <w:rsid w:val="00BB26BD"/>
    <w:rsid w:val="00BB3A73"/>
    <w:rsid w:val="00BB41A4"/>
    <w:rsid w:val="00BB48A9"/>
    <w:rsid w:val="00BB5001"/>
    <w:rsid w:val="00BB568A"/>
    <w:rsid w:val="00BB676C"/>
    <w:rsid w:val="00BC0D0B"/>
    <w:rsid w:val="00BC1244"/>
    <w:rsid w:val="00BC2456"/>
    <w:rsid w:val="00BC25F5"/>
    <w:rsid w:val="00BC4828"/>
    <w:rsid w:val="00BC5548"/>
    <w:rsid w:val="00BC72FF"/>
    <w:rsid w:val="00BC7FE6"/>
    <w:rsid w:val="00BD0085"/>
    <w:rsid w:val="00BD0408"/>
    <w:rsid w:val="00BD07C3"/>
    <w:rsid w:val="00BD0E58"/>
    <w:rsid w:val="00BD2037"/>
    <w:rsid w:val="00BD35E1"/>
    <w:rsid w:val="00BD74A0"/>
    <w:rsid w:val="00BD7FA1"/>
    <w:rsid w:val="00BE39AE"/>
    <w:rsid w:val="00BE4AE4"/>
    <w:rsid w:val="00BE520A"/>
    <w:rsid w:val="00BE5290"/>
    <w:rsid w:val="00BE66D4"/>
    <w:rsid w:val="00BE6917"/>
    <w:rsid w:val="00BE6ABA"/>
    <w:rsid w:val="00BF22B6"/>
    <w:rsid w:val="00BF2D43"/>
    <w:rsid w:val="00BF2F50"/>
    <w:rsid w:val="00BF2F7F"/>
    <w:rsid w:val="00BF5003"/>
    <w:rsid w:val="00BF6402"/>
    <w:rsid w:val="00BF698A"/>
    <w:rsid w:val="00BF6C43"/>
    <w:rsid w:val="00BF7379"/>
    <w:rsid w:val="00C007CB"/>
    <w:rsid w:val="00C0139A"/>
    <w:rsid w:val="00C02B03"/>
    <w:rsid w:val="00C034EA"/>
    <w:rsid w:val="00C03588"/>
    <w:rsid w:val="00C0388B"/>
    <w:rsid w:val="00C03BCF"/>
    <w:rsid w:val="00C03BE3"/>
    <w:rsid w:val="00C03FC6"/>
    <w:rsid w:val="00C05033"/>
    <w:rsid w:val="00C05AF6"/>
    <w:rsid w:val="00C05B5C"/>
    <w:rsid w:val="00C10E1E"/>
    <w:rsid w:val="00C118AC"/>
    <w:rsid w:val="00C119AF"/>
    <w:rsid w:val="00C12AF5"/>
    <w:rsid w:val="00C15C7C"/>
    <w:rsid w:val="00C169FF"/>
    <w:rsid w:val="00C174BB"/>
    <w:rsid w:val="00C177D5"/>
    <w:rsid w:val="00C2057E"/>
    <w:rsid w:val="00C21901"/>
    <w:rsid w:val="00C221C1"/>
    <w:rsid w:val="00C23073"/>
    <w:rsid w:val="00C24200"/>
    <w:rsid w:val="00C24520"/>
    <w:rsid w:val="00C2455C"/>
    <w:rsid w:val="00C24DDC"/>
    <w:rsid w:val="00C26489"/>
    <w:rsid w:val="00C26A50"/>
    <w:rsid w:val="00C26EB9"/>
    <w:rsid w:val="00C327BE"/>
    <w:rsid w:val="00C32CB3"/>
    <w:rsid w:val="00C33C16"/>
    <w:rsid w:val="00C33FB6"/>
    <w:rsid w:val="00C34873"/>
    <w:rsid w:val="00C3695E"/>
    <w:rsid w:val="00C36D39"/>
    <w:rsid w:val="00C36E09"/>
    <w:rsid w:val="00C37AC8"/>
    <w:rsid w:val="00C40E8A"/>
    <w:rsid w:val="00C41D30"/>
    <w:rsid w:val="00C458A4"/>
    <w:rsid w:val="00C50106"/>
    <w:rsid w:val="00C519F3"/>
    <w:rsid w:val="00C51C0A"/>
    <w:rsid w:val="00C52108"/>
    <w:rsid w:val="00C5335F"/>
    <w:rsid w:val="00C5486B"/>
    <w:rsid w:val="00C54BB1"/>
    <w:rsid w:val="00C54F96"/>
    <w:rsid w:val="00C56908"/>
    <w:rsid w:val="00C60663"/>
    <w:rsid w:val="00C61009"/>
    <w:rsid w:val="00C617B7"/>
    <w:rsid w:val="00C61F2E"/>
    <w:rsid w:val="00C63689"/>
    <w:rsid w:val="00C65A2C"/>
    <w:rsid w:val="00C66658"/>
    <w:rsid w:val="00C67148"/>
    <w:rsid w:val="00C672D1"/>
    <w:rsid w:val="00C676C5"/>
    <w:rsid w:val="00C721E3"/>
    <w:rsid w:val="00C724D8"/>
    <w:rsid w:val="00C740D5"/>
    <w:rsid w:val="00C76054"/>
    <w:rsid w:val="00C7736A"/>
    <w:rsid w:val="00C80ADB"/>
    <w:rsid w:val="00C81B14"/>
    <w:rsid w:val="00C828FF"/>
    <w:rsid w:val="00C838D2"/>
    <w:rsid w:val="00C8501A"/>
    <w:rsid w:val="00C85A86"/>
    <w:rsid w:val="00C864F3"/>
    <w:rsid w:val="00C87F17"/>
    <w:rsid w:val="00C902F5"/>
    <w:rsid w:val="00C9138B"/>
    <w:rsid w:val="00C92704"/>
    <w:rsid w:val="00C93941"/>
    <w:rsid w:val="00C94D6F"/>
    <w:rsid w:val="00C95628"/>
    <w:rsid w:val="00C96035"/>
    <w:rsid w:val="00C971A4"/>
    <w:rsid w:val="00CA15B2"/>
    <w:rsid w:val="00CA2B1F"/>
    <w:rsid w:val="00CA33F6"/>
    <w:rsid w:val="00CA4684"/>
    <w:rsid w:val="00CA4B65"/>
    <w:rsid w:val="00CA547A"/>
    <w:rsid w:val="00CA5E79"/>
    <w:rsid w:val="00CB0240"/>
    <w:rsid w:val="00CB1278"/>
    <w:rsid w:val="00CB16DE"/>
    <w:rsid w:val="00CB2CF7"/>
    <w:rsid w:val="00CB3176"/>
    <w:rsid w:val="00CB48A8"/>
    <w:rsid w:val="00CB5AFC"/>
    <w:rsid w:val="00CB7A5B"/>
    <w:rsid w:val="00CC0E7E"/>
    <w:rsid w:val="00CC16DC"/>
    <w:rsid w:val="00CC3202"/>
    <w:rsid w:val="00CC6FDB"/>
    <w:rsid w:val="00CC7FB3"/>
    <w:rsid w:val="00CD0391"/>
    <w:rsid w:val="00CD0400"/>
    <w:rsid w:val="00CD0567"/>
    <w:rsid w:val="00CD22CA"/>
    <w:rsid w:val="00CD4CA8"/>
    <w:rsid w:val="00CD5E54"/>
    <w:rsid w:val="00CD6A66"/>
    <w:rsid w:val="00CD7380"/>
    <w:rsid w:val="00CD74EC"/>
    <w:rsid w:val="00CE0941"/>
    <w:rsid w:val="00CE09F2"/>
    <w:rsid w:val="00CE0B24"/>
    <w:rsid w:val="00CE130F"/>
    <w:rsid w:val="00CE134E"/>
    <w:rsid w:val="00CE57F1"/>
    <w:rsid w:val="00CE73AA"/>
    <w:rsid w:val="00CF0480"/>
    <w:rsid w:val="00CF07CC"/>
    <w:rsid w:val="00CF7490"/>
    <w:rsid w:val="00D01060"/>
    <w:rsid w:val="00D010C0"/>
    <w:rsid w:val="00D01445"/>
    <w:rsid w:val="00D02FFE"/>
    <w:rsid w:val="00D03897"/>
    <w:rsid w:val="00D04E44"/>
    <w:rsid w:val="00D054A2"/>
    <w:rsid w:val="00D0560A"/>
    <w:rsid w:val="00D07B22"/>
    <w:rsid w:val="00D10AFD"/>
    <w:rsid w:val="00D1247F"/>
    <w:rsid w:val="00D13429"/>
    <w:rsid w:val="00D13C8E"/>
    <w:rsid w:val="00D15450"/>
    <w:rsid w:val="00D16931"/>
    <w:rsid w:val="00D2208D"/>
    <w:rsid w:val="00D246F5"/>
    <w:rsid w:val="00D2570A"/>
    <w:rsid w:val="00D27735"/>
    <w:rsid w:val="00D3014F"/>
    <w:rsid w:val="00D30872"/>
    <w:rsid w:val="00D310B0"/>
    <w:rsid w:val="00D31AB6"/>
    <w:rsid w:val="00D3221C"/>
    <w:rsid w:val="00D33987"/>
    <w:rsid w:val="00D34A3A"/>
    <w:rsid w:val="00D3797F"/>
    <w:rsid w:val="00D37A03"/>
    <w:rsid w:val="00D37D64"/>
    <w:rsid w:val="00D4166A"/>
    <w:rsid w:val="00D42C80"/>
    <w:rsid w:val="00D43482"/>
    <w:rsid w:val="00D43AD3"/>
    <w:rsid w:val="00D43D5D"/>
    <w:rsid w:val="00D47163"/>
    <w:rsid w:val="00D477AD"/>
    <w:rsid w:val="00D47F8C"/>
    <w:rsid w:val="00D506BD"/>
    <w:rsid w:val="00D50A64"/>
    <w:rsid w:val="00D5185A"/>
    <w:rsid w:val="00D51D83"/>
    <w:rsid w:val="00D52794"/>
    <w:rsid w:val="00D5432B"/>
    <w:rsid w:val="00D56E4B"/>
    <w:rsid w:val="00D60CC5"/>
    <w:rsid w:val="00D60D5D"/>
    <w:rsid w:val="00D620B7"/>
    <w:rsid w:val="00D63AA3"/>
    <w:rsid w:val="00D63B32"/>
    <w:rsid w:val="00D65A47"/>
    <w:rsid w:val="00D662ED"/>
    <w:rsid w:val="00D670DD"/>
    <w:rsid w:val="00D70F07"/>
    <w:rsid w:val="00D7206B"/>
    <w:rsid w:val="00D721EA"/>
    <w:rsid w:val="00D72C00"/>
    <w:rsid w:val="00D72CF7"/>
    <w:rsid w:val="00D72DE4"/>
    <w:rsid w:val="00D806E5"/>
    <w:rsid w:val="00D82B5E"/>
    <w:rsid w:val="00D837F2"/>
    <w:rsid w:val="00D83BA2"/>
    <w:rsid w:val="00D83BB1"/>
    <w:rsid w:val="00D85750"/>
    <w:rsid w:val="00D86685"/>
    <w:rsid w:val="00D8796A"/>
    <w:rsid w:val="00D87F2C"/>
    <w:rsid w:val="00D909AD"/>
    <w:rsid w:val="00D90C0F"/>
    <w:rsid w:val="00D93323"/>
    <w:rsid w:val="00D934F6"/>
    <w:rsid w:val="00D947CA"/>
    <w:rsid w:val="00DA1192"/>
    <w:rsid w:val="00DA1E8F"/>
    <w:rsid w:val="00DA2F07"/>
    <w:rsid w:val="00DA3C3B"/>
    <w:rsid w:val="00DA5F36"/>
    <w:rsid w:val="00DA608B"/>
    <w:rsid w:val="00DA6E2C"/>
    <w:rsid w:val="00DB0369"/>
    <w:rsid w:val="00DB14D5"/>
    <w:rsid w:val="00DB271E"/>
    <w:rsid w:val="00DB28C7"/>
    <w:rsid w:val="00DB2C5F"/>
    <w:rsid w:val="00DB32EF"/>
    <w:rsid w:val="00DB3750"/>
    <w:rsid w:val="00DB5615"/>
    <w:rsid w:val="00DB5FBA"/>
    <w:rsid w:val="00DB61BF"/>
    <w:rsid w:val="00DB6E2D"/>
    <w:rsid w:val="00DB6E78"/>
    <w:rsid w:val="00DC15F7"/>
    <w:rsid w:val="00DC3D6E"/>
    <w:rsid w:val="00DC4104"/>
    <w:rsid w:val="00DC60F6"/>
    <w:rsid w:val="00DC74E8"/>
    <w:rsid w:val="00DD0653"/>
    <w:rsid w:val="00DD1272"/>
    <w:rsid w:val="00DD20CB"/>
    <w:rsid w:val="00DD346F"/>
    <w:rsid w:val="00DD43AB"/>
    <w:rsid w:val="00DD4DF9"/>
    <w:rsid w:val="00DD663F"/>
    <w:rsid w:val="00DD6782"/>
    <w:rsid w:val="00DD6843"/>
    <w:rsid w:val="00DD7B83"/>
    <w:rsid w:val="00DE09CE"/>
    <w:rsid w:val="00DE0D58"/>
    <w:rsid w:val="00DE228E"/>
    <w:rsid w:val="00DE3ACE"/>
    <w:rsid w:val="00DE3E96"/>
    <w:rsid w:val="00DE442E"/>
    <w:rsid w:val="00DE4EFB"/>
    <w:rsid w:val="00DE5A64"/>
    <w:rsid w:val="00DF01D3"/>
    <w:rsid w:val="00DF0D41"/>
    <w:rsid w:val="00DF21CC"/>
    <w:rsid w:val="00DF2DA0"/>
    <w:rsid w:val="00DF36A9"/>
    <w:rsid w:val="00DF36FB"/>
    <w:rsid w:val="00DF4D82"/>
    <w:rsid w:val="00DF4F01"/>
    <w:rsid w:val="00E00271"/>
    <w:rsid w:val="00E00661"/>
    <w:rsid w:val="00E0328D"/>
    <w:rsid w:val="00E03D89"/>
    <w:rsid w:val="00E03F75"/>
    <w:rsid w:val="00E050F9"/>
    <w:rsid w:val="00E062A4"/>
    <w:rsid w:val="00E07718"/>
    <w:rsid w:val="00E07B80"/>
    <w:rsid w:val="00E10AD7"/>
    <w:rsid w:val="00E112A6"/>
    <w:rsid w:val="00E12268"/>
    <w:rsid w:val="00E12A95"/>
    <w:rsid w:val="00E12EE9"/>
    <w:rsid w:val="00E13075"/>
    <w:rsid w:val="00E13FAE"/>
    <w:rsid w:val="00E142C0"/>
    <w:rsid w:val="00E14588"/>
    <w:rsid w:val="00E1644F"/>
    <w:rsid w:val="00E16854"/>
    <w:rsid w:val="00E176FF"/>
    <w:rsid w:val="00E22626"/>
    <w:rsid w:val="00E24D12"/>
    <w:rsid w:val="00E25D69"/>
    <w:rsid w:val="00E27466"/>
    <w:rsid w:val="00E30B08"/>
    <w:rsid w:val="00E30D1B"/>
    <w:rsid w:val="00E32EA3"/>
    <w:rsid w:val="00E3397C"/>
    <w:rsid w:val="00E33A4A"/>
    <w:rsid w:val="00E360C4"/>
    <w:rsid w:val="00E375AD"/>
    <w:rsid w:val="00E41DA8"/>
    <w:rsid w:val="00E41E17"/>
    <w:rsid w:val="00E43461"/>
    <w:rsid w:val="00E437A6"/>
    <w:rsid w:val="00E441F6"/>
    <w:rsid w:val="00E45893"/>
    <w:rsid w:val="00E46896"/>
    <w:rsid w:val="00E46D9C"/>
    <w:rsid w:val="00E4763C"/>
    <w:rsid w:val="00E479ED"/>
    <w:rsid w:val="00E47FD8"/>
    <w:rsid w:val="00E51337"/>
    <w:rsid w:val="00E5195F"/>
    <w:rsid w:val="00E52A0B"/>
    <w:rsid w:val="00E53F9B"/>
    <w:rsid w:val="00E54572"/>
    <w:rsid w:val="00E561B5"/>
    <w:rsid w:val="00E574CD"/>
    <w:rsid w:val="00E57516"/>
    <w:rsid w:val="00E613B1"/>
    <w:rsid w:val="00E61B08"/>
    <w:rsid w:val="00E61CC4"/>
    <w:rsid w:val="00E637BE"/>
    <w:rsid w:val="00E63BDC"/>
    <w:rsid w:val="00E63CF7"/>
    <w:rsid w:val="00E64D40"/>
    <w:rsid w:val="00E65B44"/>
    <w:rsid w:val="00E66242"/>
    <w:rsid w:val="00E6695F"/>
    <w:rsid w:val="00E66AA4"/>
    <w:rsid w:val="00E66B1C"/>
    <w:rsid w:val="00E66C89"/>
    <w:rsid w:val="00E7020F"/>
    <w:rsid w:val="00E75A4F"/>
    <w:rsid w:val="00E75FA9"/>
    <w:rsid w:val="00E806ED"/>
    <w:rsid w:val="00E80B24"/>
    <w:rsid w:val="00E823C6"/>
    <w:rsid w:val="00E8327C"/>
    <w:rsid w:val="00E838E1"/>
    <w:rsid w:val="00E845E1"/>
    <w:rsid w:val="00E84F8F"/>
    <w:rsid w:val="00E87BC1"/>
    <w:rsid w:val="00E9276E"/>
    <w:rsid w:val="00E92914"/>
    <w:rsid w:val="00E93188"/>
    <w:rsid w:val="00E94265"/>
    <w:rsid w:val="00E94481"/>
    <w:rsid w:val="00E94645"/>
    <w:rsid w:val="00E952E7"/>
    <w:rsid w:val="00E96446"/>
    <w:rsid w:val="00E96BDA"/>
    <w:rsid w:val="00E97743"/>
    <w:rsid w:val="00E97B73"/>
    <w:rsid w:val="00EA0FA9"/>
    <w:rsid w:val="00EA1308"/>
    <w:rsid w:val="00EA392D"/>
    <w:rsid w:val="00EA4D79"/>
    <w:rsid w:val="00EA6161"/>
    <w:rsid w:val="00EA7043"/>
    <w:rsid w:val="00EA74E6"/>
    <w:rsid w:val="00EB26F4"/>
    <w:rsid w:val="00EB3968"/>
    <w:rsid w:val="00EB73EE"/>
    <w:rsid w:val="00EB7AFF"/>
    <w:rsid w:val="00EC3412"/>
    <w:rsid w:val="00EC546E"/>
    <w:rsid w:val="00EC61AB"/>
    <w:rsid w:val="00ED07D1"/>
    <w:rsid w:val="00ED098F"/>
    <w:rsid w:val="00ED4E31"/>
    <w:rsid w:val="00ED51D9"/>
    <w:rsid w:val="00ED582D"/>
    <w:rsid w:val="00ED69F5"/>
    <w:rsid w:val="00ED7B85"/>
    <w:rsid w:val="00EE094C"/>
    <w:rsid w:val="00EE0A64"/>
    <w:rsid w:val="00EE15DA"/>
    <w:rsid w:val="00EE1D70"/>
    <w:rsid w:val="00EE1F7F"/>
    <w:rsid w:val="00EE387C"/>
    <w:rsid w:val="00EE4620"/>
    <w:rsid w:val="00EE48DC"/>
    <w:rsid w:val="00EE5A38"/>
    <w:rsid w:val="00EE65B0"/>
    <w:rsid w:val="00EE6D9E"/>
    <w:rsid w:val="00EF05E8"/>
    <w:rsid w:val="00EF0B80"/>
    <w:rsid w:val="00EF107A"/>
    <w:rsid w:val="00EF1C32"/>
    <w:rsid w:val="00EF2314"/>
    <w:rsid w:val="00EF25E3"/>
    <w:rsid w:val="00EF2DD9"/>
    <w:rsid w:val="00EF2DE9"/>
    <w:rsid w:val="00EF4882"/>
    <w:rsid w:val="00F008BB"/>
    <w:rsid w:val="00F036C5"/>
    <w:rsid w:val="00F037F8"/>
    <w:rsid w:val="00F03E94"/>
    <w:rsid w:val="00F046E6"/>
    <w:rsid w:val="00F06090"/>
    <w:rsid w:val="00F07CA4"/>
    <w:rsid w:val="00F10A54"/>
    <w:rsid w:val="00F11F50"/>
    <w:rsid w:val="00F13D63"/>
    <w:rsid w:val="00F13DCE"/>
    <w:rsid w:val="00F14004"/>
    <w:rsid w:val="00F151AD"/>
    <w:rsid w:val="00F160AC"/>
    <w:rsid w:val="00F1723B"/>
    <w:rsid w:val="00F172F7"/>
    <w:rsid w:val="00F17360"/>
    <w:rsid w:val="00F20096"/>
    <w:rsid w:val="00F2106A"/>
    <w:rsid w:val="00F21397"/>
    <w:rsid w:val="00F2353D"/>
    <w:rsid w:val="00F237A9"/>
    <w:rsid w:val="00F23B08"/>
    <w:rsid w:val="00F241EF"/>
    <w:rsid w:val="00F24484"/>
    <w:rsid w:val="00F27F74"/>
    <w:rsid w:val="00F30664"/>
    <w:rsid w:val="00F30906"/>
    <w:rsid w:val="00F30EDA"/>
    <w:rsid w:val="00F3334D"/>
    <w:rsid w:val="00F33A39"/>
    <w:rsid w:val="00F33B63"/>
    <w:rsid w:val="00F34FED"/>
    <w:rsid w:val="00F36008"/>
    <w:rsid w:val="00F371B0"/>
    <w:rsid w:val="00F37B15"/>
    <w:rsid w:val="00F41BB0"/>
    <w:rsid w:val="00F423C5"/>
    <w:rsid w:val="00F431E3"/>
    <w:rsid w:val="00F43A9E"/>
    <w:rsid w:val="00F458F9"/>
    <w:rsid w:val="00F46837"/>
    <w:rsid w:val="00F50BD7"/>
    <w:rsid w:val="00F527B1"/>
    <w:rsid w:val="00F53607"/>
    <w:rsid w:val="00F566EC"/>
    <w:rsid w:val="00F566F5"/>
    <w:rsid w:val="00F56B6B"/>
    <w:rsid w:val="00F57F5D"/>
    <w:rsid w:val="00F627A5"/>
    <w:rsid w:val="00F629FC"/>
    <w:rsid w:val="00F62D52"/>
    <w:rsid w:val="00F638AD"/>
    <w:rsid w:val="00F64C28"/>
    <w:rsid w:val="00F6514F"/>
    <w:rsid w:val="00F66020"/>
    <w:rsid w:val="00F66255"/>
    <w:rsid w:val="00F66994"/>
    <w:rsid w:val="00F67A99"/>
    <w:rsid w:val="00F70591"/>
    <w:rsid w:val="00F7311F"/>
    <w:rsid w:val="00F73E37"/>
    <w:rsid w:val="00F76E76"/>
    <w:rsid w:val="00F770B9"/>
    <w:rsid w:val="00F80220"/>
    <w:rsid w:val="00F804D6"/>
    <w:rsid w:val="00F806CB"/>
    <w:rsid w:val="00F80DA3"/>
    <w:rsid w:val="00F814DF"/>
    <w:rsid w:val="00F833B0"/>
    <w:rsid w:val="00F84646"/>
    <w:rsid w:val="00F85A0F"/>
    <w:rsid w:val="00F86123"/>
    <w:rsid w:val="00F919A8"/>
    <w:rsid w:val="00F91D47"/>
    <w:rsid w:val="00F9209C"/>
    <w:rsid w:val="00F9220C"/>
    <w:rsid w:val="00F92F9D"/>
    <w:rsid w:val="00F9341E"/>
    <w:rsid w:val="00F93F27"/>
    <w:rsid w:val="00F94610"/>
    <w:rsid w:val="00F94C0E"/>
    <w:rsid w:val="00F962BE"/>
    <w:rsid w:val="00F96EC1"/>
    <w:rsid w:val="00F97087"/>
    <w:rsid w:val="00FA1BD0"/>
    <w:rsid w:val="00FA1D45"/>
    <w:rsid w:val="00FA34F4"/>
    <w:rsid w:val="00FA559E"/>
    <w:rsid w:val="00FA57C7"/>
    <w:rsid w:val="00FA58BE"/>
    <w:rsid w:val="00FA6AFB"/>
    <w:rsid w:val="00FA6B82"/>
    <w:rsid w:val="00FA6CBE"/>
    <w:rsid w:val="00FA6FB2"/>
    <w:rsid w:val="00FA7098"/>
    <w:rsid w:val="00FA7592"/>
    <w:rsid w:val="00FB0215"/>
    <w:rsid w:val="00FB0294"/>
    <w:rsid w:val="00FB03D2"/>
    <w:rsid w:val="00FB1223"/>
    <w:rsid w:val="00FB15BE"/>
    <w:rsid w:val="00FB2E04"/>
    <w:rsid w:val="00FB404A"/>
    <w:rsid w:val="00FB43D1"/>
    <w:rsid w:val="00FB4AEC"/>
    <w:rsid w:val="00FB5023"/>
    <w:rsid w:val="00FC59FB"/>
    <w:rsid w:val="00FC61CC"/>
    <w:rsid w:val="00FC69B7"/>
    <w:rsid w:val="00FC7571"/>
    <w:rsid w:val="00FD27C6"/>
    <w:rsid w:val="00FD2F48"/>
    <w:rsid w:val="00FD55F2"/>
    <w:rsid w:val="00FD7511"/>
    <w:rsid w:val="00FE1FD7"/>
    <w:rsid w:val="00FE53DF"/>
    <w:rsid w:val="00FE7982"/>
    <w:rsid w:val="00FF0A87"/>
    <w:rsid w:val="00FF2281"/>
    <w:rsid w:val="00FF283D"/>
    <w:rsid w:val="00FF2C8B"/>
    <w:rsid w:val="00FF3E21"/>
    <w:rsid w:val="00FF57DF"/>
    <w:rsid w:val="00FF5B4C"/>
    <w:rsid w:val="00FF72B3"/>
    <w:rsid w:val="00FF7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DFB175D"/>
  <w15:docId w15:val="{0D56C29C-B71E-4EEB-A908-FA9951EE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7B7"/>
    <w:rPr>
      <w:sz w:val="24"/>
      <w:szCs w:val="24"/>
    </w:rPr>
  </w:style>
  <w:style w:type="paragraph" w:styleId="Heading1">
    <w:name w:val="heading 1"/>
    <w:basedOn w:val="Normal"/>
    <w:next w:val="Normal"/>
    <w:link w:val="Heading1Char"/>
    <w:qFormat/>
    <w:pPr>
      <w:keepNext/>
      <w:widowControl w:val="0"/>
      <w:jc w:val="center"/>
      <w:outlineLvl w:val="0"/>
    </w:pPr>
    <w:rPr>
      <w:sz w:val="28"/>
    </w:rPr>
  </w:style>
  <w:style w:type="paragraph" w:styleId="Heading2">
    <w:name w:val="heading 2"/>
    <w:basedOn w:val="Normal"/>
    <w:next w:val="Normal"/>
    <w:link w:val="Heading2Char"/>
    <w:qFormat/>
    <w:rsid w:val="00BE6ABA"/>
    <w:pPr>
      <w:keepNext/>
      <w:numPr>
        <w:numId w:val="50"/>
      </w:numPr>
      <w:tabs>
        <w:tab w:val="left" w:pos="720"/>
      </w:tabs>
      <w:outlineLvl w:val="1"/>
    </w:pPr>
    <w:rPr>
      <w:rFonts w:eastAsia="Times"/>
      <w:b/>
      <w:bCs/>
      <w:szCs w:val="20"/>
    </w:rPr>
  </w:style>
  <w:style w:type="paragraph" w:styleId="Heading30">
    <w:name w:val="heading 3"/>
    <w:basedOn w:val="Normal"/>
    <w:next w:val="Normal"/>
    <w:link w:val="Heading3Char"/>
    <w:autoRedefine/>
    <w:qFormat/>
    <w:rsid w:val="00F7311F"/>
    <w:pPr>
      <w:keepNext/>
      <w:ind w:left="720" w:hanging="360"/>
      <w:outlineLvl w:val="2"/>
    </w:pPr>
    <w:rPr>
      <w:rFonts w:eastAsia="Times"/>
      <w:szCs w:val="20"/>
      <w:u w:val="single"/>
    </w:rPr>
  </w:style>
  <w:style w:type="paragraph" w:styleId="Heading4">
    <w:name w:val="heading 4"/>
    <w:basedOn w:val="Normal"/>
    <w:next w:val="Normal"/>
    <w:link w:val="Heading4Char"/>
    <w:qFormat/>
    <w:pPr>
      <w:keepNext/>
      <w:ind w:left="720"/>
      <w:outlineLvl w:val="3"/>
    </w:pPr>
    <w:rPr>
      <w:rFonts w:ascii="Arial" w:eastAsia="Times" w:hAnsi="Arial"/>
      <w:b/>
      <w:i/>
      <w:sz w:val="22"/>
      <w:szCs w:val="20"/>
      <w:u w:val="single"/>
    </w:rPr>
  </w:style>
  <w:style w:type="paragraph" w:styleId="Heading5">
    <w:name w:val="heading 5"/>
    <w:basedOn w:val="Normal"/>
    <w:next w:val="Normal"/>
    <w:link w:val="Heading5Char"/>
    <w:qFormat/>
    <w:pPr>
      <w:keepNext/>
      <w:numPr>
        <w:ilvl w:val="4"/>
        <w:numId w:val="3"/>
      </w:numPr>
      <w:jc w:val="center"/>
      <w:outlineLvl w:val="4"/>
    </w:pPr>
    <w:rPr>
      <w:rFonts w:ascii="Arial" w:eastAsia="Times" w:hAnsi="Arial"/>
      <w:b/>
      <w:sz w:val="28"/>
      <w:szCs w:val="20"/>
    </w:rPr>
  </w:style>
  <w:style w:type="paragraph" w:styleId="Heading6">
    <w:name w:val="heading 6"/>
    <w:basedOn w:val="Normal"/>
    <w:next w:val="Normal"/>
    <w:link w:val="Heading6Char"/>
    <w:qFormat/>
    <w:pPr>
      <w:keepNext/>
      <w:numPr>
        <w:ilvl w:val="5"/>
        <w:numId w:val="3"/>
      </w:numPr>
      <w:outlineLvl w:val="5"/>
    </w:pPr>
    <w:rPr>
      <w:rFonts w:ascii="Arial" w:eastAsia="Times" w:hAnsi="Arial"/>
      <w:sz w:val="28"/>
      <w:szCs w:val="20"/>
    </w:rPr>
  </w:style>
  <w:style w:type="paragraph" w:styleId="Heading7">
    <w:name w:val="heading 7"/>
    <w:basedOn w:val="Normal"/>
    <w:next w:val="Normal"/>
    <w:link w:val="Heading7Char"/>
    <w:qFormat/>
    <w:pPr>
      <w:keepNext/>
      <w:numPr>
        <w:ilvl w:val="6"/>
        <w:numId w:val="3"/>
      </w:numPr>
      <w:spacing w:line="360" w:lineRule="auto"/>
      <w:outlineLvl w:val="6"/>
    </w:pPr>
    <w:rPr>
      <w:rFonts w:ascii="Arial" w:hAnsi="Arial"/>
      <w:b/>
      <w:sz w:val="22"/>
      <w:szCs w:val="20"/>
    </w:rPr>
  </w:style>
  <w:style w:type="paragraph" w:styleId="Heading8">
    <w:name w:val="heading 8"/>
    <w:basedOn w:val="Normal"/>
    <w:next w:val="Normal"/>
    <w:link w:val="Heading8Char"/>
    <w:qFormat/>
    <w:pPr>
      <w:keepNext/>
      <w:numPr>
        <w:ilvl w:val="7"/>
        <w:numId w:val="3"/>
      </w:numPr>
      <w:jc w:val="center"/>
      <w:outlineLvl w:val="7"/>
    </w:pPr>
    <w:rPr>
      <w:rFonts w:ascii="Arial" w:eastAsia="Times" w:hAnsi="Arial"/>
      <w:b/>
      <w:sz w:val="22"/>
      <w:szCs w:val="20"/>
    </w:rPr>
  </w:style>
  <w:style w:type="paragraph" w:styleId="Heading9">
    <w:name w:val="heading 9"/>
    <w:basedOn w:val="Normal"/>
    <w:next w:val="Normal"/>
    <w:link w:val="Heading9Char"/>
    <w:qFormat/>
    <w:pPr>
      <w:keepNext/>
      <w:numPr>
        <w:ilvl w:val="8"/>
        <w:numId w:val="3"/>
      </w:numPr>
      <w:outlineLvl w:val="8"/>
    </w:pPr>
    <w:rPr>
      <w:rFonts w:ascii="Arial" w:eastAsia="Times" w:hAnsi="Arial"/>
      <w:i/>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OC1">
    <w:name w:val="toc 1"/>
    <w:basedOn w:val="Normal"/>
    <w:next w:val="Normal"/>
    <w:autoRedefine/>
    <w:uiPriority w:val="39"/>
    <w:rsid w:val="00A90CE6"/>
    <w:pPr>
      <w:widowControl w:val="0"/>
      <w:tabs>
        <w:tab w:val="right" w:leader="dot" w:pos="9350"/>
      </w:tabs>
    </w:pPr>
    <w:rPr>
      <w:rFonts w:eastAsia="Times"/>
      <w:b/>
      <w:bCs/>
      <w:iCs/>
      <w:smallCaps/>
      <w:noProof/>
      <w:sz w:val="22"/>
      <w:szCs w:val="28"/>
    </w:rPr>
  </w:style>
  <w:style w:type="paragraph" w:customStyle="1" w:styleId="Heading20">
    <w:name w:val="Heading2"/>
    <w:basedOn w:val="Normal"/>
    <w:pPr>
      <w:numPr>
        <w:numId w:val="1"/>
      </w:numPr>
      <w:shd w:val="pct12" w:color="auto" w:fill="auto"/>
    </w:pPr>
    <w:rPr>
      <w:rFonts w:ascii="Lucida Sans" w:hAnsi="Lucida Sans"/>
      <w:b/>
      <w:sz w:val="28"/>
      <w:szCs w:val="20"/>
    </w:rPr>
  </w:style>
  <w:style w:type="paragraph" w:customStyle="1" w:styleId="Heading3">
    <w:name w:val="Heading3"/>
    <w:basedOn w:val="Normal"/>
    <w:autoRedefine/>
    <w:pPr>
      <w:numPr>
        <w:numId w:val="2"/>
      </w:numPr>
    </w:pPr>
    <w:rPr>
      <w:sz w:val="22"/>
      <w:szCs w:val="20"/>
      <w:u w:val="single"/>
    </w:rPr>
  </w:style>
  <w:style w:type="paragraph" w:styleId="PlainText">
    <w:name w:val="Plain Text"/>
    <w:basedOn w:val="Normal"/>
    <w:link w:val="PlainTextChar"/>
    <w:rPr>
      <w:rFonts w:ascii="Arial" w:hAnsi="Arial"/>
      <w:szCs w:val="20"/>
    </w:rPr>
  </w:style>
  <w:style w:type="paragraph" w:styleId="BodyTextIndent">
    <w:name w:val="Body Text Indent"/>
    <w:basedOn w:val="Normal"/>
    <w:link w:val="BodyTextIndentChar"/>
    <w:pPr>
      <w:widowControl w:val="0"/>
      <w:autoSpaceDE w:val="0"/>
      <w:autoSpaceDN w:val="0"/>
      <w:adjustRightInd w:val="0"/>
      <w:ind w:left="720"/>
    </w:pPr>
    <w:rPr>
      <w:rFonts w:ascii="Arial" w:hAnsi="Arial" w:cs="Arial"/>
    </w:rPr>
  </w:style>
  <w:style w:type="paragraph" w:customStyle="1" w:styleId="StyleHeading2LatinVerdana">
    <w:name w:val="Style Heading 2 + (Latin) Verdana"/>
    <w:basedOn w:val="Heading2"/>
    <w:link w:val="StyleHeading2LatinVerdanaChar"/>
    <w:rsid w:val="007D32DD"/>
  </w:style>
  <w:style w:type="paragraph" w:styleId="BodyTextIndent3">
    <w:name w:val="Body Text Indent 3"/>
    <w:basedOn w:val="Normal"/>
    <w:link w:val="BodyTextIndent3Char"/>
    <w:pPr>
      <w:widowControl w:val="0"/>
      <w:autoSpaceDE w:val="0"/>
      <w:autoSpaceDN w:val="0"/>
      <w:adjustRightInd w:val="0"/>
      <w:ind w:left="1440"/>
    </w:pPr>
    <w:rPr>
      <w:rFonts w:ascii="Arial" w:hAnsi="Arial" w:cs="Arial"/>
    </w:rPr>
  </w:style>
  <w:style w:type="character" w:customStyle="1" w:styleId="Heading2Char">
    <w:name w:val="Heading 2 Char"/>
    <w:link w:val="Heading2"/>
    <w:rsid w:val="00BE6ABA"/>
    <w:rPr>
      <w:rFonts w:eastAsia="Times"/>
      <w:b/>
      <w:bCs/>
      <w:sz w:val="24"/>
    </w:rPr>
  </w:style>
  <w:style w:type="character" w:styleId="PageNumber">
    <w:name w:val="page number"/>
    <w:basedOn w:val="DefaultParagraphFont"/>
  </w:style>
  <w:style w:type="paragraph" w:styleId="BodyTextIndent2">
    <w:name w:val="Body Text Indent 2"/>
    <w:basedOn w:val="Normal"/>
    <w:link w:val="BodyTextIndent2Char"/>
    <w:pPr>
      <w:widowControl w:val="0"/>
      <w:spacing w:before="60" w:after="60"/>
      <w:ind w:firstLine="720"/>
    </w:pPr>
  </w:style>
  <w:style w:type="paragraph" w:styleId="Title">
    <w:name w:val="Title"/>
    <w:basedOn w:val="Normal"/>
    <w:link w:val="TitleChar"/>
    <w:qFormat/>
    <w:pPr>
      <w:spacing w:line="240" w:lineRule="exact"/>
      <w:jc w:val="center"/>
    </w:pPr>
    <w:rPr>
      <w:rFonts w:ascii="Arial" w:hAnsi="Arial"/>
      <w:b/>
      <w:szCs w:val="20"/>
    </w:rPr>
  </w:style>
  <w:style w:type="paragraph" w:styleId="TOC2">
    <w:name w:val="toc 2"/>
    <w:basedOn w:val="Normal"/>
    <w:next w:val="Normal"/>
    <w:autoRedefine/>
    <w:uiPriority w:val="39"/>
    <w:rsid w:val="006B6EE0"/>
    <w:pPr>
      <w:tabs>
        <w:tab w:val="left" w:pos="720"/>
        <w:tab w:val="right" w:leader="dot" w:pos="9350"/>
      </w:tabs>
      <w:ind w:left="240"/>
    </w:pPr>
  </w:style>
  <w:style w:type="paragraph" w:styleId="TOC3">
    <w:name w:val="toc 3"/>
    <w:basedOn w:val="Normal"/>
    <w:next w:val="Normal"/>
    <w:autoRedefine/>
    <w:uiPriority w:val="39"/>
    <w:rsid w:val="00CA4B65"/>
    <w:pPr>
      <w:tabs>
        <w:tab w:val="right" w:leader="dot" w:pos="9350"/>
      </w:tabs>
      <w:ind w:left="7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Hyperlink">
    <w:name w:val="Hyperlink"/>
    <w:uiPriority w:val="99"/>
    <w:rPr>
      <w:color w:val="0000FF"/>
      <w:u w:val="single"/>
    </w:rPr>
  </w:style>
  <w:style w:type="character" w:customStyle="1" w:styleId="StyleHeading2LatinVerdanaChar">
    <w:name w:val="Style Heading 2 + (Latin) Verdana Char"/>
    <w:basedOn w:val="Heading2Char"/>
    <w:link w:val="StyleHeading2LatinVerdana"/>
    <w:rsid w:val="007D32DD"/>
    <w:rPr>
      <w:rFonts w:eastAsia="Times"/>
      <w:b/>
      <w:bCs/>
      <w:sz w:val="24"/>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styleId="Strong">
    <w:name w:val="Strong"/>
    <w:qFormat/>
    <w:rPr>
      <w:b/>
      <w:bCs/>
    </w:rPr>
  </w:style>
  <w:style w:type="paragraph" w:styleId="NormalWeb">
    <w:name w:val="Normal (Web)"/>
    <w:basedOn w:val="Normal"/>
    <w:uiPriority w:val="99"/>
    <w:pPr>
      <w:spacing w:before="100" w:beforeAutospacing="1" w:after="100" w:afterAutospacing="1"/>
    </w:pPr>
  </w:style>
  <w:style w:type="paragraph" w:styleId="Index1">
    <w:name w:val="index 1"/>
    <w:basedOn w:val="Normal"/>
    <w:next w:val="Normal"/>
    <w:autoRedefine/>
    <w:semiHidden/>
    <w:pPr>
      <w:ind w:firstLine="720"/>
    </w:pPr>
  </w:style>
  <w:style w:type="paragraph" w:styleId="IndexHeading">
    <w:name w:val="index heading"/>
    <w:basedOn w:val="Normal"/>
    <w:next w:val="Index1"/>
    <w:semiHidden/>
  </w:style>
  <w:style w:type="paragraph" w:customStyle="1" w:styleId="StyleHeading3LatinVerdana11pt">
    <w:name w:val="Style Heading 3 + (Latin) Verdana 11 pt"/>
    <w:basedOn w:val="Heading30"/>
    <w:rsid w:val="00860729"/>
    <w:rPr>
      <w:rFonts w:ascii="Verdana" w:hAnsi="Verdana"/>
      <w:sz w:val="22"/>
    </w:rPr>
  </w:style>
  <w:style w:type="paragraph" w:styleId="BalloonText">
    <w:name w:val="Balloon Text"/>
    <w:basedOn w:val="Normal"/>
    <w:link w:val="BalloonTextChar"/>
    <w:semiHidden/>
    <w:rPr>
      <w:rFonts w:ascii="Tahoma" w:hAnsi="Tahoma" w:cs="Tahoma"/>
      <w:sz w:val="16"/>
      <w:szCs w:val="16"/>
    </w:rPr>
  </w:style>
  <w:style w:type="paragraph" w:styleId="BodyText">
    <w:name w:val="Body Text"/>
    <w:basedOn w:val="Normal"/>
    <w:link w:val="BodyTextChar"/>
    <w:qFormat/>
    <w:rsid w:val="004D105B"/>
    <w:rPr>
      <w:rFonts w:ascii="Arial" w:hAnsi="Arial"/>
      <w:sz w:val="22"/>
      <w:szCs w:val="20"/>
    </w:rPr>
  </w:style>
  <w:style w:type="paragraph" w:styleId="BlockText">
    <w:name w:val="Block Text"/>
    <w:basedOn w:val="Normal"/>
    <w:rsid w:val="004D105B"/>
    <w:pPr>
      <w:ind w:left="1440" w:right="-720"/>
    </w:pPr>
    <w:rPr>
      <w:sz w:val="20"/>
    </w:rPr>
  </w:style>
  <w:style w:type="character" w:customStyle="1" w:styleId="HeaderChar">
    <w:name w:val="Header Char"/>
    <w:link w:val="Header"/>
    <w:uiPriority w:val="99"/>
    <w:rsid w:val="00BC2456"/>
    <w:rPr>
      <w:sz w:val="24"/>
      <w:szCs w:val="24"/>
      <w:lang w:val="en-US" w:eastAsia="en-US" w:bidi="ar-SA"/>
    </w:rPr>
  </w:style>
  <w:style w:type="table" w:styleId="TableGrid">
    <w:name w:val="Table Grid"/>
    <w:basedOn w:val="TableNormal"/>
    <w:uiPriority w:val="59"/>
    <w:rsid w:val="008B4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5F5E"/>
    <w:pPr>
      <w:ind w:left="720"/>
      <w:contextualSpacing/>
    </w:pPr>
  </w:style>
  <w:style w:type="character" w:customStyle="1" w:styleId="BodyTextChar">
    <w:name w:val="Body Text Char"/>
    <w:link w:val="BodyText"/>
    <w:rsid w:val="00395D37"/>
    <w:rPr>
      <w:rFonts w:ascii="Arial" w:hAnsi="Arial"/>
      <w:sz w:val="22"/>
    </w:rPr>
  </w:style>
  <w:style w:type="character" w:styleId="CommentReference">
    <w:name w:val="annotation reference"/>
    <w:uiPriority w:val="99"/>
    <w:rsid w:val="00417F42"/>
    <w:rPr>
      <w:sz w:val="16"/>
      <w:szCs w:val="16"/>
    </w:rPr>
  </w:style>
  <w:style w:type="paragraph" w:styleId="CommentText">
    <w:name w:val="annotation text"/>
    <w:basedOn w:val="Normal"/>
    <w:link w:val="CommentTextChar"/>
    <w:uiPriority w:val="99"/>
    <w:rsid w:val="00417F42"/>
    <w:rPr>
      <w:sz w:val="20"/>
      <w:szCs w:val="20"/>
    </w:rPr>
  </w:style>
  <w:style w:type="character" w:customStyle="1" w:styleId="CommentTextChar">
    <w:name w:val="Comment Text Char"/>
    <w:basedOn w:val="DefaultParagraphFont"/>
    <w:link w:val="CommentText"/>
    <w:uiPriority w:val="99"/>
    <w:rsid w:val="00417F42"/>
  </w:style>
  <w:style w:type="paragraph" w:styleId="CommentSubject">
    <w:name w:val="annotation subject"/>
    <w:basedOn w:val="CommentText"/>
    <w:next w:val="CommentText"/>
    <w:link w:val="CommentSubjectChar"/>
    <w:rsid w:val="00417F42"/>
    <w:rPr>
      <w:b/>
      <w:bCs/>
    </w:rPr>
  </w:style>
  <w:style w:type="character" w:customStyle="1" w:styleId="CommentSubjectChar">
    <w:name w:val="Comment Subject Char"/>
    <w:link w:val="CommentSubject"/>
    <w:rsid w:val="00417F42"/>
    <w:rPr>
      <w:b/>
      <w:bCs/>
    </w:rPr>
  </w:style>
  <w:style w:type="paragraph" w:customStyle="1" w:styleId="Default">
    <w:name w:val="Default"/>
    <w:rsid w:val="006C450C"/>
    <w:pPr>
      <w:widowControl w:val="0"/>
      <w:autoSpaceDE w:val="0"/>
      <w:autoSpaceDN w:val="0"/>
      <w:adjustRightInd w:val="0"/>
    </w:pPr>
    <w:rPr>
      <w:rFonts w:ascii="RDYQIM+TimesNewRomanBdMS" w:hAnsi="RDYQIM+TimesNewRomanBdMS"/>
      <w:color w:val="000000"/>
      <w:sz w:val="24"/>
      <w:szCs w:val="24"/>
    </w:rPr>
  </w:style>
  <w:style w:type="character" w:styleId="FollowedHyperlink">
    <w:name w:val="FollowedHyperlink"/>
    <w:basedOn w:val="DefaultParagraphFont"/>
    <w:rsid w:val="000858BC"/>
    <w:rPr>
      <w:color w:val="800080" w:themeColor="followedHyperlink"/>
      <w:u w:val="single"/>
    </w:rPr>
  </w:style>
  <w:style w:type="character" w:customStyle="1" w:styleId="FooterChar">
    <w:name w:val="Footer Char"/>
    <w:link w:val="Footer"/>
    <w:uiPriority w:val="99"/>
    <w:rsid w:val="00174459"/>
    <w:rPr>
      <w:sz w:val="24"/>
      <w:szCs w:val="24"/>
    </w:rPr>
  </w:style>
  <w:style w:type="table" w:customStyle="1" w:styleId="TableGrid1">
    <w:name w:val="Table Grid1"/>
    <w:basedOn w:val="TableNormal"/>
    <w:next w:val="TableGrid"/>
    <w:uiPriority w:val="59"/>
    <w:rsid w:val="009115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1DD3"/>
    <w:rPr>
      <w:sz w:val="24"/>
      <w:szCs w:val="24"/>
    </w:rPr>
  </w:style>
  <w:style w:type="paragraph" w:customStyle="1" w:styleId="NonRegBody">
    <w:name w:val="Non Reg Body"/>
    <w:basedOn w:val="Normal"/>
    <w:link w:val="NonRegBodyChar"/>
    <w:qFormat/>
    <w:rsid w:val="00A74C77"/>
    <w:pPr>
      <w:autoSpaceDE w:val="0"/>
      <w:autoSpaceDN w:val="0"/>
      <w:adjustRightInd w:val="0"/>
      <w:ind w:left="1296"/>
    </w:pPr>
    <w:rPr>
      <w:sz w:val="23"/>
      <w:szCs w:val="23"/>
    </w:rPr>
  </w:style>
  <w:style w:type="character" w:customStyle="1" w:styleId="NonRegBodyChar">
    <w:name w:val="Non Reg Body Char"/>
    <w:link w:val="NonRegBody"/>
    <w:rsid w:val="00A74C77"/>
    <w:rPr>
      <w:sz w:val="23"/>
      <w:szCs w:val="23"/>
    </w:rPr>
  </w:style>
  <w:style w:type="character" w:customStyle="1" w:styleId="Heading1Char">
    <w:name w:val="Heading 1 Char"/>
    <w:basedOn w:val="DefaultParagraphFont"/>
    <w:link w:val="Heading1"/>
    <w:rsid w:val="001A73B0"/>
    <w:rPr>
      <w:sz w:val="28"/>
      <w:szCs w:val="24"/>
    </w:rPr>
  </w:style>
  <w:style w:type="character" w:customStyle="1" w:styleId="Heading3Char">
    <w:name w:val="Heading 3 Char"/>
    <w:basedOn w:val="DefaultParagraphFont"/>
    <w:link w:val="Heading30"/>
    <w:rsid w:val="00F7311F"/>
    <w:rPr>
      <w:rFonts w:eastAsia="Times"/>
      <w:sz w:val="24"/>
      <w:u w:val="single"/>
    </w:rPr>
  </w:style>
  <w:style w:type="character" w:customStyle="1" w:styleId="Heading4Char">
    <w:name w:val="Heading 4 Char"/>
    <w:basedOn w:val="DefaultParagraphFont"/>
    <w:link w:val="Heading4"/>
    <w:rsid w:val="001A73B0"/>
    <w:rPr>
      <w:rFonts w:ascii="Arial" w:eastAsia="Times" w:hAnsi="Arial"/>
      <w:b/>
      <w:i/>
      <w:sz w:val="22"/>
      <w:u w:val="single"/>
    </w:rPr>
  </w:style>
  <w:style w:type="character" w:customStyle="1" w:styleId="Heading5Char">
    <w:name w:val="Heading 5 Char"/>
    <w:basedOn w:val="DefaultParagraphFont"/>
    <w:link w:val="Heading5"/>
    <w:rsid w:val="001A73B0"/>
    <w:rPr>
      <w:rFonts w:ascii="Arial" w:eastAsia="Times" w:hAnsi="Arial"/>
      <w:b/>
      <w:sz w:val="28"/>
    </w:rPr>
  </w:style>
  <w:style w:type="character" w:customStyle="1" w:styleId="Heading6Char">
    <w:name w:val="Heading 6 Char"/>
    <w:basedOn w:val="DefaultParagraphFont"/>
    <w:link w:val="Heading6"/>
    <w:rsid w:val="001A73B0"/>
    <w:rPr>
      <w:rFonts w:ascii="Arial" w:eastAsia="Times" w:hAnsi="Arial"/>
      <w:sz w:val="28"/>
    </w:rPr>
  </w:style>
  <w:style w:type="character" w:customStyle="1" w:styleId="BalloonTextChar">
    <w:name w:val="Balloon Text Char"/>
    <w:basedOn w:val="DefaultParagraphFont"/>
    <w:link w:val="BalloonText"/>
    <w:semiHidden/>
    <w:rsid w:val="001A73B0"/>
    <w:rPr>
      <w:rFonts w:ascii="Tahoma" w:hAnsi="Tahoma" w:cs="Tahoma"/>
      <w:sz w:val="16"/>
      <w:szCs w:val="16"/>
    </w:rPr>
  </w:style>
  <w:style w:type="paragraph" w:customStyle="1" w:styleId="TableParagraph">
    <w:name w:val="Table Paragraph"/>
    <w:basedOn w:val="Normal"/>
    <w:uiPriority w:val="1"/>
    <w:qFormat/>
    <w:rsid w:val="001A73B0"/>
    <w:pPr>
      <w:widowControl w:val="0"/>
    </w:pPr>
    <w:rPr>
      <w:rFonts w:asciiTheme="minorHAnsi" w:eastAsiaTheme="minorHAnsi" w:hAnsiTheme="minorHAnsi" w:cstheme="minorBidi"/>
      <w:sz w:val="22"/>
      <w:szCs w:val="22"/>
    </w:rPr>
  </w:style>
  <w:style w:type="character" w:customStyle="1" w:styleId="BodyTextIndent2Char">
    <w:name w:val="Body Text Indent 2 Char"/>
    <w:basedOn w:val="DefaultParagraphFont"/>
    <w:link w:val="BodyTextIndent2"/>
    <w:rsid w:val="001A73B0"/>
    <w:rPr>
      <w:sz w:val="24"/>
      <w:szCs w:val="24"/>
    </w:rPr>
  </w:style>
  <w:style w:type="character" w:customStyle="1" w:styleId="Heading7Char">
    <w:name w:val="Heading 7 Char"/>
    <w:basedOn w:val="DefaultParagraphFont"/>
    <w:link w:val="Heading7"/>
    <w:rsid w:val="001A73B0"/>
    <w:rPr>
      <w:rFonts w:ascii="Arial" w:hAnsi="Arial"/>
      <w:b/>
      <w:sz w:val="22"/>
    </w:rPr>
  </w:style>
  <w:style w:type="character" w:customStyle="1" w:styleId="Heading8Char">
    <w:name w:val="Heading 8 Char"/>
    <w:basedOn w:val="DefaultParagraphFont"/>
    <w:link w:val="Heading8"/>
    <w:rsid w:val="001A73B0"/>
    <w:rPr>
      <w:rFonts w:ascii="Arial" w:eastAsia="Times" w:hAnsi="Arial"/>
      <w:b/>
      <w:sz w:val="22"/>
    </w:rPr>
  </w:style>
  <w:style w:type="character" w:customStyle="1" w:styleId="Heading9Char">
    <w:name w:val="Heading 9 Char"/>
    <w:basedOn w:val="DefaultParagraphFont"/>
    <w:link w:val="Heading9"/>
    <w:rsid w:val="001A73B0"/>
    <w:rPr>
      <w:rFonts w:ascii="Arial" w:eastAsia="Times" w:hAnsi="Arial"/>
      <w:i/>
      <w:sz w:val="22"/>
    </w:rPr>
  </w:style>
  <w:style w:type="character" w:customStyle="1" w:styleId="PlainTextChar">
    <w:name w:val="Plain Text Char"/>
    <w:basedOn w:val="DefaultParagraphFont"/>
    <w:link w:val="PlainText"/>
    <w:rsid w:val="001A73B0"/>
    <w:rPr>
      <w:rFonts w:ascii="Arial" w:hAnsi="Arial"/>
      <w:sz w:val="24"/>
    </w:rPr>
  </w:style>
  <w:style w:type="character" w:customStyle="1" w:styleId="BodyTextIndentChar">
    <w:name w:val="Body Text Indent Char"/>
    <w:basedOn w:val="DefaultParagraphFont"/>
    <w:link w:val="BodyTextIndent"/>
    <w:rsid w:val="001A73B0"/>
    <w:rPr>
      <w:rFonts w:ascii="Arial" w:hAnsi="Arial" w:cs="Arial"/>
      <w:sz w:val="24"/>
      <w:szCs w:val="24"/>
    </w:rPr>
  </w:style>
  <w:style w:type="character" w:customStyle="1" w:styleId="BodyTextIndent3Char">
    <w:name w:val="Body Text Indent 3 Char"/>
    <w:basedOn w:val="DefaultParagraphFont"/>
    <w:link w:val="BodyTextIndent3"/>
    <w:rsid w:val="001A73B0"/>
    <w:rPr>
      <w:rFonts w:ascii="Arial" w:hAnsi="Arial" w:cs="Arial"/>
      <w:sz w:val="24"/>
      <w:szCs w:val="24"/>
    </w:rPr>
  </w:style>
  <w:style w:type="character" w:customStyle="1" w:styleId="TitleChar">
    <w:name w:val="Title Char"/>
    <w:basedOn w:val="DefaultParagraphFont"/>
    <w:link w:val="Title"/>
    <w:rsid w:val="001A73B0"/>
    <w:rPr>
      <w:rFonts w:ascii="Arial" w:hAnsi="Arial"/>
      <w:b/>
      <w:sz w:val="24"/>
    </w:rPr>
  </w:style>
  <w:style w:type="character" w:customStyle="1" w:styleId="HTMLPreformattedChar">
    <w:name w:val="HTML Preformatted Char"/>
    <w:basedOn w:val="DefaultParagraphFont"/>
    <w:link w:val="HTMLPreformatted"/>
    <w:rsid w:val="001A73B0"/>
    <w:rPr>
      <w:rFonts w:ascii="Courier New" w:eastAsia="Courier New" w:hAnsi="Courier New" w:cs="Courier New"/>
    </w:rPr>
  </w:style>
  <w:style w:type="paragraph" w:styleId="ListBullet4">
    <w:name w:val="List Bullet 4"/>
    <w:basedOn w:val="Normal"/>
    <w:autoRedefine/>
    <w:rsid w:val="001A73B0"/>
    <w:pPr>
      <w:ind w:firstLine="720"/>
    </w:pPr>
    <w:rPr>
      <w:szCs w:val="20"/>
    </w:rPr>
  </w:style>
  <w:style w:type="paragraph" w:customStyle="1" w:styleId="indent">
    <w:name w:val="indent"/>
    <w:basedOn w:val="Normal"/>
    <w:rsid w:val="001A73B0"/>
    <w:pPr>
      <w:spacing w:after="150"/>
      <w:ind w:left="600"/>
    </w:pPr>
  </w:style>
  <w:style w:type="character" w:customStyle="1" w:styleId="UnresolvedMention1">
    <w:name w:val="Unresolved Mention1"/>
    <w:basedOn w:val="DefaultParagraphFont"/>
    <w:uiPriority w:val="99"/>
    <w:semiHidden/>
    <w:unhideWhenUsed/>
    <w:rsid w:val="001F6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24475">
      <w:bodyDiv w:val="1"/>
      <w:marLeft w:val="0"/>
      <w:marRight w:val="0"/>
      <w:marTop w:val="0"/>
      <w:marBottom w:val="0"/>
      <w:divBdr>
        <w:top w:val="none" w:sz="0" w:space="0" w:color="auto"/>
        <w:left w:val="none" w:sz="0" w:space="0" w:color="auto"/>
        <w:bottom w:val="none" w:sz="0" w:space="0" w:color="auto"/>
        <w:right w:val="none" w:sz="0" w:space="0" w:color="auto"/>
      </w:divBdr>
    </w:div>
    <w:div w:id="257763101">
      <w:bodyDiv w:val="1"/>
      <w:marLeft w:val="0"/>
      <w:marRight w:val="0"/>
      <w:marTop w:val="0"/>
      <w:marBottom w:val="0"/>
      <w:divBdr>
        <w:top w:val="none" w:sz="0" w:space="0" w:color="auto"/>
        <w:left w:val="none" w:sz="0" w:space="0" w:color="auto"/>
        <w:bottom w:val="none" w:sz="0" w:space="0" w:color="auto"/>
        <w:right w:val="none" w:sz="0" w:space="0" w:color="auto"/>
      </w:divBdr>
    </w:div>
    <w:div w:id="293296779">
      <w:bodyDiv w:val="1"/>
      <w:marLeft w:val="0"/>
      <w:marRight w:val="0"/>
      <w:marTop w:val="0"/>
      <w:marBottom w:val="0"/>
      <w:divBdr>
        <w:top w:val="none" w:sz="0" w:space="0" w:color="auto"/>
        <w:left w:val="none" w:sz="0" w:space="0" w:color="auto"/>
        <w:bottom w:val="none" w:sz="0" w:space="0" w:color="auto"/>
        <w:right w:val="none" w:sz="0" w:space="0" w:color="auto"/>
      </w:divBdr>
    </w:div>
    <w:div w:id="333647660">
      <w:bodyDiv w:val="1"/>
      <w:marLeft w:val="0"/>
      <w:marRight w:val="0"/>
      <w:marTop w:val="0"/>
      <w:marBottom w:val="0"/>
      <w:divBdr>
        <w:top w:val="none" w:sz="0" w:space="0" w:color="auto"/>
        <w:left w:val="none" w:sz="0" w:space="0" w:color="auto"/>
        <w:bottom w:val="none" w:sz="0" w:space="0" w:color="auto"/>
        <w:right w:val="none" w:sz="0" w:space="0" w:color="auto"/>
      </w:divBdr>
    </w:div>
    <w:div w:id="354892785">
      <w:bodyDiv w:val="1"/>
      <w:marLeft w:val="0"/>
      <w:marRight w:val="0"/>
      <w:marTop w:val="0"/>
      <w:marBottom w:val="0"/>
      <w:divBdr>
        <w:top w:val="none" w:sz="0" w:space="0" w:color="auto"/>
        <w:left w:val="none" w:sz="0" w:space="0" w:color="auto"/>
        <w:bottom w:val="none" w:sz="0" w:space="0" w:color="auto"/>
        <w:right w:val="none" w:sz="0" w:space="0" w:color="auto"/>
      </w:divBdr>
    </w:div>
    <w:div w:id="449201672">
      <w:bodyDiv w:val="1"/>
      <w:marLeft w:val="0"/>
      <w:marRight w:val="0"/>
      <w:marTop w:val="0"/>
      <w:marBottom w:val="0"/>
      <w:divBdr>
        <w:top w:val="none" w:sz="0" w:space="0" w:color="auto"/>
        <w:left w:val="none" w:sz="0" w:space="0" w:color="auto"/>
        <w:bottom w:val="none" w:sz="0" w:space="0" w:color="auto"/>
        <w:right w:val="none" w:sz="0" w:space="0" w:color="auto"/>
      </w:divBdr>
    </w:div>
    <w:div w:id="464932084">
      <w:bodyDiv w:val="1"/>
      <w:marLeft w:val="0"/>
      <w:marRight w:val="0"/>
      <w:marTop w:val="0"/>
      <w:marBottom w:val="0"/>
      <w:divBdr>
        <w:top w:val="none" w:sz="0" w:space="0" w:color="auto"/>
        <w:left w:val="none" w:sz="0" w:space="0" w:color="auto"/>
        <w:bottom w:val="none" w:sz="0" w:space="0" w:color="auto"/>
        <w:right w:val="none" w:sz="0" w:space="0" w:color="auto"/>
      </w:divBdr>
    </w:div>
    <w:div w:id="519586704">
      <w:bodyDiv w:val="1"/>
      <w:marLeft w:val="0"/>
      <w:marRight w:val="0"/>
      <w:marTop w:val="0"/>
      <w:marBottom w:val="0"/>
      <w:divBdr>
        <w:top w:val="none" w:sz="0" w:space="0" w:color="auto"/>
        <w:left w:val="none" w:sz="0" w:space="0" w:color="auto"/>
        <w:bottom w:val="none" w:sz="0" w:space="0" w:color="auto"/>
        <w:right w:val="none" w:sz="0" w:space="0" w:color="auto"/>
      </w:divBdr>
    </w:div>
    <w:div w:id="692809664">
      <w:bodyDiv w:val="1"/>
      <w:marLeft w:val="0"/>
      <w:marRight w:val="0"/>
      <w:marTop w:val="0"/>
      <w:marBottom w:val="0"/>
      <w:divBdr>
        <w:top w:val="none" w:sz="0" w:space="0" w:color="auto"/>
        <w:left w:val="none" w:sz="0" w:space="0" w:color="auto"/>
        <w:bottom w:val="none" w:sz="0" w:space="0" w:color="auto"/>
        <w:right w:val="none" w:sz="0" w:space="0" w:color="auto"/>
      </w:divBdr>
    </w:div>
    <w:div w:id="719015806">
      <w:bodyDiv w:val="1"/>
      <w:marLeft w:val="0"/>
      <w:marRight w:val="0"/>
      <w:marTop w:val="0"/>
      <w:marBottom w:val="0"/>
      <w:divBdr>
        <w:top w:val="none" w:sz="0" w:space="0" w:color="auto"/>
        <w:left w:val="none" w:sz="0" w:space="0" w:color="auto"/>
        <w:bottom w:val="none" w:sz="0" w:space="0" w:color="auto"/>
        <w:right w:val="none" w:sz="0" w:space="0" w:color="auto"/>
      </w:divBdr>
    </w:div>
    <w:div w:id="803545397">
      <w:bodyDiv w:val="1"/>
      <w:marLeft w:val="0"/>
      <w:marRight w:val="0"/>
      <w:marTop w:val="0"/>
      <w:marBottom w:val="0"/>
      <w:divBdr>
        <w:top w:val="none" w:sz="0" w:space="0" w:color="auto"/>
        <w:left w:val="none" w:sz="0" w:space="0" w:color="auto"/>
        <w:bottom w:val="none" w:sz="0" w:space="0" w:color="auto"/>
        <w:right w:val="none" w:sz="0" w:space="0" w:color="auto"/>
      </w:divBdr>
    </w:div>
    <w:div w:id="1086338594">
      <w:bodyDiv w:val="1"/>
      <w:marLeft w:val="0"/>
      <w:marRight w:val="0"/>
      <w:marTop w:val="0"/>
      <w:marBottom w:val="0"/>
      <w:divBdr>
        <w:top w:val="none" w:sz="0" w:space="0" w:color="auto"/>
        <w:left w:val="none" w:sz="0" w:space="0" w:color="auto"/>
        <w:bottom w:val="none" w:sz="0" w:space="0" w:color="auto"/>
        <w:right w:val="none" w:sz="0" w:space="0" w:color="auto"/>
      </w:divBdr>
    </w:div>
    <w:div w:id="1178810299">
      <w:bodyDiv w:val="1"/>
      <w:marLeft w:val="0"/>
      <w:marRight w:val="0"/>
      <w:marTop w:val="0"/>
      <w:marBottom w:val="0"/>
      <w:divBdr>
        <w:top w:val="none" w:sz="0" w:space="0" w:color="auto"/>
        <w:left w:val="none" w:sz="0" w:space="0" w:color="auto"/>
        <w:bottom w:val="none" w:sz="0" w:space="0" w:color="auto"/>
        <w:right w:val="none" w:sz="0" w:space="0" w:color="auto"/>
      </w:divBdr>
    </w:div>
    <w:div w:id="1210532913">
      <w:bodyDiv w:val="1"/>
      <w:marLeft w:val="0"/>
      <w:marRight w:val="0"/>
      <w:marTop w:val="0"/>
      <w:marBottom w:val="0"/>
      <w:divBdr>
        <w:top w:val="none" w:sz="0" w:space="0" w:color="auto"/>
        <w:left w:val="none" w:sz="0" w:space="0" w:color="auto"/>
        <w:bottom w:val="none" w:sz="0" w:space="0" w:color="auto"/>
        <w:right w:val="none" w:sz="0" w:space="0" w:color="auto"/>
      </w:divBdr>
    </w:div>
    <w:div w:id="1225679605">
      <w:bodyDiv w:val="1"/>
      <w:marLeft w:val="0"/>
      <w:marRight w:val="0"/>
      <w:marTop w:val="0"/>
      <w:marBottom w:val="0"/>
      <w:divBdr>
        <w:top w:val="none" w:sz="0" w:space="0" w:color="auto"/>
        <w:left w:val="none" w:sz="0" w:space="0" w:color="auto"/>
        <w:bottom w:val="none" w:sz="0" w:space="0" w:color="auto"/>
        <w:right w:val="none" w:sz="0" w:space="0" w:color="auto"/>
      </w:divBdr>
    </w:div>
    <w:div w:id="1512993563">
      <w:bodyDiv w:val="1"/>
      <w:marLeft w:val="0"/>
      <w:marRight w:val="0"/>
      <w:marTop w:val="0"/>
      <w:marBottom w:val="0"/>
      <w:divBdr>
        <w:top w:val="none" w:sz="0" w:space="0" w:color="auto"/>
        <w:left w:val="none" w:sz="0" w:space="0" w:color="auto"/>
        <w:bottom w:val="none" w:sz="0" w:space="0" w:color="auto"/>
        <w:right w:val="none" w:sz="0" w:space="0" w:color="auto"/>
      </w:divBdr>
    </w:div>
    <w:div w:id="1546873726">
      <w:bodyDiv w:val="1"/>
      <w:marLeft w:val="0"/>
      <w:marRight w:val="0"/>
      <w:marTop w:val="0"/>
      <w:marBottom w:val="0"/>
      <w:divBdr>
        <w:top w:val="none" w:sz="0" w:space="0" w:color="auto"/>
        <w:left w:val="none" w:sz="0" w:space="0" w:color="auto"/>
        <w:bottom w:val="none" w:sz="0" w:space="0" w:color="auto"/>
        <w:right w:val="none" w:sz="0" w:space="0" w:color="auto"/>
      </w:divBdr>
    </w:div>
    <w:div w:id="1588418539">
      <w:bodyDiv w:val="1"/>
      <w:marLeft w:val="0"/>
      <w:marRight w:val="0"/>
      <w:marTop w:val="0"/>
      <w:marBottom w:val="0"/>
      <w:divBdr>
        <w:top w:val="none" w:sz="0" w:space="0" w:color="auto"/>
        <w:left w:val="none" w:sz="0" w:space="0" w:color="auto"/>
        <w:bottom w:val="none" w:sz="0" w:space="0" w:color="auto"/>
        <w:right w:val="none" w:sz="0" w:space="0" w:color="auto"/>
      </w:divBdr>
    </w:div>
    <w:div w:id="1616863152">
      <w:bodyDiv w:val="1"/>
      <w:marLeft w:val="0"/>
      <w:marRight w:val="0"/>
      <w:marTop w:val="0"/>
      <w:marBottom w:val="0"/>
      <w:divBdr>
        <w:top w:val="none" w:sz="0" w:space="0" w:color="auto"/>
        <w:left w:val="none" w:sz="0" w:space="0" w:color="auto"/>
        <w:bottom w:val="none" w:sz="0" w:space="0" w:color="auto"/>
        <w:right w:val="none" w:sz="0" w:space="0" w:color="auto"/>
      </w:divBdr>
    </w:div>
    <w:div w:id="1634291692">
      <w:bodyDiv w:val="1"/>
      <w:marLeft w:val="0"/>
      <w:marRight w:val="0"/>
      <w:marTop w:val="0"/>
      <w:marBottom w:val="0"/>
      <w:divBdr>
        <w:top w:val="none" w:sz="0" w:space="0" w:color="auto"/>
        <w:left w:val="none" w:sz="0" w:space="0" w:color="auto"/>
        <w:bottom w:val="none" w:sz="0" w:space="0" w:color="auto"/>
        <w:right w:val="none" w:sz="0" w:space="0" w:color="auto"/>
      </w:divBdr>
    </w:div>
    <w:div w:id="1639606170">
      <w:bodyDiv w:val="1"/>
      <w:marLeft w:val="0"/>
      <w:marRight w:val="0"/>
      <w:marTop w:val="0"/>
      <w:marBottom w:val="0"/>
      <w:divBdr>
        <w:top w:val="none" w:sz="0" w:space="0" w:color="auto"/>
        <w:left w:val="none" w:sz="0" w:space="0" w:color="auto"/>
        <w:bottom w:val="none" w:sz="0" w:space="0" w:color="auto"/>
        <w:right w:val="none" w:sz="0" w:space="0" w:color="auto"/>
      </w:divBdr>
      <w:divsChild>
        <w:div w:id="1857839367">
          <w:marLeft w:val="0"/>
          <w:marRight w:val="0"/>
          <w:marTop w:val="0"/>
          <w:marBottom w:val="0"/>
          <w:divBdr>
            <w:top w:val="none" w:sz="0" w:space="0" w:color="auto"/>
            <w:left w:val="none" w:sz="0" w:space="0" w:color="auto"/>
            <w:bottom w:val="none" w:sz="0" w:space="0" w:color="auto"/>
            <w:right w:val="none" w:sz="0" w:space="0" w:color="auto"/>
          </w:divBdr>
          <w:divsChild>
            <w:div w:id="838429052">
              <w:marLeft w:val="-225"/>
              <w:marRight w:val="-225"/>
              <w:marTop w:val="0"/>
              <w:marBottom w:val="0"/>
              <w:divBdr>
                <w:top w:val="none" w:sz="0" w:space="0" w:color="auto"/>
                <w:left w:val="none" w:sz="0" w:space="0" w:color="auto"/>
                <w:bottom w:val="none" w:sz="0" w:space="0" w:color="auto"/>
                <w:right w:val="none" w:sz="0" w:space="0" w:color="auto"/>
              </w:divBdr>
              <w:divsChild>
                <w:div w:id="1570655372">
                  <w:marLeft w:val="0"/>
                  <w:marRight w:val="0"/>
                  <w:marTop w:val="0"/>
                  <w:marBottom w:val="0"/>
                  <w:divBdr>
                    <w:top w:val="none" w:sz="0" w:space="0" w:color="auto"/>
                    <w:left w:val="none" w:sz="0" w:space="0" w:color="auto"/>
                    <w:bottom w:val="none" w:sz="0" w:space="0" w:color="auto"/>
                    <w:right w:val="none" w:sz="0" w:space="0" w:color="auto"/>
                  </w:divBdr>
                  <w:divsChild>
                    <w:div w:id="16494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165305">
      <w:bodyDiv w:val="1"/>
      <w:marLeft w:val="0"/>
      <w:marRight w:val="0"/>
      <w:marTop w:val="0"/>
      <w:marBottom w:val="0"/>
      <w:divBdr>
        <w:top w:val="none" w:sz="0" w:space="0" w:color="auto"/>
        <w:left w:val="none" w:sz="0" w:space="0" w:color="auto"/>
        <w:bottom w:val="none" w:sz="0" w:space="0" w:color="auto"/>
        <w:right w:val="none" w:sz="0" w:space="0" w:color="auto"/>
      </w:divBdr>
    </w:div>
    <w:div w:id="1980454944">
      <w:bodyDiv w:val="1"/>
      <w:marLeft w:val="0"/>
      <w:marRight w:val="0"/>
      <w:marTop w:val="0"/>
      <w:marBottom w:val="0"/>
      <w:divBdr>
        <w:top w:val="none" w:sz="0" w:space="0" w:color="auto"/>
        <w:left w:val="none" w:sz="0" w:space="0" w:color="auto"/>
        <w:bottom w:val="none" w:sz="0" w:space="0" w:color="auto"/>
        <w:right w:val="none" w:sz="0" w:space="0" w:color="auto"/>
      </w:divBdr>
    </w:div>
    <w:div w:id="203557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am.gov/SAM/" TargetMode="External"/><Relationship Id="rId21" Type="http://schemas.openxmlformats.org/officeDocument/2006/relationships/hyperlink" Target="http://ed.sc.gov/scdoe/assets/File/stateboard/documents/274-1.pdf" TargetMode="External"/><Relationship Id="rId42" Type="http://schemas.openxmlformats.org/officeDocument/2006/relationships/hyperlink" Target="https://ed.sc.gov/finance/grants/scde-grant-opportunities/" TargetMode="External"/><Relationship Id="rId47" Type="http://schemas.openxmlformats.org/officeDocument/2006/relationships/hyperlink" Target="http://www.ecfr.gov/cgi-bin/text-idx?SID=4261233194aaecb414f1b265b62a772d&amp;node=se2.1.200_1313&amp;rgn=div8" TargetMode="External"/><Relationship Id="rId63" Type="http://schemas.openxmlformats.org/officeDocument/2006/relationships/image" Target="media/image11.JPG"/><Relationship Id="rId68" Type="http://schemas.openxmlformats.org/officeDocument/2006/relationships/header" Target="header6.xml"/><Relationship Id="rId84" Type="http://schemas.openxmlformats.org/officeDocument/2006/relationships/hyperlink" Target="http://www.irs.gov/pub/irs-pdf/fw9.pdf" TargetMode="External"/><Relationship Id="rId89" Type="http://schemas.openxmlformats.org/officeDocument/2006/relationships/header" Target="header17.xml"/><Relationship Id="rId16" Type="http://schemas.openxmlformats.org/officeDocument/2006/relationships/header" Target="header1.xml"/><Relationship Id="rId11" Type="http://schemas.openxmlformats.org/officeDocument/2006/relationships/hyperlink" Target="mailto:lmsuggs@ed.sc.gov" TargetMode="External"/><Relationship Id="rId32" Type="http://schemas.openxmlformats.org/officeDocument/2006/relationships/hyperlink" Target="https://www2.ed.gov/programs/charter/fy14cspnonregguidance.doc" TargetMode="External"/><Relationship Id="rId37" Type="http://schemas.openxmlformats.org/officeDocument/2006/relationships/header" Target="header2.xml"/><Relationship Id="rId53" Type="http://schemas.openxmlformats.org/officeDocument/2006/relationships/image" Target="media/image2.PNG"/><Relationship Id="rId58" Type="http://schemas.openxmlformats.org/officeDocument/2006/relationships/image" Target="media/image6.PNG"/><Relationship Id="rId74" Type="http://schemas.openxmlformats.org/officeDocument/2006/relationships/header" Target="header8.xml"/><Relationship Id="rId79" Type="http://schemas.openxmlformats.org/officeDocument/2006/relationships/header" Target="header10.xml"/><Relationship Id="rId5" Type="http://schemas.openxmlformats.org/officeDocument/2006/relationships/numbering" Target="numbering.xml"/><Relationship Id="rId90" Type="http://schemas.openxmlformats.org/officeDocument/2006/relationships/header" Target="header18.xml"/><Relationship Id="rId95" Type="http://schemas.openxmlformats.org/officeDocument/2006/relationships/fontTable" Target="fontTable.xml"/><Relationship Id="rId22" Type="http://schemas.openxmlformats.org/officeDocument/2006/relationships/hyperlink" Target="https://nam10.safelinks.protection.outlook.com/?url=https%3A%2F%2Fscde.adobeconnect.com%2Fcsp-p-i-ta%2F&amp;data=05%7C01%7Csstokes%40ed.sc.gov%7C8b67cb1810044e5317a108da39c66a66%7C2704e2c529f54f7eb91cbd56f0685995%7C0%7C0%7C637885821615565993%7CUnknown%7CTWFpbGZsb3d8eyJWIjoiMC4wLjAwMDAiLCJQIjoiV2luMzIiLCJBTiI6Ik1haWwiLCJXVCI6Mn0%3D%7C3000%7C%7C%7C&amp;sdata=%2FO7Fi4%2BlutrGSyoQ2Wud4SnI0gOXsK%2B4NPAf6fTGJFM%3D&amp;reserved=0" TargetMode="External"/><Relationship Id="rId27" Type="http://schemas.openxmlformats.org/officeDocument/2006/relationships/hyperlink" Target="https://login.gov/help/" TargetMode="External"/><Relationship Id="rId43" Type="http://schemas.openxmlformats.org/officeDocument/2006/relationships/hyperlink" Target="http://www.ecfr.gov/cgi-bin/text-idx?SID=67933caff31f7d06c8058638923904e7&amp;node=sp2.1.200.e&amp;rgn=div6" TargetMode="External"/><Relationship Id="rId48" Type="http://schemas.openxmlformats.org/officeDocument/2006/relationships/hyperlink" Target="http://www.ecfr.gov/cgi-bin/text-idx?SID=4261233194aaecb414f1b265b62a772d&amp;node=se2.1.200_1439&amp;rgn=div8" TargetMode="External"/><Relationship Id="rId64" Type="http://schemas.openxmlformats.org/officeDocument/2006/relationships/image" Target="media/image12.PNG"/><Relationship Id="rId69" Type="http://schemas.openxmlformats.org/officeDocument/2006/relationships/header" Target="header7.xml"/><Relationship Id="rId8" Type="http://schemas.openxmlformats.org/officeDocument/2006/relationships/webSettings" Target="webSettings.xml"/><Relationship Id="rId51" Type="http://schemas.openxmlformats.org/officeDocument/2006/relationships/hyperlink" Target="https://www.ecfr.gov/cgi-bin/text-idx?SID=141ae1e4d369d0b6e6ac9c15fb23a60e&amp;mc=true&amp;node=se34.1.75_151&amp;rgn=div8" TargetMode="External"/><Relationship Id="rId72" Type="http://schemas.openxmlformats.org/officeDocument/2006/relationships/hyperlink" Target="https://www.gsa.gov/travel/plan-book/per-diem-rates" TargetMode="External"/><Relationship Id="rId80" Type="http://schemas.openxmlformats.org/officeDocument/2006/relationships/hyperlink" Target="mailto:ICDocketMgr@ed.gov" TargetMode="External"/><Relationship Id="rId85" Type="http://schemas.openxmlformats.org/officeDocument/2006/relationships/header" Target="header14.xml"/><Relationship Id="rId93" Type="http://schemas.openxmlformats.org/officeDocument/2006/relationships/hyperlink" Target="https://nam10.safelinks.protection.outlook.com/?url=https%3A%2F%2Fed.sc.gov%2Ffinance%2Fgrants%2Fscde-grant-opportunities%2Fcharter-schools-program-planning-and-implementation-subgrant-202223%2F&amp;data=05%7C01%7Csstokes%40ed.sc.gov%7Cbfa256c8482247077cf308da3a69200b%7C2704e2c529f54f7eb91cbd56f0685995%7C0%7C0%7C637886520453162018%7CUnknown%7CTWFpbGZsb3d8eyJWIjoiMC4wLjAwMDAiLCJQIjoiV2luMzIiLCJBTiI6Ik1haWwiLCJXVCI6Mn0%3D%7C3000%7C%7C%7C&amp;sdata=xpzmM0C8lDDCtSDG%2FIp5o0KtrR3ozkd3MDcpa1RqGdY%3D&amp;reserved=0" TargetMode="External"/><Relationship Id="rId3" Type="http://schemas.openxmlformats.org/officeDocument/2006/relationships/customXml" Target="../customXml/item3.xml"/><Relationship Id="rId12" Type="http://schemas.openxmlformats.org/officeDocument/2006/relationships/hyperlink" Target="mailto:charterschoolgrant@ed.sc.gov" TargetMode="External"/><Relationship Id="rId17" Type="http://schemas.openxmlformats.org/officeDocument/2006/relationships/hyperlink" Target="https://oese.ed.gov/files/2019/11/Statute-for-website.pdf" TargetMode="External"/><Relationship Id="rId25" Type="http://schemas.openxmlformats.org/officeDocument/2006/relationships/hyperlink" Target="http://www.ecfr.gov/" TargetMode="External"/><Relationship Id="rId33" Type="http://schemas.openxmlformats.org/officeDocument/2006/relationships/hyperlink" Target="https://ed.sc.gov/finance/auditing/pre-award-audit-resources/" TargetMode="External"/><Relationship Id="rId38" Type="http://schemas.openxmlformats.org/officeDocument/2006/relationships/header" Target="header3.xml"/><Relationship Id="rId46" Type="http://schemas.openxmlformats.org/officeDocument/2006/relationships/hyperlink" Target="https://www.sam.gov/SAM/" TargetMode="External"/><Relationship Id="rId59" Type="http://schemas.openxmlformats.org/officeDocument/2006/relationships/image" Target="media/image7.PNG"/><Relationship Id="rId67" Type="http://schemas.openxmlformats.org/officeDocument/2006/relationships/header" Target="header5.xml"/><Relationship Id="rId20" Type="http://schemas.openxmlformats.org/officeDocument/2006/relationships/hyperlink" Target="https://opportunitydb.com/location/south-carolina/" TargetMode="External"/><Relationship Id="rId41" Type="http://schemas.openxmlformats.org/officeDocument/2006/relationships/hyperlink" Target="https://sam.gov/content/home" TargetMode="External"/><Relationship Id="rId54" Type="http://schemas.openxmlformats.org/officeDocument/2006/relationships/hyperlink" Target="https://www.sam.gov/" TargetMode="External"/><Relationship Id="rId62" Type="http://schemas.openxmlformats.org/officeDocument/2006/relationships/image" Target="media/image10.PNG"/><Relationship Id="rId70" Type="http://schemas.openxmlformats.org/officeDocument/2006/relationships/hyperlink" Target="http://www.sam.gov" TargetMode="External"/><Relationship Id="rId75" Type="http://schemas.openxmlformats.org/officeDocument/2006/relationships/footer" Target="footer2.xml"/><Relationship Id="rId83" Type="http://schemas.openxmlformats.org/officeDocument/2006/relationships/header" Target="header13.xml"/><Relationship Id="rId88" Type="http://schemas.openxmlformats.org/officeDocument/2006/relationships/image" Target="media/image15.jpeg"/><Relationship Id="rId91" Type="http://schemas.openxmlformats.org/officeDocument/2006/relationships/header" Target="header19.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ecfr.gov/cgi-bin/text-idx?SID=2cd8b85be88ca6880f50c567e6b37242&amp;mc=true&amp;node=se2.1.200_1512&amp;rgn=div8" TargetMode="External"/><Relationship Id="rId28" Type="http://schemas.openxmlformats.org/officeDocument/2006/relationships/hyperlink" Target="https://sam.gov/content/entity-registration" TargetMode="External"/><Relationship Id="rId36" Type="http://schemas.openxmlformats.org/officeDocument/2006/relationships/hyperlink" Target="https://www2.ed.gov/programs/charter/fy14cspnonregguidance.doc" TargetMode="External"/><Relationship Id="rId49" Type="http://schemas.openxmlformats.org/officeDocument/2006/relationships/hyperlink" Target="https://www.irs.gov/pub/irs-pdf/fw9.pdf" TargetMode="External"/><Relationship Id="rId57" Type="http://schemas.openxmlformats.org/officeDocument/2006/relationships/image" Target="media/image5.PNG"/><Relationship Id="rId10" Type="http://schemas.openxmlformats.org/officeDocument/2006/relationships/endnotes" Target="endnotes.xml"/><Relationship Id="rId31" Type="http://schemas.openxmlformats.org/officeDocument/2006/relationships/hyperlink" Target="https://oese.ed.gov/offices/office-of-discretionary-grants-support-services/charter-school-programs/state-entities/funding-and-legislation/" TargetMode="External"/><Relationship Id="rId44" Type="http://schemas.openxmlformats.org/officeDocument/2006/relationships/hyperlink" Target="http://www.ecfr.gov/cgi-bin/text-idx?SID=222bf518d6688192aba1d2c95af98a83&amp;node=pt2.1.200&amp;rgn=div5" TargetMode="External"/><Relationship Id="rId52" Type="http://schemas.openxmlformats.org/officeDocument/2006/relationships/hyperlink" Target="https://scde.formstack.com/forms/charter_schools_program_pi_subgrant_2022_23" TargetMode="External"/><Relationship Id="rId60" Type="http://schemas.openxmlformats.org/officeDocument/2006/relationships/image" Target="media/image8.PNG"/><Relationship Id="rId65" Type="http://schemas.openxmlformats.org/officeDocument/2006/relationships/image" Target="media/image13.PNG"/><Relationship Id="rId73" Type="http://schemas.openxmlformats.org/officeDocument/2006/relationships/hyperlink" Target="https://cg.sc.gov/sites/default/files/Documents/Guidance%20and%20Forms%20for%20State%20Agencies/CG's%20Accounting%20Policies%20and%20Procedures/06-30-19/Disbursement%20Regulations%20-%20June%202019.pdf" TargetMode="External"/><Relationship Id="rId78" Type="http://schemas.openxmlformats.org/officeDocument/2006/relationships/hyperlink" Target="mailto:auditingservices@ed.sc.gov" TargetMode="External"/><Relationship Id="rId81" Type="http://schemas.openxmlformats.org/officeDocument/2006/relationships/header" Target="header11.xml"/><Relationship Id="rId86" Type="http://schemas.openxmlformats.org/officeDocument/2006/relationships/header" Target="header15.xml"/><Relationship Id="rId94"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OCR.DC@ed.gov" TargetMode="External"/><Relationship Id="rId18" Type="http://schemas.openxmlformats.org/officeDocument/2006/relationships/hyperlink" Target="http://www.scstatehouse.gov/code/t59c040.php" TargetMode="External"/><Relationship Id="rId39" Type="http://schemas.openxmlformats.org/officeDocument/2006/relationships/header" Target="header4.xml"/><Relationship Id="rId34" Type="http://schemas.openxmlformats.org/officeDocument/2006/relationships/hyperlink" Target="http://www2.ed.gov/policy/elsec/leg/esea02/pg62.html" TargetMode="External"/><Relationship Id="rId50" Type="http://schemas.openxmlformats.org/officeDocument/2006/relationships/hyperlink" Target="https://www.sam.gov/SAM/" TargetMode="External"/><Relationship Id="rId55" Type="http://schemas.openxmlformats.org/officeDocument/2006/relationships/image" Target="media/image3.PNG"/><Relationship Id="rId76" Type="http://schemas.openxmlformats.org/officeDocument/2006/relationships/header" Target="header9.xml"/><Relationship Id="rId7" Type="http://schemas.openxmlformats.org/officeDocument/2006/relationships/settings" Target="settings.xml"/><Relationship Id="rId71" Type="http://schemas.openxmlformats.org/officeDocument/2006/relationships/hyperlink" Target="http://ed.sc.gov/finance/auditing/manuals-handbooks-and-guidelines/guidelines-for-retaining-documentation-to-support-expenditures/" TargetMode="External"/><Relationship Id="rId92"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hyperlink" Target="https://www.sam.gov/SAM/" TargetMode="External"/><Relationship Id="rId24" Type="http://schemas.openxmlformats.org/officeDocument/2006/relationships/hyperlink" Target="http://www.ecfr.gov/cgi-bin/text-idx?SID=222bf518d6688192aba1d2c95af98a83&amp;node=pt2.1.200&amp;rgn=div5" TargetMode="External"/><Relationship Id="rId40" Type="http://schemas.openxmlformats.org/officeDocument/2006/relationships/hyperlink" Target="https://scde.formstack.com/forms/charter_schools_program_pi_subgrant_2022_23" TargetMode="External"/><Relationship Id="rId45" Type="http://schemas.openxmlformats.org/officeDocument/2006/relationships/hyperlink" Target="https://www.procurement.sc.gov/legal/procurement-law" TargetMode="External"/><Relationship Id="rId66" Type="http://schemas.openxmlformats.org/officeDocument/2006/relationships/hyperlink" Target="https://www.sam.gov/portal/SAM/" TargetMode="External"/><Relationship Id="rId87" Type="http://schemas.openxmlformats.org/officeDocument/2006/relationships/header" Target="header16.xml"/><Relationship Id="rId61" Type="http://schemas.openxmlformats.org/officeDocument/2006/relationships/image" Target="media/image9.PNG"/><Relationship Id="rId82" Type="http://schemas.openxmlformats.org/officeDocument/2006/relationships/header" Target="header12.xml"/><Relationship Id="rId19" Type="http://schemas.openxmlformats.org/officeDocument/2006/relationships/hyperlink" Target="http://ed.sc.gov/scdoe/assets/File/stateboard/documents/274-1.pdf" TargetMode="External"/><Relationship Id="rId14" Type="http://schemas.openxmlformats.org/officeDocument/2006/relationships/hyperlink" Target="mailto:OCR.DC@ed.gov" TargetMode="External"/><Relationship Id="rId30" Type="http://schemas.openxmlformats.org/officeDocument/2006/relationships/hyperlink" Target="https://fsd.gov/fsd-gov/search_results.do?sysparm_system=SAM" TargetMode="External"/><Relationship Id="rId35" Type="http://schemas.openxmlformats.org/officeDocument/2006/relationships/hyperlink" Target="https://ed.sc.gov/districts-schools/school-choice/charter-schools-program/charter-school-planning-implementation-grant/" TargetMode="External"/><Relationship Id="rId56" Type="http://schemas.openxmlformats.org/officeDocument/2006/relationships/image" Target="media/image4.JPG"/><Relationship Id="rId77" Type="http://schemas.openxmlformats.org/officeDocument/2006/relationships/hyperlink" Target="https://oese.ed.gov/offices/office-of-discretionary-grants-support-services/charter-school-programs/state-entities/funding-and-legisl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4.png"/></Relationships>
</file>

<file path=word/_rels/header12.xml.rels><?xml version="1.0" encoding="UTF-8" standalone="yes"?>
<Relationships xmlns="http://schemas.openxmlformats.org/package/2006/relationships"><Relationship Id="rId1" Type="http://schemas.openxmlformats.org/officeDocument/2006/relationships/image" Target="media/image14.png"/></Relationships>
</file>

<file path=word/_rels/header15.xml.rels><?xml version="1.0" encoding="UTF-8" standalone="yes"?>
<Relationships xmlns="http://schemas.openxmlformats.org/package/2006/relationships"><Relationship Id="rId1" Type="http://schemas.openxmlformats.org/officeDocument/2006/relationships/image" Target="media/image14.png"/></Relationships>
</file>

<file path=word/_rels/header18.xml.rels><?xml version="1.0" encoding="UTF-8" standalone="yes"?>
<Relationships xmlns="http://schemas.openxmlformats.org/package/2006/relationships"><Relationship Id="rId1" Type="http://schemas.openxmlformats.org/officeDocument/2006/relationships/image" Target="media/image14.png"/></Relationships>
</file>

<file path=word/_rels/header20.xml.rels><?xml version="1.0" encoding="UTF-8" standalone="yes"?>
<Relationships xmlns="http://schemas.openxmlformats.org/package/2006/relationships"><Relationship Id="rId1" Type="http://schemas.openxmlformats.org/officeDocument/2006/relationships/image" Target="media/image14.png"/></Relationships>
</file>

<file path=word/_rels/header6.xml.rels><?xml version="1.0" encoding="UTF-8" standalone="yes"?>
<Relationships xmlns="http://schemas.openxmlformats.org/package/2006/relationships"><Relationship Id="rId1" Type="http://schemas.openxmlformats.org/officeDocument/2006/relationships/image" Target="media/image14.png"/></Relationships>
</file>

<file path=word/_rels/header8.xml.rels><?xml version="1.0" encoding="UTF-8" standalone="yes"?>
<Relationships xmlns="http://schemas.openxmlformats.org/package/2006/relationships"><Relationship Id="rId1"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RSID xmlns="1e83e901-0e59-4900-9ab5-ff0318b22b23" xsi:nil="true"/>
    <SharedWithUsers xmlns="f6c76d0c-ee7d-4653-8e40-cb44806c1a64">
      <UserInfo>
        <DisplayName>Moore, Tracy</DisplayName>
        <AccountId>100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51ACA77BFFA442931AF6CC9481EDB2" ma:contentTypeVersion="19" ma:contentTypeDescription="Create a new document." ma:contentTypeScope="" ma:versionID="a1ad48dce7dfde846347d97d6c509d35">
  <xsd:schema xmlns:xsd="http://www.w3.org/2001/XMLSchema" xmlns:xs="http://www.w3.org/2001/XMLSchema" xmlns:p="http://schemas.microsoft.com/office/2006/metadata/properties" xmlns:ns2="f6c76d0c-ee7d-4653-8e40-cb44806c1a64" xmlns:ns3="1e83e901-0e59-4900-9ab5-ff0318b22b23" targetNamespace="http://schemas.microsoft.com/office/2006/metadata/properties" ma:root="true" ma:fieldsID="119c7947ba033639eadcc6dada30b264" ns2:_="" ns3:_="">
    <xsd:import namespace="f6c76d0c-ee7d-4653-8e40-cb44806c1a64"/>
    <xsd:import namespace="1e83e901-0e59-4900-9ab5-ff0318b22b23"/>
    <xsd:element name="properties">
      <xsd:complexType>
        <xsd:sequence>
          <xsd:element name="documentManagement">
            <xsd:complexType>
              <xsd:all>
                <xsd:element ref="ns2:SharedWithUsers" minOccurs="0"/>
                <xsd:element ref="ns3:ARS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76d0c-ee7d-4653-8e40-cb44806c1a6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83e901-0e59-4900-9ab5-ff0318b22b23" elementFormDefault="qualified">
    <xsd:import namespace="http://schemas.microsoft.com/office/2006/documentManagement/types"/>
    <xsd:import namespace="http://schemas.microsoft.com/office/infopath/2007/PartnerControls"/>
    <xsd:element name="ARSID" ma:index="9" nillable="true" ma:displayName="ARSID" ma:indexed="true" ma:internalName="ARS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9B5EE5-7EEC-4600-AC8D-7A4453C52471}">
  <ds:schemaRefs>
    <ds:schemaRef ds:uri="http://purl.org/dc/dcmitype/"/>
    <ds:schemaRef ds:uri="http://purl.org/dc/elements/1.1/"/>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purl.org/dc/terms/"/>
    <ds:schemaRef ds:uri="http://schemas.microsoft.com/office/infopath/2007/PartnerControls"/>
    <ds:schemaRef ds:uri="1e83e901-0e59-4900-9ab5-ff0318b22b23"/>
    <ds:schemaRef ds:uri="f6c76d0c-ee7d-4653-8e40-cb44806c1a64"/>
  </ds:schemaRefs>
</ds:datastoreItem>
</file>

<file path=customXml/itemProps2.xml><?xml version="1.0" encoding="utf-8"?>
<ds:datastoreItem xmlns:ds="http://schemas.openxmlformats.org/officeDocument/2006/customXml" ds:itemID="{76D39A2A-3214-4118-92B2-D0472C1A29E6}">
  <ds:schemaRefs>
    <ds:schemaRef ds:uri="http://schemas.microsoft.com/sharepoint/v3/contenttype/forms"/>
  </ds:schemaRefs>
</ds:datastoreItem>
</file>

<file path=customXml/itemProps3.xml><?xml version="1.0" encoding="utf-8"?>
<ds:datastoreItem xmlns:ds="http://schemas.openxmlformats.org/officeDocument/2006/customXml" ds:itemID="{F0210725-7E78-48D7-8178-568AE1A5A896}">
  <ds:schemaRefs>
    <ds:schemaRef ds:uri="http://schemas.openxmlformats.org/officeDocument/2006/bibliography"/>
  </ds:schemaRefs>
</ds:datastoreItem>
</file>

<file path=customXml/itemProps4.xml><?xml version="1.0" encoding="utf-8"?>
<ds:datastoreItem xmlns:ds="http://schemas.openxmlformats.org/officeDocument/2006/customXml" ds:itemID="{CB1D6885-16AD-4503-936A-36DCD04DD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76d0c-ee7d-4653-8e40-cb44806c1a64"/>
    <ds:schemaRef ds:uri="1e83e901-0e59-4900-9ab5-ff0318b22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64</Pages>
  <Words>21976</Words>
  <Characters>131786</Characters>
  <Application>Microsoft Office Word</Application>
  <DocSecurity>0</DocSecurity>
  <Lines>1098</Lines>
  <Paragraphs>306</Paragraphs>
  <ScaleCrop>false</ScaleCrop>
  <HeadingPairs>
    <vt:vector size="2" baseType="variant">
      <vt:variant>
        <vt:lpstr>Title</vt:lpstr>
      </vt:variant>
      <vt:variant>
        <vt:i4>1</vt:i4>
      </vt:variant>
    </vt:vector>
  </HeadingPairs>
  <TitlesOfParts>
    <vt:vector size="1" baseType="lpstr">
      <vt:lpstr>2022-23 Charter School Program Planning &amp; Implementation Subgrant Request for Proposals</vt:lpstr>
    </vt:vector>
  </TitlesOfParts>
  <Company>SDE</Company>
  <LinksUpToDate>false</LinksUpToDate>
  <CharactersWithSpaces>153456</CharactersWithSpaces>
  <SharedDoc>false</SharedDoc>
  <HLinks>
    <vt:vector size="318" baseType="variant">
      <vt:variant>
        <vt:i4>5701708</vt:i4>
      </vt:variant>
      <vt:variant>
        <vt:i4>383</vt:i4>
      </vt:variant>
      <vt:variant>
        <vt:i4>0</vt:i4>
      </vt:variant>
      <vt:variant>
        <vt:i4>5</vt:i4>
      </vt:variant>
      <vt:variant>
        <vt:lpwstr>http://www.irs.gov/w9</vt:lpwstr>
      </vt:variant>
      <vt:variant>
        <vt:lpwstr/>
      </vt:variant>
      <vt:variant>
        <vt:i4>3932258</vt:i4>
      </vt:variant>
      <vt:variant>
        <vt:i4>380</vt:i4>
      </vt:variant>
      <vt:variant>
        <vt:i4>0</vt:i4>
      </vt:variant>
      <vt:variant>
        <vt:i4>5</vt:i4>
      </vt:variant>
      <vt:variant>
        <vt:lpwstr>http://www.gsa.gov/</vt:lpwstr>
      </vt:variant>
      <vt:variant>
        <vt:lpwstr/>
      </vt:variant>
      <vt:variant>
        <vt:i4>2031666</vt:i4>
      </vt:variant>
      <vt:variant>
        <vt:i4>377</vt:i4>
      </vt:variant>
      <vt:variant>
        <vt:i4>0</vt:i4>
      </vt:variant>
      <vt:variant>
        <vt:i4>5</vt:i4>
      </vt:variant>
      <vt:variant>
        <vt:lpwstr>http://ed.sc.gov/agency/as/documents/Guidelines_RetainingDocToSupportExpenditureClaims.pdf</vt:lpwstr>
      </vt:variant>
      <vt:variant>
        <vt:lpwstr/>
      </vt:variant>
      <vt:variant>
        <vt:i4>7864418</vt:i4>
      </vt:variant>
      <vt:variant>
        <vt:i4>374</vt:i4>
      </vt:variant>
      <vt:variant>
        <vt:i4>0</vt:i4>
      </vt:variant>
      <vt:variant>
        <vt:i4>5</vt:i4>
      </vt:variant>
      <vt:variant>
        <vt:lpwstr>../../ashiffle/AppData/Local/Microsoft/Windows/Temporary Internet Files/ashiffle/AppData/Local/Microsoft/Windows/Temporary Internet Files/Content.Outlook/AppData/Local/Microsoft/Windows/Temporary Internet Files/Content.Outlook/AppData/Local/Microsoft/Windows/Temporary Internet Files/ashiffle/AppData/Local/Microsoft/Windows/Temporary Internet Files/ashiffle/AppData/Local/Microsoft/Windows/Temporary Internet Files/Content.Outlook/Users/mmccambe/AppData/Local/Microsoft/Windows/Temporary Internet Files/Content.Outlook/D0Q0YVZX/www.sam.gov</vt:lpwstr>
      </vt:variant>
      <vt:variant>
        <vt:lpwstr/>
      </vt:variant>
      <vt:variant>
        <vt:i4>6160400</vt:i4>
      </vt:variant>
      <vt:variant>
        <vt:i4>342</vt:i4>
      </vt:variant>
      <vt:variant>
        <vt:i4>0</vt:i4>
      </vt:variant>
      <vt:variant>
        <vt:i4>5</vt:i4>
      </vt:variant>
      <vt:variant>
        <vt:lpwstr>http://www.dropoutprevention.org/</vt:lpwstr>
      </vt:variant>
      <vt:variant>
        <vt:lpwstr/>
      </vt:variant>
      <vt:variant>
        <vt:i4>6946936</vt:i4>
      </vt:variant>
      <vt:variant>
        <vt:i4>339</vt:i4>
      </vt:variant>
      <vt:variant>
        <vt:i4>0</vt:i4>
      </vt:variant>
      <vt:variant>
        <vt:i4>5</vt:i4>
      </vt:variant>
      <vt:variant>
        <vt:lpwstr>http://ed.sc.gov/agency/programs-services/174/documents/AtRiskStudentGuide2.pdf</vt:lpwstr>
      </vt:variant>
      <vt:variant>
        <vt:lpwstr/>
      </vt:variant>
      <vt:variant>
        <vt:i4>2687073</vt:i4>
      </vt:variant>
      <vt:variant>
        <vt:i4>324</vt:i4>
      </vt:variant>
      <vt:variant>
        <vt:i4>0</vt:i4>
      </vt:variant>
      <vt:variant>
        <vt:i4>5</vt:i4>
      </vt:variant>
      <vt:variant>
        <vt:lpwstr>http://ed.sc.gov/agency/as/</vt:lpwstr>
      </vt:variant>
      <vt:variant>
        <vt:lpwstr/>
      </vt:variant>
      <vt:variant>
        <vt:i4>2687073</vt:i4>
      </vt:variant>
      <vt:variant>
        <vt:i4>321</vt:i4>
      </vt:variant>
      <vt:variant>
        <vt:i4>0</vt:i4>
      </vt:variant>
      <vt:variant>
        <vt:i4>5</vt:i4>
      </vt:variant>
      <vt:variant>
        <vt:lpwstr>http://ed.sc.gov/agency/as/</vt:lpwstr>
      </vt:variant>
      <vt:variant>
        <vt:lpwstr/>
      </vt:variant>
      <vt:variant>
        <vt:i4>4587600</vt:i4>
      </vt:variant>
      <vt:variant>
        <vt:i4>318</vt:i4>
      </vt:variant>
      <vt:variant>
        <vt:i4>0</vt:i4>
      </vt:variant>
      <vt:variant>
        <vt:i4>5</vt:i4>
      </vt:variant>
      <vt:variant>
        <vt:lpwstr>http://www.ecfr.gov/</vt:lpwstr>
      </vt:variant>
      <vt:variant>
        <vt:lpwstr/>
      </vt:variant>
      <vt:variant>
        <vt:i4>1638456</vt:i4>
      </vt:variant>
      <vt:variant>
        <vt:i4>260</vt:i4>
      </vt:variant>
      <vt:variant>
        <vt:i4>0</vt:i4>
      </vt:variant>
      <vt:variant>
        <vt:i4>5</vt:i4>
      </vt:variant>
      <vt:variant>
        <vt:lpwstr/>
      </vt:variant>
      <vt:variant>
        <vt:lpwstr>_Toc372897069</vt:lpwstr>
      </vt:variant>
      <vt:variant>
        <vt:i4>1638456</vt:i4>
      </vt:variant>
      <vt:variant>
        <vt:i4>254</vt:i4>
      </vt:variant>
      <vt:variant>
        <vt:i4>0</vt:i4>
      </vt:variant>
      <vt:variant>
        <vt:i4>5</vt:i4>
      </vt:variant>
      <vt:variant>
        <vt:lpwstr/>
      </vt:variant>
      <vt:variant>
        <vt:lpwstr>_Toc372897068</vt:lpwstr>
      </vt:variant>
      <vt:variant>
        <vt:i4>1638456</vt:i4>
      </vt:variant>
      <vt:variant>
        <vt:i4>248</vt:i4>
      </vt:variant>
      <vt:variant>
        <vt:i4>0</vt:i4>
      </vt:variant>
      <vt:variant>
        <vt:i4>5</vt:i4>
      </vt:variant>
      <vt:variant>
        <vt:lpwstr/>
      </vt:variant>
      <vt:variant>
        <vt:lpwstr>_Toc372897067</vt:lpwstr>
      </vt:variant>
      <vt:variant>
        <vt:i4>1638456</vt:i4>
      </vt:variant>
      <vt:variant>
        <vt:i4>242</vt:i4>
      </vt:variant>
      <vt:variant>
        <vt:i4>0</vt:i4>
      </vt:variant>
      <vt:variant>
        <vt:i4>5</vt:i4>
      </vt:variant>
      <vt:variant>
        <vt:lpwstr/>
      </vt:variant>
      <vt:variant>
        <vt:lpwstr>_Toc372897066</vt:lpwstr>
      </vt:variant>
      <vt:variant>
        <vt:i4>1638456</vt:i4>
      </vt:variant>
      <vt:variant>
        <vt:i4>236</vt:i4>
      </vt:variant>
      <vt:variant>
        <vt:i4>0</vt:i4>
      </vt:variant>
      <vt:variant>
        <vt:i4>5</vt:i4>
      </vt:variant>
      <vt:variant>
        <vt:lpwstr/>
      </vt:variant>
      <vt:variant>
        <vt:lpwstr>_Toc372897065</vt:lpwstr>
      </vt:variant>
      <vt:variant>
        <vt:i4>1638456</vt:i4>
      </vt:variant>
      <vt:variant>
        <vt:i4>230</vt:i4>
      </vt:variant>
      <vt:variant>
        <vt:i4>0</vt:i4>
      </vt:variant>
      <vt:variant>
        <vt:i4>5</vt:i4>
      </vt:variant>
      <vt:variant>
        <vt:lpwstr/>
      </vt:variant>
      <vt:variant>
        <vt:lpwstr>_Toc372897064</vt:lpwstr>
      </vt:variant>
      <vt:variant>
        <vt:i4>1638456</vt:i4>
      </vt:variant>
      <vt:variant>
        <vt:i4>224</vt:i4>
      </vt:variant>
      <vt:variant>
        <vt:i4>0</vt:i4>
      </vt:variant>
      <vt:variant>
        <vt:i4>5</vt:i4>
      </vt:variant>
      <vt:variant>
        <vt:lpwstr/>
      </vt:variant>
      <vt:variant>
        <vt:lpwstr>_Toc372897063</vt:lpwstr>
      </vt:variant>
      <vt:variant>
        <vt:i4>3145842</vt:i4>
      </vt:variant>
      <vt:variant>
        <vt:i4>218</vt:i4>
      </vt:variant>
      <vt:variant>
        <vt:i4>0</vt:i4>
      </vt:variant>
      <vt:variant>
        <vt:i4>5</vt:i4>
      </vt:variant>
      <vt:variant>
        <vt:lpwstr>\\msfs01.ed.sc.org\users\Ashiffle\drafts\RFP Redesigh\SCDE RFP Template-Nov 2013.doc</vt:lpwstr>
      </vt:variant>
      <vt:variant>
        <vt:lpwstr>_Toc372897060</vt:lpwstr>
      </vt:variant>
      <vt:variant>
        <vt:i4>1703992</vt:i4>
      </vt:variant>
      <vt:variant>
        <vt:i4>212</vt:i4>
      </vt:variant>
      <vt:variant>
        <vt:i4>0</vt:i4>
      </vt:variant>
      <vt:variant>
        <vt:i4>5</vt:i4>
      </vt:variant>
      <vt:variant>
        <vt:lpwstr/>
      </vt:variant>
      <vt:variant>
        <vt:lpwstr>_Toc372897059</vt:lpwstr>
      </vt:variant>
      <vt:variant>
        <vt:i4>1703992</vt:i4>
      </vt:variant>
      <vt:variant>
        <vt:i4>206</vt:i4>
      </vt:variant>
      <vt:variant>
        <vt:i4>0</vt:i4>
      </vt:variant>
      <vt:variant>
        <vt:i4>5</vt:i4>
      </vt:variant>
      <vt:variant>
        <vt:lpwstr/>
      </vt:variant>
      <vt:variant>
        <vt:lpwstr>_Toc372897058</vt:lpwstr>
      </vt:variant>
      <vt:variant>
        <vt:i4>1703992</vt:i4>
      </vt:variant>
      <vt:variant>
        <vt:i4>200</vt:i4>
      </vt:variant>
      <vt:variant>
        <vt:i4>0</vt:i4>
      </vt:variant>
      <vt:variant>
        <vt:i4>5</vt:i4>
      </vt:variant>
      <vt:variant>
        <vt:lpwstr/>
      </vt:variant>
      <vt:variant>
        <vt:lpwstr>_Toc372897057</vt:lpwstr>
      </vt:variant>
      <vt:variant>
        <vt:i4>1703992</vt:i4>
      </vt:variant>
      <vt:variant>
        <vt:i4>194</vt:i4>
      </vt:variant>
      <vt:variant>
        <vt:i4>0</vt:i4>
      </vt:variant>
      <vt:variant>
        <vt:i4>5</vt:i4>
      </vt:variant>
      <vt:variant>
        <vt:lpwstr/>
      </vt:variant>
      <vt:variant>
        <vt:lpwstr>_Toc372897056</vt:lpwstr>
      </vt:variant>
      <vt:variant>
        <vt:i4>1703992</vt:i4>
      </vt:variant>
      <vt:variant>
        <vt:i4>188</vt:i4>
      </vt:variant>
      <vt:variant>
        <vt:i4>0</vt:i4>
      </vt:variant>
      <vt:variant>
        <vt:i4>5</vt:i4>
      </vt:variant>
      <vt:variant>
        <vt:lpwstr/>
      </vt:variant>
      <vt:variant>
        <vt:lpwstr>_Toc372897055</vt:lpwstr>
      </vt:variant>
      <vt:variant>
        <vt:i4>1703992</vt:i4>
      </vt:variant>
      <vt:variant>
        <vt:i4>182</vt:i4>
      </vt:variant>
      <vt:variant>
        <vt:i4>0</vt:i4>
      </vt:variant>
      <vt:variant>
        <vt:i4>5</vt:i4>
      </vt:variant>
      <vt:variant>
        <vt:lpwstr/>
      </vt:variant>
      <vt:variant>
        <vt:lpwstr>_Toc372897054</vt:lpwstr>
      </vt:variant>
      <vt:variant>
        <vt:i4>1703992</vt:i4>
      </vt:variant>
      <vt:variant>
        <vt:i4>176</vt:i4>
      </vt:variant>
      <vt:variant>
        <vt:i4>0</vt:i4>
      </vt:variant>
      <vt:variant>
        <vt:i4>5</vt:i4>
      </vt:variant>
      <vt:variant>
        <vt:lpwstr/>
      </vt:variant>
      <vt:variant>
        <vt:lpwstr>_Toc372897053</vt:lpwstr>
      </vt:variant>
      <vt:variant>
        <vt:i4>1703992</vt:i4>
      </vt:variant>
      <vt:variant>
        <vt:i4>170</vt:i4>
      </vt:variant>
      <vt:variant>
        <vt:i4>0</vt:i4>
      </vt:variant>
      <vt:variant>
        <vt:i4>5</vt:i4>
      </vt:variant>
      <vt:variant>
        <vt:lpwstr/>
      </vt:variant>
      <vt:variant>
        <vt:lpwstr>_Toc372897052</vt:lpwstr>
      </vt:variant>
      <vt:variant>
        <vt:i4>1703992</vt:i4>
      </vt:variant>
      <vt:variant>
        <vt:i4>164</vt:i4>
      </vt:variant>
      <vt:variant>
        <vt:i4>0</vt:i4>
      </vt:variant>
      <vt:variant>
        <vt:i4>5</vt:i4>
      </vt:variant>
      <vt:variant>
        <vt:lpwstr/>
      </vt:variant>
      <vt:variant>
        <vt:lpwstr>_Toc372897051</vt:lpwstr>
      </vt:variant>
      <vt:variant>
        <vt:i4>1703992</vt:i4>
      </vt:variant>
      <vt:variant>
        <vt:i4>158</vt:i4>
      </vt:variant>
      <vt:variant>
        <vt:i4>0</vt:i4>
      </vt:variant>
      <vt:variant>
        <vt:i4>5</vt:i4>
      </vt:variant>
      <vt:variant>
        <vt:lpwstr/>
      </vt:variant>
      <vt:variant>
        <vt:lpwstr>_Toc372897050</vt:lpwstr>
      </vt:variant>
      <vt:variant>
        <vt:i4>1769528</vt:i4>
      </vt:variant>
      <vt:variant>
        <vt:i4>152</vt:i4>
      </vt:variant>
      <vt:variant>
        <vt:i4>0</vt:i4>
      </vt:variant>
      <vt:variant>
        <vt:i4>5</vt:i4>
      </vt:variant>
      <vt:variant>
        <vt:lpwstr/>
      </vt:variant>
      <vt:variant>
        <vt:lpwstr>_Toc372897049</vt:lpwstr>
      </vt:variant>
      <vt:variant>
        <vt:i4>1769528</vt:i4>
      </vt:variant>
      <vt:variant>
        <vt:i4>146</vt:i4>
      </vt:variant>
      <vt:variant>
        <vt:i4>0</vt:i4>
      </vt:variant>
      <vt:variant>
        <vt:i4>5</vt:i4>
      </vt:variant>
      <vt:variant>
        <vt:lpwstr/>
      </vt:variant>
      <vt:variant>
        <vt:lpwstr>_Toc372897048</vt:lpwstr>
      </vt:variant>
      <vt:variant>
        <vt:i4>1769528</vt:i4>
      </vt:variant>
      <vt:variant>
        <vt:i4>140</vt:i4>
      </vt:variant>
      <vt:variant>
        <vt:i4>0</vt:i4>
      </vt:variant>
      <vt:variant>
        <vt:i4>5</vt:i4>
      </vt:variant>
      <vt:variant>
        <vt:lpwstr/>
      </vt:variant>
      <vt:variant>
        <vt:lpwstr>_Toc372897047</vt:lpwstr>
      </vt:variant>
      <vt:variant>
        <vt:i4>1769528</vt:i4>
      </vt:variant>
      <vt:variant>
        <vt:i4>134</vt:i4>
      </vt:variant>
      <vt:variant>
        <vt:i4>0</vt:i4>
      </vt:variant>
      <vt:variant>
        <vt:i4>5</vt:i4>
      </vt:variant>
      <vt:variant>
        <vt:lpwstr/>
      </vt:variant>
      <vt:variant>
        <vt:lpwstr>_Toc372897046</vt:lpwstr>
      </vt:variant>
      <vt:variant>
        <vt:i4>1769528</vt:i4>
      </vt:variant>
      <vt:variant>
        <vt:i4>128</vt:i4>
      </vt:variant>
      <vt:variant>
        <vt:i4>0</vt:i4>
      </vt:variant>
      <vt:variant>
        <vt:i4>5</vt:i4>
      </vt:variant>
      <vt:variant>
        <vt:lpwstr/>
      </vt:variant>
      <vt:variant>
        <vt:lpwstr>_Toc372897045</vt:lpwstr>
      </vt:variant>
      <vt:variant>
        <vt:i4>1769528</vt:i4>
      </vt:variant>
      <vt:variant>
        <vt:i4>122</vt:i4>
      </vt:variant>
      <vt:variant>
        <vt:i4>0</vt:i4>
      </vt:variant>
      <vt:variant>
        <vt:i4>5</vt:i4>
      </vt:variant>
      <vt:variant>
        <vt:lpwstr/>
      </vt:variant>
      <vt:variant>
        <vt:lpwstr>_Toc372897044</vt:lpwstr>
      </vt:variant>
      <vt:variant>
        <vt:i4>1769528</vt:i4>
      </vt:variant>
      <vt:variant>
        <vt:i4>116</vt:i4>
      </vt:variant>
      <vt:variant>
        <vt:i4>0</vt:i4>
      </vt:variant>
      <vt:variant>
        <vt:i4>5</vt:i4>
      </vt:variant>
      <vt:variant>
        <vt:lpwstr/>
      </vt:variant>
      <vt:variant>
        <vt:lpwstr>_Toc372897043</vt:lpwstr>
      </vt:variant>
      <vt:variant>
        <vt:i4>1769528</vt:i4>
      </vt:variant>
      <vt:variant>
        <vt:i4>110</vt:i4>
      </vt:variant>
      <vt:variant>
        <vt:i4>0</vt:i4>
      </vt:variant>
      <vt:variant>
        <vt:i4>5</vt:i4>
      </vt:variant>
      <vt:variant>
        <vt:lpwstr/>
      </vt:variant>
      <vt:variant>
        <vt:lpwstr>_Toc372897042</vt:lpwstr>
      </vt:variant>
      <vt:variant>
        <vt:i4>1769528</vt:i4>
      </vt:variant>
      <vt:variant>
        <vt:i4>104</vt:i4>
      </vt:variant>
      <vt:variant>
        <vt:i4>0</vt:i4>
      </vt:variant>
      <vt:variant>
        <vt:i4>5</vt:i4>
      </vt:variant>
      <vt:variant>
        <vt:lpwstr/>
      </vt:variant>
      <vt:variant>
        <vt:lpwstr>_Toc372897041</vt:lpwstr>
      </vt:variant>
      <vt:variant>
        <vt:i4>1769528</vt:i4>
      </vt:variant>
      <vt:variant>
        <vt:i4>98</vt:i4>
      </vt:variant>
      <vt:variant>
        <vt:i4>0</vt:i4>
      </vt:variant>
      <vt:variant>
        <vt:i4>5</vt:i4>
      </vt:variant>
      <vt:variant>
        <vt:lpwstr/>
      </vt:variant>
      <vt:variant>
        <vt:lpwstr>_Toc372897040</vt:lpwstr>
      </vt:variant>
      <vt:variant>
        <vt:i4>1835064</vt:i4>
      </vt:variant>
      <vt:variant>
        <vt:i4>92</vt:i4>
      </vt:variant>
      <vt:variant>
        <vt:i4>0</vt:i4>
      </vt:variant>
      <vt:variant>
        <vt:i4>5</vt:i4>
      </vt:variant>
      <vt:variant>
        <vt:lpwstr/>
      </vt:variant>
      <vt:variant>
        <vt:lpwstr>_Toc372897039</vt:lpwstr>
      </vt:variant>
      <vt:variant>
        <vt:i4>1835064</vt:i4>
      </vt:variant>
      <vt:variant>
        <vt:i4>86</vt:i4>
      </vt:variant>
      <vt:variant>
        <vt:i4>0</vt:i4>
      </vt:variant>
      <vt:variant>
        <vt:i4>5</vt:i4>
      </vt:variant>
      <vt:variant>
        <vt:lpwstr/>
      </vt:variant>
      <vt:variant>
        <vt:lpwstr>_Toc372897038</vt:lpwstr>
      </vt:variant>
      <vt:variant>
        <vt:i4>1835064</vt:i4>
      </vt:variant>
      <vt:variant>
        <vt:i4>80</vt:i4>
      </vt:variant>
      <vt:variant>
        <vt:i4>0</vt:i4>
      </vt:variant>
      <vt:variant>
        <vt:i4>5</vt:i4>
      </vt:variant>
      <vt:variant>
        <vt:lpwstr/>
      </vt:variant>
      <vt:variant>
        <vt:lpwstr>_Toc372897037</vt:lpwstr>
      </vt:variant>
      <vt:variant>
        <vt:i4>1835064</vt:i4>
      </vt:variant>
      <vt:variant>
        <vt:i4>74</vt:i4>
      </vt:variant>
      <vt:variant>
        <vt:i4>0</vt:i4>
      </vt:variant>
      <vt:variant>
        <vt:i4>5</vt:i4>
      </vt:variant>
      <vt:variant>
        <vt:lpwstr/>
      </vt:variant>
      <vt:variant>
        <vt:lpwstr>_Toc372897036</vt:lpwstr>
      </vt:variant>
      <vt:variant>
        <vt:i4>1835064</vt:i4>
      </vt:variant>
      <vt:variant>
        <vt:i4>68</vt:i4>
      </vt:variant>
      <vt:variant>
        <vt:i4>0</vt:i4>
      </vt:variant>
      <vt:variant>
        <vt:i4>5</vt:i4>
      </vt:variant>
      <vt:variant>
        <vt:lpwstr/>
      </vt:variant>
      <vt:variant>
        <vt:lpwstr>_Toc372897035</vt:lpwstr>
      </vt:variant>
      <vt:variant>
        <vt:i4>1835064</vt:i4>
      </vt:variant>
      <vt:variant>
        <vt:i4>62</vt:i4>
      </vt:variant>
      <vt:variant>
        <vt:i4>0</vt:i4>
      </vt:variant>
      <vt:variant>
        <vt:i4>5</vt:i4>
      </vt:variant>
      <vt:variant>
        <vt:lpwstr/>
      </vt:variant>
      <vt:variant>
        <vt:lpwstr>_Toc372897034</vt:lpwstr>
      </vt:variant>
      <vt:variant>
        <vt:i4>1835064</vt:i4>
      </vt:variant>
      <vt:variant>
        <vt:i4>56</vt:i4>
      </vt:variant>
      <vt:variant>
        <vt:i4>0</vt:i4>
      </vt:variant>
      <vt:variant>
        <vt:i4>5</vt:i4>
      </vt:variant>
      <vt:variant>
        <vt:lpwstr/>
      </vt:variant>
      <vt:variant>
        <vt:lpwstr>_Toc372897033</vt:lpwstr>
      </vt:variant>
      <vt:variant>
        <vt:i4>1835064</vt:i4>
      </vt:variant>
      <vt:variant>
        <vt:i4>50</vt:i4>
      </vt:variant>
      <vt:variant>
        <vt:i4>0</vt:i4>
      </vt:variant>
      <vt:variant>
        <vt:i4>5</vt:i4>
      </vt:variant>
      <vt:variant>
        <vt:lpwstr/>
      </vt:variant>
      <vt:variant>
        <vt:lpwstr>_Toc372897032</vt:lpwstr>
      </vt:variant>
      <vt:variant>
        <vt:i4>1835064</vt:i4>
      </vt:variant>
      <vt:variant>
        <vt:i4>44</vt:i4>
      </vt:variant>
      <vt:variant>
        <vt:i4>0</vt:i4>
      </vt:variant>
      <vt:variant>
        <vt:i4>5</vt:i4>
      </vt:variant>
      <vt:variant>
        <vt:lpwstr/>
      </vt:variant>
      <vt:variant>
        <vt:lpwstr>_Toc372897031</vt:lpwstr>
      </vt:variant>
      <vt:variant>
        <vt:i4>1835064</vt:i4>
      </vt:variant>
      <vt:variant>
        <vt:i4>38</vt:i4>
      </vt:variant>
      <vt:variant>
        <vt:i4>0</vt:i4>
      </vt:variant>
      <vt:variant>
        <vt:i4>5</vt:i4>
      </vt:variant>
      <vt:variant>
        <vt:lpwstr/>
      </vt:variant>
      <vt:variant>
        <vt:lpwstr>_Toc372897030</vt:lpwstr>
      </vt:variant>
      <vt:variant>
        <vt:i4>1900600</vt:i4>
      </vt:variant>
      <vt:variant>
        <vt:i4>32</vt:i4>
      </vt:variant>
      <vt:variant>
        <vt:i4>0</vt:i4>
      </vt:variant>
      <vt:variant>
        <vt:i4>5</vt:i4>
      </vt:variant>
      <vt:variant>
        <vt:lpwstr/>
      </vt:variant>
      <vt:variant>
        <vt:lpwstr>_Toc372897029</vt:lpwstr>
      </vt:variant>
      <vt:variant>
        <vt:i4>1900600</vt:i4>
      </vt:variant>
      <vt:variant>
        <vt:i4>26</vt:i4>
      </vt:variant>
      <vt:variant>
        <vt:i4>0</vt:i4>
      </vt:variant>
      <vt:variant>
        <vt:i4>5</vt:i4>
      </vt:variant>
      <vt:variant>
        <vt:lpwstr/>
      </vt:variant>
      <vt:variant>
        <vt:lpwstr>_Toc372897028</vt:lpwstr>
      </vt:variant>
      <vt:variant>
        <vt:i4>1900600</vt:i4>
      </vt:variant>
      <vt:variant>
        <vt:i4>20</vt:i4>
      </vt:variant>
      <vt:variant>
        <vt:i4>0</vt:i4>
      </vt:variant>
      <vt:variant>
        <vt:i4>5</vt:i4>
      </vt:variant>
      <vt:variant>
        <vt:lpwstr/>
      </vt:variant>
      <vt:variant>
        <vt:lpwstr>_Toc372897027</vt:lpwstr>
      </vt:variant>
      <vt:variant>
        <vt:i4>1900600</vt:i4>
      </vt:variant>
      <vt:variant>
        <vt:i4>14</vt:i4>
      </vt:variant>
      <vt:variant>
        <vt:i4>0</vt:i4>
      </vt:variant>
      <vt:variant>
        <vt:i4>5</vt:i4>
      </vt:variant>
      <vt:variant>
        <vt:lpwstr/>
      </vt:variant>
      <vt:variant>
        <vt:lpwstr>_Toc372897026</vt:lpwstr>
      </vt:variant>
      <vt:variant>
        <vt:i4>1900600</vt:i4>
      </vt:variant>
      <vt:variant>
        <vt:i4>8</vt:i4>
      </vt:variant>
      <vt:variant>
        <vt:i4>0</vt:i4>
      </vt:variant>
      <vt:variant>
        <vt:i4>5</vt:i4>
      </vt:variant>
      <vt:variant>
        <vt:lpwstr/>
      </vt:variant>
      <vt:variant>
        <vt:lpwstr>_Toc372897025</vt:lpwstr>
      </vt:variant>
      <vt:variant>
        <vt:i4>1900600</vt:i4>
      </vt:variant>
      <vt:variant>
        <vt:i4>2</vt:i4>
      </vt:variant>
      <vt:variant>
        <vt:i4>0</vt:i4>
      </vt:variant>
      <vt:variant>
        <vt:i4>5</vt:i4>
      </vt:variant>
      <vt:variant>
        <vt:lpwstr/>
      </vt:variant>
      <vt:variant>
        <vt:lpwstr>_Toc372897024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2022-23 Charter School Program Planning &amp; Implementation Subgrant Request for Proposals</dc:title>
  <dc:subject/>
  <dc:creator>South Carolina Department of Education</dc:creator>
  <cp:keywords/>
  <dc:description/>
  <cp:lastModifiedBy>Stokes, Stephen</cp:lastModifiedBy>
  <cp:revision>9</cp:revision>
  <cp:lastPrinted>2022-05-02T13:09:00Z</cp:lastPrinted>
  <dcterms:created xsi:type="dcterms:W3CDTF">2022-05-19T15:38:00Z</dcterms:created>
  <dcterms:modified xsi:type="dcterms:W3CDTF">2022-05-20T19:40:00Z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-1392995082</vt:i4>
  </property>
  <property fmtid="{D5CDD505-2E9C-101B-9397-08002B2CF9AE}" pid="3" name="ContentTypeId">
    <vt:lpwstr>0x010100E251ACA77BFFA442931AF6CC9481EDB2</vt:lpwstr>
  </property>
</Properties>
</file>