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77998F" w14:textId="77777777" w:rsidR="00CC0504" w:rsidRDefault="00CC0504" w:rsidP="004273EE">
      <w:pPr>
        <w:widowControl w:val="0"/>
        <w:jc w:val="center"/>
        <w:rPr>
          <w:b/>
          <w:sz w:val="32"/>
          <w:szCs w:val="32"/>
        </w:rPr>
      </w:pPr>
    </w:p>
    <w:p w14:paraId="634AB0CE"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436DAEF8" w14:textId="77777777" w:rsidR="00F97087" w:rsidRPr="00C24520" w:rsidRDefault="00F97087" w:rsidP="00F97087">
      <w:pPr>
        <w:widowControl w:val="0"/>
        <w:jc w:val="center"/>
        <w:rPr>
          <w:b/>
          <w:sz w:val="32"/>
          <w:szCs w:val="32"/>
        </w:rPr>
      </w:pPr>
      <w:r w:rsidRPr="00C24520">
        <w:rPr>
          <w:b/>
          <w:sz w:val="32"/>
          <w:szCs w:val="32"/>
        </w:rPr>
        <w:t>Application Package</w:t>
      </w:r>
    </w:p>
    <w:p w14:paraId="61DE3BA8" w14:textId="77777777" w:rsidR="00BA4023" w:rsidRPr="009A78CE" w:rsidRDefault="00BA4023" w:rsidP="00E84F8F">
      <w:pPr>
        <w:widowControl w:val="0"/>
        <w:rPr>
          <w:b/>
          <w:bCs/>
          <w:highlight w:val="lightGray"/>
        </w:rPr>
      </w:pPr>
    </w:p>
    <w:p w14:paraId="25A37486" w14:textId="77777777" w:rsidR="000A0372" w:rsidRDefault="000A0372" w:rsidP="000A0372">
      <w:pPr>
        <w:widowControl w:val="0"/>
        <w:jc w:val="center"/>
        <w:rPr>
          <w:b/>
          <w:bCs/>
          <w:sz w:val="32"/>
          <w:szCs w:val="32"/>
        </w:rPr>
      </w:pPr>
      <w:r w:rsidRPr="002E0A1F">
        <w:rPr>
          <w:b/>
          <w:bCs/>
          <w:sz w:val="32"/>
          <w:szCs w:val="32"/>
        </w:rPr>
        <w:t>Arts Curricular Innovation Grants</w:t>
      </w:r>
    </w:p>
    <w:p w14:paraId="0ABA0004" w14:textId="77777777" w:rsidR="000A0372" w:rsidRPr="00C17282" w:rsidRDefault="00A46306" w:rsidP="000A0372">
      <w:pPr>
        <w:widowControl w:val="0"/>
        <w:jc w:val="center"/>
        <w:rPr>
          <w:b/>
          <w:bCs/>
          <w:sz w:val="40"/>
          <w:szCs w:val="40"/>
        </w:rPr>
      </w:pPr>
      <w:r>
        <w:rPr>
          <w:b/>
          <w:bCs/>
          <w:sz w:val="40"/>
          <w:szCs w:val="40"/>
        </w:rPr>
        <w:t>2021</w:t>
      </w:r>
      <w:r w:rsidR="00D92580">
        <w:rPr>
          <w:b/>
          <w:bCs/>
          <w:sz w:val="40"/>
          <w:szCs w:val="40"/>
        </w:rPr>
        <w:t>–</w:t>
      </w:r>
      <w:r>
        <w:rPr>
          <w:b/>
          <w:bCs/>
          <w:sz w:val="40"/>
          <w:szCs w:val="40"/>
        </w:rPr>
        <w:t>22 Distinguished Arts Program (DAP)</w:t>
      </w:r>
    </w:p>
    <w:p w14:paraId="1C9F49EF" w14:textId="77777777" w:rsidR="000A0372" w:rsidRPr="00C6135F" w:rsidRDefault="000A0372" w:rsidP="000A0372">
      <w:pPr>
        <w:widowControl w:val="0"/>
        <w:jc w:val="center"/>
        <w:rPr>
          <w:b/>
          <w:bCs/>
          <w:sz w:val="32"/>
          <w:szCs w:val="32"/>
        </w:rPr>
      </w:pPr>
      <w:r w:rsidRPr="00C6135F">
        <w:rPr>
          <w:b/>
          <w:bCs/>
          <w:sz w:val="32"/>
          <w:szCs w:val="32"/>
        </w:rPr>
        <w:t>Discretionary Grant</w:t>
      </w:r>
    </w:p>
    <w:p w14:paraId="25E41D4F" w14:textId="77777777" w:rsidR="0013421F" w:rsidRPr="009A78CE" w:rsidRDefault="0013421F" w:rsidP="00944EFF">
      <w:pPr>
        <w:widowControl w:val="0"/>
        <w:jc w:val="center"/>
      </w:pPr>
    </w:p>
    <w:p w14:paraId="3B451E1D" w14:textId="77777777" w:rsidR="000A0372" w:rsidRDefault="000A0372" w:rsidP="000A0372">
      <w:pPr>
        <w:widowControl w:val="0"/>
        <w:jc w:val="center"/>
      </w:pPr>
      <w:r w:rsidRPr="002E0A1F">
        <w:t xml:space="preserve">The </w:t>
      </w:r>
      <w:r w:rsidRPr="002E0A1F">
        <w:rPr>
          <w:bCs/>
        </w:rPr>
        <w:t>Arts Curricular Innovation</w:t>
      </w:r>
      <w:r w:rsidRPr="002E0A1F">
        <w:t xml:space="preserve"> Grants </w:t>
      </w:r>
      <w:r>
        <w:t>(ACIG) P</w:t>
      </w:r>
      <w:r w:rsidRPr="002E0A1F">
        <w:t xml:space="preserve">rogram </w:t>
      </w:r>
      <w:r>
        <w:t xml:space="preserve">is </w:t>
      </w:r>
      <w:r w:rsidRPr="002E0A1F">
        <w:t>funded by</w:t>
      </w:r>
      <w:r>
        <w:t xml:space="preserve"> </w:t>
      </w:r>
      <w:r w:rsidRPr="002E0A1F">
        <w:t>the</w:t>
      </w:r>
    </w:p>
    <w:p w14:paraId="65A12423" w14:textId="77777777" w:rsidR="000A0372" w:rsidRPr="002E0A1F" w:rsidRDefault="000A0372" w:rsidP="000A0372">
      <w:pPr>
        <w:widowControl w:val="0"/>
        <w:jc w:val="center"/>
      </w:pPr>
      <w:r w:rsidRPr="002E0A1F">
        <w:t>General Assembly</w:t>
      </w:r>
      <w:r>
        <w:t xml:space="preserve"> of the State of South Carolina</w:t>
      </w:r>
      <w:r w:rsidRPr="002E0A1F">
        <w:t xml:space="preserve"> </w:t>
      </w:r>
      <w:r>
        <w:t>through</w:t>
      </w:r>
      <w:r w:rsidRPr="00BF1BE6">
        <w:t xml:space="preserve"> </w:t>
      </w:r>
      <w:r w:rsidRPr="008E2DCF">
        <w:t>Proviso 1A.</w:t>
      </w:r>
      <w:r>
        <w:t>8 of the</w:t>
      </w:r>
      <w:r w:rsidRPr="008E2DCF">
        <w:t xml:space="preserve"> General Appropriations Act</w:t>
      </w:r>
      <w:r>
        <w:t xml:space="preserve">, </w:t>
      </w:r>
      <w:r w:rsidRPr="002E0A1F">
        <w:t>and administered by the South Carolina Department of Education</w:t>
      </w:r>
      <w:r>
        <w:t xml:space="preserve"> (SCDE)</w:t>
      </w:r>
      <w:r w:rsidRPr="002E0A1F">
        <w:t>.</w:t>
      </w:r>
    </w:p>
    <w:p w14:paraId="411E8115" w14:textId="550119A9" w:rsidR="00536BAB" w:rsidRDefault="00536BAB" w:rsidP="00944EFF">
      <w:pPr>
        <w:widowControl w:val="0"/>
        <w:jc w:val="center"/>
      </w:pPr>
    </w:p>
    <w:p w14:paraId="5BAFC1EF" w14:textId="77777777" w:rsidR="00EC61F3" w:rsidRPr="009A78CE" w:rsidRDefault="00EC61F3" w:rsidP="00944EFF">
      <w:pPr>
        <w:widowControl w:val="0"/>
        <w:jc w:val="center"/>
      </w:pPr>
    </w:p>
    <w:p w14:paraId="4A4AE576" w14:textId="0423F4F6" w:rsidR="0013421F" w:rsidRPr="007A0DB5" w:rsidRDefault="0013421F" w:rsidP="00490A37">
      <w:pPr>
        <w:widowControl w:val="0"/>
        <w:jc w:val="center"/>
        <w:rPr>
          <w:bCs/>
          <w:sz w:val="32"/>
          <w:szCs w:val="32"/>
          <w:u w:val="single"/>
        </w:rPr>
      </w:pPr>
      <w:r w:rsidRPr="00C24520">
        <w:rPr>
          <w:bCs/>
          <w:sz w:val="32"/>
          <w:szCs w:val="32"/>
        </w:rPr>
        <w:t xml:space="preserve">Deadline for Receipt of </w:t>
      </w:r>
      <w:r w:rsidRPr="00FB4F93">
        <w:rPr>
          <w:bCs/>
          <w:sz w:val="32"/>
          <w:szCs w:val="32"/>
        </w:rPr>
        <w:t>Applications</w:t>
      </w:r>
      <w:r w:rsidRPr="007A0DB5">
        <w:rPr>
          <w:bCs/>
          <w:sz w:val="32"/>
          <w:szCs w:val="32"/>
        </w:rPr>
        <w:t>:</w:t>
      </w:r>
      <w:r w:rsidR="00E84F8F" w:rsidRPr="007A0DB5">
        <w:rPr>
          <w:bCs/>
          <w:sz w:val="32"/>
          <w:szCs w:val="32"/>
        </w:rPr>
        <w:t xml:space="preserve"> </w:t>
      </w:r>
      <w:r w:rsidR="000A0372" w:rsidRPr="007A0DB5">
        <w:rPr>
          <w:b/>
          <w:bCs/>
          <w:sz w:val="32"/>
          <w:szCs w:val="32"/>
          <w:u w:val="single"/>
        </w:rPr>
        <w:t xml:space="preserve">5:00 p.m., </w:t>
      </w:r>
      <w:r w:rsidR="00EC61F3" w:rsidRPr="00EC61F3">
        <w:rPr>
          <w:b/>
          <w:bCs/>
          <w:sz w:val="32"/>
          <w:szCs w:val="32"/>
          <w:u w:val="single"/>
        </w:rPr>
        <w:t>June 2</w:t>
      </w:r>
      <w:r w:rsidR="00A46306" w:rsidRPr="00EC61F3">
        <w:rPr>
          <w:b/>
          <w:bCs/>
          <w:sz w:val="32"/>
          <w:szCs w:val="32"/>
          <w:u w:val="single"/>
        </w:rPr>
        <w:t>, 2021</w:t>
      </w:r>
    </w:p>
    <w:p w14:paraId="3651A9BF" w14:textId="77777777" w:rsidR="0013421F" w:rsidRPr="007A0DB5" w:rsidRDefault="0013421F" w:rsidP="00490A37">
      <w:pPr>
        <w:widowControl w:val="0"/>
      </w:pPr>
    </w:p>
    <w:p w14:paraId="75E9E1F8" w14:textId="419FEDD5" w:rsidR="00E84F8F" w:rsidRPr="00C24520" w:rsidRDefault="00E84F8F" w:rsidP="00E84F8F">
      <w:pPr>
        <w:widowControl w:val="0"/>
        <w:jc w:val="center"/>
        <w:rPr>
          <w:sz w:val="28"/>
          <w:szCs w:val="28"/>
        </w:rPr>
      </w:pPr>
      <w:r w:rsidRPr="007A0DB5">
        <w:rPr>
          <w:bCs/>
          <w:sz w:val="28"/>
          <w:szCs w:val="28"/>
        </w:rPr>
        <w:t xml:space="preserve">Technical Assistance for Applicants: </w:t>
      </w:r>
      <w:r w:rsidR="000A0372" w:rsidRPr="007A0DB5">
        <w:rPr>
          <w:b/>
          <w:bCs/>
          <w:sz w:val="28"/>
          <w:szCs w:val="28"/>
          <w:u w:val="single"/>
        </w:rPr>
        <w:t xml:space="preserve">3:30 p.m., </w:t>
      </w:r>
      <w:r w:rsidR="00057030" w:rsidRPr="007A0DB5">
        <w:rPr>
          <w:b/>
          <w:bCs/>
          <w:sz w:val="28"/>
          <w:szCs w:val="28"/>
          <w:u w:val="single"/>
        </w:rPr>
        <w:t xml:space="preserve">April </w:t>
      </w:r>
      <w:r w:rsidR="00F5439E">
        <w:rPr>
          <w:b/>
          <w:bCs/>
          <w:sz w:val="28"/>
          <w:szCs w:val="28"/>
          <w:u w:val="single"/>
        </w:rPr>
        <w:t>29</w:t>
      </w:r>
      <w:r w:rsidR="00A46306" w:rsidRPr="007A0DB5">
        <w:rPr>
          <w:b/>
          <w:bCs/>
          <w:sz w:val="28"/>
          <w:szCs w:val="28"/>
          <w:u w:val="single"/>
        </w:rPr>
        <w:t>, 2021</w:t>
      </w:r>
    </w:p>
    <w:p w14:paraId="288EE247" w14:textId="77777777" w:rsidR="00D01445" w:rsidRPr="009A78CE" w:rsidRDefault="00D01445" w:rsidP="00490A37">
      <w:pPr>
        <w:widowControl w:val="0"/>
      </w:pPr>
    </w:p>
    <w:p w14:paraId="0C8B88F3" w14:textId="77777777" w:rsidR="00D01445" w:rsidRPr="009A78CE" w:rsidRDefault="00D01445" w:rsidP="00490A37">
      <w:pPr>
        <w:widowControl w:val="0"/>
      </w:pPr>
    </w:p>
    <w:p w14:paraId="60118CDF" w14:textId="77777777" w:rsidR="000A0372" w:rsidRPr="00860813" w:rsidRDefault="000A0372" w:rsidP="000A0372">
      <w:pPr>
        <w:widowControl w:val="0"/>
        <w:rPr>
          <w:u w:val="single"/>
        </w:rPr>
      </w:pPr>
      <w:r w:rsidRPr="002E0A1F">
        <w:rPr>
          <w:u w:val="single"/>
        </w:rPr>
        <w:t xml:space="preserve">For </w:t>
      </w:r>
      <w:r>
        <w:rPr>
          <w:u w:val="single"/>
        </w:rPr>
        <w:t>questions about the ACIG Program grant, contact</w:t>
      </w:r>
      <w:r w:rsidRPr="002E0A1F">
        <w:t>:</w:t>
      </w:r>
    </w:p>
    <w:p w14:paraId="1C562280" w14:textId="77777777" w:rsidR="000A0372" w:rsidRDefault="000A0372" w:rsidP="000A0372">
      <w:pPr>
        <w:widowControl w:val="0"/>
        <w:rPr>
          <w:u w:val="single"/>
        </w:rPr>
      </w:pPr>
      <w:r w:rsidRPr="00860813">
        <w:t>Gary</w:t>
      </w:r>
      <w:r w:rsidRPr="00085329">
        <w:t xml:space="preserve"> </w:t>
      </w:r>
      <w:r>
        <w:t xml:space="preserve">Seaboldt, Education Associate for Visual and Performing Arts </w:t>
      </w:r>
      <w:r>
        <w:rPr>
          <w:u w:val="single"/>
        </w:rPr>
        <w:t xml:space="preserve"> </w:t>
      </w:r>
    </w:p>
    <w:p w14:paraId="2F765A06" w14:textId="77777777" w:rsidR="000A0372" w:rsidRPr="00860813" w:rsidRDefault="000A0372" w:rsidP="000A0372">
      <w:pPr>
        <w:widowControl w:val="0"/>
      </w:pPr>
      <w:r w:rsidRPr="00860813">
        <w:t>803-734-0323</w:t>
      </w:r>
      <w:r w:rsidR="00D92580">
        <w:t>,</w:t>
      </w:r>
      <w:r w:rsidRPr="00860813">
        <w:t xml:space="preserve"> gseaboldt@ed.sc.gov</w:t>
      </w:r>
    </w:p>
    <w:p w14:paraId="6A6863A1" w14:textId="77777777" w:rsidR="000A0372" w:rsidRDefault="000A0372" w:rsidP="000A0372">
      <w:pPr>
        <w:widowControl w:val="0"/>
        <w:rPr>
          <w:u w:val="single"/>
        </w:rPr>
      </w:pPr>
      <w:r>
        <w:rPr>
          <w:u w:val="single"/>
        </w:rPr>
        <w:t xml:space="preserve"> </w:t>
      </w:r>
    </w:p>
    <w:p w14:paraId="41C31452" w14:textId="77777777" w:rsidR="000A0372" w:rsidRPr="00860813" w:rsidRDefault="000A0372" w:rsidP="000A0372">
      <w:pPr>
        <w:widowControl w:val="0"/>
      </w:pPr>
      <w:r w:rsidRPr="00860813">
        <w:t xml:space="preserve">L. Monique Curry, Data and Reporting Education Associate </w:t>
      </w:r>
    </w:p>
    <w:p w14:paraId="73EF58CA" w14:textId="77777777" w:rsidR="000A0372" w:rsidRPr="00085329" w:rsidRDefault="000A0372" w:rsidP="000A0372">
      <w:pPr>
        <w:widowControl w:val="0"/>
      </w:pPr>
      <w:r w:rsidRPr="00860813">
        <w:t>803-734-3461</w:t>
      </w:r>
      <w:r w:rsidR="00D92580">
        <w:t>,</w:t>
      </w:r>
      <w:r w:rsidRPr="00860813">
        <w:t xml:space="preserve"> lmcurry@ed.sc.gov</w:t>
      </w:r>
    </w:p>
    <w:p w14:paraId="11BE8742" w14:textId="20D702EC" w:rsidR="00223908" w:rsidRPr="009A78CE" w:rsidRDefault="00223908" w:rsidP="00223908">
      <w:pPr>
        <w:widowControl w:val="0"/>
      </w:pPr>
    </w:p>
    <w:p w14:paraId="47F7E0EF" w14:textId="77777777" w:rsidR="000A0372" w:rsidRPr="002E0A1F" w:rsidRDefault="000A0372" w:rsidP="000A0372">
      <w:pPr>
        <w:widowControl w:val="0"/>
      </w:pPr>
      <w:r w:rsidRPr="002E0A1F">
        <w:rPr>
          <w:u w:val="single"/>
        </w:rPr>
        <w:t>Issued by</w:t>
      </w:r>
      <w:r w:rsidRPr="002E0A1F">
        <w:t>:</w:t>
      </w:r>
    </w:p>
    <w:p w14:paraId="0B7D019A" w14:textId="77777777" w:rsidR="000A0372" w:rsidRPr="002E0A1F" w:rsidRDefault="000A0372" w:rsidP="000A0372">
      <w:pPr>
        <w:widowControl w:val="0"/>
      </w:pPr>
      <w:r w:rsidRPr="002E0A1F">
        <w:t>South Carolin</w:t>
      </w:r>
      <w:r>
        <w:t>a Department of Education</w:t>
      </w:r>
    </w:p>
    <w:p w14:paraId="55B31D14" w14:textId="77777777" w:rsidR="000A0372" w:rsidRPr="002E0A1F" w:rsidRDefault="000A0372" w:rsidP="000A0372">
      <w:pPr>
        <w:widowControl w:val="0"/>
      </w:pPr>
      <w:r w:rsidRPr="002E0A1F">
        <w:t>Office of Standards and Learning</w:t>
      </w:r>
    </w:p>
    <w:p w14:paraId="536F6194" w14:textId="77777777" w:rsidR="000A0372" w:rsidRPr="002E0A1F" w:rsidRDefault="000A0372" w:rsidP="000A0372">
      <w:pPr>
        <w:widowControl w:val="0"/>
      </w:pPr>
      <w:r w:rsidRPr="002E0A1F">
        <w:t>1429 Senate Street, Suite 607-B</w:t>
      </w:r>
    </w:p>
    <w:p w14:paraId="72FF5862" w14:textId="77777777" w:rsidR="000A0372" w:rsidRDefault="000A0372" w:rsidP="000A0372">
      <w:pPr>
        <w:widowControl w:val="0"/>
      </w:pPr>
      <w:r w:rsidRPr="002E0A1F">
        <w:t>Columbia, SC 29201</w:t>
      </w:r>
    </w:p>
    <w:p w14:paraId="48EE9DD7" w14:textId="77777777" w:rsidR="0013421F" w:rsidRPr="009A78CE" w:rsidRDefault="0013421F" w:rsidP="00490A37">
      <w:pPr>
        <w:widowControl w:val="0"/>
        <w:ind w:left="3060" w:firstLine="180"/>
        <w:rPr>
          <w:b/>
          <w:bCs/>
        </w:rPr>
        <w:sectPr w:rsidR="0013421F" w:rsidRPr="009A78CE" w:rsidSect="00A416D2">
          <w:headerReference w:type="first" r:id="rId11"/>
          <w:footerReference w:type="first" r:id="rId12"/>
          <w:pgSz w:w="12240" w:h="15840" w:code="1"/>
          <w:pgMar w:top="1440" w:right="1440" w:bottom="1440" w:left="1440" w:header="720" w:footer="720" w:gutter="0"/>
          <w:pgNumType w:start="1"/>
          <w:cols w:space="720"/>
          <w:titlePg/>
          <w:docGrid w:linePitch="326"/>
        </w:sectPr>
      </w:pPr>
    </w:p>
    <w:p w14:paraId="052A0CDD" w14:textId="77777777" w:rsidR="0013421F" w:rsidRPr="00053CF4" w:rsidRDefault="0013421F" w:rsidP="00490A37">
      <w:pPr>
        <w:widowControl w:val="0"/>
        <w:jc w:val="center"/>
        <w:rPr>
          <w:b/>
        </w:rPr>
      </w:pPr>
      <w:r w:rsidRPr="00053CF4">
        <w:rPr>
          <w:b/>
        </w:rPr>
        <w:lastRenderedPageBreak/>
        <w:t>TABLE OF CONTENTS</w:t>
      </w:r>
    </w:p>
    <w:p w14:paraId="4B760B70" w14:textId="1BBE181E" w:rsidR="00D86C0F"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68529073" w:history="1">
        <w:r w:rsidR="00D86C0F" w:rsidRPr="004D269B">
          <w:rPr>
            <w:rStyle w:val="Hyperlink"/>
          </w:rPr>
          <w:t>PART I: General Information</w:t>
        </w:r>
        <w:r w:rsidR="00D86C0F">
          <w:rPr>
            <w:webHidden/>
          </w:rPr>
          <w:tab/>
        </w:r>
        <w:r w:rsidR="00D86C0F">
          <w:rPr>
            <w:webHidden/>
          </w:rPr>
          <w:fldChar w:fldCharType="begin"/>
        </w:r>
        <w:r w:rsidR="00D86C0F">
          <w:rPr>
            <w:webHidden/>
          </w:rPr>
          <w:instrText xml:space="preserve"> PAGEREF _Toc68529073 \h </w:instrText>
        </w:r>
        <w:r w:rsidR="00D86C0F">
          <w:rPr>
            <w:webHidden/>
          </w:rPr>
        </w:r>
        <w:r w:rsidR="00D86C0F">
          <w:rPr>
            <w:webHidden/>
          </w:rPr>
          <w:fldChar w:fldCharType="separate"/>
        </w:r>
        <w:r w:rsidR="00D86C0F">
          <w:rPr>
            <w:webHidden/>
          </w:rPr>
          <w:t>1</w:t>
        </w:r>
        <w:r w:rsidR="00D86C0F">
          <w:rPr>
            <w:webHidden/>
          </w:rPr>
          <w:fldChar w:fldCharType="end"/>
        </w:r>
      </w:hyperlink>
    </w:p>
    <w:p w14:paraId="0AA1A773" w14:textId="35900A7F" w:rsidR="00D86C0F" w:rsidRDefault="001E5347">
      <w:pPr>
        <w:pStyle w:val="TOC2"/>
        <w:rPr>
          <w:rFonts w:asciiTheme="minorHAnsi" w:eastAsiaTheme="minorEastAsia" w:hAnsiTheme="minorHAnsi" w:cstheme="minorBidi"/>
          <w:noProof/>
          <w:sz w:val="22"/>
          <w:szCs w:val="22"/>
        </w:rPr>
      </w:pPr>
      <w:hyperlink w:anchor="_Toc68529074" w:history="1">
        <w:r w:rsidR="00D86C0F" w:rsidRPr="004D269B">
          <w:rPr>
            <w:rStyle w:val="Hyperlink"/>
            <w:rFonts w:eastAsia="Times"/>
            <w:noProof/>
          </w:rPr>
          <w:t>A.</w:t>
        </w:r>
        <w:r w:rsidR="00D86C0F">
          <w:rPr>
            <w:rFonts w:asciiTheme="minorHAnsi" w:eastAsiaTheme="minorEastAsia" w:hAnsiTheme="minorHAnsi" w:cstheme="minorBidi"/>
            <w:noProof/>
            <w:sz w:val="22"/>
            <w:szCs w:val="22"/>
          </w:rPr>
          <w:tab/>
        </w:r>
        <w:r w:rsidR="00D86C0F" w:rsidRPr="004D269B">
          <w:rPr>
            <w:rStyle w:val="Hyperlink"/>
            <w:rFonts w:eastAsia="Times"/>
            <w:noProof/>
          </w:rPr>
          <w:t>Introduction and Purpose</w:t>
        </w:r>
        <w:r w:rsidR="00D86C0F">
          <w:rPr>
            <w:noProof/>
            <w:webHidden/>
          </w:rPr>
          <w:tab/>
        </w:r>
        <w:r w:rsidR="00D86C0F">
          <w:rPr>
            <w:noProof/>
            <w:webHidden/>
          </w:rPr>
          <w:fldChar w:fldCharType="begin"/>
        </w:r>
        <w:r w:rsidR="00D86C0F">
          <w:rPr>
            <w:noProof/>
            <w:webHidden/>
          </w:rPr>
          <w:instrText xml:space="preserve"> PAGEREF _Toc68529074 \h </w:instrText>
        </w:r>
        <w:r w:rsidR="00D86C0F">
          <w:rPr>
            <w:noProof/>
            <w:webHidden/>
          </w:rPr>
        </w:r>
        <w:r w:rsidR="00D86C0F">
          <w:rPr>
            <w:noProof/>
            <w:webHidden/>
          </w:rPr>
          <w:fldChar w:fldCharType="separate"/>
        </w:r>
        <w:r w:rsidR="00D86C0F">
          <w:rPr>
            <w:noProof/>
            <w:webHidden/>
          </w:rPr>
          <w:t>1</w:t>
        </w:r>
        <w:r w:rsidR="00D86C0F">
          <w:rPr>
            <w:noProof/>
            <w:webHidden/>
          </w:rPr>
          <w:fldChar w:fldCharType="end"/>
        </w:r>
      </w:hyperlink>
    </w:p>
    <w:p w14:paraId="76A19F7F" w14:textId="5FFFDD14" w:rsidR="00D86C0F" w:rsidRDefault="001E5347">
      <w:pPr>
        <w:pStyle w:val="TOC2"/>
        <w:rPr>
          <w:rFonts w:asciiTheme="minorHAnsi" w:eastAsiaTheme="minorEastAsia" w:hAnsiTheme="minorHAnsi" w:cstheme="minorBidi"/>
          <w:noProof/>
          <w:sz w:val="22"/>
          <w:szCs w:val="22"/>
        </w:rPr>
      </w:pPr>
      <w:hyperlink w:anchor="_Toc68529075" w:history="1">
        <w:r w:rsidR="00D86C0F" w:rsidRPr="004D269B">
          <w:rPr>
            <w:rStyle w:val="Hyperlink"/>
            <w:rFonts w:eastAsia="Times"/>
            <w:noProof/>
          </w:rPr>
          <w:t>B.</w:t>
        </w:r>
        <w:r w:rsidR="00D86C0F">
          <w:rPr>
            <w:rFonts w:asciiTheme="minorHAnsi" w:eastAsiaTheme="minorEastAsia" w:hAnsiTheme="minorHAnsi" w:cstheme="minorBidi"/>
            <w:noProof/>
            <w:sz w:val="22"/>
            <w:szCs w:val="22"/>
          </w:rPr>
          <w:tab/>
        </w:r>
        <w:r w:rsidR="00D86C0F" w:rsidRPr="004D269B">
          <w:rPr>
            <w:rStyle w:val="Hyperlink"/>
            <w:rFonts w:eastAsia="Times"/>
            <w:noProof/>
          </w:rPr>
          <w:t>Eligible Applicants</w:t>
        </w:r>
        <w:r w:rsidR="00D86C0F">
          <w:rPr>
            <w:noProof/>
            <w:webHidden/>
          </w:rPr>
          <w:tab/>
        </w:r>
        <w:r w:rsidR="00D86C0F">
          <w:rPr>
            <w:noProof/>
            <w:webHidden/>
          </w:rPr>
          <w:fldChar w:fldCharType="begin"/>
        </w:r>
        <w:r w:rsidR="00D86C0F">
          <w:rPr>
            <w:noProof/>
            <w:webHidden/>
          </w:rPr>
          <w:instrText xml:space="preserve"> PAGEREF _Toc68529075 \h </w:instrText>
        </w:r>
        <w:r w:rsidR="00D86C0F">
          <w:rPr>
            <w:noProof/>
            <w:webHidden/>
          </w:rPr>
        </w:r>
        <w:r w:rsidR="00D86C0F">
          <w:rPr>
            <w:noProof/>
            <w:webHidden/>
          </w:rPr>
          <w:fldChar w:fldCharType="separate"/>
        </w:r>
        <w:r w:rsidR="00D86C0F">
          <w:rPr>
            <w:noProof/>
            <w:webHidden/>
          </w:rPr>
          <w:t>2</w:t>
        </w:r>
        <w:r w:rsidR="00D86C0F">
          <w:rPr>
            <w:noProof/>
            <w:webHidden/>
          </w:rPr>
          <w:fldChar w:fldCharType="end"/>
        </w:r>
      </w:hyperlink>
    </w:p>
    <w:p w14:paraId="3170B83C" w14:textId="078152FA" w:rsidR="00D86C0F" w:rsidRDefault="001E5347">
      <w:pPr>
        <w:pStyle w:val="TOC2"/>
        <w:rPr>
          <w:rFonts w:asciiTheme="minorHAnsi" w:eastAsiaTheme="minorEastAsia" w:hAnsiTheme="minorHAnsi" w:cstheme="minorBidi"/>
          <w:noProof/>
          <w:sz w:val="22"/>
          <w:szCs w:val="22"/>
        </w:rPr>
      </w:pPr>
      <w:hyperlink w:anchor="_Toc68529076" w:history="1">
        <w:r w:rsidR="00D86C0F" w:rsidRPr="004D269B">
          <w:rPr>
            <w:rStyle w:val="Hyperlink"/>
            <w:rFonts w:eastAsia="Times"/>
            <w:noProof/>
          </w:rPr>
          <w:t>C.</w:t>
        </w:r>
        <w:r w:rsidR="00D86C0F">
          <w:rPr>
            <w:rFonts w:asciiTheme="minorHAnsi" w:eastAsiaTheme="minorEastAsia" w:hAnsiTheme="minorHAnsi" w:cstheme="minorBidi"/>
            <w:noProof/>
            <w:sz w:val="22"/>
            <w:szCs w:val="22"/>
          </w:rPr>
          <w:tab/>
        </w:r>
        <w:r w:rsidR="00D86C0F" w:rsidRPr="004D269B">
          <w:rPr>
            <w:rStyle w:val="Hyperlink"/>
            <w:rFonts w:eastAsia="Times"/>
            <w:noProof/>
          </w:rPr>
          <w:t>Timeline of Granting Process</w:t>
        </w:r>
        <w:r w:rsidR="00D86C0F">
          <w:rPr>
            <w:noProof/>
            <w:webHidden/>
          </w:rPr>
          <w:tab/>
        </w:r>
        <w:r w:rsidR="00D86C0F">
          <w:rPr>
            <w:noProof/>
            <w:webHidden/>
          </w:rPr>
          <w:fldChar w:fldCharType="begin"/>
        </w:r>
        <w:r w:rsidR="00D86C0F">
          <w:rPr>
            <w:noProof/>
            <w:webHidden/>
          </w:rPr>
          <w:instrText xml:space="preserve"> PAGEREF _Toc68529076 \h </w:instrText>
        </w:r>
        <w:r w:rsidR="00D86C0F">
          <w:rPr>
            <w:noProof/>
            <w:webHidden/>
          </w:rPr>
        </w:r>
        <w:r w:rsidR="00D86C0F">
          <w:rPr>
            <w:noProof/>
            <w:webHidden/>
          </w:rPr>
          <w:fldChar w:fldCharType="separate"/>
        </w:r>
        <w:r w:rsidR="00D86C0F">
          <w:rPr>
            <w:noProof/>
            <w:webHidden/>
          </w:rPr>
          <w:t>2</w:t>
        </w:r>
        <w:r w:rsidR="00D86C0F">
          <w:rPr>
            <w:noProof/>
            <w:webHidden/>
          </w:rPr>
          <w:fldChar w:fldCharType="end"/>
        </w:r>
      </w:hyperlink>
    </w:p>
    <w:p w14:paraId="4C589B41" w14:textId="7F480F7A" w:rsidR="00D86C0F" w:rsidRDefault="001E5347">
      <w:pPr>
        <w:pStyle w:val="TOC2"/>
        <w:rPr>
          <w:rFonts w:asciiTheme="minorHAnsi" w:eastAsiaTheme="minorEastAsia" w:hAnsiTheme="minorHAnsi" w:cstheme="minorBidi"/>
          <w:noProof/>
          <w:sz w:val="22"/>
          <w:szCs w:val="22"/>
        </w:rPr>
      </w:pPr>
      <w:hyperlink w:anchor="_Toc68529077" w:history="1">
        <w:r w:rsidR="00D86C0F" w:rsidRPr="004D269B">
          <w:rPr>
            <w:rStyle w:val="Hyperlink"/>
            <w:rFonts w:eastAsia="Times"/>
            <w:noProof/>
          </w:rPr>
          <w:t>D.</w:t>
        </w:r>
        <w:r w:rsidR="00D86C0F">
          <w:rPr>
            <w:rFonts w:asciiTheme="minorHAnsi" w:eastAsiaTheme="minorEastAsia" w:hAnsiTheme="minorHAnsi" w:cstheme="minorBidi"/>
            <w:noProof/>
            <w:sz w:val="22"/>
            <w:szCs w:val="22"/>
          </w:rPr>
          <w:tab/>
        </w:r>
        <w:r w:rsidR="00D86C0F" w:rsidRPr="004D269B">
          <w:rPr>
            <w:rStyle w:val="Hyperlink"/>
            <w:rFonts w:eastAsia="Times"/>
            <w:noProof/>
          </w:rPr>
          <w:t>Technical Assistance Sessions for Applicants</w:t>
        </w:r>
        <w:r w:rsidR="00D86C0F">
          <w:rPr>
            <w:noProof/>
            <w:webHidden/>
          </w:rPr>
          <w:tab/>
        </w:r>
        <w:r w:rsidR="00D86C0F">
          <w:rPr>
            <w:noProof/>
            <w:webHidden/>
          </w:rPr>
          <w:fldChar w:fldCharType="begin"/>
        </w:r>
        <w:r w:rsidR="00D86C0F">
          <w:rPr>
            <w:noProof/>
            <w:webHidden/>
          </w:rPr>
          <w:instrText xml:space="preserve"> PAGEREF _Toc68529077 \h </w:instrText>
        </w:r>
        <w:r w:rsidR="00D86C0F">
          <w:rPr>
            <w:noProof/>
            <w:webHidden/>
          </w:rPr>
        </w:r>
        <w:r w:rsidR="00D86C0F">
          <w:rPr>
            <w:noProof/>
            <w:webHidden/>
          </w:rPr>
          <w:fldChar w:fldCharType="separate"/>
        </w:r>
        <w:r w:rsidR="00D86C0F">
          <w:rPr>
            <w:noProof/>
            <w:webHidden/>
          </w:rPr>
          <w:t>2</w:t>
        </w:r>
        <w:r w:rsidR="00D86C0F">
          <w:rPr>
            <w:noProof/>
            <w:webHidden/>
          </w:rPr>
          <w:fldChar w:fldCharType="end"/>
        </w:r>
      </w:hyperlink>
    </w:p>
    <w:p w14:paraId="7E48F50F" w14:textId="33335747" w:rsidR="00D86C0F" w:rsidRDefault="001E5347">
      <w:pPr>
        <w:pStyle w:val="TOC2"/>
        <w:rPr>
          <w:rFonts w:asciiTheme="minorHAnsi" w:eastAsiaTheme="minorEastAsia" w:hAnsiTheme="minorHAnsi" w:cstheme="minorBidi"/>
          <w:noProof/>
          <w:sz w:val="22"/>
          <w:szCs w:val="22"/>
        </w:rPr>
      </w:pPr>
      <w:hyperlink w:anchor="_Toc68529078" w:history="1">
        <w:r w:rsidR="00D86C0F" w:rsidRPr="004D269B">
          <w:rPr>
            <w:rStyle w:val="Hyperlink"/>
            <w:rFonts w:eastAsia="Times"/>
            <w:noProof/>
          </w:rPr>
          <w:t>E.</w:t>
        </w:r>
        <w:r w:rsidR="00D86C0F">
          <w:rPr>
            <w:rFonts w:asciiTheme="minorHAnsi" w:eastAsiaTheme="minorEastAsia" w:hAnsiTheme="minorHAnsi" w:cstheme="minorBidi"/>
            <w:noProof/>
            <w:sz w:val="22"/>
            <w:szCs w:val="22"/>
          </w:rPr>
          <w:tab/>
        </w:r>
        <w:r w:rsidR="00D86C0F" w:rsidRPr="004D269B">
          <w:rPr>
            <w:rStyle w:val="Hyperlink"/>
            <w:rFonts w:eastAsia="Times"/>
            <w:noProof/>
          </w:rPr>
          <w:t>Statutory and Other Requirements</w:t>
        </w:r>
        <w:r w:rsidR="00D86C0F">
          <w:rPr>
            <w:noProof/>
            <w:webHidden/>
          </w:rPr>
          <w:tab/>
        </w:r>
        <w:r w:rsidR="00D86C0F">
          <w:rPr>
            <w:noProof/>
            <w:webHidden/>
          </w:rPr>
          <w:fldChar w:fldCharType="begin"/>
        </w:r>
        <w:r w:rsidR="00D86C0F">
          <w:rPr>
            <w:noProof/>
            <w:webHidden/>
          </w:rPr>
          <w:instrText xml:space="preserve"> PAGEREF _Toc68529078 \h </w:instrText>
        </w:r>
        <w:r w:rsidR="00D86C0F">
          <w:rPr>
            <w:noProof/>
            <w:webHidden/>
          </w:rPr>
        </w:r>
        <w:r w:rsidR="00D86C0F">
          <w:rPr>
            <w:noProof/>
            <w:webHidden/>
          </w:rPr>
          <w:fldChar w:fldCharType="separate"/>
        </w:r>
        <w:r w:rsidR="00D86C0F">
          <w:rPr>
            <w:noProof/>
            <w:webHidden/>
          </w:rPr>
          <w:t>2</w:t>
        </w:r>
        <w:r w:rsidR="00D86C0F">
          <w:rPr>
            <w:noProof/>
            <w:webHidden/>
          </w:rPr>
          <w:fldChar w:fldCharType="end"/>
        </w:r>
      </w:hyperlink>
    </w:p>
    <w:p w14:paraId="4FEE4898" w14:textId="7952A833" w:rsidR="00D86C0F" w:rsidRDefault="001E5347">
      <w:pPr>
        <w:pStyle w:val="TOC2"/>
        <w:rPr>
          <w:rFonts w:asciiTheme="minorHAnsi" w:eastAsiaTheme="minorEastAsia" w:hAnsiTheme="minorHAnsi" w:cstheme="minorBidi"/>
          <w:noProof/>
          <w:sz w:val="22"/>
          <w:szCs w:val="22"/>
        </w:rPr>
      </w:pPr>
      <w:hyperlink w:anchor="_Toc68529079" w:history="1">
        <w:r w:rsidR="00D86C0F" w:rsidRPr="004D269B">
          <w:rPr>
            <w:rStyle w:val="Hyperlink"/>
            <w:rFonts w:eastAsia="Times"/>
            <w:noProof/>
          </w:rPr>
          <w:t>F.</w:t>
        </w:r>
        <w:r w:rsidR="00D86C0F">
          <w:rPr>
            <w:rFonts w:asciiTheme="minorHAnsi" w:eastAsiaTheme="minorEastAsia" w:hAnsiTheme="minorHAnsi" w:cstheme="minorBidi"/>
            <w:noProof/>
            <w:sz w:val="22"/>
            <w:szCs w:val="22"/>
          </w:rPr>
          <w:tab/>
        </w:r>
        <w:r w:rsidR="00D86C0F" w:rsidRPr="004D269B">
          <w:rPr>
            <w:rStyle w:val="Hyperlink"/>
            <w:rFonts w:eastAsia="Times"/>
            <w:noProof/>
          </w:rPr>
          <w:t>Authorized Activities</w:t>
        </w:r>
        <w:r w:rsidR="00D86C0F">
          <w:rPr>
            <w:noProof/>
            <w:webHidden/>
          </w:rPr>
          <w:tab/>
        </w:r>
        <w:r w:rsidR="00D86C0F">
          <w:rPr>
            <w:noProof/>
            <w:webHidden/>
          </w:rPr>
          <w:fldChar w:fldCharType="begin"/>
        </w:r>
        <w:r w:rsidR="00D86C0F">
          <w:rPr>
            <w:noProof/>
            <w:webHidden/>
          </w:rPr>
          <w:instrText xml:space="preserve"> PAGEREF _Toc68529079 \h </w:instrText>
        </w:r>
        <w:r w:rsidR="00D86C0F">
          <w:rPr>
            <w:noProof/>
            <w:webHidden/>
          </w:rPr>
        </w:r>
        <w:r w:rsidR="00D86C0F">
          <w:rPr>
            <w:noProof/>
            <w:webHidden/>
          </w:rPr>
          <w:fldChar w:fldCharType="separate"/>
        </w:r>
        <w:r w:rsidR="00D86C0F">
          <w:rPr>
            <w:noProof/>
            <w:webHidden/>
          </w:rPr>
          <w:t>3</w:t>
        </w:r>
        <w:r w:rsidR="00D86C0F">
          <w:rPr>
            <w:noProof/>
            <w:webHidden/>
          </w:rPr>
          <w:fldChar w:fldCharType="end"/>
        </w:r>
      </w:hyperlink>
    </w:p>
    <w:p w14:paraId="0363CAB6" w14:textId="46FF45BB" w:rsidR="00D86C0F" w:rsidRDefault="001E5347">
      <w:pPr>
        <w:pStyle w:val="TOC2"/>
        <w:rPr>
          <w:rFonts w:asciiTheme="minorHAnsi" w:eastAsiaTheme="minorEastAsia" w:hAnsiTheme="minorHAnsi" w:cstheme="minorBidi"/>
          <w:noProof/>
          <w:sz w:val="22"/>
          <w:szCs w:val="22"/>
        </w:rPr>
      </w:pPr>
      <w:hyperlink w:anchor="_Toc68529080" w:history="1">
        <w:r w:rsidR="00D86C0F" w:rsidRPr="004D269B">
          <w:rPr>
            <w:rStyle w:val="Hyperlink"/>
            <w:rFonts w:eastAsia="Times"/>
            <w:noProof/>
          </w:rPr>
          <w:t>G.</w:t>
        </w:r>
        <w:r w:rsidR="00D86C0F">
          <w:rPr>
            <w:rFonts w:asciiTheme="minorHAnsi" w:eastAsiaTheme="minorEastAsia" w:hAnsiTheme="minorHAnsi" w:cstheme="minorBidi"/>
            <w:noProof/>
            <w:sz w:val="22"/>
            <w:szCs w:val="22"/>
          </w:rPr>
          <w:tab/>
        </w:r>
        <w:r w:rsidR="00D86C0F" w:rsidRPr="004D269B">
          <w:rPr>
            <w:rStyle w:val="Hyperlink"/>
            <w:rFonts w:eastAsia="Times"/>
            <w:noProof/>
          </w:rPr>
          <w:t>Unauthorized Activities</w:t>
        </w:r>
        <w:r w:rsidR="00D86C0F">
          <w:rPr>
            <w:noProof/>
            <w:webHidden/>
          </w:rPr>
          <w:tab/>
        </w:r>
        <w:r w:rsidR="00D86C0F">
          <w:rPr>
            <w:noProof/>
            <w:webHidden/>
          </w:rPr>
          <w:fldChar w:fldCharType="begin"/>
        </w:r>
        <w:r w:rsidR="00D86C0F">
          <w:rPr>
            <w:noProof/>
            <w:webHidden/>
          </w:rPr>
          <w:instrText xml:space="preserve"> PAGEREF _Toc68529080 \h </w:instrText>
        </w:r>
        <w:r w:rsidR="00D86C0F">
          <w:rPr>
            <w:noProof/>
            <w:webHidden/>
          </w:rPr>
        </w:r>
        <w:r w:rsidR="00D86C0F">
          <w:rPr>
            <w:noProof/>
            <w:webHidden/>
          </w:rPr>
          <w:fldChar w:fldCharType="separate"/>
        </w:r>
        <w:r w:rsidR="00D86C0F">
          <w:rPr>
            <w:noProof/>
            <w:webHidden/>
          </w:rPr>
          <w:t>4</w:t>
        </w:r>
        <w:r w:rsidR="00D86C0F">
          <w:rPr>
            <w:noProof/>
            <w:webHidden/>
          </w:rPr>
          <w:fldChar w:fldCharType="end"/>
        </w:r>
      </w:hyperlink>
    </w:p>
    <w:p w14:paraId="26645347" w14:textId="78207DE2" w:rsidR="00D86C0F" w:rsidRDefault="001E5347">
      <w:pPr>
        <w:pStyle w:val="TOC2"/>
        <w:rPr>
          <w:rFonts w:asciiTheme="minorHAnsi" w:eastAsiaTheme="minorEastAsia" w:hAnsiTheme="minorHAnsi" w:cstheme="minorBidi"/>
          <w:noProof/>
          <w:sz w:val="22"/>
          <w:szCs w:val="22"/>
        </w:rPr>
      </w:pPr>
      <w:hyperlink w:anchor="_Toc68529081" w:history="1">
        <w:r w:rsidR="00D86C0F" w:rsidRPr="004D269B">
          <w:rPr>
            <w:rStyle w:val="Hyperlink"/>
            <w:rFonts w:eastAsia="Times"/>
            <w:noProof/>
          </w:rPr>
          <w:t>H.</w:t>
        </w:r>
        <w:r w:rsidR="00D86C0F">
          <w:rPr>
            <w:rFonts w:asciiTheme="minorHAnsi" w:eastAsiaTheme="minorEastAsia" w:hAnsiTheme="minorHAnsi" w:cstheme="minorBidi"/>
            <w:noProof/>
            <w:sz w:val="22"/>
            <w:szCs w:val="22"/>
          </w:rPr>
          <w:tab/>
        </w:r>
        <w:r w:rsidR="00D86C0F" w:rsidRPr="004D269B">
          <w:rPr>
            <w:rStyle w:val="Hyperlink"/>
            <w:rFonts w:eastAsia="Times"/>
            <w:noProof/>
          </w:rPr>
          <w:t>Program Accountability and Monitoring</w:t>
        </w:r>
        <w:r w:rsidR="00D86C0F">
          <w:rPr>
            <w:noProof/>
            <w:webHidden/>
          </w:rPr>
          <w:tab/>
        </w:r>
        <w:r w:rsidR="00D86C0F">
          <w:rPr>
            <w:noProof/>
            <w:webHidden/>
          </w:rPr>
          <w:fldChar w:fldCharType="begin"/>
        </w:r>
        <w:r w:rsidR="00D86C0F">
          <w:rPr>
            <w:noProof/>
            <w:webHidden/>
          </w:rPr>
          <w:instrText xml:space="preserve"> PAGEREF _Toc68529081 \h </w:instrText>
        </w:r>
        <w:r w:rsidR="00D86C0F">
          <w:rPr>
            <w:noProof/>
            <w:webHidden/>
          </w:rPr>
        </w:r>
        <w:r w:rsidR="00D86C0F">
          <w:rPr>
            <w:noProof/>
            <w:webHidden/>
          </w:rPr>
          <w:fldChar w:fldCharType="separate"/>
        </w:r>
        <w:r w:rsidR="00D86C0F">
          <w:rPr>
            <w:noProof/>
            <w:webHidden/>
          </w:rPr>
          <w:t>5</w:t>
        </w:r>
        <w:r w:rsidR="00D86C0F">
          <w:rPr>
            <w:noProof/>
            <w:webHidden/>
          </w:rPr>
          <w:fldChar w:fldCharType="end"/>
        </w:r>
      </w:hyperlink>
    </w:p>
    <w:p w14:paraId="71DB963E" w14:textId="097B1750" w:rsidR="00D86C0F" w:rsidRDefault="001E5347">
      <w:pPr>
        <w:pStyle w:val="TOC2"/>
        <w:rPr>
          <w:rFonts w:asciiTheme="minorHAnsi" w:eastAsiaTheme="minorEastAsia" w:hAnsiTheme="minorHAnsi" w:cstheme="minorBidi"/>
          <w:noProof/>
          <w:sz w:val="22"/>
          <w:szCs w:val="22"/>
        </w:rPr>
      </w:pPr>
      <w:hyperlink w:anchor="_Toc68529082" w:history="1">
        <w:r w:rsidR="00D86C0F" w:rsidRPr="004D269B">
          <w:rPr>
            <w:rStyle w:val="Hyperlink"/>
            <w:rFonts w:eastAsia="Times"/>
            <w:noProof/>
          </w:rPr>
          <w:t>I.</w:t>
        </w:r>
        <w:r w:rsidR="00D86C0F">
          <w:rPr>
            <w:rFonts w:asciiTheme="minorHAnsi" w:eastAsiaTheme="minorEastAsia" w:hAnsiTheme="minorHAnsi" w:cstheme="minorBidi"/>
            <w:noProof/>
            <w:sz w:val="22"/>
            <w:szCs w:val="22"/>
          </w:rPr>
          <w:tab/>
        </w:r>
        <w:r w:rsidR="00D86C0F" w:rsidRPr="004D269B">
          <w:rPr>
            <w:rStyle w:val="Hyperlink"/>
            <w:rFonts w:eastAsia="Times"/>
            <w:noProof/>
          </w:rPr>
          <w:t>Fiscal Operations</w:t>
        </w:r>
        <w:r w:rsidR="00D86C0F">
          <w:rPr>
            <w:noProof/>
            <w:webHidden/>
          </w:rPr>
          <w:tab/>
        </w:r>
        <w:r w:rsidR="00D86C0F">
          <w:rPr>
            <w:noProof/>
            <w:webHidden/>
          </w:rPr>
          <w:fldChar w:fldCharType="begin"/>
        </w:r>
        <w:r w:rsidR="00D86C0F">
          <w:rPr>
            <w:noProof/>
            <w:webHidden/>
          </w:rPr>
          <w:instrText xml:space="preserve"> PAGEREF _Toc68529082 \h </w:instrText>
        </w:r>
        <w:r w:rsidR="00D86C0F">
          <w:rPr>
            <w:noProof/>
            <w:webHidden/>
          </w:rPr>
        </w:r>
        <w:r w:rsidR="00D86C0F">
          <w:rPr>
            <w:noProof/>
            <w:webHidden/>
          </w:rPr>
          <w:fldChar w:fldCharType="separate"/>
        </w:r>
        <w:r w:rsidR="00D86C0F">
          <w:rPr>
            <w:noProof/>
            <w:webHidden/>
          </w:rPr>
          <w:t>8</w:t>
        </w:r>
        <w:r w:rsidR="00D86C0F">
          <w:rPr>
            <w:noProof/>
            <w:webHidden/>
          </w:rPr>
          <w:fldChar w:fldCharType="end"/>
        </w:r>
      </w:hyperlink>
    </w:p>
    <w:p w14:paraId="101FC55B" w14:textId="4E3EB683" w:rsidR="00D86C0F" w:rsidRDefault="001E5347">
      <w:pPr>
        <w:pStyle w:val="TOC2"/>
        <w:rPr>
          <w:rFonts w:asciiTheme="minorHAnsi" w:eastAsiaTheme="minorEastAsia" w:hAnsiTheme="minorHAnsi" w:cstheme="minorBidi"/>
          <w:noProof/>
          <w:sz w:val="22"/>
          <w:szCs w:val="22"/>
        </w:rPr>
      </w:pPr>
      <w:hyperlink w:anchor="_Toc68529083" w:history="1">
        <w:r w:rsidR="00D86C0F" w:rsidRPr="004D269B">
          <w:rPr>
            <w:rStyle w:val="Hyperlink"/>
            <w:rFonts w:eastAsia="Times"/>
            <w:noProof/>
          </w:rPr>
          <w:t>J.</w:t>
        </w:r>
        <w:r w:rsidR="00D86C0F">
          <w:rPr>
            <w:rFonts w:asciiTheme="minorHAnsi" w:eastAsiaTheme="minorEastAsia" w:hAnsiTheme="minorHAnsi" w:cstheme="minorBidi"/>
            <w:noProof/>
            <w:sz w:val="22"/>
            <w:szCs w:val="22"/>
          </w:rPr>
          <w:tab/>
        </w:r>
        <w:r w:rsidR="00D86C0F" w:rsidRPr="004D269B">
          <w:rPr>
            <w:rStyle w:val="Hyperlink"/>
            <w:rFonts w:eastAsia="Times"/>
            <w:noProof/>
          </w:rPr>
          <w:t>Supplement, Not Supplant</w:t>
        </w:r>
        <w:r w:rsidR="00D86C0F">
          <w:rPr>
            <w:noProof/>
            <w:webHidden/>
          </w:rPr>
          <w:tab/>
        </w:r>
        <w:r w:rsidR="00D86C0F">
          <w:rPr>
            <w:noProof/>
            <w:webHidden/>
          </w:rPr>
          <w:fldChar w:fldCharType="begin"/>
        </w:r>
        <w:r w:rsidR="00D86C0F">
          <w:rPr>
            <w:noProof/>
            <w:webHidden/>
          </w:rPr>
          <w:instrText xml:space="preserve"> PAGEREF _Toc68529083 \h </w:instrText>
        </w:r>
        <w:r w:rsidR="00D86C0F">
          <w:rPr>
            <w:noProof/>
            <w:webHidden/>
          </w:rPr>
        </w:r>
        <w:r w:rsidR="00D86C0F">
          <w:rPr>
            <w:noProof/>
            <w:webHidden/>
          </w:rPr>
          <w:fldChar w:fldCharType="separate"/>
        </w:r>
        <w:r w:rsidR="00D86C0F">
          <w:rPr>
            <w:noProof/>
            <w:webHidden/>
          </w:rPr>
          <w:t>9</w:t>
        </w:r>
        <w:r w:rsidR="00D86C0F">
          <w:rPr>
            <w:noProof/>
            <w:webHidden/>
          </w:rPr>
          <w:fldChar w:fldCharType="end"/>
        </w:r>
      </w:hyperlink>
    </w:p>
    <w:p w14:paraId="2DE2FF37" w14:textId="3C92009E" w:rsidR="00D86C0F" w:rsidRDefault="001E5347">
      <w:pPr>
        <w:pStyle w:val="TOC2"/>
        <w:rPr>
          <w:rFonts w:asciiTheme="minorHAnsi" w:eastAsiaTheme="minorEastAsia" w:hAnsiTheme="minorHAnsi" w:cstheme="minorBidi"/>
          <w:noProof/>
          <w:sz w:val="22"/>
          <w:szCs w:val="22"/>
        </w:rPr>
      </w:pPr>
      <w:hyperlink w:anchor="_Toc68529084" w:history="1">
        <w:r w:rsidR="00D86C0F" w:rsidRPr="004D269B">
          <w:rPr>
            <w:rStyle w:val="Hyperlink"/>
            <w:rFonts w:eastAsia="Times"/>
            <w:noProof/>
          </w:rPr>
          <w:t>K.</w:t>
        </w:r>
        <w:r w:rsidR="00D86C0F">
          <w:rPr>
            <w:rFonts w:asciiTheme="minorHAnsi" w:eastAsiaTheme="minorEastAsia" w:hAnsiTheme="minorHAnsi" w:cstheme="minorBidi"/>
            <w:noProof/>
            <w:sz w:val="22"/>
            <w:szCs w:val="22"/>
          </w:rPr>
          <w:tab/>
        </w:r>
        <w:r w:rsidR="00D86C0F" w:rsidRPr="004D269B">
          <w:rPr>
            <w:rStyle w:val="Hyperlink"/>
            <w:rFonts w:eastAsia="Times"/>
            <w:noProof/>
          </w:rPr>
          <w:t>Review and Selection Process</w:t>
        </w:r>
        <w:r w:rsidR="00D86C0F">
          <w:rPr>
            <w:noProof/>
            <w:webHidden/>
          </w:rPr>
          <w:tab/>
        </w:r>
        <w:r w:rsidR="00D86C0F">
          <w:rPr>
            <w:noProof/>
            <w:webHidden/>
          </w:rPr>
          <w:fldChar w:fldCharType="begin"/>
        </w:r>
        <w:r w:rsidR="00D86C0F">
          <w:rPr>
            <w:noProof/>
            <w:webHidden/>
          </w:rPr>
          <w:instrText xml:space="preserve"> PAGEREF _Toc68529084 \h </w:instrText>
        </w:r>
        <w:r w:rsidR="00D86C0F">
          <w:rPr>
            <w:noProof/>
            <w:webHidden/>
          </w:rPr>
        </w:r>
        <w:r w:rsidR="00D86C0F">
          <w:rPr>
            <w:noProof/>
            <w:webHidden/>
          </w:rPr>
          <w:fldChar w:fldCharType="separate"/>
        </w:r>
        <w:r w:rsidR="00D86C0F">
          <w:rPr>
            <w:noProof/>
            <w:webHidden/>
          </w:rPr>
          <w:t>9</w:t>
        </w:r>
        <w:r w:rsidR="00D86C0F">
          <w:rPr>
            <w:noProof/>
            <w:webHidden/>
          </w:rPr>
          <w:fldChar w:fldCharType="end"/>
        </w:r>
      </w:hyperlink>
    </w:p>
    <w:p w14:paraId="78659B92" w14:textId="1BFB39C8" w:rsidR="00D86C0F" w:rsidRDefault="001E5347">
      <w:pPr>
        <w:pStyle w:val="TOC2"/>
        <w:rPr>
          <w:rFonts w:asciiTheme="minorHAnsi" w:eastAsiaTheme="minorEastAsia" w:hAnsiTheme="minorHAnsi" w:cstheme="minorBidi"/>
          <w:noProof/>
          <w:sz w:val="22"/>
          <w:szCs w:val="22"/>
        </w:rPr>
      </w:pPr>
      <w:hyperlink w:anchor="_Toc68529085" w:history="1">
        <w:r w:rsidR="00D86C0F" w:rsidRPr="004D269B">
          <w:rPr>
            <w:rStyle w:val="Hyperlink"/>
            <w:rFonts w:eastAsia="Times"/>
            <w:noProof/>
          </w:rPr>
          <w:t>L.</w:t>
        </w:r>
        <w:r w:rsidR="00D86C0F">
          <w:rPr>
            <w:rFonts w:asciiTheme="minorHAnsi" w:eastAsiaTheme="minorEastAsia" w:hAnsiTheme="minorHAnsi" w:cstheme="minorBidi"/>
            <w:noProof/>
            <w:sz w:val="22"/>
            <w:szCs w:val="22"/>
          </w:rPr>
          <w:tab/>
        </w:r>
        <w:r w:rsidR="00D86C0F" w:rsidRPr="004D269B">
          <w:rPr>
            <w:rStyle w:val="Hyperlink"/>
            <w:rFonts w:eastAsia="Times"/>
            <w:noProof/>
          </w:rPr>
          <w:t>Appeals Process</w:t>
        </w:r>
        <w:r w:rsidR="00D86C0F">
          <w:rPr>
            <w:noProof/>
            <w:webHidden/>
          </w:rPr>
          <w:tab/>
        </w:r>
        <w:r w:rsidR="00D86C0F">
          <w:rPr>
            <w:noProof/>
            <w:webHidden/>
          </w:rPr>
          <w:fldChar w:fldCharType="begin"/>
        </w:r>
        <w:r w:rsidR="00D86C0F">
          <w:rPr>
            <w:noProof/>
            <w:webHidden/>
          </w:rPr>
          <w:instrText xml:space="preserve"> PAGEREF _Toc68529085 \h </w:instrText>
        </w:r>
        <w:r w:rsidR="00D86C0F">
          <w:rPr>
            <w:noProof/>
            <w:webHidden/>
          </w:rPr>
        </w:r>
        <w:r w:rsidR="00D86C0F">
          <w:rPr>
            <w:noProof/>
            <w:webHidden/>
          </w:rPr>
          <w:fldChar w:fldCharType="separate"/>
        </w:r>
        <w:r w:rsidR="00D86C0F">
          <w:rPr>
            <w:noProof/>
            <w:webHidden/>
          </w:rPr>
          <w:t>9</w:t>
        </w:r>
        <w:r w:rsidR="00D86C0F">
          <w:rPr>
            <w:noProof/>
            <w:webHidden/>
          </w:rPr>
          <w:fldChar w:fldCharType="end"/>
        </w:r>
      </w:hyperlink>
    </w:p>
    <w:p w14:paraId="2E7F2E77" w14:textId="77777777" w:rsidR="00D86C0F" w:rsidRDefault="00D86C0F">
      <w:pPr>
        <w:pStyle w:val="TOC1"/>
        <w:rPr>
          <w:rStyle w:val="Hyperlink"/>
        </w:rPr>
      </w:pPr>
    </w:p>
    <w:p w14:paraId="6D0E31E3" w14:textId="1A223CB2" w:rsidR="00D86C0F" w:rsidRDefault="001E5347">
      <w:pPr>
        <w:pStyle w:val="TOC1"/>
        <w:rPr>
          <w:rFonts w:asciiTheme="minorHAnsi" w:eastAsiaTheme="minorEastAsia" w:hAnsiTheme="minorHAnsi" w:cstheme="minorBidi"/>
          <w:b w:val="0"/>
          <w:bCs w:val="0"/>
          <w:iCs w:val="0"/>
          <w:smallCaps w:val="0"/>
          <w:szCs w:val="22"/>
        </w:rPr>
      </w:pPr>
      <w:hyperlink w:anchor="_Toc68529086" w:history="1">
        <w:r w:rsidR="00D86C0F" w:rsidRPr="004D269B">
          <w:rPr>
            <w:rStyle w:val="Hyperlink"/>
          </w:rPr>
          <w:t>PART II: Application Overview, Content, and Instructions</w:t>
        </w:r>
        <w:r w:rsidR="00D86C0F">
          <w:rPr>
            <w:webHidden/>
          </w:rPr>
          <w:tab/>
        </w:r>
        <w:r w:rsidR="00D86C0F">
          <w:rPr>
            <w:webHidden/>
          </w:rPr>
          <w:fldChar w:fldCharType="begin"/>
        </w:r>
        <w:r w:rsidR="00D86C0F">
          <w:rPr>
            <w:webHidden/>
          </w:rPr>
          <w:instrText xml:space="preserve"> PAGEREF _Toc68529086 \h </w:instrText>
        </w:r>
        <w:r w:rsidR="00D86C0F">
          <w:rPr>
            <w:webHidden/>
          </w:rPr>
        </w:r>
        <w:r w:rsidR="00D86C0F">
          <w:rPr>
            <w:webHidden/>
          </w:rPr>
          <w:fldChar w:fldCharType="separate"/>
        </w:r>
        <w:r w:rsidR="00D86C0F">
          <w:rPr>
            <w:webHidden/>
          </w:rPr>
          <w:t>11</w:t>
        </w:r>
        <w:r w:rsidR="00D86C0F">
          <w:rPr>
            <w:webHidden/>
          </w:rPr>
          <w:fldChar w:fldCharType="end"/>
        </w:r>
      </w:hyperlink>
    </w:p>
    <w:p w14:paraId="549CC96D" w14:textId="5C8776EF" w:rsidR="00D86C0F" w:rsidRDefault="001E5347">
      <w:pPr>
        <w:pStyle w:val="TOC2"/>
        <w:rPr>
          <w:rFonts w:asciiTheme="minorHAnsi" w:eastAsiaTheme="minorEastAsia" w:hAnsiTheme="minorHAnsi" w:cstheme="minorBidi"/>
          <w:noProof/>
          <w:sz w:val="22"/>
          <w:szCs w:val="22"/>
        </w:rPr>
      </w:pPr>
      <w:hyperlink w:anchor="_Toc68529087" w:history="1">
        <w:r w:rsidR="00D86C0F" w:rsidRPr="004D269B">
          <w:rPr>
            <w:rStyle w:val="Hyperlink"/>
            <w:rFonts w:eastAsia="Times"/>
            <w:noProof/>
          </w:rPr>
          <w:t>A.</w:t>
        </w:r>
        <w:r w:rsidR="00D86C0F">
          <w:rPr>
            <w:rFonts w:asciiTheme="minorHAnsi" w:eastAsiaTheme="minorEastAsia" w:hAnsiTheme="minorHAnsi" w:cstheme="minorBidi"/>
            <w:noProof/>
            <w:sz w:val="22"/>
            <w:szCs w:val="22"/>
          </w:rPr>
          <w:tab/>
        </w:r>
        <w:r w:rsidR="00D86C0F" w:rsidRPr="004D269B">
          <w:rPr>
            <w:rStyle w:val="Hyperlink"/>
            <w:rFonts w:eastAsia="Times"/>
            <w:noProof/>
          </w:rPr>
          <w:t>Application Overview</w:t>
        </w:r>
        <w:r w:rsidR="00D86C0F">
          <w:rPr>
            <w:noProof/>
            <w:webHidden/>
          </w:rPr>
          <w:tab/>
        </w:r>
        <w:r w:rsidR="00D86C0F">
          <w:rPr>
            <w:noProof/>
            <w:webHidden/>
          </w:rPr>
          <w:fldChar w:fldCharType="begin"/>
        </w:r>
        <w:r w:rsidR="00D86C0F">
          <w:rPr>
            <w:noProof/>
            <w:webHidden/>
          </w:rPr>
          <w:instrText xml:space="preserve"> PAGEREF _Toc68529087 \h </w:instrText>
        </w:r>
        <w:r w:rsidR="00D86C0F">
          <w:rPr>
            <w:noProof/>
            <w:webHidden/>
          </w:rPr>
        </w:r>
        <w:r w:rsidR="00D86C0F">
          <w:rPr>
            <w:noProof/>
            <w:webHidden/>
          </w:rPr>
          <w:fldChar w:fldCharType="separate"/>
        </w:r>
        <w:r w:rsidR="00D86C0F">
          <w:rPr>
            <w:noProof/>
            <w:webHidden/>
          </w:rPr>
          <w:t>11</w:t>
        </w:r>
        <w:r w:rsidR="00D86C0F">
          <w:rPr>
            <w:noProof/>
            <w:webHidden/>
          </w:rPr>
          <w:fldChar w:fldCharType="end"/>
        </w:r>
      </w:hyperlink>
    </w:p>
    <w:p w14:paraId="1DE82D19" w14:textId="78ADACF0" w:rsidR="00D86C0F" w:rsidRDefault="001E5347">
      <w:pPr>
        <w:pStyle w:val="TOC2"/>
        <w:rPr>
          <w:rFonts w:asciiTheme="minorHAnsi" w:eastAsiaTheme="minorEastAsia" w:hAnsiTheme="minorHAnsi" w:cstheme="minorBidi"/>
          <w:noProof/>
          <w:sz w:val="22"/>
          <w:szCs w:val="22"/>
        </w:rPr>
      </w:pPr>
      <w:hyperlink w:anchor="_Toc68529088" w:history="1">
        <w:r w:rsidR="00D86C0F" w:rsidRPr="004D269B">
          <w:rPr>
            <w:rStyle w:val="Hyperlink"/>
            <w:rFonts w:eastAsia="Times"/>
            <w:noProof/>
          </w:rPr>
          <w:t>B.</w:t>
        </w:r>
        <w:r w:rsidR="00D86C0F">
          <w:rPr>
            <w:rFonts w:asciiTheme="minorHAnsi" w:eastAsiaTheme="minorEastAsia" w:hAnsiTheme="minorHAnsi" w:cstheme="minorBidi"/>
            <w:noProof/>
            <w:sz w:val="22"/>
            <w:szCs w:val="22"/>
          </w:rPr>
          <w:tab/>
        </w:r>
        <w:r w:rsidR="00D86C0F" w:rsidRPr="004D269B">
          <w:rPr>
            <w:rStyle w:val="Hyperlink"/>
            <w:rFonts w:eastAsia="Times"/>
            <w:noProof/>
          </w:rPr>
          <w:t>Application Narrative Format</w:t>
        </w:r>
        <w:r w:rsidR="00D86C0F">
          <w:rPr>
            <w:noProof/>
            <w:webHidden/>
          </w:rPr>
          <w:tab/>
        </w:r>
        <w:r w:rsidR="00D86C0F">
          <w:rPr>
            <w:noProof/>
            <w:webHidden/>
          </w:rPr>
          <w:fldChar w:fldCharType="begin"/>
        </w:r>
        <w:r w:rsidR="00D86C0F">
          <w:rPr>
            <w:noProof/>
            <w:webHidden/>
          </w:rPr>
          <w:instrText xml:space="preserve"> PAGEREF _Toc68529088 \h </w:instrText>
        </w:r>
        <w:r w:rsidR="00D86C0F">
          <w:rPr>
            <w:noProof/>
            <w:webHidden/>
          </w:rPr>
        </w:r>
        <w:r w:rsidR="00D86C0F">
          <w:rPr>
            <w:noProof/>
            <w:webHidden/>
          </w:rPr>
          <w:fldChar w:fldCharType="separate"/>
        </w:r>
        <w:r w:rsidR="00D86C0F">
          <w:rPr>
            <w:noProof/>
            <w:webHidden/>
          </w:rPr>
          <w:t>12</w:t>
        </w:r>
        <w:r w:rsidR="00D86C0F">
          <w:rPr>
            <w:noProof/>
            <w:webHidden/>
          </w:rPr>
          <w:fldChar w:fldCharType="end"/>
        </w:r>
      </w:hyperlink>
    </w:p>
    <w:p w14:paraId="6F16CB08" w14:textId="5E64D785" w:rsidR="00D86C0F" w:rsidRDefault="001E5347">
      <w:pPr>
        <w:pStyle w:val="TOC2"/>
        <w:rPr>
          <w:rFonts w:asciiTheme="minorHAnsi" w:eastAsiaTheme="minorEastAsia" w:hAnsiTheme="minorHAnsi" w:cstheme="minorBidi"/>
          <w:noProof/>
          <w:sz w:val="22"/>
          <w:szCs w:val="22"/>
        </w:rPr>
      </w:pPr>
      <w:hyperlink w:anchor="_Toc68529089" w:history="1">
        <w:r w:rsidR="00D86C0F" w:rsidRPr="004D269B">
          <w:rPr>
            <w:rStyle w:val="Hyperlink"/>
            <w:rFonts w:eastAsia="Times"/>
            <w:noProof/>
          </w:rPr>
          <w:t>C.</w:t>
        </w:r>
        <w:r w:rsidR="00D86C0F">
          <w:rPr>
            <w:rFonts w:asciiTheme="minorHAnsi" w:eastAsiaTheme="minorEastAsia" w:hAnsiTheme="minorHAnsi" w:cstheme="minorBidi"/>
            <w:noProof/>
            <w:sz w:val="22"/>
            <w:szCs w:val="22"/>
          </w:rPr>
          <w:tab/>
        </w:r>
        <w:r w:rsidR="00D86C0F" w:rsidRPr="004D269B">
          <w:rPr>
            <w:rStyle w:val="Hyperlink"/>
            <w:rFonts w:eastAsia="Times"/>
            <w:noProof/>
          </w:rPr>
          <w:t>Online Application Submission</w:t>
        </w:r>
        <w:r w:rsidR="00D86C0F">
          <w:rPr>
            <w:noProof/>
            <w:webHidden/>
          </w:rPr>
          <w:tab/>
        </w:r>
        <w:r w:rsidR="00D86C0F">
          <w:rPr>
            <w:noProof/>
            <w:webHidden/>
          </w:rPr>
          <w:fldChar w:fldCharType="begin"/>
        </w:r>
        <w:r w:rsidR="00D86C0F">
          <w:rPr>
            <w:noProof/>
            <w:webHidden/>
          </w:rPr>
          <w:instrText xml:space="preserve"> PAGEREF _Toc68529089 \h </w:instrText>
        </w:r>
        <w:r w:rsidR="00D86C0F">
          <w:rPr>
            <w:noProof/>
            <w:webHidden/>
          </w:rPr>
        </w:r>
        <w:r w:rsidR="00D86C0F">
          <w:rPr>
            <w:noProof/>
            <w:webHidden/>
          </w:rPr>
          <w:fldChar w:fldCharType="separate"/>
        </w:r>
        <w:r w:rsidR="00D86C0F">
          <w:rPr>
            <w:noProof/>
            <w:webHidden/>
          </w:rPr>
          <w:t>12</w:t>
        </w:r>
        <w:r w:rsidR="00D86C0F">
          <w:rPr>
            <w:noProof/>
            <w:webHidden/>
          </w:rPr>
          <w:fldChar w:fldCharType="end"/>
        </w:r>
      </w:hyperlink>
    </w:p>
    <w:p w14:paraId="5877DF86" w14:textId="4CEC5042" w:rsidR="00D86C0F" w:rsidRDefault="001E5347">
      <w:pPr>
        <w:pStyle w:val="TOC2"/>
        <w:rPr>
          <w:rFonts w:asciiTheme="minorHAnsi" w:eastAsiaTheme="minorEastAsia" w:hAnsiTheme="minorHAnsi" w:cstheme="minorBidi"/>
          <w:noProof/>
          <w:sz w:val="22"/>
          <w:szCs w:val="22"/>
        </w:rPr>
      </w:pPr>
      <w:hyperlink w:anchor="_Toc68529090" w:history="1">
        <w:r w:rsidR="00D86C0F" w:rsidRPr="004D269B">
          <w:rPr>
            <w:rStyle w:val="Hyperlink"/>
            <w:rFonts w:eastAsia="Times"/>
            <w:noProof/>
          </w:rPr>
          <w:t>D.</w:t>
        </w:r>
        <w:r w:rsidR="00D86C0F">
          <w:rPr>
            <w:rFonts w:asciiTheme="minorHAnsi" w:eastAsiaTheme="minorEastAsia" w:hAnsiTheme="minorHAnsi" w:cstheme="minorBidi"/>
            <w:noProof/>
            <w:sz w:val="22"/>
            <w:szCs w:val="22"/>
          </w:rPr>
          <w:tab/>
        </w:r>
        <w:r w:rsidR="00D86C0F" w:rsidRPr="004D269B">
          <w:rPr>
            <w:rStyle w:val="Hyperlink"/>
            <w:rFonts w:eastAsia="Times"/>
            <w:noProof/>
          </w:rPr>
          <w:t>Application Narrative Content</w:t>
        </w:r>
        <w:r w:rsidR="00D86C0F">
          <w:rPr>
            <w:noProof/>
            <w:webHidden/>
          </w:rPr>
          <w:tab/>
        </w:r>
        <w:r w:rsidR="00D86C0F">
          <w:rPr>
            <w:noProof/>
            <w:webHidden/>
          </w:rPr>
          <w:fldChar w:fldCharType="begin"/>
        </w:r>
        <w:r w:rsidR="00D86C0F">
          <w:rPr>
            <w:noProof/>
            <w:webHidden/>
          </w:rPr>
          <w:instrText xml:space="preserve"> PAGEREF _Toc68529090 \h </w:instrText>
        </w:r>
        <w:r w:rsidR="00D86C0F">
          <w:rPr>
            <w:noProof/>
            <w:webHidden/>
          </w:rPr>
        </w:r>
        <w:r w:rsidR="00D86C0F">
          <w:rPr>
            <w:noProof/>
            <w:webHidden/>
          </w:rPr>
          <w:fldChar w:fldCharType="separate"/>
        </w:r>
        <w:r w:rsidR="00D86C0F">
          <w:rPr>
            <w:noProof/>
            <w:webHidden/>
          </w:rPr>
          <w:t>13</w:t>
        </w:r>
        <w:r w:rsidR="00D86C0F">
          <w:rPr>
            <w:noProof/>
            <w:webHidden/>
          </w:rPr>
          <w:fldChar w:fldCharType="end"/>
        </w:r>
      </w:hyperlink>
    </w:p>
    <w:p w14:paraId="09C70DFF" w14:textId="28C1A6DD" w:rsidR="00D86C0F" w:rsidRDefault="001E5347">
      <w:pPr>
        <w:pStyle w:val="TOC3"/>
        <w:rPr>
          <w:rFonts w:asciiTheme="minorHAnsi" w:eastAsiaTheme="minorEastAsia" w:hAnsiTheme="minorHAnsi" w:cstheme="minorBidi"/>
          <w:noProof/>
          <w:sz w:val="22"/>
          <w:szCs w:val="22"/>
        </w:rPr>
      </w:pPr>
      <w:hyperlink w:anchor="_Toc68529091" w:history="1">
        <w:r w:rsidR="00D86C0F" w:rsidRPr="004D269B">
          <w:rPr>
            <w:rStyle w:val="Hyperlink"/>
            <w:rFonts w:eastAsia="Times"/>
            <w:noProof/>
          </w:rPr>
          <w:t>1.</w:t>
        </w:r>
        <w:r w:rsidR="00D86C0F">
          <w:rPr>
            <w:rFonts w:asciiTheme="minorHAnsi" w:eastAsiaTheme="minorEastAsia" w:hAnsiTheme="minorHAnsi" w:cstheme="minorBidi"/>
            <w:noProof/>
            <w:sz w:val="22"/>
            <w:szCs w:val="22"/>
          </w:rPr>
          <w:tab/>
        </w:r>
        <w:r w:rsidR="00D86C0F" w:rsidRPr="004D269B">
          <w:rPr>
            <w:rStyle w:val="Hyperlink"/>
            <w:rFonts w:eastAsia="Times"/>
            <w:noProof/>
          </w:rPr>
          <w:t>Proje</w:t>
        </w:r>
        <w:r w:rsidR="00D86C0F">
          <w:rPr>
            <w:rStyle w:val="Hyperlink"/>
            <w:rFonts w:eastAsia="Times"/>
            <w:noProof/>
          </w:rPr>
          <w:t>ct Abstract</w:t>
        </w:r>
        <w:r w:rsidR="00D86C0F">
          <w:rPr>
            <w:noProof/>
            <w:webHidden/>
          </w:rPr>
          <w:tab/>
        </w:r>
        <w:r w:rsidR="00D86C0F">
          <w:rPr>
            <w:noProof/>
            <w:webHidden/>
          </w:rPr>
          <w:fldChar w:fldCharType="begin"/>
        </w:r>
        <w:r w:rsidR="00D86C0F">
          <w:rPr>
            <w:noProof/>
            <w:webHidden/>
          </w:rPr>
          <w:instrText xml:space="preserve"> PAGEREF _Toc68529091 \h </w:instrText>
        </w:r>
        <w:r w:rsidR="00D86C0F">
          <w:rPr>
            <w:noProof/>
            <w:webHidden/>
          </w:rPr>
        </w:r>
        <w:r w:rsidR="00D86C0F">
          <w:rPr>
            <w:noProof/>
            <w:webHidden/>
          </w:rPr>
          <w:fldChar w:fldCharType="separate"/>
        </w:r>
        <w:r w:rsidR="00D86C0F">
          <w:rPr>
            <w:noProof/>
            <w:webHidden/>
          </w:rPr>
          <w:t>13</w:t>
        </w:r>
        <w:r w:rsidR="00D86C0F">
          <w:rPr>
            <w:noProof/>
            <w:webHidden/>
          </w:rPr>
          <w:fldChar w:fldCharType="end"/>
        </w:r>
      </w:hyperlink>
    </w:p>
    <w:p w14:paraId="34709BD8" w14:textId="3F17D649" w:rsidR="00D86C0F" w:rsidRDefault="001E5347">
      <w:pPr>
        <w:pStyle w:val="TOC3"/>
        <w:rPr>
          <w:rFonts w:asciiTheme="minorHAnsi" w:eastAsiaTheme="minorEastAsia" w:hAnsiTheme="minorHAnsi" w:cstheme="minorBidi"/>
          <w:noProof/>
          <w:sz w:val="22"/>
          <w:szCs w:val="22"/>
        </w:rPr>
      </w:pPr>
      <w:hyperlink w:anchor="_Toc68529092" w:history="1">
        <w:r w:rsidR="00D86C0F" w:rsidRPr="004D269B">
          <w:rPr>
            <w:rStyle w:val="Hyperlink"/>
            <w:rFonts w:eastAsia="Times"/>
            <w:noProof/>
          </w:rPr>
          <w:t>2.</w:t>
        </w:r>
        <w:r w:rsidR="00D86C0F">
          <w:rPr>
            <w:rFonts w:asciiTheme="minorHAnsi" w:eastAsiaTheme="minorEastAsia" w:hAnsiTheme="minorHAnsi" w:cstheme="minorBidi"/>
            <w:noProof/>
            <w:sz w:val="22"/>
            <w:szCs w:val="22"/>
          </w:rPr>
          <w:tab/>
        </w:r>
        <w:r w:rsidR="00D86C0F" w:rsidRPr="004D269B">
          <w:rPr>
            <w:rStyle w:val="Hyperlink"/>
            <w:rFonts w:eastAsia="Times"/>
            <w:noProof/>
          </w:rPr>
          <w:t>Needs Assessment</w:t>
        </w:r>
        <w:r w:rsidR="00D86C0F">
          <w:rPr>
            <w:noProof/>
            <w:webHidden/>
          </w:rPr>
          <w:tab/>
        </w:r>
        <w:r w:rsidR="00D86C0F">
          <w:rPr>
            <w:noProof/>
            <w:webHidden/>
          </w:rPr>
          <w:fldChar w:fldCharType="begin"/>
        </w:r>
        <w:r w:rsidR="00D86C0F">
          <w:rPr>
            <w:noProof/>
            <w:webHidden/>
          </w:rPr>
          <w:instrText xml:space="preserve"> PAGEREF _Toc68529092 \h </w:instrText>
        </w:r>
        <w:r w:rsidR="00D86C0F">
          <w:rPr>
            <w:noProof/>
            <w:webHidden/>
          </w:rPr>
        </w:r>
        <w:r w:rsidR="00D86C0F">
          <w:rPr>
            <w:noProof/>
            <w:webHidden/>
          </w:rPr>
          <w:fldChar w:fldCharType="separate"/>
        </w:r>
        <w:r w:rsidR="00D86C0F">
          <w:rPr>
            <w:noProof/>
            <w:webHidden/>
          </w:rPr>
          <w:t>13</w:t>
        </w:r>
        <w:r w:rsidR="00D86C0F">
          <w:rPr>
            <w:noProof/>
            <w:webHidden/>
          </w:rPr>
          <w:fldChar w:fldCharType="end"/>
        </w:r>
      </w:hyperlink>
    </w:p>
    <w:p w14:paraId="5F178DC0" w14:textId="7DB70579" w:rsidR="00D86C0F" w:rsidRDefault="001E5347">
      <w:pPr>
        <w:pStyle w:val="TOC3"/>
        <w:rPr>
          <w:rFonts w:asciiTheme="minorHAnsi" w:eastAsiaTheme="minorEastAsia" w:hAnsiTheme="minorHAnsi" w:cstheme="minorBidi"/>
          <w:noProof/>
          <w:sz w:val="22"/>
          <w:szCs w:val="22"/>
        </w:rPr>
      </w:pPr>
      <w:hyperlink w:anchor="_Toc68529093" w:history="1">
        <w:r w:rsidR="00D86C0F" w:rsidRPr="004D269B">
          <w:rPr>
            <w:rStyle w:val="Hyperlink"/>
            <w:rFonts w:eastAsia="Times"/>
            <w:noProof/>
          </w:rPr>
          <w:t>3.</w:t>
        </w:r>
        <w:r w:rsidR="00D86C0F">
          <w:rPr>
            <w:rFonts w:asciiTheme="minorHAnsi" w:eastAsiaTheme="minorEastAsia" w:hAnsiTheme="minorHAnsi" w:cstheme="minorBidi"/>
            <w:noProof/>
            <w:sz w:val="22"/>
            <w:szCs w:val="22"/>
          </w:rPr>
          <w:tab/>
        </w:r>
        <w:r w:rsidR="00D86C0F" w:rsidRPr="004D269B">
          <w:rPr>
            <w:rStyle w:val="Hyperlink"/>
            <w:rFonts w:eastAsia="Times"/>
            <w:noProof/>
          </w:rPr>
          <w:t>Academic Standards Implementation</w:t>
        </w:r>
        <w:r w:rsidR="00D86C0F">
          <w:rPr>
            <w:noProof/>
            <w:webHidden/>
          </w:rPr>
          <w:tab/>
        </w:r>
        <w:r w:rsidR="00D86C0F">
          <w:rPr>
            <w:noProof/>
            <w:webHidden/>
          </w:rPr>
          <w:fldChar w:fldCharType="begin"/>
        </w:r>
        <w:r w:rsidR="00D86C0F">
          <w:rPr>
            <w:noProof/>
            <w:webHidden/>
          </w:rPr>
          <w:instrText xml:space="preserve"> PAGEREF _Toc68529093 \h </w:instrText>
        </w:r>
        <w:r w:rsidR="00D86C0F">
          <w:rPr>
            <w:noProof/>
            <w:webHidden/>
          </w:rPr>
        </w:r>
        <w:r w:rsidR="00D86C0F">
          <w:rPr>
            <w:noProof/>
            <w:webHidden/>
          </w:rPr>
          <w:fldChar w:fldCharType="separate"/>
        </w:r>
        <w:r w:rsidR="00D86C0F">
          <w:rPr>
            <w:noProof/>
            <w:webHidden/>
          </w:rPr>
          <w:t>14</w:t>
        </w:r>
        <w:r w:rsidR="00D86C0F">
          <w:rPr>
            <w:noProof/>
            <w:webHidden/>
          </w:rPr>
          <w:fldChar w:fldCharType="end"/>
        </w:r>
      </w:hyperlink>
    </w:p>
    <w:p w14:paraId="25A5E840" w14:textId="5FF2BFED" w:rsidR="00D86C0F" w:rsidRDefault="001E5347">
      <w:pPr>
        <w:pStyle w:val="TOC3"/>
        <w:rPr>
          <w:rFonts w:asciiTheme="minorHAnsi" w:eastAsiaTheme="minorEastAsia" w:hAnsiTheme="minorHAnsi" w:cstheme="minorBidi"/>
          <w:noProof/>
          <w:sz w:val="22"/>
          <w:szCs w:val="22"/>
        </w:rPr>
      </w:pPr>
      <w:hyperlink w:anchor="_Toc68529094" w:history="1">
        <w:r w:rsidR="00D86C0F" w:rsidRPr="004D269B">
          <w:rPr>
            <w:rStyle w:val="Hyperlink"/>
            <w:rFonts w:eastAsia="Times"/>
            <w:noProof/>
          </w:rPr>
          <w:t>4.</w:t>
        </w:r>
        <w:r w:rsidR="00D86C0F">
          <w:rPr>
            <w:rFonts w:asciiTheme="minorHAnsi" w:eastAsiaTheme="minorEastAsia" w:hAnsiTheme="minorHAnsi" w:cstheme="minorBidi"/>
            <w:noProof/>
            <w:sz w:val="22"/>
            <w:szCs w:val="22"/>
          </w:rPr>
          <w:tab/>
        </w:r>
        <w:r w:rsidR="00D86C0F" w:rsidRPr="004D269B">
          <w:rPr>
            <w:rStyle w:val="Hyperlink"/>
            <w:rFonts w:eastAsia="Times"/>
            <w:noProof/>
          </w:rPr>
          <w:t>Goals and Objectives</w:t>
        </w:r>
        <w:r w:rsidR="00D86C0F">
          <w:rPr>
            <w:noProof/>
            <w:webHidden/>
          </w:rPr>
          <w:tab/>
        </w:r>
        <w:r w:rsidR="00D86C0F">
          <w:rPr>
            <w:noProof/>
            <w:webHidden/>
          </w:rPr>
          <w:fldChar w:fldCharType="begin"/>
        </w:r>
        <w:r w:rsidR="00D86C0F">
          <w:rPr>
            <w:noProof/>
            <w:webHidden/>
          </w:rPr>
          <w:instrText xml:space="preserve"> PAGEREF _Toc68529094 \h </w:instrText>
        </w:r>
        <w:r w:rsidR="00D86C0F">
          <w:rPr>
            <w:noProof/>
            <w:webHidden/>
          </w:rPr>
        </w:r>
        <w:r w:rsidR="00D86C0F">
          <w:rPr>
            <w:noProof/>
            <w:webHidden/>
          </w:rPr>
          <w:fldChar w:fldCharType="separate"/>
        </w:r>
        <w:r w:rsidR="00D86C0F">
          <w:rPr>
            <w:noProof/>
            <w:webHidden/>
          </w:rPr>
          <w:t>15</w:t>
        </w:r>
        <w:r w:rsidR="00D86C0F">
          <w:rPr>
            <w:noProof/>
            <w:webHidden/>
          </w:rPr>
          <w:fldChar w:fldCharType="end"/>
        </w:r>
      </w:hyperlink>
    </w:p>
    <w:p w14:paraId="68CBAF7F" w14:textId="698F6B16" w:rsidR="00D86C0F" w:rsidRDefault="001E5347">
      <w:pPr>
        <w:pStyle w:val="TOC3"/>
        <w:rPr>
          <w:rFonts w:asciiTheme="minorHAnsi" w:eastAsiaTheme="minorEastAsia" w:hAnsiTheme="minorHAnsi" w:cstheme="minorBidi"/>
          <w:noProof/>
          <w:sz w:val="22"/>
          <w:szCs w:val="22"/>
        </w:rPr>
      </w:pPr>
      <w:hyperlink w:anchor="_Toc68529095" w:history="1">
        <w:r w:rsidR="00D86C0F" w:rsidRPr="004D269B">
          <w:rPr>
            <w:rStyle w:val="Hyperlink"/>
            <w:rFonts w:eastAsia="Times"/>
            <w:noProof/>
          </w:rPr>
          <w:t>5.</w:t>
        </w:r>
        <w:r w:rsidR="00D86C0F">
          <w:rPr>
            <w:rFonts w:asciiTheme="minorHAnsi" w:eastAsiaTheme="minorEastAsia" w:hAnsiTheme="minorHAnsi" w:cstheme="minorBidi"/>
            <w:noProof/>
            <w:sz w:val="22"/>
            <w:szCs w:val="22"/>
          </w:rPr>
          <w:tab/>
        </w:r>
        <w:r w:rsidR="00D86C0F" w:rsidRPr="004D269B">
          <w:rPr>
            <w:rStyle w:val="Hyperlink"/>
            <w:rFonts w:eastAsia="Times"/>
            <w:noProof/>
          </w:rPr>
          <w:t>Strategies and Action Steps/Activities</w:t>
        </w:r>
        <w:r w:rsidR="00D86C0F">
          <w:rPr>
            <w:noProof/>
            <w:webHidden/>
          </w:rPr>
          <w:tab/>
        </w:r>
        <w:r w:rsidR="00D86C0F">
          <w:rPr>
            <w:noProof/>
            <w:webHidden/>
          </w:rPr>
          <w:fldChar w:fldCharType="begin"/>
        </w:r>
        <w:r w:rsidR="00D86C0F">
          <w:rPr>
            <w:noProof/>
            <w:webHidden/>
          </w:rPr>
          <w:instrText xml:space="preserve"> PAGEREF _Toc68529095 \h </w:instrText>
        </w:r>
        <w:r w:rsidR="00D86C0F">
          <w:rPr>
            <w:noProof/>
            <w:webHidden/>
          </w:rPr>
        </w:r>
        <w:r w:rsidR="00D86C0F">
          <w:rPr>
            <w:noProof/>
            <w:webHidden/>
          </w:rPr>
          <w:fldChar w:fldCharType="separate"/>
        </w:r>
        <w:r w:rsidR="00D86C0F">
          <w:rPr>
            <w:noProof/>
            <w:webHidden/>
          </w:rPr>
          <w:t>15</w:t>
        </w:r>
        <w:r w:rsidR="00D86C0F">
          <w:rPr>
            <w:noProof/>
            <w:webHidden/>
          </w:rPr>
          <w:fldChar w:fldCharType="end"/>
        </w:r>
      </w:hyperlink>
    </w:p>
    <w:p w14:paraId="69188994" w14:textId="17418613" w:rsidR="00D86C0F" w:rsidRDefault="001E5347">
      <w:pPr>
        <w:pStyle w:val="TOC3"/>
        <w:rPr>
          <w:rFonts w:asciiTheme="minorHAnsi" w:eastAsiaTheme="minorEastAsia" w:hAnsiTheme="minorHAnsi" w:cstheme="minorBidi"/>
          <w:noProof/>
          <w:sz w:val="22"/>
          <w:szCs w:val="22"/>
        </w:rPr>
      </w:pPr>
      <w:hyperlink w:anchor="_Toc68529096" w:history="1">
        <w:r w:rsidR="00D86C0F" w:rsidRPr="004D269B">
          <w:rPr>
            <w:rStyle w:val="Hyperlink"/>
            <w:rFonts w:eastAsia="Times"/>
            <w:noProof/>
          </w:rPr>
          <w:t>6.</w:t>
        </w:r>
        <w:r w:rsidR="00D86C0F">
          <w:rPr>
            <w:rFonts w:asciiTheme="minorHAnsi" w:eastAsiaTheme="minorEastAsia" w:hAnsiTheme="minorHAnsi" w:cstheme="minorBidi"/>
            <w:noProof/>
            <w:sz w:val="22"/>
            <w:szCs w:val="22"/>
          </w:rPr>
          <w:tab/>
        </w:r>
        <w:r w:rsidR="00D86C0F" w:rsidRPr="004D269B">
          <w:rPr>
            <w:rStyle w:val="Hyperlink"/>
            <w:rFonts w:eastAsia="Times"/>
            <w:noProof/>
          </w:rPr>
          <w:t>Management and Sustainability</w:t>
        </w:r>
        <w:r w:rsidR="00D86C0F">
          <w:rPr>
            <w:noProof/>
            <w:webHidden/>
          </w:rPr>
          <w:tab/>
        </w:r>
        <w:r w:rsidR="00D86C0F">
          <w:rPr>
            <w:noProof/>
            <w:webHidden/>
          </w:rPr>
          <w:fldChar w:fldCharType="begin"/>
        </w:r>
        <w:r w:rsidR="00D86C0F">
          <w:rPr>
            <w:noProof/>
            <w:webHidden/>
          </w:rPr>
          <w:instrText xml:space="preserve"> PAGEREF _Toc68529096 \h </w:instrText>
        </w:r>
        <w:r w:rsidR="00D86C0F">
          <w:rPr>
            <w:noProof/>
            <w:webHidden/>
          </w:rPr>
        </w:r>
        <w:r w:rsidR="00D86C0F">
          <w:rPr>
            <w:noProof/>
            <w:webHidden/>
          </w:rPr>
          <w:fldChar w:fldCharType="separate"/>
        </w:r>
        <w:r w:rsidR="00D86C0F">
          <w:rPr>
            <w:noProof/>
            <w:webHidden/>
          </w:rPr>
          <w:t>16</w:t>
        </w:r>
        <w:r w:rsidR="00D86C0F">
          <w:rPr>
            <w:noProof/>
            <w:webHidden/>
          </w:rPr>
          <w:fldChar w:fldCharType="end"/>
        </w:r>
      </w:hyperlink>
    </w:p>
    <w:p w14:paraId="6D62E8ED" w14:textId="5995587B" w:rsidR="00D86C0F" w:rsidRDefault="001E5347">
      <w:pPr>
        <w:pStyle w:val="TOC3"/>
        <w:rPr>
          <w:rFonts w:asciiTheme="minorHAnsi" w:eastAsiaTheme="minorEastAsia" w:hAnsiTheme="minorHAnsi" w:cstheme="minorBidi"/>
          <w:noProof/>
          <w:sz w:val="22"/>
          <w:szCs w:val="22"/>
        </w:rPr>
      </w:pPr>
      <w:hyperlink w:anchor="_Toc68529097" w:history="1">
        <w:r w:rsidR="00D86C0F" w:rsidRPr="004D269B">
          <w:rPr>
            <w:rStyle w:val="Hyperlink"/>
            <w:rFonts w:eastAsia="Times"/>
            <w:noProof/>
          </w:rPr>
          <w:t>7.</w:t>
        </w:r>
        <w:r w:rsidR="00D86C0F">
          <w:rPr>
            <w:rFonts w:asciiTheme="minorHAnsi" w:eastAsiaTheme="minorEastAsia" w:hAnsiTheme="minorHAnsi" w:cstheme="minorBidi"/>
            <w:noProof/>
            <w:sz w:val="22"/>
            <w:szCs w:val="22"/>
          </w:rPr>
          <w:tab/>
        </w:r>
        <w:r w:rsidR="00D86C0F" w:rsidRPr="004D269B">
          <w:rPr>
            <w:rStyle w:val="Hyperlink"/>
            <w:rFonts w:eastAsia="Times"/>
            <w:noProof/>
          </w:rPr>
          <w:t>Project Evaluation and Dissemination Plan</w:t>
        </w:r>
        <w:r w:rsidR="00D86C0F">
          <w:rPr>
            <w:noProof/>
            <w:webHidden/>
          </w:rPr>
          <w:tab/>
        </w:r>
        <w:r w:rsidR="00D86C0F">
          <w:rPr>
            <w:noProof/>
            <w:webHidden/>
          </w:rPr>
          <w:fldChar w:fldCharType="begin"/>
        </w:r>
        <w:r w:rsidR="00D86C0F">
          <w:rPr>
            <w:noProof/>
            <w:webHidden/>
          </w:rPr>
          <w:instrText xml:space="preserve"> PAGEREF _Toc68529097 \h </w:instrText>
        </w:r>
        <w:r w:rsidR="00D86C0F">
          <w:rPr>
            <w:noProof/>
            <w:webHidden/>
          </w:rPr>
        </w:r>
        <w:r w:rsidR="00D86C0F">
          <w:rPr>
            <w:noProof/>
            <w:webHidden/>
          </w:rPr>
          <w:fldChar w:fldCharType="separate"/>
        </w:r>
        <w:r w:rsidR="00D86C0F">
          <w:rPr>
            <w:noProof/>
            <w:webHidden/>
          </w:rPr>
          <w:t>17</w:t>
        </w:r>
        <w:r w:rsidR="00D86C0F">
          <w:rPr>
            <w:noProof/>
            <w:webHidden/>
          </w:rPr>
          <w:fldChar w:fldCharType="end"/>
        </w:r>
      </w:hyperlink>
    </w:p>
    <w:p w14:paraId="068EB719" w14:textId="1FCCA125" w:rsidR="00D86C0F" w:rsidRDefault="001E5347">
      <w:pPr>
        <w:pStyle w:val="TOC3"/>
        <w:rPr>
          <w:rFonts w:asciiTheme="minorHAnsi" w:eastAsiaTheme="minorEastAsia" w:hAnsiTheme="minorHAnsi" w:cstheme="minorBidi"/>
          <w:noProof/>
          <w:sz w:val="22"/>
          <w:szCs w:val="22"/>
        </w:rPr>
      </w:pPr>
      <w:hyperlink w:anchor="_Toc68529098" w:history="1">
        <w:r w:rsidR="00D86C0F" w:rsidRPr="004D269B">
          <w:rPr>
            <w:rStyle w:val="Hyperlink"/>
            <w:rFonts w:eastAsia="Times"/>
            <w:noProof/>
          </w:rPr>
          <w:t>8.</w:t>
        </w:r>
        <w:r w:rsidR="00D86C0F">
          <w:rPr>
            <w:rFonts w:asciiTheme="minorHAnsi" w:eastAsiaTheme="minorEastAsia" w:hAnsiTheme="minorHAnsi" w:cstheme="minorBidi"/>
            <w:noProof/>
            <w:sz w:val="22"/>
            <w:szCs w:val="22"/>
          </w:rPr>
          <w:tab/>
        </w:r>
        <w:r w:rsidR="00D86C0F" w:rsidRPr="004D269B">
          <w:rPr>
            <w:rStyle w:val="Hyperlink"/>
            <w:rFonts w:eastAsia="Times"/>
            <w:noProof/>
          </w:rPr>
          <w:t>Strategic Arts Plan</w:t>
        </w:r>
        <w:r w:rsidR="00D86C0F">
          <w:rPr>
            <w:noProof/>
            <w:webHidden/>
          </w:rPr>
          <w:tab/>
        </w:r>
        <w:r w:rsidR="00D86C0F">
          <w:rPr>
            <w:noProof/>
            <w:webHidden/>
          </w:rPr>
          <w:fldChar w:fldCharType="begin"/>
        </w:r>
        <w:r w:rsidR="00D86C0F">
          <w:rPr>
            <w:noProof/>
            <w:webHidden/>
          </w:rPr>
          <w:instrText xml:space="preserve"> PAGEREF _Toc68529098 \h </w:instrText>
        </w:r>
        <w:r w:rsidR="00D86C0F">
          <w:rPr>
            <w:noProof/>
            <w:webHidden/>
          </w:rPr>
        </w:r>
        <w:r w:rsidR="00D86C0F">
          <w:rPr>
            <w:noProof/>
            <w:webHidden/>
          </w:rPr>
          <w:fldChar w:fldCharType="separate"/>
        </w:r>
        <w:r w:rsidR="00D86C0F">
          <w:rPr>
            <w:noProof/>
            <w:webHidden/>
          </w:rPr>
          <w:t>18</w:t>
        </w:r>
        <w:r w:rsidR="00D86C0F">
          <w:rPr>
            <w:noProof/>
            <w:webHidden/>
          </w:rPr>
          <w:fldChar w:fldCharType="end"/>
        </w:r>
      </w:hyperlink>
    </w:p>
    <w:p w14:paraId="2C12FC3F" w14:textId="6FA4E3C3" w:rsidR="00D86C0F" w:rsidRDefault="001E5347">
      <w:pPr>
        <w:pStyle w:val="TOC3"/>
        <w:rPr>
          <w:rFonts w:asciiTheme="minorHAnsi" w:eastAsiaTheme="minorEastAsia" w:hAnsiTheme="minorHAnsi" w:cstheme="minorBidi"/>
          <w:noProof/>
          <w:sz w:val="22"/>
          <w:szCs w:val="22"/>
        </w:rPr>
      </w:pPr>
      <w:hyperlink w:anchor="_Toc68529099" w:history="1">
        <w:r w:rsidR="00D86C0F" w:rsidRPr="004D269B">
          <w:rPr>
            <w:rStyle w:val="Hyperlink"/>
            <w:rFonts w:eastAsia="Times"/>
            <w:noProof/>
          </w:rPr>
          <w:t>9.</w:t>
        </w:r>
        <w:r w:rsidR="00D86C0F">
          <w:rPr>
            <w:rFonts w:asciiTheme="minorHAnsi" w:eastAsiaTheme="minorEastAsia" w:hAnsiTheme="minorHAnsi" w:cstheme="minorBidi"/>
            <w:noProof/>
            <w:sz w:val="22"/>
            <w:szCs w:val="22"/>
          </w:rPr>
          <w:tab/>
        </w:r>
        <w:r w:rsidR="00D86C0F" w:rsidRPr="004D269B">
          <w:rPr>
            <w:rStyle w:val="Hyperlink"/>
            <w:rFonts w:eastAsia="Times"/>
            <w:noProof/>
          </w:rPr>
          <w:t>Budget Narrative and Budget Summary</w:t>
        </w:r>
        <w:r w:rsidR="00D86C0F">
          <w:rPr>
            <w:noProof/>
            <w:webHidden/>
          </w:rPr>
          <w:tab/>
        </w:r>
        <w:r w:rsidR="00D86C0F">
          <w:rPr>
            <w:noProof/>
            <w:webHidden/>
          </w:rPr>
          <w:fldChar w:fldCharType="begin"/>
        </w:r>
        <w:r w:rsidR="00D86C0F">
          <w:rPr>
            <w:noProof/>
            <w:webHidden/>
          </w:rPr>
          <w:instrText xml:space="preserve"> PAGEREF _Toc68529099 \h </w:instrText>
        </w:r>
        <w:r w:rsidR="00D86C0F">
          <w:rPr>
            <w:noProof/>
            <w:webHidden/>
          </w:rPr>
        </w:r>
        <w:r w:rsidR="00D86C0F">
          <w:rPr>
            <w:noProof/>
            <w:webHidden/>
          </w:rPr>
          <w:fldChar w:fldCharType="separate"/>
        </w:r>
        <w:r w:rsidR="00D86C0F">
          <w:rPr>
            <w:noProof/>
            <w:webHidden/>
          </w:rPr>
          <w:t>19</w:t>
        </w:r>
        <w:r w:rsidR="00D86C0F">
          <w:rPr>
            <w:noProof/>
            <w:webHidden/>
          </w:rPr>
          <w:fldChar w:fldCharType="end"/>
        </w:r>
      </w:hyperlink>
    </w:p>
    <w:p w14:paraId="6F63BF45" w14:textId="55559F9F" w:rsidR="00D86C0F" w:rsidRDefault="001E5347">
      <w:pPr>
        <w:pStyle w:val="TOC2"/>
        <w:rPr>
          <w:rFonts w:asciiTheme="minorHAnsi" w:eastAsiaTheme="minorEastAsia" w:hAnsiTheme="minorHAnsi" w:cstheme="minorBidi"/>
          <w:noProof/>
          <w:sz w:val="22"/>
          <w:szCs w:val="22"/>
        </w:rPr>
      </w:pPr>
      <w:hyperlink w:anchor="_Toc68529100" w:history="1">
        <w:r w:rsidR="00D86C0F" w:rsidRPr="004D269B">
          <w:rPr>
            <w:rStyle w:val="Hyperlink"/>
            <w:rFonts w:eastAsia="Times"/>
            <w:noProof/>
          </w:rPr>
          <w:t>E.</w:t>
        </w:r>
        <w:r w:rsidR="00D86C0F">
          <w:rPr>
            <w:rFonts w:asciiTheme="minorHAnsi" w:eastAsiaTheme="minorEastAsia" w:hAnsiTheme="minorHAnsi" w:cstheme="minorBidi"/>
            <w:noProof/>
            <w:sz w:val="22"/>
            <w:szCs w:val="22"/>
          </w:rPr>
          <w:tab/>
        </w:r>
        <w:r w:rsidR="00D86C0F" w:rsidRPr="004D269B">
          <w:rPr>
            <w:rStyle w:val="Hyperlink"/>
            <w:rFonts w:eastAsia="Times"/>
            <w:noProof/>
          </w:rPr>
          <w:t>Appendices</w:t>
        </w:r>
        <w:r w:rsidR="00D86C0F">
          <w:rPr>
            <w:noProof/>
            <w:webHidden/>
          </w:rPr>
          <w:tab/>
        </w:r>
        <w:r w:rsidR="00D86C0F">
          <w:rPr>
            <w:noProof/>
            <w:webHidden/>
          </w:rPr>
          <w:fldChar w:fldCharType="begin"/>
        </w:r>
        <w:r w:rsidR="00D86C0F">
          <w:rPr>
            <w:noProof/>
            <w:webHidden/>
          </w:rPr>
          <w:instrText xml:space="preserve"> PAGEREF _Toc68529100 \h </w:instrText>
        </w:r>
        <w:r w:rsidR="00D86C0F">
          <w:rPr>
            <w:noProof/>
            <w:webHidden/>
          </w:rPr>
        </w:r>
        <w:r w:rsidR="00D86C0F">
          <w:rPr>
            <w:noProof/>
            <w:webHidden/>
          </w:rPr>
          <w:fldChar w:fldCharType="separate"/>
        </w:r>
        <w:r w:rsidR="00D86C0F">
          <w:rPr>
            <w:noProof/>
            <w:webHidden/>
          </w:rPr>
          <w:t>23</w:t>
        </w:r>
        <w:r w:rsidR="00D86C0F">
          <w:rPr>
            <w:noProof/>
            <w:webHidden/>
          </w:rPr>
          <w:fldChar w:fldCharType="end"/>
        </w:r>
      </w:hyperlink>
    </w:p>
    <w:p w14:paraId="60ADB7B8" w14:textId="1F4DE567" w:rsidR="00D86C0F" w:rsidRDefault="001E5347">
      <w:pPr>
        <w:pStyle w:val="TOC2"/>
        <w:rPr>
          <w:rFonts w:asciiTheme="minorHAnsi" w:eastAsiaTheme="minorEastAsia" w:hAnsiTheme="minorHAnsi" w:cstheme="minorBidi"/>
          <w:noProof/>
          <w:sz w:val="22"/>
          <w:szCs w:val="22"/>
        </w:rPr>
      </w:pPr>
      <w:hyperlink w:anchor="_Toc68529101" w:history="1">
        <w:r w:rsidR="00D86C0F" w:rsidRPr="004D269B">
          <w:rPr>
            <w:rStyle w:val="Hyperlink"/>
            <w:rFonts w:eastAsia="Times"/>
            <w:noProof/>
          </w:rPr>
          <w:t>F.</w:t>
        </w:r>
        <w:r w:rsidR="00D86C0F">
          <w:rPr>
            <w:rFonts w:asciiTheme="minorHAnsi" w:eastAsiaTheme="minorEastAsia" w:hAnsiTheme="minorHAnsi" w:cstheme="minorBidi"/>
            <w:noProof/>
            <w:sz w:val="22"/>
            <w:szCs w:val="22"/>
          </w:rPr>
          <w:tab/>
        </w:r>
        <w:r w:rsidR="00D86C0F" w:rsidRPr="004D269B">
          <w:rPr>
            <w:rStyle w:val="Hyperlink"/>
            <w:rFonts w:eastAsia="Times"/>
            <w:noProof/>
          </w:rPr>
          <w:t>Deadline and Submission Procedures</w:t>
        </w:r>
        <w:r w:rsidR="00D86C0F">
          <w:rPr>
            <w:noProof/>
            <w:webHidden/>
          </w:rPr>
          <w:tab/>
        </w:r>
        <w:r w:rsidR="00D86C0F">
          <w:rPr>
            <w:noProof/>
            <w:webHidden/>
          </w:rPr>
          <w:fldChar w:fldCharType="begin"/>
        </w:r>
        <w:r w:rsidR="00D86C0F">
          <w:rPr>
            <w:noProof/>
            <w:webHidden/>
          </w:rPr>
          <w:instrText xml:space="preserve"> PAGEREF _Toc68529101 \h </w:instrText>
        </w:r>
        <w:r w:rsidR="00D86C0F">
          <w:rPr>
            <w:noProof/>
            <w:webHidden/>
          </w:rPr>
        </w:r>
        <w:r w:rsidR="00D86C0F">
          <w:rPr>
            <w:noProof/>
            <w:webHidden/>
          </w:rPr>
          <w:fldChar w:fldCharType="separate"/>
        </w:r>
        <w:r w:rsidR="00D86C0F">
          <w:rPr>
            <w:noProof/>
            <w:webHidden/>
          </w:rPr>
          <w:t>25</w:t>
        </w:r>
        <w:r w:rsidR="00D86C0F">
          <w:rPr>
            <w:noProof/>
            <w:webHidden/>
          </w:rPr>
          <w:fldChar w:fldCharType="end"/>
        </w:r>
      </w:hyperlink>
    </w:p>
    <w:p w14:paraId="036DFF37" w14:textId="48C27DBD" w:rsidR="00D86C0F" w:rsidRDefault="001E5347">
      <w:pPr>
        <w:pStyle w:val="TOC2"/>
        <w:rPr>
          <w:rFonts w:asciiTheme="minorHAnsi" w:eastAsiaTheme="minorEastAsia" w:hAnsiTheme="minorHAnsi" w:cstheme="minorBidi"/>
          <w:noProof/>
          <w:sz w:val="22"/>
          <w:szCs w:val="22"/>
        </w:rPr>
      </w:pPr>
      <w:hyperlink w:anchor="_Toc68529102" w:history="1">
        <w:r w:rsidR="00D86C0F" w:rsidRPr="004D269B">
          <w:rPr>
            <w:rStyle w:val="Hyperlink"/>
            <w:noProof/>
          </w:rPr>
          <w:t>G.</w:t>
        </w:r>
        <w:r w:rsidR="00D86C0F">
          <w:rPr>
            <w:rFonts w:asciiTheme="minorHAnsi" w:eastAsiaTheme="minorEastAsia" w:hAnsiTheme="minorHAnsi" w:cstheme="minorBidi"/>
            <w:noProof/>
            <w:sz w:val="22"/>
            <w:szCs w:val="22"/>
          </w:rPr>
          <w:tab/>
        </w:r>
        <w:r w:rsidR="00D86C0F" w:rsidRPr="004D269B">
          <w:rPr>
            <w:rStyle w:val="Hyperlink"/>
            <w:rFonts w:eastAsia="Times"/>
            <w:noProof/>
          </w:rPr>
          <w:t>Screenshots of Online Application Submission Forms</w:t>
        </w:r>
        <w:r w:rsidR="00D86C0F">
          <w:rPr>
            <w:noProof/>
            <w:webHidden/>
          </w:rPr>
          <w:tab/>
        </w:r>
        <w:r w:rsidR="00D86C0F">
          <w:rPr>
            <w:noProof/>
            <w:webHidden/>
          </w:rPr>
          <w:fldChar w:fldCharType="begin"/>
        </w:r>
        <w:r w:rsidR="00D86C0F">
          <w:rPr>
            <w:noProof/>
            <w:webHidden/>
          </w:rPr>
          <w:instrText xml:space="preserve"> PAGEREF _Toc68529102 \h </w:instrText>
        </w:r>
        <w:r w:rsidR="00D86C0F">
          <w:rPr>
            <w:noProof/>
            <w:webHidden/>
          </w:rPr>
        </w:r>
        <w:r w:rsidR="00D86C0F">
          <w:rPr>
            <w:noProof/>
            <w:webHidden/>
          </w:rPr>
          <w:fldChar w:fldCharType="separate"/>
        </w:r>
        <w:r w:rsidR="00D86C0F">
          <w:rPr>
            <w:noProof/>
            <w:webHidden/>
          </w:rPr>
          <w:t>25</w:t>
        </w:r>
        <w:r w:rsidR="00D86C0F">
          <w:rPr>
            <w:noProof/>
            <w:webHidden/>
          </w:rPr>
          <w:fldChar w:fldCharType="end"/>
        </w:r>
      </w:hyperlink>
    </w:p>
    <w:p w14:paraId="5CDD22FA" w14:textId="77777777" w:rsidR="00D86C0F" w:rsidRDefault="00D86C0F">
      <w:pPr>
        <w:pStyle w:val="TOC1"/>
        <w:rPr>
          <w:rStyle w:val="Hyperlink"/>
        </w:rPr>
      </w:pPr>
    </w:p>
    <w:p w14:paraId="2DE48DA4" w14:textId="41BF2437" w:rsidR="00D86C0F" w:rsidRDefault="001E5347">
      <w:pPr>
        <w:pStyle w:val="TOC1"/>
        <w:rPr>
          <w:rFonts w:asciiTheme="minorHAnsi" w:eastAsiaTheme="minorEastAsia" w:hAnsiTheme="minorHAnsi" w:cstheme="minorBidi"/>
          <w:b w:val="0"/>
          <w:bCs w:val="0"/>
          <w:iCs w:val="0"/>
          <w:smallCaps w:val="0"/>
          <w:szCs w:val="22"/>
        </w:rPr>
      </w:pPr>
      <w:hyperlink w:anchor="_Toc68529103" w:history="1">
        <w:r w:rsidR="00D86C0F" w:rsidRPr="004D269B">
          <w:rPr>
            <w:rStyle w:val="Hyperlink"/>
          </w:rPr>
          <w:t>Appendix A: Definitions of Terms Used</w:t>
        </w:r>
        <w:r w:rsidR="00D86C0F">
          <w:rPr>
            <w:webHidden/>
          </w:rPr>
          <w:tab/>
        </w:r>
        <w:r w:rsidR="00D86C0F">
          <w:rPr>
            <w:webHidden/>
          </w:rPr>
          <w:fldChar w:fldCharType="begin"/>
        </w:r>
        <w:r w:rsidR="00D86C0F">
          <w:rPr>
            <w:webHidden/>
          </w:rPr>
          <w:instrText xml:space="preserve"> PAGEREF _Toc68529103 \h </w:instrText>
        </w:r>
        <w:r w:rsidR="00D86C0F">
          <w:rPr>
            <w:webHidden/>
          </w:rPr>
        </w:r>
        <w:r w:rsidR="00D86C0F">
          <w:rPr>
            <w:webHidden/>
          </w:rPr>
          <w:fldChar w:fldCharType="separate"/>
        </w:r>
        <w:r w:rsidR="00D86C0F">
          <w:rPr>
            <w:webHidden/>
          </w:rPr>
          <w:t>33</w:t>
        </w:r>
        <w:r w:rsidR="00D86C0F">
          <w:rPr>
            <w:webHidden/>
          </w:rPr>
          <w:fldChar w:fldCharType="end"/>
        </w:r>
      </w:hyperlink>
    </w:p>
    <w:p w14:paraId="341A89F2" w14:textId="276C7DD9" w:rsidR="00D86C0F" w:rsidRDefault="001E5347">
      <w:pPr>
        <w:pStyle w:val="TOC1"/>
        <w:rPr>
          <w:rFonts w:asciiTheme="minorHAnsi" w:eastAsiaTheme="minorEastAsia" w:hAnsiTheme="minorHAnsi" w:cstheme="minorBidi"/>
          <w:b w:val="0"/>
          <w:bCs w:val="0"/>
          <w:iCs w:val="0"/>
          <w:smallCaps w:val="0"/>
          <w:szCs w:val="22"/>
        </w:rPr>
      </w:pPr>
      <w:hyperlink w:anchor="_Toc68529104" w:history="1">
        <w:r w:rsidR="00D86C0F" w:rsidRPr="004D269B">
          <w:rPr>
            <w:rStyle w:val="Hyperlink"/>
          </w:rPr>
          <w:t>Appendix B: Selection Criteria and Reviewers’ Scoring Rubric</w:t>
        </w:r>
        <w:r w:rsidR="00D86C0F">
          <w:rPr>
            <w:webHidden/>
          </w:rPr>
          <w:tab/>
        </w:r>
        <w:r w:rsidR="00D86C0F">
          <w:rPr>
            <w:webHidden/>
          </w:rPr>
          <w:fldChar w:fldCharType="begin"/>
        </w:r>
        <w:r w:rsidR="00D86C0F">
          <w:rPr>
            <w:webHidden/>
          </w:rPr>
          <w:instrText xml:space="preserve"> PAGEREF _Toc68529104 \h </w:instrText>
        </w:r>
        <w:r w:rsidR="00D86C0F">
          <w:rPr>
            <w:webHidden/>
          </w:rPr>
        </w:r>
        <w:r w:rsidR="00D86C0F">
          <w:rPr>
            <w:webHidden/>
          </w:rPr>
          <w:fldChar w:fldCharType="separate"/>
        </w:r>
        <w:r w:rsidR="00D86C0F">
          <w:rPr>
            <w:webHidden/>
          </w:rPr>
          <w:t>35</w:t>
        </w:r>
        <w:r w:rsidR="00D86C0F">
          <w:rPr>
            <w:webHidden/>
          </w:rPr>
          <w:fldChar w:fldCharType="end"/>
        </w:r>
      </w:hyperlink>
    </w:p>
    <w:p w14:paraId="792AD9AF" w14:textId="26E47DE6" w:rsidR="00D86C0F" w:rsidRDefault="001E5347">
      <w:pPr>
        <w:pStyle w:val="TOC1"/>
        <w:rPr>
          <w:rFonts w:asciiTheme="minorHAnsi" w:eastAsiaTheme="minorEastAsia" w:hAnsiTheme="minorHAnsi" w:cstheme="minorBidi"/>
          <w:b w:val="0"/>
          <w:bCs w:val="0"/>
          <w:iCs w:val="0"/>
          <w:smallCaps w:val="0"/>
          <w:szCs w:val="22"/>
        </w:rPr>
      </w:pPr>
      <w:hyperlink w:anchor="_Toc68529105" w:history="1">
        <w:r w:rsidR="00D86C0F" w:rsidRPr="004D269B">
          <w:rPr>
            <w:rStyle w:val="Hyperlink"/>
          </w:rPr>
          <w:t>Appendix C: Required SCDE Forms</w:t>
        </w:r>
        <w:r w:rsidR="00D86C0F">
          <w:rPr>
            <w:webHidden/>
          </w:rPr>
          <w:tab/>
        </w:r>
        <w:r w:rsidR="00D86C0F">
          <w:rPr>
            <w:webHidden/>
          </w:rPr>
          <w:fldChar w:fldCharType="begin"/>
        </w:r>
        <w:r w:rsidR="00D86C0F">
          <w:rPr>
            <w:webHidden/>
          </w:rPr>
          <w:instrText xml:space="preserve"> PAGEREF _Toc68529105 \h </w:instrText>
        </w:r>
        <w:r w:rsidR="00D86C0F">
          <w:rPr>
            <w:webHidden/>
          </w:rPr>
        </w:r>
        <w:r w:rsidR="00D86C0F">
          <w:rPr>
            <w:webHidden/>
          </w:rPr>
          <w:fldChar w:fldCharType="separate"/>
        </w:r>
        <w:r w:rsidR="00D86C0F">
          <w:rPr>
            <w:webHidden/>
          </w:rPr>
          <w:t>52</w:t>
        </w:r>
        <w:r w:rsidR="00D86C0F">
          <w:rPr>
            <w:webHidden/>
          </w:rPr>
          <w:fldChar w:fldCharType="end"/>
        </w:r>
      </w:hyperlink>
    </w:p>
    <w:p w14:paraId="7BEE076E" w14:textId="3A139A7F" w:rsidR="00D86C0F" w:rsidRDefault="001E5347">
      <w:pPr>
        <w:pStyle w:val="TOC2"/>
        <w:rPr>
          <w:rFonts w:asciiTheme="minorHAnsi" w:eastAsiaTheme="minorEastAsia" w:hAnsiTheme="minorHAnsi" w:cstheme="minorBidi"/>
          <w:noProof/>
          <w:sz w:val="22"/>
          <w:szCs w:val="22"/>
        </w:rPr>
      </w:pPr>
      <w:hyperlink w:anchor="_Toc68529106" w:history="1">
        <w:r w:rsidR="00D86C0F" w:rsidRPr="004D269B">
          <w:rPr>
            <w:rStyle w:val="Hyperlink"/>
            <w:rFonts w:eastAsia="Times"/>
            <w:noProof/>
          </w:rPr>
          <w:t>Certification Signature Page</w:t>
        </w:r>
        <w:r w:rsidR="00D86C0F">
          <w:rPr>
            <w:noProof/>
            <w:webHidden/>
          </w:rPr>
          <w:tab/>
        </w:r>
        <w:r w:rsidR="00D86C0F">
          <w:rPr>
            <w:noProof/>
            <w:webHidden/>
          </w:rPr>
          <w:fldChar w:fldCharType="begin"/>
        </w:r>
        <w:r w:rsidR="00D86C0F">
          <w:rPr>
            <w:noProof/>
            <w:webHidden/>
          </w:rPr>
          <w:instrText xml:space="preserve"> PAGEREF _Toc68529106 \h </w:instrText>
        </w:r>
        <w:r w:rsidR="00D86C0F">
          <w:rPr>
            <w:noProof/>
            <w:webHidden/>
          </w:rPr>
        </w:r>
        <w:r w:rsidR="00D86C0F">
          <w:rPr>
            <w:noProof/>
            <w:webHidden/>
          </w:rPr>
          <w:fldChar w:fldCharType="separate"/>
        </w:r>
        <w:r w:rsidR="00D86C0F">
          <w:rPr>
            <w:noProof/>
            <w:webHidden/>
          </w:rPr>
          <w:t>52</w:t>
        </w:r>
        <w:r w:rsidR="00D86C0F">
          <w:rPr>
            <w:noProof/>
            <w:webHidden/>
          </w:rPr>
          <w:fldChar w:fldCharType="end"/>
        </w:r>
      </w:hyperlink>
    </w:p>
    <w:p w14:paraId="75A006B6" w14:textId="11F0236D" w:rsidR="00D86C0F" w:rsidRDefault="001E5347">
      <w:pPr>
        <w:pStyle w:val="TOC2"/>
        <w:rPr>
          <w:rFonts w:asciiTheme="minorHAnsi" w:eastAsiaTheme="minorEastAsia" w:hAnsiTheme="minorHAnsi" w:cstheme="minorBidi"/>
          <w:noProof/>
          <w:sz w:val="22"/>
          <w:szCs w:val="22"/>
        </w:rPr>
      </w:pPr>
      <w:hyperlink w:anchor="_Toc68529107" w:history="1">
        <w:r w:rsidR="00D86C0F" w:rsidRPr="004D269B">
          <w:rPr>
            <w:rStyle w:val="Hyperlink"/>
            <w:rFonts w:eastAsia="Times"/>
            <w:noProof/>
          </w:rPr>
          <w:t>Assurances and Terms and Conditions for State Awards</w:t>
        </w:r>
        <w:r w:rsidR="00D86C0F">
          <w:rPr>
            <w:noProof/>
            <w:webHidden/>
          </w:rPr>
          <w:tab/>
        </w:r>
        <w:r w:rsidR="00D86C0F">
          <w:rPr>
            <w:noProof/>
            <w:webHidden/>
          </w:rPr>
          <w:fldChar w:fldCharType="begin"/>
        </w:r>
        <w:r w:rsidR="00D86C0F">
          <w:rPr>
            <w:noProof/>
            <w:webHidden/>
          </w:rPr>
          <w:instrText xml:space="preserve"> PAGEREF _Toc68529107 \h </w:instrText>
        </w:r>
        <w:r w:rsidR="00D86C0F">
          <w:rPr>
            <w:noProof/>
            <w:webHidden/>
          </w:rPr>
        </w:r>
        <w:r w:rsidR="00D86C0F">
          <w:rPr>
            <w:noProof/>
            <w:webHidden/>
          </w:rPr>
          <w:fldChar w:fldCharType="separate"/>
        </w:r>
        <w:r w:rsidR="00D86C0F">
          <w:rPr>
            <w:noProof/>
            <w:webHidden/>
          </w:rPr>
          <w:t>53</w:t>
        </w:r>
        <w:r w:rsidR="00D86C0F">
          <w:rPr>
            <w:noProof/>
            <w:webHidden/>
          </w:rPr>
          <w:fldChar w:fldCharType="end"/>
        </w:r>
      </w:hyperlink>
    </w:p>
    <w:p w14:paraId="172E68C9" w14:textId="5078D767" w:rsidR="00D86C0F" w:rsidRDefault="001E5347">
      <w:pPr>
        <w:pStyle w:val="TOC2"/>
        <w:rPr>
          <w:rFonts w:asciiTheme="minorHAnsi" w:eastAsiaTheme="minorEastAsia" w:hAnsiTheme="minorHAnsi" w:cstheme="minorBidi"/>
          <w:noProof/>
          <w:sz w:val="22"/>
          <w:szCs w:val="22"/>
        </w:rPr>
      </w:pPr>
      <w:hyperlink w:anchor="_Toc68529108" w:history="1">
        <w:r w:rsidR="00D86C0F" w:rsidRPr="004D269B">
          <w:rPr>
            <w:rStyle w:val="Hyperlink"/>
            <w:rFonts w:eastAsia="Times"/>
            <w:noProof/>
          </w:rPr>
          <w:t>Arts Curricular Grant Manager Past Performance Form</w:t>
        </w:r>
        <w:r w:rsidR="00D86C0F">
          <w:rPr>
            <w:noProof/>
            <w:webHidden/>
          </w:rPr>
          <w:tab/>
        </w:r>
        <w:r w:rsidR="00D86C0F">
          <w:rPr>
            <w:noProof/>
            <w:webHidden/>
          </w:rPr>
          <w:fldChar w:fldCharType="begin"/>
        </w:r>
        <w:r w:rsidR="00D86C0F">
          <w:rPr>
            <w:noProof/>
            <w:webHidden/>
          </w:rPr>
          <w:instrText xml:space="preserve"> PAGEREF _Toc68529108 \h </w:instrText>
        </w:r>
        <w:r w:rsidR="00D86C0F">
          <w:rPr>
            <w:noProof/>
            <w:webHidden/>
          </w:rPr>
        </w:r>
        <w:r w:rsidR="00D86C0F">
          <w:rPr>
            <w:noProof/>
            <w:webHidden/>
          </w:rPr>
          <w:fldChar w:fldCharType="separate"/>
        </w:r>
        <w:r w:rsidR="00D86C0F">
          <w:rPr>
            <w:noProof/>
            <w:webHidden/>
          </w:rPr>
          <w:t>56</w:t>
        </w:r>
        <w:r w:rsidR="00D86C0F">
          <w:rPr>
            <w:noProof/>
            <w:webHidden/>
          </w:rPr>
          <w:fldChar w:fldCharType="end"/>
        </w:r>
      </w:hyperlink>
    </w:p>
    <w:p w14:paraId="6A769373" w14:textId="2EFDD6BE" w:rsidR="00D86C0F" w:rsidRDefault="001E5347">
      <w:pPr>
        <w:pStyle w:val="TOC2"/>
        <w:rPr>
          <w:rFonts w:asciiTheme="minorHAnsi" w:eastAsiaTheme="minorEastAsia" w:hAnsiTheme="minorHAnsi" w:cstheme="minorBidi"/>
          <w:noProof/>
          <w:sz w:val="22"/>
          <w:szCs w:val="22"/>
        </w:rPr>
      </w:pPr>
      <w:hyperlink w:anchor="_Toc68529109" w:history="1">
        <w:r w:rsidR="00D86C0F" w:rsidRPr="004D269B">
          <w:rPr>
            <w:rStyle w:val="Hyperlink"/>
            <w:rFonts w:eastAsia="Times"/>
            <w:noProof/>
          </w:rPr>
          <w:t>Professional Development Arts Teacher Institutes</w:t>
        </w:r>
        <w:r w:rsidR="00D86C0F">
          <w:rPr>
            <w:noProof/>
            <w:webHidden/>
          </w:rPr>
          <w:tab/>
        </w:r>
        <w:r w:rsidR="00D86C0F">
          <w:rPr>
            <w:noProof/>
            <w:webHidden/>
          </w:rPr>
          <w:fldChar w:fldCharType="begin"/>
        </w:r>
        <w:r w:rsidR="00D86C0F">
          <w:rPr>
            <w:noProof/>
            <w:webHidden/>
          </w:rPr>
          <w:instrText xml:space="preserve"> PAGEREF _Toc68529109 \h </w:instrText>
        </w:r>
        <w:r w:rsidR="00D86C0F">
          <w:rPr>
            <w:noProof/>
            <w:webHidden/>
          </w:rPr>
        </w:r>
        <w:r w:rsidR="00D86C0F">
          <w:rPr>
            <w:noProof/>
            <w:webHidden/>
          </w:rPr>
          <w:fldChar w:fldCharType="separate"/>
        </w:r>
        <w:r w:rsidR="00D86C0F">
          <w:rPr>
            <w:noProof/>
            <w:webHidden/>
          </w:rPr>
          <w:t>57</w:t>
        </w:r>
        <w:r w:rsidR="00D86C0F">
          <w:rPr>
            <w:noProof/>
            <w:webHidden/>
          </w:rPr>
          <w:fldChar w:fldCharType="end"/>
        </w:r>
      </w:hyperlink>
    </w:p>
    <w:p w14:paraId="620397F7" w14:textId="73401153" w:rsidR="00D86C0F" w:rsidRDefault="001E5347">
      <w:pPr>
        <w:pStyle w:val="TOC2"/>
        <w:rPr>
          <w:rFonts w:asciiTheme="minorHAnsi" w:eastAsiaTheme="minorEastAsia" w:hAnsiTheme="minorHAnsi" w:cstheme="minorBidi"/>
          <w:noProof/>
          <w:sz w:val="22"/>
          <w:szCs w:val="22"/>
        </w:rPr>
      </w:pPr>
      <w:hyperlink w:anchor="_Toc68529110" w:history="1">
        <w:r w:rsidR="00D86C0F" w:rsidRPr="004D269B">
          <w:rPr>
            <w:rStyle w:val="Hyperlink"/>
            <w:rFonts w:eastAsia="Times"/>
            <w:noProof/>
          </w:rPr>
          <w:t>2022 SCDE Professional Development Arts Teacher Institutes Participation Form</w:t>
        </w:r>
        <w:r w:rsidR="00D86C0F">
          <w:rPr>
            <w:noProof/>
            <w:webHidden/>
          </w:rPr>
          <w:tab/>
        </w:r>
        <w:r w:rsidR="00D86C0F">
          <w:rPr>
            <w:noProof/>
            <w:webHidden/>
          </w:rPr>
          <w:fldChar w:fldCharType="begin"/>
        </w:r>
        <w:r w:rsidR="00D86C0F">
          <w:rPr>
            <w:noProof/>
            <w:webHidden/>
          </w:rPr>
          <w:instrText xml:space="preserve"> PAGEREF _Toc68529110 \h </w:instrText>
        </w:r>
        <w:r w:rsidR="00D86C0F">
          <w:rPr>
            <w:noProof/>
            <w:webHidden/>
          </w:rPr>
        </w:r>
        <w:r w:rsidR="00D86C0F">
          <w:rPr>
            <w:noProof/>
            <w:webHidden/>
          </w:rPr>
          <w:fldChar w:fldCharType="separate"/>
        </w:r>
        <w:r w:rsidR="00D86C0F">
          <w:rPr>
            <w:noProof/>
            <w:webHidden/>
          </w:rPr>
          <w:t>63</w:t>
        </w:r>
        <w:r w:rsidR="00D86C0F">
          <w:rPr>
            <w:noProof/>
            <w:webHidden/>
          </w:rPr>
          <w:fldChar w:fldCharType="end"/>
        </w:r>
      </w:hyperlink>
    </w:p>
    <w:p w14:paraId="3EE9BBDE" w14:textId="5A04FBDE" w:rsidR="00D86C0F" w:rsidRDefault="001E5347">
      <w:pPr>
        <w:pStyle w:val="TOC2"/>
        <w:rPr>
          <w:rFonts w:asciiTheme="minorHAnsi" w:eastAsiaTheme="minorEastAsia" w:hAnsiTheme="minorHAnsi" w:cstheme="minorBidi"/>
          <w:noProof/>
          <w:sz w:val="22"/>
          <w:szCs w:val="22"/>
        </w:rPr>
      </w:pPr>
      <w:hyperlink w:anchor="_Toc68529111" w:history="1">
        <w:r w:rsidR="00D86C0F" w:rsidRPr="004D269B">
          <w:rPr>
            <w:rStyle w:val="Hyperlink"/>
            <w:rFonts w:eastAsia="Times"/>
            <w:noProof/>
          </w:rPr>
          <w:t>Strategic Arts Plan Mission and Vision Statements Template</w:t>
        </w:r>
        <w:r w:rsidR="00D86C0F">
          <w:rPr>
            <w:noProof/>
            <w:webHidden/>
          </w:rPr>
          <w:tab/>
        </w:r>
        <w:r w:rsidR="00D86C0F">
          <w:rPr>
            <w:noProof/>
            <w:webHidden/>
          </w:rPr>
          <w:fldChar w:fldCharType="begin"/>
        </w:r>
        <w:r w:rsidR="00D86C0F">
          <w:rPr>
            <w:noProof/>
            <w:webHidden/>
          </w:rPr>
          <w:instrText xml:space="preserve"> PAGEREF _Toc68529111 \h </w:instrText>
        </w:r>
        <w:r w:rsidR="00D86C0F">
          <w:rPr>
            <w:noProof/>
            <w:webHidden/>
          </w:rPr>
        </w:r>
        <w:r w:rsidR="00D86C0F">
          <w:rPr>
            <w:noProof/>
            <w:webHidden/>
          </w:rPr>
          <w:fldChar w:fldCharType="separate"/>
        </w:r>
        <w:r w:rsidR="00D86C0F">
          <w:rPr>
            <w:noProof/>
            <w:webHidden/>
          </w:rPr>
          <w:t>64</w:t>
        </w:r>
        <w:r w:rsidR="00D86C0F">
          <w:rPr>
            <w:noProof/>
            <w:webHidden/>
          </w:rPr>
          <w:fldChar w:fldCharType="end"/>
        </w:r>
      </w:hyperlink>
    </w:p>
    <w:p w14:paraId="27D90506" w14:textId="3AA3800B" w:rsidR="00D86C0F" w:rsidRDefault="001E5347">
      <w:pPr>
        <w:pStyle w:val="TOC2"/>
        <w:rPr>
          <w:rFonts w:asciiTheme="minorHAnsi" w:eastAsiaTheme="minorEastAsia" w:hAnsiTheme="minorHAnsi" w:cstheme="minorBidi"/>
          <w:noProof/>
          <w:sz w:val="22"/>
          <w:szCs w:val="22"/>
        </w:rPr>
      </w:pPr>
      <w:hyperlink w:anchor="_Toc68529112" w:history="1">
        <w:r w:rsidR="00D86C0F" w:rsidRPr="004D269B">
          <w:rPr>
            <w:rStyle w:val="Hyperlink"/>
            <w:rFonts w:eastAsia="Times"/>
            <w:noProof/>
          </w:rPr>
          <w:t>Strategic Arts Plan Template</w:t>
        </w:r>
        <w:r w:rsidR="00D86C0F">
          <w:rPr>
            <w:noProof/>
            <w:webHidden/>
          </w:rPr>
          <w:tab/>
        </w:r>
        <w:r w:rsidR="00D86C0F">
          <w:rPr>
            <w:noProof/>
            <w:webHidden/>
          </w:rPr>
          <w:fldChar w:fldCharType="begin"/>
        </w:r>
        <w:r w:rsidR="00D86C0F">
          <w:rPr>
            <w:noProof/>
            <w:webHidden/>
          </w:rPr>
          <w:instrText xml:space="preserve"> PAGEREF _Toc68529112 \h </w:instrText>
        </w:r>
        <w:r w:rsidR="00D86C0F">
          <w:rPr>
            <w:noProof/>
            <w:webHidden/>
          </w:rPr>
        </w:r>
        <w:r w:rsidR="00D86C0F">
          <w:rPr>
            <w:noProof/>
            <w:webHidden/>
          </w:rPr>
          <w:fldChar w:fldCharType="separate"/>
        </w:r>
        <w:r w:rsidR="00D86C0F">
          <w:rPr>
            <w:noProof/>
            <w:webHidden/>
          </w:rPr>
          <w:t>65</w:t>
        </w:r>
        <w:r w:rsidR="00D86C0F">
          <w:rPr>
            <w:noProof/>
            <w:webHidden/>
          </w:rPr>
          <w:fldChar w:fldCharType="end"/>
        </w:r>
      </w:hyperlink>
    </w:p>
    <w:p w14:paraId="4BA274B2" w14:textId="73A9D081" w:rsidR="00D86C0F" w:rsidRDefault="001E5347">
      <w:pPr>
        <w:pStyle w:val="TOC1"/>
        <w:rPr>
          <w:rFonts w:asciiTheme="minorHAnsi" w:eastAsiaTheme="minorEastAsia" w:hAnsiTheme="minorHAnsi" w:cstheme="minorBidi"/>
          <w:b w:val="0"/>
          <w:bCs w:val="0"/>
          <w:iCs w:val="0"/>
          <w:smallCaps w:val="0"/>
          <w:szCs w:val="22"/>
        </w:rPr>
      </w:pPr>
      <w:hyperlink w:anchor="_Toc68529113" w:history="1">
        <w:r w:rsidR="00D86C0F" w:rsidRPr="004D269B">
          <w:rPr>
            <w:rStyle w:val="Hyperlink"/>
          </w:rPr>
          <w:t>Appendix D: Other Forms and Information</w:t>
        </w:r>
        <w:r w:rsidR="00D86C0F">
          <w:rPr>
            <w:webHidden/>
          </w:rPr>
          <w:tab/>
        </w:r>
        <w:r w:rsidR="00D86C0F">
          <w:rPr>
            <w:webHidden/>
          </w:rPr>
          <w:fldChar w:fldCharType="begin"/>
        </w:r>
        <w:r w:rsidR="00D86C0F">
          <w:rPr>
            <w:webHidden/>
          </w:rPr>
          <w:instrText xml:space="preserve"> PAGEREF _Toc68529113 \h </w:instrText>
        </w:r>
        <w:r w:rsidR="00D86C0F">
          <w:rPr>
            <w:webHidden/>
          </w:rPr>
        </w:r>
        <w:r w:rsidR="00D86C0F">
          <w:rPr>
            <w:webHidden/>
          </w:rPr>
          <w:fldChar w:fldCharType="separate"/>
        </w:r>
        <w:r w:rsidR="00D86C0F">
          <w:rPr>
            <w:webHidden/>
          </w:rPr>
          <w:t>66</w:t>
        </w:r>
        <w:r w:rsidR="00D86C0F">
          <w:rPr>
            <w:webHidden/>
          </w:rPr>
          <w:fldChar w:fldCharType="end"/>
        </w:r>
      </w:hyperlink>
    </w:p>
    <w:p w14:paraId="3263AF60" w14:textId="0D3728F8" w:rsidR="00D86C0F" w:rsidRDefault="001E5347">
      <w:pPr>
        <w:pStyle w:val="TOC2"/>
        <w:rPr>
          <w:rFonts w:asciiTheme="minorHAnsi" w:eastAsiaTheme="minorEastAsia" w:hAnsiTheme="minorHAnsi" w:cstheme="minorBidi"/>
          <w:noProof/>
          <w:sz w:val="22"/>
          <w:szCs w:val="22"/>
        </w:rPr>
      </w:pPr>
      <w:hyperlink w:anchor="_Toc68529114" w:history="1">
        <w:r w:rsidR="00D86C0F" w:rsidRPr="004D269B">
          <w:rPr>
            <w:rStyle w:val="Hyperlink"/>
            <w:rFonts w:eastAsia="Times"/>
            <w:noProof/>
          </w:rPr>
          <w:t>Letter of Agreement for SCAAP Participation</w:t>
        </w:r>
        <w:r w:rsidR="00D86C0F">
          <w:rPr>
            <w:noProof/>
            <w:webHidden/>
          </w:rPr>
          <w:tab/>
        </w:r>
        <w:r w:rsidR="00D86C0F">
          <w:rPr>
            <w:noProof/>
            <w:webHidden/>
          </w:rPr>
          <w:fldChar w:fldCharType="begin"/>
        </w:r>
        <w:r w:rsidR="00D86C0F">
          <w:rPr>
            <w:noProof/>
            <w:webHidden/>
          </w:rPr>
          <w:instrText xml:space="preserve"> PAGEREF _Toc68529114 \h </w:instrText>
        </w:r>
        <w:r w:rsidR="00D86C0F">
          <w:rPr>
            <w:noProof/>
            <w:webHidden/>
          </w:rPr>
        </w:r>
        <w:r w:rsidR="00D86C0F">
          <w:rPr>
            <w:noProof/>
            <w:webHidden/>
          </w:rPr>
          <w:fldChar w:fldCharType="separate"/>
        </w:r>
        <w:r w:rsidR="00D86C0F">
          <w:rPr>
            <w:noProof/>
            <w:webHidden/>
          </w:rPr>
          <w:t>66</w:t>
        </w:r>
        <w:r w:rsidR="00D86C0F">
          <w:rPr>
            <w:noProof/>
            <w:webHidden/>
          </w:rPr>
          <w:fldChar w:fldCharType="end"/>
        </w:r>
      </w:hyperlink>
    </w:p>
    <w:p w14:paraId="354BC021" w14:textId="22482ABD" w:rsidR="00D86C0F" w:rsidRDefault="001E5347">
      <w:pPr>
        <w:pStyle w:val="TOC2"/>
        <w:rPr>
          <w:rFonts w:asciiTheme="minorHAnsi" w:eastAsiaTheme="minorEastAsia" w:hAnsiTheme="minorHAnsi" w:cstheme="minorBidi"/>
          <w:noProof/>
          <w:sz w:val="22"/>
          <w:szCs w:val="22"/>
        </w:rPr>
      </w:pPr>
      <w:hyperlink w:anchor="_Toc68529115" w:history="1">
        <w:r w:rsidR="00D86C0F" w:rsidRPr="004D269B">
          <w:rPr>
            <w:rStyle w:val="Hyperlink"/>
            <w:rFonts w:eastAsia="Times"/>
            <w:noProof/>
          </w:rPr>
          <w:t>CLIA Lesson Plan Template</w:t>
        </w:r>
        <w:r w:rsidR="00D86C0F">
          <w:rPr>
            <w:noProof/>
            <w:webHidden/>
          </w:rPr>
          <w:tab/>
        </w:r>
        <w:r w:rsidR="00D86C0F">
          <w:rPr>
            <w:noProof/>
            <w:webHidden/>
          </w:rPr>
          <w:fldChar w:fldCharType="begin"/>
        </w:r>
        <w:r w:rsidR="00D86C0F">
          <w:rPr>
            <w:noProof/>
            <w:webHidden/>
          </w:rPr>
          <w:instrText xml:space="preserve"> PAGEREF _Toc68529115 \h </w:instrText>
        </w:r>
        <w:r w:rsidR="00D86C0F">
          <w:rPr>
            <w:noProof/>
            <w:webHidden/>
          </w:rPr>
        </w:r>
        <w:r w:rsidR="00D86C0F">
          <w:rPr>
            <w:noProof/>
            <w:webHidden/>
          </w:rPr>
          <w:fldChar w:fldCharType="separate"/>
        </w:r>
        <w:r w:rsidR="00D86C0F">
          <w:rPr>
            <w:noProof/>
            <w:webHidden/>
          </w:rPr>
          <w:t>67</w:t>
        </w:r>
        <w:r w:rsidR="00D86C0F">
          <w:rPr>
            <w:noProof/>
            <w:webHidden/>
          </w:rPr>
          <w:fldChar w:fldCharType="end"/>
        </w:r>
      </w:hyperlink>
    </w:p>
    <w:p w14:paraId="3A0CCB2A" w14:textId="29C37BED" w:rsidR="0013421F" w:rsidRPr="00944EFF" w:rsidRDefault="0013421F" w:rsidP="00944EFF">
      <w:pPr>
        <w:pStyle w:val="Heading1"/>
        <w:rPr>
          <w:sz w:val="24"/>
        </w:rPr>
        <w:sectPr w:rsidR="0013421F" w:rsidRPr="00944EFF" w:rsidSect="00842451">
          <w:headerReference w:type="default" r:id="rId13"/>
          <w:footerReference w:type="default" r:id="rId14"/>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17DAEE84" w14:textId="77777777" w:rsidR="0013421F" w:rsidRPr="00944EFF"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68529073"/>
      <w:r w:rsidRPr="00944EFF">
        <w:rPr>
          <w:b/>
          <w:sz w:val="24"/>
        </w:rPr>
        <w:lastRenderedPageBreak/>
        <w:t>PART I:</w:t>
      </w:r>
      <w:bookmarkEnd w:id="0"/>
      <w:bookmarkEnd w:id="1"/>
      <w:bookmarkEnd w:id="2"/>
      <w:r w:rsidRPr="00944EFF">
        <w:rPr>
          <w:b/>
          <w:sz w:val="24"/>
        </w:rPr>
        <w:t xml:space="preserve"> General Information</w:t>
      </w:r>
      <w:bookmarkEnd w:id="3"/>
      <w:bookmarkEnd w:id="4"/>
      <w:bookmarkEnd w:id="5"/>
      <w:bookmarkEnd w:id="6"/>
    </w:p>
    <w:p w14:paraId="44FCF2C7" w14:textId="77777777" w:rsidR="0013421F" w:rsidRPr="009A78CE" w:rsidRDefault="0013421F" w:rsidP="00F62D52">
      <w:pPr>
        <w:widowControl w:val="0"/>
      </w:pPr>
    </w:p>
    <w:p w14:paraId="36FA984E"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68529074"/>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46B1C446" w14:textId="77777777" w:rsidR="0013421F" w:rsidRPr="00BC7FE6" w:rsidRDefault="0013421F" w:rsidP="0065761F"/>
    <w:p w14:paraId="2CC38666" w14:textId="77777777" w:rsidR="000A0372" w:rsidRPr="008E2DCF" w:rsidRDefault="000A0372" w:rsidP="000A0372">
      <w:bookmarkStart w:id="14" w:name="_Toc48698908"/>
      <w:bookmarkStart w:id="15" w:name="_Toc49934160"/>
      <w:r w:rsidRPr="008E2DCF">
        <w:t>The South Carolina General Assembly annually allocates funds to the South Carolina Department of Education (SCDE) for arts curricular programs under the Education Improvement Act (EIA).</w:t>
      </w:r>
      <w:r>
        <w:t xml:space="preserve"> </w:t>
      </w:r>
      <w:r w:rsidRPr="008E2DCF">
        <w:t>The SCDE administers these funds in accordance with the legislative proviso:</w:t>
      </w:r>
    </w:p>
    <w:p w14:paraId="6407D024" w14:textId="77777777" w:rsidR="000A0372" w:rsidRPr="008E2DCF" w:rsidRDefault="000A0372" w:rsidP="000A0372"/>
    <w:p w14:paraId="1AC8F429" w14:textId="77777777" w:rsidR="000A0372" w:rsidRPr="00027E56" w:rsidRDefault="000A0372" w:rsidP="000A0372">
      <w:pPr>
        <w:ind w:left="720" w:right="720"/>
      </w:pPr>
      <w:bookmarkStart w:id="16" w:name="OCC1"/>
      <w:bookmarkEnd w:id="16"/>
      <w:r w:rsidRPr="008E2DCF">
        <w:rPr>
          <w:b/>
          <w:bCs/>
        </w:rPr>
        <w:t>1A.</w:t>
      </w:r>
      <w:r>
        <w:rPr>
          <w:b/>
          <w:bCs/>
        </w:rPr>
        <w:t>8</w:t>
      </w:r>
      <w:r w:rsidRPr="008E2DCF">
        <w:rPr>
          <w:b/>
          <w:bCs/>
        </w:rPr>
        <w:t>.</w:t>
      </w:r>
      <w:r w:rsidRPr="008E2DCF">
        <w:t xml:space="preserve"> (SDE-E</w:t>
      </w:r>
      <w:r>
        <w:t xml:space="preserve">IA: Arts in Education) </w:t>
      </w:r>
      <w:r w:rsidRPr="008E2DCF">
        <w:t xml:space="preserve">Funds appropriated in Part IA, Section 1, </w:t>
      </w:r>
      <w:r>
        <w:t>VI</w:t>
      </w:r>
      <w:r w:rsidRPr="008E2DCF">
        <w:t>II.A.1.</w:t>
      </w:r>
      <w:r>
        <w:t xml:space="preserve"> </w:t>
      </w:r>
      <w:r w:rsidRPr="008E2DCF">
        <w:t>Arts Curricula shall be used to support innovative practices in arts education curriculum, instruction, and assessment in the visual and performing arts including dance, music, theatre, and visual arts which incorporates strengths from the Arts in Education sites.</w:t>
      </w:r>
      <w:r>
        <w:t xml:space="preserve"> </w:t>
      </w:r>
      <w:r w:rsidRPr="008E2DCF">
        <w:t>They shall also be used to support the advancement of the implementation of the visual and performing arts academic standards.</w:t>
      </w:r>
      <w:r>
        <w:t xml:space="preserve"> </w:t>
      </w:r>
      <w:r w:rsidRPr="008E2DCF">
        <w:t>These funds shall be distributed to schools and school districts under a competitive grants program; however, up to thirty</w:t>
      </w:r>
      <w:r>
        <w:t>-</w:t>
      </w:r>
      <w:r w:rsidRPr="008E2DCF">
        <w:t>three percent of the total amount of the grant f</w:t>
      </w:r>
      <w:r>
        <w:t xml:space="preserve">und shall be made available as </w:t>
      </w:r>
      <w:r w:rsidRPr="008E2DCF">
        <w:t>Aid to Other Agencies to facilitate the funding of professional development arts institutes that have been approved by the State Department of Education for South Carolina arts teachers, appropriate classroom teachers, and administrators.</w:t>
      </w:r>
      <w:r>
        <w:t xml:space="preserve"> </w:t>
      </w:r>
      <w:r w:rsidRPr="008E2DCF">
        <w:t>Arts Curricular Grants funds may be retained and carried forward into the current fiscal year to be expended in accord</w:t>
      </w:r>
      <w:r>
        <w:t xml:space="preserve">ance with the proposed </w:t>
      </w:r>
      <w:r w:rsidRPr="00027E56">
        <w:t>award.</w:t>
      </w:r>
    </w:p>
    <w:p w14:paraId="349992F7" w14:textId="2CEC5D3D" w:rsidR="000A0372" w:rsidRPr="006E01D3" w:rsidRDefault="000A0372" w:rsidP="000A0372"/>
    <w:p w14:paraId="02A7E7F3" w14:textId="77777777" w:rsidR="00A46306" w:rsidRPr="003A52DD" w:rsidRDefault="00A46306" w:rsidP="00A46306">
      <w:pPr>
        <w:widowControl w:val="0"/>
      </w:pPr>
      <w:r w:rsidRPr="003A52DD">
        <w:t>The purpose of the Arts Curricular Innovation Grant</w:t>
      </w:r>
      <w:r>
        <w:t>s</w:t>
      </w:r>
      <w:r w:rsidRPr="003A52DD">
        <w:t xml:space="preserve"> (ACIG) is to assist schools and districts in developing and implementing arts initiatives that support quality arts education programs that significantly improve st</w:t>
      </w:r>
      <w:r w:rsidR="000314D0">
        <w:t xml:space="preserve">udent achievement in the arts. </w:t>
      </w:r>
      <w:r w:rsidRPr="003A52DD">
        <w:t xml:space="preserve">The </w:t>
      </w:r>
      <w:r>
        <w:t>2021</w:t>
      </w:r>
      <w:r w:rsidR="000314D0" w:rsidRPr="00027E56">
        <w:t>–</w:t>
      </w:r>
      <w:r>
        <w:t xml:space="preserve">22 </w:t>
      </w:r>
      <w:r w:rsidRPr="003A52DD">
        <w:t xml:space="preserve">ACIG features </w:t>
      </w:r>
      <w:r>
        <w:t>three</w:t>
      </w:r>
      <w:r w:rsidRPr="003A52DD">
        <w:t xml:space="preserve"> grant programs</w:t>
      </w:r>
      <w:r>
        <w:t>—</w:t>
      </w:r>
      <w:r w:rsidRPr="003A52DD">
        <w:t xml:space="preserve">the </w:t>
      </w:r>
      <w:r w:rsidR="00085CE1">
        <w:t>Equitable Arts Advancement Program (EAAP),</w:t>
      </w:r>
      <w:r w:rsidRPr="003A52DD">
        <w:t xml:space="preserve"> Distinguished Arts Program (DAP)</w:t>
      </w:r>
      <w:r>
        <w:t>, and the Arts Teacher Institute grant</w:t>
      </w:r>
      <w:r w:rsidR="000314D0">
        <w:t xml:space="preserve">. </w:t>
      </w:r>
      <w:r w:rsidRPr="003A52DD">
        <w:t>This Request for Proposals (RF</w:t>
      </w:r>
      <w:r>
        <w:t>P) is specific to the DAP grant</w:t>
      </w:r>
      <w:r w:rsidR="000314D0">
        <w:t xml:space="preserve">. </w:t>
      </w:r>
      <w:r w:rsidRPr="003A52DD">
        <w:t>The RFP</w:t>
      </w:r>
      <w:r>
        <w:t>s</w:t>
      </w:r>
      <w:r w:rsidRPr="003A52DD">
        <w:t xml:space="preserve"> for the </w:t>
      </w:r>
      <w:r w:rsidR="00085CE1">
        <w:t>Equitable Arts Advancement Program</w:t>
      </w:r>
      <w:r>
        <w:t xml:space="preserve"> and Arts Teacher Institutes grants are</w:t>
      </w:r>
      <w:r w:rsidRPr="003A52DD">
        <w:t xml:space="preserve"> issued separately.</w:t>
      </w:r>
    </w:p>
    <w:p w14:paraId="7E79FD10" w14:textId="77777777" w:rsidR="00A46306" w:rsidRPr="003A52DD" w:rsidRDefault="00A46306" w:rsidP="00A46306">
      <w:pPr>
        <w:widowControl w:val="0"/>
      </w:pPr>
    </w:p>
    <w:p w14:paraId="28EE39F7" w14:textId="77777777" w:rsidR="00A46306" w:rsidRPr="003A52DD" w:rsidRDefault="00A46306" w:rsidP="00A46306">
      <w:r w:rsidRPr="003A52DD">
        <w:t xml:space="preserve">DAP grants provide funds for one-year projects. Successful DAP </w:t>
      </w:r>
      <w:r>
        <w:t>applications</w:t>
      </w:r>
      <w:r w:rsidRPr="003A52DD">
        <w:t xml:space="preserve"> must in</w:t>
      </w:r>
      <w:r>
        <w:t xml:space="preserve">dicate </w:t>
      </w:r>
      <w:r w:rsidRPr="003A52DD">
        <w:t>that the applicant will include all arts forms—dance, music, theatre, and visual arts—over a three-year period</w:t>
      </w:r>
      <w:r>
        <w:t xml:space="preserve"> of their strategic arts plan</w:t>
      </w:r>
      <w:r w:rsidRPr="003A52DD">
        <w:t>.</w:t>
      </w:r>
    </w:p>
    <w:p w14:paraId="5632798B" w14:textId="77777777" w:rsidR="00A46306" w:rsidRPr="003A52DD" w:rsidRDefault="00A46306" w:rsidP="00A46306"/>
    <w:p w14:paraId="696DA7E7" w14:textId="77777777" w:rsidR="00A46306" w:rsidRPr="003A52DD" w:rsidRDefault="00A46306" w:rsidP="00A46306">
      <w:r w:rsidRPr="003A52DD">
        <w:t xml:space="preserve">Approximately </w:t>
      </w:r>
      <w:r w:rsidR="009C57AB">
        <w:t xml:space="preserve">$700,000 </w:t>
      </w:r>
      <w:r w:rsidRPr="003A52DD">
        <w:t>will be allocated for</w:t>
      </w:r>
      <w:r>
        <w:t xml:space="preserve"> the</w:t>
      </w:r>
      <w:r w:rsidRPr="003A52DD">
        <w:t xml:space="preserve"> </w:t>
      </w:r>
      <w:r>
        <w:t>2021</w:t>
      </w:r>
      <w:r w:rsidR="000314D0" w:rsidRPr="00027E56">
        <w:t>–</w:t>
      </w:r>
      <w:r>
        <w:t xml:space="preserve">22 </w:t>
      </w:r>
      <w:r w:rsidR="009C57AB">
        <w:t>DAP</w:t>
      </w:r>
      <w:r w:rsidRPr="003A52DD">
        <w:t xml:space="preserve"> to support </w:t>
      </w:r>
      <w:r w:rsidR="00085CE1" w:rsidRPr="003A52DD">
        <w:t>schools and districts in developing and implementing arts initiatives that support quality arts education programs that significantly improve student achievement in the arts</w:t>
      </w:r>
      <w:r w:rsidR="000314D0">
        <w:t xml:space="preserve">. </w:t>
      </w:r>
      <w:r w:rsidRPr="003A52DD">
        <w:t>The maximum DAP award to a school district is $40,000; the maximum DAP award to</w:t>
      </w:r>
      <w:r w:rsidR="000314D0">
        <w:t xml:space="preserve"> a school is $18,000.</w:t>
      </w:r>
      <w:r w:rsidRPr="003A52DD">
        <w:t xml:space="preserve"> The SCDE is not bound by </w:t>
      </w:r>
      <w:r w:rsidR="000314D0">
        <w:t>any estimates in this notice.</w:t>
      </w:r>
      <w:r w:rsidRPr="003A52DD">
        <w:t xml:space="preserve"> All funding is contingent upon appropriations from the South Carolina General Assembly.</w:t>
      </w:r>
    </w:p>
    <w:p w14:paraId="2ECF4407" w14:textId="77777777" w:rsidR="00A46306" w:rsidRPr="003A52DD" w:rsidRDefault="00A46306" w:rsidP="00A46306">
      <w:pPr>
        <w:pStyle w:val="Index1"/>
      </w:pPr>
    </w:p>
    <w:p w14:paraId="607184BA" w14:textId="77777777" w:rsidR="0033226C" w:rsidRDefault="00A46306" w:rsidP="00A46306">
      <w:r w:rsidRPr="005B1ECE">
        <w:t>The maximum grant period for a DAP award is July 1, 20</w:t>
      </w:r>
      <w:r>
        <w:t>21</w:t>
      </w:r>
      <w:r w:rsidRPr="005B1ECE">
        <w:t>, through May 2</w:t>
      </w:r>
      <w:r>
        <w:t>7</w:t>
      </w:r>
      <w:r w:rsidRPr="005B1ECE">
        <w:t>, 202</w:t>
      </w:r>
      <w:r>
        <w:t>2</w:t>
      </w:r>
      <w:r w:rsidRPr="005B1ECE">
        <w:t>, subject</w:t>
      </w:r>
      <w:r w:rsidRPr="00D0779B">
        <w:t xml:space="preserve"> to the availability of funds and the grantee meeting </w:t>
      </w:r>
      <w:r w:rsidRPr="00D0779B">
        <w:rPr>
          <w:i/>
        </w:rPr>
        <w:t>all</w:t>
      </w:r>
      <w:r w:rsidR="000314D0">
        <w:t xml:space="preserve"> project requirements. </w:t>
      </w:r>
      <w:r w:rsidRPr="00D0779B">
        <w:t xml:space="preserve">All goods and services must be received and activities and purchases for this budget period must be </w:t>
      </w:r>
      <w:r w:rsidRPr="00382D70">
        <w:t xml:space="preserve">completed by May </w:t>
      </w:r>
      <w:r w:rsidRPr="00382D70">
        <w:lastRenderedPageBreak/>
        <w:t>2</w:t>
      </w:r>
      <w:r>
        <w:t>7</w:t>
      </w:r>
      <w:r w:rsidRPr="00382D70">
        <w:t>, 202</w:t>
      </w:r>
      <w:r>
        <w:t>2</w:t>
      </w:r>
      <w:r w:rsidR="000314D0">
        <w:t xml:space="preserve">. Grants are not transferable. </w:t>
      </w:r>
      <w:r w:rsidRPr="00382D70">
        <w:t>The SCDE reserves the right to replicate, adapt, and</w:t>
      </w:r>
      <w:r w:rsidRPr="003A52DD">
        <w:t xml:space="preserve"> publish materials developed with funding from the ACIG DAP grants.</w:t>
      </w:r>
    </w:p>
    <w:p w14:paraId="7DFDB8A5" w14:textId="77777777" w:rsidR="00A46306" w:rsidRPr="009A78CE" w:rsidRDefault="00A46306" w:rsidP="00A46306"/>
    <w:p w14:paraId="09A1936C" w14:textId="77777777" w:rsidR="0013421F" w:rsidRPr="009A78CE" w:rsidRDefault="0013421F">
      <w:pPr>
        <w:pStyle w:val="Heading2"/>
        <w:rPr>
          <w:szCs w:val="24"/>
        </w:rPr>
      </w:pPr>
      <w:bookmarkStart w:id="17" w:name="_Toc68529075"/>
      <w:r w:rsidRPr="009A78CE">
        <w:rPr>
          <w:szCs w:val="24"/>
        </w:rPr>
        <w:t>Eligible Applicants</w:t>
      </w:r>
      <w:bookmarkEnd w:id="17"/>
    </w:p>
    <w:p w14:paraId="16A144EB" w14:textId="77777777" w:rsidR="0013421F" w:rsidRPr="009A78CE" w:rsidRDefault="0013421F"/>
    <w:p w14:paraId="43DDA511" w14:textId="2EDF26D4" w:rsidR="00A46306" w:rsidRPr="003A52DD" w:rsidRDefault="00A46306" w:rsidP="00A46306">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3A52DD">
        <w:t xml:space="preserve">All South Carolina K–12 public </w:t>
      </w:r>
      <w:r w:rsidRPr="009F2B10">
        <w:rPr>
          <w:u w:val="single"/>
        </w:rPr>
        <w:t>schools</w:t>
      </w:r>
      <w:r w:rsidRPr="003A52DD">
        <w:t xml:space="preserve"> and </w:t>
      </w:r>
      <w:r w:rsidRPr="005159A9">
        <w:rPr>
          <w:u w:val="single"/>
        </w:rPr>
        <w:t xml:space="preserve">school </w:t>
      </w:r>
      <w:r w:rsidRPr="009F2B10">
        <w:rPr>
          <w:u w:val="single"/>
        </w:rPr>
        <w:t>districts</w:t>
      </w:r>
      <w:r w:rsidRPr="003A52DD">
        <w:t xml:space="preserve"> are eligible to apply for </w:t>
      </w:r>
      <w:r w:rsidRPr="00C8270D">
        <w:rPr>
          <w:i/>
        </w:rPr>
        <w:t>only</w:t>
      </w:r>
      <w:r w:rsidRPr="003A52DD">
        <w:t xml:space="preserve"> one grant type</w:t>
      </w:r>
      <w:r w:rsidRPr="003A52DD">
        <w:sym w:font="Symbol" w:char="F0BE"/>
      </w:r>
      <w:r w:rsidRPr="00C8270D">
        <w:rPr>
          <w:i/>
        </w:rPr>
        <w:t>either</w:t>
      </w:r>
      <w:r w:rsidRPr="003A52DD">
        <w:t xml:space="preserve"> an </w:t>
      </w:r>
      <w:r w:rsidR="004F6101">
        <w:t>EAAP</w:t>
      </w:r>
      <w:r>
        <w:t xml:space="preserve"> </w:t>
      </w:r>
      <w:r w:rsidRPr="003A52DD">
        <w:t>grant</w:t>
      </w:r>
      <w:r>
        <w:t xml:space="preserve"> </w:t>
      </w:r>
      <w:r w:rsidRPr="00C8270D">
        <w:rPr>
          <w:i/>
        </w:rPr>
        <w:t>or</w:t>
      </w:r>
      <w:r w:rsidRPr="003A52DD">
        <w:t xml:space="preserve"> a DAP grant</w:t>
      </w:r>
      <w:r w:rsidRPr="003A52DD">
        <w:sym w:font="Symbol" w:char="F0BE"/>
      </w:r>
      <w:r w:rsidRPr="003A52DD">
        <w:t>under the ACIG program.</w:t>
      </w:r>
    </w:p>
    <w:p w14:paraId="291251C6" w14:textId="77777777" w:rsidR="00A46306" w:rsidRPr="003A52DD" w:rsidRDefault="00A46306" w:rsidP="00A46306"/>
    <w:p w14:paraId="3ED7CF2E" w14:textId="6A483AFF" w:rsidR="00A46306" w:rsidRPr="003A52DD" w:rsidRDefault="00A46306" w:rsidP="00A46306">
      <w:r w:rsidRPr="003A52DD">
        <w:t xml:space="preserve">A </w:t>
      </w:r>
      <w:r w:rsidRPr="009F2B10">
        <w:rPr>
          <w:u w:val="single"/>
        </w:rPr>
        <w:t>school</w:t>
      </w:r>
      <w:r w:rsidRPr="003A52DD">
        <w:t xml:space="preserve"> may submit only </w:t>
      </w:r>
      <w:r w:rsidRPr="00C8270D">
        <w:rPr>
          <w:i/>
        </w:rPr>
        <w:t>one</w:t>
      </w:r>
      <w:r w:rsidRPr="003A52DD">
        <w:t xml:space="preserve"> grant application for either an </w:t>
      </w:r>
      <w:r w:rsidR="00085CE1">
        <w:t xml:space="preserve">EAAP </w:t>
      </w:r>
      <w:r w:rsidRPr="003A52DD">
        <w:t>grant</w:t>
      </w:r>
      <w:r>
        <w:t xml:space="preserve"> </w:t>
      </w:r>
      <w:r w:rsidRPr="003A52DD">
        <w:t xml:space="preserve">or a DAP grant.  Multiple schools within a </w:t>
      </w:r>
      <w:r>
        <w:t xml:space="preserve">school </w:t>
      </w:r>
      <w:r w:rsidRPr="003A52DD">
        <w:t>district may apply and receive school-level</w:t>
      </w:r>
      <w:r>
        <w:t xml:space="preserve"> </w:t>
      </w:r>
      <w:r w:rsidR="004F6101">
        <w:t xml:space="preserve">EAAP </w:t>
      </w:r>
      <w:r w:rsidRPr="003A52DD">
        <w:t>and DAP grants if the district does not submit a DAP grant application.</w:t>
      </w:r>
    </w:p>
    <w:p w14:paraId="7833DEAA" w14:textId="77777777" w:rsidR="00A46306" w:rsidRPr="003A52DD" w:rsidRDefault="00A46306" w:rsidP="00A46306"/>
    <w:p w14:paraId="78F2207B" w14:textId="77777777" w:rsidR="00A46306" w:rsidRPr="003A52DD" w:rsidRDefault="00A46306" w:rsidP="00A46306">
      <w:r w:rsidRPr="003A52DD">
        <w:t>If a</w:t>
      </w:r>
      <w:r>
        <w:t xml:space="preserve"> </w:t>
      </w:r>
      <w:r w:rsidRPr="00A9310C">
        <w:rPr>
          <w:u w:val="single"/>
        </w:rPr>
        <w:t xml:space="preserve">school </w:t>
      </w:r>
      <w:r w:rsidRPr="009F2B10">
        <w:rPr>
          <w:u w:val="single"/>
        </w:rPr>
        <w:t>district</w:t>
      </w:r>
      <w:r w:rsidRPr="003A52DD">
        <w:rPr>
          <w:b/>
          <w:i/>
        </w:rPr>
        <w:t xml:space="preserve"> </w:t>
      </w:r>
      <w:r w:rsidRPr="003A52DD">
        <w:t>submits a DAP grant application, schools within that district are ineligible to submit a grant application under the ACIG program.</w:t>
      </w:r>
      <w:r>
        <w:t xml:space="preserve">  For the purposes of this RFP, a </w:t>
      </w:r>
      <w:r w:rsidRPr="005764CD">
        <w:rPr>
          <w:u w:val="single"/>
        </w:rPr>
        <w:t>school district</w:t>
      </w:r>
      <w:r>
        <w:t xml:space="preserve"> is defined as a local educational agency that serves students on multiple campuses.</w:t>
      </w:r>
    </w:p>
    <w:p w14:paraId="7BD51148" w14:textId="77777777" w:rsidR="00A46306" w:rsidRPr="003A52DD" w:rsidRDefault="00A46306" w:rsidP="00A46306">
      <w:pPr>
        <w:autoSpaceDE w:val="0"/>
        <w:autoSpaceDN w:val="0"/>
        <w:adjustRightInd w:val="0"/>
      </w:pPr>
    </w:p>
    <w:p w14:paraId="3804E813" w14:textId="77777777" w:rsidR="002023ED" w:rsidRDefault="00A46306" w:rsidP="00A46306">
      <w:r w:rsidRPr="003A52DD">
        <w:t xml:space="preserve">Schools and </w:t>
      </w:r>
      <w:r>
        <w:t xml:space="preserve">school </w:t>
      </w:r>
      <w:r w:rsidRPr="003A52DD">
        <w:t xml:space="preserve">districts that fail to submit the required annual/final reports for any currently funded ACIG </w:t>
      </w:r>
      <w:r>
        <w:t xml:space="preserve">program </w:t>
      </w:r>
      <w:r w:rsidRPr="003A52DD">
        <w:t xml:space="preserve">will not be considered for </w:t>
      </w:r>
      <w:r>
        <w:t xml:space="preserve">an award during this </w:t>
      </w:r>
      <w:r w:rsidRPr="003A52DD">
        <w:t>funding</w:t>
      </w:r>
      <w:r>
        <w:t xml:space="preserve"> cycle</w:t>
      </w:r>
      <w:r w:rsidRPr="003A52DD">
        <w:t>.</w:t>
      </w:r>
    </w:p>
    <w:p w14:paraId="2F47F08D" w14:textId="77777777" w:rsidR="00A46306" w:rsidRDefault="00A46306" w:rsidP="00A46306"/>
    <w:p w14:paraId="75E42E48" w14:textId="77777777" w:rsidR="00C21901" w:rsidRPr="009A78CE"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68529076"/>
      <w:r w:rsidRPr="009A78CE">
        <w:rPr>
          <w:szCs w:val="24"/>
        </w:rPr>
        <w:t xml:space="preserve">Timeline of </w:t>
      </w:r>
      <w:r w:rsidR="000A0372" w:rsidRPr="000A0372">
        <w:rPr>
          <w:szCs w:val="24"/>
        </w:rPr>
        <w:t xml:space="preserve">Granting </w:t>
      </w:r>
      <w:r w:rsidRPr="009A78CE">
        <w:rPr>
          <w:szCs w:val="24"/>
        </w:rPr>
        <w:t>Process</w:t>
      </w:r>
      <w:bookmarkEnd w:id="24"/>
      <w:bookmarkEnd w:id="25"/>
      <w:bookmarkEnd w:id="26"/>
      <w:bookmarkEnd w:id="27"/>
      <w:bookmarkEnd w:id="28"/>
      <w:bookmarkEnd w:id="29"/>
      <w:bookmarkEnd w:id="30"/>
    </w:p>
    <w:p w14:paraId="4DD070E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dates and activities "/>
        <w:tblDescription w:val="Criteria and instruction"/>
      </w:tblPr>
      <w:tblGrid>
        <w:gridCol w:w="4287"/>
        <w:gridCol w:w="5073"/>
      </w:tblGrid>
      <w:tr w:rsidR="006F392B" w:rsidRPr="006F392B" w14:paraId="22397D85" w14:textId="77777777" w:rsidTr="00A46306">
        <w:trPr>
          <w:cantSplit/>
        </w:trPr>
        <w:tc>
          <w:tcPr>
            <w:tcW w:w="4287" w:type="dxa"/>
            <w:shd w:val="clear" w:color="auto" w:fill="E0E0E0"/>
          </w:tcPr>
          <w:p w14:paraId="5088F5CF" w14:textId="77777777" w:rsidR="00C21901" w:rsidRPr="006F392B" w:rsidRDefault="00C21901" w:rsidP="00BC25F5">
            <w:pPr>
              <w:widowControl w:val="0"/>
              <w:jc w:val="center"/>
              <w:rPr>
                <w:b/>
                <w:bCs/>
              </w:rPr>
            </w:pPr>
            <w:r w:rsidRPr="006F392B">
              <w:rPr>
                <w:b/>
                <w:bCs/>
              </w:rPr>
              <w:t>Date</w:t>
            </w:r>
          </w:p>
        </w:tc>
        <w:tc>
          <w:tcPr>
            <w:tcW w:w="5073" w:type="dxa"/>
            <w:shd w:val="clear" w:color="auto" w:fill="E0E0E0"/>
          </w:tcPr>
          <w:p w14:paraId="314AEB81" w14:textId="77777777" w:rsidR="00C21901" w:rsidRPr="006F392B" w:rsidRDefault="00C21901" w:rsidP="00BC25F5">
            <w:pPr>
              <w:widowControl w:val="0"/>
              <w:jc w:val="center"/>
              <w:rPr>
                <w:b/>
                <w:bCs/>
              </w:rPr>
            </w:pPr>
            <w:r w:rsidRPr="006F392B">
              <w:rPr>
                <w:b/>
                <w:bCs/>
              </w:rPr>
              <w:t>Activity/Action</w:t>
            </w:r>
          </w:p>
        </w:tc>
      </w:tr>
      <w:tr w:rsidR="006F392B" w:rsidRPr="006F392B" w14:paraId="6AF9F451" w14:textId="77777777" w:rsidTr="00605C48">
        <w:trPr>
          <w:cantSplit/>
        </w:trPr>
        <w:tc>
          <w:tcPr>
            <w:tcW w:w="4287" w:type="dxa"/>
            <w:shd w:val="clear" w:color="auto" w:fill="auto"/>
          </w:tcPr>
          <w:p w14:paraId="12912000" w14:textId="17B47EF2" w:rsidR="00A46306" w:rsidRPr="00605C48" w:rsidRDefault="00057030" w:rsidP="00F5439E">
            <w:r w:rsidRPr="00605C48">
              <w:t xml:space="preserve">April </w:t>
            </w:r>
            <w:r w:rsidR="00F5439E">
              <w:t>29</w:t>
            </w:r>
            <w:r w:rsidR="00A46306" w:rsidRPr="00605C48">
              <w:t>, 2021</w:t>
            </w:r>
          </w:p>
        </w:tc>
        <w:tc>
          <w:tcPr>
            <w:tcW w:w="5073" w:type="dxa"/>
            <w:shd w:val="clear" w:color="auto" w:fill="FFFFFF" w:themeFill="background1"/>
          </w:tcPr>
          <w:p w14:paraId="64855AD1" w14:textId="77777777" w:rsidR="00A46306" w:rsidRPr="006F392B" w:rsidRDefault="00A46306" w:rsidP="00A46306">
            <w:r w:rsidRPr="006F392B">
              <w:t>Technical assistance session</w:t>
            </w:r>
          </w:p>
        </w:tc>
      </w:tr>
      <w:tr w:rsidR="006F392B" w:rsidRPr="006F392B" w14:paraId="7B98DD54" w14:textId="77777777" w:rsidTr="00605C48">
        <w:trPr>
          <w:cantSplit/>
        </w:trPr>
        <w:tc>
          <w:tcPr>
            <w:tcW w:w="4287" w:type="dxa"/>
            <w:shd w:val="clear" w:color="auto" w:fill="auto"/>
          </w:tcPr>
          <w:p w14:paraId="121EB2F3" w14:textId="74E5069A" w:rsidR="00A46306" w:rsidRPr="00EC61F3" w:rsidRDefault="00EC61F3" w:rsidP="00F5439E">
            <w:r w:rsidRPr="00EC61F3">
              <w:t>June 2</w:t>
            </w:r>
            <w:r w:rsidR="00A46306" w:rsidRPr="00EC61F3">
              <w:t>, 2021</w:t>
            </w:r>
          </w:p>
        </w:tc>
        <w:tc>
          <w:tcPr>
            <w:tcW w:w="5073" w:type="dxa"/>
            <w:shd w:val="clear" w:color="auto" w:fill="FFFFFF" w:themeFill="background1"/>
          </w:tcPr>
          <w:p w14:paraId="3EC3E0EE" w14:textId="77777777" w:rsidR="00A46306" w:rsidRPr="006F392B" w:rsidRDefault="00A46306" w:rsidP="00A46306">
            <w:r w:rsidRPr="006F392B">
              <w:t>Deadline for receipt of applications</w:t>
            </w:r>
          </w:p>
        </w:tc>
      </w:tr>
      <w:tr w:rsidR="006F392B" w:rsidRPr="006F392B" w14:paraId="4746961E" w14:textId="77777777" w:rsidTr="00605C48">
        <w:trPr>
          <w:cantSplit/>
        </w:trPr>
        <w:tc>
          <w:tcPr>
            <w:tcW w:w="4287" w:type="dxa"/>
            <w:shd w:val="clear" w:color="auto" w:fill="auto"/>
          </w:tcPr>
          <w:p w14:paraId="326FDBAC" w14:textId="77777777" w:rsidR="00A46306" w:rsidRPr="00605C48" w:rsidRDefault="00A46306" w:rsidP="00A46306">
            <w:r w:rsidRPr="00605C48">
              <w:t>August 2021</w:t>
            </w:r>
          </w:p>
        </w:tc>
        <w:tc>
          <w:tcPr>
            <w:tcW w:w="5073" w:type="dxa"/>
            <w:shd w:val="clear" w:color="auto" w:fill="FFFFFF" w:themeFill="background1"/>
          </w:tcPr>
          <w:p w14:paraId="084B2E94" w14:textId="77777777" w:rsidR="00A46306" w:rsidRPr="006F392B" w:rsidRDefault="00A46306" w:rsidP="00A46306">
            <w:r w:rsidRPr="006F392B">
              <w:t>Notification of awards</w:t>
            </w:r>
          </w:p>
        </w:tc>
      </w:tr>
      <w:tr w:rsidR="006F392B" w:rsidRPr="006F392B" w14:paraId="3F57ECEB" w14:textId="77777777" w:rsidTr="00605C48">
        <w:trPr>
          <w:cantSplit/>
        </w:trPr>
        <w:tc>
          <w:tcPr>
            <w:tcW w:w="4287" w:type="dxa"/>
            <w:shd w:val="clear" w:color="auto" w:fill="auto"/>
          </w:tcPr>
          <w:p w14:paraId="79F9D922" w14:textId="77777777" w:rsidR="00A46306" w:rsidRPr="00605C48" w:rsidRDefault="00A46306" w:rsidP="00A46306">
            <w:r w:rsidRPr="00605C48">
              <w:t>July 1, 2021</w:t>
            </w:r>
          </w:p>
        </w:tc>
        <w:tc>
          <w:tcPr>
            <w:tcW w:w="5073" w:type="dxa"/>
            <w:shd w:val="clear" w:color="auto" w:fill="FFFFFF" w:themeFill="background1"/>
          </w:tcPr>
          <w:p w14:paraId="010BDE33" w14:textId="77777777" w:rsidR="00A46306" w:rsidRPr="006F392B" w:rsidRDefault="00A46306" w:rsidP="00A46306">
            <w:r w:rsidRPr="006F392B">
              <w:t>Funding period begins; DAP projects can begin</w:t>
            </w:r>
          </w:p>
        </w:tc>
      </w:tr>
      <w:tr w:rsidR="006F392B" w:rsidRPr="006F392B" w14:paraId="49E9579A" w14:textId="77777777" w:rsidTr="00605C48">
        <w:trPr>
          <w:cantSplit/>
        </w:trPr>
        <w:tc>
          <w:tcPr>
            <w:tcW w:w="4287" w:type="dxa"/>
            <w:shd w:val="clear" w:color="auto" w:fill="auto"/>
          </w:tcPr>
          <w:p w14:paraId="2B28DB86" w14:textId="77777777" w:rsidR="00A46306" w:rsidRPr="00605C48" w:rsidRDefault="00A46306" w:rsidP="00A46306">
            <w:r w:rsidRPr="00605C48">
              <w:t>May 27, 2022</w:t>
            </w:r>
          </w:p>
        </w:tc>
        <w:tc>
          <w:tcPr>
            <w:tcW w:w="5073" w:type="dxa"/>
            <w:shd w:val="clear" w:color="auto" w:fill="FFFFFF" w:themeFill="background1"/>
          </w:tcPr>
          <w:p w14:paraId="597A750D" w14:textId="77777777" w:rsidR="00A46306" w:rsidRPr="006F392B" w:rsidRDefault="00A46306" w:rsidP="00A46306">
            <w:r w:rsidRPr="006F392B">
              <w:t>Funding period ends</w:t>
            </w:r>
          </w:p>
        </w:tc>
      </w:tr>
      <w:tr w:rsidR="006F392B" w:rsidRPr="006F392B" w14:paraId="73F63A95" w14:textId="77777777" w:rsidTr="00605C48">
        <w:trPr>
          <w:cantSplit/>
        </w:trPr>
        <w:tc>
          <w:tcPr>
            <w:tcW w:w="4287" w:type="dxa"/>
            <w:tcBorders>
              <w:bottom w:val="single" w:sz="12" w:space="0" w:color="808080"/>
            </w:tcBorders>
            <w:shd w:val="clear" w:color="auto" w:fill="auto"/>
          </w:tcPr>
          <w:p w14:paraId="17D28DA8" w14:textId="77777777" w:rsidR="00A46306" w:rsidRPr="00605C48" w:rsidRDefault="00A46306" w:rsidP="00A46306">
            <w:r w:rsidRPr="00605C48">
              <w:rPr>
                <w:bCs/>
              </w:rPr>
              <w:t xml:space="preserve">June 10, </w:t>
            </w:r>
            <w:r w:rsidRPr="00605C48">
              <w:t>2022</w:t>
            </w:r>
            <w:r w:rsidRPr="00605C48">
              <w:rPr>
                <w:bCs/>
              </w:rPr>
              <w:t>, or end of 2021-22 project activities (whichever occurs first)</w:t>
            </w:r>
          </w:p>
        </w:tc>
        <w:tc>
          <w:tcPr>
            <w:tcW w:w="5073" w:type="dxa"/>
            <w:tcBorders>
              <w:bottom w:val="single" w:sz="12" w:space="0" w:color="808080"/>
            </w:tcBorders>
            <w:shd w:val="clear" w:color="auto" w:fill="FFFFFF" w:themeFill="background1"/>
          </w:tcPr>
          <w:p w14:paraId="0391304A" w14:textId="77777777" w:rsidR="00A46306" w:rsidRPr="006F392B" w:rsidRDefault="00A46306" w:rsidP="00A46306">
            <w:r w:rsidRPr="006F392B">
              <w:t>Deadline for final programmatic and financial reports</w:t>
            </w:r>
          </w:p>
        </w:tc>
      </w:tr>
    </w:tbl>
    <w:p w14:paraId="48324CB5" w14:textId="77777777" w:rsidR="00AD7CB1" w:rsidRDefault="00AD7CB1" w:rsidP="00AD7CB1">
      <w:pPr>
        <w:pStyle w:val="Heading2"/>
        <w:widowControl w:val="0"/>
        <w:numPr>
          <w:ilvl w:val="0"/>
          <w:numId w:val="0"/>
        </w:numPr>
        <w:ind w:left="360"/>
        <w:rPr>
          <w:szCs w:val="24"/>
        </w:rPr>
      </w:pPr>
      <w:bookmarkStart w:id="31" w:name="_Toc50869620"/>
      <w:bookmarkStart w:id="32" w:name="_Toc47777389"/>
      <w:bookmarkStart w:id="33" w:name="_Toc47839025"/>
      <w:bookmarkStart w:id="34" w:name="_Toc47850312"/>
      <w:bookmarkStart w:id="35" w:name="_Toc48698924"/>
      <w:bookmarkStart w:id="36" w:name="_Toc49934176"/>
    </w:p>
    <w:p w14:paraId="4CB588DB" w14:textId="77777777" w:rsidR="00C21901" w:rsidRPr="00FB4F93" w:rsidRDefault="00C21901" w:rsidP="00EF015C">
      <w:pPr>
        <w:pStyle w:val="Heading2"/>
        <w:widowControl w:val="0"/>
        <w:rPr>
          <w:szCs w:val="24"/>
        </w:rPr>
      </w:pPr>
      <w:bookmarkStart w:id="37" w:name="_Toc68529077"/>
      <w:r w:rsidRPr="00FB4F93">
        <w:rPr>
          <w:szCs w:val="24"/>
        </w:rPr>
        <w:t>Technical Assistance Sessions for Applicants</w:t>
      </w:r>
      <w:bookmarkEnd w:id="31"/>
      <w:bookmarkEnd w:id="32"/>
      <w:bookmarkEnd w:id="33"/>
      <w:bookmarkEnd w:id="34"/>
      <w:bookmarkEnd w:id="35"/>
      <w:bookmarkEnd w:id="36"/>
      <w:bookmarkEnd w:id="37"/>
    </w:p>
    <w:p w14:paraId="6B500FE0" w14:textId="77777777" w:rsidR="00C21901" w:rsidRPr="00FB4F93" w:rsidRDefault="00C21901" w:rsidP="0065761F"/>
    <w:p w14:paraId="797DE7CD" w14:textId="35C7A082" w:rsidR="00A46306" w:rsidRPr="003A52DD" w:rsidRDefault="00A46306" w:rsidP="00A46306">
      <w:r w:rsidRPr="00382D70">
        <w:t>The</w:t>
      </w:r>
      <w:r w:rsidRPr="00382D70">
        <w:rPr>
          <w:spacing w:val="-2"/>
        </w:rPr>
        <w:t xml:space="preserve"> </w:t>
      </w:r>
      <w:r w:rsidRPr="00382D70">
        <w:rPr>
          <w:spacing w:val="-1"/>
        </w:rPr>
        <w:t xml:space="preserve">Office </w:t>
      </w:r>
      <w:r w:rsidRPr="00382D70">
        <w:t>of</w:t>
      </w:r>
      <w:r w:rsidRPr="00382D70">
        <w:rPr>
          <w:spacing w:val="2"/>
        </w:rPr>
        <w:t xml:space="preserve"> </w:t>
      </w:r>
      <w:r w:rsidRPr="00382D70">
        <w:rPr>
          <w:spacing w:val="-1"/>
        </w:rPr>
        <w:t>Standards and Learning</w:t>
      </w:r>
      <w:r w:rsidRPr="00382D70">
        <w:rPr>
          <w:spacing w:val="2"/>
        </w:rPr>
        <w:t xml:space="preserve"> </w:t>
      </w:r>
      <w:r w:rsidRPr="00382D70">
        <w:t xml:space="preserve">will </w:t>
      </w:r>
      <w:r w:rsidRPr="00382D70">
        <w:rPr>
          <w:spacing w:val="-1"/>
        </w:rPr>
        <w:t>offer</w:t>
      </w:r>
      <w:r w:rsidRPr="00382D70">
        <w:t xml:space="preserve"> a pre-application </w:t>
      </w:r>
      <w:r w:rsidRPr="00382D70">
        <w:rPr>
          <w:spacing w:val="-1"/>
        </w:rPr>
        <w:t>technical</w:t>
      </w:r>
      <w:r w:rsidRPr="00382D70">
        <w:t xml:space="preserve"> </w:t>
      </w:r>
      <w:r w:rsidRPr="00382D70">
        <w:rPr>
          <w:spacing w:val="-1"/>
        </w:rPr>
        <w:t>assistance session</w:t>
      </w:r>
      <w:r w:rsidRPr="00382D70">
        <w:t xml:space="preserve"> via </w:t>
      </w:r>
      <w:hyperlink r:id="rId15" w:history="1">
        <w:r w:rsidRPr="00382D70">
          <w:rPr>
            <w:rStyle w:val="Hyperlink"/>
          </w:rPr>
          <w:t>Adobe Connect</w:t>
        </w:r>
      </w:hyperlink>
      <w:r>
        <w:t xml:space="preserve"> </w:t>
      </w:r>
      <w:r w:rsidRPr="00605C48">
        <w:t xml:space="preserve">on </w:t>
      </w:r>
      <w:r w:rsidR="00057030" w:rsidRPr="00605C48">
        <w:rPr>
          <w:b/>
        </w:rPr>
        <w:t xml:space="preserve">April </w:t>
      </w:r>
      <w:r w:rsidR="00F5439E">
        <w:rPr>
          <w:b/>
        </w:rPr>
        <w:t>29</w:t>
      </w:r>
      <w:r w:rsidRPr="00605C48">
        <w:rPr>
          <w:b/>
        </w:rPr>
        <w:t xml:space="preserve">, 2021, from </w:t>
      </w:r>
      <w:r>
        <w:rPr>
          <w:b/>
        </w:rPr>
        <w:t>3</w:t>
      </w:r>
      <w:r w:rsidRPr="00382D70">
        <w:rPr>
          <w:b/>
        </w:rPr>
        <w:t>:</w:t>
      </w:r>
      <w:r>
        <w:rPr>
          <w:b/>
        </w:rPr>
        <w:t>3</w:t>
      </w:r>
      <w:r w:rsidRPr="00382D70">
        <w:rPr>
          <w:b/>
        </w:rPr>
        <w:t>0 p.m. until 5:</w:t>
      </w:r>
      <w:r>
        <w:rPr>
          <w:b/>
        </w:rPr>
        <w:t>0</w:t>
      </w:r>
      <w:r w:rsidRPr="00382D70">
        <w:rPr>
          <w:b/>
        </w:rPr>
        <w:t>0 p.m.</w:t>
      </w:r>
      <w:r w:rsidRPr="00382D70">
        <w:t xml:space="preserve">  No pass</w:t>
      </w:r>
      <w:r w:rsidRPr="003408AA">
        <w:t>word is required to join the session.  Participants should enter their full names when logging in to the session.  Participants will be able to log in 30 minutes prior to the start of the session to test their equipment’s settings and to download/print handouts.</w:t>
      </w:r>
      <w:r>
        <w:t xml:space="preserve">  While participation is not mandatory in order to submit an application, it is </w:t>
      </w:r>
      <w:r>
        <w:rPr>
          <w:i/>
        </w:rPr>
        <w:t>highly recommended</w:t>
      </w:r>
      <w:r>
        <w:t>.</w:t>
      </w:r>
    </w:p>
    <w:p w14:paraId="6E32A52C" w14:textId="77777777" w:rsidR="001E4BFC" w:rsidRPr="00FB4F93" w:rsidRDefault="001E4BFC" w:rsidP="0065761F"/>
    <w:p w14:paraId="27F77302" w14:textId="77777777" w:rsidR="0013421F" w:rsidRPr="00FB4F93" w:rsidRDefault="001E4BFC" w:rsidP="00EF0894">
      <w:pPr>
        <w:pStyle w:val="Heading2"/>
        <w:widowControl w:val="0"/>
        <w:rPr>
          <w:bCs w:val="0"/>
          <w:szCs w:val="24"/>
        </w:rPr>
      </w:pPr>
      <w:bookmarkStart w:id="38" w:name="_Toc68529078"/>
      <w:r w:rsidRPr="00FB4F93">
        <w:rPr>
          <w:szCs w:val="24"/>
        </w:rPr>
        <w:t>S</w:t>
      </w:r>
      <w:r w:rsidR="0013421F" w:rsidRPr="00FB4F93">
        <w:rPr>
          <w:bCs w:val="0"/>
          <w:szCs w:val="24"/>
        </w:rPr>
        <w:t>tatutory</w:t>
      </w:r>
      <w:r w:rsidR="000A0372" w:rsidRPr="00FB4F93">
        <w:rPr>
          <w:bCs w:val="0"/>
          <w:szCs w:val="24"/>
        </w:rPr>
        <w:t xml:space="preserve"> and Other </w:t>
      </w:r>
      <w:r w:rsidR="0013421F" w:rsidRPr="00FB4F93">
        <w:rPr>
          <w:bCs w:val="0"/>
          <w:szCs w:val="24"/>
        </w:rPr>
        <w:t>Requirements</w:t>
      </w:r>
      <w:bookmarkEnd w:id="18"/>
      <w:bookmarkEnd w:id="19"/>
      <w:bookmarkEnd w:id="20"/>
      <w:bookmarkEnd w:id="21"/>
      <w:bookmarkEnd w:id="22"/>
      <w:bookmarkEnd w:id="23"/>
      <w:bookmarkEnd w:id="38"/>
    </w:p>
    <w:p w14:paraId="5B03EE77" w14:textId="77777777" w:rsidR="0013421F" w:rsidRPr="00FB4F93" w:rsidRDefault="0013421F" w:rsidP="0065761F"/>
    <w:p w14:paraId="40E023CC" w14:textId="77777777" w:rsidR="00A46306" w:rsidRDefault="00A46306" w:rsidP="00A46306">
      <w:r w:rsidRPr="003A52DD">
        <w:t>ACIG-funded DAP</w:t>
      </w:r>
      <w:r>
        <w:t xml:space="preserve"> </w:t>
      </w:r>
      <w:r w:rsidRPr="003A52DD">
        <w:t xml:space="preserve">projects </w:t>
      </w:r>
      <w:r>
        <w:t xml:space="preserve">must: </w:t>
      </w:r>
    </w:p>
    <w:p w14:paraId="71CA1768" w14:textId="03402F2E" w:rsidR="00A46306" w:rsidRPr="009F4818" w:rsidRDefault="00A46306" w:rsidP="0027753C">
      <w:pPr>
        <w:pStyle w:val="ListParagraph"/>
        <w:numPr>
          <w:ilvl w:val="0"/>
          <w:numId w:val="16"/>
        </w:numPr>
        <w:ind w:left="720"/>
      </w:pPr>
      <w:r w:rsidRPr="003A52DD">
        <w:t xml:space="preserve">promote innovative development and implementation of appropriate curricula, instruction, and assessment based on </w:t>
      </w:r>
      <w:r w:rsidRPr="006E7B47">
        <w:t xml:space="preserve">the </w:t>
      </w:r>
      <w:hyperlink r:id="rId16" w:history="1">
        <w:r>
          <w:rPr>
            <w:rStyle w:val="Hyperlink"/>
          </w:rPr>
          <w:t>2017 South Carolina College- and Career-Ready Standards for Visual and Performing Arts Proficiency (2017 Standards</w:t>
        </w:r>
      </w:hyperlink>
      <w:r>
        <w:rPr>
          <w:rStyle w:val="Hyperlink"/>
        </w:rPr>
        <w:t>)</w:t>
      </w:r>
      <w:r w:rsidRPr="00D02748">
        <w:rPr>
          <w:bCs/>
          <w:iCs/>
        </w:rPr>
        <w:t>; and</w:t>
      </w:r>
    </w:p>
    <w:p w14:paraId="70F0E9DD" w14:textId="77777777" w:rsidR="00A46306" w:rsidRPr="003A52DD" w:rsidRDefault="00A46306" w:rsidP="0027753C">
      <w:pPr>
        <w:pStyle w:val="ListParagraph"/>
        <w:numPr>
          <w:ilvl w:val="0"/>
          <w:numId w:val="16"/>
        </w:numPr>
        <w:ind w:left="720"/>
        <w:rPr>
          <w:iCs/>
        </w:rPr>
      </w:pPr>
      <w:proofErr w:type="gramStart"/>
      <w:r w:rsidRPr="003A52DD">
        <w:rPr>
          <w:iCs/>
        </w:rPr>
        <w:lastRenderedPageBreak/>
        <w:t>serve</w:t>
      </w:r>
      <w:proofErr w:type="gramEnd"/>
      <w:r w:rsidRPr="003A52DD">
        <w:rPr>
          <w:iCs/>
        </w:rPr>
        <w:t xml:space="preserve"> as the foundation to support quality arts instruction and the growth of dance, music, theatre, visual arts</w:t>
      </w:r>
      <w:r>
        <w:rPr>
          <w:iCs/>
        </w:rPr>
        <w:t>, media arts, and design</w:t>
      </w:r>
      <w:r w:rsidRPr="003A52DD">
        <w:rPr>
          <w:iCs/>
        </w:rPr>
        <w:t xml:space="preserve"> programs in South Carolina schools.</w:t>
      </w:r>
    </w:p>
    <w:p w14:paraId="6548B181" w14:textId="77777777" w:rsidR="00A46306" w:rsidRPr="003A52DD" w:rsidRDefault="00A46306" w:rsidP="00A46306">
      <w:pPr>
        <w:rPr>
          <w:iCs/>
        </w:rPr>
      </w:pPr>
    </w:p>
    <w:p w14:paraId="30CE8332" w14:textId="2B5AA2BC" w:rsidR="00A46306" w:rsidRDefault="00A46306" w:rsidP="00A46306">
      <w:r w:rsidRPr="003A52DD">
        <w:rPr>
          <w:bCs/>
          <w:iCs/>
        </w:rPr>
        <w:t>To determine n</w:t>
      </w:r>
      <w:r w:rsidRPr="003A52DD">
        <w:t>eeds at the individual site for implementing the</w:t>
      </w:r>
      <w:r>
        <w:t xml:space="preserve"> </w:t>
      </w:r>
      <w:hyperlink r:id="rId17" w:history="1">
        <w:r w:rsidRPr="00D17F36">
          <w:rPr>
            <w:rStyle w:val="Hyperlink"/>
          </w:rPr>
          <w:t>2017 Standards</w:t>
        </w:r>
      </w:hyperlink>
      <w:r w:rsidRPr="003A52DD">
        <w:t xml:space="preserve">, applicants must conduct a needs assessment using the </w:t>
      </w:r>
      <w:hyperlink r:id="rId18" w:history="1">
        <w:r>
          <w:rPr>
            <w:rStyle w:val="Hyperlink"/>
          </w:rPr>
          <w:t>Opportunity-to-Learn</w:t>
        </w:r>
        <w:r w:rsidRPr="006E7B47">
          <w:rPr>
            <w:rStyle w:val="Hyperlink"/>
          </w:rPr>
          <w:t xml:space="preserve"> Standards (OTLS) for Arts Education Worksheets</w:t>
        </w:r>
      </w:hyperlink>
      <w:r w:rsidRPr="006E7B47">
        <w:t>.  Needs assessments</w:t>
      </w:r>
      <w:r w:rsidRPr="003A52DD">
        <w:t xml:space="preserve"> </w:t>
      </w:r>
      <w:r>
        <w:t>are active for a three-year</w:t>
      </w:r>
      <w:r w:rsidRPr="003A52DD">
        <w:t xml:space="preserve"> period.  Applicants in this funding round for school year (SY) </w:t>
      </w:r>
      <w:r>
        <w:t>2021</w:t>
      </w:r>
      <w:r w:rsidR="00707A6D">
        <w:t>–</w:t>
      </w:r>
      <w:r>
        <w:t xml:space="preserve">22 </w:t>
      </w:r>
      <w:r w:rsidRPr="003A52DD">
        <w:t>may provide results and discuss findings from a needs assessment conducted for SY 20</w:t>
      </w:r>
      <w:r>
        <w:t>19</w:t>
      </w:r>
      <w:r w:rsidRPr="003A52DD">
        <w:t>–</w:t>
      </w:r>
      <w:r>
        <w:t>20</w:t>
      </w:r>
      <w:r w:rsidRPr="003A52DD">
        <w:t xml:space="preserve"> or later.</w:t>
      </w:r>
    </w:p>
    <w:p w14:paraId="7D8BED20" w14:textId="77777777" w:rsidR="00A46306" w:rsidRPr="003A52DD" w:rsidRDefault="00A46306" w:rsidP="00A46306"/>
    <w:p w14:paraId="7C14EE44" w14:textId="77777777" w:rsidR="00A46306" w:rsidRDefault="00A46306" w:rsidP="00A46306">
      <w:pPr>
        <w:autoSpaceDE w:val="0"/>
        <w:autoSpaceDN w:val="0"/>
        <w:adjustRightInd w:val="0"/>
      </w:pPr>
      <w:r w:rsidRPr="00390D91">
        <w:t>If the arts program has additional needs that do not align with the OTLS, such as program promotion</w:t>
      </w:r>
      <w:r>
        <w:t xml:space="preserve">, </w:t>
      </w:r>
      <w:r w:rsidRPr="00390D91">
        <w:t>advocacy</w:t>
      </w:r>
      <w:r>
        <w:t>, media arts, or design thinking</w:t>
      </w:r>
      <w:r w:rsidRPr="00390D91">
        <w:t xml:space="preserve"> needs, the applicant may use another form of needs assessment </w:t>
      </w:r>
      <w:r>
        <w:t>but</w:t>
      </w:r>
      <w:r w:rsidRPr="00390D91">
        <w:t xml:space="preserve"> must provide justification for using the</w:t>
      </w:r>
      <w:r>
        <w:t xml:space="preserve"> alternative needs assessment.</w:t>
      </w:r>
    </w:p>
    <w:p w14:paraId="4A059A78" w14:textId="77777777" w:rsidR="00A46306" w:rsidRPr="003A52DD" w:rsidRDefault="00A46306" w:rsidP="00A46306">
      <w:pPr>
        <w:autoSpaceDE w:val="0"/>
        <w:autoSpaceDN w:val="0"/>
        <w:adjustRightInd w:val="0"/>
      </w:pPr>
    </w:p>
    <w:p w14:paraId="5403B97F" w14:textId="77777777" w:rsidR="00A46306" w:rsidRPr="003A52DD" w:rsidRDefault="00A46306" w:rsidP="00A46306">
      <w:pPr>
        <w:pStyle w:val="BodyText"/>
        <w:rPr>
          <w:rFonts w:ascii="Times New Roman" w:hAnsi="Times New Roman"/>
          <w:sz w:val="24"/>
          <w:szCs w:val="24"/>
        </w:rPr>
      </w:pPr>
      <w:r w:rsidRPr="003A52DD">
        <w:rPr>
          <w:rFonts w:ascii="Times New Roman" w:hAnsi="Times New Roman"/>
          <w:iCs/>
          <w:sz w:val="24"/>
          <w:szCs w:val="24"/>
        </w:rPr>
        <w:t xml:space="preserve">Districts and schools applying for ACIG funding must plan to implement strategically a quality comprehensive and sequential arts education program that includes dance, music, theatre, and visual arts.  </w:t>
      </w:r>
      <w:r w:rsidRPr="003A52DD">
        <w:rPr>
          <w:rFonts w:ascii="Times New Roman" w:hAnsi="Times New Roman"/>
          <w:sz w:val="24"/>
          <w:szCs w:val="24"/>
        </w:rPr>
        <w:t xml:space="preserve">Applicants proposing to address the Academic Standards for Media Arts </w:t>
      </w:r>
      <w:r>
        <w:rPr>
          <w:rFonts w:ascii="Times New Roman" w:hAnsi="Times New Roman"/>
          <w:sz w:val="24"/>
          <w:szCs w:val="24"/>
        </w:rPr>
        <w:t xml:space="preserve">and Design </w:t>
      </w:r>
      <w:r w:rsidRPr="003A52DD">
        <w:rPr>
          <w:rFonts w:ascii="Times New Roman" w:hAnsi="Times New Roman"/>
          <w:sz w:val="24"/>
          <w:szCs w:val="24"/>
        </w:rPr>
        <w:t xml:space="preserve">may do so in their </w:t>
      </w:r>
      <w:r>
        <w:rPr>
          <w:rFonts w:ascii="Times New Roman" w:hAnsi="Times New Roman"/>
          <w:sz w:val="24"/>
          <w:szCs w:val="24"/>
        </w:rPr>
        <w:t>strategic arts plan</w:t>
      </w:r>
      <w:r w:rsidRPr="003A52DD">
        <w:rPr>
          <w:rFonts w:ascii="Times New Roman" w:hAnsi="Times New Roman"/>
          <w:sz w:val="24"/>
          <w:szCs w:val="24"/>
        </w:rPr>
        <w:t xml:space="preserve"> (</w:t>
      </w:r>
      <w:r w:rsidRPr="006E7B47">
        <w:rPr>
          <w:rFonts w:ascii="Times New Roman" w:hAnsi="Times New Roman"/>
          <w:sz w:val="24"/>
          <w:szCs w:val="24"/>
        </w:rPr>
        <w:t xml:space="preserve">see </w:t>
      </w:r>
      <w:r w:rsidRPr="00605C48">
        <w:rPr>
          <w:rFonts w:ascii="Times New Roman" w:hAnsi="Times New Roman"/>
          <w:sz w:val="24"/>
          <w:szCs w:val="24"/>
        </w:rPr>
        <w:t>page 18) or</w:t>
      </w:r>
      <w:r w:rsidRPr="003A52DD">
        <w:rPr>
          <w:rFonts w:ascii="Times New Roman" w:hAnsi="Times New Roman"/>
          <w:sz w:val="24"/>
          <w:szCs w:val="24"/>
        </w:rPr>
        <w:t xml:space="preserve"> through the integration of these standards in</w:t>
      </w:r>
      <w:r>
        <w:rPr>
          <w:rFonts w:ascii="Times New Roman" w:hAnsi="Times New Roman"/>
          <w:sz w:val="24"/>
          <w:szCs w:val="24"/>
        </w:rPr>
        <w:t>to</w:t>
      </w:r>
      <w:r w:rsidRPr="003A52DD">
        <w:rPr>
          <w:rFonts w:ascii="Times New Roman" w:hAnsi="Times New Roman"/>
          <w:sz w:val="24"/>
          <w:szCs w:val="24"/>
        </w:rPr>
        <w:t xml:space="preserve"> dance, music, theatre, and visual arts courses.</w:t>
      </w:r>
    </w:p>
    <w:p w14:paraId="2DF0170D" w14:textId="77777777" w:rsidR="00A46306" w:rsidRPr="003A52DD" w:rsidRDefault="00A46306" w:rsidP="00A46306">
      <w:pPr>
        <w:pStyle w:val="BodyText2"/>
        <w:spacing w:after="0" w:line="240" w:lineRule="auto"/>
      </w:pPr>
    </w:p>
    <w:p w14:paraId="6EB1265C" w14:textId="77777777" w:rsidR="00A46306" w:rsidRPr="003A52DD" w:rsidRDefault="00A46306" w:rsidP="00A46306">
      <w:pPr>
        <w:pStyle w:val="BodyText2"/>
        <w:spacing w:after="0" w:line="240" w:lineRule="auto"/>
      </w:pPr>
      <w:r w:rsidRPr="003A52DD">
        <w:t xml:space="preserve">A complete </w:t>
      </w:r>
      <w:r w:rsidRPr="000912AE">
        <w:t>DAP application</w:t>
      </w:r>
      <w:r w:rsidRPr="003A52DD">
        <w:t xml:space="preserve"> must contain an </w:t>
      </w:r>
      <w:r>
        <w:t>A</w:t>
      </w:r>
      <w:r w:rsidRPr="003A52DD">
        <w:t xml:space="preserve">pplication </w:t>
      </w:r>
      <w:r>
        <w:t>N</w:t>
      </w:r>
      <w:r w:rsidRPr="003A52DD">
        <w:t xml:space="preserve">arrative and a </w:t>
      </w:r>
      <w:r>
        <w:t>strategic arts plan</w:t>
      </w:r>
      <w:r w:rsidRPr="003A52DD">
        <w:t xml:space="preserve"> that encompasses the timeframe of the proposed project.</w:t>
      </w:r>
    </w:p>
    <w:p w14:paraId="1D19930E" w14:textId="77777777" w:rsidR="00A46306" w:rsidRPr="003A52DD" w:rsidRDefault="00A46306" w:rsidP="00A46306">
      <w:pPr>
        <w:pStyle w:val="BodyText"/>
        <w:rPr>
          <w:rFonts w:ascii="Times New Roman" w:hAnsi="Times New Roman"/>
          <w:sz w:val="24"/>
          <w:szCs w:val="24"/>
        </w:rPr>
      </w:pPr>
    </w:p>
    <w:p w14:paraId="792B4ED5" w14:textId="323C2224" w:rsidR="00A46306" w:rsidRPr="006E7B47" w:rsidRDefault="00A46306" w:rsidP="00A46306">
      <w:pPr>
        <w:pStyle w:val="BodyText2"/>
        <w:spacing w:after="0" w:line="240" w:lineRule="auto"/>
      </w:pPr>
      <w:r w:rsidRPr="003A52DD">
        <w:t xml:space="preserve">Each </w:t>
      </w:r>
      <w:r>
        <w:t xml:space="preserve">arts </w:t>
      </w:r>
      <w:r w:rsidRPr="003A52DD">
        <w:t xml:space="preserve">teacher involved in the DAP grant project must write and </w:t>
      </w:r>
      <w:r w:rsidRPr="006E7B47">
        <w:t xml:space="preserve">submit a </w:t>
      </w:r>
      <w:r w:rsidRPr="00F016D6">
        <w:t xml:space="preserve">Curriculum Leadership Institute for the Arts (CLIA)–format lesson plan (see template on </w:t>
      </w:r>
      <w:r w:rsidRPr="00605C48">
        <w:t>page 6</w:t>
      </w:r>
      <w:r w:rsidR="00605C48" w:rsidRPr="00605C48">
        <w:t>7</w:t>
      </w:r>
      <w:r w:rsidRPr="00605C48">
        <w:t>).</w:t>
      </w:r>
      <w:r w:rsidRPr="00062FC6">
        <w:t xml:space="preserve">  The</w:t>
      </w:r>
      <w:r w:rsidRPr="006E7B47">
        <w:t xml:space="preserve"> lesson plan must focus on at least one of the standards</w:t>
      </w:r>
      <w:r w:rsidRPr="006E7B47" w:rsidDel="00A80E30">
        <w:t xml:space="preserve"> </w:t>
      </w:r>
      <w:r w:rsidRPr="006E7B47">
        <w:t xml:space="preserve">included in the Academic Standards Implementation section of the Application Narrative (see </w:t>
      </w:r>
      <w:r w:rsidRPr="00605C48">
        <w:t>pages 14–15) and</w:t>
      </w:r>
      <w:r w:rsidRPr="006E7B47">
        <w:t xml:space="preserve"> </w:t>
      </w:r>
      <w:r w:rsidR="00FD4E78">
        <w:t xml:space="preserve">must be </w:t>
      </w:r>
      <w:r w:rsidRPr="006E7B47">
        <w:t>taught during the grant period.  Lesson plans must be submitted with the final grant report.</w:t>
      </w:r>
    </w:p>
    <w:p w14:paraId="0D7C3DEA" w14:textId="77777777" w:rsidR="00A46306" w:rsidRPr="006E7B47" w:rsidRDefault="00A46306" w:rsidP="00A46306"/>
    <w:p w14:paraId="725FE949" w14:textId="77777777" w:rsidR="00A46306" w:rsidRDefault="00A46306" w:rsidP="00A46306">
      <w:pPr>
        <w:rPr>
          <w:color w:val="000000"/>
        </w:rPr>
      </w:pPr>
      <w:r w:rsidRPr="00D44EA5">
        <w:rPr>
          <w:color w:val="000000"/>
        </w:rPr>
        <w:t>Applicants should review the Assurances and Terms and Conditions for State Awards (</w:t>
      </w:r>
      <w:r w:rsidRPr="00605C48">
        <w:rPr>
          <w:color w:val="000000"/>
        </w:rPr>
        <w:t>pages 53–55) to ensure that, if awarded a grant, they are capable of full compliance, espec</w:t>
      </w:r>
      <w:r w:rsidRPr="00D44EA5">
        <w:rPr>
          <w:color w:val="000000"/>
        </w:rPr>
        <w:t xml:space="preserve">ially with all the referenced state laws, in order to enter into an agreement with the SCDE for this program.  </w:t>
      </w:r>
      <w:r w:rsidRPr="00D44EA5">
        <w:t>Pursuant to S.C. Code Ann. § 8-13-700 (Supp. 20</w:t>
      </w:r>
      <w:r w:rsidR="00837050">
        <w:t>20</w:t>
      </w:r>
      <w:r w:rsidRPr="00D44EA5">
        <w:t>), the applicant must disclose any potential</w:t>
      </w:r>
      <w:r w:rsidRPr="006E7B47">
        <w:t xml:space="preserve"> conflict of interest to the SCDE in accordance with the SC Ethics Reform Act conflict of interest policy.  </w:t>
      </w:r>
      <w:r w:rsidRPr="006E7B47">
        <w:rPr>
          <w:color w:val="000000"/>
        </w:rPr>
        <w:t xml:space="preserve">A signed Certification Signature Page (see </w:t>
      </w:r>
      <w:r w:rsidRPr="00605C48">
        <w:rPr>
          <w:color w:val="000000"/>
        </w:rPr>
        <w:t xml:space="preserve">page </w:t>
      </w:r>
      <w:r w:rsidRPr="00605C48">
        <w:t>52</w:t>
      </w:r>
      <w:r w:rsidRPr="00605C48">
        <w:rPr>
          <w:color w:val="000000"/>
        </w:rPr>
        <w:t>)</w:t>
      </w:r>
      <w:r w:rsidRPr="006E7B47">
        <w:rPr>
          <w:color w:val="000000"/>
        </w:rPr>
        <w:t xml:space="preserve"> is </w:t>
      </w:r>
      <w:r w:rsidRPr="006E7B47">
        <w:rPr>
          <w:i/>
          <w:color w:val="000000"/>
        </w:rPr>
        <w:t>required</w:t>
      </w:r>
      <w:r>
        <w:rPr>
          <w:color w:val="000000"/>
        </w:rPr>
        <w:t xml:space="preserve"> with the </w:t>
      </w:r>
      <w:r w:rsidRPr="006E7B47">
        <w:rPr>
          <w:color w:val="000000"/>
        </w:rPr>
        <w:t xml:space="preserve">application and </w:t>
      </w:r>
      <w:r w:rsidRPr="006E7B47">
        <w:rPr>
          <w:i/>
          <w:color w:val="000000"/>
        </w:rPr>
        <w:t>legally binds</w:t>
      </w:r>
      <w:r w:rsidRPr="006E7B47">
        <w:rPr>
          <w:color w:val="000000"/>
        </w:rPr>
        <w:t xml:space="preserve"> the applicant to the agency’s Assurances and Terms and Conditions.</w:t>
      </w:r>
    </w:p>
    <w:p w14:paraId="648586F6" w14:textId="77777777" w:rsidR="00DF4D82" w:rsidRPr="00FB4F93" w:rsidRDefault="00DF4D82" w:rsidP="00C458A4"/>
    <w:p w14:paraId="71976581" w14:textId="77777777" w:rsidR="0013421F" w:rsidRPr="00FB4F93" w:rsidRDefault="0013421F" w:rsidP="00FC34A6">
      <w:pPr>
        <w:pStyle w:val="Heading2"/>
        <w:widowControl w:val="0"/>
        <w:rPr>
          <w:bCs w:val="0"/>
          <w:szCs w:val="24"/>
        </w:rPr>
      </w:pPr>
      <w:bookmarkStart w:id="39" w:name="_Authorized_Activities"/>
      <w:bookmarkStart w:id="40" w:name="_Toc68529079"/>
      <w:bookmarkStart w:id="41" w:name="_Toc47777380"/>
      <w:bookmarkStart w:id="42" w:name="_Toc47839016"/>
      <w:bookmarkStart w:id="43" w:name="_Toc47850302"/>
      <w:bookmarkStart w:id="44" w:name="_Toc48698918"/>
      <w:bookmarkStart w:id="45" w:name="_Toc49934170"/>
      <w:bookmarkEnd w:id="39"/>
      <w:r w:rsidRPr="00FB4F93">
        <w:rPr>
          <w:bCs w:val="0"/>
          <w:szCs w:val="24"/>
        </w:rPr>
        <w:t>Authorized Activities</w:t>
      </w:r>
      <w:bookmarkEnd w:id="40"/>
    </w:p>
    <w:p w14:paraId="581DF368" w14:textId="77777777" w:rsidR="0013421F" w:rsidRPr="00FB4F93" w:rsidRDefault="0013421F" w:rsidP="00C458A4"/>
    <w:bookmarkEnd w:id="41"/>
    <w:bookmarkEnd w:id="42"/>
    <w:bookmarkEnd w:id="43"/>
    <w:bookmarkEnd w:id="44"/>
    <w:bookmarkEnd w:id="45"/>
    <w:p w14:paraId="100FCC34" w14:textId="77777777" w:rsidR="00A46306" w:rsidRPr="006E7B47" w:rsidRDefault="00A46306" w:rsidP="00A46306">
      <w:r w:rsidRPr="006E7B47">
        <w:t xml:space="preserve">DAP applicants must use grant funds to achieve </w:t>
      </w:r>
      <w:r w:rsidRPr="006E7B47">
        <w:rPr>
          <w:i/>
        </w:rPr>
        <w:t>all</w:t>
      </w:r>
      <w:r w:rsidRPr="006E7B47">
        <w:t xml:space="preserve"> of the following items:</w:t>
      </w:r>
    </w:p>
    <w:p w14:paraId="49199E30" w14:textId="13B79594" w:rsidR="00A46306" w:rsidRPr="00F7700B" w:rsidRDefault="00A46306" w:rsidP="0027753C">
      <w:pPr>
        <w:pStyle w:val="ListParagraph"/>
        <w:numPr>
          <w:ilvl w:val="0"/>
          <w:numId w:val="55"/>
        </w:numPr>
        <w:spacing w:after="200"/>
        <w:rPr>
          <w:bCs/>
          <w:iCs/>
        </w:rPr>
      </w:pPr>
      <w:r w:rsidRPr="006E7B47">
        <w:t xml:space="preserve">Plan, develop, and implement arts education curricula, instruction, and assessment </w:t>
      </w:r>
      <w:r w:rsidRPr="00496F72">
        <w:rPr>
          <w:snapToGrid w:val="0"/>
        </w:rPr>
        <w:t xml:space="preserve">based on the </w:t>
      </w:r>
      <w:hyperlink r:id="rId19" w:history="1">
        <w:r>
          <w:rPr>
            <w:rStyle w:val="Hyperlink"/>
          </w:rPr>
          <w:t>2017 Standards</w:t>
        </w:r>
      </w:hyperlink>
      <w:r>
        <w:t xml:space="preserve">. </w:t>
      </w:r>
      <w:r w:rsidR="00F80D02" w:rsidRPr="00E6140C">
        <w:rPr>
          <w:bCs/>
          <w:iCs/>
        </w:rPr>
        <w:t>For schools at any level (elementary, middle, or high), participation in the South Carolina Arts Assessment Program (SCAAP) will fulfill part of the</w:t>
      </w:r>
      <w:r w:rsidR="00605C48">
        <w:rPr>
          <w:bCs/>
          <w:iCs/>
        </w:rPr>
        <w:t xml:space="preserve"> required assessment activities</w:t>
      </w:r>
      <w:r w:rsidR="00E714D0" w:rsidRPr="00605C48">
        <w:rPr>
          <w:bCs/>
          <w:iCs/>
        </w:rPr>
        <w:t>.</w:t>
      </w:r>
    </w:p>
    <w:p w14:paraId="76D67339" w14:textId="59B20419" w:rsidR="00A46306" w:rsidRPr="00496F72" w:rsidRDefault="00A46306" w:rsidP="0027753C">
      <w:pPr>
        <w:pStyle w:val="ListParagraph"/>
        <w:numPr>
          <w:ilvl w:val="0"/>
          <w:numId w:val="18"/>
        </w:numPr>
      </w:pPr>
      <w:r w:rsidRPr="00496F72">
        <w:rPr>
          <w:snapToGrid w:val="0"/>
        </w:rPr>
        <w:t xml:space="preserve">Develop lesson plans and curriculum guides based on the </w:t>
      </w:r>
      <w:hyperlink r:id="rId20" w:history="1">
        <w:r w:rsidRPr="00D17F36">
          <w:rPr>
            <w:rStyle w:val="Hyperlink"/>
          </w:rPr>
          <w:t>2017 Standards</w:t>
        </w:r>
      </w:hyperlink>
      <w:r w:rsidRPr="006E7B47">
        <w:t xml:space="preserve"> </w:t>
      </w:r>
      <w:r w:rsidRPr="00496F72">
        <w:rPr>
          <w:iCs/>
          <w:snapToGrid w:val="0"/>
        </w:rPr>
        <w:t>and purchase</w:t>
      </w:r>
      <w:r w:rsidRPr="00496F72">
        <w:rPr>
          <w:snapToGrid w:val="0"/>
        </w:rPr>
        <w:t xml:space="preserve"> resources required to implement the lessons.</w:t>
      </w:r>
    </w:p>
    <w:p w14:paraId="1C0F3F1B" w14:textId="77777777" w:rsidR="00A46306" w:rsidRDefault="00A46306" w:rsidP="0027753C">
      <w:pPr>
        <w:pStyle w:val="ListParagraph"/>
        <w:numPr>
          <w:ilvl w:val="0"/>
          <w:numId w:val="18"/>
        </w:numPr>
      </w:pPr>
      <w:r w:rsidRPr="006E7B47">
        <w:lastRenderedPageBreak/>
        <w:t>Provide teacher professional development programs for arts</w:t>
      </w:r>
      <w:r w:rsidRPr="003A52DD">
        <w:t xml:space="preserve"> specialists and/or appropriate classroom teachers.</w:t>
      </w:r>
      <w:r>
        <w:t xml:space="preserve">  Participation in the SCDE-approved professional development Arts Teacher Institutes will fulfill this requirement.</w:t>
      </w:r>
    </w:p>
    <w:p w14:paraId="0FF4A9C8" w14:textId="0DE02B05" w:rsidR="00A46306" w:rsidRPr="00496F72" w:rsidRDefault="00A46306" w:rsidP="0027753C">
      <w:pPr>
        <w:pStyle w:val="ListParagraph"/>
        <w:numPr>
          <w:ilvl w:val="0"/>
          <w:numId w:val="18"/>
        </w:numPr>
      </w:pPr>
      <w:r w:rsidRPr="00496F72">
        <w:rPr>
          <w:bCs/>
        </w:rPr>
        <w:t xml:space="preserve">Use a </w:t>
      </w:r>
      <w:r w:rsidRPr="00496F72">
        <w:rPr>
          <w:bCs/>
          <w:iCs/>
        </w:rPr>
        <w:t>minimum of 30 percent</w:t>
      </w:r>
      <w:r w:rsidRPr="00496F72">
        <w:rPr>
          <w:bCs/>
          <w:i/>
        </w:rPr>
        <w:t xml:space="preserve"> </w:t>
      </w:r>
      <w:r w:rsidRPr="00496F72">
        <w:rPr>
          <w:bCs/>
        </w:rPr>
        <w:t>of the total application budget for</w:t>
      </w:r>
      <w:r w:rsidRPr="003A52DD">
        <w:t xml:space="preserve"> scholarships for returning certified teachers to participate </w:t>
      </w:r>
      <w:r w:rsidRPr="006E7B47">
        <w:t>in the SCDE-approved annual professional development Arts Teacher Institutes (se</w:t>
      </w:r>
      <w:r>
        <w:t>e</w:t>
      </w:r>
      <w:r w:rsidRPr="006E7B47">
        <w:t xml:space="preserve"> </w:t>
      </w:r>
      <w:r w:rsidRPr="00605C48">
        <w:t>pages 57</w:t>
      </w:r>
      <w:r w:rsidR="00707A6D" w:rsidRPr="00605C48">
        <w:t>–</w:t>
      </w:r>
      <w:r w:rsidR="00605C48" w:rsidRPr="00605C48">
        <w:t>62</w:t>
      </w:r>
      <w:r w:rsidRPr="00605C48">
        <w:t>).</w:t>
      </w:r>
      <w:r w:rsidRPr="00D44EA5">
        <w:t xml:space="preserve">  Applicants</w:t>
      </w:r>
      <w:r w:rsidRPr="006E7B47">
        <w:t xml:space="preserve"> should budget for reasonable expenditures for accommodations for</w:t>
      </w:r>
      <w:r w:rsidRPr="003A52DD">
        <w:t xml:space="preserve"> persons with disabilities who are attending SCDE-approved professional development </w:t>
      </w:r>
      <w:r>
        <w:t>Arts Teacher Institute</w:t>
      </w:r>
      <w:r w:rsidRPr="003A52DD">
        <w:t xml:space="preserve">s (e.g., interpreters).  Applicants should include the proof of institute attendance in the </w:t>
      </w:r>
      <w:r>
        <w:t>S</w:t>
      </w:r>
      <w:r w:rsidRPr="003A52DD">
        <w:t xml:space="preserve">trategies and </w:t>
      </w:r>
      <w:r>
        <w:t>A</w:t>
      </w:r>
      <w:r w:rsidRPr="003A52DD">
        <w:t xml:space="preserve">ction </w:t>
      </w:r>
      <w:r>
        <w:t>S</w:t>
      </w:r>
      <w:r w:rsidRPr="003A52DD">
        <w:t>teps</w:t>
      </w:r>
      <w:r>
        <w:t>/Activities</w:t>
      </w:r>
      <w:r w:rsidRPr="003A52DD">
        <w:t xml:space="preserve"> section of the application.</w:t>
      </w:r>
    </w:p>
    <w:p w14:paraId="38220F42" w14:textId="77777777" w:rsidR="00A46306" w:rsidRDefault="00A46306" w:rsidP="00A46306"/>
    <w:p w14:paraId="0DB03A43" w14:textId="77777777" w:rsidR="00A46306" w:rsidRPr="003A52DD" w:rsidRDefault="00A46306" w:rsidP="00A46306">
      <w:r w:rsidRPr="003A52DD">
        <w:t>DAP applicants may also use grant funds for the following optional items:</w:t>
      </w:r>
    </w:p>
    <w:p w14:paraId="3CB7C34E" w14:textId="77777777" w:rsidR="00A46306" w:rsidRDefault="00A46306" w:rsidP="0027753C">
      <w:pPr>
        <w:pStyle w:val="BodyText2"/>
        <w:numPr>
          <w:ilvl w:val="0"/>
          <w:numId w:val="17"/>
        </w:numPr>
        <w:tabs>
          <w:tab w:val="clear" w:pos="360"/>
        </w:tabs>
        <w:spacing w:after="0" w:line="240" w:lineRule="auto"/>
        <w:ind w:left="720"/>
      </w:pPr>
      <w:r w:rsidRPr="003A52DD">
        <w:t xml:space="preserve">Hire certified arts specialists or contract with professional artists approved by the South Carolina Arts </w:t>
      </w:r>
      <w:r w:rsidRPr="006E7B47">
        <w:t>Commission (SCAC).  (</w:t>
      </w:r>
      <w:r w:rsidRPr="006E7B47">
        <w:rPr>
          <w:u w:val="single"/>
        </w:rPr>
        <w:t>Note</w:t>
      </w:r>
      <w:r w:rsidRPr="006E7B47">
        <w:t>: For an applicant to contract with an artist other than those</w:t>
      </w:r>
      <w:r>
        <w:t xml:space="preserve"> i</w:t>
      </w:r>
      <w:r w:rsidRPr="006E7B47">
        <w:t xml:space="preserve">n the </w:t>
      </w:r>
      <w:hyperlink r:id="rId21" w:history="1">
        <w:r w:rsidRPr="006E7B47">
          <w:rPr>
            <w:rStyle w:val="Hyperlink"/>
          </w:rPr>
          <w:t>SC Art</w:t>
        </w:r>
        <w:r>
          <w:rPr>
            <w:rStyle w:val="Hyperlink"/>
          </w:rPr>
          <w:t>s Directory</w:t>
        </w:r>
      </w:hyperlink>
      <w:r w:rsidRPr="006E7B47">
        <w:t>, the desired</w:t>
      </w:r>
      <w:r w:rsidRPr="003A52DD">
        <w:t xml:space="preserve"> artist must provide a unique service not offered by an artist </w:t>
      </w:r>
      <w:r>
        <w:t>i</w:t>
      </w:r>
      <w:r w:rsidRPr="003A52DD">
        <w:t>n the SC</w:t>
      </w:r>
      <w:r>
        <w:t xml:space="preserve"> </w:t>
      </w:r>
      <w:r w:rsidRPr="003A52DD">
        <w:t>Art</w:t>
      </w:r>
      <w:r>
        <w:t xml:space="preserve"> Directory</w:t>
      </w:r>
      <w:r w:rsidRPr="003A52DD">
        <w:t xml:space="preserve">.  Justification for contracting with an artist not </w:t>
      </w:r>
      <w:r>
        <w:t>i</w:t>
      </w:r>
      <w:r w:rsidRPr="003A52DD">
        <w:t>n the SC</w:t>
      </w:r>
      <w:r>
        <w:t xml:space="preserve"> </w:t>
      </w:r>
      <w:r w:rsidRPr="003A52DD">
        <w:t>Art</w:t>
      </w:r>
      <w:r>
        <w:t xml:space="preserve"> Directory</w:t>
      </w:r>
      <w:r w:rsidRPr="003A52DD">
        <w:t xml:space="preserve"> must be provided in order for funding for this artist to be allocated.)  All artists must be listed by name with the topics and </w:t>
      </w:r>
      <w:r>
        <w:t>the new standards</w:t>
      </w:r>
      <w:r w:rsidRPr="003A52DD" w:rsidDel="00A80E30">
        <w:t xml:space="preserve"> </w:t>
      </w:r>
      <w:r w:rsidRPr="003A52DD">
        <w:t xml:space="preserve">that they will address.  Applicants should place this information in the </w:t>
      </w:r>
      <w:r>
        <w:t>S</w:t>
      </w:r>
      <w:r w:rsidRPr="003A52DD">
        <w:t xml:space="preserve">trategies and </w:t>
      </w:r>
      <w:r>
        <w:t>A</w:t>
      </w:r>
      <w:r w:rsidRPr="003A52DD">
        <w:t xml:space="preserve">ction </w:t>
      </w:r>
      <w:r>
        <w:t>S</w:t>
      </w:r>
      <w:r w:rsidRPr="003A52DD">
        <w:t>teps</w:t>
      </w:r>
      <w:r>
        <w:t>/Activities</w:t>
      </w:r>
      <w:r w:rsidRPr="003A52DD">
        <w:t xml:space="preserve"> section of the application.</w:t>
      </w:r>
    </w:p>
    <w:p w14:paraId="70CC4C31" w14:textId="77777777" w:rsidR="00A46306" w:rsidRPr="003A52DD" w:rsidRDefault="00A46306" w:rsidP="0027753C">
      <w:pPr>
        <w:pStyle w:val="BodyText2"/>
        <w:numPr>
          <w:ilvl w:val="0"/>
          <w:numId w:val="17"/>
        </w:numPr>
        <w:tabs>
          <w:tab w:val="clear" w:pos="360"/>
        </w:tabs>
        <w:spacing w:after="0" w:line="240" w:lineRule="auto"/>
        <w:ind w:left="720"/>
      </w:pPr>
      <w:r>
        <w:t>Use up to 10 percent of the total budget to attend state-level professional development arts education conferences, including the cost of substitute teachers.</w:t>
      </w:r>
    </w:p>
    <w:p w14:paraId="6893F13B" w14:textId="77777777" w:rsidR="00AE6C7F" w:rsidRPr="00315A92" w:rsidRDefault="00A46306" w:rsidP="0027753C">
      <w:pPr>
        <w:pStyle w:val="BodyText2"/>
        <w:numPr>
          <w:ilvl w:val="0"/>
          <w:numId w:val="17"/>
        </w:numPr>
        <w:tabs>
          <w:tab w:val="clear" w:pos="360"/>
        </w:tabs>
        <w:spacing w:after="0" w:line="240" w:lineRule="auto"/>
        <w:ind w:left="720"/>
        <w:rPr>
          <w:sz w:val="22"/>
        </w:rPr>
      </w:pPr>
      <w:r w:rsidRPr="003A52DD">
        <w:t>Use up to 10 percent of</w:t>
      </w:r>
      <w:r w:rsidRPr="003A52DD">
        <w:rPr>
          <w:bCs/>
        </w:rPr>
        <w:t xml:space="preserve"> the total budget</w:t>
      </w:r>
      <w:r w:rsidRPr="003A52DD">
        <w:t xml:space="preserve"> for arts in</w:t>
      </w:r>
      <w:r w:rsidR="00CF50E7">
        <w:t xml:space="preserve">tegration/infusion activities. </w:t>
      </w:r>
      <w:r>
        <w:t xml:space="preserve">Activities designated for arts integration purposes include attendance at arts integration conferences and SCDE-approved Arts Teacher Institutes.  </w:t>
      </w:r>
      <w:r w:rsidRPr="003A52DD">
        <w:t>These funds may be designated for use by classroom teachers.</w:t>
      </w:r>
      <w:r w:rsidR="005B06D7">
        <w:t xml:space="preserve"> </w:t>
      </w:r>
    </w:p>
    <w:p w14:paraId="0E9A40F9" w14:textId="08B44D73" w:rsidR="00F80D02" w:rsidRPr="00E6140C" w:rsidRDefault="00F80D02" w:rsidP="0027753C">
      <w:pPr>
        <w:pStyle w:val="BodyText2"/>
        <w:numPr>
          <w:ilvl w:val="0"/>
          <w:numId w:val="17"/>
        </w:numPr>
        <w:tabs>
          <w:tab w:val="clear" w:pos="360"/>
        </w:tabs>
        <w:spacing w:after="0" w:line="240" w:lineRule="auto"/>
        <w:ind w:left="720"/>
        <w:rPr>
          <w:sz w:val="22"/>
        </w:rPr>
      </w:pPr>
      <w:r w:rsidRPr="00E6140C">
        <w:t xml:space="preserve">Participate in the piloting of SCAAP performance tasks to build a bank of classroom assessments accessible to all arts teachers in South Carolina. The objective of SCAAP is to develop and disseminate classroom assessment materials (instructions, prompts, rubrics, and sample student work) to help arts educators improve instruction through high-quality classroom assessment. The SCAAP classroom assessments have been developed by arts educators from across the state and are aligned to the </w:t>
      </w:r>
      <w:hyperlink r:id="rId22" w:history="1">
        <w:r w:rsidRPr="00D17F36">
          <w:rPr>
            <w:rStyle w:val="Hyperlink"/>
          </w:rPr>
          <w:t>2017 Standards</w:t>
        </w:r>
      </w:hyperlink>
      <w:r w:rsidRPr="00E6140C">
        <w:t xml:space="preserve">.  The SCAAP requirements for DAP applicants are presented on page </w:t>
      </w:r>
      <w:r w:rsidRPr="00605C48">
        <w:t>24.</w:t>
      </w:r>
    </w:p>
    <w:p w14:paraId="4EBB5072" w14:textId="77777777" w:rsidR="0013421F" w:rsidRPr="00FB4F93" w:rsidRDefault="0013421F" w:rsidP="00C458A4"/>
    <w:p w14:paraId="030A03E7" w14:textId="77777777" w:rsidR="0013421F" w:rsidRPr="00FB4F93" w:rsidRDefault="0013421F" w:rsidP="00C458A4">
      <w:pPr>
        <w:pStyle w:val="Heading2"/>
        <w:rPr>
          <w:szCs w:val="24"/>
        </w:rPr>
      </w:pPr>
      <w:bookmarkStart w:id="46" w:name="_Unauthorized_Activities"/>
      <w:bookmarkStart w:id="47" w:name="_Toc68529080"/>
      <w:bookmarkEnd w:id="46"/>
      <w:r w:rsidRPr="00FB4F93">
        <w:rPr>
          <w:szCs w:val="24"/>
        </w:rPr>
        <w:t>Unauthorized Activities</w:t>
      </w:r>
      <w:bookmarkEnd w:id="47"/>
    </w:p>
    <w:p w14:paraId="32446A45" w14:textId="77777777" w:rsidR="0013421F" w:rsidRPr="00FB4F93" w:rsidRDefault="0013421F" w:rsidP="00C458A4"/>
    <w:p w14:paraId="6FD88371" w14:textId="5745B445" w:rsidR="007A0DB5" w:rsidRDefault="00A46306">
      <w:r w:rsidRPr="003A52DD">
        <w:t>Grant funds may not be used for or to support out-of-state travel</w:t>
      </w:r>
      <w:r>
        <w:t>, graduate-level courses,</w:t>
      </w:r>
      <w:r w:rsidRPr="003A52DD">
        <w:t xml:space="preserve"> or professional memberships.  </w:t>
      </w:r>
      <w:r>
        <w:t>Costs for food, snacks, and meals are unallowable.  ACI</w:t>
      </w:r>
      <w:r w:rsidRPr="005312A0">
        <w:t>G</w:t>
      </w:r>
      <w:r>
        <w:t xml:space="preserve"> g</w:t>
      </w:r>
      <w:r w:rsidRPr="005312A0">
        <w:t>rant funds may not be used for new construction or capital improvements</w:t>
      </w:r>
      <w:r>
        <w:t xml:space="preserve"> to existing structures</w:t>
      </w:r>
      <w:r w:rsidRPr="005312A0">
        <w:t xml:space="preserve"> such as carpet and laminate coverings.</w:t>
      </w:r>
      <w:r>
        <w:t xml:space="preserve">  </w:t>
      </w:r>
      <w:r w:rsidRPr="00A46306">
        <w:rPr>
          <w:snapToGrid w:val="0"/>
        </w:rPr>
        <w:t xml:space="preserve">Applications based on the 2010 </w:t>
      </w:r>
      <w:r w:rsidRPr="00A46306">
        <w:rPr>
          <w:bCs/>
          <w:iCs/>
        </w:rPr>
        <w:t xml:space="preserve">South Carolina </w:t>
      </w:r>
      <w:r w:rsidRPr="00A46306">
        <w:rPr>
          <w:snapToGrid w:val="0"/>
        </w:rPr>
        <w:t xml:space="preserve">Visual and Performing Arts Curriculum Standards are </w:t>
      </w:r>
      <w:r w:rsidRPr="00A46306">
        <w:rPr>
          <w:i/>
          <w:snapToGrid w:val="0"/>
        </w:rPr>
        <w:t>not</w:t>
      </w:r>
      <w:r w:rsidRPr="00A46306">
        <w:rPr>
          <w:snapToGrid w:val="0"/>
        </w:rPr>
        <w:t xml:space="preserve"> eligible for funding and </w:t>
      </w:r>
      <w:r w:rsidRPr="00A46306">
        <w:rPr>
          <w:i/>
          <w:snapToGrid w:val="0"/>
        </w:rPr>
        <w:t>will not</w:t>
      </w:r>
      <w:r w:rsidRPr="00A46306">
        <w:rPr>
          <w:snapToGrid w:val="0"/>
        </w:rPr>
        <w:t xml:space="preserve"> be reviewed.  </w:t>
      </w:r>
      <w:r w:rsidRPr="005312A0">
        <w:t xml:space="preserve">Indirect costs are </w:t>
      </w:r>
      <w:r w:rsidRPr="00A46306">
        <w:rPr>
          <w:i/>
        </w:rPr>
        <w:t>not</w:t>
      </w:r>
      <w:r w:rsidRPr="00C8270D">
        <w:t xml:space="preserve"> </w:t>
      </w:r>
      <w:r w:rsidRPr="005312A0">
        <w:t>allowed.</w:t>
      </w:r>
      <w:bookmarkStart w:id="48" w:name="_Toc47777390"/>
      <w:bookmarkStart w:id="49" w:name="_Toc47839026"/>
      <w:bookmarkStart w:id="50" w:name="_Toc47850313"/>
      <w:bookmarkStart w:id="51" w:name="_Toc48698925"/>
      <w:bookmarkStart w:id="52" w:name="_Toc49934177"/>
      <w:bookmarkStart w:id="53" w:name="_Toc50869621"/>
      <w:bookmarkStart w:id="54" w:name="_Toc47777385"/>
      <w:bookmarkStart w:id="55" w:name="_Toc47839018"/>
      <w:bookmarkStart w:id="56" w:name="_Toc47850304"/>
      <w:bookmarkStart w:id="57" w:name="_Toc48698919"/>
      <w:bookmarkStart w:id="58" w:name="_Toc49934171"/>
    </w:p>
    <w:p w14:paraId="7EBA9727" w14:textId="53F6D4D4" w:rsidR="00742CA7" w:rsidRPr="00FB4F93" w:rsidRDefault="007A0DB5">
      <w:r>
        <w:br w:type="page"/>
      </w:r>
    </w:p>
    <w:p w14:paraId="42FD35F1" w14:textId="792896D5" w:rsidR="007A0DB5" w:rsidRDefault="00F30906" w:rsidP="007A0DB5">
      <w:pPr>
        <w:pStyle w:val="Heading2"/>
        <w:rPr>
          <w:szCs w:val="24"/>
        </w:rPr>
      </w:pPr>
      <w:bookmarkStart w:id="59" w:name="_Toc68529081"/>
      <w:r w:rsidRPr="00FB4F93">
        <w:rPr>
          <w:szCs w:val="24"/>
        </w:rPr>
        <w:lastRenderedPageBreak/>
        <w:t>Program Accountability and Monitoring</w:t>
      </w:r>
      <w:bookmarkEnd w:id="59"/>
    </w:p>
    <w:p w14:paraId="252F7173" w14:textId="77777777" w:rsidR="007A0DB5" w:rsidRPr="007A0DB5" w:rsidRDefault="007A0DB5" w:rsidP="007A0DB5"/>
    <w:p w14:paraId="43817D6B" w14:textId="77777777" w:rsidR="00A46306" w:rsidRPr="003A52DD" w:rsidRDefault="00A46306" w:rsidP="00A46306">
      <w:r w:rsidRPr="003A52DD">
        <w:t xml:space="preserve">The SCDE is responsible for monitoring the ACIG </w:t>
      </w:r>
      <w:r>
        <w:t xml:space="preserve">DAP </w:t>
      </w:r>
      <w:r w:rsidRPr="003A52DD">
        <w:t>grant implementation in accordance with the following program accountability requirements:</w:t>
      </w:r>
    </w:p>
    <w:p w14:paraId="59B55440" w14:textId="77777777" w:rsidR="00A46306" w:rsidRPr="003A52DD" w:rsidRDefault="00A46306" w:rsidP="00A46306">
      <w:pPr>
        <w:numPr>
          <w:ilvl w:val="0"/>
          <w:numId w:val="6"/>
        </w:numPr>
      </w:pPr>
      <w:r w:rsidRPr="003A52DD">
        <w:t>Each applicant receiving funding through this RFP meets the eligibility requirements for the grant described herein, and the applicant has provided all required assurances that it will comply with all program implementation and reporting requiremen</w:t>
      </w:r>
      <w:r>
        <w:t>ts established through this RFP.</w:t>
      </w:r>
    </w:p>
    <w:p w14:paraId="1C6E080C" w14:textId="77777777" w:rsidR="00A46306" w:rsidRPr="003A52DD" w:rsidRDefault="00A46306" w:rsidP="00A46306">
      <w:pPr>
        <w:numPr>
          <w:ilvl w:val="0"/>
          <w:numId w:val="6"/>
        </w:numPr>
      </w:pPr>
      <w:r w:rsidRPr="003A52DD">
        <w:t>Each applicant receiving funding through this RFP appropriately uses these funds as descri</w:t>
      </w:r>
      <w:r>
        <w:t>bed in this application package.</w:t>
      </w:r>
    </w:p>
    <w:p w14:paraId="4437844F" w14:textId="77777777" w:rsidR="00A46306" w:rsidRPr="003A52DD" w:rsidRDefault="00A46306" w:rsidP="00A46306">
      <w:pPr>
        <w:numPr>
          <w:ilvl w:val="0"/>
          <w:numId w:val="6"/>
        </w:numPr>
      </w:pPr>
      <w:r w:rsidRPr="003A52DD">
        <w:t xml:space="preserve">Each applicant implements activities funded through this application within the </w:t>
      </w:r>
      <w:r>
        <w:t>timeframe</w:t>
      </w:r>
      <w:r w:rsidRPr="003A52DD">
        <w:t xml:space="preserve"> in which the funds provided are to be used.</w:t>
      </w:r>
    </w:p>
    <w:p w14:paraId="20DB9D46" w14:textId="77777777" w:rsidR="00A46306" w:rsidRPr="003A52DD" w:rsidRDefault="00A46306" w:rsidP="00A46306"/>
    <w:p w14:paraId="242D405A" w14:textId="77777777" w:rsidR="00A46306" w:rsidRPr="003A52DD" w:rsidRDefault="00A46306" w:rsidP="00A46306">
      <w:r w:rsidRPr="00920516">
        <w:t>To fulfill its monitoring responsibilities, the SCDE requires grantees to submit appropriate fiscal and program documentation following guidance provided by the SCDE program office.</w:t>
      </w:r>
    </w:p>
    <w:p w14:paraId="770A7FD4" w14:textId="77777777" w:rsidR="00A46306" w:rsidRDefault="00A46306" w:rsidP="00A46306"/>
    <w:p w14:paraId="68D6DEA0" w14:textId="4AEF816B" w:rsidR="00A46306" w:rsidRPr="00060512" w:rsidRDefault="00A46306" w:rsidP="00A46306">
      <w:r w:rsidRPr="003408AA">
        <w:t xml:space="preserve">Applicants may be subjected to an evaluation of their financial system, internal controls processes, and policies and procedures by the SCDE’s Office of Auditing Services before a grant </w:t>
      </w:r>
      <w:r w:rsidRPr="006E7B47">
        <w:t>award is is</w:t>
      </w:r>
      <w:r w:rsidR="00AE6C7F">
        <w:t xml:space="preserve">sued or during the grant term. </w:t>
      </w:r>
      <w:r w:rsidRPr="006E7B47">
        <w:t xml:space="preserve">The review process and procedures are accessible on the </w:t>
      </w:r>
      <w:hyperlink r:id="rId23" w:history="1">
        <w:r w:rsidRPr="006E7B47">
          <w:rPr>
            <w:rStyle w:val="Hyperlink"/>
          </w:rPr>
          <w:t xml:space="preserve">SCDE Pre-award Audit Resources </w:t>
        </w:r>
        <w:r w:rsidR="00FD4E78">
          <w:rPr>
            <w:rStyle w:val="Hyperlink"/>
          </w:rPr>
          <w:t>w</w:t>
        </w:r>
        <w:r w:rsidRPr="006E7B47">
          <w:rPr>
            <w:rStyle w:val="Hyperlink"/>
          </w:rPr>
          <w:t>eb site</w:t>
        </w:r>
      </w:hyperlink>
      <w:r w:rsidRPr="006E7B47">
        <w:t>.</w:t>
      </w:r>
    </w:p>
    <w:p w14:paraId="16278EA6" w14:textId="77777777" w:rsidR="00A46306" w:rsidRPr="003A52DD" w:rsidRDefault="00A46306" w:rsidP="00A46306"/>
    <w:p w14:paraId="069826B6" w14:textId="55D6282D" w:rsidR="00A46306" w:rsidRPr="003A52DD" w:rsidRDefault="00A46306" w:rsidP="00A46306">
      <w:r w:rsidRPr="003A52DD">
        <w:t>Applicants awarded grant funds must satisfy periodic reporting and accountability requirements throughou</w:t>
      </w:r>
      <w:r w:rsidR="00FD4E78">
        <w:t>t the term of the grant.  G</w:t>
      </w:r>
      <w:r w:rsidRPr="003A52DD">
        <w:t>rantees may be required to submit quarterly and annual progress reports to the SCDE.  These requirements address (1) program accountability</w:t>
      </w:r>
      <w:r>
        <w:t>,</w:t>
      </w:r>
      <w:r w:rsidRPr="003A52DD">
        <w:t xml:space="preserve"> (2) performance reporting</w:t>
      </w:r>
      <w:r>
        <w:t>,</w:t>
      </w:r>
      <w:r w:rsidRPr="003A52DD">
        <w:t xml:space="preserve"> (3) </w:t>
      </w:r>
      <w:r>
        <w:t>project</w:t>
      </w:r>
      <w:r w:rsidRPr="003A52DD">
        <w:t xml:space="preserve"> budget</w:t>
      </w:r>
      <w:r>
        <w:t>,</w:t>
      </w:r>
      <w:r w:rsidRPr="003A52DD">
        <w:t xml:space="preserve"> (4) monitoring</w:t>
      </w:r>
      <w:r>
        <w:t>,</w:t>
      </w:r>
      <w:r w:rsidRPr="003A52DD">
        <w:t xml:space="preserve"> (5) program evaluation</w:t>
      </w:r>
      <w:r>
        <w:t>, and (6) technical assistance.</w:t>
      </w:r>
    </w:p>
    <w:p w14:paraId="1611D4A2" w14:textId="77777777" w:rsidR="00A46306" w:rsidRPr="003A52DD" w:rsidRDefault="00A46306" w:rsidP="00A46306"/>
    <w:p w14:paraId="45170D63" w14:textId="77777777" w:rsidR="00A46306" w:rsidRPr="003A52DD" w:rsidRDefault="00A46306" w:rsidP="0027753C">
      <w:pPr>
        <w:pStyle w:val="ListParagraph"/>
        <w:numPr>
          <w:ilvl w:val="3"/>
          <w:numId w:val="17"/>
        </w:numPr>
        <w:tabs>
          <w:tab w:val="clear" w:pos="2520"/>
        </w:tabs>
        <w:ind w:left="720"/>
      </w:pPr>
      <w:r w:rsidRPr="0051736A">
        <w:rPr>
          <w:u w:val="single"/>
        </w:rPr>
        <w:t>Program Accountability</w:t>
      </w:r>
    </w:p>
    <w:p w14:paraId="20697432" w14:textId="77777777" w:rsidR="00A46306" w:rsidRPr="003A52DD" w:rsidRDefault="00A46306" w:rsidP="00A46306">
      <w:pPr>
        <w:ind w:left="720"/>
      </w:pPr>
      <w:r w:rsidRPr="003A52DD">
        <w:t xml:space="preserve">Each grantee is responsible for carrying out its responsibilities in accordance with the </w:t>
      </w:r>
      <w:r>
        <w:t>2020</w:t>
      </w:r>
      <w:r w:rsidRPr="003408AA">
        <w:t>–</w:t>
      </w:r>
      <w:r>
        <w:t>21</w:t>
      </w:r>
      <w:r w:rsidRPr="003408AA">
        <w:t xml:space="preserve"> General Appropriations Act, Proviso 1A.</w:t>
      </w:r>
      <w:r>
        <w:t>8</w:t>
      </w:r>
      <w:r w:rsidRPr="00060512">
        <w:t>,</w:t>
      </w:r>
      <w:r w:rsidRPr="003A52DD">
        <w:t xml:space="preserve"> and the approved grant work plan and budget.  Grantees </w:t>
      </w:r>
      <w:r>
        <w:t>are</w:t>
      </w:r>
      <w:r w:rsidRPr="003A52DD">
        <w:t xml:space="preserve"> also required to submit periodic reports to the SCDE to report on the use of grant funds and the progress of grant activities.</w:t>
      </w:r>
    </w:p>
    <w:p w14:paraId="089B64DB" w14:textId="77777777" w:rsidR="00A46306" w:rsidRPr="003A52DD" w:rsidRDefault="00A46306" w:rsidP="00A46306"/>
    <w:p w14:paraId="4C78CBFF" w14:textId="77777777" w:rsidR="00A46306" w:rsidRPr="0051736A" w:rsidRDefault="00A46306" w:rsidP="0027753C">
      <w:pPr>
        <w:pStyle w:val="ListParagraph"/>
        <w:numPr>
          <w:ilvl w:val="3"/>
          <w:numId w:val="17"/>
        </w:numPr>
        <w:tabs>
          <w:tab w:val="clear" w:pos="2520"/>
        </w:tabs>
        <w:ind w:left="720"/>
        <w:rPr>
          <w:u w:val="single"/>
        </w:rPr>
      </w:pPr>
      <w:r w:rsidRPr="0051736A">
        <w:rPr>
          <w:u w:val="single"/>
        </w:rPr>
        <w:t>Performance Reporting</w:t>
      </w:r>
    </w:p>
    <w:p w14:paraId="5136D671" w14:textId="77777777" w:rsidR="00A46306" w:rsidRPr="003A52DD" w:rsidRDefault="00A46306" w:rsidP="00A46306">
      <w:pPr>
        <w:ind w:left="720"/>
        <w:rPr>
          <w:strike/>
        </w:rPr>
      </w:pPr>
      <w:r w:rsidRPr="003A52DD">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3FCDA0F7" w14:textId="77777777" w:rsidR="00A46306" w:rsidRPr="003A52DD" w:rsidRDefault="00A46306" w:rsidP="00A46306">
      <w:pPr>
        <w:rPr>
          <w:u w:val="single"/>
        </w:rPr>
      </w:pPr>
    </w:p>
    <w:p w14:paraId="4EA4FD7E" w14:textId="77777777" w:rsidR="00A46306" w:rsidRPr="00E6140C" w:rsidRDefault="00A46306" w:rsidP="00A46306">
      <w:pPr>
        <w:pStyle w:val="Default"/>
        <w:ind w:left="720"/>
        <w:rPr>
          <w:rFonts w:ascii="Times New Roman" w:hAnsi="Times New Roman"/>
        </w:rPr>
      </w:pPr>
      <w:r w:rsidRPr="00E6140C">
        <w:rPr>
          <w:rFonts w:ascii="Times New Roman" w:hAnsi="Times New Roman"/>
          <w:i/>
          <w:iCs/>
        </w:rPr>
        <w:t>Programmatic Reporting Requirements</w:t>
      </w:r>
    </w:p>
    <w:p w14:paraId="2A9DBBD8" w14:textId="77777777" w:rsidR="00A46306" w:rsidRPr="00E6140C" w:rsidRDefault="00A46306" w:rsidP="00A46306">
      <w:pPr>
        <w:pStyle w:val="Default"/>
        <w:ind w:left="720"/>
        <w:rPr>
          <w:rFonts w:ascii="Times New Roman" w:hAnsi="Times New Roman"/>
        </w:rPr>
      </w:pPr>
      <w:r w:rsidRPr="00E6140C">
        <w:rPr>
          <w:rFonts w:ascii="Times New Roman" w:hAnsi="Times New Roman"/>
        </w:rPr>
        <w:t xml:space="preserve">All grantees must submit a final report to the SCDE’s Office of Standards and Learning </w:t>
      </w:r>
      <w:r w:rsidRPr="00605C48">
        <w:rPr>
          <w:rFonts w:ascii="Times New Roman" w:hAnsi="Times New Roman"/>
        </w:rPr>
        <w:t>by June 10, 2022, or at the conclusion of the year’s project activities, whichever occurs first.  Grantees will receive</w:t>
      </w:r>
      <w:r w:rsidRPr="00E6140C">
        <w:rPr>
          <w:rFonts w:ascii="Times New Roman" w:hAnsi="Times New Roman"/>
        </w:rPr>
        <w:t xml:space="preserve"> directions for completing the final report.  Failure to submit this report on time may eliminate the applicant from consideration in subsequent ACIG funding cycles.</w:t>
      </w:r>
    </w:p>
    <w:p w14:paraId="003C049F" w14:textId="77777777" w:rsidR="00A46306" w:rsidRPr="003A52DD" w:rsidRDefault="00A46306" w:rsidP="00A46306"/>
    <w:p w14:paraId="1989EF40" w14:textId="20655993" w:rsidR="00A46306" w:rsidRDefault="00A46306" w:rsidP="00A46306">
      <w:pPr>
        <w:ind w:left="720"/>
      </w:pPr>
      <w:r w:rsidRPr="003A52DD">
        <w:lastRenderedPageBreak/>
        <w:t xml:space="preserve">Districts receiving ACIG funds must document how the grant funding affected student achievement in the arts and implementation of the </w:t>
      </w:r>
      <w:hyperlink r:id="rId24" w:history="1">
        <w:r>
          <w:rPr>
            <w:rStyle w:val="Hyperlink"/>
          </w:rPr>
          <w:t>2017 Standards</w:t>
        </w:r>
      </w:hyperlink>
      <w:r w:rsidRPr="006E7B47" w:rsidDel="00A80E30">
        <w:t xml:space="preserve"> </w:t>
      </w:r>
      <w:r w:rsidRPr="006E7B47">
        <w:t xml:space="preserve">at </w:t>
      </w:r>
      <w:r w:rsidRPr="006E7B47">
        <w:rPr>
          <w:i/>
          <w:iCs/>
        </w:rPr>
        <w:t xml:space="preserve">all </w:t>
      </w:r>
      <w:r w:rsidRPr="006E7B47">
        <w:t>participating schools in the district.</w:t>
      </w:r>
    </w:p>
    <w:p w14:paraId="5BAC3986" w14:textId="77777777" w:rsidR="00A46306" w:rsidRPr="003A52DD" w:rsidRDefault="00A46306" w:rsidP="00A46306"/>
    <w:p w14:paraId="7927B8A0" w14:textId="7ED0FF00" w:rsidR="00A46306" w:rsidRPr="003A52DD" w:rsidRDefault="00A46306" w:rsidP="00A46306">
      <w:pPr>
        <w:pStyle w:val="BodyTextIndent3"/>
        <w:widowControl/>
        <w:autoSpaceDE/>
        <w:adjustRightInd/>
        <w:ind w:left="720"/>
        <w:rPr>
          <w:rFonts w:ascii="Times New Roman" w:hAnsi="Times New Roman" w:cs="Times New Roman"/>
        </w:rPr>
      </w:pPr>
      <w:r w:rsidRPr="003A52DD">
        <w:rPr>
          <w:rFonts w:ascii="Times New Roman" w:hAnsi="Times New Roman" w:cs="Times New Roman"/>
        </w:rPr>
        <w:t>In addition, grantees must include with the final report a</w:t>
      </w:r>
      <w:r w:rsidRPr="009A64EA">
        <w:rPr>
          <w:rFonts w:ascii="Times New Roman" w:hAnsi="Times New Roman" w:cs="Times New Roman"/>
        </w:rPr>
        <w:t xml:space="preserve"> </w:t>
      </w:r>
      <w:r w:rsidRPr="003A52DD">
        <w:rPr>
          <w:rFonts w:ascii="Times New Roman" w:hAnsi="Times New Roman" w:cs="Times New Roman"/>
        </w:rPr>
        <w:t xml:space="preserve">CLIA </w:t>
      </w:r>
      <w:r>
        <w:rPr>
          <w:rFonts w:ascii="Times New Roman" w:hAnsi="Times New Roman" w:cs="Times New Roman"/>
        </w:rPr>
        <w:t>L</w:t>
      </w:r>
      <w:r w:rsidRPr="003A52DD">
        <w:rPr>
          <w:rFonts w:ascii="Times New Roman" w:hAnsi="Times New Roman" w:cs="Times New Roman"/>
        </w:rPr>
        <w:t xml:space="preserve">esson </w:t>
      </w:r>
      <w:r>
        <w:rPr>
          <w:rFonts w:ascii="Times New Roman" w:hAnsi="Times New Roman" w:cs="Times New Roman"/>
        </w:rPr>
        <w:t>P</w:t>
      </w:r>
      <w:r w:rsidRPr="003A52DD">
        <w:rPr>
          <w:rFonts w:ascii="Times New Roman" w:hAnsi="Times New Roman" w:cs="Times New Roman"/>
        </w:rPr>
        <w:t xml:space="preserve">lan by each arts teacher who participated in grant activities.  Each </w:t>
      </w:r>
      <w:r>
        <w:rPr>
          <w:rFonts w:ascii="Times New Roman" w:hAnsi="Times New Roman" w:cs="Times New Roman"/>
        </w:rPr>
        <w:t xml:space="preserve">arts </w:t>
      </w:r>
      <w:r w:rsidRPr="003A52DD">
        <w:rPr>
          <w:rFonts w:ascii="Times New Roman" w:hAnsi="Times New Roman" w:cs="Times New Roman"/>
        </w:rPr>
        <w:t>teacher involved in the grant project must develop a CLIA Lesson Plan (</w:t>
      </w:r>
      <w:r>
        <w:rPr>
          <w:rFonts w:ascii="Times New Roman" w:hAnsi="Times New Roman" w:cs="Times New Roman"/>
        </w:rPr>
        <w:t xml:space="preserve">see </w:t>
      </w:r>
      <w:r w:rsidRPr="00605C48">
        <w:rPr>
          <w:rFonts w:ascii="Times New Roman" w:hAnsi="Times New Roman" w:cs="Times New Roman"/>
        </w:rPr>
        <w:t>page 6</w:t>
      </w:r>
      <w:r w:rsidR="00605C48" w:rsidRPr="00605C48">
        <w:rPr>
          <w:rFonts w:ascii="Times New Roman" w:hAnsi="Times New Roman" w:cs="Times New Roman"/>
        </w:rPr>
        <w:t>7</w:t>
      </w:r>
      <w:r w:rsidRPr="00605C48">
        <w:rPr>
          <w:rFonts w:ascii="Times New Roman" w:hAnsi="Times New Roman" w:cs="Times New Roman"/>
        </w:rPr>
        <w:t xml:space="preserve"> for template</w:t>
      </w:r>
      <w:r w:rsidRPr="00D44EA5">
        <w:rPr>
          <w:rFonts w:ascii="Times New Roman" w:hAnsi="Times New Roman" w:cs="Times New Roman"/>
        </w:rPr>
        <w:t>) that focuses on at least one standard</w:t>
      </w:r>
      <w:r w:rsidRPr="00D44EA5" w:rsidDel="00A80E30">
        <w:rPr>
          <w:rFonts w:ascii="Times New Roman" w:hAnsi="Times New Roman" w:cs="Times New Roman"/>
        </w:rPr>
        <w:t xml:space="preserve"> </w:t>
      </w:r>
      <w:r w:rsidRPr="00D44EA5">
        <w:rPr>
          <w:rFonts w:ascii="Times New Roman" w:hAnsi="Times New Roman" w:cs="Times New Roman"/>
        </w:rPr>
        <w:t>that was listed in the Academic Standards Implementation</w:t>
      </w:r>
      <w:r w:rsidRPr="003A52DD">
        <w:rPr>
          <w:rFonts w:ascii="Times New Roman" w:hAnsi="Times New Roman" w:cs="Times New Roman"/>
        </w:rPr>
        <w:t xml:space="preserve"> section of the </w:t>
      </w:r>
      <w:r>
        <w:rPr>
          <w:rFonts w:ascii="Times New Roman" w:hAnsi="Times New Roman" w:cs="Times New Roman"/>
        </w:rPr>
        <w:t>Application Narrative</w:t>
      </w:r>
      <w:r w:rsidRPr="003A52DD">
        <w:rPr>
          <w:rFonts w:ascii="Times New Roman" w:hAnsi="Times New Roman" w:cs="Times New Roman"/>
        </w:rPr>
        <w:t xml:space="preserve"> and </w:t>
      </w:r>
      <w:r w:rsidR="00FD4E78">
        <w:rPr>
          <w:rFonts w:ascii="Times New Roman" w:hAnsi="Times New Roman" w:cs="Times New Roman"/>
        </w:rPr>
        <w:t xml:space="preserve">was </w:t>
      </w:r>
      <w:r w:rsidRPr="003A52DD">
        <w:rPr>
          <w:rFonts w:ascii="Times New Roman" w:hAnsi="Times New Roman" w:cs="Times New Roman"/>
        </w:rPr>
        <w:t>taught during the grant period.</w:t>
      </w:r>
    </w:p>
    <w:p w14:paraId="03E2DA93" w14:textId="77777777" w:rsidR="00A46306" w:rsidRPr="003A52DD" w:rsidRDefault="00A46306" w:rsidP="00A46306">
      <w:pPr>
        <w:pStyle w:val="BodyTextIndent3"/>
        <w:widowControl/>
        <w:autoSpaceDE/>
        <w:adjustRightInd/>
        <w:ind w:left="0"/>
        <w:rPr>
          <w:rFonts w:ascii="Times New Roman" w:hAnsi="Times New Roman" w:cs="Times New Roman"/>
        </w:rPr>
      </w:pPr>
    </w:p>
    <w:p w14:paraId="30E7E40A" w14:textId="77777777" w:rsidR="00A46306" w:rsidRDefault="00A46306" w:rsidP="00A46306">
      <w:pPr>
        <w:ind w:left="720"/>
      </w:pPr>
      <w:r w:rsidRPr="003A52DD">
        <w:t xml:space="preserve">The final </w:t>
      </w:r>
      <w:r>
        <w:t xml:space="preserve">project evaluation </w:t>
      </w:r>
      <w:r w:rsidRPr="003A52DD">
        <w:t xml:space="preserve">report must include </w:t>
      </w:r>
      <w:r w:rsidRPr="00D701EE">
        <w:rPr>
          <w:i/>
        </w:rPr>
        <w:t>all</w:t>
      </w:r>
      <w:r>
        <w:t xml:space="preserve"> of the following items. Applicants should ensure that, if funded, they will be able to address all items in their final report.</w:t>
      </w:r>
    </w:p>
    <w:p w14:paraId="4B2414AC" w14:textId="77777777" w:rsidR="00A46306" w:rsidRPr="003A52DD" w:rsidRDefault="00A46306" w:rsidP="00A46306">
      <w:pPr>
        <w:pStyle w:val="BodyText3"/>
        <w:spacing w:after="0"/>
        <w:ind w:firstLine="720"/>
        <w:rPr>
          <w:sz w:val="24"/>
          <w:szCs w:val="24"/>
        </w:rPr>
      </w:pPr>
    </w:p>
    <w:p w14:paraId="4239D770" w14:textId="77777777" w:rsidR="00A46306" w:rsidRPr="003A52DD" w:rsidRDefault="00A46306" w:rsidP="0027753C">
      <w:pPr>
        <w:pStyle w:val="BodyText3"/>
        <w:numPr>
          <w:ilvl w:val="0"/>
          <w:numId w:val="19"/>
        </w:numPr>
        <w:tabs>
          <w:tab w:val="clear" w:pos="360"/>
        </w:tabs>
        <w:overflowPunct w:val="0"/>
        <w:autoSpaceDE w:val="0"/>
        <w:autoSpaceDN w:val="0"/>
        <w:adjustRightInd w:val="0"/>
        <w:spacing w:after="0"/>
        <w:ind w:left="1440"/>
        <w:rPr>
          <w:sz w:val="24"/>
          <w:szCs w:val="24"/>
        </w:rPr>
      </w:pPr>
      <w:r w:rsidRPr="003A52DD">
        <w:rPr>
          <w:sz w:val="24"/>
          <w:szCs w:val="24"/>
        </w:rPr>
        <w:t>A one-page, double-spaced abstract summarizing the number of students, teachers, and greater learning community affected by the grant and the grant activities, including a list of accomplishments of the arts program supported by grant funding.</w:t>
      </w:r>
    </w:p>
    <w:p w14:paraId="400AAC12" w14:textId="664AEAB8" w:rsidR="00A46306" w:rsidRPr="003A52DD" w:rsidRDefault="00A46306" w:rsidP="0027753C">
      <w:pPr>
        <w:pStyle w:val="ListParagraph"/>
        <w:numPr>
          <w:ilvl w:val="0"/>
          <w:numId w:val="19"/>
        </w:numPr>
        <w:autoSpaceDE w:val="0"/>
        <w:autoSpaceDN w:val="0"/>
        <w:adjustRightInd w:val="0"/>
        <w:ind w:left="1440"/>
      </w:pPr>
      <w:r w:rsidRPr="003A52DD">
        <w:rPr>
          <w:bCs/>
        </w:rPr>
        <w:t xml:space="preserve">A </w:t>
      </w:r>
      <w:r w:rsidR="00E714D0">
        <w:rPr>
          <w:bCs/>
        </w:rPr>
        <w:t>two</w:t>
      </w:r>
      <w:r w:rsidR="00C153E0">
        <w:rPr>
          <w:bCs/>
        </w:rPr>
        <w:t>-to</w:t>
      </w:r>
      <w:r w:rsidR="00E714D0">
        <w:rPr>
          <w:bCs/>
        </w:rPr>
        <w:t>-three</w:t>
      </w:r>
      <w:r w:rsidR="00C153E0">
        <w:rPr>
          <w:bCs/>
        </w:rPr>
        <w:t xml:space="preserve"> page,</w:t>
      </w:r>
      <w:r w:rsidR="00E714D0">
        <w:rPr>
          <w:bCs/>
        </w:rPr>
        <w:t xml:space="preserve"> double-spaced </w:t>
      </w:r>
      <w:r w:rsidRPr="003A52DD">
        <w:rPr>
          <w:bCs/>
        </w:rPr>
        <w:t>narrative</w:t>
      </w:r>
      <w:r w:rsidRPr="003A52DD">
        <w:t xml:space="preserve"> that includes a clear explanation of</w:t>
      </w:r>
    </w:p>
    <w:p w14:paraId="7477F3D8" w14:textId="77777777" w:rsidR="00A46306" w:rsidRDefault="00A46306" w:rsidP="0027753C">
      <w:pPr>
        <w:pStyle w:val="ListParagraph"/>
        <w:numPr>
          <w:ilvl w:val="1"/>
          <w:numId w:val="19"/>
        </w:numPr>
        <w:tabs>
          <w:tab w:val="clear" w:pos="1440"/>
        </w:tabs>
        <w:autoSpaceDE w:val="0"/>
        <w:autoSpaceDN w:val="0"/>
        <w:adjustRightInd w:val="0"/>
        <w:ind w:left="1800"/>
      </w:pPr>
      <w:r>
        <w:t>how the project was evaluated;</w:t>
      </w:r>
    </w:p>
    <w:p w14:paraId="38D2A659"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how this grant affected </w:t>
      </w:r>
      <w:r>
        <w:t>student achievement in the arts;</w:t>
      </w:r>
    </w:p>
    <w:p w14:paraId="044467FF" w14:textId="77777777" w:rsidR="00A46306" w:rsidRPr="003A52DD" w:rsidRDefault="00A46306" w:rsidP="0027753C">
      <w:pPr>
        <w:pStyle w:val="ListParagraph"/>
        <w:numPr>
          <w:ilvl w:val="0"/>
          <w:numId w:val="23"/>
        </w:numPr>
        <w:ind w:left="1800"/>
      </w:pPr>
      <w:r w:rsidRPr="003A52DD">
        <w:t>the number of students and teachers who participated in the project activities</w:t>
      </w:r>
      <w:r>
        <w:t>;</w:t>
      </w:r>
    </w:p>
    <w:p w14:paraId="4F5655F0" w14:textId="1A9E3E5C" w:rsidR="00A46306" w:rsidRPr="003A52DD" w:rsidRDefault="00A46306" w:rsidP="0027753C">
      <w:pPr>
        <w:pStyle w:val="ListParagraph"/>
        <w:numPr>
          <w:ilvl w:val="0"/>
          <w:numId w:val="21"/>
        </w:numPr>
        <w:ind w:left="1800"/>
      </w:pPr>
      <w:r w:rsidRPr="003A52DD">
        <w:t xml:space="preserve">the impact that the services, materials, and equipment supported by the grant had in raising student participation in the arts and enabling the implementation of the </w:t>
      </w:r>
      <w:hyperlink r:id="rId25" w:history="1">
        <w:r>
          <w:rPr>
            <w:rStyle w:val="Hyperlink"/>
          </w:rPr>
          <w:t>2017 Standards</w:t>
        </w:r>
      </w:hyperlink>
      <w:r w:rsidRPr="003A52DD">
        <w:t>;</w:t>
      </w:r>
    </w:p>
    <w:p w14:paraId="3E2BA9C9" w14:textId="77777777" w:rsidR="00A46306" w:rsidRPr="003A52DD" w:rsidRDefault="00A46306" w:rsidP="0027753C">
      <w:pPr>
        <w:pStyle w:val="ListParagraph"/>
        <w:numPr>
          <w:ilvl w:val="0"/>
          <w:numId w:val="21"/>
        </w:numPr>
        <w:ind w:left="1800"/>
      </w:pPr>
      <w:r w:rsidRPr="003A52DD">
        <w:t>the extent to which the students successfully met the stat</w:t>
      </w:r>
      <w:r>
        <w:t>ed standards</w:t>
      </w:r>
      <w:r w:rsidDel="00701D2A">
        <w:t xml:space="preserve"> </w:t>
      </w:r>
      <w:r>
        <w:t>of the project;</w:t>
      </w:r>
    </w:p>
    <w:p w14:paraId="2C1D5671" w14:textId="77777777" w:rsidR="00A46306" w:rsidRPr="003A52DD" w:rsidRDefault="00A46306" w:rsidP="0027753C">
      <w:pPr>
        <w:pStyle w:val="ListParagraph"/>
        <w:numPr>
          <w:ilvl w:val="0"/>
          <w:numId w:val="21"/>
        </w:numPr>
        <w:ind w:left="1800"/>
      </w:pPr>
      <w:r w:rsidRPr="003A52DD">
        <w:t>the extent to which student achievement in the arts improved</w:t>
      </w:r>
      <w:r>
        <w:t xml:space="preserve"> </w:t>
      </w:r>
      <w:r>
        <w:rPr>
          <w:bCs/>
        </w:rPr>
        <w:t xml:space="preserve">through World Class Knowledge, </w:t>
      </w:r>
      <w:r w:rsidRPr="005A46C4">
        <w:rPr>
          <w:bCs/>
        </w:rPr>
        <w:t>World Class</w:t>
      </w:r>
      <w:r>
        <w:rPr>
          <w:bCs/>
        </w:rPr>
        <w:t xml:space="preserve"> Skills, and Life and Career Characteristics in the arts</w:t>
      </w:r>
      <w:r>
        <w:t xml:space="preserve"> as outlined in the </w:t>
      </w:r>
      <w:r w:rsidRPr="00EE2551">
        <w:rPr>
          <w:i/>
        </w:rPr>
        <w:t>Profile of the South Carolina Graduate</w:t>
      </w:r>
      <w:r w:rsidRPr="003A52DD">
        <w:t xml:space="preserve">; </w:t>
      </w:r>
    </w:p>
    <w:p w14:paraId="7C89FF65" w14:textId="77777777" w:rsidR="00A46306" w:rsidRPr="003A52DD" w:rsidRDefault="00A46306" w:rsidP="0027753C">
      <w:pPr>
        <w:pStyle w:val="ListParagraph"/>
        <w:numPr>
          <w:ilvl w:val="0"/>
          <w:numId w:val="21"/>
        </w:numPr>
        <w:ind w:left="1800"/>
      </w:pPr>
      <w:r w:rsidRPr="003A52DD">
        <w:t xml:space="preserve">the challenges encountered if students did not meet the stated </w:t>
      </w:r>
      <w:r>
        <w:t>new standards;</w:t>
      </w:r>
    </w:p>
    <w:p w14:paraId="5517B76E"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how th</w:t>
      </w:r>
      <w:r>
        <w:t>e new standards</w:t>
      </w:r>
      <w:r w:rsidDel="00A80E30">
        <w:t xml:space="preserve"> </w:t>
      </w:r>
      <w:r>
        <w:t>were implemented;</w:t>
      </w:r>
    </w:p>
    <w:p w14:paraId="09E4ECFA"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the extent to which the goals and objectives were achieved </w:t>
      </w:r>
      <w:r>
        <w:t>and strategies were implemented;</w:t>
      </w:r>
    </w:p>
    <w:p w14:paraId="2E63E985" w14:textId="77777777" w:rsidR="00A46306" w:rsidRPr="003A52DD" w:rsidRDefault="00A46306" w:rsidP="0027753C">
      <w:pPr>
        <w:pStyle w:val="ListParagraph"/>
        <w:numPr>
          <w:ilvl w:val="1"/>
          <w:numId w:val="19"/>
        </w:numPr>
        <w:tabs>
          <w:tab w:val="clear" w:pos="1440"/>
        </w:tabs>
        <w:autoSpaceDE w:val="0"/>
        <w:autoSpaceDN w:val="0"/>
        <w:adjustRightInd w:val="0"/>
        <w:ind w:left="1800"/>
      </w:pPr>
      <w:r w:rsidRPr="003A52DD">
        <w:t xml:space="preserve">the results and findings </w:t>
      </w:r>
      <w:r>
        <w:t>during</w:t>
      </w:r>
      <w:r w:rsidRPr="003A52DD">
        <w:t xml:space="preserve"> the grant </w:t>
      </w:r>
      <w:r>
        <w:t>period;</w:t>
      </w:r>
      <w:r w:rsidRPr="003A52DD">
        <w:t xml:space="preserve"> and</w:t>
      </w:r>
    </w:p>
    <w:p w14:paraId="4A025DB8" w14:textId="77777777" w:rsidR="00A46306" w:rsidRPr="003A52DD" w:rsidRDefault="00A46306" w:rsidP="0027753C">
      <w:pPr>
        <w:pStyle w:val="ListParagraph"/>
        <w:numPr>
          <w:ilvl w:val="1"/>
          <w:numId w:val="19"/>
        </w:numPr>
        <w:tabs>
          <w:tab w:val="clear" w:pos="1440"/>
        </w:tabs>
        <w:autoSpaceDE w:val="0"/>
        <w:autoSpaceDN w:val="0"/>
        <w:adjustRightInd w:val="0"/>
        <w:ind w:left="1800"/>
      </w:pPr>
      <w:proofErr w:type="gramStart"/>
      <w:r w:rsidRPr="003A52DD">
        <w:t>an</w:t>
      </w:r>
      <w:proofErr w:type="gramEnd"/>
      <w:r w:rsidRPr="003A52DD">
        <w:t xml:space="preserve"> explanation of how grant activities will be institutionalized after the grant funding ends.</w:t>
      </w:r>
    </w:p>
    <w:p w14:paraId="57D243D8" w14:textId="77777777" w:rsidR="00A46306" w:rsidRPr="003A52DD" w:rsidRDefault="00A46306" w:rsidP="0027753C">
      <w:pPr>
        <w:pStyle w:val="BodyText3"/>
        <w:numPr>
          <w:ilvl w:val="0"/>
          <w:numId w:val="19"/>
        </w:numPr>
        <w:tabs>
          <w:tab w:val="clear" w:pos="360"/>
        </w:tabs>
        <w:overflowPunct w:val="0"/>
        <w:autoSpaceDE w:val="0"/>
        <w:autoSpaceDN w:val="0"/>
        <w:adjustRightInd w:val="0"/>
        <w:spacing w:after="0"/>
        <w:ind w:left="1440"/>
        <w:rPr>
          <w:bCs/>
          <w:sz w:val="24"/>
          <w:szCs w:val="24"/>
        </w:rPr>
      </w:pPr>
      <w:r w:rsidRPr="003A52DD">
        <w:rPr>
          <w:bCs/>
          <w:sz w:val="24"/>
          <w:szCs w:val="24"/>
        </w:rPr>
        <w:t>Support materials that include</w:t>
      </w:r>
    </w:p>
    <w:p w14:paraId="388193CE" w14:textId="77777777" w:rsidR="00A46306" w:rsidRPr="003A52DD" w:rsidRDefault="00A46306" w:rsidP="0027753C">
      <w:pPr>
        <w:numPr>
          <w:ilvl w:val="1"/>
          <w:numId w:val="20"/>
        </w:numPr>
        <w:ind w:left="1800"/>
      </w:pPr>
      <w:r w:rsidRPr="003A52DD">
        <w:t>an itemized report of expenditures aligned with the approved budget, including details and the benefit of each expenditure;</w:t>
      </w:r>
    </w:p>
    <w:p w14:paraId="5E10139C" w14:textId="77777777" w:rsidR="00A46306" w:rsidRPr="003A52DD" w:rsidRDefault="00A46306" w:rsidP="0027753C">
      <w:pPr>
        <w:numPr>
          <w:ilvl w:val="1"/>
          <w:numId w:val="20"/>
        </w:numPr>
        <w:tabs>
          <w:tab w:val="clear" w:pos="720"/>
        </w:tabs>
        <w:ind w:left="1800"/>
      </w:pPr>
      <w:r w:rsidRPr="003A52DD">
        <w:rPr>
          <w:snapToGrid w:val="0"/>
        </w:rPr>
        <w:t>copies of the evaluation tools used to measure the goals and objectives</w:t>
      </w:r>
      <w:r>
        <w:rPr>
          <w:snapToGrid w:val="0"/>
        </w:rPr>
        <w:t>;</w:t>
      </w:r>
    </w:p>
    <w:p w14:paraId="29CD3658" w14:textId="77777777" w:rsidR="00A46306" w:rsidRPr="003A52DD" w:rsidRDefault="00A46306" w:rsidP="0027753C">
      <w:pPr>
        <w:numPr>
          <w:ilvl w:val="1"/>
          <w:numId w:val="20"/>
        </w:numPr>
        <w:tabs>
          <w:tab w:val="clear" w:pos="720"/>
        </w:tabs>
        <w:ind w:left="1800"/>
      </w:pPr>
      <w:r w:rsidRPr="003A52DD">
        <w:rPr>
          <w:snapToGrid w:val="0"/>
        </w:rPr>
        <w:t>c</w:t>
      </w:r>
      <w:r w:rsidRPr="003A52DD">
        <w:t>opies of curriculum guides, printed resources, and other instructional materials developed as a part of the grant project;</w:t>
      </w:r>
    </w:p>
    <w:p w14:paraId="40AA8C4F" w14:textId="77777777" w:rsidR="00A46306" w:rsidRPr="003A52DD" w:rsidRDefault="00A46306" w:rsidP="0027753C">
      <w:pPr>
        <w:numPr>
          <w:ilvl w:val="1"/>
          <w:numId w:val="20"/>
        </w:numPr>
        <w:ind w:left="1800"/>
      </w:pPr>
      <w:r w:rsidRPr="003A52DD">
        <w:rPr>
          <w:snapToGrid w:val="0"/>
        </w:rPr>
        <w:t>c</w:t>
      </w:r>
      <w:r w:rsidRPr="003A52DD">
        <w:t>opies of lesson plans developed as part of the grant project that follow CLIA</w:t>
      </w:r>
      <w:r>
        <w:t>-</w:t>
      </w:r>
      <w:r w:rsidRPr="003A52DD">
        <w:t xml:space="preserve">format lesson plans from all </w:t>
      </w:r>
      <w:r>
        <w:t xml:space="preserve">arts </w:t>
      </w:r>
      <w:r w:rsidRPr="003A52DD">
        <w:t xml:space="preserve">teachers affected by the grant, including all teachers who attended </w:t>
      </w:r>
      <w:r>
        <w:t>Arts Teacher Institute</w:t>
      </w:r>
      <w:r w:rsidRPr="003A52DD">
        <w:t>s (</w:t>
      </w:r>
      <w:r>
        <w:t>s</w:t>
      </w:r>
      <w:r w:rsidRPr="003A52DD">
        <w:t xml:space="preserve">ee </w:t>
      </w:r>
      <w:hyperlink r:id="rId26" w:history="1">
        <w:r w:rsidRPr="006E7B47">
          <w:rPr>
            <w:rStyle w:val="Hyperlink"/>
          </w:rPr>
          <w:t>CLIA Lesson Plan and Explanation</w:t>
        </w:r>
      </w:hyperlink>
      <w:r w:rsidRPr="006E7B47">
        <w:t>);</w:t>
      </w:r>
      <w:r w:rsidRPr="003A52DD">
        <w:t xml:space="preserve"> and</w:t>
      </w:r>
    </w:p>
    <w:p w14:paraId="69D59155" w14:textId="77777777" w:rsidR="00A46306" w:rsidRPr="003A52DD" w:rsidRDefault="00A46306" w:rsidP="0027753C">
      <w:pPr>
        <w:numPr>
          <w:ilvl w:val="1"/>
          <w:numId w:val="20"/>
        </w:numPr>
        <w:ind w:left="1800"/>
      </w:pPr>
      <w:proofErr w:type="gramStart"/>
      <w:r w:rsidRPr="003A52DD">
        <w:lastRenderedPageBreak/>
        <w:t>minutes</w:t>
      </w:r>
      <w:proofErr w:type="gramEnd"/>
      <w:r w:rsidRPr="003A52DD">
        <w:t xml:space="preserve"> of steering committee meetings (including sign-in sheets/attendance lists of members).</w:t>
      </w:r>
    </w:p>
    <w:p w14:paraId="41355387" w14:textId="77777777" w:rsidR="00A46306" w:rsidRPr="003A52DD" w:rsidRDefault="00A46306" w:rsidP="00A46306"/>
    <w:p w14:paraId="35D2403B" w14:textId="77777777" w:rsidR="00A46306" w:rsidRPr="003A52DD" w:rsidRDefault="00A46306" w:rsidP="00A46306">
      <w:pPr>
        <w:ind w:left="720"/>
        <w:rPr>
          <w:i/>
        </w:rPr>
      </w:pPr>
      <w:r w:rsidRPr="003A52DD">
        <w:rPr>
          <w:i/>
        </w:rPr>
        <w:t>Fiscal Reporting Requirements</w:t>
      </w:r>
    </w:p>
    <w:p w14:paraId="5DF6D745" w14:textId="77777777" w:rsidR="00A46306" w:rsidRPr="00BC7FE6" w:rsidRDefault="00A46306" w:rsidP="00A46306">
      <w:pPr>
        <w:ind w:left="720"/>
      </w:pPr>
      <w:r>
        <w:t>All expenditure</w:t>
      </w:r>
      <w:r w:rsidRPr="00BC7FE6">
        <w:t xml:space="preserve"> reports</w:t>
      </w:r>
      <w:r>
        <w:t xml:space="preserve"> 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 xml:space="preserve">ystem (GAPS).  GAPS training will be provided to grantees.  Submission of expenditure reports will be accepted monthly but is required </w:t>
      </w:r>
      <w:r w:rsidRPr="003408AA">
        <w:rPr>
          <w:i/>
        </w:rPr>
        <w:t>at least</w:t>
      </w:r>
      <w:r w:rsidRPr="003408AA">
        <w:t xml:space="preserve"> quarterly throughout the grant award period (see table below).  </w:t>
      </w:r>
      <w:r>
        <w:t>G</w:t>
      </w:r>
      <w:r w:rsidRPr="003408AA">
        <w:t>rantees</w:t>
      </w:r>
      <w:r>
        <w:t xml:space="preserve"> are</w:t>
      </w:r>
      <w:r w:rsidRPr="003408AA">
        <w:t xml:space="preserve"> responsible for ensuring that reports are accurate, complete, and submitted on time.  Grantees must submit a final fiscal report to the SCDE that covers the duration of the grant award.</w:t>
      </w:r>
    </w:p>
    <w:p w14:paraId="61AD68FA" w14:textId="77777777" w:rsidR="00A46306" w:rsidRPr="003A52DD" w:rsidRDefault="00A46306" w:rsidP="00A46306"/>
    <w:p w14:paraId="54A122C6" w14:textId="77777777" w:rsidR="00A46306" w:rsidRPr="003A52DD" w:rsidRDefault="00A46306" w:rsidP="00A46306">
      <w:pPr>
        <w:jc w:val="center"/>
        <w:rPr>
          <w:b/>
        </w:rPr>
      </w:pPr>
      <w:r w:rsidRPr="003A52DD">
        <w:rPr>
          <w:b/>
        </w:rPr>
        <w:t>Fiscal Reporting and Expenditure Claim Due Dates</w:t>
      </w:r>
      <w:r>
        <w:rPr>
          <w:b/>
        </w:rPr>
        <w:t xml:space="preserve"> </w:t>
      </w:r>
      <w:r w:rsidRPr="003A52DD">
        <w:rPr>
          <w:b/>
        </w:rPr>
        <w:t>for ACIG D</w:t>
      </w:r>
      <w:r>
        <w:rPr>
          <w:b/>
        </w:rPr>
        <w:t>AP</w:t>
      </w:r>
      <w:r w:rsidRPr="003A52DD">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porting Information"/>
        <w:tblDescription w:val="Criteria and instruction"/>
      </w:tblPr>
      <w:tblGrid>
        <w:gridCol w:w="3306"/>
        <w:gridCol w:w="2814"/>
      </w:tblGrid>
      <w:tr w:rsidR="00A46306" w:rsidRPr="003A52DD" w14:paraId="55200A46" w14:textId="77777777" w:rsidTr="00A46306">
        <w:trPr>
          <w:jc w:val="center"/>
        </w:trPr>
        <w:tc>
          <w:tcPr>
            <w:tcW w:w="3306" w:type="dxa"/>
            <w:shd w:val="clear" w:color="auto" w:fill="D9D9D9"/>
          </w:tcPr>
          <w:p w14:paraId="44BFEB9B" w14:textId="77777777" w:rsidR="00A46306" w:rsidRPr="003A52DD" w:rsidRDefault="00A46306" w:rsidP="00A46306">
            <w:pPr>
              <w:jc w:val="center"/>
              <w:rPr>
                <w:b/>
              </w:rPr>
            </w:pPr>
            <w:r w:rsidRPr="003A52DD">
              <w:rPr>
                <w:b/>
              </w:rPr>
              <w:t>Reporting Period</w:t>
            </w:r>
          </w:p>
        </w:tc>
        <w:tc>
          <w:tcPr>
            <w:tcW w:w="2814" w:type="dxa"/>
            <w:shd w:val="clear" w:color="auto" w:fill="D9D9D9"/>
          </w:tcPr>
          <w:p w14:paraId="11BE85CF" w14:textId="77777777" w:rsidR="00A46306" w:rsidRPr="003A52DD" w:rsidRDefault="00A46306" w:rsidP="00A46306">
            <w:pPr>
              <w:jc w:val="center"/>
              <w:rPr>
                <w:b/>
              </w:rPr>
            </w:pPr>
            <w:r w:rsidRPr="003A52DD">
              <w:rPr>
                <w:b/>
              </w:rPr>
              <w:t>Report Due Date</w:t>
            </w:r>
          </w:p>
        </w:tc>
      </w:tr>
      <w:tr w:rsidR="00A46306" w:rsidRPr="003A52DD" w14:paraId="3756159A" w14:textId="77777777" w:rsidTr="00A46306">
        <w:trPr>
          <w:jc w:val="center"/>
        </w:trPr>
        <w:tc>
          <w:tcPr>
            <w:tcW w:w="3306" w:type="dxa"/>
            <w:shd w:val="clear" w:color="auto" w:fill="auto"/>
          </w:tcPr>
          <w:p w14:paraId="4937027C" w14:textId="77777777" w:rsidR="00A46306" w:rsidRPr="00605C48" w:rsidRDefault="00A46306" w:rsidP="00A46306">
            <w:r w:rsidRPr="00605C48">
              <w:t>July 1–September 30, 2021</w:t>
            </w:r>
          </w:p>
        </w:tc>
        <w:tc>
          <w:tcPr>
            <w:tcW w:w="2814" w:type="dxa"/>
            <w:shd w:val="clear" w:color="auto" w:fill="auto"/>
          </w:tcPr>
          <w:p w14:paraId="5E672DD4" w14:textId="77777777" w:rsidR="00A46306" w:rsidRPr="00605C48" w:rsidRDefault="00A46306" w:rsidP="00A46306">
            <w:r w:rsidRPr="00605C48">
              <w:t>November 9, 2021</w:t>
            </w:r>
          </w:p>
        </w:tc>
      </w:tr>
      <w:tr w:rsidR="00A46306" w:rsidRPr="003A52DD" w14:paraId="3F578B87" w14:textId="77777777" w:rsidTr="00A46306">
        <w:trPr>
          <w:jc w:val="center"/>
        </w:trPr>
        <w:tc>
          <w:tcPr>
            <w:tcW w:w="3306" w:type="dxa"/>
            <w:shd w:val="clear" w:color="auto" w:fill="auto"/>
          </w:tcPr>
          <w:p w14:paraId="7C878AE2" w14:textId="77777777" w:rsidR="00A46306" w:rsidRPr="00605C48" w:rsidRDefault="00A46306" w:rsidP="00A46306">
            <w:r w:rsidRPr="00605C48">
              <w:t>October 1–December 31, 2021</w:t>
            </w:r>
          </w:p>
        </w:tc>
        <w:tc>
          <w:tcPr>
            <w:tcW w:w="2814" w:type="dxa"/>
            <w:shd w:val="clear" w:color="auto" w:fill="auto"/>
          </w:tcPr>
          <w:p w14:paraId="76E80D6A" w14:textId="77777777" w:rsidR="00A46306" w:rsidRPr="00605C48" w:rsidRDefault="00A46306" w:rsidP="00A46306">
            <w:r w:rsidRPr="00605C48">
              <w:t>February 8, 2022</w:t>
            </w:r>
          </w:p>
        </w:tc>
      </w:tr>
      <w:tr w:rsidR="00A46306" w:rsidRPr="003A52DD" w14:paraId="096E3440" w14:textId="77777777" w:rsidTr="00A46306">
        <w:trPr>
          <w:jc w:val="center"/>
        </w:trPr>
        <w:tc>
          <w:tcPr>
            <w:tcW w:w="3306" w:type="dxa"/>
            <w:shd w:val="clear" w:color="auto" w:fill="auto"/>
          </w:tcPr>
          <w:p w14:paraId="1C9082CD" w14:textId="77777777" w:rsidR="00A46306" w:rsidRPr="00605C48" w:rsidRDefault="00A46306" w:rsidP="00A46306">
            <w:r w:rsidRPr="00605C48">
              <w:t>January 1–March 16, 2022</w:t>
            </w:r>
          </w:p>
        </w:tc>
        <w:tc>
          <w:tcPr>
            <w:tcW w:w="2814" w:type="dxa"/>
            <w:shd w:val="clear" w:color="auto" w:fill="auto"/>
          </w:tcPr>
          <w:p w14:paraId="6EF6B442" w14:textId="77777777" w:rsidR="00A46306" w:rsidRPr="00605C48" w:rsidRDefault="00A46306" w:rsidP="00A46306">
            <w:r w:rsidRPr="00605C48">
              <w:t>May 10, 2022</w:t>
            </w:r>
          </w:p>
        </w:tc>
      </w:tr>
      <w:tr w:rsidR="00A46306" w:rsidRPr="003A52DD" w14:paraId="549DA874" w14:textId="77777777" w:rsidTr="00A46306">
        <w:trPr>
          <w:jc w:val="center"/>
        </w:trPr>
        <w:tc>
          <w:tcPr>
            <w:tcW w:w="3306" w:type="dxa"/>
            <w:shd w:val="clear" w:color="auto" w:fill="auto"/>
          </w:tcPr>
          <w:p w14:paraId="63D740DB" w14:textId="77777777" w:rsidR="00A46306" w:rsidRPr="00605C48" w:rsidRDefault="00A46306" w:rsidP="00A46306">
            <w:r w:rsidRPr="00605C48">
              <w:t>March 17–May 27, 2022</w:t>
            </w:r>
          </w:p>
        </w:tc>
        <w:tc>
          <w:tcPr>
            <w:tcW w:w="2814" w:type="dxa"/>
            <w:shd w:val="clear" w:color="auto" w:fill="auto"/>
          </w:tcPr>
          <w:p w14:paraId="53E007F2" w14:textId="77777777" w:rsidR="00A46306" w:rsidRPr="00605C48" w:rsidRDefault="00A46306" w:rsidP="00A46306">
            <w:r w:rsidRPr="00605C48">
              <w:t>June 10, 2022</w:t>
            </w:r>
          </w:p>
        </w:tc>
      </w:tr>
    </w:tbl>
    <w:p w14:paraId="3F54464E" w14:textId="77777777" w:rsidR="00A46306" w:rsidRDefault="00A46306" w:rsidP="00A46306"/>
    <w:p w14:paraId="1F19E1D9" w14:textId="77777777" w:rsidR="00A46306" w:rsidRPr="0051736A" w:rsidRDefault="00A46306" w:rsidP="0027753C">
      <w:pPr>
        <w:pStyle w:val="ListParagraph"/>
        <w:numPr>
          <w:ilvl w:val="0"/>
          <w:numId w:val="22"/>
        </w:numPr>
        <w:rPr>
          <w:u w:val="single"/>
        </w:rPr>
      </w:pPr>
      <w:r w:rsidRPr="0051736A">
        <w:rPr>
          <w:u w:val="single"/>
        </w:rPr>
        <w:t>Project Budget</w:t>
      </w:r>
    </w:p>
    <w:p w14:paraId="3EFA0E8F" w14:textId="77777777" w:rsidR="00A46306" w:rsidRPr="003A52DD" w:rsidRDefault="00A46306" w:rsidP="00A46306">
      <w:pPr>
        <w:ind w:left="720"/>
      </w:pPr>
      <w:r w:rsidRPr="003408AA">
        <w:t>A project budget of projected expenditures to be funded by the ACIG grant must be submitted with the application.</w:t>
      </w:r>
      <w:r>
        <w:t xml:space="preserve">  Approved budgets must be uploaded into GAPS by grantees following grant award notification and prior to submitting any reimbursement payment requests.  Training on uploading budgets will be provided to grantees.</w:t>
      </w:r>
    </w:p>
    <w:p w14:paraId="1A0D5DCA" w14:textId="77777777" w:rsidR="00A46306" w:rsidRPr="003A52DD" w:rsidRDefault="00A46306" w:rsidP="00A46306"/>
    <w:p w14:paraId="0DD3E00F" w14:textId="77777777" w:rsidR="00A46306" w:rsidRPr="0051736A" w:rsidRDefault="00A46306" w:rsidP="0027753C">
      <w:pPr>
        <w:pStyle w:val="ListParagraph"/>
        <w:numPr>
          <w:ilvl w:val="0"/>
          <w:numId w:val="22"/>
        </w:numPr>
        <w:rPr>
          <w:u w:val="single"/>
        </w:rPr>
      </w:pPr>
      <w:r w:rsidRPr="0051736A">
        <w:rPr>
          <w:u w:val="single"/>
        </w:rPr>
        <w:t>Monitoring</w:t>
      </w:r>
    </w:p>
    <w:p w14:paraId="1447527A" w14:textId="77777777" w:rsidR="00A46306" w:rsidRPr="003A52DD" w:rsidRDefault="00A46306" w:rsidP="00A46306">
      <w:pPr>
        <w:ind w:left="720"/>
      </w:pPr>
      <w:r w:rsidRPr="003408AA">
        <w:t>The SCDE will monitor grantees by reviewing and approving the GAPS expenditure report claims and the final financial report as well as by reviewing progress reports and the annual performance reports.  All information in reports is subject to verification.</w:t>
      </w:r>
    </w:p>
    <w:p w14:paraId="0F33E08C" w14:textId="77777777" w:rsidR="00A46306" w:rsidRPr="00BC7FE6" w:rsidRDefault="00A46306" w:rsidP="00A46306"/>
    <w:p w14:paraId="543A269C" w14:textId="77777777" w:rsidR="00A46306" w:rsidRDefault="00A46306" w:rsidP="00A46306">
      <w:pPr>
        <w:ind w:left="720"/>
      </w:pPr>
      <w:r w:rsidRPr="003408AA">
        <w:t xml:space="preserve">The SCDE may conduct programmatic and financial monitoring site visits.  Grantees </w:t>
      </w:r>
      <w:r w:rsidRPr="003408AA">
        <w:rPr>
          <w:i/>
        </w:rPr>
        <w:t>must</w:t>
      </w:r>
      <w:r w:rsidRPr="003408AA">
        <w:t xml:space="preserve"> agree to site visits conducted by </w:t>
      </w:r>
      <w:r>
        <w:t xml:space="preserve">the </w:t>
      </w:r>
      <w:r w:rsidRPr="003408AA">
        <w:t>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55E82103" w14:textId="77777777" w:rsidR="00A46306" w:rsidRPr="00BC7FE6" w:rsidRDefault="00A46306" w:rsidP="00A46306"/>
    <w:p w14:paraId="454750F9" w14:textId="77777777" w:rsidR="00A46306" w:rsidRPr="008423C5" w:rsidRDefault="00A46306" w:rsidP="00A46306">
      <w:pPr>
        <w:ind w:left="720"/>
      </w:pPr>
      <w:r w:rsidRPr="008423C5">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t>-</w:t>
      </w:r>
      <w:r w:rsidRPr="008423C5">
        <w:t>copy submission.</w:t>
      </w:r>
    </w:p>
    <w:p w14:paraId="5BFA34FA" w14:textId="77777777" w:rsidR="00A46306" w:rsidRPr="003A52DD" w:rsidRDefault="00A46306" w:rsidP="00A46306"/>
    <w:p w14:paraId="28CF3077" w14:textId="77777777" w:rsidR="00A46306" w:rsidRPr="003A52DD" w:rsidRDefault="00A46306" w:rsidP="00A46306">
      <w:pPr>
        <w:ind w:left="720"/>
      </w:pPr>
      <w:r w:rsidRPr="003A52DD">
        <w:t>SCDE staff will verify the contents of documentation submitted.  Grant recipients may be asked to revise reports when</w:t>
      </w:r>
    </w:p>
    <w:p w14:paraId="2F83104F" w14:textId="77777777" w:rsidR="00A46306" w:rsidRPr="003A52DD" w:rsidRDefault="00A46306" w:rsidP="00A46306">
      <w:pPr>
        <w:numPr>
          <w:ilvl w:val="0"/>
          <w:numId w:val="7"/>
        </w:numPr>
      </w:pPr>
      <w:r>
        <w:t>n</w:t>
      </w:r>
      <w:r w:rsidRPr="003A52DD">
        <w:t>on-allowable expenses are found;</w:t>
      </w:r>
    </w:p>
    <w:p w14:paraId="521580B0" w14:textId="77777777" w:rsidR="00A46306" w:rsidRPr="003A52DD" w:rsidRDefault="00A46306" w:rsidP="00A46306">
      <w:pPr>
        <w:numPr>
          <w:ilvl w:val="0"/>
          <w:numId w:val="7"/>
        </w:numPr>
      </w:pPr>
      <w:r>
        <w:t>r</w:t>
      </w:r>
      <w:r w:rsidRPr="003A52DD">
        <w:t>eports are confusing or difficult to understand; or</w:t>
      </w:r>
    </w:p>
    <w:p w14:paraId="1DF6BF8C" w14:textId="77777777" w:rsidR="00A46306" w:rsidRPr="003A52DD" w:rsidRDefault="00A46306" w:rsidP="00A46306">
      <w:pPr>
        <w:numPr>
          <w:ilvl w:val="0"/>
          <w:numId w:val="7"/>
        </w:numPr>
      </w:pPr>
      <w:proofErr w:type="gramStart"/>
      <w:r>
        <w:lastRenderedPageBreak/>
        <w:t>t</w:t>
      </w:r>
      <w:r w:rsidRPr="003A52DD">
        <w:t>here</w:t>
      </w:r>
      <w:proofErr w:type="gramEnd"/>
      <w:r w:rsidRPr="003A52DD">
        <w:t xml:space="preserve"> are unexplained discrepancies between the proposed use of grant funds, as provided in the annual budget, and actual expenditures found in the submitted documentation.</w:t>
      </w:r>
    </w:p>
    <w:p w14:paraId="1E1F2F02" w14:textId="77777777" w:rsidR="00A46306" w:rsidRPr="003A52DD" w:rsidRDefault="00A46306" w:rsidP="00A46306"/>
    <w:p w14:paraId="2D5B2EB4" w14:textId="77777777" w:rsidR="00A46306" w:rsidRPr="0051736A" w:rsidRDefault="00A46306" w:rsidP="0027753C">
      <w:pPr>
        <w:pStyle w:val="ListParagraph"/>
        <w:numPr>
          <w:ilvl w:val="0"/>
          <w:numId w:val="22"/>
        </w:numPr>
        <w:rPr>
          <w:u w:val="single"/>
        </w:rPr>
      </w:pPr>
      <w:r w:rsidRPr="0051736A">
        <w:rPr>
          <w:u w:val="single"/>
        </w:rPr>
        <w:t>Program Evaluation—Grant Recipient Project Monitoring and Evaluation</w:t>
      </w:r>
    </w:p>
    <w:p w14:paraId="1E1B741A" w14:textId="77777777" w:rsidR="00A46306" w:rsidRPr="003A52DD" w:rsidRDefault="00A46306" w:rsidP="00A46306">
      <w:pPr>
        <w:ind w:left="720"/>
      </w:pPr>
      <w:r w:rsidRPr="003A52DD">
        <w:t>Grante</w:t>
      </w:r>
      <w:r>
        <w:t>e</w:t>
      </w:r>
      <w:r w:rsidRPr="003A52DD">
        <w:t>s are required to conduct ongoing monitoring and evaluation to ensure project goals are achieved.  Progress toward meeting project goals is to be reported through the final report process.</w:t>
      </w:r>
    </w:p>
    <w:p w14:paraId="1E41D294" w14:textId="77777777" w:rsidR="00A46306" w:rsidRPr="003A52DD" w:rsidRDefault="00A46306" w:rsidP="00A46306"/>
    <w:p w14:paraId="5E383608" w14:textId="77777777" w:rsidR="00A46306" w:rsidRPr="003A52DD" w:rsidRDefault="00A46306" w:rsidP="00A46306">
      <w:pPr>
        <w:ind w:left="720"/>
      </w:pPr>
      <w:r>
        <w:t>Applicants must ensure that if funded, they will participate in a program evaluation survey through USC Research Evaluation and Measurement Center and work with SCDE to establish baseline and trend data concerning the growth and development of K–12 arts education programs and the effects of ACIG funding on school arts programs and student achievement.</w:t>
      </w:r>
    </w:p>
    <w:p w14:paraId="2D7DA893" w14:textId="77777777" w:rsidR="00A46306" w:rsidRDefault="00A46306" w:rsidP="00A46306"/>
    <w:p w14:paraId="48B8D6CF" w14:textId="77777777" w:rsidR="00A46306" w:rsidRPr="00BC7FE6" w:rsidRDefault="00A46306" w:rsidP="00A46306">
      <w:pPr>
        <w:ind w:left="720"/>
      </w:pPr>
      <w:r w:rsidRPr="003408AA">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w:t>
      </w:r>
      <w:r>
        <w:t xml:space="preserve"> </w:t>
      </w:r>
      <w:r w:rsidRPr="003408AA">
        <w:t>risk and elect to discontinue funding or disqualify the grantee from future funding opportunities.</w:t>
      </w:r>
    </w:p>
    <w:p w14:paraId="7615A102" w14:textId="77777777" w:rsidR="00A46306" w:rsidRPr="003A52DD" w:rsidRDefault="00A46306" w:rsidP="00A46306">
      <w:pPr>
        <w:rPr>
          <w:u w:val="single"/>
        </w:rPr>
      </w:pPr>
    </w:p>
    <w:p w14:paraId="36CEB374" w14:textId="77777777" w:rsidR="00A46306" w:rsidRPr="0051736A" w:rsidRDefault="00A46306" w:rsidP="0027753C">
      <w:pPr>
        <w:pStyle w:val="ListParagraph"/>
        <w:numPr>
          <w:ilvl w:val="0"/>
          <w:numId w:val="22"/>
        </w:numPr>
        <w:rPr>
          <w:u w:val="single"/>
        </w:rPr>
      </w:pPr>
      <w:r w:rsidRPr="0051736A">
        <w:rPr>
          <w:u w:val="single"/>
        </w:rPr>
        <w:t>Technical Assistance to Grantees</w:t>
      </w:r>
    </w:p>
    <w:p w14:paraId="32C72802" w14:textId="77777777" w:rsidR="00A46306" w:rsidRPr="00FB4F93" w:rsidRDefault="00A46306" w:rsidP="00A46306">
      <w:pPr>
        <w:ind w:left="720"/>
      </w:pPr>
      <w:r w:rsidRPr="003A52DD">
        <w:t xml:space="preserve">Grantees are required to participate in </w:t>
      </w:r>
      <w:r>
        <w:t>all</w:t>
      </w:r>
      <w:r w:rsidRPr="003A52DD">
        <w:t xml:space="preserve"> technical assistance that the SCDE may conduct </w:t>
      </w:r>
      <w:r>
        <w:t>for</w:t>
      </w:r>
      <w:r w:rsidRPr="003A52DD">
        <w:t xml:space="preserve"> the ACIG DAP grant.  Delivery of such technical assistance may include webinars and conference calls.</w:t>
      </w:r>
    </w:p>
    <w:p w14:paraId="1D56976A" w14:textId="77777777" w:rsidR="00E57516" w:rsidRPr="00FB4F93" w:rsidRDefault="00E57516" w:rsidP="00E57516">
      <w:pPr>
        <w:ind w:left="1080"/>
      </w:pPr>
    </w:p>
    <w:p w14:paraId="1DFB8A50" w14:textId="77777777" w:rsidR="009A78CE" w:rsidRPr="00FB4F93" w:rsidRDefault="00D3797F" w:rsidP="00C458A4">
      <w:pPr>
        <w:pStyle w:val="Heading2"/>
        <w:rPr>
          <w:szCs w:val="24"/>
        </w:rPr>
      </w:pPr>
      <w:bookmarkStart w:id="60" w:name="_Toc68529082"/>
      <w:r w:rsidRPr="00FB4F93">
        <w:rPr>
          <w:szCs w:val="24"/>
        </w:rPr>
        <w:t>F</w:t>
      </w:r>
      <w:r w:rsidR="009A78CE" w:rsidRPr="00FB4F93">
        <w:rPr>
          <w:szCs w:val="24"/>
        </w:rPr>
        <w:t>iscal Operations</w:t>
      </w:r>
      <w:bookmarkEnd w:id="60"/>
    </w:p>
    <w:p w14:paraId="55F5D981" w14:textId="77777777" w:rsidR="009A78CE" w:rsidRPr="00FB4F93" w:rsidRDefault="009A78CE" w:rsidP="009A78CE">
      <w:pPr>
        <w:ind w:firstLine="720"/>
      </w:pPr>
    </w:p>
    <w:p w14:paraId="53A61DC7" w14:textId="77777777" w:rsidR="00A46306" w:rsidRPr="003A52DD" w:rsidRDefault="00A46306" w:rsidP="00A46306">
      <w:r w:rsidRPr="003A52DD">
        <w:t xml:space="preserve">Grantees must use grant funds for allowable grant expenditures during the grant period. </w:t>
      </w:r>
      <w:r>
        <w:t xml:space="preserve"> </w:t>
      </w:r>
      <w:r w:rsidRPr="003A52DD">
        <w:t>ACIG grant funds are disbursed on a reimbursement basis.</w:t>
      </w:r>
      <w:r w:rsidRPr="004267E5">
        <w:t xml:space="preserve"> </w:t>
      </w:r>
      <w:r>
        <w:t xml:space="preserve"> </w:t>
      </w:r>
      <w:r w:rsidRPr="00FA0BF9">
        <w:t xml:space="preserve">The SCDE will </w:t>
      </w:r>
      <w:proofErr w:type="spellStart"/>
      <w:r w:rsidRPr="00FA0BF9">
        <w:t>deobligate</w:t>
      </w:r>
      <w:proofErr w:type="spellEnd"/>
      <w:r w:rsidRPr="00FA0BF9">
        <w:t xml:space="preserve"> any unspent funds remaining at the end of the grant period.</w:t>
      </w:r>
      <w:r w:rsidRPr="003A52DD">
        <w:t xml:space="preserve">  Matching or in-kind funds are not required</w:t>
      </w:r>
      <w:r w:rsidRPr="00D071B1">
        <w:t>.</w:t>
      </w:r>
    </w:p>
    <w:p w14:paraId="26D1350F" w14:textId="77777777" w:rsidR="00A46306" w:rsidRPr="003A52DD" w:rsidRDefault="00A46306" w:rsidP="00A46306"/>
    <w:p w14:paraId="42ED4B27" w14:textId="77777777" w:rsidR="00A46306" w:rsidRPr="003A52DD" w:rsidRDefault="00A46306" w:rsidP="00A46306">
      <w:pPr>
        <w:ind w:left="720"/>
        <w:rPr>
          <w:u w:val="single"/>
        </w:rPr>
      </w:pPr>
      <w:r w:rsidRPr="003A52DD">
        <w:rPr>
          <w:u w:val="single"/>
        </w:rPr>
        <w:t>Allowable Costs</w:t>
      </w:r>
    </w:p>
    <w:p w14:paraId="2468F4AE" w14:textId="77777777" w:rsidR="00A46306" w:rsidRPr="003A52DD" w:rsidRDefault="00A46306" w:rsidP="00A46306">
      <w:pPr>
        <w:ind w:left="720"/>
      </w:pPr>
      <w:r w:rsidRPr="003A52DD">
        <w:t xml:space="preserve">Grant funds must be used in accordance with the statutory and state requirements and the allowable project activities stated in </w:t>
      </w:r>
      <w:hyperlink w:anchor="_Authorized_Activities" w:history="1">
        <w:r w:rsidRPr="00F346EC">
          <w:rPr>
            <w:rStyle w:val="Hyperlink"/>
          </w:rPr>
          <w:t>section F</w:t>
        </w:r>
      </w:hyperlink>
      <w:r w:rsidRPr="003A52DD">
        <w:t>.  A grantee must use ACIG DAP grant funds for approved budget items to accomplish the allowable project activities.</w:t>
      </w:r>
    </w:p>
    <w:p w14:paraId="697F850F" w14:textId="77777777" w:rsidR="00A46306" w:rsidRPr="003A52DD" w:rsidRDefault="00A46306" w:rsidP="00A46306"/>
    <w:p w14:paraId="5C208616" w14:textId="77777777" w:rsidR="00A46306" w:rsidRPr="003A52DD" w:rsidRDefault="00A46306" w:rsidP="00A46306">
      <w:pPr>
        <w:ind w:left="720"/>
        <w:rPr>
          <w:u w:val="single"/>
        </w:rPr>
      </w:pPr>
      <w:r w:rsidRPr="003A52DD">
        <w:rPr>
          <w:u w:val="single"/>
        </w:rPr>
        <w:t>Unallowable Costs</w:t>
      </w:r>
    </w:p>
    <w:p w14:paraId="66C4DA93" w14:textId="77777777" w:rsidR="00313A27" w:rsidRDefault="00A46306" w:rsidP="00FA5B3C">
      <w:pPr>
        <w:ind w:left="720"/>
      </w:pPr>
      <w:r w:rsidRPr="003A52DD">
        <w:t xml:space="preserve">DAP grant funds may not be used for purchases that do not directly support the approved project work plan.  As presented in </w:t>
      </w:r>
      <w:hyperlink w:anchor="_Unauthorized_Activities" w:history="1">
        <w:r w:rsidRPr="00F346EC">
          <w:rPr>
            <w:rStyle w:val="Hyperlink"/>
          </w:rPr>
          <w:t>section G</w:t>
        </w:r>
      </w:hyperlink>
      <w:r w:rsidRPr="003A52DD">
        <w:t xml:space="preserve">, grant funds may not be used for </w:t>
      </w:r>
      <w:bookmarkStart w:id="61" w:name="_Toc212542434"/>
      <w:r w:rsidRPr="003A52DD">
        <w:t>or to support</w:t>
      </w:r>
      <w:bookmarkEnd w:id="61"/>
      <w:r w:rsidRPr="003A52DD">
        <w:t xml:space="preserve"> out-of-state</w:t>
      </w:r>
      <w:bookmarkStart w:id="62" w:name="_Toc212542436"/>
      <w:r w:rsidRPr="003A52DD">
        <w:t xml:space="preserve"> travel</w:t>
      </w:r>
      <w:r>
        <w:t>, graduate-level courses,</w:t>
      </w:r>
      <w:r w:rsidRPr="003A52DD">
        <w:t xml:space="preserve"> or professional memberships</w:t>
      </w:r>
      <w:bookmarkEnd w:id="62"/>
      <w:r w:rsidRPr="003A52DD">
        <w:t xml:space="preserve">.  </w:t>
      </w:r>
      <w:r w:rsidRPr="0077656C">
        <w:t xml:space="preserve">Cost for food, snacks, </w:t>
      </w:r>
      <w:r>
        <w:t xml:space="preserve">and </w:t>
      </w:r>
      <w:r w:rsidRPr="0077656C">
        <w:t>meals are unallowable.</w:t>
      </w:r>
      <w:r>
        <w:t xml:space="preserve">  </w:t>
      </w:r>
      <w:r w:rsidRPr="003A52DD">
        <w:t xml:space="preserve">ACIG grant funds may not be used for new construction or </w:t>
      </w:r>
      <w:r>
        <w:t>capital</w:t>
      </w:r>
      <w:r w:rsidRPr="003A52DD">
        <w:t xml:space="preserve"> improvement</w:t>
      </w:r>
      <w:r>
        <w:t>s</w:t>
      </w:r>
      <w:r w:rsidRPr="003A52DD">
        <w:t xml:space="preserve"> to existing structures such as carpet and laminate </w:t>
      </w:r>
      <w:r w:rsidRPr="006E7B47">
        <w:t xml:space="preserve">covering.  Indirect costs are </w:t>
      </w:r>
      <w:r w:rsidRPr="006E7B47">
        <w:rPr>
          <w:i/>
        </w:rPr>
        <w:t>not</w:t>
      </w:r>
      <w:r>
        <w:t xml:space="preserve"> allowed (s</w:t>
      </w:r>
      <w:r w:rsidRPr="006E7B47">
        <w:t xml:space="preserve">ee </w:t>
      </w:r>
      <w:r>
        <w:t>d</w:t>
      </w:r>
      <w:r w:rsidRPr="006E7B47">
        <w:t xml:space="preserve">efinition on </w:t>
      </w:r>
      <w:r w:rsidRPr="00605C48">
        <w:t>page 33)</w:t>
      </w:r>
      <w:r w:rsidRPr="00D44EA5">
        <w:t>.</w:t>
      </w:r>
    </w:p>
    <w:p w14:paraId="2902186A" w14:textId="77777777" w:rsidR="00A46306" w:rsidRPr="00FB4F93" w:rsidRDefault="00A46306" w:rsidP="00A46306"/>
    <w:p w14:paraId="506F5A45" w14:textId="77777777" w:rsidR="0013421F" w:rsidRPr="00FB4F93" w:rsidRDefault="00A46306" w:rsidP="00C458A4">
      <w:pPr>
        <w:pStyle w:val="Heading2"/>
        <w:rPr>
          <w:szCs w:val="24"/>
        </w:rPr>
      </w:pPr>
      <w:bookmarkStart w:id="63" w:name="_Toc68529083"/>
      <w:r>
        <w:rPr>
          <w:szCs w:val="24"/>
        </w:rPr>
        <w:lastRenderedPageBreak/>
        <w:t>Supplement, Not Supplant</w:t>
      </w:r>
      <w:bookmarkEnd w:id="63"/>
    </w:p>
    <w:p w14:paraId="5AE6F902" w14:textId="77777777" w:rsidR="0013421F" w:rsidRPr="00FB4F93" w:rsidRDefault="0013421F" w:rsidP="00C458A4"/>
    <w:p w14:paraId="69EBA9CD" w14:textId="77777777" w:rsidR="000A0372" w:rsidRPr="00FB4F93" w:rsidRDefault="00A46306" w:rsidP="000A0372">
      <w:r w:rsidRPr="003A52DD">
        <w:t>ACIG DAP grant funds must supplement, not supplant, existing services and may not be used to supplant federal, state, local, or non-federal funds.  Programs may not use grant funds to pay for existing levels of services funded from any other sources.</w:t>
      </w:r>
    </w:p>
    <w:p w14:paraId="10DE02C7" w14:textId="77777777" w:rsidR="0013421F" w:rsidRPr="00FB4F93" w:rsidRDefault="0013421F" w:rsidP="004A660F">
      <w:pPr>
        <w:autoSpaceDE w:val="0"/>
        <w:autoSpaceDN w:val="0"/>
        <w:adjustRightInd w:val="0"/>
      </w:pPr>
    </w:p>
    <w:p w14:paraId="301D55F3" w14:textId="77777777" w:rsidR="00AB3926" w:rsidRPr="00FB4F93" w:rsidRDefault="00A46306" w:rsidP="00C458A4">
      <w:pPr>
        <w:pStyle w:val="Heading2"/>
        <w:rPr>
          <w:b w:val="0"/>
        </w:rPr>
      </w:pPr>
      <w:bookmarkStart w:id="64" w:name="_Toc68529084"/>
      <w:bookmarkEnd w:id="48"/>
      <w:bookmarkEnd w:id="49"/>
      <w:bookmarkEnd w:id="50"/>
      <w:bookmarkEnd w:id="51"/>
      <w:bookmarkEnd w:id="52"/>
      <w:bookmarkEnd w:id="53"/>
      <w:r>
        <w:t>Review and Selection Process</w:t>
      </w:r>
      <w:bookmarkEnd w:id="64"/>
    </w:p>
    <w:p w14:paraId="707713F5" w14:textId="77777777" w:rsidR="00AB3926" w:rsidRPr="00FB4F93" w:rsidRDefault="00AB3926" w:rsidP="00C458A4"/>
    <w:p w14:paraId="23457F30" w14:textId="77777777" w:rsidR="002B4CB3" w:rsidRDefault="002B4CB3" w:rsidP="002B4CB3">
      <w:pPr>
        <w:autoSpaceDE w:val="0"/>
        <w:autoSpaceDN w:val="0"/>
        <w:adjustRightInd w:val="0"/>
      </w:pPr>
      <w:bookmarkStart w:id="65" w:name="_Toc48698933"/>
      <w:bookmarkStart w:id="66" w:name="_Toc49934185"/>
      <w:bookmarkStart w:id="67" w:name="_Toc50869629"/>
      <w:bookmarkEnd w:id="54"/>
      <w:bookmarkEnd w:id="55"/>
      <w:bookmarkEnd w:id="56"/>
      <w:bookmarkEnd w:id="57"/>
      <w:bookmarkEnd w:id="58"/>
      <w:r w:rsidRPr="003408AA">
        <w:t>The SCDE’s Office of Standards and Learning will conduct an initial review of all grant applications for completeness and compliance with application and eligibility guidelines.  All required materials, including forms and appendices, must be submitted for the application to be considered complete and eligible for review.</w:t>
      </w:r>
      <w:r>
        <w:t xml:space="preserve">  Only those applications that are received by the deadline and deemed complete by the program office will be forwarded for review and funding consideration.</w:t>
      </w:r>
    </w:p>
    <w:p w14:paraId="3C2D1E8B" w14:textId="77777777" w:rsidR="002B4CB3" w:rsidRDefault="002B4CB3" w:rsidP="002B4CB3">
      <w:pPr>
        <w:autoSpaceDE w:val="0"/>
        <w:autoSpaceDN w:val="0"/>
        <w:adjustRightInd w:val="0"/>
      </w:pPr>
    </w:p>
    <w:p w14:paraId="29F986A0" w14:textId="77777777" w:rsidR="002B4CB3" w:rsidRPr="008423C5" w:rsidRDefault="002B4CB3" w:rsidP="002B4CB3">
      <w:pPr>
        <w:autoSpaceDE w:val="0"/>
        <w:autoSpaceDN w:val="0"/>
        <w:adjustRightInd w:val="0"/>
      </w:pPr>
      <w:r w:rsidRPr="008423C5">
        <w:t xml:space="preserve">Three reviewers from diverse backgrounds without a vested interest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14:paraId="64AE7094" w14:textId="77777777" w:rsidR="002B4CB3" w:rsidRPr="003A52DD" w:rsidRDefault="002B4CB3" w:rsidP="002B4CB3">
      <w:pPr>
        <w:autoSpaceDE w:val="0"/>
        <w:autoSpaceDN w:val="0"/>
        <w:adjustRightInd w:val="0"/>
      </w:pPr>
    </w:p>
    <w:p w14:paraId="1321D069" w14:textId="77777777" w:rsidR="002B4CB3" w:rsidRPr="003A52DD" w:rsidRDefault="002B4CB3" w:rsidP="002B4CB3">
      <w:pPr>
        <w:widowControl w:val="0"/>
      </w:pPr>
      <w:r w:rsidRPr="003A52DD">
        <w:t>Reviewers will use the scoring rubric</w:t>
      </w:r>
      <w:r>
        <w:t xml:space="preserve"> </w:t>
      </w:r>
      <w:r w:rsidRPr="006E7B47">
        <w:t xml:space="preserve">on </w:t>
      </w:r>
      <w:r w:rsidRPr="00605C48">
        <w:t>pages 35–51 to read</w:t>
      </w:r>
      <w:r w:rsidRPr="003A52DD">
        <w:t xml:space="preserve"> and </w:t>
      </w:r>
      <w:r>
        <w:t>rate</w:t>
      </w:r>
      <w:r w:rsidRPr="003A52DD">
        <w:t xml:space="preserve"> each application independently.  After the reviewers have individually scored an application, the </w:t>
      </w:r>
      <w:r>
        <w:t xml:space="preserve">three </w:t>
      </w:r>
      <w:r w:rsidRPr="003A52DD">
        <w:t xml:space="preserve">scores will be averaged.  </w:t>
      </w:r>
      <w:r w:rsidRPr="003408AA">
        <w:t>A DAP grant application can earn up to 1</w:t>
      </w:r>
      <w:r>
        <w:t>30</w:t>
      </w:r>
      <w:r w:rsidRPr="003408AA">
        <w:t xml:space="preserve"> points for an average score.  Applications that fail to earn an average score of </w:t>
      </w:r>
      <w:r>
        <w:t>70</w:t>
      </w:r>
      <w:r w:rsidRPr="003408AA">
        <w:t xml:space="preserve"> or higher will not be eligible for funding.</w:t>
      </w:r>
    </w:p>
    <w:p w14:paraId="1344FC2D" w14:textId="77777777" w:rsidR="002B4CB3" w:rsidRPr="003A52DD" w:rsidRDefault="002B4CB3" w:rsidP="002B4CB3"/>
    <w:p w14:paraId="588B0E62" w14:textId="77777777" w:rsidR="002B4CB3" w:rsidRPr="003A52DD" w:rsidRDefault="002B4CB3" w:rsidP="002B4CB3">
      <w:r w:rsidRPr="003A52DD">
        <w:t>Applications recommended for funding will be rank</w:t>
      </w:r>
      <w:r>
        <w:t>-</w:t>
      </w:r>
      <w:r w:rsidRPr="003A52DD">
        <w:t>ordered by average</w:t>
      </w:r>
      <w:r>
        <w:t>d</w:t>
      </w:r>
      <w:r w:rsidRPr="003A52DD">
        <w:t xml:space="preserve"> scores.  Subject to the SCDE’s </w:t>
      </w:r>
      <w:r>
        <w:t xml:space="preserve">final </w:t>
      </w:r>
      <w:r w:rsidRPr="003A52DD">
        <w:t>approval</w:t>
      </w:r>
      <w:r>
        <w:t xml:space="preserve"> and the availability of funding</w:t>
      </w:r>
      <w:r w:rsidRPr="003A52DD">
        <w:t>, grant awards will be made starting with applications that earned an average score of 100 points or higher.</w:t>
      </w:r>
      <w:r>
        <w:t xml:space="preserve">  </w:t>
      </w:r>
      <w:r w:rsidRPr="00792B99">
        <w:t>To the extent practical, the SCDE will award grants equitably among geographic regions within the state to include rural and urban communities.</w:t>
      </w:r>
      <w:r w:rsidRPr="003A52DD">
        <w:t xml:space="preserve"> </w:t>
      </w:r>
      <w:r>
        <w:t xml:space="preserve"> If funds remain f</w:t>
      </w:r>
      <w:r w:rsidRPr="003A52DD">
        <w:t>ollowing these awards, the SCDE will consider funding the remaining applications that earned an average score within the adequate/meets range until all funds are allocated.</w:t>
      </w:r>
    </w:p>
    <w:p w14:paraId="69B39CBE" w14:textId="77777777" w:rsidR="002B4CB3" w:rsidRDefault="002B4CB3" w:rsidP="002B4CB3">
      <w:pPr>
        <w:pStyle w:val="PlainText"/>
        <w:rPr>
          <w:rFonts w:ascii="Times New Roman" w:eastAsia="MS Mincho" w:hAnsi="Times New Roman"/>
          <w:szCs w:val="24"/>
        </w:rPr>
      </w:pPr>
    </w:p>
    <w:p w14:paraId="2A910861" w14:textId="77777777" w:rsidR="002B4CB3" w:rsidRDefault="002B4CB3" w:rsidP="002B4CB3">
      <w:pPr>
        <w:pStyle w:val="PlainText"/>
        <w:rPr>
          <w:rFonts w:ascii="Times New Roman" w:eastAsia="MS Mincho" w:hAnsi="Times New Roman"/>
          <w:szCs w:val="24"/>
        </w:rPr>
      </w:pPr>
      <w:r>
        <w:rPr>
          <w:rFonts w:ascii="Times New Roman" w:eastAsia="MS Mincho" w:hAnsi="Times New Roman"/>
          <w:szCs w:val="24"/>
        </w:rPr>
        <w:t xml:space="preserve">The SCDE reserves </w:t>
      </w:r>
      <w:r w:rsidRPr="00D701EE">
        <w:rPr>
          <w:rFonts w:ascii="Times New Roman" w:eastAsia="MS Mincho" w:hAnsi="Times New Roman"/>
          <w:szCs w:val="24"/>
        </w:rPr>
        <w:t xml:space="preserve">the right to interview applicants recommended for funding, request additional documentation, and make site visits as appropriate to ensure compliance with state requirements. </w:t>
      </w:r>
    </w:p>
    <w:p w14:paraId="18FB4589" w14:textId="77777777" w:rsidR="002B4CB3" w:rsidRDefault="002B4CB3" w:rsidP="002B4CB3">
      <w:pPr>
        <w:pStyle w:val="PlainText"/>
        <w:rPr>
          <w:rFonts w:ascii="Times New Roman" w:eastAsia="MS Mincho" w:hAnsi="Times New Roman"/>
          <w:szCs w:val="24"/>
        </w:rPr>
      </w:pPr>
    </w:p>
    <w:p w14:paraId="7AA75981" w14:textId="273364AC" w:rsidR="002B4CB3" w:rsidRDefault="002B4CB3" w:rsidP="00C967EA">
      <w:pPr>
        <w:pStyle w:val="PlainText"/>
        <w:rPr>
          <w:rFonts w:ascii="Times New Roman" w:hAnsi="Times New Roman"/>
        </w:rPr>
      </w:pPr>
      <w:r w:rsidRPr="00D701EE">
        <w:rPr>
          <w:rFonts w:ascii="Times New Roman" w:eastAsia="MS Mincho" w:hAnsi="Times New Roman"/>
        </w:rPr>
        <w:t xml:space="preserve">Grant awards are not final until an SCDE grant award notice (GAN) is fully executed.  </w:t>
      </w:r>
      <w:r w:rsidRPr="00D701EE">
        <w:rPr>
          <w:rFonts w:ascii="Times New Roman" w:hAnsi="Times New Roman"/>
        </w:rPr>
        <w:t xml:space="preserve">Notification of funding will be </w:t>
      </w:r>
      <w:r w:rsidRPr="00D44EA5">
        <w:rPr>
          <w:rFonts w:ascii="Times New Roman" w:hAnsi="Times New Roman"/>
        </w:rPr>
        <w:t>sent in August 20</w:t>
      </w:r>
      <w:r>
        <w:rPr>
          <w:rFonts w:ascii="Times New Roman" w:hAnsi="Times New Roman"/>
        </w:rPr>
        <w:t>21</w:t>
      </w:r>
      <w:r w:rsidRPr="00D44EA5">
        <w:rPr>
          <w:rFonts w:ascii="Times New Roman" w:hAnsi="Times New Roman"/>
        </w:rPr>
        <w:t xml:space="preserve"> to the</w:t>
      </w:r>
      <w:r w:rsidRPr="00D701EE">
        <w:rPr>
          <w:rFonts w:ascii="Times New Roman" w:hAnsi="Times New Roman"/>
        </w:rPr>
        <w:t xml:space="preserve"> authorized official listed on the Certification Signature Page.  After the notification of awards, copies of the reviewers’ comments and score sheets will be made available upon request.</w:t>
      </w:r>
    </w:p>
    <w:p w14:paraId="79A9D72C" w14:textId="274CA811" w:rsidR="00223908" w:rsidRDefault="00223908">
      <w:pPr>
        <w:rPr>
          <w:szCs w:val="20"/>
        </w:rPr>
      </w:pPr>
      <w:r>
        <w:br w:type="page"/>
      </w:r>
    </w:p>
    <w:p w14:paraId="0121A7AC" w14:textId="77777777" w:rsidR="002B4CB3" w:rsidRDefault="002B4CB3" w:rsidP="002B4CB3">
      <w:pPr>
        <w:pStyle w:val="Heading2"/>
      </w:pPr>
      <w:bookmarkStart w:id="68" w:name="_Toc68529085"/>
      <w:r>
        <w:lastRenderedPageBreak/>
        <w:t>Appeals Process</w:t>
      </w:r>
      <w:bookmarkEnd w:id="68"/>
    </w:p>
    <w:p w14:paraId="032A2411" w14:textId="77777777" w:rsidR="002B4CB3" w:rsidRDefault="002B4CB3" w:rsidP="002B4CB3"/>
    <w:p w14:paraId="02B64499" w14:textId="77777777" w:rsidR="002B4CB3" w:rsidRPr="002B4CB3" w:rsidRDefault="002B4CB3" w:rsidP="002B4CB3">
      <w:pPr>
        <w:sectPr w:rsidR="002B4CB3" w:rsidRPr="002B4CB3" w:rsidSect="00842451">
          <w:headerReference w:type="default" r:id="rId27"/>
          <w:type w:val="nextColumn"/>
          <w:pgSz w:w="12240" w:h="15840" w:code="1"/>
          <w:pgMar w:top="1440" w:right="1440" w:bottom="1440" w:left="1440" w:header="720" w:footer="720" w:gutter="0"/>
          <w:pgNumType w:start="1"/>
          <w:cols w:space="720"/>
          <w:docGrid w:linePitch="326"/>
        </w:sectPr>
      </w:pPr>
      <w:r w:rsidRPr="003A52DD">
        <w:t>An applicant who has submitted a proposal that the SCDE does not fund has 30 calendar days after receiving notification that the proposal is not funded to request a review of the process. Scores may not be appealed.  An unfunded applicant may inquire as to whether or not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257244D6" w14:textId="77777777" w:rsidR="002B4CB3" w:rsidRPr="003A52DD" w:rsidRDefault="002B4CB3" w:rsidP="002B4CB3">
      <w:pPr>
        <w:pStyle w:val="Heading1"/>
        <w:rPr>
          <w:b/>
          <w:bCs/>
          <w:sz w:val="24"/>
        </w:rPr>
      </w:pPr>
      <w:bookmarkStart w:id="69" w:name="_Toc68529086"/>
      <w:bookmarkEnd w:id="65"/>
      <w:bookmarkEnd w:id="66"/>
      <w:bookmarkEnd w:id="67"/>
      <w:r w:rsidRPr="003A52DD">
        <w:rPr>
          <w:b/>
          <w:bCs/>
          <w:sz w:val="24"/>
        </w:rPr>
        <w:lastRenderedPageBreak/>
        <w:t>PART II: Application Overview, Content, and Instructions</w:t>
      </w:r>
      <w:bookmarkEnd w:id="69"/>
    </w:p>
    <w:p w14:paraId="2BC78721" w14:textId="77777777" w:rsidR="002B4CB3" w:rsidRPr="003A52DD" w:rsidRDefault="002B4CB3" w:rsidP="002B4CB3"/>
    <w:p w14:paraId="2097BF01" w14:textId="77777777" w:rsidR="002B4CB3" w:rsidRPr="003A52DD" w:rsidRDefault="002B4CB3" w:rsidP="002B4CB3">
      <w:pPr>
        <w:rPr>
          <w:bCs/>
          <w:u w:val="single"/>
        </w:rPr>
      </w:pPr>
      <w:r w:rsidRPr="003A52DD">
        <w:t xml:space="preserve">Read </w:t>
      </w:r>
      <w:r w:rsidRPr="00C8270D">
        <w:rPr>
          <w:i/>
        </w:rPr>
        <w:t>all</w:t>
      </w:r>
      <w:r w:rsidRPr="00C8270D">
        <w:t xml:space="preserve"> </w:t>
      </w:r>
      <w:r w:rsidRPr="003A52DD">
        <w:t xml:space="preserve">guidelines and criteria carefully </w:t>
      </w:r>
      <w:r w:rsidRPr="003A52DD">
        <w:rPr>
          <w:bCs/>
          <w:iCs/>
        </w:rPr>
        <w:t>before</w:t>
      </w:r>
      <w:r w:rsidRPr="003A52DD">
        <w:rPr>
          <w:bCs/>
        </w:rPr>
        <w:t xml:space="preserve"> preparing your application. </w:t>
      </w:r>
      <w:r>
        <w:rPr>
          <w:bCs/>
        </w:rPr>
        <w:t xml:space="preserve"> </w:t>
      </w:r>
      <w:r>
        <w:t>A</w:t>
      </w:r>
      <w:r w:rsidRPr="003A52DD">
        <w:t xml:space="preserve">dhere to font, format, page limit, and organizational requirements.  </w:t>
      </w:r>
      <w:r w:rsidRPr="003A52DD">
        <w:rPr>
          <w:bCs/>
        </w:rPr>
        <w:t>O</w:t>
      </w:r>
      <w:r w:rsidRPr="003A52DD">
        <w:t>nly applications</w:t>
      </w:r>
      <w:r>
        <w:t xml:space="preserve"> that include</w:t>
      </w:r>
      <w:r w:rsidRPr="003A52DD">
        <w:t xml:space="preserve"> </w:t>
      </w:r>
      <w:r w:rsidRPr="00C8270D">
        <w:rPr>
          <w:i/>
        </w:rPr>
        <w:t>all</w:t>
      </w:r>
      <w:r w:rsidRPr="00C8270D">
        <w:t xml:space="preserve"> </w:t>
      </w:r>
      <w:r w:rsidRPr="003A52DD">
        <w:t>sections</w:t>
      </w:r>
      <w:r>
        <w:t xml:space="preserve"> </w:t>
      </w:r>
      <w:r w:rsidRPr="00C8270D">
        <w:rPr>
          <w:i/>
        </w:rPr>
        <w:t>and</w:t>
      </w:r>
      <w:r w:rsidRPr="003A52DD">
        <w:t xml:space="preserve"> appendices </w:t>
      </w:r>
      <w:r>
        <w:t>and</w:t>
      </w:r>
      <w:r w:rsidRPr="003A52DD">
        <w:t xml:space="preserve"> </w:t>
      </w:r>
      <w:r w:rsidRPr="00E93B0E">
        <w:rPr>
          <w:i/>
        </w:rPr>
        <w:t>fully</w:t>
      </w:r>
      <w:r w:rsidRPr="003A52DD">
        <w:t xml:space="preserve"> adhere to these guidelines will be reviewed and considered for funding.</w:t>
      </w:r>
      <w:r>
        <w:t xml:space="preserve">  Incomplete applications </w:t>
      </w:r>
      <w:r w:rsidRPr="001935F7">
        <w:rPr>
          <w:i/>
        </w:rPr>
        <w:t>will not</w:t>
      </w:r>
      <w:r>
        <w:t xml:space="preserve"> be reviewed.</w:t>
      </w:r>
    </w:p>
    <w:p w14:paraId="78873DCF" w14:textId="77777777" w:rsidR="002B4CB3" w:rsidRPr="003A52DD" w:rsidRDefault="002B4CB3" w:rsidP="002B4CB3">
      <w:pPr>
        <w:widowControl w:val="0"/>
      </w:pPr>
    </w:p>
    <w:p w14:paraId="775B3418" w14:textId="77777777" w:rsidR="002B4CB3" w:rsidRPr="003A52DD" w:rsidRDefault="002B4CB3" w:rsidP="002B4CB3">
      <w:pPr>
        <w:pStyle w:val="Heading2"/>
        <w:numPr>
          <w:ilvl w:val="0"/>
          <w:numId w:val="5"/>
        </w:numPr>
        <w:tabs>
          <w:tab w:val="clear" w:pos="360"/>
          <w:tab w:val="clear" w:pos="720"/>
        </w:tabs>
        <w:rPr>
          <w:noProof/>
          <w:szCs w:val="24"/>
        </w:rPr>
      </w:pPr>
      <w:bookmarkStart w:id="70" w:name="_Toc30086252"/>
      <w:bookmarkStart w:id="71" w:name="_Toc68529087"/>
      <w:r w:rsidRPr="003A52DD">
        <w:rPr>
          <w:noProof/>
          <w:szCs w:val="24"/>
        </w:rPr>
        <w:t>Application Overview</w:t>
      </w:r>
      <w:bookmarkEnd w:id="70"/>
      <w:bookmarkEnd w:id="71"/>
    </w:p>
    <w:p w14:paraId="00EA6D57" w14:textId="77777777" w:rsidR="002B4CB3" w:rsidRPr="003A52DD" w:rsidRDefault="002B4CB3" w:rsidP="002B4CB3"/>
    <w:p w14:paraId="3C715662" w14:textId="77777777" w:rsidR="002B4CB3" w:rsidRDefault="002B4CB3" w:rsidP="002B4CB3">
      <w:r w:rsidRPr="003A52DD">
        <w:rPr>
          <w:color w:val="000000"/>
        </w:rPr>
        <w:t xml:space="preserve">Applications </w:t>
      </w:r>
      <w:r w:rsidRPr="00C8270D">
        <w:rPr>
          <w:i/>
          <w:color w:val="000000"/>
        </w:rPr>
        <w:t>must</w:t>
      </w:r>
      <w:r w:rsidRPr="00C8270D">
        <w:rPr>
          <w:color w:val="000000"/>
        </w:rPr>
        <w:t xml:space="preserve"> </w:t>
      </w:r>
      <w:r w:rsidRPr="003A52DD">
        <w:rPr>
          <w:color w:val="000000"/>
        </w:rPr>
        <w:t xml:space="preserve">be submitted online.  Applicants are encouraged to prepare </w:t>
      </w:r>
      <w:r w:rsidRPr="00C8270D">
        <w:rPr>
          <w:i/>
          <w:color w:val="000000"/>
        </w:rPr>
        <w:t>all</w:t>
      </w:r>
      <w:r w:rsidRPr="00C8270D">
        <w:rPr>
          <w:color w:val="000000"/>
        </w:rPr>
        <w:t xml:space="preserve"> </w:t>
      </w:r>
      <w:r>
        <w:rPr>
          <w:color w:val="000000"/>
        </w:rPr>
        <w:t>items for</w:t>
      </w:r>
      <w:r w:rsidRPr="003A52DD">
        <w:rPr>
          <w:color w:val="000000"/>
        </w:rPr>
        <w:t xml:space="preserve"> the application </w:t>
      </w:r>
      <w:r w:rsidRPr="00C8270D">
        <w:rPr>
          <w:i/>
          <w:iCs/>
          <w:color w:val="000000"/>
        </w:rPr>
        <w:t>before</w:t>
      </w:r>
      <w:r w:rsidRPr="00C8270D">
        <w:rPr>
          <w:color w:val="000000"/>
        </w:rPr>
        <w:t xml:space="preserve"> </w:t>
      </w:r>
      <w:r w:rsidRPr="003A52DD">
        <w:rPr>
          <w:color w:val="000000"/>
        </w:rPr>
        <w:t xml:space="preserve">beginning the online submission process.  </w:t>
      </w:r>
      <w:r>
        <w:rPr>
          <w:color w:val="000000"/>
        </w:rPr>
        <w:t xml:space="preserve">Do not wait until the last minute to submit an application.  </w:t>
      </w:r>
      <w:r w:rsidRPr="003A52DD">
        <w:t xml:space="preserve">Applicants should use the following overview as a checklist to ensure that they submit a complete application with items labeled accordingly and presented in the order outlined below.  The </w:t>
      </w:r>
      <w:r w:rsidRPr="00807EC9">
        <w:t>ACIG DAP Grant Application</w:t>
      </w:r>
      <w:r w:rsidRPr="003A52DD">
        <w:t xml:space="preserve"> is organized into the following sections</w:t>
      </w:r>
      <w:r>
        <w:t xml:space="preserve"> </w:t>
      </w:r>
      <w:r w:rsidRPr="00E05B36">
        <w:t xml:space="preserve">(also see screenshots on </w:t>
      </w:r>
      <w:r w:rsidRPr="00605C48">
        <w:t>pages 25–32):</w:t>
      </w:r>
    </w:p>
    <w:p w14:paraId="630BB4C8" w14:textId="77777777" w:rsidR="002B4CB3" w:rsidRDefault="002B4CB3" w:rsidP="0027753C">
      <w:pPr>
        <w:numPr>
          <w:ilvl w:val="0"/>
          <w:numId w:val="24"/>
        </w:numPr>
        <w:tabs>
          <w:tab w:val="left" w:pos="900"/>
        </w:tabs>
      </w:pPr>
      <w:r>
        <w:t>Online Form Section</w:t>
      </w:r>
    </w:p>
    <w:p w14:paraId="53235763" w14:textId="77777777" w:rsidR="002B4CB3" w:rsidRDefault="002B4CB3" w:rsidP="0027753C">
      <w:pPr>
        <w:numPr>
          <w:ilvl w:val="1"/>
          <w:numId w:val="24"/>
        </w:numPr>
        <w:tabs>
          <w:tab w:val="clear" w:pos="1440"/>
          <w:tab w:val="left" w:pos="720"/>
          <w:tab w:val="num" w:pos="1080"/>
        </w:tabs>
        <w:ind w:hanging="1080"/>
      </w:pPr>
      <w:r w:rsidRPr="003A52DD">
        <w:t>Applicant Information</w:t>
      </w:r>
    </w:p>
    <w:p w14:paraId="0DDC5F0A" w14:textId="77777777" w:rsidR="002B4CB3" w:rsidRPr="003A52DD" w:rsidRDefault="002B4CB3" w:rsidP="0027753C">
      <w:pPr>
        <w:numPr>
          <w:ilvl w:val="1"/>
          <w:numId w:val="24"/>
        </w:numPr>
        <w:tabs>
          <w:tab w:val="clear" w:pos="1440"/>
          <w:tab w:val="left" w:pos="720"/>
        </w:tabs>
        <w:ind w:left="1080" w:hanging="720"/>
      </w:pPr>
      <w:r w:rsidRPr="003A52DD">
        <w:t>Contact</w:t>
      </w:r>
      <w:r>
        <w:t xml:space="preserve"> Information</w:t>
      </w:r>
    </w:p>
    <w:p w14:paraId="5A36AF97" w14:textId="77777777" w:rsidR="002B4CB3" w:rsidRDefault="002B4CB3" w:rsidP="0027753C">
      <w:pPr>
        <w:numPr>
          <w:ilvl w:val="2"/>
          <w:numId w:val="24"/>
        </w:numPr>
        <w:tabs>
          <w:tab w:val="clear" w:pos="2160"/>
          <w:tab w:val="left" w:pos="900"/>
          <w:tab w:val="num" w:pos="1080"/>
        </w:tabs>
        <w:ind w:hanging="1440"/>
      </w:pPr>
      <w:r w:rsidRPr="003A52DD">
        <w:t>Grant Manager</w:t>
      </w:r>
    </w:p>
    <w:p w14:paraId="7EFB0D17" w14:textId="77777777" w:rsidR="002B4CB3" w:rsidRPr="003A52DD" w:rsidRDefault="002B4CB3" w:rsidP="0027753C">
      <w:pPr>
        <w:numPr>
          <w:ilvl w:val="2"/>
          <w:numId w:val="24"/>
        </w:numPr>
        <w:tabs>
          <w:tab w:val="clear" w:pos="2160"/>
          <w:tab w:val="left" w:pos="900"/>
          <w:tab w:val="num" w:pos="1080"/>
        </w:tabs>
        <w:ind w:hanging="1440"/>
      </w:pPr>
      <w:r w:rsidRPr="003A52DD">
        <w:t>District Superintendent</w:t>
      </w:r>
    </w:p>
    <w:p w14:paraId="00323860" w14:textId="77777777" w:rsidR="002B4CB3" w:rsidRPr="003A52DD" w:rsidRDefault="002B4CB3" w:rsidP="0027753C">
      <w:pPr>
        <w:numPr>
          <w:ilvl w:val="2"/>
          <w:numId w:val="24"/>
        </w:numPr>
        <w:tabs>
          <w:tab w:val="clear" w:pos="2160"/>
          <w:tab w:val="left" w:pos="900"/>
          <w:tab w:val="num" w:pos="1080"/>
        </w:tabs>
        <w:ind w:hanging="1440"/>
      </w:pPr>
      <w:r>
        <w:t>Financial Director</w:t>
      </w:r>
    </w:p>
    <w:p w14:paraId="21A968A9" w14:textId="77777777" w:rsidR="002B4CB3" w:rsidRPr="003A52DD" w:rsidRDefault="002B4CB3" w:rsidP="0027753C">
      <w:pPr>
        <w:numPr>
          <w:ilvl w:val="2"/>
          <w:numId w:val="24"/>
        </w:numPr>
        <w:tabs>
          <w:tab w:val="clear" w:pos="2160"/>
          <w:tab w:val="left" w:pos="900"/>
          <w:tab w:val="num" w:pos="1080"/>
        </w:tabs>
        <w:ind w:hanging="1440"/>
      </w:pPr>
      <w:r w:rsidRPr="003A52DD">
        <w:t>School Principal (for school grants)</w:t>
      </w:r>
    </w:p>
    <w:p w14:paraId="7B20CE32" w14:textId="77777777" w:rsidR="002B4CB3" w:rsidRPr="003A52DD" w:rsidRDefault="002B4CB3" w:rsidP="0027753C">
      <w:pPr>
        <w:numPr>
          <w:ilvl w:val="1"/>
          <w:numId w:val="24"/>
        </w:numPr>
        <w:tabs>
          <w:tab w:val="clear" w:pos="1440"/>
          <w:tab w:val="left" w:pos="720"/>
          <w:tab w:val="num" w:pos="1080"/>
        </w:tabs>
        <w:ind w:hanging="1080"/>
      </w:pPr>
      <w:r w:rsidRPr="003A52DD">
        <w:t>Pro</w:t>
      </w:r>
      <w:r>
        <w:t>ject</w:t>
      </w:r>
      <w:r w:rsidRPr="003A52DD">
        <w:t xml:space="preserve"> Information</w:t>
      </w:r>
    </w:p>
    <w:p w14:paraId="3493423C" w14:textId="77777777" w:rsidR="002B4CB3" w:rsidRPr="003A52DD" w:rsidRDefault="002B4CB3" w:rsidP="0027753C">
      <w:pPr>
        <w:numPr>
          <w:ilvl w:val="1"/>
          <w:numId w:val="24"/>
        </w:numPr>
        <w:tabs>
          <w:tab w:val="clear" w:pos="1440"/>
          <w:tab w:val="left" w:pos="720"/>
          <w:tab w:val="left" w:pos="900"/>
        </w:tabs>
        <w:ind w:left="1080" w:hanging="720"/>
      </w:pPr>
      <w:r w:rsidRPr="003A52DD">
        <w:t>Budget Summary</w:t>
      </w:r>
    </w:p>
    <w:p w14:paraId="1060CB32" w14:textId="77777777" w:rsidR="002B4CB3" w:rsidRPr="003A52DD" w:rsidRDefault="002B4CB3" w:rsidP="0027753C">
      <w:pPr>
        <w:numPr>
          <w:ilvl w:val="0"/>
          <w:numId w:val="24"/>
        </w:numPr>
        <w:tabs>
          <w:tab w:val="clear" w:pos="360"/>
          <w:tab w:val="left" w:pos="900"/>
        </w:tabs>
        <w:ind w:left="720"/>
      </w:pPr>
      <w:r w:rsidRPr="003A52DD">
        <w:t>Proposal Attachments</w:t>
      </w:r>
    </w:p>
    <w:p w14:paraId="6C5FF702" w14:textId="77777777" w:rsidR="002B4CB3" w:rsidRPr="003A52DD" w:rsidRDefault="002B4CB3" w:rsidP="0027753C">
      <w:pPr>
        <w:numPr>
          <w:ilvl w:val="0"/>
          <w:numId w:val="25"/>
        </w:numPr>
        <w:tabs>
          <w:tab w:val="clear" w:pos="1080"/>
          <w:tab w:val="num" w:pos="720"/>
          <w:tab w:val="num" w:pos="1170"/>
        </w:tabs>
        <w:ind w:left="1440" w:hanging="720"/>
      </w:pPr>
      <w:r w:rsidRPr="003A52DD">
        <w:t>Application Narrative</w:t>
      </w:r>
    </w:p>
    <w:p w14:paraId="3893EA42" w14:textId="77777777" w:rsidR="002B4CB3" w:rsidRPr="003A52DD" w:rsidRDefault="002B4CB3" w:rsidP="0027753C">
      <w:pPr>
        <w:numPr>
          <w:ilvl w:val="1"/>
          <w:numId w:val="25"/>
        </w:numPr>
        <w:tabs>
          <w:tab w:val="clear" w:pos="1440"/>
        </w:tabs>
        <w:ind w:left="1800" w:hanging="540"/>
      </w:pPr>
      <w:r w:rsidRPr="003A52DD">
        <w:t>Table of Contents (include a page number for each item)</w:t>
      </w:r>
    </w:p>
    <w:p w14:paraId="1D8EBA6C" w14:textId="77777777" w:rsidR="002B4CB3" w:rsidRPr="003A52DD" w:rsidRDefault="002B4CB3" w:rsidP="0027753C">
      <w:pPr>
        <w:numPr>
          <w:ilvl w:val="1"/>
          <w:numId w:val="25"/>
        </w:numPr>
        <w:tabs>
          <w:tab w:val="clear" w:pos="1440"/>
        </w:tabs>
        <w:ind w:left="1800" w:hanging="540"/>
      </w:pPr>
      <w:r>
        <w:t xml:space="preserve">1. </w:t>
      </w:r>
      <w:r w:rsidRPr="003A52DD">
        <w:t>Project Abstract</w:t>
      </w:r>
    </w:p>
    <w:p w14:paraId="07928FEA" w14:textId="77777777" w:rsidR="002B4CB3" w:rsidRPr="003A52DD" w:rsidRDefault="002B4CB3" w:rsidP="0027753C">
      <w:pPr>
        <w:numPr>
          <w:ilvl w:val="1"/>
          <w:numId w:val="25"/>
        </w:numPr>
        <w:tabs>
          <w:tab w:val="clear" w:pos="1440"/>
          <w:tab w:val="num" w:pos="1080"/>
        </w:tabs>
        <w:ind w:left="1800" w:hanging="540"/>
      </w:pPr>
      <w:r>
        <w:t xml:space="preserve">2. </w:t>
      </w:r>
      <w:r w:rsidRPr="003A52DD">
        <w:t xml:space="preserve">Needs </w:t>
      </w:r>
      <w:r>
        <w:t>Assessme</w:t>
      </w:r>
      <w:r w:rsidRPr="003A52DD">
        <w:t>nt</w:t>
      </w:r>
    </w:p>
    <w:p w14:paraId="1CA7ACD9" w14:textId="77777777" w:rsidR="002B4CB3" w:rsidRPr="003A52DD" w:rsidRDefault="002B4CB3" w:rsidP="0027753C">
      <w:pPr>
        <w:numPr>
          <w:ilvl w:val="1"/>
          <w:numId w:val="25"/>
        </w:numPr>
        <w:tabs>
          <w:tab w:val="clear" w:pos="1440"/>
          <w:tab w:val="num" w:pos="1080"/>
        </w:tabs>
        <w:ind w:left="1800" w:hanging="540"/>
      </w:pPr>
      <w:r>
        <w:t xml:space="preserve">3. </w:t>
      </w:r>
      <w:r w:rsidRPr="003A52DD">
        <w:t>Academic Standards Implementation</w:t>
      </w:r>
    </w:p>
    <w:p w14:paraId="679EB415" w14:textId="77777777" w:rsidR="002B4CB3" w:rsidRPr="003A52DD" w:rsidRDefault="002B4CB3" w:rsidP="0027753C">
      <w:pPr>
        <w:numPr>
          <w:ilvl w:val="1"/>
          <w:numId w:val="25"/>
        </w:numPr>
        <w:ind w:left="1800" w:hanging="540"/>
      </w:pPr>
      <w:r>
        <w:t xml:space="preserve">4. </w:t>
      </w:r>
      <w:r w:rsidRPr="003A52DD">
        <w:t>Goals and Objectives</w:t>
      </w:r>
    </w:p>
    <w:p w14:paraId="4E6F6CC2" w14:textId="77777777" w:rsidR="002B4CB3" w:rsidRPr="003A52DD" w:rsidRDefault="002B4CB3" w:rsidP="0027753C">
      <w:pPr>
        <w:numPr>
          <w:ilvl w:val="1"/>
          <w:numId w:val="25"/>
        </w:numPr>
        <w:tabs>
          <w:tab w:val="clear" w:pos="1440"/>
          <w:tab w:val="num" w:pos="1080"/>
        </w:tabs>
        <w:ind w:left="1800" w:hanging="540"/>
      </w:pPr>
      <w:r>
        <w:t xml:space="preserve">5. </w:t>
      </w:r>
      <w:r w:rsidRPr="003A52DD">
        <w:t>Strategies and Action Steps</w:t>
      </w:r>
      <w:r>
        <w:t>/</w:t>
      </w:r>
      <w:r w:rsidRPr="003A52DD">
        <w:t>Activities</w:t>
      </w:r>
    </w:p>
    <w:p w14:paraId="23AC343B" w14:textId="77777777" w:rsidR="002B4CB3" w:rsidRPr="003A52DD" w:rsidRDefault="002B4CB3" w:rsidP="0027753C">
      <w:pPr>
        <w:numPr>
          <w:ilvl w:val="1"/>
          <w:numId w:val="25"/>
        </w:numPr>
        <w:tabs>
          <w:tab w:val="clear" w:pos="1440"/>
          <w:tab w:val="num" w:pos="1080"/>
        </w:tabs>
        <w:ind w:left="1800" w:right="-450" w:hanging="540"/>
      </w:pPr>
      <w:r>
        <w:t xml:space="preserve">6. </w:t>
      </w:r>
      <w:r w:rsidRPr="003A52DD">
        <w:t>Management and Sustainability</w:t>
      </w:r>
      <w:r>
        <w:t xml:space="preserve"> (with </w:t>
      </w:r>
      <w:r w:rsidRPr="003A52DD">
        <w:t>ACIG Manager Past Performance Form)</w:t>
      </w:r>
    </w:p>
    <w:p w14:paraId="205C8889" w14:textId="77777777" w:rsidR="002B4CB3" w:rsidRPr="003A52DD" w:rsidRDefault="002B4CB3" w:rsidP="0027753C">
      <w:pPr>
        <w:numPr>
          <w:ilvl w:val="1"/>
          <w:numId w:val="25"/>
        </w:numPr>
        <w:tabs>
          <w:tab w:val="clear" w:pos="1440"/>
          <w:tab w:val="left" w:pos="1080"/>
        </w:tabs>
        <w:ind w:left="1800" w:hanging="540"/>
      </w:pPr>
      <w:r>
        <w:t xml:space="preserve">7. Project </w:t>
      </w:r>
      <w:r w:rsidRPr="003A52DD">
        <w:t>Evaluation and Dissemination</w:t>
      </w:r>
      <w:r>
        <w:t xml:space="preserve"> Plan</w:t>
      </w:r>
    </w:p>
    <w:p w14:paraId="18EEC617" w14:textId="77777777" w:rsidR="002B4CB3" w:rsidRPr="003A52DD" w:rsidRDefault="002B4CB3" w:rsidP="0027753C">
      <w:pPr>
        <w:numPr>
          <w:ilvl w:val="1"/>
          <w:numId w:val="25"/>
        </w:numPr>
        <w:tabs>
          <w:tab w:val="left" w:pos="1080"/>
        </w:tabs>
        <w:ind w:left="1800" w:hanging="540"/>
      </w:pPr>
      <w:r>
        <w:t xml:space="preserve">8. </w:t>
      </w:r>
      <w:r w:rsidRPr="003A52DD">
        <w:t xml:space="preserve">Strategic </w:t>
      </w:r>
      <w:r>
        <w:t xml:space="preserve">Arts </w:t>
      </w:r>
      <w:r w:rsidRPr="003A52DD">
        <w:t>Pla</w:t>
      </w:r>
      <w:r>
        <w:t>n</w:t>
      </w:r>
    </w:p>
    <w:p w14:paraId="1B321D6D" w14:textId="77777777" w:rsidR="002B4CB3" w:rsidRPr="003A52DD" w:rsidRDefault="002B4CB3" w:rsidP="0027753C">
      <w:pPr>
        <w:numPr>
          <w:ilvl w:val="1"/>
          <w:numId w:val="25"/>
        </w:numPr>
        <w:tabs>
          <w:tab w:val="clear" w:pos="1440"/>
          <w:tab w:val="num" w:pos="1080"/>
        </w:tabs>
        <w:ind w:left="1800" w:hanging="540"/>
      </w:pPr>
      <w:r>
        <w:t xml:space="preserve">9. </w:t>
      </w:r>
      <w:r w:rsidRPr="003A52DD">
        <w:t>Budget Narrative</w:t>
      </w:r>
    </w:p>
    <w:p w14:paraId="6C9F937F" w14:textId="77777777" w:rsidR="002B4CB3" w:rsidRPr="003A52DD" w:rsidRDefault="002B4CB3" w:rsidP="0027753C">
      <w:pPr>
        <w:numPr>
          <w:ilvl w:val="0"/>
          <w:numId w:val="24"/>
        </w:numPr>
        <w:tabs>
          <w:tab w:val="clear" w:pos="360"/>
          <w:tab w:val="num" w:pos="720"/>
        </w:tabs>
        <w:ind w:left="1170" w:hanging="450"/>
      </w:pPr>
      <w:r w:rsidRPr="003A52DD">
        <w:t>Appendices</w:t>
      </w:r>
    </w:p>
    <w:p w14:paraId="40EA521E" w14:textId="77777777" w:rsidR="002B4CB3" w:rsidRPr="00605C48" w:rsidRDefault="002B4CB3" w:rsidP="0027753C">
      <w:pPr>
        <w:numPr>
          <w:ilvl w:val="1"/>
          <w:numId w:val="24"/>
        </w:numPr>
        <w:tabs>
          <w:tab w:val="clear" w:pos="1440"/>
          <w:tab w:val="num" w:pos="1080"/>
        </w:tabs>
        <w:ind w:left="1800" w:hanging="540"/>
      </w:pPr>
      <w:r>
        <w:t xml:space="preserve">1. </w:t>
      </w:r>
      <w:r w:rsidRPr="003A52DD">
        <w:t xml:space="preserve">Certification Signature Page (located </w:t>
      </w:r>
      <w:r>
        <w:t xml:space="preserve">on </w:t>
      </w:r>
      <w:r w:rsidRPr="00904CED">
        <w:t xml:space="preserve">page </w:t>
      </w:r>
      <w:r w:rsidRPr="00605C48">
        <w:t>52)</w:t>
      </w:r>
    </w:p>
    <w:p w14:paraId="785D20C9" w14:textId="77777777" w:rsidR="002B4CB3" w:rsidRPr="003A52DD" w:rsidRDefault="002B4CB3" w:rsidP="0027753C">
      <w:pPr>
        <w:numPr>
          <w:ilvl w:val="1"/>
          <w:numId w:val="24"/>
        </w:numPr>
        <w:tabs>
          <w:tab w:val="clear" w:pos="1440"/>
        </w:tabs>
        <w:ind w:left="1800" w:hanging="540"/>
      </w:pPr>
      <w:r>
        <w:t xml:space="preserve">2. </w:t>
      </w:r>
      <w:r w:rsidRPr="003A52DD">
        <w:t>Letters of Commitment</w:t>
      </w:r>
    </w:p>
    <w:p w14:paraId="27BFC1B2" w14:textId="77777777" w:rsidR="002B4CB3" w:rsidRPr="003A52DD" w:rsidRDefault="002B4CB3" w:rsidP="0027753C">
      <w:pPr>
        <w:numPr>
          <w:ilvl w:val="1"/>
          <w:numId w:val="24"/>
        </w:numPr>
        <w:tabs>
          <w:tab w:val="clear" w:pos="1440"/>
          <w:tab w:val="num" w:pos="1080"/>
        </w:tabs>
        <w:ind w:left="1800" w:hanging="540"/>
      </w:pPr>
      <w:r>
        <w:t xml:space="preserve">3. </w:t>
      </w:r>
      <w:r w:rsidRPr="003A52DD">
        <w:t>Opportunity-to-Learn</w:t>
      </w:r>
      <w:r>
        <w:t xml:space="preserve"> </w:t>
      </w:r>
      <w:r w:rsidRPr="003A52DD">
        <w:t>Standards (OTLS) Survey</w:t>
      </w:r>
      <w:r>
        <w:t xml:space="preserve"> Samples</w:t>
      </w:r>
    </w:p>
    <w:p w14:paraId="02769B1D" w14:textId="77777777" w:rsidR="002B4CB3" w:rsidRPr="003A52DD" w:rsidRDefault="002B4CB3" w:rsidP="0027753C">
      <w:pPr>
        <w:numPr>
          <w:ilvl w:val="1"/>
          <w:numId w:val="24"/>
        </w:numPr>
        <w:tabs>
          <w:tab w:val="clear" w:pos="1440"/>
          <w:tab w:val="num" w:pos="1080"/>
        </w:tabs>
        <w:ind w:left="1800" w:hanging="540"/>
      </w:pPr>
      <w:r>
        <w:t xml:space="preserve">4. </w:t>
      </w:r>
      <w:r w:rsidRPr="003A52DD">
        <w:t xml:space="preserve">Alternative Survey </w:t>
      </w:r>
      <w:r>
        <w:t>Tool</w:t>
      </w:r>
      <w:r w:rsidRPr="003A52DD">
        <w:t xml:space="preserve"> (if applicable)</w:t>
      </w:r>
    </w:p>
    <w:p w14:paraId="1B296C06" w14:textId="77777777" w:rsidR="002B4CB3" w:rsidRPr="003A52DD" w:rsidRDefault="002B4CB3" w:rsidP="0027753C">
      <w:pPr>
        <w:numPr>
          <w:ilvl w:val="1"/>
          <w:numId w:val="24"/>
        </w:numPr>
        <w:tabs>
          <w:tab w:val="clear" w:pos="1440"/>
          <w:tab w:val="num" w:pos="1080"/>
        </w:tabs>
        <w:ind w:left="1800" w:hanging="540"/>
      </w:pPr>
      <w:r>
        <w:t xml:space="preserve">5. </w:t>
      </w:r>
      <w:r w:rsidRPr="003A52DD">
        <w:t xml:space="preserve">Professional Development </w:t>
      </w:r>
      <w:r>
        <w:t>Arts Teacher Institute</w:t>
      </w:r>
      <w:r w:rsidRPr="003A52DD">
        <w:t xml:space="preserve"> Participation Form</w:t>
      </w:r>
    </w:p>
    <w:p w14:paraId="1F21D669" w14:textId="0F493348" w:rsidR="002B4CB3" w:rsidRPr="003A52DD" w:rsidRDefault="002B4CB3" w:rsidP="0027753C">
      <w:pPr>
        <w:numPr>
          <w:ilvl w:val="1"/>
          <w:numId w:val="24"/>
        </w:numPr>
        <w:tabs>
          <w:tab w:val="clear" w:pos="1440"/>
          <w:tab w:val="num" w:pos="1080"/>
        </w:tabs>
        <w:ind w:left="1800" w:hanging="540"/>
      </w:pPr>
      <w:r>
        <w:t>6. 2021</w:t>
      </w:r>
      <w:r w:rsidR="00707A6D">
        <w:t>–</w:t>
      </w:r>
      <w:r>
        <w:t xml:space="preserve">22 Letter of Agreement for </w:t>
      </w:r>
      <w:r w:rsidRPr="003A52DD">
        <w:t>SCAAP Participation (if applicable)</w:t>
      </w:r>
    </w:p>
    <w:p w14:paraId="702B3569" w14:textId="77777777" w:rsidR="002B4CB3" w:rsidRPr="003A52DD" w:rsidRDefault="002B4CB3" w:rsidP="0027753C">
      <w:pPr>
        <w:numPr>
          <w:ilvl w:val="1"/>
          <w:numId w:val="24"/>
        </w:numPr>
        <w:tabs>
          <w:tab w:val="clear" w:pos="1440"/>
          <w:tab w:val="num" w:pos="1080"/>
        </w:tabs>
        <w:ind w:left="1800" w:hanging="540"/>
      </w:pPr>
      <w:r>
        <w:t xml:space="preserve">7. </w:t>
      </w:r>
      <w:r w:rsidRPr="003A52DD">
        <w:t xml:space="preserve">Application </w:t>
      </w:r>
      <w:r>
        <w:t xml:space="preserve">Overview as </w:t>
      </w:r>
      <w:r w:rsidRPr="003A52DD">
        <w:t>Checklist (</w:t>
      </w:r>
      <w:r>
        <w:t>copy of</w:t>
      </w:r>
      <w:r w:rsidRPr="003A52DD">
        <w:t xml:space="preserve"> </w:t>
      </w:r>
      <w:r>
        <w:t>this page</w:t>
      </w:r>
      <w:r w:rsidRPr="00B61054">
        <w:t>)</w:t>
      </w:r>
    </w:p>
    <w:p w14:paraId="44ACF0FC" w14:textId="77777777" w:rsidR="002B4CB3" w:rsidRPr="003A52DD" w:rsidRDefault="002B4CB3" w:rsidP="002B4CB3">
      <w:pPr>
        <w:pStyle w:val="Heading2"/>
        <w:rPr>
          <w:szCs w:val="24"/>
        </w:rPr>
      </w:pPr>
      <w:bookmarkStart w:id="72" w:name="_Toc49934186"/>
      <w:bookmarkStart w:id="73" w:name="_Toc48698934"/>
      <w:bookmarkStart w:id="74" w:name="_Toc30086253"/>
      <w:bookmarkStart w:id="75" w:name="_Toc68529088"/>
      <w:r w:rsidRPr="003A52DD">
        <w:rPr>
          <w:szCs w:val="24"/>
        </w:rPr>
        <w:lastRenderedPageBreak/>
        <w:t>Application Narrative Format</w:t>
      </w:r>
      <w:bookmarkEnd w:id="72"/>
      <w:bookmarkEnd w:id="73"/>
      <w:bookmarkEnd w:id="74"/>
      <w:bookmarkEnd w:id="75"/>
    </w:p>
    <w:p w14:paraId="39A5C67E" w14:textId="77777777" w:rsidR="002B4CB3" w:rsidRPr="003A52DD" w:rsidRDefault="002B4CB3" w:rsidP="002B4CB3"/>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Narrative Information"/>
        <w:tblDescription w:val="Criteria and instruction"/>
      </w:tblPr>
      <w:tblGrid>
        <w:gridCol w:w="2730"/>
        <w:gridCol w:w="5670"/>
      </w:tblGrid>
      <w:tr w:rsidR="002B4CB3" w:rsidRPr="003A52DD" w14:paraId="3C0BC3E1" w14:textId="77777777" w:rsidTr="00CD60F9">
        <w:trPr>
          <w:jc w:val="center"/>
        </w:trPr>
        <w:tc>
          <w:tcPr>
            <w:tcW w:w="2730" w:type="dxa"/>
          </w:tcPr>
          <w:p w14:paraId="27BCAC89" w14:textId="77777777" w:rsidR="002B4CB3" w:rsidRPr="003A52DD" w:rsidRDefault="002B4CB3" w:rsidP="00CD60F9">
            <w:pPr>
              <w:pStyle w:val="Footer"/>
              <w:widowControl w:val="0"/>
              <w:tabs>
                <w:tab w:val="clear" w:pos="4320"/>
                <w:tab w:val="clear" w:pos="8640"/>
              </w:tabs>
              <w:rPr>
                <w:bCs/>
                <w:iCs/>
              </w:rPr>
            </w:pPr>
            <w:r w:rsidRPr="003A52DD">
              <w:rPr>
                <w:bCs/>
                <w:iCs/>
              </w:rPr>
              <w:t>Length of Narrative:</w:t>
            </w:r>
          </w:p>
        </w:tc>
        <w:tc>
          <w:tcPr>
            <w:tcW w:w="5670" w:type="dxa"/>
          </w:tcPr>
          <w:p w14:paraId="0C33D8AB" w14:textId="77777777" w:rsidR="002B4CB3" w:rsidRPr="003A52DD" w:rsidRDefault="002B4CB3" w:rsidP="00CD60F9">
            <w:pPr>
              <w:pStyle w:val="Footer"/>
              <w:widowControl w:val="0"/>
              <w:tabs>
                <w:tab w:val="clear" w:pos="4320"/>
                <w:tab w:val="clear" w:pos="8640"/>
              </w:tabs>
              <w:rPr>
                <w:bCs/>
                <w:iCs/>
              </w:rPr>
            </w:pPr>
            <w:r w:rsidRPr="003A52DD">
              <w:rPr>
                <w:bCs/>
                <w:iCs/>
              </w:rPr>
              <w:t>Maximum of 18 pages</w:t>
            </w:r>
            <w:r>
              <w:rPr>
                <w:bCs/>
                <w:iCs/>
              </w:rPr>
              <w:t xml:space="preserve">, </w:t>
            </w:r>
            <w:r w:rsidRPr="003A52DD">
              <w:rPr>
                <w:bCs/>
                <w:iCs/>
              </w:rPr>
              <w:t>not includ</w:t>
            </w:r>
            <w:r>
              <w:rPr>
                <w:bCs/>
                <w:iCs/>
              </w:rPr>
              <w:t>ing</w:t>
            </w:r>
            <w:r w:rsidRPr="003A52DD">
              <w:rPr>
                <w:bCs/>
                <w:iCs/>
              </w:rPr>
              <w:t xml:space="preserve"> the </w:t>
            </w:r>
            <w:r>
              <w:rPr>
                <w:bCs/>
                <w:iCs/>
              </w:rPr>
              <w:t>t</w:t>
            </w:r>
            <w:r w:rsidRPr="003A52DD">
              <w:rPr>
                <w:bCs/>
                <w:iCs/>
              </w:rPr>
              <w:t xml:space="preserve">able of </w:t>
            </w:r>
            <w:r>
              <w:rPr>
                <w:bCs/>
                <w:iCs/>
              </w:rPr>
              <w:t>c</w:t>
            </w:r>
            <w:r w:rsidRPr="003A52DD">
              <w:rPr>
                <w:bCs/>
                <w:iCs/>
              </w:rPr>
              <w:t xml:space="preserve">ontents, </w:t>
            </w:r>
            <w:r>
              <w:rPr>
                <w:bCs/>
                <w:iCs/>
              </w:rPr>
              <w:t>P</w:t>
            </w:r>
            <w:r w:rsidRPr="003A52DD">
              <w:rPr>
                <w:bCs/>
                <w:iCs/>
              </w:rPr>
              <w:t xml:space="preserve">roject </w:t>
            </w:r>
            <w:r>
              <w:rPr>
                <w:bCs/>
                <w:iCs/>
              </w:rPr>
              <w:t>A</w:t>
            </w:r>
            <w:r w:rsidRPr="003A52DD">
              <w:rPr>
                <w:bCs/>
                <w:iCs/>
              </w:rPr>
              <w:t>bstract,</w:t>
            </w:r>
            <w:r>
              <w:rPr>
                <w:bCs/>
                <w:iCs/>
              </w:rPr>
              <w:t xml:space="preserve"> mission and vision statements,</w:t>
            </w:r>
            <w:r w:rsidRPr="003A52DD">
              <w:rPr>
                <w:bCs/>
                <w:iCs/>
              </w:rPr>
              <w:t xml:space="preserve"> </w:t>
            </w:r>
            <w:r>
              <w:rPr>
                <w:bCs/>
                <w:iCs/>
              </w:rPr>
              <w:t>strategic arts plan</w:t>
            </w:r>
            <w:r w:rsidRPr="003A52DD">
              <w:rPr>
                <w:bCs/>
                <w:iCs/>
              </w:rPr>
              <w:t>, and Budget Narrative.</w:t>
            </w:r>
          </w:p>
        </w:tc>
      </w:tr>
      <w:tr w:rsidR="002B4CB3" w:rsidRPr="003A52DD" w14:paraId="60DE78B4" w14:textId="77777777" w:rsidTr="00CD60F9">
        <w:trPr>
          <w:jc w:val="center"/>
        </w:trPr>
        <w:tc>
          <w:tcPr>
            <w:tcW w:w="2730" w:type="dxa"/>
          </w:tcPr>
          <w:p w14:paraId="2A666B93" w14:textId="77777777" w:rsidR="002B4CB3" w:rsidRPr="003A52DD" w:rsidRDefault="002B4CB3" w:rsidP="00CD60F9">
            <w:pPr>
              <w:widowControl w:val="0"/>
            </w:pPr>
            <w:r w:rsidRPr="003A52DD">
              <w:t>Required Font/Font Size:</w:t>
            </w:r>
          </w:p>
        </w:tc>
        <w:tc>
          <w:tcPr>
            <w:tcW w:w="5670" w:type="dxa"/>
          </w:tcPr>
          <w:p w14:paraId="3639C244" w14:textId="77777777" w:rsidR="002B4CB3" w:rsidRPr="00B61054" w:rsidRDefault="002B4CB3" w:rsidP="00CD60F9">
            <w:pPr>
              <w:widowControl w:val="0"/>
            </w:pPr>
            <w:r w:rsidRPr="003A52DD">
              <w:t>Times New Roman</w:t>
            </w:r>
            <w:r>
              <w:t>/12</w:t>
            </w:r>
            <w:r w:rsidRPr="003A52DD">
              <w:t xml:space="preserve"> or Arial/</w:t>
            </w:r>
            <w:r>
              <w:t>1</w:t>
            </w:r>
            <w:r w:rsidRPr="003A52DD">
              <w:t>2</w:t>
            </w:r>
            <w:r>
              <w:t>.</w:t>
            </w:r>
          </w:p>
        </w:tc>
      </w:tr>
      <w:tr w:rsidR="002B4CB3" w:rsidRPr="003A52DD" w14:paraId="4B89EA47" w14:textId="77777777" w:rsidTr="00CD60F9">
        <w:trPr>
          <w:jc w:val="center"/>
        </w:trPr>
        <w:tc>
          <w:tcPr>
            <w:tcW w:w="2730" w:type="dxa"/>
          </w:tcPr>
          <w:p w14:paraId="51C96E9A" w14:textId="77777777" w:rsidR="002B4CB3" w:rsidRPr="003A52DD" w:rsidRDefault="002B4CB3" w:rsidP="00CD60F9">
            <w:pPr>
              <w:widowControl w:val="0"/>
              <w:rPr>
                <w:bCs/>
              </w:rPr>
            </w:pPr>
            <w:r w:rsidRPr="003A52DD">
              <w:rPr>
                <w:bCs/>
              </w:rPr>
              <w:t>Margins:</w:t>
            </w:r>
          </w:p>
        </w:tc>
        <w:tc>
          <w:tcPr>
            <w:tcW w:w="5670" w:type="dxa"/>
          </w:tcPr>
          <w:p w14:paraId="37A4E249" w14:textId="77777777" w:rsidR="002B4CB3" w:rsidRPr="003A52DD" w:rsidRDefault="002B4CB3" w:rsidP="00CD60F9">
            <w:pPr>
              <w:pStyle w:val="Footer"/>
              <w:widowControl w:val="0"/>
              <w:tabs>
                <w:tab w:val="clear" w:pos="4320"/>
                <w:tab w:val="clear" w:pos="8640"/>
              </w:tabs>
            </w:pPr>
            <w:r w:rsidRPr="003A52DD">
              <w:t>1” on all sides</w:t>
            </w:r>
            <w:r>
              <w:t>.</w:t>
            </w:r>
          </w:p>
        </w:tc>
      </w:tr>
      <w:tr w:rsidR="002B4CB3" w:rsidRPr="003A52DD" w14:paraId="16A7516B" w14:textId="77777777" w:rsidTr="00CD60F9">
        <w:trPr>
          <w:jc w:val="center"/>
        </w:trPr>
        <w:tc>
          <w:tcPr>
            <w:tcW w:w="2730" w:type="dxa"/>
          </w:tcPr>
          <w:p w14:paraId="04ED84E2" w14:textId="77777777" w:rsidR="002B4CB3" w:rsidRPr="003A52DD" w:rsidRDefault="002B4CB3" w:rsidP="00CD60F9">
            <w:pPr>
              <w:widowControl w:val="0"/>
            </w:pPr>
            <w:r w:rsidRPr="003A52DD">
              <w:rPr>
                <w:bCs/>
              </w:rPr>
              <w:t>Page Numbers:</w:t>
            </w:r>
          </w:p>
        </w:tc>
        <w:tc>
          <w:tcPr>
            <w:tcW w:w="5670" w:type="dxa"/>
          </w:tcPr>
          <w:p w14:paraId="270F7279" w14:textId="77777777" w:rsidR="002B4CB3" w:rsidRPr="00B61054" w:rsidRDefault="002B4CB3" w:rsidP="00CD60F9">
            <w:pPr>
              <w:pStyle w:val="Footer"/>
              <w:widowControl w:val="0"/>
              <w:tabs>
                <w:tab w:val="clear" w:pos="4320"/>
                <w:tab w:val="clear" w:pos="8640"/>
              </w:tabs>
            </w:pPr>
            <w:r w:rsidRPr="003A52DD">
              <w:t>Number all pages in narrative consecutively at bottom right of page</w:t>
            </w:r>
            <w:r>
              <w:t>s</w:t>
            </w:r>
            <w:r w:rsidRPr="003A52DD">
              <w:t>.</w:t>
            </w:r>
          </w:p>
        </w:tc>
      </w:tr>
      <w:tr w:rsidR="002B4CB3" w:rsidRPr="003A52DD" w14:paraId="2D8EA9E1" w14:textId="77777777" w:rsidTr="00CD60F9">
        <w:trPr>
          <w:jc w:val="center"/>
        </w:trPr>
        <w:tc>
          <w:tcPr>
            <w:tcW w:w="2730" w:type="dxa"/>
          </w:tcPr>
          <w:p w14:paraId="2BEB37F6" w14:textId="77777777" w:rsidR="002B4CB3" w:rsidRPr="003A52DD" w:rsidRDefault="002B4CB3" w:rsidP="00CD60F9">
            <w:pPr>
              <w:widowControl w:val="0"/>
              <w:rPr>
                <w:bCs/>
              </w:rPr>
            </w:pPr>
            <w:r w:rsidRPr="003A52DD">
              <w:rPr>
                <w:bCs/>
              </w:rPr>
              <w:t>Spacing:</w:t>
            </w:r>
          </w:p>
        </w:tc>
        <w:tc>
          <w:tcPr>
            <w:tcW w:w="5670" w:type="dxa"/>
          </w:tcPr>
          <w:p w14:paraId="79CE93C8" w14:textId="77777777" w:rsidR="002B4CB3" w:rsidRPr="003A52DD" w:rsidRDefault="002B4CB3" w:rsidP="00CD60F9">
            <w:pPr>
              <w:widowControl w:val="0"/>
            </w:pPr>
            <w:r w:rsidRPr="003A52DD">
              <w:t>Double</w:t>
            </w:r>
            <w:r>
              <w:t>-</w:t>
            </w:r>
            <w:r w:rsidRPr="003A52DD">
              <w:t xml:space="preserve">space all sections of the </w:t>
            </w:r>
            <w:r>
              <w:t>A</w:t>
            </w:r>
            <w:r w:rsidRPr="003A52DD">
              <w:t xml:space="preserve">pplication </w:t>
            </w:r>
            <w:r>
              <w:t>N</w:t>
            </w:r>
            <w:r w:rsidRPr="003A52DD">
              <w:t xml:space="preserve">arrative.  </w:t>
            </w:r>
          </w:p>
          <w:p w14:paraId="05086170" w14:textId="77777777" w:rsidR="002B4CB3" w:rsidRPr="003A52DD" w:rsidRDefault="002B4CB3" w:rsidP="00CD60F9">
            <w:pPr>
              <w:widowControl w:val="0"/>
            </w:pPr>
            <w:r w:rsidRPr="003A52DD">
              <w:t>Text in tables and charts may be single-spaced.</w:t>
            </w:r>
          </w:p>
        </w:tc>
      </w:tr>
      <w:tr w:rsidR="002B4CB3" w:rsidRPr="003A52DD" w14:paraId="2F6DC00F" w14:textId="77777777" w:rsidTr="00CD60F9">
        <w:trPr>
          <w:jc w:val="center"/>
        </w:trPr>
        <w:tc>
          <w:tcPr>
            <w:tcW w:w="2730" w:type="dxa"/>
          </w:tcPr>
          <w:p w14:paraId="5517EC50" w14:textId="77777777" w:rsidR="002B4CB3" w:rsidRPr="003A52DD" w:rsidRDefault="002B4CB3" w:rsidP="00CD60F9">
            <w:pPr>
              <w:widowControl w:val="0"/>
              <w:spacing w:before="60" w:after="60"/>
              <w:rPr>
                <w:bCs/>
              </w:rPr>
            </w:pPr>
            <w:r w:rsidRPr="003A52DD">
              <w:rPr>
                <w:bCs/>
              </w:rPr>
              <w:t>Final File Format</w:t>
            </w:r>
            <w:r>
              <w:rPr>
                <w:bCs/>
              </w:rPr>
              <w:t>:</w:t>
            </w:r>
          </w:p>
        </w:tc>
        <w:tc>
          <w:tcPr>
            <w:tcW w:w="5670" w:type="dxa"/>
          </w:tcPr>
          <w:p w14:paraId="11D18F29" w14:textId="77777777" w:rsidR="002B4CB3" w:rsidRPr="003A52DD" w:rsidRDefault="002B4CB3" w:rsidP="00CD60F9">
            <w:pPr>
              <w:widowControl w:val="0"/>
              <w:spacing w:before="60" w:after="60"/>
            </w:pPr>
            <w:r w:rsidRPr="003A52DD">
              <w:t>PDF document</w:t>
            </w:r>
            <w:r>
              <w:t>.</w:t>
            </w:r>
          </w:p>
        </w:tc>
      </w:tr>
    </w:tbl>
    <w:p w14:paraId="206DC0B7" w14:textId="77777777" w:rsidR="002B4CB3" w:rsidRPr="003A52DD" w:rsidRDefault="002B4CB3" w:rsidP="002B4CB3">
      <w:pPr>
        <w:rPr>
          <w:bCs/>
          <w:iCs/>
          <w:smallCaps/>
          <w:noProof/>
        </w:rPr>
      </w:pPr>
    </w:p>
    <w:p w14:paraId="2D86E7FA" w14:textId="77777777" w:rsidR="002B4CB3" w:rsidRPr="003A52DD" w:rsidRDefault="002B4CB3" w:rsidP="002B4CB3">
      <w:pPr>
        <w:pStyle w:val="Footer"/>
        <w:widowControl w:val="0"/>
        <w:tabs>
          <w:tab w:val="clear" w:pos="4320"/>
          <w:tab w:val="clear" w:pos="8640"/>
        </w:tabs>
        <w:rPr>
          <w:bCs/>
          <w:iCs/>
        </w:rPr>
      </w:pPr>
      <w:r w:rsidRPr="003A52DD">
        <w:rPr>
          <w:bCs/>
          <w:iCs/>
        </w:rPr>
        <w:t xml:space="preserve">Each section must be clearly identified using the </w:t>
      </w:r>
      <w:r>
        <w:rPr>
          <w:bCs/>
          <w:iCs/>
        </w:rPr>
        <w:t xml:space="preserve">numeral and </w:t>
      </w:r>
      <w:r w:rsidRPr="003A52DD">
        <w:rPr>
          <w:bCs/>
          <w:iCs/>
        </w:rPr>
        <w:t>heading</w:t>
      </w:r>
      <w:r>
        <w:rPr>
          <w:bCs/>
          <w:iCs/>
        </w:rPr>
        <w:t>s</w:t>
      </w:r>
      <w:r w:rsidRPr="003A52DD">
        <w:rPr>
          <w:bCs/>
          <w:iCs/>
        </w:rPr>
        <w:t xml:space="preserve"> provided in the </w:t>
      </w:r>
      <w:r>
        <w:rPr>
          <w:bCs/>
          <w:iCs/>
        </w:rPr>
        <w:t xml:space="preserve">following </w:t>
      </w:r>
      <w:r w:rsidRPr="003A52DD">
        <w:rPr>
          <w:bCs/>
          <w:iCs/>
        </w:rPr>
        <w:t xml:space="preserve">instructions.  Sections </w:t>
      </w:r>
      <w:r w:rsidRPr="00C8270D">
        <w:rPr>
          <w:bCs/>
          <w:i/>
          <w:iCs/>
        </w:rPr>
        <w:t>m</w:t>
      </w:r>
      <w:r>
        <w:rPr>
          <w:bCs/>
          <w:i/>
          <w:iCs/>
        </w:rPr>
        <w:t>ay</w:t>
      </w:r>
      <w:r w:rsidRPr="00C8270D">
        <w:rPr>
          <w:bCs/>
          <w:i/>
          <w:iCs/>
        </w:rPr>
        <w:t xml:space="preserve"> not</w:t>
      </w:r>
      <w:r w:rsidRPr="003A52DD">
        <w:rPr>
          <w:bCs/>
          <w:iCs/>
        </w:rPr>
        <w:t xml:space="preserve"> be combined.  Reviewers will not </w:t>
      </w:r>
      <w:r>
        <w:rPr>
          <w:bCs/>
          <w:iCs/>
        </w:rPr>
        <w:t>score</w:t>
      </w:r>
      <w:r w:rsidRPr="003A52DD">
        <w:rPr>
          <w:bCs/>
          <w:iCs/>
        </w:rPr>
        <w:t xml:space="preserve"> information requested in one section that is provided in another section. </w:t>
      </w:r>
      <w:r>
        <w:rPr>
          <w:bCs/>
          <w:iCs/>
        </w:rPr>
        <w:t xml:space="preserve"> </w:t>
      </w:r>
      <w:r w:rsidRPr="003A52DD">
        <w:rPr>
          <w:bCs/>
          <w:iCs/>
        </w:rPr>
        <w:t>Incomplete proposals will not be considered.</w:t>
      </w:r>
    </w:p>
    <w:p w14:paraId="2B7E1DD7" w14:textId="77777777" w:rsidR="002B4CB3" w:rsidRPr="003A52DD" w:rsidRDefault="002B4CB3" w:rsidP="002B4CB3">
      <w:pPr>
        <w:pStyle w:val="Footer"/>
        <w:widowControl w:val="0"/>
        <w:tabs>
          <w:tab w:val="clear" w:pos="4320"/>
          <w:tab w:val="clear" w:pos="8640"/>
        </w:tabs>
        <w:rPr>
          <w:bCs/>
          <w:iCs/>
        </w:rPr>
      </w:pPr>
    </w:p>
    <w:p w14:paraId="204B878A" w14:textId="77777777" w:rsidR="002B4CB3" w:rsidRPr="003A52DD" w:rsidRDefault="002B4CB3" w:rsidP="002B4CB3">
      <w:pPr>
        <w:pStyle w:val="Heading2"/>
        <w:rPr>
          <w:szCs w:val="24"/>
        </w:rPr>
      </w:pPr>
      <w:bookmarkStart w:id="76" w:name="_Toc30086254"/>
      <w:bookmarkStart w:id="77" w:name="_Toc68529089"/>
      <w:r w:rsidRPr="003A52DD">
        <w:rPr>
          <w:szCs w:val="24"/>
        </w:rPr>
        <w:t>Online Application Submission</w:t>
      </w:r>
      <w:bookmarkEnd w:id="76"/>
      <w:bookmarkEnd w:id="77"/>
    </w:p>
    <w:p w14:paraId="0C9B8916" w14:textId="77777777" w:rsidR="002B4CB3" w:rsidRPr="003A52DD" w:rsidRDefault="002B4CB3" w:rsidP="002B4CB3">
      <w:pPr>
        <w:rPr>
          <w:color w:val="000000"/>
        </w:rPr>
      </w:pPr>
    </w:p>
    <w:p w14:paraId="45E6BD33" w14:textId="476C24D8" w:rsidR="002B4CB3" w:rsidRPr="00282CDD" w:rsidRDefault="002B4CB3" w:rsidP="002B4CB3">
      <w:pPr>
        <w:rPr>
          <w:color w:val="000000"/>
        </w:rPr>
      </w:pPr>
      <w:r>
        <w:rPr>
          <w:color w:val="000000"/>
        </w:rPr>
        <w:t xml:space="preserve">Applications must be submitted using </w:t>
      </w:r>
      <w:r w:rsidRPr="00D44EA5">
        <w:rPr>
          <w:color w:val="000000"/>
        </w:rPr>
        <w:t xml:space="preserve">the </w:t>
      </w:r>
      <w:hyperlink r:id="rId28" w:history="1">
        <w:r w:rsidRPr="00D44EA5">
          <w:rPr>
            <w:rStyle w:val="Hyperlink"/>
          </w:rPr>
          <w:t>online form</w:t>
        </w:r>
      </w:hyperlink>
      <w:r w:rsidRPr="00D44EA5">
        <w:rPr>
          <w:color w:val="000000"/>
        </w:rPr>
        <w:t>.</w:t>
      </w:r>
      <w:r w:rsidRPr="00D44EA5">
        <w:t xml:space="preserve"> </w:t>
      </w:r>
      <w:r w:rsidRPr="00D44EA5">
        <w:rPr>
          <w:color w:val="000000"/>
        </w:rPr>
        <w:t>The online submission is organized into two sections—Online Form Section and Proposal Attachments</w:t>
      </w:r>
      <w:r w:rsidRPr="003A52DD">
        <w:rPr>
          <w:color w:val="000000"/>
        </w:rPr>
        <w:t>.</w:t>
      </w:r>
    </w:p>
    <w:p w14:paraId="3FF52DCF" w14:textId="77777777" w:rsidR="002B4CB3" w:rsidRPr="003A52DD" w:rsidRDefault="002B4CB3" w:rsidP="002B4CB3">
      <w:pPr>
        <w:rPr>
          <w:color w:val="000000"/>
        </w:rPr>
      </w:pPr>
    </w:p>
    <w:p w14:paraId="3BEB47B3" w14:textId="77777777" w:rsidR="002B4CB3" w:rsidRPr="00E6140C" w:rsidRDefault="002B4CB3" w:rsidP="002B4CB3">
      <w:pPr>
        <w:pStyle w:val="Default"/>
        <w:rPr>
          <w:rFonts w:ascii="Times New Roman" w:hAnsi="Times New Roman"/>
        </w:rPr>
      </w:pPr>
      <w:r w:rsidRPr="00E6140C">
        <w:rPr>
          <w:rFonts w:ascii="Times New Roman" w:hAnsi="Times New Roman"/>
        </w:rPr>
        <w:t xml:space="preserve">The Online Form Section contains the information to be entered online.  Use the screenshots on </w:t>
      </w:r>
      <w:r w:rsidRPr="00605C48">
        <w:rPr>
          <w:rFonts w:ascii="Times New Roman" w:hAnsi="Times New Roman"/>
        </w:rPr>
        <w:t>pages 25–32 to</w:t>
      </w:r>
      <w:r w:rsidRPr="00E6140C">
        <w:rPr>
          <w:rFonts w:ascii="Times New Roman" w:hAnsi="Times New Roman"/>
        </w:rPr>
        <w:t xml:space="preserve"> compile the following information prior to submitting your application:</w:t>
      </w:r>
    </w:p>
    <w:p w14:paraId="4C2A6E46"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Applicant Information</w:t>
      </w:r>
    </w:p>
    <w:p w14:paraId="12D561E1"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Contact Information</w:t>
      </w:r>
    </w:p>
    <w:p w14:paraId="1F189E2D" w14:textId="77777777" w:rsidR="002B4CB3" w:rsidRPr="00085CE1" w:rsidRDefault="002B4CB3" w:rsidP="0027753C">
      <w:pPr>
        <w:numPr>
          <w:ilvl w:val="1"/>
          <w:numId w:val="30"/>
        </w:numPr>
        <w:ind w:left="1080"/>
      </w:pPr>
      <w:r w:rsidRPr="00085CE1">
        <w:t>Grant Manager</w:t>
      </w:r>
    </w:p>
    <w:p w14:paraId="0E78E8FC" w14:textId="77777777" w:rsidR="002B4CB3" w:rsidRPr="008A5E56" w:rsidRDefault="002B4CB3" w:rsidP="0027753C">
      <w:pPr>
        <w:numPr>
          <w:ilvl w:val="1"/>
          <w:numId w:val="30"/>
        </w:numPr>
        <w:ind w:left="1080"/>
      </w:pPr>
      <w:r w:rsidRPr="008A5E56">
        <w:t>District Superintendent</w:t>
      </w:r>
    </w:p>
    <w:p w14:paraId="4F8ECDB5" w14:textId="77777777" w:rsidR="002B4CB3" w:rsidRPr="008A5E56" w:rsidRDefault="002B4CB3" w:rsidP="0027753C">
      <w:pPr>
        <w:numPr>
          <w:ilvl w:val="1"/>
          <w:numId w:val="30"/>
        </w:numPr>
        <w:ind w:left="1080"/>
      </w:pPr>
      <w:r w:rsidRPr="008A5E56">
        <w:t>Financial Director</w:t>
      </w:r>
    </w:p>
    <w:p w14:paraId="34768181" w14:textId="77777777" w:rsidR="002B4CB3" w:rsidRPr="00F80D02" w:rsidRDefault="002B4CB3" w:rsidP="0027753C">
      <w:pPr>
        <w:numPr>
          <w:ilvl w:val="1"/>
          <w:numId w:val="30"/>
        </w:numPr>
        <w:ind w:left="1080"/>
      </w:pPr>
      <w:r w:rsidRPr="00F80D02">
        <w:t>School Principal (for school grants)</w:t>
      </w:r>
    </w:p>
    <w:p w14:paraId="41530928"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Project Information</w:t>
      </w:r>
    </w:p>
    <w:p w14:paraId="29930E76" w14:textId="77777777" w:rsidR="002B4CB3" w:rsidRPr="00E6140C" w:rsidRDefault="002B4CB3" w:rsidP="0027753C">
      <w:pPr>
        <w:pStyle w:val="Default"/>
        <w:widowControl/>
        <w:numPr>
          <w:ilvl w:val="0"/>
          <w:numId w:val="30"/>
        </w:numPr>
        <w:ind w:left="720"/>
        <w:rPr>
          <w:rFonts w:ascii="Times New Roman" w:hAnsi="Times New Roman"/>
        </w:rPr>
      </w:pPr>
      <w:r w:rsidRPr="00E6140C">
        <w:rPr>
          <w:rFonts w:ascii="Times New Roman" w:hAnsi="Times New Roman"/>
        </w:rPr>
        <w:t>Budget Summary</w:t>
      </w:r>
    </w:p>
    <w:p w14:paraId="099E90EC" w14:textId="77777777" w:rsidR="002B4CB3" w:rsidRPr="00C4224C" w:rsidRDefault="002B4CB3" w:rsidP="002B4CB3">
      <w:pPr>
        <w:pStyle w:val="Default"/>
        <w:rPr>
          <w:szCs w:val="23"/>
        </w:rPr>
      </w:pPr>
    </w:p>
    <w:p w14:paraId="232A6F39" w14:textId="77777777" w:rsidR="002B4CB3" w:rsidRPr="00C4224C" w:rsidRDefault="002B4CB3" w:rsidP="002B4CB3">
      <w:pPr>
        <w:rPr>
          <w:szCs w:val="23"/>
        </w:rPr>
      </w:pPr>
      <w:r w:rsidRPr="00C4224C">
        <w:rPr>
          <w:szCs w:val="23"/>
        </w:rPr>
        <w:t xml:space="preserve">Provide the </w:t>
      </w:r>
      <w:r w:rsidRPr="00C4224C">
        <w:rPr>
          <w:i/>
          <w:szCs w:val="23"/>
        </w:rPr>
        <w:t>school district’s</w:t>
      </w:r>
      <w:r w:rsidRPr="00C4224C">
        <w:rPr>
          <w:szCs w:val="23"/>
        </w:rPr>
        <w:t xml:space="preserve"> nine-digit Data Universal Numbering System (DUNS) number and the Taxpayer Identification Number (TIN) in the online application form.  The DUNS number is a unique identifier assigned by Dun &amp; Bradstreet, Inc. (D&amp;B).  Applicants should contact their district’s finance office for assistance with these items.</w:t>
      </w:r>
    </w:p>
    <w:p w14:paraId="2DF9AE1B" w14:textId="77777777" w:rsidR="002B4CB3" w:rsidRDefault="002B4CB3" w:rsidP="002B4CB3">
      <w:pPr>
        <w:rPr>
          <w:color w:val="000000"/>
        </w:rPr>
      </w:pPr>
    </w:p>
    <w:p w14:paraId="5E9917D3" w14:textId="77777777" w:rsidR="002B4CB3" w:rsidRPr="00E05B36" w:rsidRDefault="002B4CB3" w:rsidP="002B4CB3">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Pr="007A442E">
        <w:rPr>
          <w:color w:val="000000"/>
        </w:rPr>
        <w:t xml:space="preserve">.  </w:t>
      </w:r>
      <w:r>
        <w:t>Verify that all components of the narrative and appendices are included prior to uploading attachments.</w:t>
      </w:r>
      <w:r w:rsidRPr="003A52DD">
        <w:t xml:space="preserve">  </w:t>
      </w:r>
      <w:r w:rsidRPr="007A442E">
        <w:rPr>
          <w:color w:val="000000"/>
        </w:rPr>
        <w:t>Follow the directions in each section for savin</w:t>
      </w:r>
      <w:r w:rsidRPr="00E05B36">
        <w:rPr>
          <w:color w:val="000000"/>
        </w:rPr>
        <w:t xml:space="preserve">g the documents and refer to the screenshot on </w:t>
      </w:r>
      <w:r w:rsidRPr="00605C48">
        <w:rPr>
          <w:color w:val="000000"/>
        </w:rPr>
        <w:t xml:space="preserve">page </w:t>
      </w:r>
      <w:r w:rsidRPr="00605C48">
        <w:t>30</w:t>
      </w:r>
      <w:r w:rsidRPr="00E05B36">
        <w:rPr>
          <w:color w:val="000000"/>
        </w:rPr>
        <w:t xml:space="preserve"> for upload locations.</w:t>
      </w:r>
    </w:p>
    <w:p w14:paraId="3233E793" w14:textId="77777777" w:rsidR="002B4CB3" w:rsidRDefault="002B4CB3" w:rsidP="002B4CB3">
      <w:pPr>
        <w:rPr>
          <w:color w:val="000000"/>
        </w:rPr>
      </w:pPr>
      <w:r>
        <w:rPr>
          <w:color w:val="000000"/>
        </w:rPr>
        <w:br w:type="page"/>
      </w:r>
    </w:p>
    <w:p w14:paraId="0C47B7CA" w14:textId="77777777" w:rsidR="002B4CB3" w:rsidRPr="003A52DD" w:rsidRDefault="002B4CB3" w:rsidP="002B4CB3">
      <w:pPr>
        <w:pStyle w:val="Heading2"/>
        <w:rPr>
          <w:szCs w:val="24"/>
        </w:rPr>
      </w:pPr>
      <w:bookmarkStart w:id="78" w:name="_Toc30086255"/>
      <w:bookmarkStart w:id="79" w:name="_Toc68529090"/>
      <w:r w:rsidRPr="003A52DD">
        <w:rPr>
          <w:szCs w:val="24"/>
        </w:rPr>
        <w:lastRenderedPageBreak/>
        <w:t>Application Narrative Content</w:t>
      </w:r>
      <w:bookmarkEnd w:id="78"/>
      <w:bookmarkEnd w:id="79"/>
    </w:p>
    <w:p w14:paraId="36627B81" w14:textId="77777777" w:rsidR="002B4CB3" w:rsidRPr="003A52DD" w:rsidRDefault="002B4CB3" w:rsidP="002B4CB3"/>
    <w:p w14:paraId="7B28C366" w14:textId="77777777" w:rsidR="002B4CB3" w:rsidRPr="003A52DD" w:rsidRDefault="002B4CB3" w:rsidP="002B4CB3">
      <w:bookmarkStart w:id="80" w:name="_Toc347497747"/>
      <w:r w:rsidRPr="003A52DD">
        <w:rPr>
          <w:rFonts w:eastAsia="Times"/>
        </w:rPr>
        <w:t xml:space="preserve">Use the following directions to write the </w:t>
      </w:r>
      <w:r>
        <w:rPr>
          <w:rFonts w:eastAsia="Times"/>
        </w:rPr>
        <w:t>A</w:t>
      </w:r>
      <w:r w:rsidRPr="003A52DD">
        <w:rPr>
          <w:rFonts w:eastAsia="Times"/>
        </w:rPr>
        <w:t xml:space="preserve">pplication </w:t>
      </w:r>
      <w:r>
        <w:rPr>
          <w:rFonts w:eastAsia="Times"/>
        </w:rPr>
        <w:t>N</w:t>
      </w:r>
      <w:r w:rsidRPr="003A52DD">
        <w:rPr>
          <w:rFonts w:eastAsia="Times"/>
        </w:rPr>
        <w:t>arrative and o</w:t>
      </w:r>
      <w:bookmarkEnd w:id="80"/>
      <w:r w:rsidRPr="003A52DD">
        <w:t>rganize it into sections following</w:t>
      </w:r>
      <w:r w:rsidR="000E0BFC">
        <w:t xml:space="preserve"> the sequence presented below. </w:t>
      </w:r>
      <w:r w:rsidRPr="003A52DD">
        <w:t xml:space="preserve">Include a </w:t>
      </w:r>
      <w:r>
        <w:t>t</w:t>
      </w:r>
      <w:r w:rsidRPr="003A52DD">
        <w:t xml:space="preserve">able of </w:t>
      </w:r>
      <w:r>
        <w:t>c</w:t>
      </w:r>
      <w:r w:rsidRPr="003A52DD">
        <w:t xml:space="preserve">ontents as the first page of the narrative (not included in the page limit). Do </w:t>
      </w:r>
      <w:r w:rsidRPr="008B531A">
        <w:rPr>
          <w:i/>
        </w:rPr>
        <w:t>not</w:t>
      </w:r>
      <w:r w:rsidRPr="003A52DD">
        <w:t xml:space="preserve"> combine sections.</w:t>
      </w:r>
    </w:p>
    <w:p w14:paraId="65DD2174" w14:textId="77777777" w:rsidR="002B4CB3" w:rsidRPr="003A52DD" w:rsidRDefault="002B4CB3" w:rsidP="002B4CB3">
      <w:pPr>
        <w:rPr>
          <w:rStyle w:val="Heading2Char"/>
          <w:b w:val="0"/>
        </w:rPr>
      </w:pPr>
      <w:bookmarkStart w:id="81" w:name="_Toc346878527"/>
      <w:bookmarkStart w:id="82" w:name="_Toc347130393"/>
    </w:p>
    <w:p w14:paraId="6F5953A7" w14:textId="77777777" w:rsidR="002B4CB3" w:rsidRDefault="002B4CB3" w:rsidP="002B4CB3">
      <w:bookmarkStart w:id="83" w:name="_Toc347497748"/>
      <w:r w:rsidRPr="003A52DD">
        <w:rPr>
          <w:rFonts w:eastAsia="Times"/>
        </w:rPr>
        <w:t>When complete, save the</w:t>
      </w:r>
      <w:r>
        <w:rPr>
          <w:rFonts w:eastAsia="Times"/>
        </w:rPr>
        <w:t xml:space="preserve"> entire</w:t>
      </w:r>
      <w:r w:rsidRPr="003A52DD">
        <w:rPr>
          <w:rFonts w:eastAsia="Times"/>
        </w:rPr>
        <w:t xml:space="preserve"> narrative as</w:t>
      </w:r>
      <w:bookmarkEnd w:id="81"/>
      <w:bookmarkEnd w:id="82"/>
      <w:bookmarkEnd w:id="83"/>
      <w:r w:rsidRPr="003A52DD">
        <w:rPr>
          <w:rFonts w:eastAsia="Times"/>
        </w:rPr>
        <w:t xml:space="preserve"> </w:t>
      </w:r>
      <w:r w:rsidRPr="00A54D49">
        <w:rPr>
          <w:i/>
        </w:rPr>
        <w:t>one</w:t>
      </w:r>
      <w:r w:rsidRPr="003A52DD">
        <w:t xml:space="preserve"> PDF document to be uploaded into the online application where indicated in the proposal attachments section.</w:t>
      </w:r>
    </w:p>
    <w:p w14:paraId="50EB18D1" w14:textId="77777777" w:rsidR="002B4CB3" w:rsidRDefault="002B4CB3" w:rsidP="002B4CB3"/>
    <w:p w14:paraId="6623DA2C" w14:textId="2D5F6027" w:rsidR="002B4CB3" w:rsidRPr="00B24F6C" w:rsidRDefault="002B4CB3" w:rsidP="002B4CB3">
      <w:r w:rsidRPr="00EF2BEF">
        <w:t xml:space="preserve">The </w:t>
      </w:r>
      <w:r>
        <w:t>A</w:t>
      </w:r>
      <w:r w:rsidRPr="00EF2BEF">
        <w:t>p</w:t>
      </w:r>
      <w:r>
        <w:t>p</w:t>
      </w:r>
      <w:r w:rsidRPr="00EF2BEF">
        <w:t>l</w:t>
      </w:r>
      <w:r>
        <w:t>ication</w:t>
      </w:r>
      <w:r w:rsidRPr="00EF2BEF">
        <w:t xml:space="preserve"> </w:t>
      </w:r>
      <w:r>
        <w:t>N</w:t>
      </w:r>
      <w:r w:rsidRPr="00EF2BEF">
        <w:t>arrative</w:t>
      </w:r>
      <w:r>
        <w:t xml:space="preserve"> for the DAP grant</w:t>
      </w:r>
      <w:r w:rsidRPr="00EF2BEF">
        <w:t xml:space="preserve"> must be detailed and include a thorough description of the goals and objectives, needs assessment, </w:t>
      </w:r>
      <w:r>
        <w:t xml:space="preserve">standards implementation, </w:t>
      </w:r>
      <w:r w:rsidRPr="00EF2BEF">
        <w:t>strategies and action steps</w:t>
      </w:r>
      <w:r>
        <w:t>/activities</w:t>
      </w:r>
      <w:r w:rsidRPr="00B24F6C">
        <w:t xml:space="preserve">, and evaluation plan for the proposed </w:t>
      </w:r>
      <w:r>
        <w:t>project</w:t>
      </w:r>
      <w:r w:rsidRPr="00B24F6C">
        <w:t xml:space="preserve">. The narrative must also include a detailed and itemized budget </w:t>
      </w:r>
      <w:r w:rsidRPr="008F4944">
        <w:t xml:space="preserve">for </w:t>
      </w:r>
      <w:r w:rsidRPr="001A0FF7">
        <w:t xml:space="preserve">the </w:t>
      </w:r>
      <w:r>
        <w:t>2021</w:t>
      </w:r>
      <w:r w:rsidR="00726CFE">
        <w:t>–</w:t>
      </w:r>
      <w:r>
        <w:t>22 project</w:t>
      </w:r>
      <w:r w:rsidRPr="008644A8">
        <w:t xml:space="preserve"> year</w:t>
      </w:r>
      <w:r w:rsidRPr="00B24F6C">
        <w:t>.</w:t>
      </w:r>
    </w:p>
    <w:p w14:paraId="0875B86F" w14:textId="77777777" w:rsidR="002B4CB3" w:rsidRPr="00B24F6C" w:rsidRDefault="002B4CB3" w:rsidP="002B4CB3"/>
    <w:p w14:paraId="273123C3" w14:textId="7B88C854" w:rsidR="002B4CB3" w:rsidRPr="00EF2BEF" w:rsidRDefault="002B4CB3" w:rsidP="002B4CB3">
      <w:pPr>
        <w:rPr>
          <w:iCs/>
        </w:rPr>
      </w:pPr>
      <w:r w:rsidRPr="00EF2BEF">
        <w:t>The narrative sections must clearly relate to one another and the logic of the narrative should flow smoothl</w:t>
      </w:r>
      <w:r w:rsidR="000E0BFC">
        <w:t xml:space="preserve">y from one section to another. </w:t>
      </w:r>
      <w:r w:rsidRPr="00EF2BEF">
        <w:t>Reviewers should be able to see throughout the narrative clear evidence of plans for implementing curriculum, instruction, and student assessment based on th</w:t>
      </w:r>
      <w:r w:rsidRPr="006E7B47">
        <w:t xml:space="preserve">e </w:t>
      </w:r>
      <w:hyperlink r:id="rId29" w:history="1">
        <w:r>
          <w:rPr>
            <w:rStyle w:val="Hyperlink"/>
          </w:rPr>
          <w:t>2017 Standards</w:t>
        </w:r>
      </w:hyperlink>
      <w:r w:rsidRPr="00EF2BEF">
        <w:rPr>
          <w:iCs/>
        </w:rPr>
        <w:t>.</w:t>
      </w:r>
      <w:r>
        <w:rPr>
          <w:iCs/>
        </w:rPr>
        <w:t xml:space="preserve"> </w:t>
      </w:r>
      <w:r w:rsidRPr="001A0FF7">
        <w:rPr>
          <w:iCs/>
        </w:rPr>
        <w:t>Reviewers will not give points for information requested in one section that is provided in another section.</w:t>
      </w:r>
    </w:p>
    <w:p w14:paraId="2335B47A" w14:textId="77777777" w:rsidR="002B4CB3" w:rsidRPr="00EF2BEF" w:rsidRDefault="002B4CB3" w:rsidP="002B4CB3">
      <w:pPr>
        <w:rPr>
          <w:bCs/>
        </w:rPr>
      </w:pPr>
    </w:p>
    <w:p w14:paraId="5E596E7B" w14:textId="77777777" w:rsidR="002B4CB3" w:rsidRDefault="002B4CB3" w:rsidP="002B4CB3">
      <w:r>
        <w:t xml:space="preserve">The planning process </w:t>
      </w:r>
      <w:r w:rsidRPr="00390D91">
        <w:t>for</w:t>
      </w:r>
      <w:r>
        <w:t xml:space="preserve"> the DAP</w:t>
      </w:r>
      <w:r w:rsidRPr="00390D91">
        <w:t xml:space="preserve"> grant </w:t>
      </w:r>
      <w:r>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t>ropriate goals and objectives.</w:t>
      </w:r>
    </w:p>
    <w:p w14:paraId="27F04D6F" w14:textId="77777777" w:rsidR="002B4CB3" w:rsidRDefault="002B4CB3" w:rsidP="002B4CB3"/>
    <w:p w14:paraId="48D7729E" w14:textId="2335102B" w:rsidR="002B4CB3" w:rsidRPr="00891D15" w:rsidRDefault="002B4CB3" w:rsidP="002B4CB3">
      <w:pPr>
        <w:rPr>
          <w:u w:val="single"/>
        </w:rPr>
      </w:pPr>
      <w:r w:rsidRPr="00B24F6C">
        <w:t xml:space="preserve">During the </w:t>
      </w:r>
      <w:r>
        <w:t>project</w:t>
      </w:r>
      <w:r w:rsidRPr="00B24F6C">
        <w:t>, the progress toward meeting the stated goals and objectives should be periodically examined through formative assessment that leads to a final summative assessment o</w:t>
      </w:r>
      <w:r w:rsidR="003E57F2">
        <w:t>f</w:t>
      </w:r>
      <w:r w:rsidRPr="00B24F6C">
        <w:t xml:space="preserve"> the </w:t>
      </w:r>
      <w:r>
        <w:t>project</w:t>
      </w:r>
      <w:r w:rsidRPr="00B24F6C">
        <w:t>’s evaluation plan.</w:t>
      </w:r>
    </w:p>
    <w:p w14:paraId="0C54E255" w14:textId="77777777" w:rsidR="002B4CB3" w:rsidRPr="00B24F6C" w:rsidRDefault="002B4CB3" w:rsidP="002B4CB3"/>
    <w:p w14:paraId="2F7B7C92" w14:textId="1EEBB2CB" w:rsidR="002B4CB3" w:rsidRPr="00EF2BEF" w:rsidRDefault="002B4CB3" w:rsidP="002B4CB3">
      <w:r w:rsidRPr="00B24F6C">
        <w:t>T</w:t>
      </w:r>
      <w:r w:rsidRPr="00B24F6C">
        <w:rPr>
          <w:bCs/>
        </w:rPr>
        <w:t xml:space="preserve">he </w:t>
      </w:r>
      <w:r w:rsidRPr="00B24F6C">
        <w:rPr>
          <w:bCs/>
          <w:iCs/>
        </w:rPr>
        <w:t xml:space="preserve">goal </w:t>
      </w:r>
      <w:r w:rsidRPr="00B24F6C">
        <w:rPr>
          <w:bCs/>
        </w:rPr>
        <w:t xml:space="preserve">of the application </w:t>
      </w:r>
      <w:r w:rsidRPr="00C8270D">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hyperlink r:id="rId30" w:history="1">
        <w:r>
          <w:rPr>
            <w:rStyle w:val="Hyperlink"/>
          </w:rPr>
          <w:t>2017 Standards</w:t>
        </w:r>
      </w:hyperlink>
      <w:r w:rsidRPr="00B24F6C">
        <w:rPr>
          <w:bCs/>
        </w:rPr>
        <w:t>.</w:t>
      </w:r>
    </w:p>
    <w:p w14:paraId="2F66AE87" w14:textId="77777777" w:rsidR="002B4CB3" w:rsidRPr="003A52DD" w:rsidRDefault="002B4CB3" w:rsidP="002B4CB3"/>
    <w:p w14:paraId="11424172" w14:textId="77777777" w:rsidR="002B4CB3" w:rsidRPr="003A52DD" w:rsidRDefault="002B4CB3" w:rsidP="0027753C">
      <w:pPr>
        <w:pStyle w:val="Heading3"/>
        <w:numPr>
          <w:ilvl w:val="0"/>
          <w:numId w:val="31"/>
        </w:numPr>
        <w:ind w:left="720"/>
      </w:pPr>
      <w:bookmarkStart w:id="84" w:name="_Toc30086256"/>
      <w:bookmarkStart w:id="85" w:name="_Toc68529091"/>
      <w:r w:rsidRPr="003A52DD">
        <w:t>Project Abstract</w:t>
      </w:r>
      <w:r w:rsidRPr="003C678B">
        <w:rPr>
          <w:u w:val="none"/>
        </w:rPr>
        <w:t xml:space="preserve"> (0 points available)</w:t>
      </w:r>
      <w:bookmarkEnd w:id="84"/>
      <w:bookmarkEnd w:id="85"/>
    </w:p>
    <w:p w14:paraId="35D56212" w14:textId="77777777" w:rsidR="002B4CB3" w:rsidRPr="003A52DD" w:rsidRDefault="002B4CB3" w:rsidP="002B4CB3"/>
    <w:p w14:paraId="56201418" w14:textId="7825108F" w:rsidR="002B4CB3" w:rsidRDefault="002B4CB3" w:rsidP="002B4CB3">
      <w:pPr>
        <w:ind w:left="720"/>
      </w:pPr>
      <w:r w:rsidRPr="003A52DD">
        <w:t xml:space="preserve">In </w:t>
      </w:r>
      <w:r w:rsidRPr="007A0DB5">
        <w:t>one</w:t>
      </w:r>
      <w:r w:rsidR="00E714D0" w:rsidRPr="007A0DB5">
        <w:t xml:space="preserve"> double-spaced</w:t>
      </w:r>
      <w:r w:rsidRPr="003A52DD">
        <w:t xml:space="preserve"> page, identify the applicant (school and/or district), the title of the project, and the </w:t>
      </w:r>
      <w:r>
        <w:t xml:space="preserve">total </w:t>
      </w:r>
      <w:r w:rsidRPr="003A52DD">
        <w:t xml:space="preserve">amount of funds requested.  Summarize the proposal, including the target audience and the number of </w:t>
      </w:r>
      <w:r w:rsidRPr="00112243">
        <w:rPr>
          <w:i/>
        </w:rPr>
        <w:t>students, teachers</w:t>
      </w:r>
      <w:r>
        <w:rPr>
          <w:i/>
        </w:rPr>
        <w:t>,</w:t>
      </w:r>
      <w:r w:rsidRPr="003A52DD">
        <w:t xml:space="preserve"> </w:t>
      </w:r>
      <w:r>
        <w:t xml:space="preserve">and </w:t>
      </w:r>
      <w:r w:rsidRPr="00112243">
        <w:rPr>
          <w:i/>
        </w:rPr>
        <w:t>members of the overall education community</w:t>
      </w:r>
      <w:r>
        <w:t xml:space="preserve"> </w:t>
      </w:r>
      <w:r w:rsidRPr="003A52DD">
        <w:t xml:space="preserve">who will benefit from the proposed project.  Briefly summarize the needs, goal(s) and objectives, standards implementation, </w:t>
      </w:r>
      <w:r>
        <w:t>strategies and action steps/</w:t>
      </w:r>
      <w:r w:rsidRPr="003A52DD">
        <w:t>activities, and evaluation plans, including expected outcomes of the project.</w:t>
      </w:r>
    </w:p>
    <w:p w14:paraId="27AFC878" w14:textId="77777777" w:rsidR="002B4CB3" w:rsidRDefault="002B4CB3" w:rsidP="002B4CB3">
      <w:pPr>
        <w:ind w:left="720"/>
      </w:pPr>
    </w:p>
    <w:p w14:paraId="1DAA5EB7" w14:textId="77777777" w:rsidR="002B4CB3" w:rsidRPr="00807EC9" w:rsidRDefault="002B4CB3" w:rsidP="0027753C">
      <w:pPr>
        <w:pStyle w:val="Heading3"/>
        <w:numPr>
          <w:ilvl w:val="0"/>
          <w:numId w:val="31"/>
        </w:numPr>
        <w:ind w:left="720"/>
      </w:pPr>
      <w:bookmarkStart w:id="86" w:name="_Needs_Assessment_(Maximum"/>
      <w:bookmarkStart w:id="87" w:name="_Toc30086257"/>
      <w:bookmarkStart w:id="88" w:name="_Toc68529092"/>
      <w:bookmarkEnd w:id="86"/>
      <w:r w:rsidRPr="003A52DD">
        <w:t xml:space="preserve">Needs </w:t>
      </w:r>
      <w:r>
        <w:t>Assessment</w:t>
      </w:r>
      <w:r w:rsidRPr="00807EC9">
        <w:rPr>
          <w:u w:val="none"/>
        </w:rPr>
        <w:t xml:space="preserve"> (Maximum of </w:t>
      </w:r>
      <w:r>
        <w:rPr>
          <w:u w:val="none"/>
        </w:rPr>
        <w:t>20</w:t>
      </w:r>
      <w:r w:rsidRPr="00807EC9">
        <w:rPr>
          <w:u w:val="none"/>
        </w:rPr>
        <w:t xml:space="preserve"> points available)</w:t>
      </w:r>
      <w:bookmarkEnd w:id="87"/>
      <w:bookmarkEnd w:id="88"/>
    </w:p>
    <w:p w14:paraId="2C005205" w14:textId="77777777" w:rsidR="002B4CB3" w:rsidRPr="003A52DD" w:rsidRDefault="002B4CB3" w:rsidP="002B4CB3"/>
    <w:p w14:paraId="235764DB" w14:textId="6EADC2EF" w:rsidR="002B4CB3" w:rsidRDefault="002B4CB3" w:rsidP="002B4CB3">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Arts Education Program Assessment Worksheets </w:t>
      </w:r>
      <w:r w:rsidRPr="003A52DD">
        <w:t>for dance, music, theatre, and visual arts available on the</w:t>
      </w:r>
      <w:r>
        <w:t xml:space="preserve"> </w:t>
      </w:r>
      <w:hyperlink r:id="rId31" w:history="1">
        <w:r w:rsidRPr="00E51F6A">
          <w:rPr>
            <w:rStyle w:val="Hyperlink"/>
          </w:rPr>
          <w:t>SCDE website</w:t>
        </w:r>
      </w:hyperlink>
      <w:r w:rsidRPr="00E51F6A">
        <w:t xml:space="preserve"> (click on the link “Opportunities-to-Learn Standards” and then select the </w:t>
      </w:r>
      <w:r w:rsidRPr="00E51F6A">
        <w:lastRenderedPageBreak/>
        <w:t>appropriate Program</w:t>
      </w:r>
      <w:r w:rsidR="003E57F2">
        <w:t xml:space="preserve">(s) </w:t>
      </w:r>
      <w:proofErr w:type="spellStart"/>
      <w:r w:rsidR="00B056E7">
        <w:t>and</w:t>
      </w:r>
      <w:r w:rsidRPr="00B61054">
        <w:t>Assessment</w:t>
      </w:r>
      <w:proofErr w:type="spellEnd"/>
      <w:r w:rsidRPr="00B61054">
        <w:t>)</w:t>
      </w:r>
      <w:r w:rsidR="000E0BFC">
        <w:t xml:space="preserve">. </w:t>
      </w:r>
      <w:r w:rsidRPr="003A52DD">
        <w:rPr>
          <w:bCs/>
        </w:rPr>
        <w:t>The OTLS worksheets will help applicants</w:t>
      </w:r>
      <w:r>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hyperlink r:id="rId32" w:history="1">
        <w:r w:rsidRPr="00403EEA">
          <w:rPr>
            <w:rStyle w:val="Hyperlink"/>
            <w:iCs/>
          </w:rPr>
          <w:t xml:space="preserve">2017 </w:t>
        </w:r>
        <w:r w:rsidR="00726CFE" w:rsidRPr="00403EEA">
          <w:rPr>
            <w:rStyle w:val="Hyperlink"/>
            <w:iCs/>
          </w:rPr>
          <w:t>S</w:t>
        </w:r>
        <w:r w:rsidRPr="00403EEA">
          <w:rPr>
            <w:rStyle w:val="Hyperlink"/>
            <w:iCs/>
          </w:rPr>
          <w:t>tandards</w:t>
        </w:r>
      </w:hyperlink>
      <w:r>
        <w:t>.  Teachers and administrators must assess their own effectiveness as well as students’ needs and outcomes.</w:t>
      </w:r>
    </w:p>
    <w:p w14:paraId="6AC4F3A2" w14:textId="77777777" w:rsidR="002B4CB3" w:rsidRDefault="002B4CB3" w:rsidP="002B4CB3"/>
    <w:p w14:paraId="20C37208" w14:textId="77777777" w:rsidR="002B4CB3" w:rsidRPr="00605C48" w:rsidRDefault="002B4CB3" w:rsidP="002B4CB3">
      <w:pPr>
        <w:ind w:left="720"/>
        <w:rPr>
          <w:u w:val="single"/>
        </w:rPr>
      </w:pPr>
      <w:r w:rsidRPr="00390D91">
        <w:t xml:space="preserve">The OTLS worksheets include the areas of curriculum and scheduling, staffing, materials and equipment, </w:t>
      </w:r>
      <w:r w:rsidR="000E0BFC">
        <w:t>and facilities.</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w:t>
      </w:r>
      <w:r w:rsidR="000E0BFC">
        <w:t xml:space="preserve">sessment. </w:t>
      </w:r>
      <w:r>
        <w:t xml:space="preserve">Include copies of any alternative survey tool as an attachment (see </w:t>
      </w:r>
      <w:r w:rsidRPr="00605C48">
        <w:rPr>
          <w:u w:val="single"/>
        </w:rPr>
        <w:t>page 24).</w:t>
      </w:r>
    </w:p>
    <w:p w14:paraId="04FA7134" w14:textId="77777777" w:rsidR="002B4CB3" w:rsidRDefault="002B4CB3" w:rsidP="002B4CB3"/>
    <w:p w14:paraId="16D598A2" w14:textId="4F6391BD" w:rsidR="002B4CB3" w:rsidRPr="00A8435C" w:rsidRDefault="002B4CB3" w:rsidP="002B4CB3">
      <w:pPr>
        <w:ind w:left="1440" w:hanging="360"/>
      </w:pPr>
      <w:r w:rsidRPr="005E5284">
        <w:t>a.</w:t>
      </w:r>
      <w:r w:rsidRPr="00A8435C">
        <w:rPr>
          <w:b/>
        </w:rPr>
        <w:tab/>
      </w:r>
      <w:r w:rsidRPr="00A8435C">
        <w:t xml:space="preserve">Summarize the needs identified for students and the arts education program as a result of administering the OTLS survey, including the names of the survey respondents and a conclusion. Discuss what students need in terms of their abilities to apply the </w:t>
      </w:r>
      <w:hyperlink r:id="rId33" w:history="1">
        <w:r>
          <w:rPr>
            <w:rStyle w:val="Hyperlink"/>
          </w:rPr>
          <w:t>2017 Standards</w:t>
        </w:r>
      </w:hyperlink>
      <w:r w:rsidRPr="00A8435C">
        <w:t xml:space="preserve"> in their work and how these needs align with the implementation of the</w:t>
      </w:r>
      <w:r>
        <w:t xml:space="preserve">se </w:t>
      </w:r>
      <w:r w:rsidRPr="00A8435C">
        <w:t>standards.</w:t>
      </w:r>
      <w:r>
        <w:t xml:space="preserve"> If an alternative survey tool was used, discuss the results and provide a justification for its use.</w:t>
      </w:r>
    </w:p>
    <w:p w14:paraId="1B4D2FEF" w14:textId="4B670D20" w:rsidR="002B4CB3" w:rsidRPr="00A8435C" w:rsidRDefault="002B4CB3" w:rsidP="002B4CB3">
      <w:pPr>
        <w:ind w:left="1440" w:hanging="360"/>
        <w:rPr>
          <w:iCs/>
          <w:szCs w:val="20"/>
        </w:rPr>
      </w:pPr>
      <w:r w:rsidRPr="005E5284">
        <w:t>b.</w:t>
      </w:r>
      <w:r w:rsidRPr="00A8435C">
        <w:rPr>
          <w:b/>
        </w:rPr>
        <w:tab/>
      </w:r>
      <w:r>
        <w:rPr>
          <w:iCs/>
          <w:szCs w:val="20"/>
        </w:rPr>
        <w:t>Discuss</w:t>
      </w:r>
      <w:r w:rsidRPr="00A8435C">
        <w:rPr>
          <w:iCs/>
          <w:szCs w:val="20"/>
        </w:rPr>
        <w:t xml:space="preserve"> the resources and/or </w:t>
      </w:r>
      <w:r w:rsidRPr="00A8435C">
        <w:rPr>
          <w:rFonts w:eastAsiaTheme="minorHAnsi" w:cstheme="minorBidi"/>
          <w:szCs w:val="22"/>
        </w:rPr>
        <w:t xml:space="preserve">or professional development training for arts and/or classroom teachers that are needed to enable them to best implement the </w:t>
      </w:r>
      <w:hyperlink r:id="rId34" w:history="1">
        <w:r>
          <w:rPr>
            <w:rStyle w:val="Hyperlink"/>
          </w:rPr>
          <w:t>2017 Standards</w:t>
        </w:r>
      </w:hyperlink>
      <w:r w:rsidRPr="00A8435C">
        <w:rPr>
          <w:rFonts w:eastAsiaTheme="minorHAnsi" w:cstheme="minorBidi"/>
          <w:szCs w:val="22"/>
        </w:rPr>
        <w:t>, meet the needs identified for the arts education program, and raise student achievement in the arts.</w:t>
      </w:r>
    </w:p>
    <w:p w14:paraId="7B349653" w14:textId="77777777" w:rsidR="002B4CB3" w:rsidRDefault="002B4CB3" w:rsidP="002B4CB3">
      <w:pPr>
        <w:ind w:left="720"/>
        <w:rPr>
          <w:rFonts w:eastAsiaTheme="minorHAnsi" w:cstheme="minorBidi"/>
          <w:szCs w:val="22"/>
        </w:rPr>
      </w:pPr>
    </w:p>
    <w:p w14:paraId="2B77D854" w14:textId="77777777" w:rsidR="002B4CB3" w:rsidRPr="00E1218A" w:rsidRDefault="002B4CB3" w:rsidP="002B4CB3">
      <w:pPr>
        <w:ind w:left="720"/>
      </w:pPr>
      <w:r>
        <w:t xml:space="preserve">Include </w:t>
      </w:r>
      <w:r w:rsidRPr="00267B0E">
        <w:rPr>
          <w:b/>
          <w:i/>
        </w:rPr>
        <w:t>as a part of the appendices</w:t>
      </w:r>
      <w:r>
        <w:rPr>
          <w:b/>
          <w:i/>
        </w:rPr>
        <w:t xml:space="preserve"> </w:t>
      </w:r>
      <w:r>
        <w:t xml:space="preserve">(see </w:t>
      </w:r>
      <w:r w:rsidRPr="00605C48">
        <w:t>page 23) four</w:t>
      </w:r>
      <w:r w:rsidRPr="00E1218A">
        <w:t xml:space="preserve"> to five summary </w:t>
      </w:r>
      <w:r>
        <w:t>sheets</w:t>
      </w:r>
      <w:r w:rsidRPr="00E1218A">
        <w:t xml:space="preserve"> of actual OTLS survey responses from the arts area for which you propose focusing grant funds</w:t>
      </w:r>
      <w:r>
        <w:t xml:space="preserve"> to demonstrate</w:t>
      </w:r>
      <w:r w:rsidRPr="00E1218A">
        <w:t xml:space="preserve"> the audiences surveyed (e.g., a teacher survey, a parent survey, and an administrator survey)</w:t>
      </w:r>
      <w:r w:rsidR="000E0BFC">
        <w:t xml:space="preserve">. </w:t>
      </w:r>
      <w:r w:rsidRPr="00E1218A">
        <w:t xml:space="preserve">Include </w:t>
      </w:r>
      <w:r w:rsidRPr="00E1218A">
        <w:rPr>
          <w:b/>
          <w:i/>
        </w:rPr>
        <w:t>only</w:t>
      </w:r>
      <w:r w:rsidRPr="00E1218A">
        <w:t xml:space="preserve"> the survey summary sheets (not complete surveys)</w:t>
      </w:r>
      <w:r>
        <w:t xml:space="preserve"> </w:t>
      </w:r>
      <w:r w:rsidRPr="00E1218A">
        <w:t xml:space="preserve">with a </w:t>
      </w:r>
      <w:r>
        <w:t xml:space="preserve">date and </w:t>
      </w:r>
      <w:r w:rsidRPr="00E1218A">
        <w:t>sign</w:t>
      </w:r>
      <w:r>
        <w:t xml:space="preserve">ature of the person </w:t>
      </w:r>
      <w:r w:rsidRPr="00E1218A">
        <w:t xml:space="preserve">who </w:t>
      </w:r>
      <w:r>
        <w:t>completed the survey.</w:t>
      </w:r>
      <w:r w:rsidRPr="00E1218A">
        <w:t xml:space="preserve"> </w:t>
      </w:r>
    </w:p>
    <w:p w14:paraId="2FB2D0D4" w14:textId="77777777" w:rsidR="002B4CB3" w:rsidRPr="003A52DD" w:rsidRDefault="002B4CB3" w:rsidP="002B4CB3">
      <w:pPr>
        <w:widowControl w:val="0"/>
      </w:pPr>
    </w:p>
    <w:p w14:paraId="7A022556" w14:textId="77777777" w:rsidR="002B4CB3" w:rsidRPr="003A52DD" w:rsidRDefault="002B4CB3" w:rsidP="0027753C">
      <w:pPr>
        <w:pStyle w:val="Heading3"/>
        <w:numPr>
          <w:ilvl w:val="0"/>
          <w:numId w:val="31"/>
        </w:numPr>
        <w:ind w:left="720"/>
      </w:pPr>
      <w:bookmarkStart w:id="89" w:name="_Toc30086258"/>
      <w:bookmarkStart w:id="90" w:name="_Toc68529093"/>
      <w:r w:rsidRPr="003A52DD">
        <w:t>Academic Standards Implementation</w:t>
      </w:r>
      <w:r w:rsidRPr="00B72906">
        <w:rPr>
          <w:u w:val="none"/>
        </w:rPr>
        <w:t xml:space="preserve"> (</w:t>
      </w:r>
      <w:r>
        <w:rPr>
          <w:u w:val="none"/>
        </w:rPr>
        <w:t xml:space="preserve">Maximum of </w:t>
      </w:r>
      <w:r w:rsidRPr="00B72906">
        <w:rPr>
          <w:u w:val="none"/>
        </w:rPr>
        <w:t>15 points</w:t>
      </w:r>
      <w:r>
        <w:rPr>
          <w:u w:val="none"/>
        </w:rPr>
        <w:t xml:space="preserve"> available</w:t>
      </w:r>
      <w:r w:rsidRPr="00B72906">
        <w:rPr>
          <w:u w:val="none"/>
        </w:rPr>
        <w:t>)</w:t>
      </w:r>
      <w:bookmarkEnd w:id="89"/>
      <w:bookmarkEnd w:id="90"/>
    </w:p>
    <w:p w14:paraId="3F5F49A8" w14:textId="77777777" w:rsidR="002B4CB3" w:rsidRPr="003A52DD" w:rsidRDefault="002B4CB3" w:rsidP="002B4CB3">
      <w:pPr>
        <w:pStyle w:val="BodyText"/>
        <w:rPr>
          <w:rFonts w:ascii="Times New Roman" w:hAnsi="Times New Roman"/>
          <w:sz w:val="24"/>
          <w:szCs w:val="24"/>
        </w:rPr>
      </w:pPr>
    </w:p>
    <w:p w14:paraId="45997DC9" w14:textId="3AEEB34A" w:rsidR="002B4CB3" w:rsidRDefault="002B4CB3" w:rsidP="002B4CB3">
      <w:pPr>
        <w:pStyle w:val="BodyText"/>
        <w:ind w:left="720"/>
        <w:rPr>
          <w:rFonts w:ascii="Times New Roman" w:hAnsi="Times New Roman"/>
          <w:sz w:val="24"/>
          <w:szCs w:val="24"/>
        </w:rPr>
      </w:pPr>
      <w:r w:rsidRPr="003A52DD">
        <w:rPr>
          <w:rFonts w:ascii="Times New Roman" w:hAnsi="Times New Roman"/>
          <w:sz w:val="24"/>
          <w:szCs w:val="24"/>
        </w:rPr>
        <w:t xml:space="preserve">Applicants must demonstrate how the </w:t>
      </w:r>
      <w:hyperlink r:id="rId35" w:history="1">
        <w:r>
          <w:rPr>
            <w:rStyle w:val="Hyperlink"/>
            <w:rFonts w:ascii="Times New Roman" w:hAnsi="Times New Roman"/>
            <w:sz w:val="24"/>
            <w:szCs w:val="24"/>
          </w:rPr>
          <w:t>2017 Standards</w:t>
        </w:r>
      </w:hyperlink>
      <w:r>
        <w:t xml:space="preserve"> </w:t>
      </w:r>
      <w:r w:rsidRPr="003A52DD">
        <w:rPr>
          <w:rFonts w:ascii="Times New Roman" w:hAnsi="Times New Roman"/>
          <w:sz w:val="24"/>
          <w:szCs w:val="24"/>
        </w:rPr>
        <w:t>will be addressed in terms of instruction, curr</w:t>
      </w:r>
      <w:r w:rsidR="000E0BFC">
        <w:rPr>
          <w:rFonts w:ascii="Times New Roman" w:hAnsi="Times New Roman"/>
          <w:sz w:val="24"/>
          <w:szCs w:val="24"/>
        </w:rPr>
        <w:t>iculum, and student assessment.</w:t>
      </w:r>
      <w:r w:rsidRPr="003A52DD">
        <w:rPr>
          <w:rFonts w:ascii="Times New Roman" w:hAnsi="Times New Roman"/>
          <w:sz w:val="24"/>
          <w:szCs w:val="24"/>
        </w:rPr>
        <w:t xml:space="preserve"> State specific standards and indicators and </w:t>
      </w:r>
      <w:r w:rsidRPr="00112243">
        <w:rPr>
          <w:rFonts w:ascii="Times New Roman" w:hAnsi="Times New Roman"/>
          <w:i/>
          <w:sz w:val="24"/>
          <w:szCs w:val="24"/>
        </w:rPr>
        <w:t>explain how they are aligned with appropriate grant activities</w:t>
      </w:r>
      <w:r w:rsidR="000E0BFC">
        <w:rPr>
          <w:rFonts w:ascii="Times New Roman" w:hAnsi="Times New Roman"/>
          <w:sz w:val="24"/>
          <w:szCs w:val="24"/>
        </w:rPr>
        <w:t xml:space="preserve">. </w:t>
      </w:r>
      <w:r w:rsidRPr="003A52DD">
        <w:rPr>
          <w:rFonts w:ascii="Times New Roman" w:hAnsi="Times New Roman"/>
          <w:sz w:val="24"/>
          <w:szCs w:val="24"/>
        </w:rPr>
        <w:t xml:space="preserve">Standards implementation must reflect information gathered as a result of the needs assessment.  Applicants addressing the Academic Standards for Media Arts </w:t>
      </w:r>
      <w:r>
        <w:rPr>
          <w:rFonts w:ascii="Times New Roman" w:hAnsi="Times New Roman"/>
          <w:sz w:val="24"/>
          <w:szCs w:val="24"/>
        </w:rPr>
        <w:t xml:space="preserve">and Design </w:t>
      </w:r>
      <w:r w:rsidRPr="003A52DD">
        <w:rPr>
          <w:rFonts w:ascii="Times New Roman" w:hAnsi="Times New Roman"/>
          <w:sz w:val="24"/>
          <w:szCs w:val="24"/>
        </w:rPr>
        <w:t>may do so through the integration of these standards in dance, music, theatre, and visual arts courses.</w:t>
      </w:r>
    </w:p>
    <w:p w14:paraId="2C7B5400" w14:textId="77777777" w:rsidR="002B4CB3" w:rsidRPr="003A52DD" w:rsidRDefault="002B4CB3" w:rsidP="002B4CB3">
      <w:pPr>
        <w:pStyle w:val="BodyText"/>
        <w:rPr>
          <w:rFonts w:ascii="Times New Roman" w:hAnsi="Times New Roman"/>
          <w:sz w:val="24"/>
          <w:szCs w:val="24"/>
        </w:rPr>
      </w:pPr>
    </w:p>
    <w:p w14:paraId="12523E86"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783548D5" w14:textId="77777777" w:rsidR="002B4CB3" w:rsidRPr="003A52DD" w:rsidRDefault="002B4CB3" w:rsidP="002B4CB3">
      <w:pPr>
        <w:pStyle w:val="BodyText"/>
        <w:rPr>
          <w:rFonts w:ascii="Times New Roman" w:hAnsi="Times New Roman"/>
          <w:sz w:val="24"/>
          <w:szCs w:val="24"/>
        </w:rPr>
      </w:pPr>
    </w:p>
    <w:p w14:paraId="2F380F63" w14:textId="77777777" w:rsidR="002B4CB3" w:rsidRPr="005A461E" w:rsidRDefault="002B4CB3" w:rsidP="0027753C">
      <w:pPr>
        <w:pStyle w:val="BodyText"/>
        <w:numPr>
          <w:ilvl w:val="0"/>
          <w:numId w:val="38"/>
        </w:numPr>
        <w:tabs>
          <w:tab w:val="clear" w:pos="450"/>
        </w:tabs>
        <w:ind w:left="1440"/>
        <w:rPr>
          <w:rFonts w:ascii="Times New Roman" w:hAnsi="Times New Roman"/>
          <w:sz w:val="24"/>
        </w:rPr>
      </w:pPr>
      <w:r w:rsidRPr="003A52DD">
        <w:rPr>
          <w:rFonts w:ascii="Times New Roman" w:hAnsi="Times New Roman"/>
          <w:sz w:val="24"/>
        </w:rPr>
        <w:t>Which specific academic standards and indicators will be implemented?  How are these standards aligned with identified needs, appropriate activities, and budgetary allocations?</w:t>
      </w:r>
    </w:p>
    <w:p w14:paraId="14B3141F" w14:textId="77777777" w:rsidR="002B4CB3" w:rsidRPr="00766014" w:rsidRDefault="002B4CB3" w:rsidP="0027753C">
      <w:pPr>
        <w:pStyle w:val="BodyText"/>
        <w:numPr>
          <w:ilvl w:val="0"/>
          <w:numId w:val="38"/>
        </w:numPr>
        <w:tabs>
          <w:tab w:val="clear" w:pos="450"/>
        </w:tabs>
        <w:ind w:left="1440"/>
        <w:rPr>
          <w:rFonts w:ascii="Times New Roman" w:hAnsi="Times New Roman"/>
          <w:sz w:val="24"/>
        </w:rPr>
      </w:pPr>
      <w:r w:rsidRPr="00766014">
        <w:rPr>
          <w:rFonts w:ascii="Times New Roman" w:hAnsi="Times New Roman"/>
          <w:sz w:val="24"/>
          <w:szCs w:val="24"/>
        </w:rPr>
        <w:lastRenderedPageBreak/>
        <w:t>As a result of this proposed project, how will teachers implement the standards in terms of curricula, instruction, and assessment, and how will students apply the standards in their work?</w:t>
      </w:r>
    </w:p>
    <w:p w14:paraId="3517A3DB" w14:textId="77777777" w:rsidR="002B4CB3" w:rsidRPr="003A52DD" w:rsidRDefault="002B4CB3" w:rsidP="002B4CB3">
      <w:pPr>
        <w:widowControl w:val="0"/>
      </w:pPr>
    </w:p>
    <w:p w14:paraId="66F5E40B" w14:textId="77777777" w:rsidR="002B4CB3" w:rsidRPr="003A52DD" w:rsidRDefault="002B4CB3" w:rsidP="0027753C">
      <w:pPr>
        <w:pStyle w:val="Heading3"/>
        <w:numPr>
          <w:ilvl w:val="0"/>
          <w:numId w:val="31"/>
        </w:numPr>
        <w:ind w:left="720"/>
      </w:pPr>
      <w:bookmarkStart w:id="91" w:name="_Toc30086259"/>
      <w:bookmarkStart w:id="92" w:name="_Toc68529094"/>
      <w:r w:rsidRPr="00D6033B">
        <w:t>Goals and Objectives</w:t>
      </w:r>
      <w:r w:rsidRPr="00D6033B">
        <w:rPr>
          <w:u w:val="none"/>
        </w:rPr>
        <w:t xml:space="preserve"> (Maximum</w:t>
      </w:r>
      <w:r w:rsidRPr="00807EC9">
        <w:rPr>
          <w:u w:val="none"/>
        </w:rPr>
        <w:t xml:space="preserve"> of 20 points available)</w:t>
      </w:r>
      <w:bookmarkEnd w:id="91"/>
      <w:bookmarkEnd w:id="92"/>
    </w:p>
    <w:p w14:paraId="023A71E3" w14:textId="77777777" w:rsidR="002B4CB3" w:rsidRPr="003A52DD" w:rsidRDefault="002B4CB3" w:rsidP="002B4CB3"/>
    <w:p w14:paraId="172FB68F" w14:textId="0AD724AB" w:rsidR="002B4CB3" w:rsidRPr="003A52DD" w:rsidRDefault="002B4CB3" w:rsidP="002B4CB3">
      <w:pPr>
        <w:ind w:left="720"/>
      </w:pPr>
      <w:r w:rsidRPr="003A52DD">
        <w:t xml:space="preserve">The primary goal of the proposed DAP project </w:t>
      </w:r>
      <w:r w:rsidRPr="00C8270D">
        <w:rPr>
          <w:i/>
          <w:iCs/>
        </w:rPr>
        <w:t>must</w:t>
      </w:r>
      <w:r w:rsidRPr="00C8270D">
        <w:rPr>
          <w:iCs/>
        </w:rPr>
        <w:t xml:space="preserve"> </w:t>
      </w:r>
      <w:r w:rsidRPr="003A52DD">
        <w:rPr>
          <w:iCs/>
        </w:rPr>
        <w:t>be</w:t>
      </w:r>
      <w:r w:rsidRPr="003A52DD">
        <w:t xml:space="preserve"> to significantly improve student achievement in the arts through curriculum, instruction, and assessment based on the implementation of the </w:t>
      </w:r>
      <w:hyperlink r:id="rId36" w:history="1">
        <w:r>
          <w:rPr>
            <w:rStyle w:val="Hyperlink"/>
          </w:rPr>
          <w:t>2017 Standards</w:t>
        </w:r>
      </w:hyperlink>
      <w:r w:rsidRPr="006E7B47">
        <w:rPr>
          <w:iCs/>
        </w:rPr>
        <w:t>.</w:t>
      </w:r>
      <w:r>
        <w:rPr>
          <w:iCs/>
        </w:rPr>
        <w:t xml:space="preserve"> </w:t>
      </w:r>
      <w:r w:rsidRPr="003A52DD">
        <w:rPr>
          <w:iCs/>
        </w:rPr>
        <w:t xml:space="preserve"> </w:t>
      </w:r>
      <w:r>
        <w:rPr>
          <w:iCs/>
        </w:rPr>
        <w:t xml:space="preserve">In determining the goals and objectives of the proposed project, the applicant must address how to improve World Class Knowledge, </w:t>
      </w:r>
      <w:r w:rsidRPr="00792B99">
        <w:rPr>
          <w:iCs/>
        </w:rPr>
        <w:t>World Class</w:t>
      </w:r>
      <w:r>
        <w:rPr>
          <w:iCs/>
        </w:rPr>
        <w:t xml:space="preserve"> Skills, and Life and Career Characteristics as outlined in the </w:t>
      </w:r>
      <w:r w:rsidRPr="00766014">
        <w:rPr>
          <w:i/>
        </w:rPr>
        <w:t>Profile of the South Carolina Graduate</w:t>
      </w:r>
      <w:r>
        <w:t xml:space="preserve"> </w:t>
      </w:r>
      <w:r w:rsidRPr="00792B99">
        <w:t xml:space="preserve">(see </w:t>
      </w:r>
      <w:r w:rsidRPr="00605C48">
        <w:t>page 34)</w:t>
      </w:r>
      <w:r w:rsidRPr="00605C48">
        <w:rPr>
          <w:iCs/>
        </w:rPr>
        <w:t>.  Innovative</w:t>
      </w:r>
      <w:r>
        <w:rPr>
          <w:iCs/>
        </w:rPr>
        <w:t xml:space="preserve"> practices should include goals for implementing the </w:t>
      </w:r>
      <w:hyperlink r:id="rId37" w:history="1">
        <w:r>
          <w:rPr>
            <w:rStyle w:val="Hyperlink"/>
          </w:rPr>
          <w:t>2017 Standards</w:t>
        </w:r>
      </w:hyperlink>
      <w:r w:rsidRPr="006E7B47">
        <w:rPr>
          <w:iCs/>
        </w:rPr>
        <w:t>.</w:t>
      </w:r>
      <w:r>
        <w:rPr>
          <w:iCs/>
        </w:rPr>
        <w:t xml:space="preserve">  </w:t>
      </w:r>
      <w:r w:rsidRPr="003A52DD">
        <w:t xml:space="preserve">Any additional goals must be determined from the </w:t>
      </w:r>
      <w:r w:rsidRPr="003A52DD">
        <w:rPr>
          <w:iCs/>
        </w:rPr>
        <w:t>needs assessment (using the OTLS survey</w:t>
      </w:r>
      <w:r w:rsidRPr="003A52DD">
        <w:t xml:space="preserve"> and/or a justified alternative means of assessment</w:t>
      </w:r>
      <w:r w:rsidRPr="003A52DD">
        <w:rPr>
          <w:iCs/>
        </w:rPr>
        <w:t xml:space="preserve">) </w:t>
      </w:r>
      <w:r w:rsidRPr="003A52DD">
        <w:t xml:space="preserve">and be related to implementing the </w:t>
      </w:r>
      <w:hyperlink r:id="rId38" w:history="1">
        <w:r w:rsidRPr="00D17F36">
          <w:rPr>
            <w:rStyle w:val="Hyperlink"/>
          </w:rPr>
          <w:t xml:space="preserve">2017 </w:t>
        </w:r>
        <w:r w:rsidR="00726CFE" w:rsidRPr="00D17F36">
          <w:rPr>
            <w:rStyle w:val="Hyperlink"/>
          </w:rPr>
          <w:t>Standards</w:t>
        </w:r>
      </w:hyperlink>
      <w:r w:rsidRPr="003A52DD">
        <w:t xml:space="preserve">.  Objectives must be determined from the </w:t>
      </w:r>
      <w:r w:rsidRPr="003A52DD">
        <w:rPr>
          <w:iCs/>
        </w:rPr>
        <w:t>needs assessment (using the OTLS survey</w:t>
      </w:r>
      <w:r w:rsidRPr="003A52DD">
        <w:t xml:space="preserve"> and/or a justified alternative means of assessment</w:t>
      </w:r>
      <w:r w:rsidRPr="003A52DD">
        <w:rPr>
          <w:iCs/>
        </w:rPr>
        <w:t>)</w:t>
      </w:r>
      <w:r>
        <w:rPr>
          <w:iCs/>
        </w:rPr>
        <w:t>;</w:t>
      </w:r>
      <w:r w:rsidRPr="003A52DD">
        <w:t xml:space="preserve"> relate to implementing the</w:t>
      </w:r>
      <w:r>
        <w:t xml:space="preserve"> new standards;</w:t>
      </w:r>
      <w:r w:rsidRPr="003A52DD">
        <w:t xml:space="preserve"> and be specific, measurable, achievable, relevant, and time-specific (i.e., SMART).</w:t>
      </w:r>
    </w:p>
    <w:p w14:paraId="1C7B3C0F" w14:textId="77777777" w:rsidR="002B4CB3" w:rsidRPr="003A52DD" w:rsidRDefault="002B4CB3" w:rsidP="002B4CB3"/>
    <w:p w14:paraId="3EBBC718" w14:textId="77777777" w:rsidR="002B4CB3" w:rsidRPr="003A52DD" w:rsidRDefault="002B4CB3" w:rsidP="002B4CB3">
      <w:pPr>
        <w:ind w:left="720"/>
      </w:pPr>
      <w:r w:rsidRPr="003A52DD">
        <w:t>Clearly describe who is to be affected by the proposed project, what changes will occur within the target population, and what are the expected outcomes for students by the end of the grant period.  The objectives should indicate a logical progression and clear achievement outcomes</w:t>
      </w:r>
      <w:r w:rsidRPr="003461D7">
        <w:t xml:space="preserve"> </w:t>
      </w:r>
      <w:r>
        <w:t xml:space="preserve">to be achieved by </w:t>
      </w:r>
      <w:r w:rsidRPr="003A52DD">
        <w:t xml:space="preserve">the end of the project </w:t>
      </w:r>
      <w:r>
        <w:t xml:space="preserve">as related to the </w:t>
      </w:r>
      <w:r w:rsidRPr="00766014">
        <w:rPr>
          <w:i/>
        </w:rPr>
        <w:t>Profile of the South Carolina Graduate</w:t>
      </w:r>
      <w:r w:rsidRPr="003461D7">
        <w:t>.</w:t>
      </w:r>
      <w:r w:rsidRPr="00FE56C6">
        <w:rPr>
          <w:rFonts w:eastAsia="Calibri"/>
          <w:color w:val="000000"/>
        </w:rPr>
        <w:t xml:space="preserve"> </w:t>
      </w:r>
      <w:r>
        <w:rPr>
          <w:rFonts w:eastAsia="Calibri"/>
          <w:color w:val="000000"/>
        </w:rPr>
        <w:t xml:space="preserve"> </w:t>
      </w:r>
      <w:r w:rsidRPr="005312A0">
        <w:rPr>
          <w:rFonts w:eastAsia="Calibri"/>
          <w:color w:val="000000"/>
        </w:rPr>
        <w:t xml:space="preserve">Well-written objectives will always answer the following question: </w:t>
      </w:r>
      <w:r w:rsidRPr="005312A0">
        <w:rPr>
          <w:rFonts w:eastAsia="Calibri"/>
          <w:i/>
          <w:color w:val="000000"/>
        </w:rPr>
        <w:t>Who</w:t>
      </w:r>
      <w:r w:rsidRPr="005312A0">
        <w:rPr>
          <w:rFonts w:eastAsia="Calibri"/>
          <w:color w:val="000000"/>
        </w:rPr>
        <w:t xml:space="preserve"> is going to do </w:t>
      </w:r>
      <w:r w:rsidRPr="005312A0">
        <w:rPr>
          <w:rFonts w:eastAsia="Calibri"/>
          <w:i/>
          <w:color w:val="000000"/>
        </w:rPr>
        <w:t>what</w:t>
      </w:r>
      <w:r w:rsidRPr="005312A0">
        <w:rPr>
          <w:rFonts w:eastAsia="Calibri"/>
          <w:color w:val="000000"/>
        </w:rPr>
        <w:t xml:space="preserve">, </w:t>
      </w:r>
      <w:r w:rsidRPr="005312A0">
        <w:rPr>
          <w:rFonts w:eastAsia="Calibri"/>
          <w:i/>
          <w:color w:val="000000"/>
        </w:rPr>
        <w:t>when</w:t>
      </w:r>
      <w:r w:rsidRPr="005312A0">
        <w:rPr>
          <w:rFonts w:eastAsia="Calibri"/>
          <w:color w:val="000000"/>
        </w:rPr>
        <w:t xml:space="preserve">, and </w:t>
      </w:r>
      <w:r w:rsidRPr="005312A0">
        <w:rPr>
          <w:rFonts w:eastAsia="Calibri"/>
          <w:i/>
          <w:color w:val="000000"/>
        </w:rPr>
        <w:t>to what extent</w:t>
      </w:r>
      <w:r>
        <w:rPr>
          <w:rFonts w:eastAsia="Calibri"/>
          <w:color w:val="000000"/>
        </w:rPr>
        <w:t>?</w:t>
      </w:r>
    </w:p>
    <w:p w14:paraId="44D1ADAC" w14:textId="77777777" w:rsidR="002B4CB3" w:rsidRPr="003A52DD" w:rsidRDefault="002B4CB3" w:rsidP="002B4CB3"/>
    <w:p w14:paraId="3B00840A"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1DD64455" w14:textId="77777777" w:rsidR="002B4CB3" w:rsidRPr="003A52DD" w:rsidRDefault="002B4CB3" w:rsidP="002B4CB3">
      <w:pPr>
        <w:pStyle w:val="BodyText"/>
        <w:rPr>
          <w:rFonts w:ascii="Times New Roman" w:hAnsi="Times New Roman"/>
          <w:sz w:val="24"/>
          <w:szCs w:val="24"/>
        </w:rPr>
      </w:pPr>
    </w:p>
    <w:p w14:paraId="40083C68" w14:textId="78ECE293" w:rsidR="002B4CB3" w:rsidRPr="005A461E" w:rsidRDefault="002B4CB3" w:rsidP="0027753C">
      <w:pPr>
        <w:pStyle w:val="ListParagraph"/>
        <w:numPr>
          <w:ilvl w:val="0"/>
          <w:numId w:val="27"/>
        </w:numPr>
        <w:tabs>
          <w:tab w:val="clear" w:pos="360"/>
        </w:tabs>
        <w:ind w:left="1440"/>
        <w:rPr>
          <w:bCs/>
          <w:szCs w:val="20"/>
        </w:rPr>
      </w:pPr>
      <w:r w:rsidRPr="003A52DD">
        <w:rPr>
          <w:szCs w:val="20"/>
        </w:rPr>
        <w:t xml:space="preserve">What are the </w:t>
      </w:r>
      <w:r w:rsidRPr="004020B7">
        <w:rPr>
          <w:szCs w:val="20"/>
        </w:rPr>
        <w:t>SMART objectives</w:t>
      </w:r>
      <w:r w:rsidRPr="003A52DD">
        <w:rPr>
          <w:szCs w:val="20"/>
        </w:rPr>
        <w:t xml:space="preserve"> for the project </w:t>
      </w:r>
      <w:r w:rsidRPr="003A52DD">
        <w:rPr>
          <w:iCs/>
          <w:szCs w:val="20"/>
        </w:rPr>
        <w:t xml:space="preserve">to </w:t>
      </w:r>
      <w:r w:rsidRPr="003A52DD">
        <w:rPr>
          <w:szCs w:val="20"/>
        </w:rPr>
        <w:t xml:space="preserve">support the goal of </w:t>
      </w:r>
      <w:r w:rsidRPr="003A52DD">
        <w:rPr>
          <w:iCs/>
          <w:szCs w:val="20"/>
        </w:rPr>
        <w:t xml:space="preserve">significantly improving student achievement in the arts </w:t>
      </w:r>
      <w:r w:rsidRPr="003A52DD">
        <w:t>through curriculum, instruction, and assessment</w:t>
      </w:r>
      <w:r w:rsidRPr="003A52DD">
        <w:rPr>
          <w:szCs w:val="20"/>
        </w:rPr>
        <w:t xml:space="preserve"> based on the </w:t>
      </w:r>
      <w:hyperlink r:id="rId39" w:history="1">
        <w:r>
          <w:rPr>
            <w:rStyle w:val="Hyperlink"/>
          </w:rPr>
          <w:t>2017 Standards</w:t>
        </w:r>
      </w:hyperlink>
      <w:r>
        <w:rPr>
          <w:bCs/>
          <w:szCs w:val="20"/>
        </w:rPr>
        <w:t xml:space="preserve">? </w:t>
      </w:r>
      <w:r w:rsidRPr="003A52DD">
        <w:rPr>
          <w:bCs/>
          <w:szCs w:val="20"/>
        </w:rPr>
        <w:t>(If including an additional goal</w:t>
      </w:r>
      <w:r>
        <w:rPr>
          <w:bCs/>
          <w:szCs w:val="20"/>
        </w:rPr>
        <w:t xml:space="preserve"> or goals</w:t>
      </w:r>
      <w:r w:rsidRPr="003A52DD">
        <w:rPr>
          <w:bCs/>
          <w:szCs w:val="20"/>
        </w:rPr>
        <w:t>, present SMART objectives to support th</w:t>
      </w:r>
      <w:r>
        <w:rPr>
          <w:bCs/>
          <w:szCs w:val="20"/>
        </w:rPr>
        <w:t>e</w:t>
      </w:r>
      <w:r w:rsidRPr="003A52DD">
        <w:rPr>
          <w:bCs/>
          <w:szCs w:val="20"/>
        </w:rPr>
        <w:t xml:space="preserve"> goal</w:t>
      </w:r>
      <w:r>
        <w:rPr>
          <w:bCs/>
          <w:szCs w:val="20"/>
        </w:rPr>
        <w:t>(s)</w:t>
      </w:r>
      <w:r w:rsidRPr="003A52DD">
        <w:rPr>
          <w:bCs/>
          <w:szCs w:val="20"/>
        </w:rPr>
        <w:t>.)</w:t>
      </w:r>
    </w:p>
    <w:p w14:paraId="17023F38" w14:textId="77777777" w:rsidR="002B4CB3" w:rsidRPr="003A52DD" w:rsidRDefault="002B4CB3" w:rsidP="0027753C">
      <w:pPr>
        <w:numPr>
          <w:ilvl w:val="0"/>
          <w:numId w:val="27"/>
        </w:numPr>
        <w:tabs>
          <w:tab w:val="clear" w:pos="360"/>
        </w:tabs>
        <w:ind w:left="1440" w:hanging="342"/>
      </w:pPr>
      <w:r w:rsidRPr="003A52DD">
        <w:rPr>
          <w:bCs/>
          <w:szCs w:val="20"/>
        </w:rPr>
        <w:t xml:space="preserve">Who </w:t>
      </w:r>
      <w:r>
        <w:rPr>
          <w:bCs/>
          <w:szCs w:val="20"/>
        </w:rPr>
        <w:t>w</w:t>
      </w:r>
      <w:r w:rsidRPr="003A52DD">
        <w:rPr>
          <w:bCs/>
          <w:szCs w:val="20"/>
        </w:rPr>
        <w:t>i</w:t>
      </w:r>
      <w:r>
        <w:rPr>
          <w:bCs/>
          <w:szCs w:val="20"/>
        </w:rPr>
        <w:t>ll</w:t>
      </w:r>
      <w:r w:rsidRPr="003A52DD">
        <w:rPr>
          <w:bCs/>
          <w:szCs w:val="20"/>
        </w:rPr>
        <w:t xml:space="preserve"> be affected by the project, what art area(s) will be included, and what instructional level(s) </w:t>
      </w:r>
      <w:r>
        <w:rPr>
          <w:bCs/>
          <w:szCs w:val="20"/>
        </w:rPr>
        <w:t>will</w:t>
      </w:r>
      <w:r w:rsidRPr="003A52DD">
        <w:rPr>
          <w:bCs/>
          <w:szCs w:val="20"/>
        </w:rPr>
        <w:t xml:space="preserve"> be addressed? </w:t>
      </w:r>
      <w:r>
        <w:rPr>
          <w:bCs/>
          <w:szCs w:val="20"/>
        </w:rPr>
        <w:t xml:space="preserve"> </w:t>
      </w:r>
      <w:r w:rsidRPr="003A52DD">
        <w:rPr>
          <w:bCs/>
          <w:szCs w:val="20"/>
        </w:rPr>
        <w:t xml:space="preserve">What are the </w:t>
      </w:r>
      <w:r>
        <w:rPr>
          <w:bCs/>
          <w:szCs w:val="20"/>
        </w:rPr>
        <w:t>expected outcomes for students?</w:t>
      </w:r>
    </w:p>
    <w:p w14:paraId="4C400E3A" w14:textId="44EA020B" w:rsidR="002B4CB3" w:rsidRPr="003A52DD" w:rsidRDefault="002B4CB3" w:rsidP="0027753C">
      <w:pPr>
        <w:numPr>
          <w:ilvl w:val="0"/>
          <w:numId w:val="27"/>
        </w:numPr>
        <w:tabs>
          <w:tab w:val="clear" w:pos="360"/>
        </w:tabs>
        <w:ind w:left="1440" w:hanging="342"/>
      </w:pPr>
      <w:r>
        <w:rPr>
          <w:bCs/>
        </w:rPr>
        <w:t xml:space="preserve">How will innovative practices in design thinking be implemented to the new </w:t>
      </w:r>
      <w:hyperlink r:id="rId40" w:history="1">
        <w:r w:rsidRPr="00D17F36">
          <w:rPr>
            <w:rStyle w:val="Hyperlink"/>
            <w:bCs/>
          </w:rPr>
          <w:t>2017 standards</w:t>
        </w:r>
      </w:hyperlink>
      <w:r>
        <w:rPr>
          <w:bCs/>
        </w:rPr>
        <w:t xml:space="preserve">? </w:t>
      </w:r>
      <w:r w:rsidRPr="003A52DD">
        <w:rPr>
          <w:bCs/>
        </w:rPr>
        <w:t xml:space="preserve">What specific goals and objectives related to arts education </w:t>
      </w:r>
      <w:r>
        <w:rPr>
          <w:bCs/>
        </w:rPr>
        <w:t xml:space="preserve">and </w:t>
      </w:r>
      <w:r>
        <w:t xml:space="preserve">the </w:t>
      </w:r>
      <w:r w:rsidRPr="00766014">
        <w:rPr>
          <w:i/>
        </w:rPr>
        <w:t>Profile of the South Carolina Graduate</w:t>
      </w:r>
      <w:r>
        <w:t xml:space="preserve"> </w:t>
      </w:r>
      <w:r w:rsidRPr="003A52DD">
        <w:rPr>
          <w:bCs/>
        </w:rPr>
        <w:t>are stated in the district</w:t>
      </w:r>
      <w:r>
        <w:rPr>
          <w:bCs/>
        </w:rPr>
        <w:t>’s</w:t>
      </w:r>
      <w:r w:rsidRPr="003A52DD">
        <w:rPr>
          <w:bCs/>
        </w:rPr>
        <w:t xml:space="preserve"> strategic plan or </w:t>
      </w:r>
      <w:r>
        <w:rPr>
          <w:bCs/>
        </w:rPr>
        <w:t xml:space="preserve">in the </w:t>
      </w:r>
      <w:r w:rsidRPr="003A52DD">
        <w:rPr>
          <w:bCs/>
        </w:rPr>
        <w:t>school renewal plan?</w:t>
      </w:r>
    </w:p>
    <w:p w14:paraId="506E9A77" w14:textId="77777777" w:rsidR="002B4CB3" w:rsidRDefault="002B4CB3" w:rsidP="002B4CB3"/>
    <w:p w14:paraId="3E28A770" w14:textId="77777777" w:rsidR="002B4CB3" w:rsidRPr="003A52DD" w:rsidRDefault="002B4CB3" w:rsidP="0027753C">
      <w:pPr>
        <w:pStyle w:val="Heading3"/>
        <w:numPr>
          <w:ilvl w:val="0"/>
          <w:numId w:val="31"/>
        </w:numPr>
        <w:ind w:left="720"/>
      </w:pPr>
      <w:bookmarkStart w:id="93" w:name="_Toc30086260"/>
      <w:bookmarkStart w:id="94" w:name="_Toc68529095"/>
      <w:r w:rsidRPr="003A52DD">
        <w:t>Strategies and Action Steps</w:t>
      </w:r>
      <w:r>
        <w:t>/Activities</w:t>
      </w:r>
      <w:r w:rsidRPr="00A711AE">
        <w:rPr>
          <w:u w:val="none"/>
        </w:rPr>
        <w:t xml:space="preserve"> </w:t>
      </w:r>
      <w:r w:rsidRPr="00B72906">
        <w:rPr>
          <w:u w:val="none"/>
        </w:rPr>
        <w:t>(</w:t>
      </w:r>
      <w:r>
        <w:rPr>
          <w:u w:val="none"/>
        </w:rPr>
        <w:t xml:space="preserve">Maximum of </w:t>
      </w:r>
      <w:r w:rsidRPr="00B72906">
        <w:rPr>
          <w:u w:val="none"/>
        </w:rPr>
        <w:t>20 points</w:t>
      </w:r>
      <w:r>
        <w:rPr>
          <w:u w:val="none"/>
        </w:rPr>
        <w:t xml:space="preserve"> available</w:t>
      </w:r>
      <w:r w:rsidRPr="00B72906">
        <w:rPr>
          <w:u w:val="none"/>
        </w:rPr>
        <w:t>)</w:t>
      </w:r>
      <w:bookmarkEnd w:id="93"/>
      <w:bookmarkEnd w:id="94"/>
    </w:p>
    <w:p w14:paraId="38AC5638" w14:textId="77777777" w:rsidR="002B4CB3" w:rsidRPr="003A52DD" w:rsidRDefault="002B4CB3" w:rsidP="002B4CB3"/>
    <w:p w14:paraId="467476B7" w14:textId="7F30DCF6" w:rsidR="002B4CB3" w:rsidRDefault="002B4CB3" w:rsidP="002B4CB3">
      <w:pPr>
        <w:ind w:left="720"/>
      </w:pPr>
      <w:r w:rsidRPr="003A52DD">
        <w:t>Describe the planned strategies and action steps</w:t>
      </w:r>
      <w:r>
        <w:t>/activities</w:t>
      </w:r>
      <w:r w:rsidRPr="003A52DD">
        <w:t xml:space="preserve"> to accomplish the stated</w:t>
      </w:r>
      <w:r w:rsidRPr="003A52DD">
        <w:rPr>
          <w:i/>
        </w:rPr>
        <w:t xml:space="preserve"> </w:t>
      </w:r>
      <w:r w:rsidRPr="00112243">
        <w:rPr>
          <w:i/>
        </w:rPr>
        <w:t>goal</w:t>
      </w:r>
      <w:r>
        <w:rPr>
          <w:i/>
        </w:rPr>
        <w:t>(</w:t>
      </w:r>
      <w:r w:rsidRPr="00112243">
        <w:rPr>
          <w:i/>
        </w:rPr>
        <w:t>s</w:t>
      </w:r>
      <w:r>
        <w:rPr>
          <w:i/>
        </w:rPr>
        <w:t>)</w:t>
      </w:r>
      <w:r w:rsidRPr="00112243">
        <w:rPr>
          <w:i/>
        </w:rPr>
        <w:t xml:space="preserve"> and objectives</w:t>
      </w:r>
      <w:r w:rsidRPr="00112243">
        <w:t xml:space="preserve"> </w:t>
      </w:r>
      <w:r w:rsidRPr="003A52DD">
        <w:t xml:space="preserve">and thereby bring about the intended growth in students’ knowledge and skills in the arts during the grant period.  Applications </w:t>
      </w:r>
      <w:r w:rsidRPr="00C8270D">
        <w:rPr>
          <w:i/>
        </w:rPr>
        <w:t>must</w:t>
      </w:r>
      <w:r w:rsidRPr="009B4F33">
        <w:rPr>
          <w:b/>
        </w:rPr>
        <w:t xml:space="preserve"> </w:t>
      </w:r>
      <w:r w:rsidRPr="003A52DD">
        <w:t xml:space="preserve">include and detail innovative practices to enhance, accelerate, and assure student achievement in the arts and </w:t>
      </w:r>
      <w:r>
        <w:t xml:space="preserve">to </w:t>
      </w:r>
      <w:r w:rsidRPr="003A52DD">
        <w:lastRenderedPageBreak/>
        <w:t xml:space="preserve">implement the </w:t>
      </w:r>
      <w:hyperlink r:id="rId41" w:history="1">
        <w:r>
          <w:rPr>
            <w:rStyle w:val="Hyperlink"/>
          </w:rPr>
          <w:t>2017 Standards</w:t>
        </w:r>
      </w:hyperlink>
      <w:r>
        <w:t>.</w:t>
      </w:r>
      <w:r w:rsidRPr="003A52DD">
        <w:t xml:space="preserve">  Applicants must embed innovative practices in the strategies and action steps</w:t>
      </w:r>
      <w:r>
        <w:t>/activities</w:t>
      </w:r>
      <w:r w:rsidRPr="003A52DD">
        <w:t>.  Innovative practices include strategies to engage students more effectively in the study of the arts</w:t>
      </w:r>
      <w:r>
        <w:t xml:space="preserve"> and offer culturally diverse opportunities in the arts</w:t>
      </w:r>
      <w:r w:rsidRPr="003A52DD">
        <w:t>, thus increasing participation.  These practices should be in addition to routine practices.  Strategies and action steps</w:t>
      </w:r>
      <w:r>
        <w:t>/activities</w:t>
      </w:r>
      <w:r w:rsidRPr="003A52DD">
        <w:t xml:space="preserve"> may reflect proven practices and/or resources modeled elsewhere.  Strategies and action steps</w:t>
      </w:r>
      <w:r>
        <w:t>/activities</w:t>
      </w:r>
      <w:r w:rsidRPr="003A52DD">
        <w:t xml:space="preserve"> must result from the needs assessment using the OTLS survey.</w:t>
      </w:r>
    </w:p>
    <w:p w14:paraId="7CFB122F" w14:textId="77777777" w:rsidR="002B4CB3" w:rsidRDefault="002B4CB3" w:rsidP="002B4CB3"/>
    <w:p w14:paraId="46F58EC2" w14:textId="77777777" w:rsidR="002B4CB3" w:rsidRPr="003A52DD" w:rsidRDefault="002B4CB3" w:rsidP="002B4CB3">
      <w:pPr>
        <w:ind w:left="720"/>
      </w:pPr>
      <w:r w:rsidRPr="00185923">
        <w:t xml:space="preserve">Applicants planning to administer SCAAP should indicate such in this section and also indicate that the school will participate in SCAAP by checking the appropriate box in the online application.  See </w:t>
      </w:r>
      <w:r w:rsidRPr="00605C48">
        <w:t>page 24 for the</w:t>
      </w:r>
      <w:r w:rsidRPr="00185923">
        <w:t xml:space="preserve"> specific SCAAP requirements</w:t>
      </w:r>
      <w:r w:rsidRPr="0067399A">
        <w:t>.</w:t>
      </w:r>
      <w:r w:rsidRPr="00186F35">
        <w:t xml:space="preserve">  Do </w:t>
      </w:r>
      <w:r w:rsidRPr="00186F35">
        <w:rPr>
          <w:i/>
        </w:rPr>
        <w:t>not</w:t>
      </w:r>
      <w:r w:rsidRPr="00186F35">
        <w:t xml:space="preserve"> include funds for SCAAP as a budget line item in the grant funds being requested.</w:t>
      </w:r>
    </w:p>
    <w:p w14:paraId="557281B7" w14:textId="77777777" w:rsidR="002B4CB3" w:rsidRPr="003A52DD" w:rsidRDefault="002B4CB3" w:rsidP="002B4CB3"/>
    <w:p w14:paraId="24E73022" w14:textId="77777777" w:rsidR="002B4CB3" w:rsidRPr="003A52DD" w:rsidRDefault="002B4CB3" w:rsidP="002B4CB3">
      <w:pPr>
        <w:ind w:left="720"/>
      </w:pPr>
      <w:r w:rsidRPr="003A52DD">
        <w:t>While strategies and action steps</w:t>
      </w:r>
      <w:r>
        <w:t>/activities</w:t>
      </w:r>
      <w:r w:rsidRPr="003A52DD">
        <w:t xml:space="preserve"> may include proven practices and/or resources modeled elsewhere, the strategies and action steps</w:t>
      </w:r>
      <w:r>
        <w:t>/activities</w:t>
      </w:r>
      <w:r w:rsidRPr="003A52DD">
        <w:t xml:space="preserve"> must not be copied verbatim from other sources and must result from the needs assessment using the </w:t>
      </w:r>
      <w:r w:rsidRPr="003A52DD">
        <w:rPr>
          <w:iCs/>
        </w:rPr>
        <w:t>OTLS survey</w:t>
      </w:r>
      <w:r w:rsidRPr="003A52DD">
        <w:t xml:space="preserve">.  </w:t>
      </w:r>
      <w:r w:rsidRPr="00D75AC8">
        <w:rPr>
          <w:u w:val="single"/>
        </w:rPr>
        <w:t>Note</w:t>
      </w:r>
      <w:r w:rsidRPr="003A52DD">
        <w:t xml:space="preserve">: Any activities that require funding </w:t>
      </w:r>
      <w:r w:rsidRPr="00C8270D">
        <w:rPr>
          <w:i/>
        </w:rPr>
        <w:t>must</w:t>
      </w:r>
      <w:r w:rsidRPr="003A52DD">
        <w:t xml:space="preserve"> be described in the </w:t>
      </w:r>
      <w:r>
        <w:rPr>
          <w:bCs/>
        </w:rPr>
        <w:t>S</w:t>
      </w:r>
      <w:r w:rsidRPr="003A52DD">
        <w:rPr>
          <w:bCs/>
        </w:rPr>
        <w:t xml:space="preserve">trategies and </w:t>
      </w:r>
      <w:r>
        <w:rPr>
          <w:bCs/>
        </w:rPr>
        <w:t>A</w:t>
      </w:r>
      <w:r w:rsidRPr="003A52DD">
        <w:rPr>
          <w:bCs/>
        </w:rPr>
        <w:t xml:space="preserve">ction </w:t>
      </w:r>
      <w:r>
        <w:rPr>
          <w:bCs/>
        </w:rPr>
        <w:t>S</w:t>
      </w:r>
      <w:r w:rsidRPr="003A52DD">
        <w:rPr>
          <w:bCs/>
        </w:rPr>
        <w:t>teps</w:t>
      </w:r>
      <w:r>
        <w:rPr>
          <w:bCs/>
        </w:rPr>
        <w:t>/Activities</w:t>
      </w:r>
      <w:r w:rsidRPr="003A52DD">
        <w:rPr>
          <w:bCs/>
        </w:rPr>
        <w:t xml:space="preserve"> section and </w:t>
      </w:r>
      <w:r w:rsidRPr="00C8270D">
        <w:rPr>
          <w:bCs/>
          <w:i/>
        </w:rPr>
        <w:t>must</w:t>
      </w:r>
      <w:r w:rsidRPr="00C8270D">
        <w:rPr>
          <w:bCs/>
        </w:rPr>
        <w:t xml:space="preserve"> </w:t>
      </w:r>
      <w:r w:rsidRPr="003A52DD">
        <w:rPr>
          <w:bCs/>
        </w:rPr>
        <w:t xml:space="preserve">be explained in the </w:t>
      </w:r>
      <w:r>
        <w:rPr>
          <w:bCs/>
        </w:rPr>
        <w:t>B</w:t>
      </w:r>
      <w:r w:rsidRPr="003A52DD">
        <w:rPr>
          <w:bCs/>
        </w:rPr>
        <w:t xml:space="preserve">udget </w:t>
      </w:r>
      <w:r>
        <w:rPr>
          <w:bCs/>
        </w:rPr>
        <w:t>N</w:t>
      </w:r>
      <w:r w:rsidRPr="003A52DD">
        <w:rPr>
          <w:bCs/>
        </w:rPr>
        <w:t>arrative or the item(s) will not be funded.</w:t>
      </w:r>
    </w:p>
    <w:p w14:paraId="542E5C58" w14:textId="77777777" w:rsidR="002B4CB3" w:rsidRDefault="002B4CB3" w:rsidP="002B4CB3">
      <w:pPr>
        <w:pStyle w:val="BodyText"/>
        <w:ind w:left="720"/>
        <w:rPr>
          <w:rFonts w:ascii="Times New Roman" w:hAnsi="Times New Roman"/>
          <w:sz w:val="24"/>
          <w:szCs w:val="24"/>
        </w:rPr>
      </w:pPr>
    </w:p>
    <w:p w14:paraId="11998D90"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4AD88EE0" w14:textId="77777777" w:rsidR="002B4CB3" w:rsidRPr="003A52DD" w:rsidRDefault="002B4CB3" w:rsidP="002B4CB3">
      <w:pPr>
        <w:pStyle w:val="BodyText"/>
        <w:rPr>
          <w:rFonts w:ascii="Times New Roman" w:hAnsi="Times New Roman"/>
          <w:sz w:val="24"/>
          <w:szCs w:val="24"/>
        </w:rPr>
      </w:pPr>
    </w:p>
    <w:p w14:paraId="70EDFEBD" w14:textId="77777777" w:rsidR="002B4CB3" w:rsidRPr="003A52DD" w:rsidRDefault="002B4CB3" w:rsidP="0027753C">
      <w:pPr>
        <w:pStyle w:val="BodyText"/>
        <w:numPr>
          <w:ilvl w:val="0"/>
          <w:numId w:val="28"/>
        </w:numPr>
        <w:tabs>
          <w:tab w:val="clear" w:pos="360"/>
        </w:tabs>
        <w:ind w:left="1440"/>
        <w:rPr>
          <w:rFonts w:ascii="Times New Roman" w:hAnsi="Times New Roman"/>
          <w:sz w:val="24"/>
        </w:rPr>
      </w:pPr>
      <w:r w:rsidRPr="003A52DD">
        <w:rPr>
          <w:rFonts w:ascii="Times New Roman" w:hAnsi="Times New Roman"/>
          <w:sz w:val="24"/>
        </w:rPr>
        <w:t xml:space="preserve">What </w:t>
      </w:r>
      <w:r w:rsidRPr="003A52DD">
        <w:rPr>
          <w:rFonts w:ascii="Times New Roman" w:hAnsi="Times New Roman"/>
          <w:bCs/>
          <w:sz w:val="24"/>
        </w:rPr>
        <w:t>strategies and action steps</w:t>
      </w:r>
      <w:r>
        <w:rPr>
          <w:rFonts w:ascii="Times New Roman" w:hAnsi="Times New Roman"/>
          <w:bCs/>
          <w:sz w:val="24"/>
        </w:rPr>
        <w:t>/activities</w:t>
      </w:r>
      <w:r w:rsidRPr="003A52DD">
        <w:rPr>
          <w:rFonts w:ascii="Times New Roman" w:hAnsi="Times New Roman"/>
          <w:bCs/>
          <w:sz w:val="24"/>
        </w:rPr>
        <w:t xml:space="preserve"> </w:t>
      </w:r>
      <w:r w:rsidRPr="003A52DD">
        <w:rPr>
          <w:rFonts w:ascii="Times New Roman" w:hAnsi="Times New Roman"/>
          <w:sz w:val="24"/>
        </w:rPr>
        <w:t>are planned for meeting the goal</w:t>
      </w:r>
      <w:r>
        <w:rPr>
          <w:rFonts w:ascii="Times New Roman" w:hAnsi="Times New Roman"/>
          <w:sz w:val="24"/>
        </w:rPr>
        <w:t>(</w:t>
      </w:r>
      <w:r w:rsidRPr="003A52DD">
        <w:rPr>
          <w:rFonts w:ascii="Times New Roman" w:hAnsi="Times New Roman"/>
          <w:sz w:val="24"/>
        </w:rPr>
        <w:t>s</w:t>
      </w:r>
      <w:r>
        <w:rPr>
          <w:rFonts w:ascii="Times New Roman" w:hAnsi="Times New Roman"/>
          <w:sz w:val="24"/>
        </w:rPr>
        <w:t>)</w:t>
      </w:r>
      <w:r w:rsidRPr="003A52DD">
        <w:rPr>
          <w:rFonts w:ascii="Times New Roman" w:hAnsi="Times New Roman"/>
          <w:sz w:val="24"/>
        </w:rPr>
        <w:t xml:space="preserve"> and objectives?</w:t>
      </w:r>
    </w:p>
    <w:p w14:paraId="755290EB" w14:textId="66A1DA59" w:rsidR="002B4CB3" w:rsidRPr="003A52DD" w:rsidRDefault="002B4CB3" w:rsidP="0027753C">
      <w:pPr>
        <w:numPr>
          <w:ilvl w:val="0"/>
          <w:numId w:val="28"/>
        </w:numPr>
        <w:tabs>
          <w:tab w:val="clear" w:pos="360"/>
        </w:tabs>
        <w:ind w:left="1440"/>
        <w:rPr>
          <w:szCs w:val="20"/>
        </w:rPr>
      </w:pPr>
      <w:r w:rsidRPr="003A52DD">
        <w:rPr>
          <w:szCs w:val="20"/>
        </w:rPr>
        <w:t xml:space="preserve">How will the </w:t>
      </w:r>
      <w:r w:rsidRPr="003A52DD">
        <w:rPr>
          <w:bCs/>
          <w:szCs w:val="20"/>
        </w:rPr>
        <w:t>strategies and action steps</w:t>
      </w:r>
      <w:r>
        <w:rPr>
          <w:bCs/>
          <w:szCs w:val="20"/>
        </w:rPr>
        <w:t>/activities</w:t>
      </w:r>
      <w:r w:rsidRPr="003A52DD">
        <w:rPr>
          <w:bCs/>
        </w:rPr>
        <w:t xml:space="preserve"> </w:t>
      </w:r>
      <w:r w:rsidRPr="003A52DD">
        <w:rPr>
          <w:szCs w:val="20"/>
        </w:rPr>
        <w:t xml:space="preserve">bring about growth in students’ knowledge and skills in terms of the implementation of the </w:t>
      </w:r>
      <w:hyperlink r:id="rId42" w:history="1">
        <w:r>
          <w:rPr>
            <w:rStyle w:val="Hyperlink"/>
          </w:rPr>
          <w:t>2017 Standards</w:t>
        </w:r>
      </w:hyperlink>
      <w:r w:rsidRPr="003A52DD">
        <w:rPr>
          <w:szCs w:val="20"/>
        </w:rPr>
        <w:t>?</w:t>
      </w:r>
      <w:r>
        <w:rPr>
          <w:szCs w:val="20"/>
        </w:rPr>
        <w:t xml:space="preserve">  How will the new design thinking standards be implemented within your existing visual and performing arts programs to foster growth in student achievement?</w:t>
      </w:r>
    </w:p>
    <w:p w14:paraId="7B8E75BD" w14:textId="77777777" w:rsidR="002B4CB3" w:rsidRPr="003A52DD" w:rsidRDefault="002B4CB3" w:rsidP="0027753C">
      <w:pPr>
        <w:pStyle w:val="BodyText"/>
        <w:numPr>
          <w:ilvl w:val="0"/>
          <w:numId w:val="2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What innovative practices will be used to enhance, accelerate, and </w:t>
      </w:r>
      <w:r>
        <w:rPr>
          <w:rFonts w:ascii="Times New Roman" w:hAnsi="Times New Roman"/>
          <w:sz w:val="24"/>
          <w:szCs w:val="24"/>
        </w:rPr>
        <w:t>ensure</w:t>
      </w:r>
      <w:r w:rsidRPr="003A52DD">
        <w:rPr>
          <w:rFonts w:ascii="Times New Roman" w:hAnsi="Times New Roman"/>
          <w:sz w:val="24"/>
          <w:szCs w:val="24"/>
        </w:rPr>
        <w:t xml:space="preserve"> student achievement and </w:t>
      </w:r>
      <w:r>
        <w:rPr>
          <w:rFonts w:ascii="Times New Roman" w:hAnsi="Times New Roman"/>
          <w:sz w:val="24"/>
          <w:szCs w:val="24"/>
        </w:rPr>
        <w:t>offer culturally diverse opportunities</w:t>
      </w:r>
      <w:r w:rsidRPr="003A52DD">
        <w:rPr>
          <w:rFonts w:ascii="Times New Roman" w:hAnsi="Times New Roman"/>
          <w:sz w:val="24"/>
          <w:szCs w:val="24"/>
        </w:rPr>
        <w:t xml:space="preserve"> in the arts and to implement the </w:t>
      </w:r>
      <w:r>
        <w:rPr>
          <w:rFonts w:ascii="Times New Roman" w:hAnsi="Times New Roman"/>
          <w:sz w:val="24"/>
          <w:szCs w:val="24"/>
        </w:rPr>
        <w:t>new standards</w:t>
      </w:r>
      <w:r w:rsidRPr="003A52DD">
        <w:rPr>
          <w:rFonts w:ascii="Times New Roman" w:hAnsi="Times New Roman"/>
          <w:sz w:val="24"/>
          <w:szCs w:val="24"/>
        </w:rPr>
        <w:t>?  What research supports these practices?</w:t>
      </w:r>
    </w:p>
    <w:p w14:paraId="2347C2EE" w14:textId="77777777" w:rsidR="002B4CB3" w:rsidRDefault="002B4CB3" w:rsidP="0027753C">
      <w:pPr>
        <w:pStyle w:val="BodyText"/>
        <w:numPr>
          <w:ilvl w:val="0"/>
          <w:numId w:val="2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How will the materials and services budgeted support the </w:t>
      </w:r>
      <w:r>
        <w:rPr>
          <w:rFonts w:ascii="Times New Roman" w:hAnsi="Times New Roman"/>
          <w:sz w:val="24"/>
          <w:szCs w:val="24"/>
        </w:rPr>
        <w:t xml:space="preserve">objectives, </w:t>
      </w:r>
      <w:r w:rsidRPr="003A52DD">
        <w:rPr>
          <w:rFonts w:ascii="Times New Roman" w:hAnsi="Times New Roman"/>
          <w:sz w:val="24"/>
          <w:szCs w:val="24"/>
        </w:rPr>
        <w:t>activities</w:t>
      </w:r>
      <w:r>
        <w:rPr>
          <w:rFonts w:ascii="Times New Roman" w:hAnsi="Times New Roman"/>
          <w:sz w:val="24"/>
          <w:szCs w:val="24"/>
        </w:rPr>
        <w:t>,</w:t>
      </w:r>
      <w:r w:rsidRPr="003A52DD">
        <w:rPr>
          <w:rFonts w:ascii="Times New Roman" w:hAnsi="Times New Roman"/>
          <w:sz w:val="24"/>
          <w:szCs w:val="24"/>
        </w:rPr>
        <w:t xml:space="preserve"> and standards?</w:t>
      </w:r>
    </w:p>
    <w:p w14:paraId="130DF443" w14:textId="77777777" w:rsidR="002B4CB3" w:rsidRPr="003A52DD" w:rsidRDefault="002B4CB3" w:rsidP="0027753C">
      <w:pPr>
        <w:pStyle w:val="BodyText"/>
        <w:numPr>
          <w:ilvl w:val="0"/>
          <w:numId w:val="28"/>
        </w:numPr>
        <w:tabs>
          <w:tab w:val="clear" w:pos="360"/>
          <w:tab w:val="left" w:pos="720"/>
        </w:tabs>
        <w:ind w:left="1440"/>
        <w:rPr>
          <w:rFonts w:ascii="Times New Roman" w:hAnsi="Times New Roman"/>
          <w:sz w:val="24"/>
          <w:szCs w:val="24"/>
        </w:rPr>
      </w:pPr>
      <w:r>
        <w:rPr>
          <w:rFonts w:ascii="Times New Roman" w:hAnsi="Times New Roman"/>
          <w:sz w:val="24"/>
          <w:szCs w:val="24"/>
        </w:rPr>
        <w:t>Who will participate in the planned professional development Arts Teacher Institutes, and how will teacher participation support the objectives outlined in your strategic arts plan?</w:t>
      </w:r>
    </w:p>
    <w:p w14:paraId="196072FA" w14:textId="77777777" w:rsidR="002B4CB3" w:rsidRDefault="002B4CB3" w:rsidP="002B4CB3"/>
    <w:p w14:paraId="2427A2FC" w14:textId="77777777" w:rsidR="002B4CB3" w:rsidRPr="003A52DD" w:rsidRDefault="002B4CB3" w:rsidP="0027753C">
      <w:pPr>
        <w:pStyle w:val="Heading3"/>
        <w:numPr>
          <w:ilvl w:val="0"/>
          <w:numId w:val="31"/>
        </w:numPr>
        <w:ind w:left="720"/>
      </w:pPr>
      <w:bookmarkStart w:id="95" w:name="_Toc30086261"/>
      <w:bookmarkStart w:id="96" w:name="_Toc68529096"/>
      <w:r w:rsidRPr="003A52DD">
        <w:t>Management and Sustainability</w:t>
      </w:r>
      <w:r w:rsidRPr="00B72906">
        <w:rPr>
          <w:u w:val="none"/>
        </w:rPr>
        <w:t xml:space="preserve"> (</w:t>
      </w:r>
      <w:r>
        <w:rPr>
          <w:u w:val="none"/>
        </w:rPr>
        <w:t xml:space="preserve">Maximum of </w:t>
      </w:r>
      <w:r w:rsidRPr="00B72906">
        <w:rPr>
          <w:u w:val="none"/>
        </w:rPr>
        <w:t>15 points</w:t>
      </w:r>
      <w:r>
        <w:rPr>
          <w:u w:val="none"/>
        </w:rPr>
        <w:t xml:space="preserve"> available</w:t>
      </w:r>
      <w:r w:rsidRPr="00B72906">
        <w:rPr>
          <w:u w:val="none"/>
        </w:rPr>
        <w:t>)</w:t>
      </w:r>
      <w:bookmarkEnd w:id="95"/>
      <w:bookmarkEnd w:id="96"/>
    </w:p>
    <w:p w14:paraId="1FA45FF0" w14:textId="77777777" w:rsidR="002B4CB3" w:rsidRPr="003A52DD" w:rsidRDefault="002B4CB3" w:rsidP="002B4CB3"/>
    <w:p w14:paraId="00012B1F" w14:textId="77777777" w:rsidR="002B4CB3" w:rsidRPr="003A52DD" w:rsidRDefault="002B4CB3" w:rsidP="002B4CB3">
      <w:pPr>
        <w:ind w:left="720"/>
        <w:rPr>
          <w:bCs/>
        </w:rPr>
      </w:pPr>
      <w:bookmarkStart w:id="97" w:name="_Toc378325276"/>
      <w:r w:rsidRPr="003A52DD">
        <w:t xml:space="preserve">Applicants must identify a grant manager for the proposed DAP project. </w:t>
      </w:r>
      <w:bookmarkEnd w:id="97"/>
      <w:r w:rsidRPr="003A52DD">
        <w:t xml:space="preserve"> This individual must be allowed to devote an appropriate amount of time to the </w:t>
      </w:r>
      <w:r w:rsidRPr="003A52DD">
        <w:rPr>
          <w:bCs/>
        </w:rPr>
        <w:t xml:space="preserve">oversight and management of the arts grant project, to the development of arts curricula, and to the professional development of district/school arts educators. </w:t>
      </w:r>
      <w:r>
        <w:rPr>
          <w:bCs/>
        </w:rPr>
        <w:t xml:space="preserve"> </w:t>
      </w:r>
      <w:r>
        <w:t xml:space="preserve">The </w:t>
      </w:r>
      <w:r w:rsidRPr="003A52DD">
        <w:t>grant manager must be certified in at least one arts area o</w:t>
      </w:r>
      <w:r w:rsidRPr="003A52DD">
        <w:rPr>
          <w:bCs/>
        </w:rPr>
        <w:t xml:space="preserve">r be responsible for arts education leadership/oversight within the school or district. </w:t>
      </w:r>
      <w:r>
        <w:rPr>
          <w:bCs/>
        </w:rPr>
        <w:t xml:space="preserve"> A</w:t>
      </w:r>
      <w:r w:rsidRPr="003A52DD">
        <w:rPr>
          <w:bCs/>
        </w:rPr>
        <w:t xml:space="preserve"> grant manager must be assigned to </w:t>
      </w:r>
      <w:r>
        <w:rPr>
          <w:bCs/>
        </w:rPr>
        <w:t xml:space="preserve">only </w:t>
      </w:r>
      <w:r w:rsidRPr="00C8270D">
        <w:rPr>
          <w:bCs/>
          <w:i/>
        </w:rPr>
        <w:t>one</w:t>
      </w:r>
      <w:r w:rsidRPr="00C8270D">
        <w:rPr>
          <w:bCs/>
        </w:rPr>
        <w:t xml:space="preserve"> </w:t>
      </w:r>
      <w:r w:rsidRPr="003A52DD">
        <w:rPr>
          <w:bCs/>
        </w:rPr>
        <w:t xml:space="preserve">ACIG-funded project.  Grant managers </w:t>
      </w:r>
      <w:r w:rsidRPr="00C8270D">
        <w:rPr>
          <w:bCs/>
          <w:i/>
        </w:rPr>
        <w:t>must not</w:t>
      </w:r>
      <w:r w:rsidRPr="003A52DD">
        <w:rPr>
          <w:bCs/>
        </w:rPr>
        <w:t xml:space="preserve"> manage multiple grants.</w:t>
      </w:r>
    </w:p>
    <w:p w14:paraId="47DFE8D4" w14:textId="77777777" w:rsidR="002B4CB3" w:rsidRDefault="002B4CB3" w:rsidP="002B4CB3">
      <w:pPr>
        <w:ind w:left="720"/>
      </w:pPr>
      <w:bookmarkStart w:id="98" w:name="_Toc378325277"/>
      <w:r w:rsidRPr="003A52DD">
        <w:lastRenderedPageBreak/>
        <w:t xml:space="preserve">Also, applicants must indicate the arts steering committee that will work with the grant manager to oversee the proposed DAP project.  The arts steering committee is expected to take an active role in assuring that high quality arts programs for students will be supported.  The arts steering committee </w:t>
      </w:r>
      <w:r>
        <w:t>should</w:t>
      </w:r>
      <w:r w:rsidRPr="003A52DD">
        <w:t xml:space="preserve"> include arts and classroom teachers, administrators, students, parents, artists, community members, and other stakeholders.  Applicants are encouraged to use the arts steering committee that oversees their strategic plan for the arts but may propose a different committee if needed.</w:t>
      </w:r>
    </w:p>
    <w:p w14:paraId="73F3D911" w14:textId="77777777" w:rsidR="002B4CB3" w:rsidRPr="003A52DD" w:rsidRDefault="002B4CB3" w:rsidP="002B4CB3"/>
    <w:p w14:paraId="6CDB56E3" w14:textId="77777777" w:rsidR="002B4CB3" w:rsidRPr="003A52DD" w:rsidRDefault="002B4CB3" w:rsidP="002B4CB3">
      <w:pPr>
        <w:ind w:left="720"/>
      </w:pPr>
      <w:r w:rsidRPr="003A52DD">
        <w:t>To address sustainability of the proposed DAP project beyond the grant period, applicants should discuss how project activities will be institutionalized after the end of the grant period.</w:t>
      </w:r>
    </w:p>
    <w:p w14:paraId="35A12A17" w14:textId="77777777" w:rsidR="002B4CB3" w:rsidRPr="003A52DD" w:rsidRDefault="002B4CB3" w:rsidP="002B4CB3">
      <w:pPr>
        <w:rPr>
          <w:bCs/>
        </w:rPr>
      </w:pPr>
    </w:p>
    <w:p w14:paraId="02D8964A"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 xml:space="preserve">Address the following items in this section (include </w:t>
      </w:r>
      <w:r>
        <w:rPr>
          <w:rFonts w:ascii="Times New Roman" w:hAnsi="Times New Roman"/>
          <w:sz w:val="24"/>
          <w:szCs w:val="24"/>
        </w:rPr>
        <w:t xml:space="preserve">the </w:t>
      </w:r>
      <w:r w:rsidRPr="003A52DD">
        <w:rPr>
          <w:rFonts w:ascii="Times New Roman" w:hAnsi="Times New Roman"/>
          <w:sz w:val="24"/>
          <w:szCs w:val="24"/>
        </w:rPr>
        <w:t>form and answer questions):</w:t>
      </w:r>
    </w:p>
    <w:p w14:paraId="4A0A57DE" w14:textId="77777777" w:rsidR="002B4CB3" w:rsidRPr="003A52DD" w:rsidRDefault="002B4CB3" w:rsidP="002B4CB3">
      <w:pPr>
        <w:pStyle w:val="BodyText"/>
        <w:rPr>
          <w:rFonts w:ascii="Times New Roman" w:hAnsi="Times New Roman"/>
          <w:sz w:val="24"/>
          <w:szCs w:val="24"/>
        </w:rPr>
      </w:pPr>
    </w:p>
    <w:p w14:paraId="09D9C854" w14:textId="77777777" w:rsidR="002B4CB3" w:rsidRPr="00E3466D" w:rsidRDefault="002B4CB3" w:rsidP="0027753C">
      <w:pPr>
        <w:pStyle w:val="BodyText"/>
        <w:numPr>
          <w:ilvl w:val="0"/>
          <w:numId w:val="45"/>
        </w:numPr>
      </w:pPr>
      <w:r w:rsidRPr="003A52DD">
        <w:rPr>
          <w:rFonts w:ascii="Times New Roman" w:hAnsi="Times New Roman"/>
          <w:sz w:val="24"/>
          <w:szCs w:val="24"/>
        </w:rPr>
        <w:t>Complete the ACIG Manager Past Performance Form (</w:t>
      </w:r>
      <w:r w:rsidRPr="00605C48">
        <w:rPr>
          <w:rFonts w:ascii="Times New Roman" w:hAnsi="Times New Roman"/>
          <w:sz w:val="24"/>
          <w:szCs w:val="24"/>
        </w:rPr>
        <w:t>page 56) for</w:t>
      </w:r>
      <w:r w:rsidRPr="003A52DD">
        <w:rPr>
          <w:rFonts w:ascii="Times New Roman" w:hAnsi="Times New Roman"/>
          <w:sz w:val="24"/>
          <w:szCs w:val="24"/>
        </w:rPr>
        <w:t xml:space="preserve"> the proposed grant manager and </w:t>
      </w:r>
      <w:r>
        <w:rPr>
          <w:rFonts w:ascii="Times New Roman" w:hAnsi="Times New Roman"/>
          <w:sz w:val="24"/>
          <w:szCs w:val="24"/>
        </w:rPr>
        <w:t>insert</w:t>
      </w:r>
      <w:r w:rsidRPr="003A52DD">
        <w:rPr>
          <w:rFonts w:ascii="Times New Roman" w:hAnsi="Times New Roman"/>
          <w:sz w:val="24"/>
          <w:szCs w:val="24"/>
        </w:rPr>
        <w:t xml:space="preserve"> it in this section of the </w:t>
      </w:r>
      <w:r>
        <w:rPr>
          <w:rFonts w:ascii="Times New Roman" w:hAnsi="Times New Roman"/>
          <w:sz w:val="24"/>
          <w:szCs w:val="24"/>
        </w:rPr>
        <w:t>A</w:t>
      </w:r>
      <w:r w:rsidRPr="003A52DD">
        <w:rPr>
          <w:rFonts w:ascii="Times New Roman" w:hAnsi="Times New Roman"/>
          <w:sz w:val="24"/>
          <w:szCs w:val="24"/>
        </w:rPr>
        <w:t xml:space="preserve">pplication </w:t>
      </w:r>
      <w:r>
        <w:rPr>
          <w:rFonts w:ascii="Times New Roman" w:hAnsi="Times New Roman"/>
          <w:sz w:val="24"/>
          <w:szCs w:val="24"/>
        </w:rPr>
        <w:t>N</w:t>
      </w:r>
      <w:r w:rsidRPr="003A52DD">
        <w:rPr>
          <w:rFonts w:ascii="Times New Roman" w:hAnsi="Times New Roman"/>
          <w:sz w:val="24"/>
          <w:szCs w:val="24"/>
        </w:rPr>
        <w:t>arrative.</w:t>
      </w:r>
      <w:r>
        <w:rPr>
          <w:rFonts w:ascii="Times New Roman" w:hAnsi="Times New Roman"/>
          <w:sz w:val="24"/>
          <w:szCs w:val="24"/>
        </w:rPr>
        <w:t xml:space="preserve">  The form must clearly demonstrate that the grant manager is certified in at least one arts area or is responsible for arts education/leadership oversight within the school or district.  </w:t>
      </w:r>
      <w:r w:rsidRPr="002D18DA">
        <w:rPr>
          <w:rFonts w:ascii="Times New Roman" w:hAnsi="Times New Roman"/>
          <w:b/>
          <w:sz w:val="24"/>
          <w:szCs w:val="24"/>
        </w:rPr>
        <w:t xml:space="preserve">Limit this form to no more than two pages </w:t>
      </w:r>
      <w:r>
        <w:rPr>
          <w:rFonts w:ascii="Times New Roman" w:hAnsi="Times New Roman"/>
          <w:b/>
          <w:sz w:val="24"/>
          <w:szCs w:val="24"/>
        </w:rPr>
        <w:t xml:space="preserve">because it </w:t>
      </w:r>
      <w:r w:rsidRPr="002D18DA">
        <w:rPr>
          <w:rFonts w:ascii="Times New Roman" w:hAnsi="Times New Roman"/>
          <w:b/>
          <w:sz w:val="24"/>
          <w:szCs w:val="24"/>
        </w:rPr>
        <w:t>count</w:t>
      </w:r>
      <w:r>
        <w:rPr>
          <w:rFonts w:ascii="Times New Roman" w:hAnsi="Times New Roman"/>
          <w:b/>
          <w:sz w:val="24"/>
          <w:szCs w:val="24"/>
        </w:rPr>
        <w:t>s</w:t>
      </w:r>
      <w:r w:rsidRPr="002D18DA">
        <w:rPr>
          <w:rFonts w:ascii="Times New Roman" w:hAnsi="Times New Roman"/>
          <w:b/>
          <w:sz w:val="24"/>
          <w:szCs w:val="24"/>
        </w:rPr>
        <w:t xml:space="preserve"> toward the 18-page narrative limit.</w:t>
      </w:r>
      <w:r w:rsidRPr="003A52DD">
        <w:rPr>
          <w:rFonts w:ascii="Times New Roman" w:hAnsi="Times New Roman"/>
          <w:sz w:val="24"/>
          <w:szCs w:val="24"/>
        </w:rPr>
        <w:t xml:space="preserve">  The grant manager must be the same person listed as the grant manager in the online application.  Remember that the grant </w:t>
      </w:r>
      <w:r w:rsidRPr="00766014">
        <w:rPr>
          <w:rFonts w:ascii="Times New Roman" w:hAnsi="Times New Roman"/>
          <w:i/>
          <w:sz w:val="24"/>
          <w:szCs w:val="24"/>
        </w:rPr>
        <w:t>applicant</w:t>
      </w:r>
      <w:r w:rsidRPr="00C8270D">
        <w:rPr>
          <w:rFonts w:ascii="Times New Roman" w:hAnsi="Times New Roman"/>
          <w:sz w:val="24"/>
          <w:szCs w:val="24"/>
        </w:rPr>
        <w:t xml:space="preserve"> </w:t>
      </w:r>
      <w:r w:rsidRPr="003A52DD">
        <w:rPr>
          <w:rFonts w:ascii="Times New Roman" w:hAnsi="Times New Roman"/>
          <w:sz w:val="24"/>
          <w:szCs w:val="24"/>
        </w:rPr>
        <w:t>is the district or school.</w:t>
      </w:r>
      <w:bookmarkStart w:id="99" w:name="_Toc378325278"/>
      <w:bookmarkStart w:id="100" w:name="_Toc380735202"/>
      <w:bookmarkStart w:id="101" w:name="_Toc380740082"/>
      <w:bookmarkStart w:id="102" w:name="_Toc380741223"/>
      <w:bookmarkStart w:id="103" w:name="_Toc380741315"/>
      <w:bookmarkStart w:id="104" w:name="_Toc383677567"/>
      <w:bookmarkEnd w:id="98"/>
    </w:p>
    <w:p w14:paraId="02E6FF7C" w14:textId="77777777" w:rsidR="002B4CB3" w:rsidRPr="00BF149A" w:rsidRDefault="002B4CB3" w:rsidP="0027753C">
      <w:pPr>
        <w:pStyle w:val="BodyText"/>
        <w:numPr>
          <w:ilvl w:val="0"/>
          <w:numId w:val="45"/>
        </w:numPr>
        <w:rPr>
          <w:rFonts w:ascii="Times New Roman" w:hAnsi="Times New Roman"/>
          <w:sz w:val="24"/>
          <w:szCs w:val="24"/>
        </w:rPr>
      </w:pPr>
      <w:r w:rsidRPr="00766014">
        <w:rPr>
          <w:rFonts w:ascii="Times New Roman" w:hAnsi="Times New Roman"/>
          <w:sz w:val="24"/>
          <w:szCs w:val="24"/>
        </w:rPr>
        <w:t xml:space="preserve">What is the composition of the arts steering committee that will assist the grant manager with oversight of the proposed DAP project?  For each member, include their name, specific title, </w:t>
      </w:r>
      <w:proofErr w:type="gramStart"/>
      <w:r w:rsidRPr="00766014">
        <w:rPr>
          <w:rFonts w:ascii="Times New Roman" w:hAnsi="Times New Roman"/>
          <w:sz w:val="24"/>
          <w:szCs w:val="24"/>
        </w:rPr>
        <w:t>professional</w:t>
      </w:r>
      <w:proofErr w:type="gramEnd"/>
      <w:r w:rsidRPr="00766014">
        <w:rPr>
          <w:rFonts w:ascii="Times New Roman" w:hAnsi="Times New Roman"/>
          <w:sz w:val="24"/>
          <w:szCs w:val="24"/>
        </w:rPr>
        <w:t xml:space="preserve">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bookmarkEnd w:id="99"/>
      <w:bookmarkEnd w:id="100"/>
      <w:bookmarkEnd w:id="101"/>
      <w:bookmarkEnd w:id="102"/>
      <w:bookmarkEnd w:id="103"/>
      <w:r w:rsidRPr="00766014">
        <w:rPr>
          <w:rFonts w:ascii="Times New Roman" w:hAnsi="Times New Roman"/>
          <w:sz w:val="24"/>
          <w:szCs w:val="24"/>
        </w:rPr>
        <w:t>.</w:t>
      </w:r>
      <w:bookmarkStart w:id="105" w:name="_Toc378325280"/>
      <w:bookmarkStart w:id="106" w:name="_Toc380735203"/>
      <w:bookmarkStart w:id="107" w:name="_Toc380740083"/>
      <w:bookmarkStart w:id="108" w:name="_Toc380741224"/>
      <w:bookmarkStart w:id="109" w:name="_Toc380741316"/>
      <w:bookmarkStart w:id="110" w:name="_Toc383677568"/>
      <w:bookmarkEnd w:id="104"/>
      <w:r>
        <w:rPr>
          <w:rFonts w:ascii="Times New Roman" w:hAnsi="Times New Roman"/>
          <w:sz w:val="24"/>
          <w:szCs w:val="24"/>
        </w:rPr>
        <w:t xml:space="preserve">  What efforts will be used to ensure that the composition of the steering committee will reflect the diversity of the school’s or district’s student population?  What strategies will be used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72E3D7AA" w14:textId="77777777" w:rsidR="002B4CB3" w:rsidRDefault="002B4CB3" w:rsidP="0027753C">
      <w:pPr>
        <w:pStyle w:val="BodyText"/>
        <w:numPr>
          <w:ilvl w:val="0"/>
          <w:numId w:val="45"/>
        </w:numPr>
        <w:rPr>
          <w:rFonts w:ascii="Times New Roman" w:hAnsi="Times New Roman"/>
          <w:sz w:val="24"/>
          <w:szCs w:val="24"/>
        </w:rPr>
      </w:pPr>
      <w:r w:rsidRPr="00766014">
        <w:rPr>
          <w:rFonts w:ascii="Times New Roman" w:hAnsi="Times New Roman"/>
          <w:sz w:val="24"/>
          <w:szCs w:val="24"/>
        </w:rPr>
        <w:t>How will the DAP project activities be sustained after the end of the grant period?</w:t>
      </w:r>
      <w:bookmarkEnd w:id="105"/>
      <w:bookmarkEnd w:id="106"/>
      <w:bookmarkEnd w:id="107"/>
      <w:bookmarkEnd w:id="108"/>
      <w:bookmarkEnd w:id="109"/>
      <w:bookmarkEnd w:id="110"/>
    </w:p>
    <w:p w14:paraId="29D587A0" w14:textId="77777777" w:rsidR="002B4CB3" w:rsidRDefault="002B4CB3" w:rsidP="002B4CB3">
      <w:pPr>
        <w:pStyle w:val="BodyText"/>
        <w:rPr>
          <w:rFonts w:ascii="Times New Roman" w:hAnsi="Times New Roman"/>
          <w:sz w:val="24"/>
          <w:szCs w:val="24"/>
        </w:rPr>
      </w:pPr>
    </w:p>
    <w:p w14:paraId="7FC0E10F" w14:textId="77777777" w:rsidR="002B4CB3" w:rsidRPr="003A52DD" w:rsidRDefault="002B4CB3" w:rsidP="0027753C">
      <w:pPr>
        <w:pStyle w:val="Heading3"/>
        <w:numPr>
          <w:ilvl w:val="0"/>
          <w:numId w:val="31"/>
        </w:numPr>
        <w:ind w:left="720"/>
      </w:pPr>
      <w:bookmarkStart w:id="111" w:name="_Toc30086262"/>
      <w:bookmarkStart w:id="112" w:name="_Toc68529097"/>
      <w:r>
        <w:t xml:space="preserve">Project </w:t>
      </w:r>
      <w:r w:rsidRPr="003A52DD">
        <w:t>Evaluation and Dissemination</w:t>
      </w:r>
      <w:r>
        <w:t xml:space="preserve"> Plan</w:t>
      </w:r>
      <w:r w:rsidRPr="00B72906">
        <w:rPr>
          <w:u w:val="none"/>
        </w:rPr>
        <w:t xml:space="preserve"> (</w:t>
      </w:r>
      <w:r>
        <w:rPr>
          <w:u w:val="none"/>
        </w:rPr>
        <w:t xml:space="preserve">Maximum of </w:t>
      </w:r>
      <w:r w:rsidRPr="00B72906">
        <w:rPr>
          <w:u w:val="none"/>
        </w:rPr>
        <w:t>15 points)</w:t>
      </w:r>
      <w:bookmarkEnd w:id="111"/>
      <w:bookmarkEnd w:id="112"/>
    </w:p>
    <w:p w14:paraId="2586F7C8" w14:textId="77777777" w:rsidR="002B4CB3" w:rsidRPr="003A52DD" w:rsidRDefault="002B4CB3" w:rsidP="002B4CB3">
      <w:pPr>
        <w:rPr>
          <w:u w:val="single"/>
        </w:rPr>
      </w:pPr>
    </w:p>
    <w:p w14:paraId="45DC8CE5" w14:textId="77777777" w:rsidR="002B4CB3" w:rsidRPr="003A52DD" w:rsidRDefault="002B4CB3" w:rsidP="002B4CB3">
      <w:pPr>
        <w:pStyle w:val="BodyText"/>
        <w:ind w:left="720"/>
        <w:rPr>
          <w:rFonts w:ascii="Times New Roman" w:hAnsi="Times New Roman"/>
          <w:sz w:val="24"/>
          <w:szCs w:val="24"/>
        </w:rPr>
      </w:pPr>
      <w:r w:rsidRPr="00B61054">
        <w:rPr>
          <w:rFonts w:ascii="Times New Roman" w:hAnsi="Times New Roman"/>
          <w:sz w:val="24"/>
          <w:szCs w:val="24"/>
        </w:rPr>
        <w:t xml:space="preserve">To monitor progress and to assess impact, the applicant must include a clear, detailed evaluation and dissemination plan.  The </w:t>
      </w:r>
      <w:r w:rsidRPr="003A52DD">
        <w:rPr>
          <w:rFonts w:ascii="Times New Roman" w:hAnsi="Times New Roman"/>
          <w:sz w:val="24"/>
          <w:szCs w:val="24"/>
        </w:rPr>
        <w:t xml:space="preserve">evaluation plan must include a summative assessment of the effectiveness of the project’s curriculum, instruction, and assessment in terms of student achievement in the arts.  Each goal and objective </w:t>
      </w:r>
      <w:r w:rsidRPr="00C8270D">
        <w:rPr>
          <w:rFonts w:ascii="Times New Roman" w:hAnsi="Times New Roman"/>
          <w:i/>
          <w:sz w:val="24"/>
          <w:szCs w:val="24"/>
        </w:rPr>
        <w:t>must</w:t>
      </w:r>
      <w:r w:rsidRPr="00C8270D">
        <w:rPr>
          <w:rFonts w:ascii="Times New Roman" w:hAnsi="Times New Roman"/>
          <w:sz w:val="24"/>
          <w:szCs w:val="24"/>
        </w:rPr>
        <w:t xml:space="preserve"> </w:t>
      </w:r>
      <w:r w:rsidRPr="003A52DD">
        <w:rPr>
          <w:rFonts w:ascii="Times New Roman" w:hAnsi="Times New Roman"/>
          <w:sz w:val="24"/>
          <w:szCs w:val="24"/>
        </w:rPr>
        <w:t>be assessed, providing evidence that the identified needs have been addressed.  Therefore, efforts to provide ongoing assessment of progress (through benchmarks) throughout the implementation phase will make the evaluation more meaningful.</w:t>
      </w:r>
    </w:p>
    <w:p w14:paraId="391613D8" w14:textId="77777777" w:rsidR="002B4CB3" w:rsidRPr="003A52DD" w:rsidRDefault="002B4CB3" w:rsidP="002B4CB3"/>
    <w:p w14:paraId="1F041977" w14:textId="77777777" w:rsidR="002B4CB3" w:rsidRDefault="002B4CB3" w:rsidP="002B4CB3">
      <w:pPr>
        <w:ind w:left="720"/>
      </w:pPr>
      <w:r w:rsidRPr="003A52DD">
        <w:t>Carefully consider the methods that will be used to measure and document the extent to which the goal</w:t>
      </w:r>
      <w:r>
        <w:t>(</w:t>
      </w:r>
      <w:r w:rsidRPr="003A52DD">
        <w:t>s</w:t>
      </w:r>
      <w:r>
        <w:t>)</w:t>
      </w:r>
      <w:r w:rsidRPr="003A52DD">
        <w:t xml:space="preserve"> and objectives of the project are achieved.  Use various types of assessments in the evaluation, such as interviews, focus groups, surveys, observation </w:t>
      </w:r>
      <w:r w:rsidRPr="003A52DD">
        <w:lastRenderedPageBreak/>
        <w:t>checklists, alternative assessments, criterion-referenced tests, and portfolios.  Thoroughly describe the planned evaluation.</w:t>
      </w:r>
    </w:p>
    <w:p w14:paraId="7B51B575" w14:textId="77777777" w:rsidR="002B4CB3" w:rsidRDefault="002B4CB3" w:rsidP="002B4CB3"/>
    <w:p w14:paraId="08AB316F"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bCs/>
          <w:sz w:val="24"/>
          <w:szCs w:val="24"/>
        </w:rPr>
        <w:t xml:space="preserve">Include plans to monitor progress throughout the process by employing several phases of formative assessment and providing for continuous feedback, signals to adjust, and documentation.  </w:t>
      </w:r>
      <w:r w:rsidRPr="003A52DD">
        <w:rPr>
          <w:rFonts w:ascii="Times New Roman" w:hAnsi="Times New Roman"/>
          <w:sz w:val="24"/>
          <w:szCs w:val="24"/>
        </w:rPr>
        <w:t>Describe how the data will be gathered, organized, and analyzed; how the results will be presented; and how these results justify the need for funding.</w:t>
      </w:r>
    </w:p>
    <w:p w14:paraId="2A942067" w14:textId="77777777" w:rsidR="002B4CB3" w:rsidRPr="003A52DD" w:rsidRDefault="002B4CB3" w:rsidP="002B4CB3"/>
    <w:p w14:paraId="0FABE849" w14:textId="1EBA88C0" w:rsidR="00027E56" w:rsidRDefault="00027E56" w:rsidP="00027E56">
      <w:pPr>
        <w:ind w:left="720"/>
      </w:pPr>
      <w:bookmarkStart w:id="113" w:name="OCC2"/>
      <w:bookmarkEnd w:id="113"/>
      <w:r w:rsidRPr="002933AB">
        <w:t xml:space="preserve">Applicants planning to administer SCAAP should indicate that in this section.  In addition, indicate that your school will participate in SCAAP by checking the appropriate box in the online application.  The specific SCAAP requirements for </w:t>
      </w:r>
      <w:r w:rsidR="005B06D7">
        <w:t xml:space="preserve">DAP </w:t>
      </w:r>
      <w:r w:rsidRPr="002933AB">
        <w:t xml:space="preserve">applicants are presented on </w:t>
      </w:r>
      <w:r w:rsidRPr="00605C48">
        <w:t xml:space="preserve">page </w:t>
      </w:r>
      <w:r w:rsidR="00605C48" w:rsidRPr="00605C48">
        <w:t>2</w:t>
      </w:r>
      <w:r w:rsidRPr="00605C48">
        <w:t>4.</w:t>
      </w:r>
      <w:r w:rsidRPr="002933AB">
        <w:t xml:space="preserve">  Do not include SCAAP as a line item in the grant budget.</w:t>
      </w:r>
    </w:p>
    <w:p w14:paraId="50FAFC54" w14:textId="77777777" w:rsidR="002B4CB3" w:rsidRPr="003A52DD" w:rsidRDefault="002B4CB3" w:rsidP="002B4CB3"/>
    <w:p w14:paraId="47AF0B1E" w14:textId="77777777" w:rsidR="002B4CB3" w:rsidRPr="003A52DD" w:rsidRDefault="002B4CB3" w:rsidP="002B4CB3">
      <w:pPr>
        <w:ind w:left="720"/>
      </w:pPr>
      <w:r w:rsidRPr="003A52DD">
        <w:t xml:space="preserve">The evaluation plan is </w:t>
      </w:r>
      <w:r w:rsidRPr="00112243">
        <w:rPr>
          <w:i/>
        </w:rPr>
        <w:t>not simply a list</w:t>
      </w:r>
      <w:r w:rsidRPr="003A52DD">
        <w:t xml:space="preserve"> of activities or accomplishments, nor is it a collection of receipts.  Keep in mind that the realization of planned events or the purchase of resources may have little to do with high-quality learning experiences for students and their arts achievement.</w:t>
      </w:r>
    </w:p>
    <w:p w14:paraId="214A4741" w14:textId="77777777" w:rsidR="002B4CB3" w:rsidRPr="003A52DD" w:rsidRDefault="002B4CB3" w:rsidP="002B4CB3"/>
    <w:p w14:paraId="399C5BC9"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In the dissemination plan, include strategies for sharing results of the project with others, such as presentations at school board meetings and state conferences, news articles, and school-wide meetings.  Identify any replicable products that will be produced as a result of the project, if applicable.</w:t>
      </w:r>
      <w:r>
        <w:rPr>
          <w:rFonts w:ascii="Times New Roman" w:hAnsi="Times New Roman"/>
          <w:sz w:val="24"/>
          <w:szCs w:val="24"/>
        </w:rPr>
        <w:t xml:space="preserve">  Note: credit must be given to the SCDE in all media released concerning arts events, programs, or products made as a result of receiving grant funds.</w:t>
      </w:r>
    </w:p>
    <w:p w14:paraId="3E79F953" w14:textId="77777777" w:rsidR="002B4CB3" w:rsidRPr="003A52DD" w:rsidRDefault="002B4CB3" w:rsidP="002B4CB3"/>
    <w:p w14:paraId="685EADAE" w14:textId="77777777" w:rsidR="002B4CB3" w:rsidRPr="003A52DD" w:rsidRDefault="002B4CB3" w:rsidP="002B4CB3">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1339E5D3" w14:textId="77777777" w:rsidR="002B4CB3" w:rsidRPr="003A52DD" w:rsidRDefault="002B4CB3" w:rsidP="002B4CB3">
      <w:pPr>
        <w:pStyle w:val="BodyText"/>
        <w:rPr>
          <w:rFonts w:ascii="Times New Roman" w:hAnsi="Times New Roman"/>
          <w:sz w:val="24"/>
          <w:szCs w:val="24"/>
        </w:rPr>
      </w:pPr>
    </w:p>
    <w:p w14:paraId="2F327B90" w14:textId="77777777" w:rsidR="002B4CB3" w:rsidRPr="003A52DD" w:rsidRDefault="002B4CB3" w:rsidP="0027753C">
      <w:pPr>
        <w:pStyle w:val="ListParagraph"/>
        <w:numPr>
          <w:ilvl w:val="0"/>
          <w:numId w:val="29"/>
        </w:numPr>
        <w:tabs>
          <w:tab w:val="clear" w:pos="360"/>
        </w:tabs>
        <w:ind w:left="1440" w:hanging="342"/>
      </w:pPr>
      <w:r w:rsidRPr="003A52DD">
        <w:t>What procedures and/or instruments will be used to measure the attainment of the goal</w:t>
      </w:r>
      <w:r>
        <w:t>(</w:t>
      </w:r>
      <w:r w:rsidRPr="003A52DD">
        <w:t>s</w:t>
      </w:r>
      <w:r>
        <w:t>)</w:t>
      </w:r>
      <w:r w:rsidRPr="003A52DD">
        <w:t xml:space="preserve"> and each objective and to assess th</w:t>
      </w:r>
      <w:r>
        <w:t>e effectiveness of the project?</w:t>
      </w:r>
    </w:p>
    <w:p w14:paraId="3EBB07B9" w14:textId="77777777" w:rsidR="002B4CB3" w:rsidRPr="003A52DD" w:rsidRDefault="002B4CB3" w:rsidP="0027753C">
      <w:pPr>
        <w:numPr>
          <w:ilvl w:val="0"/>
          <w:numId w:val="29"/>
        </w:numPr>
        <w:tabs>
          <w:tab w:val="clear" w:pos="360"/>
        </w:tabs>
        <w:ind w:left="1440"/>
      </w:pPr>
      <w:r w:rsidRPr="003A52DD">
        <w:t>How will data be gathered, organized, and analyzed; how often; and who will be involved?</w:t>
      </w:r>
    </w:p>
    <w:p w14:paraId="282417D4" w14:textId="77777777" w:rsidR="002B4CB3" w:rsidRPr="003A52DD" w:rsidRDefault="002B4CB3" w:rsidP="0027753C">
      <w:pPr>
        <w:pStyle w:val="ListParagraph"/>
        <w:numPr>
          <w:ilvl w:val="0"/>
          <w:numId w:val="29"/>
        </w:numPr>
        <w:tabs>
          <w:tab w:val="clear" w:pos="360"/>
        </w:tabs>
        <w:ind w:left="1440"/>
      </w:pPr>
      <w:r w:rsidRPr="003A52DD">
        <w:t>What will be done to modify the project should any adjustments be needed?</w:t>
      </w:r>
    </w:p>
    <w:p w14:paraId="0BB2EEC5" w14:textId="77777777" w:rsidR="002B4CB3" w:rsidRPr="003A52DD" w:rsidRDefault="002B4CB3" w:rsidP="0027753C">
      <w:pPr>
        <w:pStyle w:val="ListParagraph"/>
        <w:numPr>
          <w:ilvl w:val="0"/>
          <w:numId w:val="29"/>
        </w:numPr>
        <w:tabs>
          <w:tab w:val="clear" w:pos="360"/>
        </w:tabs>
        <w:ind w:left="1440"/>
      </w:pPr>
      <w:r w:rsidRPr="003A52DD">
        <w:t>How will the project results (successes and challeng</w:t>
      </w:r>
      <w:r>
        <w:t>es) be shared and disseminated?</w:t>
      </w:r>
    </w:p>
    <w:p w14:paraId="6A7EAB5E" w14:textId="77777777" w:rsidR="002B4CB3" w:rsidRPr="003A52DD" w:rsidRDefault="002B4CB3" w:rsidP="0027753C">
      <w:pPr>
        <w:pStyle w:val="BodyText"/>
        <w:numPr>
          <w:ilvl w:val="0"/>
          <w:numId w:val="29"/>
        </w:numPr>
        <w:tabs>
          <w:tab w:val="clear" w:pos="360"/>
        </w:tabs>
        <w:ind w:left="1440"/>
        <w:rPr>
          <w:rFonts w:ascii="Times New Roman" w:hAnsi="Times New Roman"/>
          <w:sz w:val="24"/>
          <w:szCs w:val="24"/>
        </w:rPr>
      </w:pPr>
      <w:r w:rsidRPr="003A52DD">
        <w:rPr>
          <w:rFonts w:ascii="Times New Roman" w:hAnsi="Times New Roman"/>
          <w:sz w:val="24"/>
          <w:szCs w:val="24"/>
        </w:rPr>
        <w:t>What replicable products</w:t>
      </w:r>
      <w:r>
        <w:rPr>
          <w:rFonts w:ascii="Times New Roman" w:hAnsi="Times New Roman"/>
          <w:sz w:val="24"/>
          <w:szCs w:val="24"/>
        </w:rPr>
        <w:t>, if applicable,</w:t>
      </w:r>
      <w:r w:rsidRPr="003A52DD">
        <w:rPr>
          <w:rFonts w:ascii="Times New Roman" w:hAnsi="Times New Roman"/>
          <w:sz w:val="24"/>
          <w:szCs w:val="24"/>
        </w:rPr>
        <w:t xml:space="preserve"> and/or strategies will be produced as a result of this project?</w:t>
      </w:r>
    </w:p>
    <w:p w14:paraId="18813102" w14:textId="77777777" w:rsidR="002B4CB3" w:rsidRPr="003A52DD" w:rsidRDefault="002B4CB3" w:rsidP="002B4CB3"/>
    <w:p w14:paraId="2F41D6DF" w14:textId="77777777" w:rsidR="002B4CB3" w:rsidRPr="003A52DD" w:rsidRDefault="002B4CB3" w:rsidP="0027753C">
      <w:pPr>
        <w:pStyle w:val="Heading3"/>
        <w:numPr>
          <w:ilvl w:val="0"/>
          <w:numId w:val="31"/>
        </w:numPr>
        <w:ind w:left="720"/>
      </w:pPr>
      <w:bookmarkStart w:id="114" w:name="_Ref441059345"/>
      <w:bookmarkStart w:id="115" w:name="_Toc30086263"/>
      <w:bookmarkStart w:id="116" w:name="_Toc68529098"/>
      <w:r w:rsidRPr="003A52DD">
        <w:t xml:space="preserve">Strategic </w:t>
      </w:r>
      <w:r>
        <w:t xml:space="preserve">Arts </w:t>
      </w:r>
      <w:r w:rsidRPr="003A52DD">
        <w:t>Plan</w:t>
      </w:r>
      <w:r w:rsidRPr="0051578D">
        <w:rPr>
          <w:u w:val="none"/>
        </w:rPr>
        <w:t xml:space="preserve"> (Maximum of 25 points available–no page limit)</w:t>
      </w:r>
      <w:bookmarkEnd w:id="114"/>
      <w:bookmarkEnd w:id="115"/>
      <w:bookmarkEnd w:id="116"/>
    </w:p>
    <w:p w14:paraId="0BDCE4E2" w14:textId="77777777" w:rsidR="002B4CB3" w:rsidRPr="003A52DD" w:rsidRDefault="002B4CB3" w:rsidP="002B4CB3"/>
    <w:p w14:paraId="34456A99" w14:textId="76CEED9C" w:rsidR="002B4CB3" w:rsidRDefault="002B4CB3" w:rsidP="002B4CB3">
      <w:pPr>
        <w:ind w:left="720"/>
      </w:pPr>
      <w:r w:rsidRPr="003A52DD">
        <w:t xml:space="preserve">Applicants must present a </w:t>
      </w:r>
      <w:r>
        <w:t>strategic arts plan</w:t>
      </w:r>
      <w:r w:rsidRPr="003A52DD">
        <w:t xml:space="preserve"> that indicates </w:t>
      </w:r>
      <w:r>
        <w:t>an updated and continuous</w:t>
      </w:r>
      <w:r w:rsidRPr="003A52DD">
        <w:t xml:space="preserve"> three years of growth.  This </w:t>
      </w:r>
      <w:r>
        <w:t>strategic arts plan</w:t>
      </w:r>
      <w:r w:rsidRPr="003A52DD">
        <w:t xml:space="preserve"> must focus on curriculum, instruction,</w:t>
      </w:r>
      <w:r>
        <w:t xml:space="preserve"> </w:t>
      </w:r>
      <w:r w:rsidRPr="003A52DD">
        <w:t>assessment</w:t>
      </w:r>
      <w:r>
        <w:t xml:space="preserve">, and materials needed to build a comprehensive arts program </w:t>
      </w:r>
      <w:r w:rsidRPr="003A52DD">
        <w:t xml:space="preserve">based on the </w:t>
      </w:r>
      <w:hyperlink r:id="rId43" w:history="1">
        <w:r>
          <w:rPr>
            <w:rStyle w:val="Hyperlink"/>
          </w:rPr>
          <w:t>2017 Standards</w:t>
        </w:r>
      </w:hyperlink>
      <w:r>
        <w:t xml:space="preserve"> </w:t>
      </w:r>
      <w:r w:rsidRPr="003A52DD">
        <w:t>and should be used to significantly improve student achievement in the visual and performing arts.</w:t>
      </w:r>
    </w:p>
    <w:p w14:paraId="661747C5" w14:textId="77777777" w:rsidR="002B4CB3" w:rsidRPr="003A52DD" w:rsidRDefault="002B4CB3" w:rsidP="002B4CB3">
      <w:pPr>
        <w:ind w:left="720"/>
      </w:pPr>
    </w:p>
    <w:p w14:paraId="262948C1" w14:textId="77777777" w:rsidR="002B4CB3" w:rsidRPr="003A52DD" w:rsidRDefault="002B4CB3" w:rsidP="00C967EA">
      <w:pPr>
        <w:ind w:left="720"/>
      </w:pPr>
      <w:r w:rsidRPr="003A52DD">
        <w:t xml:space="preserve">The </w:t>
      </w:r>
      <w:r>
        <w:t>strategic arts plan</w:t>
      </w:r>
      <w:r w:rsidRPr="003A52DD">
        <w:t xml:space="preserve"> should include all the components identified below, elements of which will be scored by the reviewers (see </w:t>
      </w:r>
      <w:r>
        <w:t>a</w:t>
      </w:r>
      <w:r w:rsidRPr="003A52DD">
        <w:t xml:space="preserve">ppendix B for the </w:t>
      </w:r>
      <w:r>
        <w:t>s</w:t>
      </w:r>
      <w:r w:rsidRPr="003A52DD">
        <w:t xml:space="preserve">coring </w:t>
      </w:r>
      <w:r>
        <w:t>r</w:t>
      </w:r>
      <w:r w:rsidRPr="003A52DD">
        <w:t>ubric):</w:t>
      </w:r>
    </w:p>
    <w:p w14:paraId="18D8D514" w14:textId="5B56CEFE" w:rsidR="002B4CB3" w:rsidRPr="003A52DD" w:rsidRDefault="002B4CB3" w:rsidP="0027753C">
      <w:pPr>
        <w:pStyle w:val="ListParagraph"/>
        <w:numPr>
          <w:ilvl w:val="0"/>
          <w:numId w:val="46"/>
        </w:numPr>
      </w:pPr>
      <w:r>
        <w:lastRenderedPageBreak/>
        <w:t xml:space="preserve">Use the template </w:t>
      </w:r>
      <w:r w:rsidRPr="006E7B47">
        <w:t xml:space="preserve">on </w:t>
      </w:r>
      <w:r w:rsidRPr="007C530C">
        <w:t>page 6</w:t>
      </w:r>
      <w:r w:rsidR="007C530C" w:rsidRPr="007C530C">
        <w:t>4</w:t>
      </w:r>
      <w:r w:rsidRPr="007C530C">
        <w:t xml:space="preserve"> t</w:t>
      </w:r>
      <w:r w:rsidRPr="00692F81">
        <w:t>o present the applicant’s arts mission statement and vision statements.  The mission statement</w:t>
      </w:r>
      <w:r w:rsidRPr="003A52DD">
        <w:t xml:space="preserve"> </w:t>
      </w:r>
      <w:r>
        <w:t>should</w:t>
      </w:r>
      <w:r w:rsidRPr="003A52DD">
        <w:t xml:space="preserve"> describe the purpose of the </w:t>
      </w:r>
      <w:proofErr w:type="gramStart"/>
      <w:r w:rsidRPr="003A52DD">
        <w:t>district’s</w:t>
      </w:r>
      <w:proofErr w:type="gramEnd"/>
      <w:r w:rsidRPr="003A52DD">
        <w:t xml:space="preserve"> or school’s arts education program stated in results-oriented terms</w:t>
      </w:r>
      <w:r>
        <w:t>.</w:t>
      </w:r>
      <w:r w:rsidRPr="003A52DD">
        <w:t xml:space="preserve"> </w:t>
      </w:r>
      <w:r>
        <w:t xml:space="preserve"> </w:t>
      </w:r>
      <w:r w:rsidRPr="003A52DD">
        <w:t xml:space="preserve">The vision statements should represent where the applicant’s arts program should be after they have successfully implemented the </w:t>
      </w:r>
      <w:r>
        <w:t>strategic arts plan</w:t>
      </w:r>
      <w:r w:rsidRPr="003A52DD">
        <w:t>.</w:t>
      </w:r>
      <w:r>
        <w:t xml:space="preserve">  Include the arts mission and vision statements in section 8 of the Application Narrative.</w:t>
      </w:r>
    </w:p>
    <w:p w14:paraId="5173263F" w14:textId="77777777" w:rsidR="002B4CB3" w:rsidRDefault="002B4CB3" w:rsidP="002B4CB3"/>
    <w:p w14:paraId="498F31C0" w14:textId="02264CF9" w:rsidR="002B4CB3" w:rsidRPr="003A52DD" w:rsidRDefault="002B4CB3" w:rsidP="002B4CB3">
      <w:pPr>
        <w:ind w:left="720"/>
      </w:pPr>
      <w:r w:rsidRPr="003A52DD">
        <w:t xml:space="preserve">Following this page, use the </w:t>
      </w:r>
      <w:r>
        <w:t xml:space="preserve">Strategic Arts Plan </w:t>
      </w:r>
      <w:r w:rsidRPr="003A52DD">
        <w:t xml:space="preserve">template on </w:t>
      </w:r>
      <w:r w:rsidRPr="007C530C">
        <w:t>page 6</w:t>
      </w:r>
      <w:r w:rsidR="007C530C">
        <w:t>5</w:t>
      </w:r>
      <w:r w:rsidRPr="007C530C">
        <w:t xml:space="preserve"> to pre</w:t>
      </w:r>
      <w:r w:rsidRPr="00B61054">
        <w:t>sent the following</w:t>
      </w:r>
      <w:r w:rsidRPr="003A52DD">
        <w:t xml:space="preserve"> information.</w:t>
      </w:r>
      <w:r w:rsidR="00E714D0">
        <w:t xml:space="preserve"> </w:t>
      </w:r>
      <w:r w:rsidRPr="003A52DD">
        <w:t>Copy and add as many pages as needed to complete the plan specific to the proposed project.</w:t>
      </w:r>
      <w:r w:rsidR="00E714D0">
        <w:t xml:space="preserve"> This section does not count towards the 18 page limit. </w:t>
      </w:r>
    </w:p>
    <w:p w14:paraId="15747E0D" w14:textId="77777777" w:rsidR="002B4CB3" w:rsidRPr="003A52DD" w:rsidRDefault="002B4CB3" w:rsidP="002B4CB3"/>
    <w:p w14:paraId="31147065" w14:textId="77777777" w:rsidR="002B4CB3" w:rsidRPr="003A52DD" w:rsidRDefault="002B4CB3" w:rsidP="0027753C">
      <w:pPr>
        <w:numPr>
          <w:ilvl w:val="0"/>
          <w:numId w:val="47"/>
        </w:numPr>
        <w:tabs>
          <w:tab w:val="clear" w:pos="810"/>
        </w:tabs>
        <w:ind w:left="1440"/>
      </w:pPr>
      <w:r w:rsidRPr="003A52DD">
        <w:rPr>
          <w:u w:val="single"/>
        </w:rPr>
        <w:t>Goal</w:t>
      </w:r>
      <w:r>
        <w:rPr>
          <w:u w:val="single"/>
        </w:rPr>
        <w:t>(</w:t>
      </w:r>
      <w:r w:rsidRPr="003A52DD">
        <w:rPr>
          <w:u w:val="single"/>
        </w:rPr>
        <w:t>s</w:t>
      </w:r>
      <w:r>
        <w:rPr>
          <w:u w:val="single"/>
        </w:rPr>
        <w:t>)</w:t>
      </w:r>
      <w:r w:rsidRPr="003A52DD">
        <w:rPr>
          <w:u w:val="single"/>
        </w:rPr>
        <w:t xml:space="preserve"> and Objectives</w:t>
      </w:r>
      <w:r w:rsidRPr="003A52DD">
        <w:t>—include the goal</w:t>
      </w:r>
      <w:r>
        <w:t>(</w:t>
      </w:r>
      <w:r w:rsidRPr="003A52DD">
        <w:t>s</w:t>
      </w:r>
      <w:r>
        <w:t>)</w:t>
      </w:r>
      <w:r w:rsidRPr="003A52DD">
        <w:t xml:space="preserve"> and objectives.  Goals and objectives should indicate a logical progression of the strategic plan for achievement in the arts.  Use a separate form for each project objective.</w:t>
      </w:r>
    </w:p>
    <w:p w14:paraId="7828AAF4" w14:textId="796993E8" w:rsidR="002B4CB3" w:rsidRPr="003A52DD" w:rsidRDefault="002B4CB3" w:rsidP="0027753C">
      <w:pPr>
        <w:numPr>
          <w:ilvl w:val="0"/>
          <w:numId w:val="47"/>
        </w:numPr>
        <w:tabs>
          <w:tab w:val="clear" w:pos="810"/>
        </w:tabs>
        <w:ind w:left="1440"/>
      </w:pPr>
      <w:r w:rsidRPr="003A52DD">
        <w:rPr>
          <w:u w:val="single"/>
        </w:rPr>
        <w:t>Strategies and Action Steps</w:t>
      </w:r>
      <w:r>
        <w:rPr>
          <w:u w:val="single"/>
        </w:rPr>
        <w:t>/Activities</w:t>
      </w:r>
      <w:r w:rsidRPr="003A52DD">
        <w:rPr>
          <w:u w:val="single"/>
        </w:rPr>
        <w:t xml:space="preserve"> to Achieve Objectives</w:t>
      </w:r>
      <w:r w:rsidRPr="003A52DD">
        <w:t>—include the planned strategies and action steps</w:t>
      </w:r>
      <w:r>
        <w:t>/activities</w:t>
      </w:r>
      <w:r w:rsidRPr="003A52DD">
        <w:t xml:space="preserve"> in chronological order to accomplish each of the stated objectives.  Identify the personnel responsible for the implementation of each </w:t>
      </w:r>
      <w:r>
        <w:t xml:space="preserve">strategy and </w:t>
      </w:r>
      <w:r w:rsidRPr="003A52DD">
        <w:t>action step</w:t>
      </w:r>
      <w:r>
        <w:t>/activity</w:t>
      </w:r>
      <w:r w:rsidRPr="003A52DD">
        <w:t>.  Applicants are encouraged, as a best practice, to detail innovative (no</w:t>
      </w:r>
      <w:r>
        <w:t>n-</w:t>
      </w:r>
      <w:r w:rsidRPr="003A52DD">
        <w:t>routine) practices to enhance, accelerate, and assure student achievement in the arts</w:t>
      </w:r>
      <w:r>
        <w:t xml:space="preserve"> </w:t>
      </w:r>
      <w:r w:rsidRPr="003A52DD">
        <w:t xml:space="preserve">and </w:t>
      </w:r>
      <w:r>
        <w:t xml:space="preserve">to </w:t>
      </w:r>
      <w:r w:rsidRPr="003A52DD">
        <w:t xml:space="preserve">implement the </w:t>
      </w:r>
      <w:hyperlink r:id="rId44" w:history="1">
        <w:r>
          <w:rPr>
            <w:rStyle w:val="Hyperlink"/>
          </w:rPr>
          <w:t>2017 Standards</w:t>
        </w:r>
      </w:hyperlink>
      <w:r>
        <w:t>. Innovative practices</w:t>
      </w:r>
      <w:r w:rsidRPr="003A52DD">
        <w:t xml:space="preserve"> include strategies to engage students more effectively in the study of the arts</w:t>
      </w:r>
      <w:r>
        <w:t>, offer culturally diverse opportunities in the arts</w:t>
      </w:r>
      <w:r w:rsidRPr="003A52DD">
        <w:t>,</w:t>
      </w:r>
      <w:r>
        <w:t xml:space="preserve"> and implement design thinking</w:t>
      </w:r>
      <w:r w:rsidRPr="003A52DD">
        <w:t xml:space="preserve"> thus increasing participation. </w:t>
      </w:r>
      <w:r>
        <w:t xml:space="preserve"> </w:t>
      </w:r>
      <w:r w:rsidRPr="003A52DD">
        <w:t>Strategies and action steps</w:t>
      </w:r>
      <w:r>
        <w:t>/activities</w:t>
      </w:r>
      <w:r w:rsidRPr="003A52DD">
        <w:t xml:space="preserve"> should also include proven practices and/or resources modeled elsewhere, but they must not be copied verbatim from other sources and must result from a needs assessment using the OTLS survey.</w:t>
      </w:r>
    </w:p>
    <w:p w14:paraId="4B3351CB" w14:textId="77777777" w:rsidR="002B4CB3" w:rsidRPr="003A52DD" w:rsidRDefault="002B4CB3" w:rsidP="0027753C">
      <w:pPr>
        <w:numPr>
          <w:ilvl w:val="0"/>
          <w:numId w:val="47"/>
        </w:numPr>
        <w:tabs>
          <w:tab w:val="clear" w:pos="810"/>
        </w:tabs>
        <w:ind w:left="1440"/>
      </w:pPr>
      <w:r w:rsidRPr="003A52DD">
        <w:rPr>
          <w:u w:val="single"/>
        </w:rPr>
        <w:t xml:space="preserve">Procedures to </w:t>
      </w:r>
      <w:proofErr w:type="gramStart"/>
      <w:r w:rsidRPr="003A52DD">
        <w:rPr>
          <w:u w:val="single"/>
        </w:rPr>
        <w:t>Evaluate</w:t>
      </w:r>
      <w:proofErr w:type="gramEnd"/>
      <w:r w:rsidRPr="003A52DD">
        <w:rPr>
          <w:u w:val="single"/>
        </w:rPr>
        <w:t xml:space="preserve"> this Activity</w:t>
      </w:r>
      <w:r w:rsidRPr="003A52DD">
        <w:t>—include the planned evaluation procedures for each listed strategy and action step</w:t>
      </w:r>
      <w:r>
        <w:t>/activity</w:t>
      </w:r>
      <w:r w:rsidRPr="003A52DD">
        <w:rPr>
          <w:bCs/>
        </w:rPr>
        <w:t xml:space="preserve"> and the personnel responsible for evaluating student achievement.  Be sure to i</w:t>
      </w:r>
      <w:r w:rsidRPr="003A52DD">
        <w:t>nclude the means for evaluating each goal and objective.</w:t>
      </w:r>
    </w:p>
    <w:p w14:paraId="0AD5BC08" w14:textId="77777777" w:rsidR="002B4CB3" w:rsidRPr="003A52DD" w:rsidRDefault="002B4CB3" w:rsidP="002B4CB3"/>
    <w:p w14:paraId="449B25DE" w14:textId="77777777" w:rsidR="002B4CB3" w:rsidRPr="003A52DD" w:rsidRDefault="002B4CB3" w:rsidP="002B4CB3">
      <w:pPr>
        <w:ind w:left="720"/>
      </w:pPr>
      <w:r w:rsidRPr="003A52DD">
        <w:t xml:space="preserve">Applicants may add rows to the table and add as many form pages as needed to complete the </w:t>
      </w:r>
      <w:r>
        <w:t>strategic arts plan</w:t>
      </w:r>
      <w:r w:rsidRPr="003A52DD">
        <w:t>.</w:t>
      </w:r>
      <w:r>
        <w:t xml:space="preserve">  Include the strategic arts plan in section 8 of the Application Narrative.</w:t>
      </w:r>
    </w:p>
    <w:p w14:paraId="0F08A0E0" w14:textId="77777777" w:rsidR="002B4CB3" w:rsidRPr="003A52DD" w:rsidRDefault="002B4CB3" w:rsidP="002B4CB3"/>
    <w:p w14:paraId="59106214" w14:textId="77777777" w:rsidR="002B4CB3" w:rsidRPr="003A52DD" w:rsidRDefault="002B4CB3" w:rsidP="0027753C">
      <w:pPr>
        <w:pStyle w:val="Heading3"/>
        <w:numPr>
          <w:ilvl w:val="0"/>
          <w:numId w:val="31"/>
        </w:numPr>
        <w:ind w:left="720"/>
      </w:pPr>
      <w:bookmarkStart w:id="117" w:name="_Toc48698936"/>
      <w:bookmarkStart w:id="118" w:name="_Toc49934188"/>
      <w:bookmarkStart w:id="119" w:name="_Toc50869630"/>
      <w:bookmarkStart w:id="120" w:name="_Toc30086264"/>
      <w:bookmarkStart w:id="121" w:name="_Toc68529099"/>
      <w:r w:rsidRPr="003A52DD">
        <w:t>Budget</w:t>
      </w:r>
      <w:bookmarkEnd w:id="117"/>
      <w:bookmarkEnd w:id="118"/>
      <w:bookmarkEnd w:id="119"/>
      <w:r>
        <w:t xml:space="preserve"> Narrative and Budget Summary</w:t>
      </w:r>
      <w:r w:rsidRPr="00B72906">
        <w:rPr>
          <w:u w:val="none"/>
        </w:rPr>
        <w:t xml:space="preserve"> (0 points</w:t>
      </w:r>
      <w:r>
        <w:rPr>
          <w:u w:val="none"/>
        </w:rPr>
        <w:t xml:space="preserve"> available</w:t>
      </w:r>
      <w:r w:rsidRPr="00B72906">
        <w:rPr>
          <w:u w:val="none"/>
        </w:rPr>
        <w:t>)</w:t>
      </w:r>
      <w:bookmarkEnd w:id="120"/>
      <w:bookmarkEnd w:id="121"/>
    </w:p>
    <w:p w14:paraId="648F75A6" w14:textId="77777777" w:rsidR="002B4CB3" w:rsidRPr="003A52DD" w:rsidRDefault="002B4CB3" w:rsidP="002B4CB3"/>
    <w:p w14:paraId="6EA16015" w14:textId="77777777" w:rsidR="002B4CB3" w:rsidRPr="003A52DD" w:rsidRDefault="002B4CB3" w:rsidP="002B4CB3">
      <w:pPr>
        <w:ind w:left="720"/>
      </w:pPr>
      <w:bookmarkStart w:id="122" w:name="_Toc48698937"/>
      <w:bookmarkStart w:id="123" w:name="_Toc49934189"/>
      <w:r w:rsidRPr="003A52DD">
        <w:t xml:space="preserve">All applicants must submit an appropriate budget.  While the budget receives no points, </w:t>
      </w:r>
      <w:r w:rsidRPr="00EF2BEF">
        <w:t xml:space="preserve">an inaccurate, unreasonable, unjustified, or non-itemized budget </w:t>
      </w:r>
      <w:r w:rsidRPr="003A52DD">
        <w:t xml:space="preserve">will result in the application being excluded from consideration.  The proposed budget must provide clear evidence that the expenditures are </w:t>
      </w:r>
      <w:r w:rsidRPr="003A52DD">
        <w:rPr>
          <w:bCs/>
        </w:rPr>
        <w:t>appropriate and justified to support the strategies and action steps</w:t>
      </w:r>
      <w:r>
        <w:rPr>
          <w:bCs/>
        </w:rPr>
        <w:t>/activities</w:t>
      </w:r>
      <w:r w:rsidRPr="003A52DD">
        <w:rPr>
          <w:bCs/>
        </w:rPr>
        <w:t xml:space="preserve">.  Budget items not explained in the </w:t>
      </w:r>
      <w:r>
        <w:rPr>
          <w:bCs/>
        </w:rPr>
        <w:t>S</w:t>
      </w:r>
      <w:r w:rsidRPr="003A52DD">
        <w:rPr>
          <w:bCs/>
        </w:rPr>
        <w:t xml:space="preserve">trategies and </w:t>
      </w:r>
      <w:r>
        <w:rPr>
          <w:bCs/>
        </w:rPr>
        <w:t>A</w:t>
      </w:r>
      <w:r w:rsidRPr="003A52DD">
        <w:rPr>
          <w:bCs/>
        </w:rPr>
        <w:t xml:space="preserve">ction </w:t>
      </w:r>
      <w:r>
        <w:rPr>
          <w:bCs/>
        </w:rPr>
        <w:t>Steps/Activities section</w:t>
      </w:r>
      <w:r w:rsidRPr="003A52DD">
        <w:rPr>
          <w:bCs/>
        </w:rPr>
        <w:t xml:space="preserve"> will not be funded.  </w:t>
      </w:r>
      <w:r w:rsidRPr="003A52DD">
        <w:t xml:space="preserve">Consult with the district’s financial </w:t>
      </w:r>
      <w:r>
        <w:t>official</w:t>
      </w:r>
      <w:r w:rsidRPr="003A52DD">
        <w:t xml:space="preserve"> for the amount of purchases to be included under the </w:t>
      </w:r>
      <w:r>
        <w:t xml:space="preserve">appropriate budget codes prior to submitting your application. </w:t>
      </w:r>
    </w:p>
    <w:p w14:paraId="3FEFEC5B" w14:textId="77777777" w:rsidR="002B4CB3" w:rsidRPr="003A52DD" w:rsidRDefault="002B4CB3" w:rsidP="002B4CB3"/>
    <w:p w14:paraId="724B3A18" w14:textId="77777777" w:rsidR="002B4CB3" w:rsidRPr="00E05B36" w:rsidRDefault="002B4CB3" w:rsidP="002B4CB3">
      <w:pPr>
        <w:ind w:left="720"/>
      </w:pPr>
      <w:r w:rsidRPr="004F7ECF">
        <w:lastRenderedPageBreak/>
        <w:t xml:space="preserve">The application budget consists of </w:t>
      </w:r>
      <w:r w:rsidRPr="004F7ECF">
        <w:rPr>
          <w:i/>
        </w:rPr>
        <w:t>two</w:t>
      </w:r>
      <w:r w:rsidRPr="004F7ECF">
        <w:t xml:space="preserve"> parts: the Budget Summary and the Budget Narrative.  All proposed expenditures for the grant funding period must be </w:t>
      </w:r>
      <w:r w:rsidRPr="004F7ECF">
        <w:rPr>
          <w:i/>
        </w:rPr>
        <w:t>itemized</w:t>
      </w:r>
      <w:r w:rsidRPr="004F7ECF">
        <w:t xml:space="preserve"> in the Budget Summary and </w:t>
      </w:r>
      <w:r w:rsidRPr="004F7ECF">
        <w:rPr>
          <w:i/>
        </w:rPr>
        <w:t xml:space="preserve">detailed </w:t>
      </w:r>
      <w:r w:rsidRPr="004F7ECF">
        <w:t xml:space="preserve">in the Budget Narrative.  </w:t>
      </w:r>
      <w:r w:rsidRPr="004F7ECF">
        <w:rPr>
          <w:bCs/>
        </w:rPr>
        <w:t xml:space="preserve">Budget items not explained in the </w:t>
      </w:r>
      <w:r>
        <w:rPr>
          <w:bCs/>
        </w:rPr>
        <w:t>A</w:t>
      </w:r>
      <w:r w:rsidRPr="004F7ECF">
        <w:rPr>
          <w:bCs/>
        </w:rPr>
        <w:t xml:space="preserve">pplication </w:t>
      </w:r>
      <w:r>
        <w:rPr>
          <w:bCs/>
        </w:rPr>
        <w:t>N</w:t>
      </w:r>
      <w:r w:rsidRPr="004F7ECF">
        <w:rPr>
          <w:bCs/>
        </w:rPr>
        <w:t xml:space="preserve">arrative </w:t>
      </w:r>
      <w:r w:rsidRPr="004F7ECF">
        <w:rPr>
          <w:bCs/>
          <w:i/>
        </w:rPr>
        <w:t>will not</w:t>
      </w:r>
      <w:r w:rsidRPr="004F7ECF">
        <w:rPr>
          <w:bCs/>
        </w:rPr>
        <w:t xml:space="preserve"> be funded.</w:t>
      </w:r>
    </w:p>
    <w:p w14:paraId="4B009F28" w14:textId="77777777" w:rsidR="002B4CB3" w:rsidRPr="0039394E" w:rsidRDefault="002B4CB3" w:rsidP="002B4CB3">
      <w:pPr>
        <w:pStyle w:val="BodyText"/>
        <w:rPr>
          <w:rFonts w:ascii="Times New Roman" w:hAnsi="Times New Roman"/>
          <w:strike/>
          <w:sz w:val="24"/>
          <w:szCs w:val="24"/>
        </w:rPr>
      </w:pPr>
    </w:p>
    <w:p w14:paraId="71E6A5DC" w14:textId="77777777" w:rsidR="002B4CB3" w:rsidRPr="002F3BAB" w:rsidRDefault="002B4CB3" w:rsidP="0027753C">
      <w:pPr>
        <w:pStyle w:val="BodyText"/>
        <w:numPr>
          <w:ilvl w:val="0"/>
          <w:numId w:val="48"/>
        </w:numPr>
        <w:ind w:left="1440"/>
        <w:rPr>
          <w:rFonts w:ascii="Times New Roman" w:hAnsi="Times New Roman"/>
          <w:strike/>
          <w:sz w:val="24"/>
          <w:szCs w:val="24"/>
        </w:rPr>
      </w:pPr>
      <w:r w:rsidRPr="002F3BAB">
        <w:rPr>
          <w:rFonts w:ascii="Times New Roman" w:hAnsi="Times New Roman"/>
          <w:sz w:val="24"/>
          <w:szCs w:val="24"/>
        </w:rPr>
        <w:t xml:space="preserve">The Budget Summary is the financial overview of the project and must include </w:t>
      </w:r>
      <w:r w:rsidRPr="002F3BAB">
        <w:rPr>
          <w:rFonts w:ascii="Times New Roman" w:hAnsi="Times New Roman"/>
          <w:i/>
          <w:sz w:val="24"/>
          <w:szCs w:val="24"/>
        </w:rPr>
        <w:t>all</w:t>
      </w:r>
      <w:r w:rsidRPr="002F3BAB">
        <w:rPr>
          <w:rFonts w:ascii="Times New Roman" w:hAnsi="Times New Roman"/>
          <w:sz w:val="24"/>
          <w:szCs w:val="24"/>
        </w:rPr>
        <w:t xml:space="preserve"> proposed expenditures for the project.  Each line item of the Budget Summary </w:t>
      </w:r>
      <w:r w:rsidRPr="002F3BAB">
        <w:rPr>
          <w:rFonts w:ascii="Times New Roman" w:hAnsi="Times New Roman"/>
          <w:i/>
          <w:sz w:val="24"/>
          <w:szCs w:val="24"/>
        </w:rPr>
        <w:t>must</w:t>
      </w:r>
      <w:r w:rsidRPr="002F3BAB">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Pr>
          <w:rFonts w:ascii="Times New Roman" w:hAnsi="Times New Roman"/>
          <w:sz w:val="24"/>
          <w:szCs w:val="24"/>
        </w:rPr>
        <w:t>is included</w:t>
      </w:r>
      <w:r w:rsidRPr="002F3BAB">
        <w:rPr>
          <w:rFonts w:ascii="Times New Roman" w:hAnsi="Times New Roman"/>
          <w:sz w:val="24"/>
          <w:szCs w:val="24"/>
        </w:rPr>
        <w:t xml:space="preserve"> for </w:t>
      </w:r>
      <w:r>
        <w:rPr>
          <w:rFonts w:ascii="Times New Roman" w:hAnsi="Times New Roman"/>
          <w:sz w:val="24"/>
          <w:szCs w:val="24"/>
        </w:rPr>
        <w:t>Arts Teacher Institute</w:t>
      </w:r>
      <w:r w:rsidRPr="002F3BAB">
        <w:rPr>
          <w:rFonts w:ascii="Times New Roman" w:hAnsi="Times New Roman"/>
          <w:sz w:val="24"/>
          <w:szCs w:val="24"/>
        </w:rPr>
        <w:t xml:space="preserve">s.  Thirty percent of the total </w:t>
      </w:r>
      <w:r>
        <w:rPr>
          <w:rFonts w:ascii="Times New Roman" w:hAnsi="Times New Roman"/>
          <w:sz w:val="24"/>
          <w:szCs w:val="24"/>
        </w:rPr>
        <w:t xml:space="preserve">project </w:t>
      </w:r>
      <w:r w:rsidRPr="002F3BAB">
        <w:rPr>
          <w:rFonts w:ascii="Times New Roman" w:hAnsi="Times New Roman"/>
          <w:sz w:val="24"/>
          <w:szCs w:val="24"/>
        </w:rPr>
        <w:t xml:space="preserve">budget should be allocated for </w:t>
      </w:r>
      <w:r>
        <w:rPr>
          <w:rFonts w:ascii="Times New Roman" w:hAnsi="Times New Roman"/>
          <w:sz w:val="24"/>
          <w:szCs w:val="24"/>
        </w:rPr>
        <w:t>Arts Teacher Institute</w:t>
      </w:r>
      <w:r w:rsidRPr="002F3BAB">
        <w:rPr>
          <w:rFonts w:ascii="Times New Roman" w:hAnsi="Times New Roman"/>
          <w:sz w:val="24"/>
          <w:szCs w:val="24"/>
        </w:rPr>
        <w:t xml:space="preserve">s.  Do not include in-kind/match.  Indirect costs are </w:t>
      </w:r>
      <w:r w:rsidRPr="002F3BAB">
        <w:rPr>
          <w:rFonts w:ascii="Times New Roman" w:hAnsi="Times New Roman"/>
          <w:i/>
          <w:sz w:val="24"/>
          <w:szCs w:val="24"/>
        </w:rPr>
        <w:t>not</w:t>
      </w:r>
      <w:r w:rsidRPr="002F3BAB">
        <w:rPr>
          <w:rFonts w:ascii="Times New Roman" w:hAnsi="Times New Roman"/>
          <w:sz w:val="24"/>
          <w:szCs w:val="24"/>
        </w:rPr>
        <w:t xml:space="preserve"> allowed.</w:t>
      </w:r>
    </w:p>
    <w:p w14:paraId="3875CB14" w14:textId="77777777" w:rsidR="002B4CB3" w:rsidRPr="002F3BAB" w:rsidRDefault="002B4CB3" w:rsidP="002B4CB3">
      <w:pPr>
        <w:pStyle w:val="BodyText"/>
        <w:rPr>
          <w:rFonts w:ascii="Times New Roman" w:hAnsi="Times New Roman"/>
          <w:strike/>
          <w:sz w:val="24"/>
          <w:szCs w:val="24"/>
        </w:rPr>
      </w:pPr>
    </w:p>
    <w:p w14:paraId="19FC964F" w14:textId="7826F235" w:rsidR="002B4CB3" w:rsidRPr="002F3BAB" w:rsidRDefault="002B4CB3" w:rsidP="0027753C">
      <w:pPr>
        <w:pStyle w:val="BodyText"/>
        <w:numPr>
          <w:ilvl w:val="0"/>
          <w:numId w:val="48"/>
        </w:numPr>
        <w:ind w:left="1440"/>
        <w:rPr>
          <w:rFonts w:ascii="Times New Roman" w:hAnsi="Times New Roman"/>
          <w:strike/>
          <w:sz w:val="24"/>
          <w:szCs w:val="24"/>
        </w:rPr>
      </w:pPr>
      <w:r w:rsidRPr="002F3BAB">
        <w:rPr>
          <w:rFonts w:ascii="Times New Roman" w:hAnsi="Times New Roman"/>
          <w:sz w:val="24"/>
          <w:szCs w:val="24"/>
        </w:rPr>
        <w:t xml:space="preserve">The Budget Narrative (double-spaced, maximum of four pages) </w:t>
      </w:r>
      <w:r w:rsidRPr="002F3BAB">
        <w:rPr>
          <w:rFonts w:ascii="Times New Roman" w:hAnsi="Times New Roman"/>
          <w:i/>
          <w:sz w:val="24"/>
          <w:szCs w:val="24"/>
        </w:rPr>
        <w:t>must</w:t>
      </w:r>
      <w:r w:rsidRPr="002F3BAB">
        <w:rPr>
          <w:rFonts w:ascii="Times New Roman" w:hAnsi="Times New Roman"/>
          <w:sz w:val="24"/>
          <w:szCs w:val="24"/>
        </w:rPr>
        <w:t xml:space="preserve"> provide clear evidence that the budget is appropriate and justified based on the proposed activities resulting from the needs assessment and the implementation of the </w:t>
      </w:r>
      <w:hyperlink r:id="rId45" w:history="1">
        <w:r>
          <w:rPr>
            <w:rStyle w:val="Hyperlink"/>
            <w:rFonts w:ascii="Times New Roman" w:hAnsi="Times New Roman"/>
            <w:sz w:val="24"/>
            <w:szCs w:val="24"/>
          </w:rPr>
          <w:t>2017 Standards</w:t>
        </w:r>
      </w:hyperlink>
      <w:r>
        <w:t>.</w:t>
      </w:r>
      <w:r w:rsidRPr="002F3BAB">
        <w:rPr>
          <w:rFonts w:ascii="Times New Roman" w:hAnsi="Times New Roman"/>
          <w:sz w:val="24"/>
          <w:szCs w:val="24"/>
        </w:rPr>
        <w:t xml:space="preserve">  Th</w:t>
      </w:r>
      <w:r>
        <w:rPr>
          <w:rFonts w:ascii="Times New Roman" w:hAnsi="Times New Roman"/>
          <w:sz w:val="24"/>
          <w:szCs w:val="24"/>
        </w:rPr>
        <w:t>e</w:t>
      </w:r>
      <w:r w:rsidRPr="002F3BAB">
        <w:rPr>
          <w:rFonts w:ascii="Times New Roman" w:hAnsi="Times New Roman"/>
          <w:sz w:val="24"/>
          <w:szCs w:val="24"/>
        </w:rPr>
        <w:t xml:space="preserve"> Budget Narrative </w:t>
      </w:r>
      <w:r w:rsidRPr="002F3BAB">
        <w:rPr>
          <w:rFonts w:ascii="Times New Roman" w:hAnsi="Times New Roman"/>
          <w:i/>
          <w:sz w:val="24"/>
          <w:szCs w:val="24"/>
        </w:rPr>
        <w:t>must</w:t>
      </w:r>
      <w:r w:rsidRPr="002F3BAB">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Pr="00E9662D">
        <w:rPr>
          <w:rFonts w:ascii="Times New Roman" w:hAnsi="Times New Roman"/>
          <w:sz w:val="24"/>
          <w:szCs w:val="24"/>
        </w:rPr>
        <w:t xml:space="preserve">Structure the Budget Narrative line-item categories to parallel the line-item categories of the Budget Summary.  </w:t>
      </w:r>
      <w:r w:rsidRPr="00E9662D">
        <w:rPr>
          <w:rFonts w:ascii="Times New Roman" w:hAnsi="Times New Roman"/>
          <w:i/>
          <w:sz w:val="24"/>
          <w:szCs w:val="24"/>
        </w:rPr>
        <w:t>Include all formulas used to calculate each line-item expense</w:t>
      </w:r>
      <w:r w:rsidRPr="00E9662D">
        <w:rPr>
          <w:rFonts w:ascii="Times New Roman" w:hAnsi="Times New Roman"/>
          <w:sz w:val="24"/>
          <w:szCs w:val="24"/>
        </w:rPr>
        <w:t xml:space="preserve">.  </w:t>
      </w:r>
      <w:r w:rsidRPr="002F3BAB">
        <w:rPr>
          <w:rFonts w:ascii="Times New Roman" w:hAnsi="Times New Roman"/>
          <w:sz w:val="24"/>
          <w:szCs w:val="24"/>
        </w:rPr>
        <w:t>Artist residency topics should be specific and cite the artist(s) by name.  Applicants should contact artists for residency costs.  Do not submit purchase orders for itemized lists.  Be sure that the totals reflected in this narrative equal the totals presented in the Budget Summary.  When finalized, insert the Budget Narrative as section 9 of the Application Narrative.</w:t>
      </w:r>
    </w:p>
    <w:p w14:paraId="0A1F1896" w14:textId="77777777" w:rsidR="002B4CB3" w:rsidRPr="003A52DD" w:rsidRDefault="002B4CB3" w:rsidP="002B4CB3">
      <w:pPr>
        <w:pStyle w:val="BodyTextIndent"/>
        <w:ind w:left="0"/>
        <w:rPr>
          <w:rFonts w:ascii="Times New Roman" w:hAnsi="Times New Roman" w:cs="Times New Roman"/>
        </w:rPr>
      </w:pPr>
    </w:p>
    <w:p w14:paraId="65FEFBB2" w14:textId="77777777" w:rsidR="002B4CB3" w:rsidRPr="003A52DD" w:rsidRDefault="002B4CB3" w:rsidP="002B4CB3">
      <w:pPr>
        <w:ind w:left="720"/>
      </w:pPr>
      <w:r w:rsidRPr="003A52DD">
        <w:t>All expenditures of funds received under this grant must be audited by a certified public accountant as a part of the district’s annual audit.  Check all budget references to assure that totals are the same throughout the grant application (</w:t>
      </w:r>
      <w:r>
        <w:t>B</w:t>
      </w:r>
      <w:r w:rsidRPr="003A52DD">
        <w:t xml:space="preserve">udget </w:t>
      </w:r>
      <w:r>
        <w:t>N</w:t>
      </w:r>
      <w:r w:rsidRPr="003A52DD">
        <w:t xml:space="preserve">arrative, itemized lists, and </w:t>
      </w:r>
      <w:r>
        <w:t>B</w:t>
      </w:r>
      <w:r w:rsidRPr="003A52DD">
        <w:t xml:space="preserve">udget </w:t>
      </w:r>
      <w:r>
        <w:t>S</w:t>
      </w:r>
      <w:r w:rsidRPr="003A52DD">
        <w:t>ummary).</w:t>
      </w:r>
    </w:p>
    <w:p w14:paraId="020AC744" w14:textId="77777777" w:rsidR="002B4CB3" w:rsidRPr="003A52DD" w:rsidRDefault="002B4CB3" w:rsidP="002B4CB3"/>
    <w:p w14:paraId="728B28E2" w14:textId="77777777" w:rsidR="002B4CB3" w:rsidRPr="00E6140C" w:rsidRDefault="002B4CB3" w:rsidP="002B4CB3">
      <w:pPr>
        <w:pStyle w:val="Default"/>
        <w:ind w:left="720"/>
        <w:rPr>
          <w:rFonts w:ascii="Times New Roman" w:hAnsi="Times New Roman"/>
          <w:i/>
          <w:iCs/>
          <w:u w:val="single"/>
        </w:rPr>
      </w:pPr>
      <w:r w:rsidRPr="00E6140C">
        <w:rPr>
          <w:rFonts w:ascii="Times New Roman" w:hAnsi="Times New Roman"/>
          <w:i/>
          <w:iCs/>
          <w:u w:val="single"/>
        </w:rPr>
        <w:t>Budget Categories (Object Codes)</w:t>
      </w:r>
    </w:p>
    <w:p w14:paraId="5FAC543F"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Expenditure categories are grouped by “object” codes on the budget report form.  Applicants should seek the assistance of the district’s financial official to ensure that expenses are properly identified and entered into correct categories on the budget report form.  The district financial official </w:t>
      </w:r>
      <w:r w:rsidRPr="00E6140C">
        <w:rPr>
          <w:rFonts w:ascii="Times New Roman" w:hAnsi="Times New Roman"/>
          <w:bCs/>
          <w:i/>
        </w:rPr>
        <w:t>must sign</w:t>
      </w:r>
      <w:r w:rsidRPr="00E6140C">
        <w:rPr>
          <w:rFonts w:ascii="Times New Roman" w:hAnsi="Times New Roman"/>
          <w:b/>
          <w:bCs/>
        </w:rPr>
        <w:t xml:space="preserve"> </w:t>
      </w:r>
      <w:r w:rsidRPr="00E6140C">
        <w:rPr>
          <w:rFonts w:ascii="Times New Roman" w:hAnsi="Times New Roman"/>
        </w:rPr>
        <w:t>the Certification Signature Page (</w:t>
      </w:r>
      <w:r w:rsidRPr="007C530C">
        <w:rPr>
          <w:rFonts w:ascii="Times New Roman" w:hAnsi="Times New Roman"/>
        </w:rPr>
        <w:t>page 52.)</w:t>
      </w:r>
    </w:p>
    <w:p w14:paraId="7128E640" w14:textId="77777777" w:rsidR="002B4CB3" w:rsidRPr="00E6140C" w:rsidRDefault="002B4CB3" w:rsidP="002B4CB3">
      <w:pPr>
        <w:pStyle w:val="Default"/>
        <w:rPr>
          <w:rFonts w:ascii="Times New Roman" w:hAnsi="Times New Roman"/>
        </w:rPr>
      </w:pPr>
    </w:p>
    <w:p w14:paraId="49161EA2" w14:textId="77777777" w:rsidR="002B4CB3" w:rsidRPr="00E6140C" w:rsidRDefault="002B4CB3" w:rsidP="002B4CB3">
      <w:pPr>
        <w:pStyle w:val="Default"/>
        <w:ind w:left="720"/>
        <w:rPr>
          <w:rFonts w:ascii="Times New Roman" w:hAnsi="Times New Roman"/>
        </w:rPr>
      </w:pPr>
      <w:r w:rsidRPr="00E6140C">
        <w:rPr>
          <w:rFonts w:ascii="Times New Roman" w:hAnsi="Times New Roman"/>
        </w:rPr>
        <w:t>The following descriptions identify the services/items that should be budgeted to each category.</w:t>
      </w:r>
    </w:p>
    <w:p w14:paraId="70A21094" w14:textId="77777777" w:rsidR="002B4CB3" w:rsidRPr="00E6140C" w:rsidRDefault="002B4CB3" w:rsidP="002B4CB3">
      <w:pPr>
        <w:pStyle w:val="Default"/>
        <w:ind w:left="720"/>
        <w:rPr>
          <w:rFonts w:ascii="Times New Roman" w:hAnsi="Times New Roman"/>
        </w:rPr>
      </w:pPr>
    </w:p>
    <w:p w14:paraId="1462F4E8"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Salaries/Stipends (100)</w:t>
      </w:r>
    </w:p>
    <w:p w14:paraId="335A1491" w14:textId="77777777" w:rsidR="002B4CB3" w:rsidRPr="008A5E56" w:rsidRDefault="002B4CB3" w:rsidP="002B4CB3">
      <w:pPr>
        <w:pStyle w:val="BodyText2"/>
        <w:spacing w:after="0" w:line="240" w:lineRule="auto"/>
        <w:ind w:left="720"/>
      </w:pPr>
      <w:r w:rsidRPr="00085CE1">
        <w:t xml:space="preserve">This category includes substitute pay, stipends for teachers, and salaries for employees within the district.  Applicants that budget for salaries must also budget for Employee </w:t>
      </w:r>
      <w:r w:rsidRPr="00085CE1">
        <w:lastRenderedPageBreak/>
        <w:t>Benefits (200).  Check wit</w:t>
      </w:r>
      <w:r w:rsidRPr="008A5E56">
        <w:t>h your district’s finance office for appropriate benefits based on budgeted salaries.  Applicants that opt to participate in SCAAP may include in the project budget an expenditure of no more than two substitute days per test administrator.</w:t>
      </w:r>
    </w:p>
    <w:p w14:paraId="21D3BF91" w14:textId="77777777" w:rsidR="002B4CB3" w:rsidRPr="00E6140C" w:rsidRDefault="002B4CB3" w:rsidP="002B4CB3">
      <w:pPr>
        <w:pStyle w:val="Default"/>
        <w:rPr>
          <w:rFonts w:ascii="Times New Roman" w:hAnsi="Times New Roman"/>
        </w:rPr>
      </w:pPr>
    </w:p>
    <w:p w14:paraId="5368DCB1"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Employee Benefits (200)</w:t>
      </w:r>
    </w:p>
    <w:p w14:paraId="78E742EC" w14:textId="77777777" w:rsidR="002B4CB3" w:rsidRPr="00E6140C" w:rsidRDefault="002B4CB3" w:rsidP="002B4CB3">
      <w:pPr>
        <w:pStyle w:val="Default"/>
        <w:ind w:left="720"/>
        <w:rPr>
          <w:rFonts w:ascii="Times New Roman" w:hAnsi="Times New Roman"/>
        </w:rPr>
      </w:pPr>
      <w:r w:rsidRPr="00E6140C">
        <w:rPr>
          <w:rFonts w:ascii="Times New Roman" w:hAnsi="Times New Roman"/>
        </w:rPr>
        <w:t>FICA, workers’ compensation, health insurance, and other worker-benefit costs will be included here.  These costs will represent a percentage of the total in Salaries/Stipends (100).  Applicants should consult the district’s finance office for benefits percentage of salaries.</w:t>
      </w:r>
    </w:p>
    <w:p w14:paraId="5AFF42A8" w14:textId="77777777" w:rsidR="002B4CB3" w:rsidRPr="00E6140C" w:rsidRDefault="002B4CB3" w:rsidP="002B4CB3">
      <w:pPr>
        <w:pStyle w:val="Default"/>
        <w:ind w:left="720"/>
        <w:rPr>
          <w:rFonts w:ascii="Times New Roman" w:hAnsi="Times New Roman"/>
        </w:rPr>
      </w:pPr>
    </w:p>
    <w:p w14:paraId="0DAD08AB"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Purchased Services (300)</w:t>
      </w:r>
    </w:p>
    <w:p w14:paraId="42322F3C"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Expenses such as consultant fees, artist residencies, travel/transportation costs, telephone services, and other purchased services will be included here.  Amounts paid for personal services rendered by personnel who are not on the payroll and for other specialized services purchased by the organization are allowable.  While a product may or may not result from the transaction, the primary reason for the purchase is the service provided.  </w:t>
      </w:r>
      <w:r w:rsidRPr="00E6140C">
        <w:rPr>
          <w:rFonts w:ascii="Times New Roman" w:hAnsi="Times New Roman"/>
          <w:u w:val="single"/>
        </w:rPr>
        <w:t>Note</w:t>
      </w:r>
      <w:r w:rsidRPr="00E6140C">
        <w:rPr>
          <w:rFonts w:ascii="Times New Roman" w:hAnsi="Times New Roman"/>
        </w:rPr>
        <w:t xml:space="preserve">: Funds allocated for professional development Arts Teacher Institutes should be entered in the Arts Teacher Institutes Funds Budgeted line item of the Budget Summary and </w:t>
      </w:r>
      <w:r w:rsidRPr="00E6140C">
        <w:rPr>
          <w:rFonts w:ascii="Times New Roman" w:hAnsi="Times New Roman"/>
          <w:i/>
        </w:rPr>
        <w:t>not</w:t>
      </w:r>
      <w:r w:rsidRPr="00E6140C">
        <w:rPr>
          <w:rFonts w:ascii="Times New Roman" w:hAnsi="Times New Roman"/>
        </w:rPr>
        <w:t xml:space="preserve"> under Purchased Services (300).</w:t>
      </w:r>
    </w:p>
    <w:p w14:paraId="1A4AE398" w14:textId="77777777" w:rsidR="002B4CB3" w:rsidRPr="00E6140C" w:rsidRDefault="002B4CB3" w:rsidP="002B4CB3">
      <w:pPr>
        <w:pStyle w:val="Default"/>
        <w:rPr>
          <w:rFonts w:ascii="Times New Roman" w:hAnsi="Times New Roman"/>
        </w:rPr>
      </w:pPr>
    </w:p>
    <w:p w14:paraId="460A0D0B" w14:textId="77777777" w:rsidR="002B4CB3" w:rsidRPr="008A5E56" w:rsidRDefault="002B4CB3" w:rsidP="002B4CB3">
      <w:pPr>
        <w:ind w:left="720"/>
      </w:pPr>
      <w:r w:rsidRPr="00085CE1">
        <w:t>For a grantee to pay a vendor with state funds, a contract must be in place.  At a minimum, the contract should include the scope of services, the duration of the contract, and the method and amount of payment</w:t>
      </w:r>
      <w:r w:rsidRPr="008A5E56">
        <w:t xml:space="preserve">; the contract must be executed by both parties.  Consulting/service contracts (excluding contracts with artists in the SC Art Directory) must be procured in accordance with </w:t>
      </w:r>
      <w:hyperlink r:id="rId46" w:history="1">
        <w:r w:rsidRPr="00085CE1">
          <w:rPr>
            <w:rStyle w:val="Hyperlink"/>
          </w:rPr>
          <w:t>South Carolina Procurement Law</w:t>
        </w:r>
      </w:hyperlink>
      <w:r w:rsidRPr="00085CE1">
        <w:t>.  A copy of each contract must be submitted to the program office within 30 days of re</w:t>
      </w:r>
      <w:r w:rsidRPr="008A5E56">
        <w:t>ceipt of the official grant award from the SCDE.</w:t>
      </w:r>
    </w:p>
    <w:p w14:paraId="0AA33C23" w14:textId="77777777" w:rsidR="002B4CB3" w:rsidRPr="008A5E56" w:rsidRDefault="002B4CB3" w:rsidP="002B4CB3"/>
    <w:p w14:paraId="3346B5BA" w14:textId="77777777" w:rsidR="002B4CB3" w:rsidRPr="00F80D02" w:rsidRDefault="002B4CB3" w:rsidP="002B4CB3">
      <w:pPr>
        <w:autoSpaceDE w:val="0"/>
        <w:autoSpaceDN w:val="0"/>
        <w:adjustRightInd w:val="0"/>
        <w:ind w:left="720"/>
      </w:pPr>
      <w:r w:rsidRPr="00F80D02">
        <w:t>Applicants/grantees must ensure that they do not enter into a contract with any vendor that is debarred, suspended, or is ineligible for participation in federal programs by</w:t>
      </w:r>
    </w:p>
    <w:p w14:paraId="3AB65E16" w14:textId="77777777" w:rsidR="002B4CB3" w:rsidRPr="00085CE1" w:rsidRDefault="002B4CB3" w:rsidP="00382A2F">
      <w:pPr>
        <w:pStyle w:val="ListParagraph"/>
        <w:numPr>
          <w:ilvl w:val="0"/>
          <w:numId w:val="8"/>
        </w:numPr>
        <w:ind w:left="1440"/>
        <w:contextualSpacing w:val="0"/>
      </w:pPr>
      <w:r w:rsidRPr="00F80D02">
        <w:t xml:space="preserve">checking the Advanced Search-Exclusions at the federal </w:t>
      </w:r>
      <w:hyperlink r:id="rId47" w:history="1">
        <w:r w:rsidRPr="00085CE1">
          <w:rPr>
            <w:rStyle w:val="Hyperlink"/>
          </w:rPr>
          <w:t>SAM</w:t>
        </w:r>
      </w:hyperlink>
      <w:r w:rsidRPr="00085CE1">
        <w:t xml:space="preserve"> Web site (review the </w:t>
      </w:r>
      <w:hyperlink r:id="rId48" w:history="1">
        <w:r w:rsidRPr="00085CE1">
          <w:rPr>
            <w:rStyle w:val="Hyperlink"/>
          </w:rPr>
          <w:t>Quick Start Guide for Advanced Search-Exclusions</w:t>
        </w:r>
      </w:hyperlink>
      <w:r w:rsidRPr="00085CE1">
        <w:t xml:space="preserve"> provided via the “Help” page prior to conducting searches.);</w:t>
      </w:r>
    </w:p>
    <w:p w14:paraId="014450B5" w14:textId="77777777" w:rsidR="002B4CB3" w:rsidRPr="008A5E56" w:rsidRDefault="002B4CB3" w:rsidP="00382A2F">
      <w:pPr>
        <w:pStyle w:val="ListParagraph"/>
        <w:numPr>
          <w:ilvl w:val="0"/>
          <w:numId w:val="8"/>
        </w:numPr>
        <w:ind w:left="1440"/>
        <w:contextualSpacing w:val="0"/>
      </w:pPr>
      <w:r w:rsidRPr="008A5E56">
        <w:t>collecting a certification from the vendor and attaching it to the contract; or</w:t>
      </w:r>
    </w:p>
    <w:p w14:paraId="34D8D3A5" w14:textId="77777777" w:rsidR="002B4CB3" w:rsidRPr="008A5E56" w:rsidRDefault="002B4CB3" w:rsidP="00382A2F">
      <w:pPr>
        <w:pStyle w:val="ListParagraph"/>
        <w:numPr>
          <w:ilvl w:val="0"/>
          <w:numId w:val="8"/>
        </w:numPr>
        <w:ind w:left="1440"/>
        <w:contextualSpacing w:val="0"/>
      </w:pPr>
      <w:proofErr w:type="gramStart"/>
      <w:r w:rsidRPr="008A5E56">
        <w:t>adding</w:t>
      </w:r>
      <w:proofErr w:type="gramEnd"/>
      <w:r w:rsidRPr="008A5E56">
        <w:t xml:space="preserve"> a clause or condition to the contract that indicates the vendor is eligible.</w:t>
      </w:r>
    </w:p>
    <w:p w14:paraId="7D3C3B01" w14:textId="77777777" w:rsidR="002B4CB3" w:rsidRPr="00F80D02" w:rsidRDefault="002B4CB3" w:rsidP="002B4CB3">
      <w:pPr>
        <w:rPr>
          <w:color w:val="000000"/>
        </w:rPr>
      </w:pPr>
    </w:p>
    <w:p w14:paraId="0AB08772" w14:textId="77777777" w:rsidR="002B4CB3" w:rsidRPr="00F80D02" w:rsidRDefault="002B4CB3" w:rsidP="002B4CB3">
      <w:pPr>
        <w:ind w:firstLine="720"/>
        <w:rPr>
          <w:color w:val="000000"/>
        </w:rPr>
      </w:pPr>
      <w:r w:rsidRPr="00F80D02">
        <w:rPr>
          <w:u w:val="single"/>
        </w:rPr>
        <w:t>Supplies and Materials (400)</w:t>
      </w:r>
    </w:p>
    <w:p w14:paraId="3148D5D7" w14:textId="77777777" w:rsidR="002B4CB3" w:rsidRPr="00E6140C" w:rsidRDefault="002B4CB3" w:rsidP="002B4CB3">
      <w:pPr>
        <w:pStyle w:val="Default"/>
        <w:ind w:left="720"/>
        <w:rPr>
          <w:rFonts w:ascii="Times New Roman" w:hAnsi="Times New Roman"/>
        </w:rPr>
      </w:pPr>
      <w:r w:rsidRPr="00E6140C">
        <w:rPr>
          <w:rFonts w:ascii="Times New Roman" w:hAnsi="Times New Roman"/>
        </w:rPr>
        <w:t xml:space="preserve">Amounts paid for material items of an expendable nature are included here.  </w:t>
      </w:r>
      <w:r w:rsidRPr="00E6140C">
        <w:rPr>
          <w:rFonts w:ascii="Times New Roman" w:hAnsi="Times New Roman"/>
          <w:i/>
        </w:rPr>
        <w:t>Itemize</w:t>
      </w:r>
      <w:r w:rsidRPr="00E6140C">
        <w:rPr>
          <w:rFonts w:ascii="Times New Roman" w:hAnsi="Times New Roman"/>
        </w:rPr>
        <w:t xml:space="preserve"> every item and make sure that such expenditures are aligned with relevant program characteristics (objectives, number of participants, frequency of activity, etc.).</w:t>
      </w:r>
    </w:p>
    <w:p w14:paraId="52406023" w14:textId="3CA2FF62" w:rsidR="002B4CB3" w:rsidRPr="00C967EA" w:rsidRDefault="002B4CB3" w:rsidP="002B4CB3">
      <w:pPr>
        <w:rPr>
          <w:color w:val="000000"/>
        </w:rPr>
      </w:pPr>
    </w:p>
    <w:p w14:paraId="0AB5000D"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u w:val="single"/>
        </w:rPr>
        <w:t>Capital Outlay/Equipment (500)</w:t>
      </w:r>
    </w:p>
    <w:p w14:paraId="5CCFA453" w14:textId="77777777" w:rsidR="002B4CB3" w:rsidRPr="00E6140C" w:rsidRDefault="002B4CB3" w:rsidP="002B4CB3">
      <w:pPr>
        <w:pStyle w:val="Default"/>
        <w:ind w:left="720"/>
        <w:rPr>
          <w:rFonts w:ascii="Times New Roman" w:hAnsi="Times New Roman"/>
          <w:u w:val="single"/>
        </w:rPr>
      </w:pPr>
      <w:r w:rsidRPr="00E6140C">
        <w:rPr>
          <w:rFonts w:ascii="Times New Roman" w:hAnsi="Times New Roman"/>
        </w:rPr>
        <w:t xml:space="preserve">Identify type and specify quantity.  The cost threshold for equipment is determined by each district.  Contact your district finance officer for the threshold for your district.  </w:t>
      </w:r>
      <w:r w:rsidRPr="00E6140C">
        <w:rPr>
          <w:rFonts w:ascii="Times New Roman" w:hAnsi="Times New Roman"/>
          <w:i/>
        </w:rPr>
        <w:t>Any electronic or equipment item requested that costs below the threshold must be budgeted under the Supplies and Materials (400) category.</w:t>
      </w:r>
    </w:p>
    <w:p w14:paraId="3CBE5AA7" w14:textId="77777777" w:rsidR="002B4CB3" w:rsidRPr="003A52DD" w:rsidRDefault="002B4CB3" w:rsidP="002B4CB3">
      <w:pPr>
        <w:ind w:firstLine="720"/>
        <w:rPr>
          <w:u w:val="single"/>
        </w:rPr>
      </w:pPr>
      <w:r w:rsidRPr="003A52DD">
        <w:rPr>
          <w:u w:val="single"/>
        </w:rPr>
        <w:lastRenderedPageBreak/>
        <w:t xml:space="preserve">Other </w:t>
      </w:r>
      <w:r>
        <w:rPr>
          <w:u w:val="single"/>
        </w:rPr>
        <w:t xml:space="preserve">Objects </w:t>
      </w:r>
      <w:r w:rsidRPr="003A52DD">
        <w:rPr>
          <w:u w:val="single"/>
        </w:rPr>
        <w:t>(600)</w:t>
      </w:r>
    </w:p>
    <w:p w14:paraId="6DA87D86" w14:textId="77777777" w:rsidR="002B4CB3" w:rsidRPr="005312A0" w:rsidRDefault="002B4CB3" w:rsidP="002B4CB3">
      <w:pPr>
        <w:ind w:left="720"/>
      </w:pPr>
      <w:r w:rsidRPr="003A52DD">
        <w:t>This category includes expenditures that do not neatly fit into the other categories above, such as postage</w:t>
      </w:r>
      <w:r>
        <w:t>,</w:t>
      </w:r>
      <w:r w:rsidRPr="003A52DD">
        <w:t xml:space="preserve"> copyright fees</w:t>
      </w:r>
      <w:r>
        <w:t>, or those expenditures deemed appropriate by the district</w:t>
      </w:r>
      <w:r w:rsidRPr="005312A0">
        <w:t>.</w:t>
      </w:r>
    </w:p>
    <w:p w14:paraId="73E47B1B" w14:textId="77777777" w:rsidR="002B4CB3" w:rsidRDefault="002B4CB3" w:rsidP="002B4CB3">
      <w:pPr>
        <w:pStyle w:val="Default"/>
      </w:pPr>
    </w:p>
    <w:p w14:paraId="1F53BDB6" w14:textId="77777777" w:rsidR="002B4CB3" w:rsidRPr="00E6140C" w:rsidRDefault="002B4CB3" w:rsidP="002B4CB3">
      <w:pPr>
        <w:pStyle w:val="Default"/>
        <w:ind w:left="720"/>
        <w:rPr>
          <w:rFonts w:ascii="Times New Roman" w:hAnsi="Times New Roman"/>
          <w:i/>
          <w:iCs/>
          <w:u w:val="single"/>
        </w:rPr>
      </w:pPr>
      <w:r w:rsidRPr="00E6140C">
        <w:rPr>
          <w:rFonts w:ascii="Times New Roman" w:hAnsi="Times New Roman"/>
          <w:i/>
          <w:iCs/>
          <w:u w:val="single"/>
        </w:rPr>
        <w:t>DAP Budget Requirements</w:t>
      </w:r>
    </w:p>
    <w:p w14:paraId="6AA1AF2E" w14:textId="77777777" w:rsidR="002B4CB3" w:rsidRPr="00E6140C" w:rsidRDefault="002B4CB3" w:rsidP="002B4CB3">
      <w:pPr>
        <w:pStyle w:val="Default"/>
        <w:jc w:val="center"/>
        <w:rPr>
          <w:rFonts w:ascii="Times New Roman" w:hAnsi="Times New Roman"/>
        </w:rPr>
      </w:pPr>
    </w:p>
    <w:p w14:paraId="57CA5D2A" w14:textId="77777777" w:rsidR="002B4CB3" w:rsidRPr="00E6140C" w:rsidRDefault="002B4CB3" w:rsidP="002B4CB3">
      <w:pPr>
        <w:pStyle w:val="Default"/>
        <w:ind w:left="1440" w:hanging="360"/>
        <w:rPr>
          <w:rFonts w:ascii="Times New Roman" w:hAnsi="Times New Roman"/>
        </w:rPr>
      </w:pPr>
      <w:r w:rsidRPr="00E6140C">
        <w:rPr>
          <w:rFonts w:ascii="Times New Roman" w:hAnsi="Times New Roman"/>
        </w:rPr>
        <w:t>1.</w:t>
      </w:r>
      <w:r w:rsidRPr="00E6140C">
        <w:rPr>
          <w:rFonts w:ascii="Times New Roman" w:hAnsi="Times New Roman"/>
        </w:rPr>
        <w:tab/>
        <w:t xml:space="preserve">A minimum of 30 percent of the proposed budget </w:t>
      </w:r>
      <w:r w:rsidRPr="00E6140C">
        <w:rPr>
          <w:rFonts w:ascii="Times New Roman" w:hAnsi="Times New Roman"/>
          <w:i/>
          <w:iCs/>
        </w:rPr>
        <w:t xml:space="preserve">must </w:t>
      </w:r>
      <w:r w:rsidRPr="00E6140C">
        <w:rPr>
          <w:rFonts w:ascii="Times New Roman" w:hAnsi="Times New Roman"/>
        </w:rPr>
        <w:t xml:space="preserve">be used for scholarships for SCDE-approved professional development Arts Teacher Institutes (offerings for 2022 are on </w:t>
      </w:r>
      <w:r w:rsidRPr="007C530C">
        <w:rPr>
          <w:rFonts w:ascii="Times New Roman" w:hAnsi="Times New Roman"/>
        </w:rPr>
        <w:t>pages 52–56).</w:t>
      </w:r>
      <w:r w:rsidRPr="00E6140C">
        <w:rPr>
          <w:rFonts w:ascii="Times New Roman" w:hAnsi="Times New Roman"/>
        </w:rPr>
        <w:t xml:space="preserve">  </w:t>
      </w:r>
      <w:r w:rsidRPr="00E6140C">
        <w:rPr>
          <w:rFonts w:ascii="Times New Roman" w:hAnsi="Times New Roman"/>
          <w:i/>
        </w:rPr>
        <w:t>All</w:t>
      </w:r>
      <w:r w:rsidRPr="00E6140C">
        <w:rPr>
          <w:rFonts w:ascii="Times New Roman" w:hAnsi="Times New Roman"/>
        </w:rPr>
        <w:t xml:space="preserve"> arts teachers from schools and districts receiving an ACIG </w:t>
      </w:r>
      <w:r w:rsidRPr="00E6140C">
        <w:rPr>
          <w:rFonts w:ascii="Times New Roman" w:hAnsi="Times New Roman"/>
          <w:i/>
          <w:iCs/>
        </w:rPr>
        <w:t xml:space="preserve">must </w:t>
      </w:r>
      <w:r w:rsidRPr="00E6140C">
        <w:rPr>
          <w:rFonts w:ascii="Times New Roman" w:hAnsi="Times New Roman"/>
          <w:i/>
        </w:rPr>
        <w:t>have successfully completed</w:t>
      </w:r>
      <w:r w:rsidRPr="00E6140C">
        <w:rPr>
          <w:rFonts w:ascii="Times New Roman" w:hAnsi="Times New Roman"/>
        </w:rPr>
        <w:t xml:space="preserve"> the Curriculum Leadership Institute for the Arts and Arts Assessment I (Classroom Assessment) </w:t>
      </w:r>
      <w:r w:rsidRPr="00E6140C">
        <w:rPr>
          <w:rFonts w:ascii="Times New Roman" w:hAnsi="Times New Roman"/>
          <w:i/>
          <w:iCs/>
        </w:rPr>
        <w:t>before</w:t>
      </w:r>
      <w:r w:rsidRPr="00E6140C">
        <w:rPr>
          <w:rFonts w:ascii="Times New Roman" w:hAnsi="Times New Roman"/>
          <w:iCs/>
        </w:rPr>
        <w:t xml:space="preserve"> they ca</w:t>
      </w:r>
      <w:r w:rsidRPr="00E6140C">
        <w:rPr>
          <w:rFonts w:ascii="Times New Roman" w:hAnsi="Times New Roman"/>
        </w:rPr>
        <w:t xml:space="preserve">n proceed to other arts institutes and </w:t>
      </w:r>
      <w:r w:rsidRPr="00E6140C">
        <w:rPr>
          <w:rFonts w:ascii="Times New Roman" w:hAnsi="Times New Roman"/>
          <w:i/>
        </w:rPr>
        <w:t>before</w:t>
      </w:r>
      <w:r w:rsidRPr="00E6140C">
        <w:rPr>
          <w:rFonts w:ascii="Times New Roman" w:hAnsi="Times New Roman"/>
        </w:rPr>
        <w:t xml:space="preserve"> classroom teachers and administrators are allowed to register for arts integration institutes.</w:t>
      </w:r>
    </w:p>
    <w:p w14:paraId="0964EBDA" w14:textId="77777777" w:rsidR="002B4CB3" w:rsidRPr="00E6140C" w:rsidRDefault="002B4CB3" w:rsidP="002B4CB3">
      <w:pPr>
        <w:pStyle w:val="Default"/>
        <w:rPr>
          <w:rFonts w:ascii="Times New Roman" w:hAnsi="Times New Roman"/>
        </w:rPr>
      </w:pPr>
    </w:p>
    <w:p w14:paraId="7FB8CAA1" w14:textId="77777777" w:rsidR="002B4CB3" w:rsidRPr="00E6140C" w:rsidRDefault="002B4CB3" w:rsidP="002B4CB3">
      <w:pPr>
        <w:pStyle w:val="Default"/>
        <w:ind w:left="1440"/>
        <w:rPr>
          <w:rFonts w:ascii="Times New Roman" w:hAnsi="Times New Roman"/>
        </w:rPr>
      </w:pPr>
      <w:r w:rsidRPr="00E6140C">
        <w:rPr>
          <w:rFonts w:ascii="Times New Roman" w:hAnsi="Times New Roman"/>
          <w:u w:val="single"/>
        </w:rPr>
        <w:t>Note</w:t>
      </w:r>
      <w:r w:rsidRPr="00E6140C">
        <w:rPr>
          <w:rFonts w:ascii="Times New Roman" w:hAnsi="Times New Roman"/>
        </w:rPr>
        <w:t xml:space="preserve">: The funds designated for scholarships will be sent directly to the appropriate institute and will not be sent to your school district.  The funds allocated for the institutes should not be included in the Total Grantee Budget but will be included in the Total Funds Requested amount (see the Budget Summary screenshot on </w:t>
      </w:r>
      <w:r w:rsidRPr="007C530C">
        <w:rPr>
          <w:rFonts w:ascii="Times New Roman" w:hAnsi="Times New Roman"/>
        </w:rPr>
        <w:t>page 30).  These</w:t>
      </w:r>
      <w:r w:rsidRPr="00E6140C">
        <w:rPr>
          <w:rFonts w:ascii="Times New Roman" w:hAnsi="Times New Roman"/>
        </w:rPr>
        <w:t xml:space="preserve"> funds will </w:t>
      </w:r>
      <w:r w:rsidRPr="00E6140C">
        <w:rPr>
          <w:rFonts w:ascii="Times New Roman" w:hAnsi="Times New Roman"/>
          <w:i/>
        </w:rPr>
        <w:t>not</w:t>
      </w:r>
      <w:r w:rsidRPr="00E6140C">
        <w:rPr>
          <w:rFonts w:ascii="Times New Roman" w:hAnsi="Times New Roman"/>
        </w:rPr>
        <w:t xml:space="preserve"> be reflected in the official grant award documents.  Registration for the Arts Teacher Institutes will take place in the fall.  Budget allocations for reasonable expenditures for accommodations should be made for persons with disabilities who are attending SCDE-approved professional development Arts Teacher Institutes (e.g., interpreters).</w:t>
      </w:r>
    </w:p>
    <w:p w14:paraId="6F428AC8" w14:textId="77777777" w:rsidR="002B4CB3" w:rsidRPr="003A52DD" w:rsidRDefault="002B4CB3" w:rsidP="002B4CB3">
      <w:pPr>
        <w:pStyle w:val="Default"/>
      </w:pPr>
    </w:p>
    <w:p w14:paraId="66D30414" w14:textId="57946F72" w:rsidR="002B4CB3" w:rsidRPr="00FA5B3C" w:rsidRDefault="002B4CB3" w:rsidP="002B4CB3">
      <w:pPr>
        <w:pStyle w:val="BodyText2"/>
        <w:spacing w:after="0" w:line="240" w:lineRule="auto"/>
        <w:ind w:left="1440" w:hanging="360"/>
      </w:pPr>
      <w:r w:rsidRPr="003A52DD">
        <w:t>2.</w:t>
      </w:r>
      <w:r w:rsidRPr="003A52DD">
        <w:tab/>
        <w:t>As an optional (not required) activity, an applicant may use up to 10 percent of</w:t>
      </w:r>
      <w:r w:rsidRPr="003A52DD">
        <w:rPr>
          <w:bCs/>
        </w:rPr>
        <w:t xml:space="preserve"> the total </w:t>
      </w:r>
      <w:r w:rsidRPr="00B02B26">
        <w:rPr>
          <w:bCs/>
        </w:rPr>
        <w:t>proposed</w:t>
      </w:r>
      <w:r>
        <w:rPr>
          <w:bCs/>
        </w:rPr>
        <w:t xml:space="preserve"> </w:t>
      </w:r>
      <w:r w:rsidRPr="003A52DD">
        <w:rPr>
          <w:bCs/>
        </w:rPr>
        <w:t>budget</w:t>
      </w:r>
      <w:r w:rsidRPr="003A52DD">
        <w:t xml:space="preserve"> for arts integration/infusion activities</w:t>
      </w:r>
      <w:r w:rsidR="00E53E7C">
        <w:t xml:space="preserve"> (p</w:t>
      </w:r>
      <w:r w:rsidR="00E53E7C" w:rsidRPr="007C530C">
        <w:t>. 4)</w:t>
      </w:r>
      <w:r w:rsidRPr="007C530C">
        <w:t>.</w:t>
      </w:r>
      <w:r w:rsidRPr="003A52DD">
        <w:t xml:space="preserve">  These funds may be designated for use by classroom teachers.</w:t>
      </w:r>
      <w:r>
        <w:t xml:space="preserve">  In addition, an applicant may </w:t>
      </w:r>
      <w:r w:rsidRPr="00FA5B3C">
        <w:t>use up to 10 percent of the total proposed budget for attendance at state-level professional development arts education conferences</w:t>
      </w:r>
      <w:r w:rsidR="00E53E7C" w:rsidRPr="00FA5B3C">
        <w:t xml:space="preserve"> (p</w:t>
      </w:r>
      <w:r w:rsidR="00E53E7C" w:rsidRPr="007C530C">
        <w:t>.4)</w:t>
      </w:r>
      <w:r w:rsidRPr="007C530C">
        <w:t>.</w:t>
      </w:r>
    </w:p>
    <w:p w14:paraId="485062FC" w14:textId="77777777" w:rsidR="002B4CB3" w:rsidRPr="00FA5B3C" w:rsidRDefault="002B4CB3" w:rsidP="002B4CB3"/>
    <w:p w14:paraId="4EF230B7" w14:textId="77777777" w:rsidR="002B4CB3" w:rsidRPr="00FA5B3C" w:rsidRDefault="002B4CB3" w:rsidP="002B4CB3">
      <w:pPr>
        <w:ind w:left="720"/>
      </w:pPr>
      <w:r w:rsidRPr="00FA5B3C">
        <w:t xml:space="preserve">The SCDE reserves the right to disqualify, disallow, and negotiate costs associated with any line item proposed in the budget </w:t>
      </w:r>
      <w:r w:rsidRPr="00FA5B3C">
        <w:rPr>
          <w:rFonts w:eastAsia="MS Mincho"/>
        </w:rPr>
        <w:t xml:space="preserve">that are unallowable, </w:t>
      </w:r>
      <w:proofErr w:type="spellStart"/>
      <w:r w:rsidRPr="00FA5B3C">
        <w:rPr>
          <w:rFonts w:eastAsia="MS Mincho"/>
        </w:rPr>
        <w:t>unallocable</w:t>
      </w:r>
      <w:proofErr w:type="spellEnd"/>
      <w:r w:rsidRPr="00FA5B3C">
        <w:rPr>
          <w:rFonts w:eastAsia="MS Mincho"/>
        </w:rPr>
        <w:t>, unreasonable, or inconsistent with the program’s goals or the proposed project’s activities and strategies</w:t>
      </w:r>
      <w:r w:rsidRPr="00FA5B3C">
        <w: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3C43CE26" w14:textId="77777777" w:rsidR="002B4CB3" w:rsidRPr="00FA5B3C" w:rsidRDefault="002B4CB3" w:rsidP="002B4CB3"/>
    <w:p w14:paraId="10485057" w14:textId="77777777" w:rsidR="002B4CB3" w:rsidRPr="00FA5B3C" w:rsidRDefault="002B4CB3" w:rsidP="002B4CB3">
      <w:pPr>
        <w:widowControl w:val="0"/>
        <w:autoSpaceDE w:val="0"/>
        <w:autoSpaceDN w:val="0"/>
        <w:adjustRightInd w:val="0"/>
        <w:ind w:left="720"/>
        <w:rPr>
          <w:color w:val="000000"/>
        </w:rPr>
      </w:pPr>
      <w:r w:rsidRPr="00FA5B3C">
        <w:rPr>
          <w:color w:val="000000"/>
        </w:rPr>
        <w:t>Funds will be disbursed on a reimbursement basis upon the receipt of expenditure reports with all supporting documentation from the grantees.  Grantees may not obligate funds prior to the receipt of a grant award notice.  No expenditures incurred prior to July 1, 2021 will be reimbursed.</w:t>
      </w:r>
    </w:p>
    <w:p w14:paraId="413EC67D" w14:textId="054A1A24" w:rsidR="00223908" w:rsidRDefault="00223908">
      <w:pPr>
        <w:rPr>
          <w:color w:val="000000"/>
          <w:sz w:val="23"/>
          <w:szCs w:val="23"/>
        </w:rPr>
      </w:pPr>
      <w:r>
        <w:rPr>
          <w:sz w:val="23"/>
          <w:szCs w:val="23"/>
        </w:rPr>
        <w:br w:type="page"/>
      </w:r>
    </w:p>
    <w:p w14:paraId="20517BAF" w14:textId="77777777" w:rsidR="002B4CB3" w:rsidRPr="00FA5B3C" w:rsidRDefault="002B4CB3" w:rsidP="002B4CB3">
      <w:pPr>
        <w:pStyle w:val="Heading2"/>
        <w:rPr>
          <w:szCs w:val="24"/>
        </w:rPr>
      </w:pPr>
      <w:bookmarkStart w:id="124" w:name="_Toc30086265"/>
      <w:bookmarkStart w:id="125" w:name="_Toc68529100"/>
      <w:bookmarkEnd w:id="122"/>
      <w:bookmarkEnd w:id="123"/>
      <w:r w:rsidRPr="00FA5B3C">
        <w:rPr>
          <w:szCs w:val="24"/>
        </w:rPr>
        <w:lastRenderedPageBreak/>
        <w:t>Appendices</w:t>
      </w:r>
      <w:bookmarkEnd w:id="124"/>
      <w:bookmarkEnd w:id="125"/>
    </w:p>
    <w:p w14:paraId="7102ACFB" w14:textId="77777777" w:rsidR="002B4CB3" w:rsidRPr="00FA5B3C" w:rsidRDefault="002B4CB3" w:rsidP="002B4CB3"/>
    <w:p w14:paraId="0EB3132C" w14:textId="77777777" w:rsidR="002B4CB3" w:rsidRPr="007C530C" w:rsidRDefault="002B4CB3" w:rsidP="002B4CB3">
      <w:pPr>
        <w:rPr>
          <w:u w:val="single"/>
        </w:rPr>
      </w:pPr>
      <w:r w:rsidRPr="00FA5B3C">
        <w:t xml:space="preserve">The following information is required.  All sections of the appendices must be scanned into a </w:t>
      </w:r>
      <w:r w:rsidRPr="00FA5B3C">
        <w:rPr>
          <w:i/>
        </w:rPr>
        <w:t>single</w:t>
      </w:r>
      <w:r w:rsidRPr="00FA5B3C">
        <w:t xml:space="preserve"> PDF document in the order in which they are listed on </w:t>
      </w:r>
      <w:r w:rsidRPr="007C530C">
        <w:t>page 11.  The</w:t>
      </w:r>
      <w:r w:rsidRPr="00FA5B3C">
        <w:t xml:space="preserve"> single PDF document should be uploaded into the appendices section of the online application system where indicated in the screenshot on </w:t>
      </w:r>
      <w:r w:rsidRPr="007C530C">
        <w:rPr>
          <w:u w:val="single"/>
        </w:rPr>
        <w:t>page 30.</w:t>
      </w:r>
    </w:p>
    <w:p w14:paraId="06F32760" w14:textId="77777777" w:rsidR="002B4CB3" w:rsidRPr="007C530C" w:rsidRDefault="002B4CB3" w:rsidP="002B4CB3">
      <w:pPr>
        <w:rPr>
          <w:u w:val="single"/>
        </w:rPr>
      </w:pPr>
    </w:p>
    <w:p w14:paraId="393A3DAE" w14:textId="77777777" w:rsidR="002B4CB3" w:rsidRPr="0051578D" w:rsidRDefault="002B4CB3" w:rsidP="0027753C">
      <w:pPr>
        <w:pStyle w:val="ListParagraph"/>
        <w:numPr>
          <w:ilvl w:val="0"/>
          <w:numId w:val="49"/>
        </w:numPr>
        <w:ind w:left="720"/>
        <w:rPr>
          <w:u w:val="single"/>
        </w:rPr>
      </w:pPr>
      <w:r w:rsidRPr="0051578D">
        <w:rPr>
          <w:u w:val="single"/>
        </w:rPr>
        <w:t>Certification Signature Page</w:t>
      </w:r>
    </w:p>
    <w:p w14:paraId="0A5D11B5" w14:textId="05E48A33" w:rsidR="002B4CB3" w:rsidRPr="003A52DD" w:rsidRDefault="002B4CB3" w:rsidP="002B4CB3">
      <w:pPr>
        <w:ind w:left="720"/>
      </w:pPr>
      <w:r w:rsidRPr="003A52DD">
        <w:t xml:space="preserve">Print the Certification Signature Page </w:t>
      </w:r>
      <w:r w:rsidRPr="006E7B47">
        <w:t xml:space="preserve">(see </w:t>
      </w:r>
      <w:r w:rsidRPr="008D30E7">
        <w:t xml:space="preserve">page </w:t>
      </w:r>
      <w:r w:rsidR="007C530C">
        <w:t>52</w:t>
      </w:r>
      <w:r w:rsidRPr="008D30E7">
        <w:t>)</w:t>
      </w:r>
      <w:r w:rsidRPr="00B61054">
        <w:t xml:space="preserve"> and obtain the appropriate signatures.  </w:t>
      </w:r>
      <w:r w:rsidRPr="00D75AC8">
        <w:rPr>
          <w:u w:val="single"/>
        </w:rPr>
        <w:t>Note</w:t>
      </w:r>
      <w:r w:rsidRPr="00546525">
        <w:t xml:space="preserve">: </w:t>
      </w:r>
      <w:r>
        <w:t>T</w:t>
      </w:r>
      <w:r w:rsidRPr="003A52DD">
        <w:t>his form includes certification of the SCDE’s Assurances and Terms and Conditions for State Awards</w:t>
      </w:r>
      <w:r w:rsidRPr="00D62484">
        <w:t xml:space="preserve"> </w:t>
      </w:r>
      <w:r w:rsidRPr="0092459F">
        <w:t>and any applicable program-related conditions conveyed in this RFP</w:t>
      </w:r>
      <w:r>
        <w:t>.  Those documents are not required to be included in the application submission.  However, retain the copy included in this RFP for your records and ensure that the signatories have copies of all documents.</w:t>
      </w:r>
    </w:p>
    <w:p w14:paraId="2F7D09E6" w14:textId="77777777" w:rsidR="002B4CB3" w:rsidRPr="003A52DD" w:rsidRDefault="002B4CB3" w:rsidP="002B4CB3"/>
    <w:p w14:paraId="6AF1786C" w14:textId="77777777" w:rsidR="002B4CB3" w:rsidRPr="003A52DD" w:rsidRDefault="002B4CB3" w:rsidP="002B4CB3">
      <w:pPr>
        <w:ind w:left="720"/>
      </w:pPr>
      <w:r w:rsidRPr="003A52DD">
        <w:t xml:space="preserve">By signing the Certification Signature Page, the signatories assure that they will comply with all the </w:t>
      </w:r>
      <w:r>
        <w:t>a</w:t>
      </w:r>
      <w:r w:rsidRPr="003A52DD">
        <w:t xml:space="preserve">ssurances and </w:t>
      </w:r>
      <w:r>
        <w:t>t</w:t>
      </w:r>
      <w:r w:rsidRPr="003A52DD">
        <w:t xml:space="preserve">erms and </w:t>
      </w:r>
      <w:r>
        <w:t>c</w:t>
      </w:r>
      <w:r w:rsidRPr="003A52DD">
        <w:t>onditions for the project.</w:t>
      </w:r>
      <w:r>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grant is awarded.</w:t>
      </w:r>
      <w:r w:rsidRPr="003A52DD">
        <w:t xml:space="preserve">  Applications that </w:t>
      </w:r>
      <w:r w:rsidRPr="00C8270D">
        <w:rPr>
          <w:i/>
        </w:rPr>
        <w:t>do not</w:t>
      </w:r>
      <w:r w:rsidRPr="003A52DD">
        <w:t xml:space="preserve"> include the signed Certification Signature Page </w:t>
      </w:r>
      <w:r w:rsidRPr="00C8270D">
        <w:rPr>
          <w:i/>
        </w:rPr>
        <w:t>will not</w:t>
      </w:r>
      <w:r w:rsidRPr="003A52DD">
        <w:t xml:space="preserve"> be reviewed or considered for funding.</w:t>
      </w:r>
    </w:p>
    <w:p w14:paraId="4CA5A618" w14:textId="77777777" w:rsidR="002B4CB3" w:rsidRPr="003A52DD" w:rsidRDefault="002B4CB3" w:rsidP="002B4CB3">
      <w:pPr>
        <w:rPr>
          <w:u w:val="single"/>
        </w:rPr>
      </w:pPr>
      <w:bookmarkStart w:id="126" w:name="_Toc314729327"/>
      <w:bookmarkStart w:id="127" w:name="_Toc347234550"/>
      <w:bookmarkStart w:id="128" w:name="_Toc349227854"/>
    </w:p>
    <w:p w14:paraId="09E1BF10" w14:textId="77777777" w:rsidR="002B4CB3" w:rsidRPr="0051578D" w:rsidRDefault="002B4CB3" w:rsidP="0027753C">
      <w:pPr>
        <w:pStyle w:val="ListParagraph"/>
        <w:numPr>
          <w:ilvl w:val="0"/>
          <w:numId w:val="49"/>
        </w:numPr>
        <w:ind w:left="720"/>
        <w:rPr>
          <w:u w:val="single"/>
        </w:rPr>
      </w:pPr>
      <w:r w:rsidRPr="0051578D">
        <w:rPr>
          <w:u w:val="single"/>
        </w:rPr>
        <w:t>Letters of Commitment</w:t>
      </w:r>
      <w:bookmarkEnd w:id="126"/>
      <w:bookmarkEnd w:id="127"/>
      <w:bookmarkEnd w:id="128"/>
    </w:p>
    <w:p w14:paraId="346B8235" w14:textId="77777777" w:rsidR="002B4CB3" w:rsidRPr="003A52DD" w:rsidRDefault="002B4CB3" w:rsidP="002B4CB3">
      <w:pPr>
        <w:ind w:left="720"/>
        <w:rPr>
          <w:strike/>
        </w:rPr>
      </w:pPr>
      <w:r w:rsidRPr="003A52DD">
        <w:t xml:space="preserve">To be considered complete and acceptable for review, the DAP grant application </w:t>
      </w:r>
      <w:r w:rsidRPr="00C8270D">
        <w:rPr>
          <w:i/>
        </w:rPr>
        <w:t>must</w:t>
      </w:r>
      <w:r w:rsidRPr="00C8270D">
        <w:t xml:space="preserve"> </w:t>
      </w:r>
      <w:r w:rsidRPr="003A52DD">
        <w:t xml:space="preserve">include two letters of commitment.  These letters must verify strong support for the project and </w:t>
      </w:r>
      <w:r w:rsidRPr="003A52DD">
        <w:rPr>
          <w:bCs/>
        </w:rPr>
        <w:t>contain</w:t>
      </w:r>
      <w:r w:rsidRPr="003A52DD">
        <w:rPr>
          <w:b/>
          <w:bCs/>
        </w:rPr>
        <w:t xml:space="preserve"> </w:t>
      </w:r>
      <w:r w:rsidRPr="003A52DD">
        <w:t>a statement from the district superintendent or school principal that the arts grant funds will be used solely for purposes that are stated for the proposed arts program.</w:t>
      </w:r>
    </w:p>
    <w:p w14:paraId="1B6F0A57" w14:textId="77777777" w:rsidR="002B4CB3" w:rsidRPr="003A52DD" w:rsidRDefault="002B4CB3" w:rsidP="002B4CB3">
      <w:pPr>
        <w:pStyle w:val="BodyText3"/>
        <w:spacing w:after="0"/>
        <w:rPr>
          <w:sz w:val="24"/>
          <w:szCs w:val="24"/>
        </w:rPr>
      </w:pPr>
    </w:p>
    <w:p w14:paraId="0DEC7257" w14:textId="77777777" w:rsidR="002B4CB3" w:rsidRPr="003A52DD" w:rsidRDefault="002B4CB3" w:rsidP="002B4CB3">
      <w:pPr>
        <w:pStyle w:val="BodyText3"/>
        <w:spacing w:after="0"/>
        <w:ind w:left="720"/>
        <w:rPr>
          <w:sz w:val="24"/>
          <w:szCs w:val="24"/>
        </w:rPr>
      </w:pPr>
      <w:r w:rsidRPr="003A52DD">
        <w:rPr>
          <w:sz w:val="24"/>
          <w:szCs w:val="24"/>
        </w:rPr>
        <w:t xml:space="preserve">For a district application, the participating district superintendent </w:t>
      </w:r>
      <w:r w:rsidRPr="00C8270D">
        <w:rPr>
          <w:i/>
          <w:sz w:val="24"/>
          <w:szCs w:val="24"/>
        </w:rPr>
        <w:t>must</w:t>
      </w:r>
      <w:r w:rsidRPr="00C8270D">
        <w:rPr>
          <w:sz w:val="24"/>
          <w:szCs w:val="24"/>
        </w:rPr>
        <w:t xml:space="preserve"> </w:t>
      </w:r>
      <w:r w:rsidRPr="003A52DD">
        <w:rPr>
          <w:sz w:val="24"/>
          <w:szCs w:val="24"/>
        </w:rPr>
        <w:t>write one letter, and another participating administrator, teacher, arts steering committee member, community leader, or other stakeholder may write the other letter</w:t>
      </w:r>
      <w:r w:rsidRPr="003A52DD">
        <w:rPr>
          <w:bCs/>
          <w:sz w:val="24"/>
          <w:szCs w:val="24"/>
        </w:rPr>
        <w:t>.</w:t>
      </w:r>
    </w:p>
    <w:p w14:paraId="42EB3910" w14:textId="77777777" w:rsidR="002B4CB3" w:rsidRPr="003A52DD" w:rsidRDefault="002B4CB3" w:rsidP="002B4CB3">
      <w:pPr>
        <w:pStyle w:val="BodyText3"/>
        <w:spacing w:after="0"/>
        <w:rPr>
          <w:sz w:val="24"/>
          <w:szCs w:val="24"/>
        </w:rPr>
      </w:pPr>
    </w:p>
    <w:p w14:paraId="54F90343" w14:textId="77777777" w:rsidR="002B4CB3" w:rsidRPr="003A52DD" w:rsidRDefault="002B4CB3" w:rsidP="002B4CB3">
      <w:pPr>
        <w:pStyle w:val="BodyText3"/>
        <w:spacing w:after="0"/>
        <w:ind w:left="720"/>
        <w:rPr>
          <w:sz w:val="24"/>
          <w:szCs w:val="24"/>
        </w:rPr>
      </w:pPr>
      <w:r w:rsidRPr="003A52DD">
        <w:rPr>
          <w:sz w:val="24"/>
          <w:szCs w:val="24"/>
        </w:rPr>
        <w:t xml:space="preserve">For a school application, the district superintendent </w:t>
      </w:r>
      <w:r w:rsidRPr="00C8270D">
        <w:rPr>
          <w:i/>
          <w:sz w:val="24"/>
          <w:szCs w:val="24"/>
        </w:rPr>
        <w:t>must</w:t>
      </w:r>
      <w:r w:rsidRPr="00C8270D">
        <w:rPr>
          <w:sz w:val="24"/>
          <w:szCs w:val="24"/>
        </w:rPr>
        <w:t xml:space="preserve"> </w:t>
      </w:r>
      <w:r w:rsidRPr="003A52DD">
        <w:rPr>
          <w:sz w:val="24"/>
          <w:szCs w:val="24"/>
        </w:rPr>
        <w:t xml:space="preserve">write one letter, and the participating school principal </w:t>
      </w:r>
      <w:r w:rsidRPr="00C8270D">
        <w:rPr>
          <w:i/>
          <w:sz w:val="24"/>
          <w:szCs w:val="24"/>
        </w:rPr>
        <w:t>must</w:t>
      </w:r>
      <w:r w:rsidRPr="00C8270D">
        <w:rPr>
          <w:sz w:val="24"/>
          <w:szCs w:val="24"/>
        </w:rPr>
        <w:t xml:space="preserve"> </w:t>
      </w:r>
      <w:r w:rsidRPr="003A52DD">
        <w:rPr>
          <w:sz w:val="24"/>
          <w:szCs w:val="24"/>
        </w:rPr>
        <w:t>write the other letter.</w:t>
      </w:r>
    </w:p>
    <w:p w14:paraId="6FFF031E" w14:textId="77777777" w:rsidR="002B4CB3" w:rsidRPr="003A52DD" w:rsidRDefault="002B4CB3" w:rsidP="002B4CB3">
      <w:pPr>
        <w:pStyle w:val="BodyText3"/>
        <w:spacing w:after="0"/>
        <w:rPr>
          <w:sz w:val="24"/>
          <w:szCs w:val="24"/>
        </w:rPr>
      </w:pPr>
    </w:p>
    <w:p w14:paraId="252797AD" w14:textId="77777777" w:rsidR="002B4CB3" w:rsidRDefault="002B4CB3" w:rsidP="002B4CB3">
      <w:pPr>
        <w:pStyle w:val="BodyText3"/>
        <w:spacing w:after="0"/>
        <w:ind w:left="720"/>
        <w:rPr>
          <w:sz w:val="24"/>
          <w:szCs w:val="24"/>
        </w:rPr>
      </w:pPr>
      <w:r w:rsidRPr="003A52DD">
        <w:rPr>
          <w:sz w:val="24"/>
          <w:szCs w:val="24"/>
        </w:rPr>
        <w:t xml:space="preserve">The grant manager or grant writer </w:t>
      </w:r>
      <w:r w:rsidRPr="00C8270D">
        <w:rPr>
          <w:i/>
          <w:sz w:val="24"/>
          <w:szCs w:val="24"/>
        </w:rPr>
        <w:t>may not</w:t>
      </w:r>
      <w:r w:rsidRPr="003A52DD">
        <w:rPr>
          <w:sz w:val="24"/>
          <w:szCs w:val="24"/>
        </w:rPr>
        <w:t xml:space="preserve"> write a letter of commitment; however, a principal who will serve as the grant manager </w:t>
      </w:r>
      <w:r w:rsidRPr="00C8270D">
        <w:rPr>
          <w:i/>
          <w:sz w:val="24"/>
          <w:szCs w:val="24"/>
        </w:rPr>
        <w:t>must</w:t>
      </w:r>
      <w:r w:rsidRPr="00C8270D">
        <w:rPr>
          <w:sz w:val="24"/>
          <w:szCs w:val="24"/>
        </w:rPr>
        <w:t xml:space="preserve"> </w:t>
      </w:r>
      <w:r w:rsidRPr="003A52DD">
        <w:rPr>
          <w:sz w:val="24"/>
          <w:szCs w:val="24"/>
        </w:rPr>
        <w:t>write a letter of commitment.</w:t>
      </w:r>
    </w:p>
    <w:p w14:paraId="7AF29266" w14:textId="77777777" w:rsidR="002B4CB3" w:rsidRPr="003A52DD" w:rsidRDefault="002B4CB3" w:rsidP="002B4CB3">
      <w:pPr>
        <w:pStyle w:val="BodyText3"/>
        <w:spacing w:after="0"/>
        <w:ind w:left="720"/>
        <w:rPr>
          <w:sz w:val="24"/>
          <w:szCs w:val="24"/>
        </w:rPr>
      </w:pPr>
    </w:p>
    <w:p w14:paraId="46E748FE" w14:textId="77777777" w:rsidR="002B4CB3" w:rsidRPr="00417463" w:rsidRDefault="002B4CB3" w:rsidP="0027753C">
      <w:pPr>
        <w:pStyle w:val="ListParagraph"/>
        <w:numPr>
          <w:ilvl w:val="0"/>
          <w:numId w:val="49"/>
        </w:numPr>
        <w:ind w:left="720"/>
      </w:pPr>
      <w:r w:rsidRPr="00417463">
        <w:rPr>
          <w:szCs w:val="20"/>
          <w:u w:val="single"/>
        </w:rPr>
        <w:t>Opportunity-to-Learn Standards (OTLS) Survey Samples</w:t>
      </w:r>
    </w:p>
    <w:p w14:paraId="31E80E84" w14:textId="77777777" w:rsidR="002B4CB3" w:rsidRDefault="002B4CB3" w:rsidP="002B4CB3">
      <w:pPr>
        <w:pStyle w:val="BodyText2"/>
        <w:spacing w:after="0" w:line="240" w:lineRule="auto"/>
        <w:ind w:left="720"/>
      </w:pPr>
      <w:r w:rsidRPr="003A52DD">
        <w:t>Include</w:t>
      </w:r>
      <w:r>
        <w:t>,</w:t>
      </w:r>
      <w:r w:rsidRPr="003A52DD">
        <w:t xml:space="preserve"> as a sample</w:t>
      </w:r>
      <w:r>
        <w:t>,</w:t>
      </w:r>
      <w:r w:rsidRPr="003A52DD">
        <w:t xml:space="preserve"> </w:t>
      </w:r>
      <w:r>
        <w:t>four to five</w:t>
      </w:r>
      <w:r w:rsidRPr="003A52DD">
        <w:t xml:space="preserve"> survey responses</w:t>
      </w:r>
      <w:r>
        <w:t xml:space="preserve"> of</w:t>
      </w:r>
      <w:r w:rsidRPr="003A52DD">
        <w:t xml:space="preserve"> the actual OTLS survey administered to </w:t>
      </w:r>
      <w:r>
        <w:t>represent</w:t>
      </w:r>
      <w:r w:rsidRPr="003A52DD">
        <w:t xml:space="preserve"> the audiences surveyed (</w:t>
      </w:r>
      <w:r>
        <w:t>e.g.</w:t>
      </w:r>
      <w:r w:rsidRPr="003A52DD">
        <w:t>, a teacher survey, a parent survey, and an administrator survey)</w:t>
      </w:r>
      <w:r>
        <w:t xml:space="preserve"> as </w:t>
      </w:r>
      <w:r w:rsidRPr="006E7B47">
        <w:t xml:space="preserve">described on </w:t>
      </w:r>
      <w:r w:rsidRPr="007C530C">
        <w:t>pages 13–14.</w:t>
      </w:r>
    </w:p>
    <w:p w14:paraId="2E81BA6B" w14:textId="77777777" w:rsidR="002B4CB3" w:rsidRDefault="002B4CB3" w:rsidP="002B4CB3"/>
    <w:p w14:paraId="60001176" w14:textId="77777777" w:rsidR="00FA5B3C" w:rsidRDefault="00FA5B3C">
      <w:pPr>
        <w:rPr>
          <w:u w:val="single"/>
        </w:rPr>
      </w:pPr>
      <w:r>
        <w:rPr>
          <w:u w:val="single"/>
        </w:rPr>
        <w:br w:type="page"/>
      </w:r>
    </w:p>
    <w:p w14:paraId="41D953E4" w14:textId="1B7B307E" w:rsidR="002B4CB3" w:rsidRPr="003A52DD" w:rsidRDefault="002B4CB3" w:rsidP="0027753C">
      <w:pPr>
        <w:pStyle w:val="BodyText2"/>
        <w:numPr>
          <w:ilvl w:val="0"/>
          <w:numId w:val="49"/>
        </w:numPr>
        <w:spacing w:after="0" w:line="240" w:lineRule="auto"/>
        <w:ind w:left="720"/>
        <w:rPr>
          <w:u w:val="single"/>
        </w:rPr>
      </w:pPr>
      <w:r w:rsidRPr="003A52DD">
        <w:rPr>
          <w:u w:val="single"/>
        </w:rPr>
        <w:lastRenderedPageBreak/>
        <w:t>Alternative Survey Tool</w:t>
      </w:r>
      <w:r>
        <w:rPr>
          <w:u w:val="single"/>
        </w:rPr>
        <w:t xml:space="preserve"> (if applicable)</w:t>
      </w:r>
    </w:p>
    <w:p w14:paraId="4974346F" w14:textId="77777777" w:rsidR="002B4CB3" w:rsidRPr="003A52DD" w:rsidRDefault="002B4CB3" w:rsidP="002B4CB3">
      <w:pPr>
        <w:pStyle w:val="BodyText2"/>
        <w:spacing w:after="0" w:line="240" w:lineRule="auto"/>
        <w:ind w:left="720"/>
      </w:pPr>
      <w:r w:rsidRPr="003A52DD">
        <w:t xml:space="preserve">Include a sample of any alternative survey tool used in the needs assessment.  Applicants are allowed to use an alternative survey tool if the content of the OTLS survey does not </w:t>
      </w:r>
      <w:r>
        <w:t>cover their arts program needs.</w:t>
      </w:r>
    </w:p>
    <w:p w14:paraId="0A0C61AA" w14:textId="77777777" w:rsidR="002B4CB3" w:rsidRDefault="002B4CB3" w:rsidP="002B4CB3">
      <w:pPr>
        <w:rPr>
          <w:u w:val="single"/>
        </w:rPr>
      </w:pPr>
    </w:p>
    <w:p w14:paraId="180B7A59" w14:textId="77777777" w:rsidR="002B4CB3" w:rsidRPr="003A52DD" w:rsidRDefault="002B4CB3" w:rsidP="0027753C">
      <w:pPr>
        <w:pStyle w:val="ListParagraph"/>
        <w:numPr>
          <w:ilvl w:val="0"/>
          <w:numId w:val="49"/>
        </w:numPr>
        <w:ind w:left="720"/>
      </w:pPr>
      <w:r w:rsidRPr="0051578D">
        <w:rPr>
          <w:u w:val="single"/>
        </w:rPr>
        <w:t>Professional Development Arts Teacher Institute Participation Form</w:t>
      </w:r>
    </w:p>
    <w:p w14:paraId="0B6155AB" w14:textId="26BF1C6D" w:rsidR="002B4CB3" w:rsidRPr="003A52DD" w:rsidRDefault="002B4CB3" w:rsidP="002B4CB3">
      <w:pPr>
        <w:pStyle w:val="BodyText3"/>
        <w:spacing w:after="0"/>
        <w:ind w:left="720"/>
        <w:rPr>
          <w:sz w:val="24"/>
          <w:szCs w:val="24"/>
        </w:rPr>
      </w:pPr>
      <w:r w:rsidRPr="003A52DD">
        <w:rPr>
          <w:sz w:val="24"/>
          <w:szCs w:val="24"/>
        </w:rPr>
        <w:t xml:space="preserve">For applicants planning to attend </w:t>
      </w:r>
      <w:r>
        <w:rPr>
          <w:sz w:val="24"/>
          <w:szCs w:val="24"/>
        </w:rPr>
        <w:t>Arts Teacher Institute</w:t>
      </w:r>
      <w:r w:rsidRPr="003A52DD">
        <w:rPr>
          <w:sz w:val="24"/>
          <w:szCs w:val="24"/>
        </w:rPr>
        <w:t xml:space="preserve">s </w:t>
      </w:r>
      <w:r w:rsidRPr="006D4C9D">
        <w:rPr>
          <w:sz w:val="24"/>
          <w:szCs w:val="24"/>
        </w:rPr>
        <w:t xml:space="preserve">in </w:t>
      </w:r>
      <w:r>
        <w:rPr>
          <w:sz w:val="24"/>
          <w:szCs w:val="24"/>
        </w:rPr>
        <w:t>2022</w:t>
      </w:r>
      <w:r w:rsidRPr="006D4C9D">
        <w:rPr>
          <w:sz w:val="24"/>
          <w:szCs w:val="24"/>
        </w:rPr>
        <w:t>, complete</w:t>
      </w:r>
      <w:r w:rsidRPr="003A52DD">
        <w:rPr>
          <w:sz w:val="24"/>
          <w:szCs w:val="24"/>
        </w:rPr>
        <w:t xml:space="preserve"> and include the Professional Development </w:t>
      </w:r>
      <w:r>
        <w:rPr>
          <w:sz w:val="24"/>
          <w:szCs w:val="24"/>
        </w:rPr>
        <w:t>Arts Teacher Institute</w:t>
      </w:r>
      <w:r w:rsidRPr="003A52DD">
        <w:rPr>
          <w:sz w:val="24"/>
          <w:szCs w:val="24"/>
        </w:rPr>
        <w:t xml:space="preserve"> Participation </w:t>
      </w:r>
      <w:r w:rsidRPr="006E7B47">
        <w:rPr>
          <w:sz w:val="24"/>
          <w:szCs w:val="24"/>
        </w:rPr>
        <w:t>Form (</w:t>
      </w:r>
      <w:r w:rsidRPr="007C530C">
        <w:rPr>
          <w:sz w:val="24"/>
          <w:szCs w:val="24"/>
        </w:rPr>
        <w:t>page 6</w:t>
      </w:r>
      <w:r w:rsidR="007C530C" w:rsidRPr="007C530C">
        <w:rPr>
          <w:sz w:val="24"/>
          <w:szCs w:val="24"/>
        </w:rPr>
        <w:t>3</w:t>
      </w:r>
      <w:r w:rsidRPr="007C530C">
        <w:rPr>
          <w:sz w:val="24"/>
          <w:szCs w:val="24"/>
        </w:rPr>
        <w:t>).</w:t>
      </w:r>
      <w:r w:rsidRPr="008D30E7">
        <w:rPr>
          <w:sz w:val="24"/>
          <w:szCs w:val="24"/>
        </w:rPr>
        <w:t xml:space="preserve">  Provide the teacher’s name and the institute that the teacher plans to attend.  Applicants</w:t>
      </w:r>
      <w:r w:rsidRPr="003A52DD">
        <w:rPr>
          <w:sz w:val="24"/>
          <w:szCs w:val="24"/>
        </w:rPr>
        <w:t xml:space="preserve"> will not be held to this list; however, it will provide the institute planners with an idea of the need for specific professional development </w:t>
      </w:r>
      <w:r>
        <w:rPr>
          <w:sz w:val="24"/>
          <w:szCs w:val="24"/>
        </w:rPr>
        <w:t>Arts Teacher Institute</w:t>
      </w:r>
      <w:r w:rsidRPr="003A52DD">
        <w:rPr>
          <w:sz w:val="24"/>
          <w:szCs w:val="24"/>
        </w:rPr>
        <w:t>s.</w:t>
      </w:r>
    </w:p>
    <w:p w14:paraId="3020307A" w14:textId="77777777" w:rsidR="002B4CB3" w:rsidRDefault="002B4CB3" w:rsidP="002B4CB3">
      <w:pPr>
        <w:pStyle w:val="BodyText3"/>
        <w:spacing w:after="0"/>
        <w:rPr>
          <w:sz w:val="24"/>
          <w:szCs w:val="24"/>
        </w:rPr>
      </w:pPr>
    </w:p>
    <w:p w14:paraId="5DF08A5E" w14:textId="60CB68BA" w:rsidR="002B4CB3" w:rsidRPr="0051578D" w:rsidRDefault="002B4CB3" w:rsidP="0027753C">
      <w:pPr>
        <w:pStyle w:val="ListParagraph"/>
        <w:numPr>
          <w:ilvl w:val="0"/>
          <w:numId w:val="49"/>
        </w:numPr>
        <w:ind w:left="720"/>
        <w:rPr>
          <w:u w:val="single"/>
        </w:rPr>
      </w:pPr>
      <w:bookmarkStart w:id="129" w:name="_Toc347234551"/>
      <w:bookmarkStart w:id="130" w:name="_Toc349227855"/>
      <w:r>
        <w:rPr>
          <w:u w:val="single"/>
        </w:rPr>
        <w:t>2021</w:t>
      </w:r>
      <w:r w:rsidR="009225AB">
        <w:rPr>
          <w:u w:val="single"/>
        </w:rPr>
        <w:t>–</w:t>
      </w:r>
      <w:r>
        <w:rPr>
          <w:u w:val="single"/>
        </w:rPr>
        <w:t xml:space="preserve">22 </w:t>
      </w:r>
      <w:r w:rsidRPr="0051578D">
        <w:rPr>
          <w:u w:val="single"/>
        </w:rPr>
        <w:t>Letter of Agreement for SCAAP Participation (Optional)</w:t>
      </w:r>
      <w:bookmarkEnd w:id="129"/>
      <w:bookmarkEnd w:id="130"/>
    </w:p>
    <w:p w14:paraId="6FF90E03" w14:textId="0EBACEAD" w:rsidR="00F80D02" w:rsidRPr="00C967EA" w:rsidRDefault="00F80D02" w:rsidP="00FA5B3C">
      <w:pPr>
        <w:ind w:left="720"/>
        <w:rPr>
          <w:sz w:val="22"/>
        </w:rPr>
      </w:pPr>
      <w:r w:rsidRPr="00C967EA">
        <w:t xml:space="preserve">DAP applicants have the option to participate in the piloting of South Carolina Arts Assessment Program (SCAAP) performance tasks to build a bank of classroom assessments accessible to all arts teachers in South Carolina. Participation should be included in the Strategies and Action Steps/Activities section of the narrative.  Applicants should </w:t>
      </w:r>
      <w:r w:rsidRPr="00C967EA">
        <w:rPr>
          <w:i/>
        </w:rPr>
        <w:t>not</w:t>
      </w:r>
      <w:r w:rsidRPr="00C967EA">
        <w:t xml:space="preserve"> include the costs of participation in SCAAP in their total grant funds requested.  The funding allocated for SCAAP will automatically be included in the Total ACIG Project Budget section of the online application based on the number of schools to be served.  The 2021</w:t>
      </w:r>
      <w:r w:rsidR="009225AB">
        <w:t>–</w:t>
      </w:r>
      <w:r w:rsidRPr="00C967EA">
        <w:t xml:space="preserve">22 Letter of Agreement for SCAAP Participation form is on page </w:t>
      </w:r>
      <w:r w:rsidRPr="007C530C">
        <w:t>6</w:t>
      </w:r>
      <w:r w:rsidR="007C530C" w:rsidRPr="007C530C">
        <w:t>6</w:t>
      </w:r>
      <w:r w:rsidRPr="00C967EA">
        <w:t>.  Applicants will also indicate SCAAP participation in the online submission.</w:t>
      </w:r>
    </w:p>
    <w:p w14:paraId="409B8F70" w14:textId="77777777" w:rsidR="002B4CB3" w:rsidRPr="00185923" w:rsidRDefault="002B4CB3" w:rsidP="00FA5B3C">
      <w:pPr>
        <w:pStyle w:val="BodyText2"/>
        <w:spacing w:after="0" w:line="240" w:lineRule="auto"/>
        <w:rPr>
          <w:u w:val="single"/>
        </w:rPr>
      </w:pPr>
    </w:p>
    <w:p w14:paraId="2ADA8964" w14:textId="77777777" w:rsidR="002B4CB3" w:rsidRPr="00186F35" w:rsidRDefault="002B4CB3" w:rsidP="00FA5B3C">
      <w:pPr>
        <w:pStyle w:val="BodyText2"/>
        <w:spacing w:after="0" w:line="240" w:lineRule="auto"/>
        <w:ind w:left="720"/>
        <w:rPr>
          <w:i/>
        </w:rPr>
      </w:pPr>
      <w:r w:rsidRPr="00185923">
        <w:rPr>
          <w:i/>
        </w:rPr>
        <w:t xml:space="preserve">Specific SCAAP </w:t>
      </w:r>
      <w:r w:rsidRPr="0067399A">
        <w:rPr>
          <w:i/>
        </w:rPr>
        <w:t>Requirements for DAP Applicants:</w:t>
      </w:r>
    </w:p>
    <w:p w14:paraId="1CD582AB" w14:textId="77777777" w:rsidR="00F80D02" w:rsidRPr="00E6140C" w:rsidRDefault="00F80D02" w:rsidP="0027753C">
      <w:pPr>
        <w:pStyle w:val="BodyText2"/>
        <w:numPr>
          <w:ilvl w:val="0"/>
          <w:numId w:val="37"/>
        </w:numPr>
        <w:tabs>
          <w:tab w:val="clear" w:pos="1080"/>
        </w:tabs>
        <w:spacing w:after="0" w:line="240" w:lineRule="auto"/>
        <w:ind w:left="1080"/>
      </w:pPr>
      <w:r w:rsidRPr="00E6140C">
        <w:t>Elementary, middle, and high schools are now able to participate in the SCAAP classroom assessment piloting process.</w:t>
      </w:r>
    </w:p>
    <w:p w14:paraId="46029C95" w14:textId="77777777" w:rsidR="00F80D02" w:rsidRPr="00E6140C" w:rsidRDefault="00F80D02" w:rsidP="0027753C">
      <w:pPr>
        <w:pStyle w:val="BodyText2"/>
        <w:numPr>
          <w:ilvl w:val="0"/>
          <w:numId w:val="37"/>
        </w:numPr>
        <w:tabs>
          <w:tab w:val="clear" w:pos="1080"/>
        </w:tabs>
        <w:spacing w:after="0" w:line="240" w:lineRule="auto"/>
        <w:ind w:left="1080"/>
      </w:pPr>
      <w:r w:rsidRPr="00E6140C">
        <w:t xml:space="preserve">Personnel from the school are responsible for selecting the students and piloting their assigned classroom assessment task. </w:t>
      </w:r>
    </w:p>
    <w:p w14:paraId="6D3DDE63" w14:textId="77777777" w:rsidR="00F80D02" w:rsidRPr="00E6140C" w:rsidRDefault="00F80D02" w:rsidP="0027753C">
      <w:pPr>
        <w:pStyle w:val="BodyText2"/>
        <w:numPr>
          <w:ilvl w:val="0"/>
          <w:numId w:val="37"/>
        </w:numPr>
        <w:tabs>
          <w:tab w:val="clear" w:pos="1080"/>
        </w:tabs>
        <w:spacing w:after="0" w:line="240" w:lineRule="auto"/>
        <w:ind w:left="1080"/>
      </w:pPr>
      <w:r w:rsidRPr="00E6140C">
        <w:t xml:space="preserve">One class of students must participate in the piloting of a SCAAP classroom assessment task. The SCAAP team will assign each school a grade level and specific classroom assessment to pilot for both music and visual arts. </w:t>
      </w:r>
    </w:p>
    <w:p w14:paraId="79896922" w14:textId="77777777" w:rsidR="00F80D02" w:rsidRPr="00E6140C" w:rsidRDefault="00F80D02" w:rsidP="0027753C">
      <w:pPr>
        <w:pStyle w:val="BodyText2"/>
        <w:numPr>
          <w:ilvl w:val="0"/>
          <w:numId w:val="37"/>
        </w:numPr>
        <w:tabs>
          <w:tab w:val="clear" w:pos="1080"/>
        </w:tabs>
        <w:spacing w:after="0" w:line="240" w:lineRule="auto"/>
        <w:ind w:left="1080"/>
      </w:pPr>
      <w:r w:rsidRPr="00E6140C">
        <w:t>The grant manager and arts teachers in each school will collaborate with the team at the University of South Carolina’s Research, Evaluation, and Measurement Center</w:t>
      </w:r>
      <w:r w:rsidRPr="00E6140C" w:rsidDel="007D0EAE">
        <w:t xml:space="preserve"> </w:t>
      </w:r>
      <w:r w:rsidRPr="00E6140C">
        <w:t xml:space="preserve">to receive the support needed to pilot the classroom assessments. For more information or for questions, contact the SCAAP program director via e-mail at </w:t>
      </w:r>
      <w:hyperlink r:id="rId49" w:history="1">
        <w:r w:rsidRPr="00E6140C">
          <w:rPr>
            <w:rStyle w:val="Hyperlink"/>
            <w:rFonts w:eastAsia="Times"/>
          </w:rPr>
          <w:t>SCAAP@mailbox.sc.edu</w:t>
        </w:r>
      </w:hyperlink>
      <w:r w:rsidRPr="00E6140C">
        <w:t>.</w:t>
      </w:r>
    </w:p>
    <w:p w14:paraId="27933038" w14:textId="77777777" w:rsidR="00F80D02" w:rsidRPr="00E6140C" w:rsidRDefault="00F80D02" w:rsidP="0027753C">
      <w:pPr>
        <w:pStyle w:val="BodyText2"/>
        <w:numPr>
          <w:ilvl w:val="0"/>
          <w:numId w:val="37"/>
        </w:numPr>
        <w:tabs>
          <w:tab w:val="clear" w:pos="1080"/>
        </w:tabs>
        <w:spacing w:after="0" w:line="240" w:lineRule="auto"/>
        <w:ind w:left="1080"/>
      </w:pPr>
      <w:r w:rsidRPr="00E6140C">
        <w:t>District applicants that choose to participate in SCAAP must select three schools to participate in the assessments.  The arts grant manager must complete a Letter of Agreement for SCAAP Participation form for each of the three schools, including their principals’ and arts teachers’ consents, to participate in SCAAP.  All completed Letters of Agreement for SCAAP Participation must be submitted with the grant application.</w:t>
      </w:r>
    </w:p>
    <w:p w14:paraId="61163C55" w14:textId="09192397" w:rsidR="00FA5B3C" w:rsidRDefault="00F80D02" w:rsidP="0027753C">
      <w:pPr>
        <w:pStyle w:val="BodyText2"/>
        <w:numPr>
          <w:ilvl w:val="0"/>
          <w:numId w:val="37"/>
        </w:numPr>
        <w:tabs>
          <w:tab w:val="clear" w:pos="1080"/>
        </w:tabs>
        <w:spacing w:after="0" w:line="240" w:lineRule="auto"/>
        <w:ind w:left="1080"/>
      </w:pPr>
      <w:r w:rsidRPr="00E6140C">
        <w:t>School applicants that choose to participate in SCAAP for 2021</w:t>
      </w:r>
      <w:r w:rsidR="009225AB">
        <w:t>–</w:t>
      </w:r>
      <w:r w:rsidRPr="00E6140C">
        <w:t>22 must submit a Letter of Agreement for SCAAP Participation form.  The grant manager for a school-level grant will complete the Letter of Agreement for SCAAP Participation form for his or her school.</w:t>
      </w:r>
    </w:p>
    <w:p w14:paraId="22E0F6B3" w14:textId="77777777" w:rsidR="002B4CB3" w:rsidRPr="00185923" w:rsidRDefault="002B4CB3" w:rsidP="0027753C">
      <w:pPr>
        <w:pStyle w:val="BodyText2"/>
        <w:numPr>
          <w:ilvl w:val="0"/>
          <w:numId w:val="49"/>
        </w:numPr>
        <w:spacing w:after="0" w:line="240" w:lineRule="auto"/>
        <w:ind w:left="720"/>
        <w:rPr>
          <w:u w:val="single"/>
        </w:rPr>
      </w:pPr>
      <w:r w:rsidRPr="00185923">
        <w:rPr>
          <w:u w:val="single"/>
        </w:rPr>
        <w:lastRenderedPageBreak/>
        <w:t>Application Overview as Checklist</w:t>
      </w:r>
    </w:p>
    <w:p w14:paraId="2B65052C" w14:textId="77777777" w:rsidR="002B4CB3" w:rsidRPr="003A52DD" w:rsidRDefault="002B4CB3" w:rsidP="002B4CB3">
      <w:pPr>
        <w:pStyle w:val="BodyText2"/>
        <w:spacing w:after="0" w:line="240" w:lineRule="auto"/>
        <w:ind w:left="720"/>
      </w:pPr>
      <w:r w:rsidRPr="00185923">
        <w:t xml:space="preserve">Copy the </w:t>
      </w:r>
      <w:r w:rsidRPr="0067399A">
        <w:t>A</w:t>
      </w:r>
      <w:r w:rsidRPr="00186F35">
        <w:t xml:space="preserve">pplication Overview on page </w:t>
      </w:r>
      <w:r w:rsidRPr="007C530C">
        <w:t>11, indicate</w:t>
      </w:r>
      <w:r w:rsidRPr="00186F35">
        <w:t xml:space="preserve"> all application items included in the submission by checking the appropriate boxes, and submit this page as the application checklist.</w:t>
      </w:r>
    </w:p>
    <w:p w14:paraId="5D844226" w14:textId="77777777" w:rsidR="002B4CB3" w:rsidRPr="003A52DD" w:rsidRDefault="002B4CB3" w:rsidP="002B4CB3"/>
    <w:p w14:paraId="35EA8B7D" w14:textId="77777777" w:rsidR="002B4CB3" w:rsidRPr="003A52DD" w:rsidRDefault="002B4CB3" w:rsidP="002B4CB3">
      <w:pPr>
        <w:pStyle w:val="Heading2"/>
        <w:rPr>
          <w:szCs w:val="24"/>
        </w:rPr>
      </w:pPr>
      <w:bookmarkStart w:id="131" w:name="_Toc30086266"/>
      <w:bookmarkStart w:id="132" w:name="_Toc68529101"/>
      <w:r w:rsidRPr="003A52DD">
        <w:rPr>
          <w:szCs w:val="24"/>
        </w:rPr>
        <w:t>Deadline and Submission Procedures</w:t>
      </w:r>
      <w:bookmarkEnd w:id="131"/>
      <w:bookmarkEnd w:id="132"/>
    </w:p>
    <w:p w14:paraId="01F61288" w14:textId="77777777" w:rsidR="002B4CB3" w:rsidRPr="003A52DD" w:rsidRDefault="002B4CB3" w:rsidP="002B4CB3"/>
    <w:p w14:paraId="58318FE5" w14:textId="685B316B" w:rsidR="002B4CB3" w:rsidRPr="003B26BB" w:rsidRDefault="002B4CB3" w:rsidP="0027753C">
      <w:pPr>
        <w:widowControl w:val="0"/>
        <w:numPr>
          <w:ilvl w:val="0"/>
          <w:numId w:val="26"/>
        </w:numPr>
      </w:pPr>
      <w:r w:rsidRPr="008D30E7">
        <w:t xml:space="preserve">Applications </w:t>
      </w:r>
      <w:r w:rsidRPr="008D30E7">
        <w:rPr>
          <w:i/>
        </w:rPr>
        <w:t>must</w:t>
      </w:r>
      <w:r w:rsidRPr="008D30E7">
        <w:t xml:space="preserve"> be </w:t>
      </w:r>
      <w:hyperlink r:id="rId50" w:history="1">
        <w:r w:rsidRPr="008D30E7">
          <w:rPr>
            <w:rStyle w:val="Hyperlink"/>
          </w:rPr>
          <w:t>submitted online</w:t>
        </w:r>
      </w:hyperlink>
      <w:r w:rsidRPr="008D30E7">
        <w:t xml:space="preserve"> at no later </w:t>
      </w:r>
      <w:r w:rsidRPr="003B26BB">
        <w:t xml:space="preserve">than </w:t>
      </w:r>
      <w:r w:rsidRPr="003B26BB">
        <w:rPr>
          <w:b/>
        </w:rPr>
        <w:t>5:00 p.m.</w:t>
      </w:r>
      <w:r w:rsidRPr="003B26BB">
        <w:t xml:space="preserve"> </w:t>
      </w:r>
      <w:r w:rsidRPr="003B26BB">
        <w:rPr>
          <w:b/>
        </w:rPr>
        <w:t xml:space="preserve">on </w:t>
      </w:r>
      <w:r w:rsidR="001E5347">
        <w:rPr>
          <w:b/>
        </w:rPr>
        <w:t>June 2</w:t>
      </w:r>
      <w:bookmarkStart w:id="133" w:name="_GoBack"/>
      <w:bookmarkEnd w:id="133"/>
      <w:r w:rsidRPr="003B26BB">
        <w:rPr>
          <w:b/>
        </w:rPr>
        <w:t>, 2021</w:t>
      </w:r>
      <w:r w:rsidRPr="003B26BB">
        <w:t xml:space="preserve">.  Applications received after this deadline </w:t>
      </w:r>
      <w:r w:rsidRPr="003B26BB">
        <w:rPr>
          <w:i/>
        </w:rPr>
        <w:t>will not</w:t>
      </w:r>
      <w:r w:rsidRPr="003B26BB">
        <w:t xml:space="preserve"> be considered for funding.</w:t>
      </w:r>
    </w:p>
    <w:p w14:paraId="006A2FA5" w14:textId="77777777" w:rsidR="002B4CB3" w:rsidRPr="003A52DD" w:rsidRDefault="002B4CB3" w:rsidP="0027753C">
      <w:pPr>
        <w:widowControl w:val="0"/>
        <w:numPr>
          <w:ilvl w:val="0"/>
          <w:numId w:val="26"/>
        </w:numPr>
      </w:pPr>
      <w:r w:rsidRPr="003A52DD">
        <w:t xml:space="preserve">Only applications that adhere to </w:t>
      </w:r>
      <w:r w:rsidRPr="00C8270D">
        <w:rPr>
          <w:i/>
        </w:rPr>
        <w:t>all</w:t>
      </w:r>
      <w:r w:rsidRPr="00C8270D">
        <w:t xml:space="preserve"> </w:t>
      </w:r>
      <w:r w:rsidRPr="003A52DD">
        <w:t>of the guidelines and directions in this RFP will be reviewed and considered for funding.  Complete applications must include two letters of commitment.  District- and school-level grants must include a letter from the superintendent, and school grants must include a letter from the principal.</w:t>
      </w:r>
    </w:p>
    <w:p w14:paraId="04B28332" w14:textId="77777777" w:rsidR="002B4CB3" w:rsidRPr="003A52DD" w:rsidRDefault="002B4CB3" w:rsidP="0027753C">
      <w:pPr>
        <w:widowControl w:val="0"/>
        <w:numPr>
          <w:ilvl w:val="0"/>
          <w:numId w:val="26"/>
        </w:numPr>
      </w:pPr>
      <w:r w:rsidRPr="003A52DD">
        <w:t>No hard copy applications will be accepted.  Applications delivered by hand,</w:t>
      </w:r>
      <w:r>
        <w:t xml:space="preserve"> postal</w:t>
      </w:r>
      <w:r w:rsidRPr="003A52DD">
        <w:t xml:space="preserve"> mail, e-mail, or fax </w:t>
      </w:r>
      <w:r w:rsidRPr="00C8270D">
        <w:rPr>
          <w:i/>
        </w:rPr>
        <w:t>will not</w:t>
      </w:r>
      <w:r w:rsidRPr="003A52DD">
        <w:t xml:space="preserve"> be accepted.</w:t>
      </w:r>
    </w:p>
    <w:p w14:paraId="4F5FB5C2" w14:textId="77777777" w:rsidR="002B4CB3" w:rsidRPr="003A52DD" w:rsidRDefault="002B4CB3" w:rsidP="0027753C">
      <w:pPr>
        <w:widowControl w:val="0"/>
        <w:numPr>
          <w:ilvl w:val="0"/>
          <w:numId w:val="26"/>
        </w:numPr>
      </w:pPr>
      <w:r w:rsidRPr="003A52DD">
        <w:t xml:space="preserve">Applications must originate from the applicant.  Applications that are plagiarized from the </w:t>
      </w:r>
      <w:r>
        <w:t>I</w:t>
      </w:r>
      <w:r w:rsidRPr="003A52DD">
        <w:t xml:space="preserve">nternet, other grants (including previous ACIG grant applications from other schools and districts), or </w:t>
      </w:r>
      <w:r>
        <w:t xml:space="preserve">other </w:t>
      </w:r>
      <w:r w:rsidRPr="003A52DD">
        <w:t xml:space="preserve">resources will not be considered for funding.  In the case of two or more applicants submitting identical or extremely similar proposals, all involved applicants will be excluded from consideration.  ACIG proposals should reflect the individual needs and planning of the applicant school or district as determined through their needs assessment using the OTLS survey (see </w:t>
      </w:r>
      <w:hyperlink w:anchor="_Needs_Assessment_(Maximum" w:history="1">
        <w:r w:rsidRPr="00AF0444">
          <w:rPr>
            <w:rStyle w:val="Hyperlink"/>
          </w:rPr>
          <w:t>part II, section D.2</w:t>
        </w:r>
      </w:hyperlink>
      <w:r w:rsidRPr="003A52DD">
        <w:t>).</w:t>
      </w:r>
    </w:p>
    <w:p w14:paraId="25CCB957" w14:textId="02751A43" w:rsidR="002B4CB3" w:rsidRDefault="002B4CB3" w:rsidP="0027753C">
      <w:pPr>
        <w:widowControl w:val="0"/>
        <w:numPr>
          <w:ilvl w:val="0"/>
          <w:numId w:val="26"/>
        </w:numPr>
      </w:pPr>
      <w:r w:rsidRPr="003A52DD">
        <w:t>Applications will not be returned.  Keep a copy of the enti</w:t>
      </w:r>
      <w:r w:rsidR="00DF16A7">
        <w:t xml:space="preserve">re application for your </w:t>
      </w:r>
      <w:proofErr w:type="spellStart"/>
      <w:r w:rsidR="00DF16A7">
        <w:t>records</w:t>
      </w:r>
      <w:r w:rsidR="002E7FC3">
        <w:t>.</w:t>
      </w:r>
      <w:r w:rsidRPr="002E7FC3">
        <w:rPr>
          <w:u w:val="single"/>
        </w:rPr>
        <w:t>Note</w:t>
      </w:r>
      <w:proofErr w:type="spellEnd"/>
      <w:r>
        <w:t xml:space="preserve">: To access the online application, only use </w:t>
      </w:r>
      <w:r w:rsidRPr="008D30E7">
        <w:t>th</w:t>
      </w:r>
      <w:r w:rsidR="007C530C">
        <w:t xml:space="preserve">e link </w:t>
      </w:r>
      <w:r w:rsidRPr="008D30E7">
        <w:t>provided</w:t>
      </w:r>
      <w:r>
        <w:t xml:space="preserve"> in this RFP or </w:t>
      </w:r>
      <w:r w:rsidRPr="008D30E7">
        <w:t xml:space="preserve">on the </w:t>
      </w:r>
      <w:hyperlink r:id="rId51" w:history="1">
        <w:r w:rsidRPr="008D30E7">
          <w:rPr>
            <w:rStyle w:val="Hyperlink"/>
          </w:rPr>
          <w:t>grant opportunity Web page</w:t>
        </w:r>
      </w:hyperlink>
      <w:r w:rsidRPr="008D30E7">
        <w:t xml:space="preserve">. Do </w:t>
      </w:r>
      <w:r w:rsidRPr="002E7FC3">
        <w:rPr>
          <w:i/>
        </w:rPr>
        <w:t>not</w:t>
      </w:r>
      <w:r w:rsidRPr="008D30E7">
        <w:t xml:space="preserve"> use a search engine, email, or any other method of navigati</w:t>
      </w:r>
      <w:r w:rsidRPr="006D4C9D">
        <w:t>ng to the online application.</w:t>
      </w:r>
      <w:r>
        <w:t xml:space="preserve">  Following submission, be sure to check the confirmation email to ensure that you applied for the current grant cycle (2021–22).</w:t>
      </w:r>
    </w:p>
    <w:p w14:paraId="39EEFB5F" w14:textId="77777777" w:rsidR="002B4CB3" w:rsidRPr="003A52DD" w:rsidRDefault="002B4CB3" w:rsidP="002B4CB3">
      <w:pPr>
        <w:widowControl w:val="0"/>
        <w:tabs>
          <w:tab w:val="left" w:pos="6615"/>
        </w:tabs>
      </w:pPr>
    </w:p>
    <w:p w14:paraId="202E5144" w14:textId="77777777" w:rsidR="002B4CB3" w:rsidRPr="003A52DD" w:rsidRDefault="002B4CB3" w:rsidP="002B4CB3">
      <w:pPr>
        <w:pStyle w:val="Heading2"/>
        <w:tabs>
          <w:tab w:val="clear" w:pos="360"/>
          <w:tab w:val="clear" w:pos="720"/>
        </w:tabs>
        <w:rPr>
          <w:rFonts w:eastAsia="Times New Roman"/>
        </w:rPr>
      </w:pPr>
      <w:bookmarkStart w:id="134" w:name="_Toc30086267"/>
      <w:bookmarkStart w:id="135" w:name="_Toc68529102"/>
      <w:r w:rsidRPr="003A52DD">
        <w:t>Screenshots of Online Application Submission Forms</w:t>
      </w:r>
      <w:bookmarkEnd w:id="134"/>
      <w:bookmarkEnd w:id="135"/>
    </w:p>
    <w:p w14:paraId="2BF06ACE" w14:textId="77777777" w:rsidR="002B4CB3" w:rsidRPr="003A52DD" w:rsidRDefault="002B4CB3" w:rsidP="002B4CB3"/>
    <w:p w14:paraId="413E3727" w14:textId="77777777" w:rsidR="002B4CB3" w:rsidRPr="00A61EB2" w:rsidRDefault="002B4CB3" w:rsidP="002B4CB3">
      <w:r w:rsidRPr="00A61EB2">
        <w:t xml:space="preserve">The following screenshots are for informational purposes only and are provided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14:paraId="0AD6B69A" w14:textId="77777777" w:rsidR="002B4CB3" w:rsidRDefault="002B4CB3" w:rsidP="002B4CB3"/>
    <w:p w14:paraId="6A27E6D8" w14:textId="77777777" w:rsidR="002B4CB3" w:rsidRDefault="002B4CB3" w:rsidP="002B4CB3">
      <w:r>
        <w:t>If necessary, you may save your progress and return to the form later.  C</w:t>
      </w:r>
      <w:r w:rsidRPr="003A52DD">
        <w:t xml:space="preserve">lick </w:t>
      </w:r>
      <w:r>
        <w:t>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You will be given the option of copying and saving the link to the partially completed form or entering an e-mail address to have the link e-mailed to you.  Be sure to enter the e-mail address correctly as SCDE personnel cannot access the link or the incomplete application</w:t>
      </w:r>
      <w:r w:rsidRPr="003A52DD">
        <w:t>.</w:t>
      </w:r>
      <w:r>
        <w:t xml:space="preserve">  Using this link you can access the application from any computer within thirty days to complete the online submission.  Without the link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r w:rsidRPr="002B596A">
        <w:rPr>
          <w:i/>
        </w:rPr>
        <w:t>all</w:t>
      </w:r>
      <w:r>
        <w:t xml:space="preserve"> of the steps described on </w:t>
      </w:r>
      <w:r w:rsidRPr="007C530C">
        <w:lastRenderedPageBreak/>
        <w:t>pages 30–32</w:t>
      </w:r>
      <w:r w:rsidRPr="008D30E7">
        <w:t xml:space="preserve"> to</w:t>
      </w:r>
      <w:r>
        <w:t xml:space="preserve"> complete the submission process.  Fields denoted by a red asterisk</w:t>
      </w:r>
      <w:r w:rsidRPr="00DC01D5">
        <w:t xml:space="preserve"> are </w:t>
      </w:r>
      <w:r w:rsidRPr="00DC01D5">
        <w:rPr>
          <w:i/>
        </w:rPr>
        <w:t>required</w:t>
      </w:r>
      <w:r w:rsidRPr="00DC01D5">
        <w:t xml:space="preserve"> fields; </w:t>
      </w:r>
      <w:r>
        <w:t>you</w:t>
      </w:r>
      <w:r w:rsidRPr="00DC01D5">
        <w:t xml:space="preserve"> will not be able to proceed to the next </w:t>
      </w:r>
      <w:r>
        <w:t>screens</w:t>
      </w:r>
      <w:r w:rsidRPr="00DC01D5">
        <w:t xml:space="preserve"> of the application without entering this information.</w:t>
      </w:r>
    </w:p>
    <w:p w14:paraId="17CFCF74" w14:textId="77777777" w:rsidR="002B4CB3" w:rsidRPr="00504502" w:rsidRDefault="002B4CB3" w:rsidP="002B4CB3"/>
    <w:p w14:paraId="1A564699" w14:textId="77777777" w:rsidR="002B4CB3" w:rsidRDefault="002B4CB3" w:rsidP="002B4CB3">
      <w:r>
        <w:t>S</w:t>
      </w:r>
      <w:r w:rsidRPr="00504502">
        <w:t>elect the applicant type (</w:t>
      </w:r>
      <w:r>
        <w:t>school</w:t>
      </w:r>
      <w:r w:rsidRPr="00504502">
        <w:t xml:space="preserve"> or school district)</w:t>
      </w:r>
      <w:r>
        <w:t xml:space="preserve">.  </w:t>
      </w:r>
      <w:r w:rsidRPr="00A61EB2">
        <w:t>Enter the official name of the applicant organization and mailing address</w:t>
      </w:r>
      <w:r>
        <w:t xml:space="preserve"> with the 10-digit ZIP Code (ZIP+4 Code).</w:t>
      </w:r>
      <w:r w:rsidRPr="00504502">
        <w:t xml:space="preserve">  </w:t>
      </w:r>
      <w:r w:rsidRPr="00504502">
        <w:rPr>
          <w:noProof/>
        </w:rPr>
        <w:t xml:space="preserve">The applicant name </w:t>
      </w:r>
      <w:r>
        <w:t xml:space="preserve">entered </w:t>
      </w:r>
      <w:r w:rsidRPr="00A66F8F">
        <w:rPr>
          <w:i/>
        </w:rPr>
        <w:t>must</w:t>
      </w:r>
      <w:r>
        <w:t xml:space="preserve"> match the district’s or school’s name as registered </w:t>
      </w:r>
      <w:r w:rsidRPr="00504502">
        <w:rPr>
          <w:noProof/>
        </w:rPr>
        <w:t xml:space="preserve">with Dun and Bradstreet, Inc.  </w:t>
      </w:r>
      <w:r w:rsidRPr="00504502">
        <w:t>Enter the nine-digit DUNS number and the Taxpayer Identification Number (TIN)</w:t>
      </w:r>
      <w:r>
        <w:t xml:space="preserve"> for the </w:t>
      </w:r>
      <w:r w:rsidRPr="00606968">
        <w:rPr>
          <w:i/>
        </w:rPr>
        <w:t>school district</w:t>
      </w:r>
      <w:r>
        <w:t>.</w:t>
      </w:r>
    </w:p>
    <w:p w14:paraId="7ADF0A8F" w14:textId="77777777" w:rsidR="002B4CB3" w:rsidRDefault="002B4CB3" w:rsidP="002B4CB3"/>
    <w:p w14:paraId="59A50BE1" w14:textId="77777777" w:rsidR="002B4CB3" w:rsidRPr="00504502" w:rsidRDefault="002B4CB3" w:rsidP="002B4CB3">
      <w:r>
        <w:t>If the district is the applicant organization, select the number of schools to be served (up to three).</w:t>
      </w:r>
      <w:r w:rsidRPr="00504502">
        <w:t xml:space="preserve">  Provide a descriptive title of the project.</w:t>
      </w:r>
    </w:p>
    <w:p w14:paraId="2BC5A15D" w14:textId="77777777" w:rsidR="002B4CB3" w:rsidRDefault="002B4CB3" w:rsidP="002B4CB3">
      <w:pPr>
        <w:jc w:val="center"/>
      </w:pPr>
      <w:r w:rsidRPr="003A52DD">
        <w:rPr>
          <w:noProof/>
        </w:rPr>
        <w:drawing>
          <wp:inline distT="0" distB="0" distL="0" distR="0" wp14:anchorId="17F36044" wp14:editId="323ABDCA">
            <wp:extent cx="4986438" cy="5276850"/>
            <wp:effectExtent l="114300" t="133350" r="119380" b="133350"/>
            <wp:docPr id="7" name="Picture 7" descr="Applica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bwMode="auto">
                    <a:xfrm>
                      <a:off x="0" y="0"/>
                      <a:ext cx="4999424" cy="529059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7CC3278" w14:textId="77777777" w:rsidR="002B4CB3" w:rsidRDefault="002B4CB3" w:rsidP="002B4CB3">
      <w:r>
        <w:rPr>
          <w:noProof/>
        </w:rPr>
        <w:t>If a school is the applicant organization, you will be prompted to enter the name and mailing address of the school district in addition to the information requested above.</w:t>
      </w:r>
      <w:r w:rsidRPr="00504502">
        <w:t xml:space="preserve"> </w:t>
      </w:r>
      <w:r>
        <w:t xml:space="preserve"> Select the grade level to be served by the project.</w:t>
      </w:r>
    </w:p>
    <w:p w14:paraId="4FB8FC96" w14:textId="77777777" w:rsidR="002B4CB3" w:rsidRDefault="002B4CB3" w:rsidP="00792745">
      <w:pPr>
        <w:jc w:val="center"/>
      </w:pPr>
      <w:r>
        <w:rPr>
          <w:noProof/>
        </w:rPr>
        <w:lastRenderedPageBreak/>
        <w:drawing>
          <wp:inline distT="0" distB="0" distL="0" distR="0" wp14:anchorId="774C46B0" wp14:editId="4371965C">
            <wp:extent cx="4450712" cy="3419475"/>
            <wp:effectExtent l="95250" t="114300" r="102870" b="104775"/>
            <wp:docPr id="10" name="Picture 10" descr="Applica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 with School District Selected.JPG"/>
                    <pic:cNvPicPr/>
                  </pic:nvPicPr>
                  <pic:blipFill rotWithShape="1">
                    <a:blip r:embed="rId52" cstate="print">
                      <a:extLst>
                        <a:ext uri="{28A0092B-C50C-407E-A947-70E740481C1C}">
                          <a14:useLocalDpi xmlns:a14="http://schemas.microsoft.com/office/drawing/2010/main" val="0"/>
                        </a:ext>
                      </a:extLst>
                    </a:blip>
                    <a:srcRect t="27398"/>
                    <a:stretch/>
                  </pic:blipFill>
                  <pic:spPr bwMode="auto">
                    <a:xfrm>
                      <a:off x="0" y="0"/>
                      <a:ext cx="4476057" cy="343894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307562E" w14:textId="77777777" w:rsidR="002B4CB3" w:rsidRDefault="002B4CB3" w:rsidP="002B4CB3">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t xml:space="preserve">Select “Same as Applicant Organization’s Address” if the school’s mailing address is the same as the information entered on the first screen.  The data will automatically populate these fields.  If the address is different, enter the appropriate information.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will be sent </w:t>
      </w:r>
      <w:r w:rsidRPr="00606968">
        <w:rPr>
          <w:i/>
        </w:rPr>
        <w:t>only</w:t>
      </w:r>
      <w:r w:rsidRPr="00606968">
        <w:t xml:space="preserve"> to this e-mail address.</w:t>
      </w:r>
      <w:r w:rsidRPr="00606968">
        <w:rPr>
          <w:rFonts w:eastAsia="Times"/>
        </w:rPr>
        <w:t xml:space="preserve">  Reenter the e-mail address t</w:t>
      </w:r>
      <w:r>
        <w:rPr>
          <w:rFonts w:eastAsia="Times"/>
        </w:rPr>
        <w:t>o validate that it is correct.</w:t>
      </w:r>
    </w:p>
    <w:p w14:paraId="2B820911" w14:textId="77777777" w:rsidR="002B4CB3" w:rsidRDefault="002B4CB3" w:rsidP="002B4CB3">
      <w:pPr>
        <w:jc w:val="center"/>
      </w:pPr>
      <w:r w:rsidRPr="003A52DD">
        <w:rPr>
          <w:noProof/>
        </w:rPr>
        <w:drawing>
          <wp:inline distT="0" distB="0" distL="0" distR="0" wp14:anchorId="016B3848" wp14:editId="4C1F1EF0">
            <wp:extent cx="4736171" cy="2486635"/>
            <wp:effectExtent l="114300" t="95250" r="102870" b="104775"/>
            <wp:docPr id="13" name="Picture 13"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bwMode="auto">
                    <a:xfrm>
                      <a:off x="0" y="0"/>
                      <a:ext cx="4736171" cy="24866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6A2894C" w14:textId="77777777" w:rsidR="002B4CB3" w:rsidRDefault="002B4CB3" w:rsidP="002B4CB3">
      <w:r w:rsidRPr="00504502">
        <w:t xml:space="preserve">Enter the </w:t>
      </w:r>
      <w:r>
        <w:t>contact information for the district’s superintendent and finance director</w:t>
      </w:r>
      <w:r w:rsidRPr="00504502">
        <w:t xml:space="preserve">.  </w:t>
      </w:r>
      <w:r w:rsidRPr="00606968">
        <w:t>The name</w:t>
      </w:r>
      <w:r>
        <w:t>s</w:t>
      </w:r>
      <w:r w:rsidRPr="00606968">
        <w:t xml:space="preserve"> entered in the online application </w:t>
      </w:r>
      <w:r w:rsidRPr="00606968">
        <w:rPr>
          <w:i/>
        </w:rPr>
        <w:t>must</w:t>
      </w:r>
      <w:r w:rsidRPr="00606968">
        <w:t xml:space="preserve"> match the name as shown on the Certification Signature Page.</w:t>
      </w:r>
      <w:r>
        <w:t xml:space="preserve">  Select “Same as Applicant Organization’s Address” or “Same as District’s Address” if the </w:t>
      </w:r>
      <w:r>
        <w:lastRenderedPageBreak/>
        <w:t>superintendent’s mailing address is the same as the information entered on the first screen.  The data will automatically populate these fields.  If the address is different, enter the appropriate information.</w:t>
      </w:r>
    </w:p>
    <w:p w14:paraId="147A0453" w14:textId="77777777" w:rsidR="002B4CB3" w:rsidRDefault="002B4CB3" w:rsidP="002B4CB3">
      <w:pPr>
        <w:jc w:val="center"/>
      </w:pPr>
      <w:r w:rsidRPr="003A52DD">
        <w:rPr>
          <w:noProof/>
        </w:rPr>
        <w:drawing>
          <wp:inline distT="0" distB="0" distL="0" distR="0" wp14:anchorId="7E468810" wp14:editId="2AF22AF6">
            <wp:extent cx="5164013" cy="1970561"/>
            <wp:effectExtent l="114300" t="95250" r="113030" b="86995"/>
            <wp:docPr id="1" name="Picture 1" descr="Superintendent's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extLst>
                        <a:ext uri="{28A0092B-C50C-407E-A947-70E740481C1C}">
                          <a14:useLocalDpi xmlns:a14="http://schemas.microsoft.com/office/drawing/2010/main" val="0"/>
                        </a:ext>
                      </a:extLst>
                    </a:blip>
                    <a:stretch>
                      <a:fillRect/>
                    </a:stretch>
                  </pic:blipFill>
                  <pic:spPr>
                    <a:xfrm>
                      <a:off x="0" y="0"/>
                      <a:ext cx="5187406" cy="1979488"/>
                    </a:xfrm>
                    <a:prstGeom prst="rect">
                      <a:avLst/>
                    </a:prstGeom>
                    <a:effectLst>
                      <a:outerShdw blurRad="63500" sx="102000" sy="102000" algn="ctr" rotWithShape="0">
                        <a:prstClr val="black">
                          <a:alpha val="40000"/>
                        </a:prstClr>
                      </a:outerShdw>
                    </a:effectLst>
                  </pic:spPr>
                </pic:pic>
              </a:graphicData>
            </a:graphic>
          </wp:inline>
        </w:drawing>
      </w:r>
    </w:p>
    <w:p w14:paraId="7C44A65B" w14:textId="672B6D05" w:rsidR="00792745" w:rsidRDefault="00792745" w:rsidP="00792745">
      <w:pPr>
        <w:jc w:val="center"/>
      </w:pPr>
      <w:r>
        <w:rPr>
          <w:noProof/>
        </w:rPr>
        <w:drawing>
          <wp:inline distT="0" distB="0" distL="0" distR="0" wp14:anchorId="08024EAF" wp14:editId="0A8ACE63">
            <wp:extent cx="5116362" cy="1671564"/>
            <wp:effectExtent l="114300" t="95250" r="122555" b="100330"/>
            <wp:docPr id="2" name="Picture 2" descr="FInancial Director's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ntact Information III.PNG"/>
                    <pic:cNvPicPr/>
                  </pic:nvPicPr>
                  <pic:blipFill>
                    <a:blip r:embed="rId55">
                      <a:extLst>
                        <a:ext uri="{28A0092B-C50C-407E-A947-70E740481C1C}">
                          <a14:useLocalDpi xmlns:a14="http://schemas.microsoft.com/office/drawing/2010/main" val="0"/>
                        </a:ext>
                      </a:extLst>
                    </a:blip>
                    <a:stretch>
                      <a:fillRect/>
                    </a:stretch>
                  </pic:blipFill>
                  <pic:spPr>
                    <a:xfrm>
                      <a:off x="0" y="0"/>
                      <a:ext cx="5155473" cy="1684342"/>
                    </a:xfrm>
                    <a:prstGeom prst="rect">
                      <a:avLst/>
                    </a:prstGeom>
                    <a:effectLst>
                      <a:outerShdw blurRad="63500" sx="102000" sy="102000" algn="ctr" rotWithShape="0">
                        <a:prstClr val="black">
                          <a:alpha val="40000"/>
                        </a:prstClr>
                      </a:outerShdw>
                    </a:effectLst>
                  </pic:spPr>
                </pic:pic>
              </a:graphicData>
            </a:graphic>
          </wp:inline>
        </w:drawing>
      </w:r>
    </w:p>
    <w:p w14:paraId="620CF214" w14:textId="77777777" w:rsidR="00792745" w:rsidRDefault="00792745" w:rsidP="002B4CB3"/>
    <w:p w14:paraId="2804A438" w14:textId="39A3F579" w:rsidR="002B4CB3" w:rsidRDefault="002B4CB3" w:rsidP="002B4CB3">
      <w:r>
        <w:t>For school applicants, e</w:t>
      </w:r>
      <w:r w:rsidRPr="00504502">
        <w:t xml:space="preserve">nter the </w:t>
      </w:r>
      <w:r>
        <w:t>contact information for the principal</w:t>
      </w:r>
      <w:r w:rsidRPr="00504502">
        <w:t xml:space="preserve">.  </w:t>
      </w:r>
      <w:r w:rsidRPr="00606968">
        <w:t xml:space="preserve">The name entered in the online application </w:t>
      </w:r>
      <w:r w:rsidRPr="00606968">
        <w:rPr>
          <w:i/>
        </w:rPr>
        <w:t>must</w:t>
      </w:r>
      <w:r w:rsidRPr="00606968">
        <w:t xml:space="preserve"> match the name on the Certification Signature Page.</w:t>
      </w:r>
    </w:p>
    <w:p w14:paraId="551CB76F" w14:textId="77777777" w:rsidR="002B4CB3" w:rsidRDefault="002B4CB3" w:rsidP="002B4CB3">
      <w:pPr>
        <w:jc w:val="center"/>
      </w:pPr>
      <w:r w:rsidRPr="003A52DD">
        <w:rPr>
          <w:noProof/>
        </w:rPr>
        <w:drawing>
          <wp:inline distT="0" distB="0" distL="0" distR="0" wp14:anchorId="67577F52" wp14:editId="22BC6700">
            <wp:extent cx="5852160" cy="590043"/>
            <wp:effectExtent l="114300" t="76200" r="110490" b="76835"/>
            <wp:docPr id="5" name="Picture 5" descr="This is a screenshot of the section of the application where applicants enter contact information for the school's principal.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5852160" cy="590043"/>
                    </a:xfrm>
                    <a:prstGeom prst="rect">
                      <a:avLst/>
                    </a:prstGeom>
                    <a:effectLst>
                      <a:outerShdw blurRad="63500" sx="102000" sy="102000" algn="ctr" rotWithShape="0">
                        <a:prstClr val="black">
                          <a:alpha val="40000"/>
                        </a:prstClr>
                      </a:outerShdw>
                    </a:effectLst>
                  </pic:spPr>
                </pic:pic>
              </a:graphicData>
            </a:graphic>
          </wp:inline>
        </w:drawing>
      </w:r>
    </w:p>
    <w:p w14:paraId="49B5F4EA" w14:textId="4E4985BE" w:rsidR="002B4CB3" w:rsidRDefault="002B4CB3" w:rsidP="002B4CB3">
      <w:r>
        <w:t xml:space="preserve">Select all of the applicable arts areas that will be addressed by the project.  </w:t>
      </w:r>
      <w:r w:rsidR="000E4E80">
        <w:t xml:space="preserve">Identify </w:t>
      </w:r>
      <w:r>
        <w:t>whether or not the school will participate in SCAAP.  Enter the number of students, teachers, and members of the overall education community who will benefit from the proposed project.</w:t>
      </w:r>
    </w:p>
    <w:p w14:paraId="64819BCF" w14:textId="2F098A91" w:rsidR="002B4CB3" w:rsidRDefault="00596496" w:rsidP="002B4CB3">
      <w:pPr>
        <w:jc w:val="center"/>
      </w:pPr>
      <w:r w:rsidRPr="003A52DD">
        <w:rPr>
          <w:noProof/>
        </w:rPr>
        <w:drawing>
          <wp:inline distT="0" distB="0" distL="0" distR="0" wp14:anchorId="7BA5DAEF" wp14:editId="7AD616EC">
            <wp:extent cx="4390126" cy="1676400"/>
            <wp:effectExtent l="95250" t="95250" r="86995" b="95250"/>
            <wp:docPr id="3" name="Picture 3" descr="Proje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extLst>
                        <a:ext uri="{28A0092B-C50C-407E-A947-70E740481C1C}">
                          <a14:useLocalDpi xmlns:a14="http://schemas.microsoft.com/office/drawing/2010/main" val="0"/>
                        </a:ext>
                      </a:extLst>
                    </a:blip>
                    <a:srcRect b="30922"/>
                    <a:stretch/>
                  </pic:blipFill>
                  <pic:spPr bwMode="auto">
                    <a:xfrm>
                      <a:off x="0" y="0"/>
                      <a:ext cx="4597786" cy="175569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B433621" w14:textId="77777777" w:rsidR="002B4CB3" w:rsidRDefault="002B4CB3" w:rsidP="002B4CB3">
      <w:r>
        <w:lastRenderedPageBreak/>
        <w:t>D</w:t>
      </w:r>
      <w:r w:rsidRPr="003A52DD">
        <w:t>istrict applicant</w:t>
      </w:r>
      <w:r>
        <w:t>s</w:t>
      </w:r>
      <w:r w:rsidRPr="003A52DD">
        <w:t xml:space="preserve"> </w:t>
      </w:r>
      <w:r>
        <w:t>must</w:t>
      </w:r>
      <w:r w:rsidRPr="003A52DD">
        <w:t xml:space="preserve"> provide the name</w:t>
      </w:r>
      <w:r>
        <w:t>(</w:t>
      </w:r>
      <w:r w:rsidRPr="003A52DD">
        <w:t>s</w:t>
      </w:r>
      <w:r>
        <w:t>)</w:t>
      </w:r>
      <w:r w:rsidRPr="003A52DD">
        <w:t xml:space="preserve"> of the school</w:t>
      </w:r>
      <w:r>
        <w:t>(</w:t>
      </w:r>
      <w:r w:rsidRPr="003A52DD">
        <w:t>s</w:t>
      </w:r>
      <w:r>
        <w:t>)</w:t>
      </w:r>
      <w:r w:rsidRPr="003A52DD">
        <w:t xml:space="preserve"> that will participate</w:t>
      </w:r>
      <w:r>
        <w:t xml:space="preserve"> (up to three)</w:t>
      </w:r>
      <w:r w:rsidRPr="003A52DD">
        <w:t>.</w:t>
      </w:r>
      <w:r>
        <w:t xml:space="preserve">  For each school, indicate the grade level.  For each school being served, indicate whether or not the school will participate in SCAAP.</w:t>
      </w:r>
    </w:p>
    <w:p w14:paraId="3C807957" w14:textId="77777777" w:rsidR="002B4CB3" w:rsidRDefault="002B4CB3" w:rsidP="001525BA">
      <w:pPr>
        <w:jc w:val="center"/>
      </w:pPr>
      <w:r>
        <w:rPr>
          <w:noProof/>
        </w:rPr>
        <w:drawing>
          <wp:inline distT="0" distB="0" distL="0" distR="0" wp14:anchorId="6E82BC56" wp14:editId="20414250">
            <wp:extent cx="4581213" cy="2066925"/>
            <wp:effectExtent l="95250" t="95250" r="86360" b="85725"/>
            <wp:docPr id="26" name="Picture 26" descr="Schools to be Serv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58">
                      <a:extLst>
                        <a:ext uri="{28A0092B-C50C-407E-A947-70E740481C1C}">
                          <a14:useLocalDpi xmlns:a14="http://schemas.microsoft.com/office/drawing/2010/main" val="0"/>
                        </a:ext>
                      </a:extLst>
                    </a:blip>
                    <a:stretch>
                      <a:fillRect/>
                    </a:stretch>
                  </pic:blipFill>
                  <pic:spPr>
                    <a:xfrm>
                      <a:off x="0" y="0"/>
                      <a:ext cx="4643139" cy="2094865"/>
                    </a:xfrm>
                    <a:prstGeom prst="rect">
                      <a:avLst/>
                    </a:prstGeom>
                    <a:effectLst>
                      <a:outerShdw blurRad="63500" sx="102000" sy="102000" algn="ctr" rotWithShape="0">
                        <a:prstClr val="black">
                          <a:alpha val="40000"/>
                        </a:prstClr>
                      </a:outerShdw>
                    </a:effectLst>
                  </pic:spPr>
                </pic:pic>
              </a:graphicData>
            </a:graphic>
          </wp:inline>
        </w:drawing>
      </w:r>
    </w:p>
    <w:p w14:paraId="27BBC0EB" w14:textId="38E3ACC6" w:rsidR="002B4CB3" w:rsidRDefault="002B4CB3" w:rsidP="002B4CB3">
      <w:r>
        <w:t>Provide a brief</w:t>
      </w:r>
      <w:r w:rsidR="00E53E7C">
        <w:t>, one sentence</w:t>
      </w:r>
      <w:r w:rsidR="00961165">
        <w:t xml:space="preserve"> </w:t>
      </w:r>
      <w:r>
        <w:t>description of up to five major action steps/activities of the project.</w:t>
      </w:r>
    </w:p>
    <w:p w14:paraId="68E4C7B1" w14:textId="77777777" w:rsidR="002B4CB3" w:rsidRDefault="002B4CB3" w:rsidP="002B4CB3">
      <w:pPr>
        <w:jc w:val="center"/>
      </w:pPr>
      <w:r w:rsidRPr="003A52DD">
        <w:rPr>
          <w:noProof/>
        </w:rPr>
        <w:drawing>
          <wp:inline distT="0" distB="0" distL="0" distR="0" wp14:anchorId="58867BB6" wp14:editId="47681BBB">
            <wp:extent cx="4503826" cy="3286125"/>
            <wp:effectExtent l="95250" t="114300" r="87630" b="104775"/>
            <wp:docPr id="18" name="Picture 18" descr="Major Action Steps/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4522098" cy="3299457"/>
                    </a:xfrm>
                    <a:prstGeom prst="rect">
                      <a:avLst/>
                    </a:prstGeom>
                    <a:effectLst>
                      <a:outerShdw blurRad="63500" sx="102000" sy="102000" algn="ctr" rotWithShape="0">
                        <a:prstClr val="black">
                          <a:alpha val="40000"/>
                        </a:prstClr>
                      </a:outerShdw>
                    </a:effectLst>
                  </pic:spPr>
                </pic:pic>
              </a:graphicData>
            </a:graphic>
          </wp:inline>
        </w:drawing>
      </w:r>
    </w:p>
    <w:p w14:paraId="2BCDC6B7" w14:textId="77777777" w:rsidR="002B4CB3" w:rsidRDefault="002B4CB3" w:rsidP="002B4CB3">
      <w:r w:rsidRPr="000D2791">
        <w:t xml:space="preserve">All amounts in the Budget Summary section should be entered using </w:t>
      </w:r>
      <w:r>
        <w:t xml:space="preserve">only </w:t>
      </w:r>
      <w:r w:rsidRPr="000D2791">
        <w:t>whole dollars (no cents).  Fill in all fields and enter 0 (zero) for line items that are not applicable to the project.</w:t>
      </w:r>
    </w:p>
    <w:p w14:paraId="7ABDB7E6" w14:textId="77777777" w:rsidR="002B4CB3" w:rsidRDefault="002B4CB3" w:rsidP="002B4CB3">
      <w:pPr>
        <w:rPr>
          <w:rFonts w:eastAsia="Times"/>
        </w:rPr>
      </w:pPr>
      <w:r>
        <w:t>Ent</w:t>
      </w:r>
      <w:r w:rsidRPr="000D2791">
        <w:rPr>
          <w:rFonts w:eastAsia="Times"/>
        </w:rPr>
        <w:t xml:space="preserve">er the </w:t>
      </w:r>
      <w:r>
        <w:rPr>
          <w:rFonts w:eastAsia="Times"/>
        </w:rPr>
        <w:t xml:space="preserve">line item </w:t>
      </w:r>
      <w:r w:rsidRPr="000D2791">
        <w:rPr>
          <w:rFonts w:eastAsia="Times"/>
        </w:rPr>
        <w:t xml:space="preserve">totals </w:t>
      </w:r>
      <w:r>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being</w:t>
      </w:r>
      <w:r w:rsidRPr="000D2791">
        <w:rPr>
          <w:rFonts w:eastAsia="Times"/>
        </w:rPr>
        <w:t xml:space="preserve"> requested</w:t>
      </w:r>
      <w:r>
        <w:rPr>
          <w:rFonts w:eastAsia="Times"/>
        </w:rPr>
        <w:t xml:space="preserve"> for the applicant’s operating budget</w:t>
      </w:r>
      <w:r w:rsidRPr="000D2791">
        <w:rPr>
          <w:rFonts w:eastAsia="Times"/>
        </w:rPr>
        <w:t>.</w:t>
      </w:r>
      <w:r>
        <w:rPr>
          <w:rFonts w:eastAsia="Times"/>
        </w:rPr>
        <w:t xml:space="preserve">  The amounts for each line item </w:t>
      </w:r>
      <w:r w:rsidRPr="004605AC">
        <w:rPr>
          <w:rFonts w:eastAsia="Times"/>
          <w:i/>
        </w:rPr>
        <w:t>must</w:t>
      </w:r>
      <w:r>
        <w:rPr>
          <w:rFonts w:eastAsia="Times"/>
        </w:rPr>
        <w:t xml:space="preserve"> equal the corresponding line item totals in the Budget Narrative.</w:t>
      </w:r>
      <w:r w:rsidRPr="000D2791">
        <w:rPr>
          <w:rFonts w:eastAsia="Times"/>
        </w:rPr>
        <w:t xml:space="preserve">  The </w:t>
      </w:r>
      <w:r>
        <w:rPr>
          <w:rFonts w:eastAsia="Times"/>
        </w:rPr>
        <w:t>T</w:t>
      </w:r>
      <w:r w:rsidRPr="000D2791">
        <w:rPr>
          <w:rFonts w:eastAsia="Times"/>
        </w:rPr>
        <w:t xml:space="preserve">otal </w:t>
      </w:r>
      <w:r>
        <w:rPr>
          <w:rFonts w:eastAsia="Times"/>
        </w:rPr>
        <w:t xml:space="preserve">Grantee Budget </w:t>
      </w:r>
      <w:r w:rsidRPr="000D2791">
        <w:rPr>
          <w:rFonts w:eastAsia="Times"/>
        </w:rPr>
        <w:t>field</w:t>
      </w:r>
      <w:r>
        <w:rPr>
          <w:rFonts w:eastAsia="Times"/>
        </w:rPr>
        <w:t xml:space="preserve"> will automatically calculate.</w:t>
      </w:r>
    </w:p>
    <w:p w14:paraId="5B44FDEC" w14:textId="77777777" w:rsidR="002B4CB3" w:rsidRDefault="002B4CB3" w:rsidP="002B4CB3">
      <w:pPr>
        <w:rPr>
          <w:rFonts w:eastAsia="Times"/>
        </w:rPr>
      </w:pPr>
    </w:p>
    <w:p w14:paraId="7DEA02E6" w14:textId="4DB0A260" w:rsidR="002B4CB3" w:rsidRPr="00186F35" w:rsidRDefault="002B4CB3" w:rsidP="002B4CB3">
      <w:pPr>
        <w:rPr>
          <w:rFonts w:eastAsia="Times"/>
        </w:rPr>
      </w:pPr>
      <w:r>
        <w:rPr>
          <w:rFonts w:eastAsia="Times"/>
        </w:rPr>
        <w:t>Enter the amount of funds budgeted for professional development scholarships for the Arts Teacher Institutes.  This amount should be a minimum of 30 p</w:t>
      </w:r>
      <w:r w:rsidR="00596496">
        <w:rPr>
          <w:rFonts w:eastAsia="Times"/>
        </w:rPr>
        <w:t xml:space="preserve">ercent ($5,400 </w:t>
      </w:r>
      <w:proofErr w:type="gramStart"/>
      <w:r w:rsidR="00596496">
        <w:rPr>
          <w:rFonts w:eastAsia="Times"/>
        </w:rPr>
        <w:t>school</w:t>
      </w:r>
      <w:proofErr w:type="gramEnd"/>
      <w:r w:rsidR="00596496">
        <w:rPr>
          <w:rFonts w:eastAsia="Times"/>
        </w:rPr>
        <w:t>;</w:t>
      </w:r>
      <w:r>
        <w:rPr>
          <w:rFonts w:eastAsia="Times"/>
        </w:rPr>
        <w:t xml:space="preserve"> $12,000 district) of the total funds being requested.  Funds for these institutes have their own line item in the Budget Summary and therefore should not be included in purchased services or any other </w:t>
      </w:r>
      <w:r>
        <w:rPr>
          <w:rFonts w:eastAsia="Times"/>
        </w:rPr>
        <w:lastRenderedPageBreak/>
        <w:t xml:space="preserve">part of the budget.  </w:t>
      </w:r>
      <w:r w:rsidRPr="00185923">
        <w:rPr>
          <w:rFonts w:eastAsia="Times"/>
        </w:rPr>
        <w:t>The Total Funds Requested field will automatically calculate. For a school planning to partic</w:t>
      </w:r>
      <w:r w:rsidRPr="0067399A">
        <w:rPr>
          <w:rFonts w:eastAsia="Times"/>
        </w:rPr>
        <w:t>ipate in SCAAP, the $3,000 allocated for the cost of the assessments will automatically be displayed in the Budget Summary and will calculate into the Total ACIG Project Budget.</w:t>
      </w:r>
    </w:p>
    <w:p w14:paraId="44B3BCC0" w14:textId="77777777" w:rsidR="00596496" w:rsidRDefault="00596496" w:rsidP="002B4CB3">
      <w:pPr>
        <w:rPr>
          <w:rFonts w:eastAsia="Times"/>
        </w:rPr>
      </w:pPr>
    </w:p>
    <w:p w14:paraId="157E379B" w14:textId="5028B4FA" w:rsidR="002B4CB3" w:rsidRPr="00186F35" w:rsidRDefault="002B4CB3" w:rsidP="002B4CB3">
      <w:pPr>
        <w:rPr>
          <w:rFonts w:eastAsia="Times"/>
        </w:rPr>
      </w:pPr>
      <w:r w:rsidRPr="00186F35">
        <w:rPr>
          <w:rFonts w:eastAsia="Times"/>
        </w:rPr>
        <w:t>For a district planning to participate in SCAAP, the $3,000 allocated for the cost of the assessments per participating elementary school will automatically be displayed in the Budget Summary and will calculate into the Total ACIG Project Budget.</w:t>
      </w:r>
    </w:p>
    <w:p w14:paraId="2627F2AD" w14:textId="77777777" w:rsidR="002B4CB3" w:rsidRPr="00186F35" w:rsidRDefault="002B4CB3" w:rsidP="002B4CB3">
      <w:pPr>
        <w:rPr>
          <w:rFonts w:eastAsia="Times"/>
        </w:rPr>
      </w:pPr>
    </w:p>
    <w:p w14:paraId="6595A79E" w14:textId="77777777" w:rsidR="002B4CB3" w:rsidRDefault="002B4CB3" w:rsidP="002B4CB3">
      <w:pPr>
        <w:rPr>
          <w:rFonts w:eastAsia="Times"/>
        </w:rPr>
      </w:pPr>
      <w:r w:rsidRPr="00186F35">
        <w:rPr>
          <w:rFonts w:eastAsia="Times"/>
          <w:i/>
        </w:rPr>
        <w:t>Do not</w:t>
      </w:r>
      <w:r w:rsidRPr="00186F35">
        <w:rPr>
          <w:rFonts w:eastAsia="Times"/>
        </w:rPr>
        <w:t xml:space="preserve"> deduct the funds allocated for SCAAP from the total funds being requested; the final grant awards </w:t>
      </w:r>
      <w:r w:rsidRPr="00186F35">
        <w:rPr>
          <w:rFonts w:eastAsia="Times"/>
          <w:i/>
        </w:rPr>
        <w:t>will not</w:t>
      </w:r>
      <w:r w:rsidRPr="00186F35">
        <w:rPr>
          <w:rFonts w:eastAsia="Times"/>
        </w:rPr>
        <w:t xml:space="preserve"> be reduced by this amount.  The costs for SCAAP are included in the Budget Summary to indicate the total ACIG funds allocated for each project.  The Total Funds Requested field and the Total ACIG Project Budget field will be the same for applicants that are ineligible for or opt out of participation in SCAAP.</w:t>
      </w:r>
    </w:p>
    <w:p w14:paraId="394C5142" w14:textId="77777777" w:rsidR="002B4CB3" w:rsidRDefault="002B4CB3" w:rsidP="002B4CB3">
      <w:pPr>
        <w:jc w:val="center"/>
        <w:rPr>
          <w:rFonts w:eastAsia="Times"/>
        </w:rPr>
      </w:pPr>
      <w:r>
        <w:rPr>
          <w:rFonts w:eastAsia="Times"/>
          <w:noProof/>
        </w:rPr>
        <w:drawing>
          <wp:inline distT="0" distB="0" distL="0" distR="0" wp14:anchorId="7F67E048" wp14:editId="2820D9FA">
            <wp:extent cx="4090011" cy="4610100"/>
            <wp:effectExtent l="95250" t="114300" r="101600" b="114300"/>
            <wp:docPr id="27" name="Picture 27"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103178" cy="4624941"/>
                    </a:xfrm>
                    <a:prstGeom prst="rect">
                      <a:avLst/>
                    </a:prstGeom>
                    <a:effectLst>
                      <a:outerShdw blurRad="63500" sx="102000" sy="102000" algn="ctr" rotWithShape="0">
                        <a:prstClr val="black">
                          <a:alpha val="40000"/>
                        </a:prstClr>
                      </a:outerShdw>
                    </a:effectLst>
                  </pic:spPr>
                </pic:pic>
              </a:graphicData>
            </a:graphic>
          </wp:inline>
        </w:drawing>
      </w:r>
    </w:p>
    <w:p w14:paraId="3FD62A4B" w14:textId="168F839B" w:rsidR="002B4CB3" w:rsidRDefault="002B4CB3" w:rsidP="002B4CB3">
      <w:r w:rsidRPr="00682396">
        <w:t xml:space="preserve">On the </w:t>
      </w:r>
      <w:r>
        <w:t>next</w:t>
      </w:r>
      <w:r w:rsidRPr="00682396">
        <w:t xml:space="preserve"> screen, upload the </w:t>
      </w:r>
      <w:r>
        <w:t>Application Narrative and the appendices as the proposal attachments</w:t>
      </w:r>
      <w:r w:rsidRPr="00682396">
        <w:t>.</w:t>
      </w:r>
      <w:r>
        <w:t xml:space="preserve">  Save the Application Narrative as </w:t>
      </w:r>
      <w:r w:rsidR="00E53E7C">
        <w:rPr>
          <w:i/>
        </w:rPr>
        <w:t xml:space="preserve">one </w:t>
      </w:r>
      <w:r>
        <w:t xml:space="preserve">PDF document and all of the appendices (in the order as listed on </w:t>
      </w:r>
      <w:r w:rsidRPr="008D30E7">
        <w:t xml:space="preserve">page 11) as </w:t>
      </w:r>
      <w:r w:rsidRPr="008D30E7">
        <w:rPr>
          <w:i/>
        </w:rPr>
        <w:t>one</w:t>
      </w:r>
      <w:r w:rsidR="00E53E7C">
        <w:rPr>
          <w:i/>
        </w:rPr>
        <w:t xml:space="preserve"> separate</w:t>
      </w:r>
      <w:r w:rsidR="00315A92">
        <w:rPr>
          <w:i/>
        </w:rPr>
        <w:t xml:space="preserve"> </w:t>
      </w:r>
      <w:r w:rsidRPr="008D30E7">
        <w:t xml:space="preserve">PDF document  The online application will </w:t>
      </w:r>
      <w:r w:rsidRPr="008D30E7">
        <w:rPr>
          <w:i/>
        </w:rPr>
        <w:t>only</w:t>
      </w:r>
      <w:r w:rsidRPr="008D30E7">
        <w:t xml:space="preserve"> allow </w:t>
      </w:r>
      <w:r w:rsidRPr="008D30E7">
        <w:rPr>
          <w:i/>
        </w:rPr>
        <w:t>one</w:t>
      </w:r>
      <w:r w:rsidRPr="008D30E7">
        <w:t xml:space="preserve"> document to be uploaded for each</w:t>
      </w:r>
      <w:r>
        <w:t xml:space="preserve"> attachment</w:t>
      </w:r>
      <w:r w:rsidR="00E53E7C">
        <w:t xml:space="preserve"> (Application Narrative and Appendices)</w:t>
      </w:r>
      <w:r>
        <w:t xml:space="preserve">. </w:t>
      </w:r>
      <w:r w:rsidRPr="00682396">
        <w:t xml:space="preserve"> You will not be able to submit the application without attaching </w:t>
      </w:r>
      <w:r>
        <w:t>both</w:t>
      </w:r>
      <w:r w:rsidRPr="00682396">
        <w:t xml:space="preserve"> of the required documents.</w:t>
      </w:r>
    </w:p>
    <w:p w14:paraId="16214681" w14:textId="77777777" w:rsidR="002B4CB3" w:rsidRPr="003A52DD" w:rsidRDefault="002B4CB3" w:rsidP="002B4CB3">
      <w:pPr>
        <w:jc w:val="center"/>
      </w:pPr>
      <w:r w:rsidRPr="003A52DD">
        <w:rPr>
          <w:noProof/>
        </w:rPr>
        <w:lastRenderedPageBreak/>
        <w:drawing>
          <wp:inline distT="0" distB="0" distL="0" distR="0" wp14:anchorId="52314E09" wp14:editId="23AA75D6">
            <wp:extent cx="5468763" cy="1895475"/>
            <wp:effectExtent l="114300" t="95250" r="113030" b="85725"/>
            <wp:docPr id="8" name="Picture 8"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extLst>
                        <a:ext uri="{28A0092B-C50C-407E-A947-70E740481C1C}">
                          <a14:useLocalDpi xmlns:a14="http://schemas.microsoft.com/office/drawing/2010/main" val="0"/>
                        </a:ext>
                      </a:extLst>
                    </a:blip>
                    <a:srcRect b="34952"/>
                    <a:stretch/>
                  </pic:blipFill>
                  <pic:spPr bwMode="auto">
                    <a:xfrm>
                      <a:off x="0" y="0"/>
                      <a:ext cx="5512055" cy="191048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59A92BD" w14:textId="77777777" w:rsidR="002B4CB3" w:rsidRDefault="002B4CB3" w:rsidP="002B4CB3">
      <w:r w:rsidRPr="00017C2C">
        <w:t xml:space="preserve">Thoroughly review </w:t>
      </w:r>
      <w:r>
        <w:t>the summary on the Data Review Page</w:t>
      </w:r>
      <w:r w:rsidRPr="00681DEA">
        <w:t xml:space="preserve"> </w:t>
      </w:r>
      <w:r>
        <w:t>to verify that the information has been entered correctly in the</w:t>
      </w:r>
      <w:r w:rsidRPr="00017C2C">
        <w:t xml:space="preserve"> online application</w:t>
      </w:r>
      <w:r>
        <w:t xml:space="preserve"> </w:t>
      </w:r>
      <w:r w:rsidRPr="00017C2C">
        <w:t>prior to submitting.</w:t>
      </w:r>
      <w:r>
        <w:t xml:space="preserve">  </w:t>
      </w:r>
      <w:r w:rsidRPr="00017C2C">
        <w:t xml:space="preserve">You will </w:t>
      </w:r>
      <w:r w:rsidRPr="00017C2C">
        <w:rPr>
          <w:i/>
        </w:rPr>
        <w:t>not</w:t>
      </w:r>
      <w:r w:rsidRPr="00017C2C">
        <w:t xml:space="preserve"> be able to access the </w:t>
      </w:r>
      <w:r>
        <w:t xml:space="preserve">completed </w:t>
      </w:r>
      <w:r w:rsidRPr="00017C2C">
        <w:t>application form after it has been submitted</w:t>
      </w:r>
      <w:r>
        <w:t xml:space="preserve"> so it is very important to ensure that all of the information in the application has been entered correctly</w:t>
      </w:r>
      <w:r w:rsidRPr="00017C2C">
        <w:t>.</w:t>
      </w:r>
      <w:r>
        <w:t xml:space="preserve">  </w:t>
      </w:r>
      <w:r w:rsidRPr="00681DEA">
        <w:t xml:space="preserve">If any entries are </w:t>
      </w:r>
      <w:r>
        <w:t>incorrect, click on the “</w:t>
      </w:r>
      <w:r w:rsidRPr="00681DEA">
        <w:rPr>
          <w:b/>
        </w:rPr>
        <w:t>Previous</w:t>
      </w:r>
      <w:r w:rsidRPr="00586176">
        <w:t>”</w:t>
      </w:r>
      <w:r w:rsidRPr="00681DEA">
        <w:t xml:space="preserve"> button at the bottom </w:t>
      </w:r>
      <w:r>
        <w:t xml:space="preserve">left corner </w:t>
      </w:r>
      <w:r w:rsidRPr="00681DEA">
        <w:t xml:space="preserve">of each </w:t>
      </w:r>
      <w:r>
        <w:t>screen</w:t>
      </w:r>
      <w:r w:rsidRPr="00681DEA">
        <w:t xml:space="preserve"> to return to the appropriate section(s)</w:t>
      </w:r>
      <w:r>
        <w:t xml:space="preserve"> </w:t>
      </w:r>
      <w:r w:rsidRPr="00681DEA">
        <w:t>and reenter</w:t>
      </w:r>
      <w:r>
        <w:t xml:space="preserve"> </w:t>
      </w:r>
      <w:r w:rsidRPr="00681DEA">
        <w:t>the correct information.</w:t>
      </w:r>
      <w:r>
        <w:t xml:space="preserve">  Then click on the “</w:t>
      </w:r>
      <w:r w:rsidRPr="00456C43">
        <w:rPr>
          <w:b/>
        </w:rPr>
        <w:t>Next</w:t>
      </w:r>
      <w:r>
        <w:t xml:space="preserve">” button in the lower right corner of each screen to return to the Data Review Page.  </w:t>
      </w:r>
      <w:r w:rsidRPr="009F5A02">
        <w:rPr>
          <w:u w:val="single"/>
        </w:rPr>
        <w:t>Note</w:t>
      </w:r>
      <w:r>
        <w:t>: This page is not a confirmation of the submission of an application.</w:t>
      </w:r>
    </w:p>
    <w:p w14:paraId="65FC2843" w14:textId="77777777" w:rsidR="002B4CB3" w:rsidRDefault="002B4CB3" w:rsidP="002B4CB3">
      <w:pPr>
        <w:jc w:val="center"/>
      </w:pPr>
      <w:r w:rsidRPr="00017C2C">
        <w:rPr>
          <w:noProof/>
        </w:rPr>
        <w:drawing>
          <wp:inline distT="0" distB="0" distL="0" distR="0" wp14:anchorId="2C70E4D6" wp14:editId="3EAF6E9F">
            <wp:extent cx="5208850" cy="2857500"/>
            <wp:effectExtent l="133350" t="95250" r="125730" b="95250"/>
            <wp:docPr id="19" name="Picture 19" descr="Data Review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2">
                      <a:extLst>
                        <a:ext uri="{28A0092B-C50C-407E-A947-70E740481C1C}">
                          <a14:useLocalDpi xmlns:a14="http://schemas.microsoft.com/office/drawing/2010/main" val="0"/>
                        </a:ext>
                      </a:extLst>
                    </a:blip>
                    <a:stretch>
                      <a:fillRect/>
                    </a:stretch>
                  </pic:blipFill>
                  <pic:spPr>
                    <a:xfrm>
                      <a:off x="0" y="0"/>
                      <a:ext cx="5218440" cy="2862761"/>
                    </a:xfrm>
                    <a:prstGeom prst="rect">
                      <a:avLst/>
                    </a:prstGeom>
                    <a:effectLst>
                      <a:outerShdw blurRad="63500" sx="102000" sy="102000" algn="ctr" rotWithShape="0">
                        <a:prstClr val="black">
                          <a:alpha val="40000"/>
                        </a:prstClr>
                      </a:outerShdw>
                    </a:effectLst>
                  </pic:spPr>
                </pic:pic>
              </a:graphicData>
            </a:graphic>
          </wp:inline>
        </w:drawing>
      </w:r>
    </w:p>
    <w:p w14:paraId="15A176BF" w14:textId="77777777" w:rsidR="002B4CB3" w:rsidRPr="00017C2C" w:rsidRDefault="002B4CB3" w:rsidP="002B4CB3">
      <w:r>
        <w:t xml:space="preserve">After verifying that </w:t>
      </w:r>
      <w:r w:rsidRPr="00681DEA">
        <w:t>all entries are</w:t>
      </w:r>
      <w:r>
        <w:t xml:space="preserve"> </w:t>
      </w:r>
      <w:r w:rsidRPr="00681DEA">
        <w:t>correct, click on the "</w:t>
      </w:r>
      <w:r w:rsidRPr="00681DEA">
        <w:rPr>
          <w:b/>
        </w:rPr>
        <w:t>Submit Application</w:t>
      </w:r>
      <w:r w:rsidRPr="00681DEA">
        <w:t>" button in the lower right corner of this screen</w:t>
      </w:r>
      <w:r>
        <w:t xml:space="preserve"> </w:t>
      </w:r>
      <w:r w:rsidRPr="00017C2C">
        <w:t>in order to complete the submission process.</w:t>
      </w:r>
    </w:p>
    <w:p w14:paraId="6E554025" w14:textId="77777777" w:rsidR="002B4CB3" w:rsidRPr="00017C2C" w:rsidRDefault="002B4CB3" w:rsidP="002B4CB3">
      <w:pPr>
        <w:jc w:val="center"/>
      </w:pPr>
      <w:r w:rsidRPr="00017C2C">
        <w:rPr>
          <w:noProof/>
        </w:rPr>
        <w:drawing>
          <wp:inline distT="0" distB="0" distL="0" distR="0" wp14:anchorId="7C567F6E" wp14:editId="1D639700">
            <wp:extent cx="5852160" cy="523277"/>
            <wp:effectExtent l="114300" t="76200" r="110490" b="67310"/>
            <wp:docPr id="22" name="Picture 22" descr="Submit Application Button Screenshot" title="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3">
                      <a:extLst>
                        <a:ext uri="{28A0092B-C50C-407E-A947-70E740481C1C}">
                          <a14:useLocalDpi xmlns:a14="http://schemas.microsoft.com/office/drawing/2010/main" val="0"/>
                        </a:ext>
                      </a:extLst>
                    </a:blip>
                    <a:stretch>
                      <a:fillRect/>
                    </a:stretch>
                  </pic:blipFill>
                  <pic:spPr>
                    <a:xfrm>
                      <a:off x="0" y="0"/>
                      <a:ext cx="5852160" cy="523277"/>
                    </a:xfrm>
                    <a:prstGeom prst="rect">
                      <a:avLst/>
                    </a:prstGeom>
                    <a:effectLst>
                      <a:outerShdw blurRad="63500" sx="102000" sy="102000" algn="ctr" rotWithShape="0">
                        <a:prstClr val="black">
                          <a:alpha val="40000"/>
                        </a:prstClr>
                      </a:outerShdw>
                    </a:effectLst>
                  </pic:spPr>
                </pic:pic>
              </a:graphicData>
            </a:graphic>
          </wp:inline>
        </w:drawing>
      </w:r>
    </w:p>
    <w:p w14:paraId="578AC593" w14:textId="77777777" w:rsidR="002B4CB3" w:rsidRPr="00017C2C" w:rsidRDefault="002B4CB3" w:rsidP="002B4CB3">
      <w:pPr>
        <w:widowControl w:val="0"/>
      </w:pPr>
      <w:r w:rsidRPr="00017C2C">
        <w:t>Once the application</w:t>
      </w:r>
      <w:r>
        <w:t xml:space="preserve"> is submitted</w:t>
      </w:r>
      <w:r w:rsidRPr="00017C2C">
        <w:t xml:space="preserve">, the following message will </w:t>
      </w:r>
      <w:r>
        <w:t xml:space="preserve">be </w:t>
      </w:r>
      <w:r w:rsidRPr="00017C2C">
        <w:t>display</w:t>
      </w:r>
      <w:r>
        <w:t>ed on the screen</w:t>
      </w:r>
      <w:r w:rsidRPr="00017C2C">
        <w:t>.</w:t>
      </w:r>
    </w:p>
    <w:p w14:paraId="01CA753E" w14:textId="77777777" w:rsidR="002B4CB3" w:rsidRPr="00017C2C" w:rsidRDefault="002B4CB3" w:rsidP="001525BA">
      <w:pPr>
        <w:jc w:val="center"/>
      </w:pPr>
      <w:r w:rsidRPr="00017C2C">
        <w:rPr>
          <w:noProof/>
        </w:rPr>
        <w:lastRenderedPageBreak/>
        <w:drawing>
          <wp:inline distT="0" distB="0" distL="0" distR="0" wp14:anchorId="10A4A51B" wp14:editId="6F5851B9">
            <wp:extent cx="3740364" cy="2990850"/>
            <wp:effectExtent l="114300" t="95250" r="88900" b="95250"/>
            <wp:docPr id="23" name="Picture 23" descr="Submission Confi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64">
                      <a:extLst>
                        <a:ext uri="{28A0092B-C50C-407E-A947-70E740481C1C}">
                          <a14:useLocalDpi xmlns:a14="http://schemas.microsoft.com/office/drawing/2010/main" val="0"/>
                        </a:ext>
                      </a:extLst>
                    </a:blip>
                    <a:stretch>
                      <a:fillRect/>
                    </a:stretch>
                  </pic:blipFill>
                  <pic:spPr>
                    <a:xfrm>
                      <a:off x="0" y="0"/>
                      <a:ext cx="3746006" cy="2995362"/>
                    </a:xfrm>
                    <a:prstGeom prst="rect">
                      <a:avLst/>
                    </a:prstGeom>
                    <a:effectLst>
                      <a:outerShdw blurRad="63500" sx="102000" sy="102000" algn="ctr" rotWithShape="0">
                        <a:prstClr val="black">
                          <a:alpha val="40000"/>
                        </a:prstClr>
                      </a:outerShdw>
                    </a:effectLst>
                  </pic:spPr>
                </pic:pic>
              </a:graphicData>
            </a:graphic>
          </wp:inline>
        </w:drawing>
      </w:r>
    </w:p>
    <w:p w14:paraId="4F008106" w14:textId="1271ADC7" w:rsidR="002B4CB3" w:rsidRDefault="002B4CB3" w:rsidP="002B4CB3">
      <w:pPr>
        <w:widowControl w:val="0"/>
      </w:pPr>
    </w:p>
    <w:p w14:paraId="66EFA105" w14:textId="77777777" w:rsidR="00CC1DD7" w:rsidRDefault="00CC1DD7" w:rsidP="00CC1DD7">
      <w:pPr>
        <w:widowControl w:val="0"/>
      </w:pPr>
      <w:r>
        <w:t>The following confirmation message will be sent to the e-mail address provided for the grant manager.</w:t>
      </w:r>
    </w:p>
    <w:p w14:paraId="2E246F8E" w14:textId="77777777" w:rsidR="00CC1DD7" w:rsidRDefault="00CC1DD7" w:rsidP="002B4CB3">
      <w:pPr>
        <w:widowControl w:val="0"/>
      </w:pPr>
    </w:p>
    <w:p w14:paraId="1F7FBC72" w14:textId="77777777" w:rsidR="00CC1DD7" w:rsidRDefault="001525BA" w:rsidP="00CC1DD7">
      <w:pPr>
        <w:widowControl w:val="0"/>
        <w:jc w:val="center"/>
      </w:pPr>
      <w:r>
        <w:rPr>
          <w:noProof/>
        </w:rPr>
        <w:drawing>
          <wp:inline distT="0" distB="0" distL="0" distR="0" wp14:anchorId="3037B404" wp14:editId="6FAB409A">
            <wp:extent cx="5227708" cy="1933575"/>
            <wp:effectExtent l="114300" t="95250" r="106680" b="85725"/>
            <wp:docPr id="25" name="Picture 25" descr="Email Confi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270147" cy="1949272"/>
                    </a:xfrm>
                    <a:prstGeom prst="rect">
                      <a:avLst/>
                    </a:prstGeom>
                    <a:effectLst>
                      <a:outerShdw blurRad="63500" sx="102000" sy="102000" algn="ctr" rotWithShape="0">
                        <a:prstClr val="black">
                          <a:alpha val="40000"/>
                        </a:prstClr>
                      </a:outerShdw>
                    </a:effectLst>
                  </pic:spPr>
                </pic:pic>
              </a:graphicData>
            </a:graphic>
          </wp:inline>
        </w:drawing>
      </w:r>
    </w:p>
    <w:p w14:paraId="6B8E7EA3" w14:textId="77777777" w:rsidR="00CC1DD7" w:rsidRDefault="00CC1DD7" w:rsidP="002B4CB3">
      <w:pPr>
        <w:widowControl w:val="0"/>
      </w:pPr>
    </w:p>
    <w:p w14:paraId="1D6885ED" w14:textId="3F6046F2" w:rsidR="002B4CB3" w:rsidRDefault="002B4CB3" w:rsidP="002B4CB3">
      <w:pPr>
        <w:widowControl w:val="0"/>
      </w:pPr>
      <w:r w:rsidRPr="00017C2C">
        <w:t xml:space="preserve">If the </w:t>
      </w:r>
      <w:r>
        <w:t>grant manager</w:t>
      </w:r>
      <w:r w:rsidRPr="00017C2C">
        <w:t xml:space="preserve"> does not receive a confirmation e-mail</w:t>
      </w:r>
      <w:r>
        <w:t>,</w:t>
      </w:r>
      <w:r w:rsidRPr="00017C2C">
        <w:t xml:space="preserve"> then the application did not successfully </w:t>
      </w:r>
      <w:r>
        <w:t>transmit</w:t>
      </w:r>
      <w:r w:rsidRPr="00017C2C">
        <w:t xml:space="preserve">.  You must go back and resubmit the </w:t>
      </w:r>
      <w:r w:rsidRPr="00017C2C">
        <w:rPr>
          <w:i/>
        </w:rPr>
        <w:t>entire</w:t>
      </w:r>
      <w:r w:rsidRPr="00017C2C">
        <w:t xml:space="preserve"> online form, including </w:t>
      </w:r>
      <w:r w:rsidRPr="00017C2C">
        <w:rPr>
          <w:i/>
        </w:rPr>
        <w:t>all</w:t>
      </w:r>
      <w:r w:rsidRPr="00017C2C">
        <w:t xml:space="preserve"> attachments, in order for your application to be considered for funding.</w:t>
      </w:r>
      <w:r>
        <w:t xml:space="preserve">  Only the most recently submitted application will be reviewed.</w:t>
      </w:r>
    </w:p>
    <w:p w14:paraId="4DE6A45F" w14:textId="77777777" w:rsidR="002B4CB3" w:rsidRDefault="002B4CB3" w:rsidP="002B4CB3">
      <w:pPr>
        <w:widowControl w:val="0"/>
      </w:pPr>
    </w:p>
    <w:p w14:paraId="4762C4BA" w14:textId="6FBAF669" w:rsidR="00C467D3" w:rsidRDefault="002B4CB3">
      <w:r>
        <w:t xml:space="preserve">An </w:t>
      </w:r>
      <w:r w:rsidRPr="00017C2C">
        <w:t xml:space="preserve">e-mail confirmation that </w:t>
      </w:r>
      <w:r>
        <w:t>the</w:t>
      </w:r>
      <w:r w:rsidRPr="00017C2C">
        <w:t xml:space="preserve"> grant application was successfully </w:t>
      </w:r>
      <w:r>
        <w:t>submitted</w:t>
      </w:r>
      <w:r w:rsidRPr="00017C2C">
        <w:t xml:space="preserve"> does not </w:t>
      </w:r>
      <w:r w:rsidRPr="00DF16A7">
        <w:t>account</w:t>
      </w:r>
      <w:r w:rsidRPr="00017C2C">
        <w:t xml:space="preserve"> for the quality of the upload</w:t>
      </w:r>
      <w:r>
        <w:t>ed documents</w:t>
      </w:r>
      <w:r w:rsidRPr="00017C2C">
        <w:t xml:space="preserve"> or </w:t>
      </w:r>
      <w:r>
        <w:t>the</w:t>
      </w:r>
      <w:r w:rsidRPr="00017C2C">
        <w:t xml:space="preserve"> completeness</w:t>
      </w:r>
      <w:r>
        <w:t xml:space="preserve"> of the online form</w:t>
      </w:r>
      <w:r w:rsidRPr="00017C2C">
        <w:t xml:space="preserve">.  The confirmation e-mail </w:t>
      </w:r>
      <w:r w:rsidRPr="00E968B3">
        <w:rPr>
          <w:i/>
        </w:rPr>
        <w:t>only</w:t>
      </w:r>
      <w:r w:rsidRPr="00017C2C">
        <w:t xml:space="preserve"> notifies you that </w:t>
      </w:r>
      <w:r>
        <w:t>the</w:t>
      </w:r>
      <w:r w:rsidRPr="00017C2C">
        <w:t xml:space="preserve"> online application has been submitted</w:t>
      </w:r>
      <w:r>
        <w:t xml:space="preserve"> and received</w:t>
      </w:r>
      <w:r w:rsidRPr="00017C2C">
        <w:t xml:space="preserve">.  </w:t>
      </w:r>
      <w:r>
        <w:t>Applicants are responsible for ensuring that the information entered in the online form, including all attachments, is</w:t>
      </w:r>
      <w:r w:rsidRPr="00017C2C">
        <w:t xml:space="preserve"> </w:t>
      </w:r>
      <w:r>
        <w:t xml:space="preserve">accurate and </w:t>
      </w:r>
      <w:r w:rsidRPr="00017C2C">
        <w:t>complete</w:t>
      </w:r>
      <w:r>
        <w:t xml:space="preserve"> in order for the </w:t>
      </w:r>
      <w:r w:rsidRPr="00017C2C">
        <w:t xml:space="preserve">application </w:t>
      </w:r>
      <w:r>
        <w:t>to</w:t>
      </w:r>
      <w:r w:rsidRPr="00017C2C">
        <w:t xml:space="preserve"> be re</w:t>
      </w:r>
      <w:r>
        <w:t>viewed</w:t>
      </w:r>
      <w:r w:rsidRPr="00017C2C">
        <w:t xml:space="preserve"> </w:t>
      </w:r>
      <w:r>
        <w:t>and</w:t>
      </w:r>
      <w:r w:rsidRPr="00017C2C">
        <w:t xml:space="preserve"> considered for funding.</w:t>
      </w:r>
      <w:r w:rsidR="00C467D3">
        <w:br w:type="page"/>
      </w:r>
    </w:p>
    <w:p w14:paraId="3321F9B3" w14:textId="77777777" w:rsidR="00C21901" w:rsidRPr="00E847E3" w:rsidRDefault="00CA33F6" w:rsidP="002B4CB3">
      <w:pPr>
        <w:pStyle w:val="Heading1"/>
        <w:rPr>
          <w:b/>
        </w:rPr>
      </w:pPr>
      <w:bookmarkStart w:id="136" w:name="_Toc68529103"/>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6"/>
    </w:p>
    <w:p w14:paraId="3975119C" w14:textId="77777777" w:rsidR="00CA33F6" w:rsidRPr="009A78CE" w:rsidRDefault="00CA33F6" w:rsidP="00CA33F6"/>
    <w:p w14:paraId="5B314F62" w14:textId="370EB0C5" w:rsidR="002B4CB3" w:rsidRDefault="002B4CB3" w:rsidP="002B4CB3">
      <w:pPr>
        <w:ind w:left="720" w:hanging="720"/>
      </w:pPr>
      <w:r w:rsidRPr="00417463">
        <w:rPr>
          <w:rStyle w:val="Hyperlink"/>
          <w:color w:val="auto"/>
        </w:rPr>
        <w:t>2017 South Carolina College- and Career-Ready Standards for Visual and Performing Arts Proficiency</w:t>
      </w:r>
      <w:r w:rsidRPr="00417463">
        <w:rPr>
          <w:i/>
          <w:u w:val="single"/>
        </w:rPr>
        <w:t xml:space="preserve"> </w:t>
      </w:r>
      <w:r>
        <w:t>(</w:t>
      </w:r>
      <w:hyperlink r:id="rId66" w:history="1">
        <w:r>
          <w:rPr>
            <w:rStyle w:val="Hyperlink"/>
          </w:rPr>
          <w:t>2017 Standards</w:t>
        </w:r>
      </w:hyperlink>
      <w:r>
        <w:t>)</w:t>
      </w:r>
      <w:r w:rsidRPr="003A52DD">
        <w:t>—</w:t>
      </w:r>
      <w:r>
        <w:t>A</w:t>
      </w:r>
      <w:r w:rsidRPr="003A52DD">
        <w:t xml:space="preserve"> series of </w:t>
      </w:r>
      <w:r>
        <w:t>eight</w:t>
      </w:r>
      <w:r w:rsidRPr="003A52DD">
        <w:t xml:space="preserve"> documents that individually address the arts areas of dance, </w:t>
      </w:r>
      <w:r>
        <w:t xml:space="preserve">design, </w:t>
      </w:r>
      <w:r w:rsidRPr="003A52DD">
        <w:t xml:space="preserve">choral music, general music, instrumental music, media arts, theatre, and visual arts </w:t>
      </w:r>
      <w:r w:rsidRPr="009327A5">
        <w:t xml:space="preserve">in a proficiency based model </w:t>
      </w:r>
      <w:r w:rsidRPr="003A52DD">
        <w:t xml:space="preserve">from </w:t>
      </w:r>
      <w:r>
        <w:t>pre-</w:t>
      </w:r>
      <w:r w:rsidRPr="003A52DD">
        <w:t xml:space="preserve">kindergarten through high school.  </w:t>
      </w:r>
      <w:r>
        <w:t>The standards d</w:t>
      </w:r>
      <w:r w:rsidRPr="003A52DD">
        <w:t>elineat</w:t>
      </w:r>
      <w:r>
        <w:t>e</w:t>
      </w:r>
      <w:r w:rsidRPr="003A52DD">
        <w:t xml:space="preserve"> what the state’s </w:t>
      </w:r>
      <w:r>
        <w:t xml:space="preserve">students </w:t>
      </w:r>
      <w:r w:rsidRPr="003A52DD">
        <w:t>should know and be able to do in these content areas</w:t>
      </w:r>
      <w:r>
        <w:t>.</w:t>
      </w:r>
      <w:r w:rsidRPr="003A52DD">
        <w:t xml:space="preserve"> </w:t>
      </w:r>
      <w:r>
        <w:t xml:space="preserve"> T</w:t>
      </w:r>
      <w:r w:rsidRPr="003A52DD">
        <w:t xml:space="preserve">he </w:t>
      </w:r>
      <w:r>
        <w:t>eight</w:t>
      </w:r>
      <w:r w:rsidRPr="003A52DD">
        <w:t xml:space="preserve">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t>.</w:t>
      </w:r>
    </w:p>
    <w:p w14:paraId="0DBF47E8" w14:textId="77777777" w:rsidR="002B4CB3" w:rsidRPr="003A52DD" w:rsidRDefault="002B4CB3" w:rsidP="002B4CB3">
      <w:pPr>
        <w:ind w:left="720" w:hanging="720"/>
        <w:rPr>
          <w:u w:val="single"/>
        </w:rPr>
      </w:pPr>
    </w:p>
    <w:p w14:paraId="7E3658EF" w14:textId="77777777" w:rsidR="002B4CB3" w:rsidRPr="003A52DD" w:rsidRDefault="002B4CB3" w:rsidP="002B4CB3">
      <w:pPr>
        <w:ind w:left="720" w:hanging="720"/>
      </w:pPr>
      <w:r w:rsidRPr="003A52DD">
        <w:rPr>
          <w:u w:val="single"/>
        </w:rPr>
        <w:t xml:space="preserve">Action </w:t>
      </w:r>
      <w:r>
        <w:rPr>
          <w:u w:val="single"/>
        </w:rPr>
        <w:t>Steps</w:t>
      </w:r>
      <w:r w:rsidRPr="003A52DD">
        <w:t>—Detailed descriptions of the actions required to implement respective strategies, including priority activities, schedules/timelines, leadership responsibilities, and associated costs.</w:t>
      </w:r>
    </w:p>
    <w:p w14:paraId="05FEB7DF" w14:textId="77777777" w:rsidR="002B4CB3" w:rsidRPr="003A52DD" w:rsidRDefault="002B4CB3" w:rsidP="002B4CB3">
      <w:pPr>
        <w:ind w:left="720" w:hanging="720"/>
        <w:rPr>
          <w:u w:val="single"/>
        </w:rPr>
      </w:pPr>
    </w:p>
    <w:p w14:paraId="17E0A0FC" w14:textId="319708BE" w:rsidR="002B4CB3" w:rsidRPr="003A52DD" w:rsidRDefault="002B4CB3" w:rsidP="002B4CB3">
      <w:pPr>
        <w:autoSpaceDE w:val="0"/>
        <w:autoSpaceDN w:val="0"/>
        <w:ind w:left="720" w:hanging="720"/>
      </w:pPr>
      <w:r w:rsidRPr="003A52DD">
        <w:rPr>
          <w:u w:val="single"/>
        </w:rPr>
        <w:t xml:space="preserve">Comprehensive </w:t>
      </w:r>
      <w:r>
        <w:rPr>
          <w:u w:val="single"/>
        </w:rPr>
        <w:t>A</w:t>
      </w:r>
      <w:r w:rsidRPr="003A52DD">
        <w:rPr>
          <w:u w:val="single"/>
        </w:rPr>
        <w:t xml:space="preserve">rts </w:t>
      </w:r>
      <w:r>
        <w:rPr>
          <w:u w:val="single"/>
        </w:rPr>
        <w:t>P</w:t>
      </w:r>
      <w:r w:rsidRPr="003A52DD">
        <w:rPr>
          <w:u w:val="single"/>
        </w:rPr>
        <w:t>rogram</w:t>
      </w:r>
      <w:r w:rsidRPr="003A52DD">
        <w:t>—</w:t>
      </w:r>
      <w:proofErr w:type="gramStart"/>
      <w:r>
        <w:t>A</w:t>
      </w:r>
      <w:proofErr w:type="gramEnd"/>
      <w:r w:rsidRPr="003A52DD">
        <w:t xml:space="preserve"> comprehensive sequential arts program includes dance, </w:t>
      </w:r>
      <w:r>
        <w:t xml:space="preserve">media arts, </w:t>
      </w:r>
      <w:r w:rsidRPr="003A52DD">
        <w:t xml:space="preserve">music, theatre, and visual arts based on the </w:t>
      </w:r>
      <w:hyperlink r:id="rId67" w:history="1">
        <w:r>
          <w:rPr>
            <w:rStyle w:val="Hyperlink"/>
          </w:rPr>
          <w:t>2017 Standards</w:t>
        </w:r>
      </w:hyperlink>
      <w:r w:rsidRPr="006E7B47">
        <w:t>. The arts program articulates from kindergarten through twelfth grade an</w:t>
      </w:r>
      <w:r w:rsidRPr="003A52DD">
        <w:t>d grows in the depth and scope of the arts form that is taught.  Instruction in the arts is delivered by arts specialists.  Arts specialists are teachers appropriately trained and licensed and certified by the state of South Carolina to teach dance, music, theatre, or visual arts.</w:t>
      </w:r>
    </w:p>
    <w:p w14:paraId="1F8C9527" w14:textId="77777777" w:rsidR="002B4CB3" w:rsidRPr="003A52DD" w:rsidRDefault="002B4CB3" w:rsidP="002B4CB3">
      <w:pPr>
        <w:autoSpaceDE w:val="0"/>
        <w:autoSpaceDN w:val="0"/>
        <w:adjustRightInd w:val="0"/>
        <w:rPr>
          <w:u w:val="single"/>
        </w:rPr>
      </w:pPr>
    </w:p>
    <w:p w14:paraId="6F42B615" w14:textId="77777777" w:rsidR="002B4CB3" w:rsidRDefault="002B4CB3" w:rsidP="002B4CB3">
      <w:pPr>
        <w:ind w:left="720" w:hanging="720"/>
      </w:pPr>
      <w:r w:rsidRPr="003A52DD">
        <w:rPr>
          <w:u w:val="single"/>
        </w:rPr>
        <w:t>Evaluation</w:t>
      </w:r>
      <w:r w:rsidRPr="003A52DD">
        <w:t>—</w:t>
      </w:r>
      <w:proofErr w:type="gramStart"/>
      <w:r w:rsidRPr="003A52DD">
        <w:t>A</w:t>
      </w:r>
      <w:proofErr w:type="gramEnd"/>
      <w:r w:rsidRPr="003A52DD">
        <w:t xml:space="preserve"> description of the procedures and methods by which progress toward goals and objectives will be regularly assessed and monitored.</w:t>
      </w:r>
    </w:p>
    <w:p w14:paraId="6D503751" w14:textId="77777777" w:rsidR="002B4CB3" w:rsidRDefault="002B4CB3" w:rsidP="002B4CB3">
      <w:pPr>
        <w:ind w:left="720" w:hanging="720"/>
      </w:pPr>
    </w:p>
    <w:p w14:paraId="396709A6" w14:textId="77777777" w:rsidR="002B4CB3" w:rsidRPr="003A52DD" w:rsidRDefault="002B4CB3" w:rsidP="002B4CB3">
      <w:pPr>
        <w:ind w:left="720" w:hanging="720"/>
      </w:pPr>
      <w:r w:rsidRPr="00B03AC8">
        <w:rPr>
          <w:u w:val="single"/>
        </w:rPr>
        <w:t>Greater Learning Community</w:t>
      </w:r>
      <w:r>
        <w:t>—</w:t>
      </w:r>
      <w:proofErr w:type="gramStart"/>
      <w:r>
        <w:t>The</w:t>
      </w:r>
      <w:proofErr w:type="gramEnd"/>
      <w:r>
        <w:t xml:space="preserve"> greater learning community can include but is not limited to parents, volunteer, and artists who have benefited from goods and services that you have provided your students through the ACIG grant opportunity.  This can include parent and community member attendance to school performances and volunteers who directly work with students supported by grant funds.</w:t>
      </w:r>
    </w:p>
    <w:p w14:paraId="40E9FC72" w14:textId="77777777" w:rsidR="002B4CB3" w:rsidRDefault="002B4CB3" w:rsidP="002B4CB3">
      <w:pPr>
        <w:pStyle w:val="Default"/>
        <w:ind w:left="720" w:hanging="720"/>
      </w:pPr>
    </w:p>
    <w:p w14:paraId="6B8684C4" w14:textId="77777777" w:rsidR="002B4CB3" w:rsidRPr="003A52DD" w:rsidRDefault="002B4CB3" w:rsidP="002B4CB3">
      <w:pPr>
        <w:ind w:left="720" w:hanging="720"/>
        <w:rPr>
          <w:iCs/>
        </w:rPr>
      </w:pPr>
      <w:r w:rsidRPr="003A52DD">
        <w:rPr>
          <w:u w:val="single"/>
        </w:rPr>
        <w:t>Goals</w:t>
      </w:r>
      <w:r w:rsidRPr="003A52DD">
        <w:t>—</w:t>
      </w:r>
      <w:r w:rsidRPr="003A52DD">
        <w:rPr>
          <w:iCs/>
        </w:rPr>
        <w:t>Statements of the district’s or school’s long-term (3–5 years) arts education goals for students stated in results-oriented terms.</w:t>
      </w:r>
    </w:p>
    <w:p w14:paraId="22A04DDD" w14:textId="77777777" w:rsidR="002B4CB3" w:rsidRPr="003A52DD" w:rsidRDefault="002B4CB3" w:rsidP="002B4CB3">
      <w:pPr>
        <w:ind w:left="720" w:hanging="720"/>
      </w:pPr>
    </w:p>
    <w:p w14:paraId="7AD7D818" w14:textId="77777777" w:rsidR="002B4CB3" w:rsidRPr="000C54E3" w:rsidRDefault="002B4CB3" w:rsidP="002B4CB3">
      <w:pPr>
        <w:ind w:left="720" w:hanging="720"/>
      </w:pPr>
      <w:r w:rsidRPr="000C54E3">
        <w:rPr>
          <w:u w:val="single"/>
        </w:rPr>
        <w:t>Indirect cost</w:t>
      </w:r>
      <w:r w:rsidRPr="000C54E3">
        <w:t xml:space="preserve">—An </w:t>
      </w:r>
      <w:hyperlink r:id="rId68" w:history="1">
        <w:r w:rsidRPr="000C54E3">
          <w:t>expense</w:t>
        </w:r>
      </w:hyperlink>
      <w:r w:rsidRPr="000C54E3">
        <w:t xml:space="preserve"> (such as for advertising, computing, </w:t>
      </w:r>
      <w:hyperlink r:id="rId69" w:history="1">
        <w:r w:rsidRPr="000C54E3">
          <w:t>maintenance</w:t>
        </w:r>
      </w:hyperlink>
      <w:r w:rsidRPr="000C54E3">
        <w:t xml:space="preserve">, </w:t>
      </w:r>
      <w:hyperlink r:id="rId70" w:history="1">
        <w:r w:rsidRPr="000C54E3">
          <w:t>security</w:t>
        </w:r>
      </w:hyperlink>
      <w:r w:rsidRPr="000C54E3">
        <w:t xml:space="preserve">, supervision) </w:t>
      </w:r>
      <w:hyperlink r:id="rId71" w:history="1">
        <w:r w:rsidRPr="000C54E3">
          <w:t>incurred</w:t>
        </w:r>
      </w:hyperlink>
      <w:r w:rsidRPr="000C54E3">
        <w:t xml:space="preserve"> in joint </w:t>
      </w:r>
      <w:hyperlink r:id="rId72" w:history="1">
        <w:r w:rsidRPr="000C54E3">
          <w:t>usage</w:t>
        </w:r>
      </w:hyperlink>
      <w:r w:rsidRPr="000C54E3">
        <w:t xml:space="preserve"> and, therefore, difficult to </w:t>
      </w:r>
      <w:hyperlink r:id="rId73" w:history="1">
        <w:r w:rsidRPr="000C54E3">
          <w:t>assign</w:t>
        </w:r>
      </w:hyperlink>
      <w:r w:rsidRPr="000C54E3">
        <w:t xml:space="preserve"> to or identify with a specific </w:t>
      </w:r>
      <w:hyperlink r:id="rId74" w:history="1">
        <w:r w:rsidRPr="000C54E3">
          <w:t>cost object</w:t>
        </w:r>
      </w:hyperlink>
      <w:r w:rsidRPr="000C54E3">
        <w:t xml:space="preserve"> or </w:t>
      </w:r>
      <w:hyperlink r:id="rId75" w:history="1">
        <w:r w:rsidRPr="000C54E3">
          <w:t>cost center</w:t>
        </w:r>
      </w:hyperlink>
      <w:r w:rsidRPr="000C54E3">
        <w:t xml:space="preserve"> (department, </w:t>
      </w:r>
      <w:hyperlink r:id="rId76" w:history="1">
        <w:r w:rsidRPr="000C54E3">
          <w:t>function</w:t>
        </w:r>
      </w:hyperlink>
      <w:r w:rsidRPr="000C54E3">
        <w:t xml:space="preserve">, program). Indirect costs are usually constant for a wide </w:t>
      </w:r>
      <w:hyperlink r:id="rId77" w:history="1">
        <w:r w:rsidRPr="000C54E3">
          <w:t>range</w:t>
        </w:r>
      </w:hyperlink>
      <w:r w:rsidRPr="000C54E3">
        <w:t xml:space="preserve"> of </w:t>
      </w:r>
      <w:hyperlink r:id="rId78" w:history="1">
        <w:r w:rsidRPr="000C54E3">
          <w:t>output</w:t>
        </w:r>
      </w:hyperlink>
      <w:r w:rsidRPr="000C54E3">
        <w:t>, and are grouped under fixed costs.</w:t>
      </w:r>
      <w:r>
        <w:t xml:space="preserve"> Indirect cost are not allowable for the DAP grant.</w:t>
      </w:r>
    </w:p>
    <w:p w14:paraId="458A157E" w14:textId="77777777" w:rsidR="002B4CB3" w:rsidRDefault="002B4CB3" w:rsidP="002B4CB3">
      <w:pPr>
        <w:pStyle w:val="BodyTextIndent"/>
        <w:ind w:hanging="720"/>
        <w:rPr>
          <w:rFonts w:ascii="Times New Roman" w:hAnsi="Times New Roman" w:cs="Times New Roman"/>
          <w:u w:val="single"/>
        </w:rPr>
      </w:pPr>
    </w:p>
    <w:p w14:paraId="5D675784" w14:textId="77777777" w:rsidR="002B4CB3" w:rsidRPr="003A52DD" w:rsidRDefault="002B4CB3" w:rsidP="002B4CB3">
      <w:pPr>
        <w:pStyle w:val="BodyTextIndent"/>
        <w:ind w:hanging="720"/>
        <w:rPr>
          <w:rFonts w:ascii="Times New Roman" w:hAnsi="Times New Roman" w:cs="Times New Roman"/>
        </w:rPr>
      </w:pPr>
      <w:r w:rsidRPr="003A52DD">
        <w:rPr>
          <w:rFonts w:ascii="Times New Roman" w:hAnsi="Times New Roman" w:cs="Times New Roman"/>
          <w:u w:val="single"/>
        </w:rPr>
        <w:t>Mission Statement</w:t>
      </w:r>
      <w:r w:rsidRPr="003A52DD">
        <w:rPr>
          <w:rFonts w:ascii="Times New Roman" w:hAnsi="Times New Roman" w:cs="Times New Roman"/>
        </w:rPr>
        <w:t>—</w:t>
      </w:r>
      <w:proofErr w:type="gramStart"/>
      <w:r w:rsidRPr="003A52DD">
        <w:rPr>
          <w:rFonts w:ascii="Times New Roman" w:hAnsi="Times New Roman" w:cs="Times New Roman"/>
        </w:rPr>
        <w:t>A</w:t>
      </w:r>
      <w:proofErr w:type="gramEnd"/>
      <w:r w:rsidRPr="003A52DD">
        <w:rPr>
          <w:rFonts w:ascii="Times New Roman" w:hAnsi="Times New Roman" w:cs="Times New Roman"/>
        </w:rPr>
        <w:t xml:space="preserve"> description of the purpose of the district’s or school’s arts education program stated in results-oriented terms.</w:t>
      </w:r>
    </w:p>
    <w:p w14:paraId="60954D80" w14:textId="77777777" w:rsidR="002B4CB3" w:rsidRPr="003A52DD" w:rsidRDefault="002B4CB3" w:rsidP="002B4CB3">
      <w:pPr>
        <w:ind w:left="720" w:hanging="720"/>
      </w:pPr>
    </w:p>
    <w:p w14:paraId="5ACB0C94" w14:textId="77777777" w:rsidR="002B4CB3" w:rsidRPr="00E6140C" w:rsidRDefault="002B4CB3" w:rsidP="002B4CB3">
      <w:pPr>
        <w:pStyle w:val="Default"/>
        <w:ind w:left="720" w:hanging="720"/>
        <w:rPr>
          <w:rFonts w:ascii="Times New Roman" w:hAnsi="Times New Roman"/>
        </w:rPr>
      </w:pPr>
      <w:r w:rsidRPr="00E6140C">
        <w:rPr>
          <w:rFonts w:ascii="Times New Roman" w:hAnsi="Times New Roman"/>
          <w:u w:val="single"/>
        </w:rPr>
        <w:t>Opportunity-to-Learn: Standards (OTLS) for Arts Education Program Assessment Worksheets</w:t>
      </w:r>
      <w:r w:rsidRPr="00E6140C">
        <w:rPr>
          <w:rFonts w:ascii="Times New Roman" w:hAnsi="Times New Roman"/>
        </w:rPr>
        <w:t xml:space="preserve">—These </w:t>
      </w:r>
      <w:hyperlink r:id="rId79" w:history="1">
        <w:r w:rsidRPr="00E6140C">
          <w:rPr>
            <w:rStyle w:val="Hyperlink"/>
            <w:rFonts w:ascii="Times New Roman" w:hAnsi="Times New Roman"/>
          </w:rPr>
          <w:t>worksheets</w:t>
        </w:r>
      </w:hyperlink>
      <w:r w:rsidRPr="00E6140C">
        <w:rPr>
          <w:rFonts w:ascii="Times New Roman" w:hAnsi="Times New Roman"/>
        </w:rPr>
        <w:t xml:space="preserve"> directly reflect the wording of the original publication (with some </w:t>
      </w:r>
      <w:r w:rsidRPr="00E6140C">
        <w:rPr>
          <w:rFonts w:ascii="Times New Roman" w:hAnsi="Times New Roman"/>
        </w:rPr>
        <w:lastRenderedPageBreak/>
        <w:t xml:space="preserve">minor editing) and include spaces to check whether the standard </w:t>
      </w:r>
      <w:r w:rsidRPr="00E6140C">
        <w:rPr>
          <w:rFonts w:ascii="Times New Roman" w:hAnsi="Times New Roman"/>
          <w:i/>
          <w:iCs/>
        </w:rPr>
        <w:t xml:space="preserve">is lacking, is met, </w:t>
      </w:r>
      <w:r w:rsidRPr="00E6140C">
        <w:rPr>
          <w:rFonts w:ascii="Times New Roman" w:hAnsi="Times New Roman"/>
          <w:iCs/>
        </w:rPr>
        <w:t>or</w:t>
      </w:r>
      <w:r w:rsidRPr="00E6140C">
        <w:rPr>
          <w:rFonts w:ascii="Times New Roman" w:hAnsi="Times New Roman"/>
          <w:i/>
          <w:iCs/>
        </w:rPr>
        <w:t xml:space="preserve"> is exceeded </w:t>
      </w:r>
      <w:r w:rsidRPr="00E6140C">
        <w:rPr>
          <w:rFonts w:ascii="Times New Roman" w:hAnsi="Times New Roman"/>
        </w:rPr>
        <w:t>in a given school or school system.</w:t>
      </w:r>
    </w:p>
    <w:p w14:paraId="3AAE64E1" w14:textId="77777777" w:rsidR="002B4CB3" w:rsidRPr="004A324D" w:rsidRDefault="002B4CB3" w:rsidP="002B4CB3">
      <w:pPr>
        <w:autoSpaceDE w:val="0"/>
        <w:autoSpaceDN w:val="0"/>
        <w:adjustRightInd w:val="0"/>
        <w:ind w:left="720" w:hanging="720"/>
        <w:rPr>
          <w:color w:val="000000"/>
        </w:rPr>
      </w:pPr>
    </w:p>
    <w:p w14:paraId="4F60E0C8" w14:textId="77777777" w:rsidR="002B4CB3" w:rsidRPr="004A324D" w:rsidRDefault="002B4CB3" w:rsidP="002B4CB3">
      <w:pPr>
        <w:autoSpaceDE w:val="0"/>
        <w:autoSpaceDN w:val="0"/>
        <w:adjustRightInd w:val="0"/>
        <w:ind w:left="720" w:hanging="720"/>
        <w:rPr>
          <w:color w:val="000000"/>
        </w:rPr>
      </w:pPr>
      <w:r w:rsidRPr="004A324D">
        <w:rPr>
          <w:color w:val="000000"/>
          <w:u w:val="single"/>
        </w:rPr>
        <w:t>Overall Education Community</w:t>
      </w:r>
      <w:r w:rsidRPr="004A324D">
        <w:rPr>
          <w:color w:val="000000"/>
        </w:rPr>
        <w:t>—</w:t>
      </w:r>
      <w:proofErr w:type="gramStart"/>
      <w:r w:rsidRPr="004A324D">
        <w:rPr>
          <w:color w:val="000000"/>
        </w:rPr>
        <w:t>Include</w:t>
      </w:r>
      <w:r>
        <w:rPr>
          <w:color w:val="000000"/>
        </w:rPr>
        <w:t>s</w:t>
      </w:r>
      <w:proofErr w:type="gramEnd"/>
      <w:r w:rsidRPr="004A324D">
        <w:rPr>
          <w:color w:val="000000"/>
        </w:rPr>
        <w:t xml:space="preserve"> all people who learn and benefit from the A</w:t>
      </w:r>
      <w:r>
        <w:rPr>
          <w:color w:val="000000"/>
        </w:rPr>
        <w:t>CIG</w:t>
      </w:r>
      <w:r w:rsidRPr="004A324D">
        <w:rPr>
          <w:color w:val="000000"/>
        </w:rPr>
        <w:t xml:space="preserve"> programs</w:t>
      </w:r>
      <w:r>
        <w:rPr>
          <w:color w:val="000000"/>
        </w:rPr>
        <w:t xml:space="preserve"> such as</w:t>
      </w:r>
      <w:r w:rsidRPr="004A324D">
        <w:rPr>
          <w:color w:val="000000"/>
        </w:rPr>
        <w:t xml:space="preserve"> teachers, teaching assistants, students, parents, and volunteers.</w:t>
      </w:r>
    </w:p>
    <w:p w14:paraId="529C38B7" w14:textId="77777777" w:rsidR="002B4CB3" w:rsidRDefault="002B4CB3" w:rsidP="002B4CB3">
      <w:pPr>
        <w:pStyle w:val="Default"/>
        <w:ind w:left="720" w:hanging="720"/>
      </w:pPr>
    </w:p>
    <w:p w14:paraId="4E389913" w14:textId="77777777" w:rsidR="002B4CB3" w:rsidRPr="00017C2C" w:rsidRDefault="002B4CB3" w:rsidP="002B4CB3">
      <w:pPr>
        <w:autoSpaceDE w:val="0"/>
        <w:autoSpaceDN w:val="0"/>
        <w:adjustRightInd w:val="0"/>
        <w:ind w:left="720" w:hanging="720"/>
        <w:rPr>
          <w:color w:val="000000"/>
        </w:rPr>
      </w:pPr>
      <w:r w:rsidRPr="00017C2C">
        <w:rPr>
          <w:i/>
          <w:color w:val="000000"/>
          <w:u w:val="single"/>
        </w:rPr>
        <w:t>Profile of the South Carolina Graduate</w:t>
      </w:r>
      <w:r w:rsidRPr="00017C2C">
        <w:rPr>
          <w:color w:val="000000"/>
        </w:rPr>
        <w:t>—</w:t>
      </w:r>
      <w:proofErr w:type="gramStart"/>
      <w:r w:rsidRPr="00017C2C">
        <w:rPr>
          <w:color w:val="000000"/>
        </w:rPr>
        <w:t>This</w:t>
      </w:r>
      <w:proofErr w:type="gramEnd"/>
      <w:r w:rsidRPr="00017C2C">
        <w:rPr>
          <w:color w:val="000000"/>
        </w:rPr>
        <w:t xml:space="preserve"> framework identifies the characteristics that are believed to be vital </w:t>
      </w:r>
      <w:r>
        <w:rPr>
          <w:color w:val="000000"/>
        </w:rPr>
        <w:t>in</w:t>
      </w:r>
      <w:r w:rsidRPr="00017C2C">
        <w:rPr>
          <w:color w:val="000000"/>
        </w:rPr>
        <w:t xml:space="preserve"> helping our state stay competitive in today's global economy as it addresses the need and solution for a sustainable, educated</w:t>
      </w:r>
      <w:r>
        <w:rPr>
          <w:color w:val="000000"/>
        </w:rPr>
        <w:t>, and qualified workforce.</w:t>
      </w:r>
    </w:p>
    <w:p w14:paraId="6C554A83" w14:textId="77777777" w:rsidR="002B4CB3" w:rsidRDefault="002B4CB3" w:rsidP="002B4CB3">
      <w:pPr>
        <w:autoSpaceDE w:val="0"/>
        <w:autoSpaceDN w:val="0"/>
        <w:adjustRightInd w:val="0"/>
        <w:jc w:val="center"/>
        <w:rPr>
          <w:color w:val="000000"/>
        </w:rPr>
      </w:pPr>
      <w:r>
        <w:rPr>
          <w:noProof/>
          <w:color w:val="000000"/>
        </w:rPr>
        <w:drawing>
          <wp:inline distT="0" distB="0" distL="0" distR="0" wp14:anchorId="39FDC7BD" wp14:editId="57E461B2">
            <wp:extent cx="4535630" cy="2481943"/>
            <wp:effectExtent l="95250" t="95250" r="93980" b="90170"/>
            <wp:docPr id="4" name="Picture 4" descr="This is a screenshot of the Profile of the South Carolina Graduate. It is the framework that idetifies the characteristics that educators throughout South Carolina are working to instill in their students. " title="Profile of the South Carolina Gradu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80">
                      <a:extLst>
                        <a:ext uri="{28A0092B-C50C-407E-A947-70E740481C1C}">
                          <a14:useLocalDpi xmlns:a14="http://schemas.microsoft.com/office/drawing/2010/main" val="0"/>
                        </a:ext>
                      </a:extLst>
                    </a:blip>
                    <a:stretch>
                      <a:fillRect/>
                    </a:stretch>
                  </pic:blipFill>
                  <pic:spPr>
                    <a:xfrm>
                      <a:off x="0" y="0"/>
                      <a:ext cx="4545488" cy="2487338"/>
                    </a:xfrm>
                    <a:prstGeom prst="rect">
                      <a:avLst/>
                    </a:prstGeom>
                    <a:effectLst>
                      <a:outerShdw blurRad="63500" sx="102000" sy="102000" algn="ctr" rotWithShape="0">
                        <a:prstClr val="black">
                          <a:alpha val="40000"/>
                        </a:prstClr>
                      </a:outerShdw>
                    </a:effectLst>
                  </pic:spPr>
                </pic:pic>
              </a:graphicData>
            </a:graphic>
          </wp:inline>
        </w:drawing>
      </w:r>
    </w:p>
    <w:p w14:paraId="1F1870EA" w14:textId="77777777" w:rsidR="002B4CB3" w:rsidRPr="00017C2C" w:rsidRDefault="002B4CB3" w:rsidP="002B4CB3">
      <w:pPr>
        <w:autoSpaceDE w:val="0"/>
        <w:autoSpaceDN w:val="0"/>
        <w:adjustRightInd w:val="0"/>
        <w:rPr>
          <w:color w:val="000000"/>
        </w:rPr>
      </w:pPr>
    </w:p>
    <w:p w14:paraId="07B07516" w14:textId="77777777" w:rsidR="002B4CB3" w:rsidRDefault="002B4CB3" w:rsidP="002B4CB3">
      <w:pPr>
        <w:ind w:left="720" w:hanging="720"/>
      </w:pPr>
      <w:r w:rsidRPr="003A52DD">
        <w:rPr>
          <w:u w:val="single"/>
        </w:rPr>
        <w:t>Strategies</w:t>
      </w:r>
      <w:r w:rsidRPr="003A52DD">
        <w:t>—Statements of the initiatives through which the district’s or the school’s goals will be met stated in “concrete” language and in measurable terms.</w:t>
      </w:r>
    </w:p>
    <w:p w14:paraId="178889B0" w14:textId="77777777" w:rsidR="002B4CB3" w:rsidRPr="000C54E3" w:rsidRDefault="002B4CB3" w:rsidP="002B4CB3">
      <w:pPr>
        <w:ind w:left="720" w:hanging="720"/>
      </w:pPr>
    </w:p>
    <w:p w14:paraId="6C16DD5B" w14:textId="77777777" w:rsidR="00C467D3" w:rsidRDefault="002B4CB3" w:rsidP="00C467D3">
      <w:pPr>
        <w:ind w:left="720" w:hanging="720"/>
      </w:pPr>
      <w:r w:rsidRPr="000C54E3">
        <w:rPr>
          <w:u w:val="single"/>
        </w:rPr>
        <w:t>Vision Statements</w:t>
      </w:r>
      <w:r w:rsidRPr="000C54E3">
        <w:t>—</w:t>
      </w:r>
      <w:proofErr w:type="gramStart"/>
      <w:r w:rsidRPr="000C54E3">
        <w:t>A</w:t>
      </w:r>
      <w:proofErr w:type="gramEnd"/>
      <w:r w:rsidRPr="000C54E3">
        <w:t xml:space="preserve"> description of what the district’s or school’s arts education program should look like in 20</w:t>
      </w:r>
      <w:r>
        <w:t>21</w:t>
      </w:r>
      <w:r w:rsidRPr="000C54E3">
        <w:t xml:space="preserve"> and beyond.  Vision statements should address instructional objectives, quality, and delivery systems as well as the relationship of the arts to other curricula areas and the community.</w:t>
      </w:r>
    </w:p>
    <w:p w14:paraId="4436E3A5" w14:textId="77777777" w:rsidR="00C467D3" w:rsidRDefault="00C467D3">
      <w:r>
        <w:br w:type="page"/>
      </w:r>
    </w:p>
    <w:p w14:paraId="08C806E3" w14:textId="77777777" w:rsidR="00CA33F6" w:rsidRPr="00865E4B" w:rsidRDefault="00CA33F6" w:rsidP="00865E4B">
      <w:pPr>
        <w:pStyle w:val="Heading1"/>
        <w:rPr>
          <w:b/>
          <w:sz w:val="24"/>
        </w:rPr>
      </w:pPr>
      <w:bookmarkStart w:id="137" w:name="_Toc68529104"/>
      <w:r w:rsidRPr="00865E4B">
        <w:rPr>
          <w:b/>
          <w:sz w:val="24"/>
        </w:rPr>
        <w:lastRenderedPageBreak/>
        <w:t>Appendix B</w:t>
      </w:r>
      <w:r w:rsidR="0041029B" w:rsidRPr="00865E4B">
        <w:rPr>
          <w:b/>
          <w:sz w:val="24"/>
        </w:rPr>
        <w:t>:</w:t>
      </w:r>
      <w:r w:rsidR="00B83E60" w:rsidRPr="00865E4B">
        <w:rPr>
          <w:b/>
          <w:sz w:val="24"/>
        </w:rPr>
        <w:t xml:space="preserve"> </w:t>
      </w:r>
      <w:r w:rsidR="003632FA" w:rsidRPr="00865E4B">
        <w:rPr>
          <w:b/>
          <w:sz w:val="24"/>
        </w:rPr>
        <w:t>Selection Criteria and Reviewers</w:t>
      </w:r>
      <w:r w:rsidR="008D6768" w:rsidRPr="00865E4B">
        <w:rPr>
          <w:b/>
          <w:sz w:val="24"/>
        </w:rPr>
        <w:t>’</w:t>
      </w:r>
      <w:r w:rsidR="003632FA" w:rsidRPr="00865E4B">
        <w:rPr>
          <w:b/>
          <w:sz w:val="24"/>
        </w:rPr>
        <w:t xml:space="preserve"> Scoring Rubric</w:t>
      </w:r>
      <w:bookmarkEnd w:id="137"/>
    </w:p>
    <w:p w14:paraId="7CBCF30D" w14:textId="77777777" w:rsidR="004452E3" w:rsidRDefault="004452E3" w:rsidP="009E71C6">
      <w:bookmarkStart w:id="138" w:name="_Toc50869624"/>
    </w:p>
    <w:p w14:paraId="77C52996" w14:textId="77777777" w:rsidR="003632FA" w:rsidRPr="00E94265" w:rsidRDefault="003632FA" w:rsidP="009E71C6">
      <w:pPr>
        <w:rPr>
          <w:b/>
          <w:u w:val="single"/>
        </w:rPr>
      </w:pPr>
      <w:r w:rsidRPr="00E94265">
        <w:rPr>
          <w:b/>
          <w:u w:val="single"/>
        </w:rPr>
        <w:t>Selection Criteria</w:t>
      </w:r>
    </w:p>
    <w:p w14:paraId="61D96709" w14:textId="77777777" w:rsidR="003632FA" w:rsidRPr="009A78CE" w:rsidRDefault="003632FA" w:rsidP="003632F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election Criteria and Points"/>
        <w:tblDescription w:val="Criteria and available points"/>
      </w:tblPr>
      <w:tblGrid>
        <w:gridCol w:w="6745"/>
        <w:gridCol w:w="2497"/>
      </w:tblGrid>
      <w:tr w:rsidR="002B4CB3" w:rsidRPr="003A52DD" w14:paraId="7B6247D6" w14:textId="77777777" w:rsidTr="00CD60F9">
        <w:tc>
          <w:tcPr>
            <w:tcW w:w="6840" w:type="dxa"/>
            <w:shd w:val="clear" w:color="auto" w:fill="E0E0E0"/>
            <w:vAlign w:val="center"/>
          </w:tcPr>
          <w:bookmarkEnd w:id="138"/>
          <w:p w14:paraId="6C52B4BC" w14:textId="77777777" w:rsidR="002B4CB3" w:rsidRPr="00B61054" w:rsidRDefault="002B4CB3" w:rsidP="00CD60F9">
            <w:pPr>
              <w:jc w:val="center"/>
              <w:rPr>
                <w:b/>
                <w:bCs/>
              </w:rPr>
            </w:pPr>
            <w:r w:rsidRPr="00B61054">
              <w:rPr>
                <w:b/>
                <w:bCs/>
              </w:rPr>
              <w:t>Narrative Sections</w:t>
            </w:r>
          </w:p>
        </w:tc>
        <w:tc>
          <w:tcPr>
            <w:tcW w:w="2520" w:type="dxa"/>
            <w:shd w:val="clear" w:color="auto" w:fill="E0E0E0"/>
          </w:tcPr>
          <w:p w14:paraId="3BEC82CA" w14:textId="77777777" w:rsidR="002B4CB3" w:rsidRPr="003A52DD" w:rsidRDefault="002B4CB3" w:rsidP="00CD60F9">
            <w:pPr>
              <w:jc w:val="center"/>
              <w:rPr>
                <w:b/>
                <w:bCs/>
              </w:rPr>
            </w:pPr>
            <w:r w:rsidRPr="003A52DD">
              <w:rPr>
                <w:b/>
                <w:bCs/>
              </w:rPr>
              <w:t>Maximum Points Available</w:t>
            </w:r>
          </w:p>
        </w:tc>
      </w:tr>
      <w:tr w:rsidR="002B4CB3" w:rsidRPr="003A52DD" w14:paraId="4DA5926A" w14:textId="77777777" w:rsidTr="00CD60F9">
        <w:tc>
          <w:tcPr>
            <w:tcW w:w="6840" w:type="dxa"/>
          </w:tcPr>
          <w:p w14:paraId="046ACF63" w14:textId="77777777" w:rsidR="002B4CB3" w:rsidRPr="003A52DD" w:rsidRDefault="002B4CB3" w:rsidP="00CD60F9">
            <w:r w:rsidRPr="003A52DD">
              <w:t xml:space="preserve">1. </w:t>
            </w:r>
            <w:r>
              <w:t xml:space="preserve">Project </w:t>
            </w:r>
            <w:r w:rsidRPr="003A52DD">
              <w:t>Abstract</w:t>
            </w:r>
          </w:p>
        </w:tc>
        <w:tc>
          <w:tcPr>
            <w:tcW w:w="2520" w:type="dxa"/>
          </w:tcPr>
          <w:p w14:paraId="10A2B926" w14:textId="77777777" w:rsidR="002B4CB3" w:rsidRPr="003A52DD" w:rsidRDefault="002B4CB3" w:rsidP="00CD60F9">
            <w:pPr>
              <w:widowControl w:val="0"/>
              <w:jc w:val="right"/>
            </w:pPr>
            <w:r>
              <w:t>0</w:t>
            </w:r>
          </w:p>
        </w:tc>
      </w:tr>
      <w:tr w:rsidR="002B4CB3" w:rsidRPr="003A52DD" w14:paraId="69FC99B7" w14:textId="77777777" w:rsidTr="00CD60F9">
        <w:tc>
          <w:tcPr>
            <w:tcW w:w="6840" w:type="dxa"/>
          </w:tcPr>
          <w:p w14:paraId="63EEBB68" w14:textId="77777777" w:rsidR="002B4CB3" w:rsidRPr="003A52DD" w:rsidRDefault="002B4CB3" w:rsidP="00CD60F9">
            <w:r w:rsidRPr="003A52DD">
              <w:t xml:space="preserve">2. Needs </w:t>
            </w:r>
            <w:r>
              <w:t>Assessment</w:t>
            </w:r>
          </w:p>
        </w:tc>
        <w:tc>
          <w:tcPr>
            <w:tcW w:w="2520" w:type="dxa"/>
          </w:tcPr>
          <w:p w14:paraId="589868E2" w14:textId="77777777" w:rsidR="002B4CB3" w:rsidRPr="003A52DD" w:rsidRDefault="002B4CB3" w:rsidP="00CD60F9">
            <w:pPr>
              <w:widowControl w:val="0"/>
              <w:jc w:val="right"/>
            </w:pPr>
            <w:r>
              <w:t>20</w:t>
            </w:r>
          </w:p>
        </w:tc>
      </w:tr>
      <w:tr w:rsidR="002B4CB3" w:rsidRPr="003A52DD" w14:paraId="5A3EC90F" w14:textId="77777777" w:rsidTr="00CD60F9">
        <w:tc>
          <w:tcPr>
            <w:tcW w:w="6840" w:type="dxa"/>
          </w:tcPr>
          <w:p w14:paraId="1AA1E5BD" w14:textId="77777777" w:rsidR="002B4CB3" w:rsidRPr="003A52DD" w:rsidRDefault="002B4CB3" w:rsidP="00CD60F9">
            <w:r w:rsidRPr="003A52DD">
              <w:t>3. Academic Standards Implementation</w:t>
            </w:r>
          </w:p>
        </w:tc>
        <w:tc>
          <w:tcPr>
            <w:tcW w:w="2520" w:type="dxa"/>
          </w:tcPr>
          <w:p w14:paraId="4FF7387C" w14:textId="77777777" w:rsidR="002B4CB3" w:rsidRPr="003A52DD" w:rsidRDefault="002B4CB3" w:rsidP="00CD60F9">
            <w:pPr>
              <w:widowControl w:val="0"/>
              <w:jc w:val="right"/>
            </w:pPr>
            <w:r>
              <w:t>15</w:t>
            </w:r>
          </w:p>
        </w:tc>
      </w:tr>
      <w:tr w:rsidR="002B4CB3" w:rsidRPr="003A52DD" w14:paraId="15868BEB" w14:textId="77777777" w:rsidTr="00CD60F9">
        <w:tc>
          <w:tcPr>
            <w:tcW w:w="6840" w:type="dxa"/>
          </w:tcPr>
          <w:p w14:paraId="35B42063" w14:textId="77777777" w:rsidR="002B4CB3" w:rsidRPr="003A52DD" w:rsidRDefault="002B4CB3" w:rsidP="00CD60F9">
            <w:r w:rsidRPr="003A52DD">
              <w:t>4. Goals and Objectives</w:t>
            </w:r>
          </w:p>
        </w:tc>
        <w:tc>
          <w:tcPr>
            <w:tcW w:w="2520" w:type="dxa"/>
          </w:tcPr>
          <w:p w14:paraId="5A4B4AEF" w14:textId="77777777" w:rsidR="002B4CB3" w:rsidRPr="003A52DD" w:rsidRDefault="002B4CB3" w:rsidP="00CD60F9">
            <w:pPr>
              <w:widowControl w:val="0"/>
              <w:jc w:val="right"/>
            </w:pPr>
            <w:r w:rsidRPr="003A52DD">
              <w:t>20</w:t>
            </w:r>
          </w:p>
        </w:tc>
      </w:tr>
      <w:tr w:rsidR="002B4CB3" w:rsidRPr="003A52DD" w14:paraId="26D5A8E5" w14:textId="77777777" w:rsidTr="00CD60F9">
        <w:tc>
          <w:tcPr>
            <w:tcW w:w="6840" w:type="dxa"/>
          </w:tcPr>
          <w:p w14:paraId="65B268B9" w14:textId="77777777" w:rsidR="002B4CB3" w:rsidRPr="003A52DD" w:rsidRDefault="002B4CB3" w:rsidP="00CD60F9">
            <w:r w:rsidRPr="003A52DD">
              <w:t>5. Strategies and Action Steps</w:t>
            </w:r>
            <w:r>
              <w:t>/Activities</w:t>
            </w:r>
          </w:p>
        </w:tc>
        <w:tc>
          <w:tcPr>
            <w:tcW w:w="2520" w:type="dxa"/>
          </w:tcPr>
          <w:p w14:paraId="08685D73" w14:textId="77777777" w:rsidR="002B4CB3" w:rsidRPr="003A52DD" w:rsidRDefault="002B4CB3" w:rsidP="00CD60F9">
            <w:pPr>
              <w:widowControl w:val="0"/>
              <w:jc w:val="right"/>
            </w:pPr>
            <w:r w:rsidRPr="003A52DD">
              <w:t>20</w:t>
            </w:r>
          </w:p>
        </w:tc>
      </w:tr>
      <w:tr w:rsidR="002B4CB3" w:rsidRPr="003A52DD" w14:paraId="55C3634D" w14:textId="77777777" w:rsidTr="00CD60F9">
        <w:tc>
          <w:tcPr>
            <w:tcW w:w="6840" w:type="dxa"/>
          </w:tcPr>
          <w:p w14:paraId="6DBD21CB" w14:textId="77777777" w:rsidR="002B4CB3" w:rsidRPr="003A52DD" w:rsidRDefault="002B4CB3" w:rsidP="00CD60F9">
            <w:r w:rsidRPr="003A52DD">
              <w:t>6. Management and Sustainability</w:t>
            </w:r>
          </w:p>
        </w:tc>
        <w:tc>
          <w:tcPr>
            <w:tcW w:w="2520" w:type="dxa"/>
          </w:tcPr>
          <w:p w14:paraId="0BC66954" w14:textId="77777777" w:rsidR="002B4CB3" w:rsidRPr="003A52DD" w:rsidRDefault="002B4CB3" w:rsidP="00CD60F9">
            <w:pPr>
              <w:widowControl w:val="0"/>
              <w:jc w:val="right"/>
            </w:pPr>
            <w:r>
              <w:t>15</w:t>
            </w:r>
          </w:p>
        </w:tc>
      </w:tr>
      <w:tr w:rsidR="002B4CB3" w:rsidRPr="003A52DD" w14:paraId="128DF6EF" w14:textId="77777777" w:rsidTr="00CD60F9">
        <w:tc>
          <w:tcPr>
            <w:tcW w:w="6840" w:type="dxa"/>
            <w:tcBorders>
              <w:bottom w:val="single" w:sz="4" w:space="0" w:color="auto"/>
            </w:tcBorders>
          </w:tcPr>
          <w:p w14:paraId="43C56C1F" w14:textId="77777777" w:rsidR="002B4CB3" w:rsidRPr="003A52DD" w:rsidRDefault="002B4CB3" w:rsidP="00CD60F9">
            <w:r w:rsidRPr="003A52DD">
              <w:t xml:space="preserve">7. </w:t>
            </w:r>
            <w:r>
              <w:t xml:space="preserve">Project </w:t>
            </w:r>
            <w:r w:rsidRPr="003A52DD">
              <w:t>Evaluation and Dissemination</w:t>
            </w:r>
            <w:r>
              <w:t xml:space="preserve"> Plan</w:t>
            </w:r>
          </w:p>
        </w:tc>
        <w:tc>
          <w:tcPr>
            <w:tcW w:w="2520" w:type="dxa"/>
            <w:tcBorders>
              <w:bottom w:val="single" w:sz="4" w:space="0" w:color="auto"/>
            </w:tcBorders>
          </w:tcPr>
          <w:p w14:paraId="07D1B15D" w14:textId="77777777" w:rsidR="002B4CB3" w:rsidRPr="003A52DD" w:rsidRDefault="002B4CB3" w:rsidP="00CD60F9">
            <w:pPr>
              <w:widowControl w:val="0"/>
              <w:jc w:val="right"/>
            </w:pPr>
            <w:r>
              <w:t>15</w:t>
            </w:r>
          </w:p>
        </w:tc>
      </w:tr>
      <w:tr w:rsidR="002B4CB3" w:rsidRPr="003A52DD" w14:paraId="6768271A" w14:textId="77777777" w:rsidTr="00CD60F9">
        <w:tc>
          <w:tcPr>
            <w:tcW w:w="6840" w:type="dxa"/>
            <w:tcBorders>
              <w:bottom w:val="single" w:sz="4" w:space="0" w:color="auto"/>
            </w:tcBorders>
            <w:shd w:val="clear" w:color="auto" w:fill="auto"/>
          </w:tcPr>
          <w:p w14:paraId="6B46E080" w14:textId="77777777" w:rsidR="002B4CB3" w:rsidRPr="003A52DD" w:rsidRDefault="002B4CB3" w:rsidP="00CD60F9">
            <w:pPr>
              <w:rPr>
                <w:bCs/>
              </w:rPr>
            </w:pPr>
            <w:r w:rsidRPr="003A52DD">
              <w:rPr>
                <w:bCs/>
              </w:rPr>
              <w:t xml:space="preserve">8. Strategic </w:t>
            </w:r>
            <w:r>
              <w:rPr>
                <w:bCs/>
              </w:rPr>
              <w:t xml:space="preserve">Arts </w:t>
            </w:r>
            <w:r w:rsidRPr="003A52DD">
              <w:rPr>
                <w:bCs/>
              </w:rPr>
              <w:t>Plan</w:t>
            </w:r>
          </w:p>
        </w:tc>
        <w:tc>
          <w:tcPr>
            <w:tcW w:w="2520" w:type="dxa"/>
            <w:tcBorders>
              <w:bottom w:val="nil"/>
            </w:tcBorders>
            <w:shd w:val="clear" w:color="auto" w:fill="auto"/>
          </w:tcPr>
          <w:p w14:paraId="191F78C0" w14:textId="77777777" w:rsidR="002B4CB3" w:rsidRPr="003A52DD" w:rsidRDefault="002B4CB3" w:rsidP="00CD60F9">
            <w:pPr>
              <w:widowControl w:val="0"/>
              <w:jc w:val="right"/>
            </w:pPr>
            <w:r w:rsidRPr="003A52DD">
              <w:t>25</w:t>
            </w:r>
          </w:p>
        </w:tc>
      </w:tr>
      <w:tr w:rsidR="002B4CB3" w:rsidRPr="003A52DD" w14:paraId="56845CF1" w14:textId="77777777" w:rsidTr="00CD60F9">
        <w:tc>
          <w:tcPr>
            <w:tcW w:w="6840" w:type="dxa"/>
            <w:shd w:val="clear" w:color="auto" w:fill="auto"/>
          </w:tcPr>
          <w:p w14:paraId="21B109FB" w14:textId="77777777" w:rsidR="002B4CB3" w:rsidRPr="003A52DD" w:rsidRDefault="002B4CB3" w:rsidP="00CD60F9">
            <w:pPr>
              <w:rPr>
                <w:b/>
                <w:bCs/>
              </w:rPr>
            </w:pPr>
            <w:r w:rsidRPr="003A52DD">
              <w:rPr>
                <w:bCs/>
              </w:rPr>
              <w:t>9. Budget</w:t>
            </w:r>
            <w:r>
              <w:rPr>
                <w:bCs/>
              </w:rPr>
              <w:t xml:space="preserve"> Narrative</w:t>
            </w:r>
          </w:p>
        </w:tc>
        <w:tc>
          <w:tcPr>
            <w:tcW w:w="2520" w:type="dxa"/>
            <w:shd w:val="clear" w:color="auto" w:fill="auto"/>
          </w:tcPr>
          <w:p w14:paraId="1FD8AD7D" w14:textId="77777777" w:rsidR="002B4CB3" w:rsidRPr="003A52DD" w:rsidRDefault="002B4CB3" w:rsidP="00CD60F9">
            <w:pPr>
              <w:widowControl w:val="0"/>
              <w:jc w:val="right"/>
            </w:pPr>
            <w:r w:rsidRPr="003A52DD">
              <w:t>0</w:t>
            </w:r>
          </w:p>
        </w:tc>
      </w:tr>
      <w:tr w:rsidR="002B4CB3" w:rsidRPr="003A52DD" w14:paraId="61C90402" w14:textId="77777777" w:rsidTr="00CD60F9">
        <w:tc>
          <w:tcPr>
            <w:tcW w:w="6840" w:type="dxa"/>
            <w:shd w:val="clear" w:color="auto" w:fill="E0E0E0"/>
          </w:tcPr>
          <w:p w14:paraId="2EEE5CCC" w14:textId="77777777" w:rsidR="002B4CB3" w:rsidRPr="003A52DD" w:rsidRDefault="002B4CB3" w:rsidP="00CD60F9">
            <w:pPr>
              <w:jc w:val="right"/>
              <w:rPr>
                <w:b/>
                <w:bCs/>
              </w:rPr>
            </w:pPr>
            <w:r w:rsidRPr="003A52DD">
              <w:rPr>
                <w:b/>
                <w:bCs/>
              </w:rPr>
              <w:t>TOTAL</w:t>
            </w:r>
          </w:p>
        </w:tc>
        <w:tc>
          <w:tcPr>
            <w:tcW w:w="2520" w:type="dxa"/>
            <w:shd w:val="clear" w:color="auto" w:fill="E0E0E0"/>
          </w:tcPr>
          <w:p w14:paraId="096AD062" w14:textId="77777777" w:rsidR="002B4CB3" w:rsidRPr="003A52DD" w:rsidRDefault="002B4CB3" w:rsidP="00CD60F9">
            <w:pPr>
              <w:widowControl w:val="0"/>
              <w:jc w:val="right"/>
              <w:rPr>
                <w:b/>
              </w:rPr>
            </w:pPr>
            <w:r w:rsidRPr="003A52DD">
              <w:rPr>
                <w:b/>
              </w:rPr>
              <w:t>1</w:t>
            </w:r>
            <w:r>
              <w:rPr>
                <w:b/>
              </w:rPr>
              <w:t>30</w:t>
            </w:r>
          </w:p>
        </w:tc>
      </w:tr>
    </w:tbl>
    <w:p w14:paraId="77ABBAB5" w14:textId="77777777" w:rsidR="00B45F1A" w:rsidRPr="00C462E9" w:rsidRDefault="00B45F1A" w:rsidP="00B45F1A"/>
    <w:p w14:paraId="1226A6DF" w14:textId="77777777" w:rsidR="00B45F1A" w:rsidRPr="00C462E9" w:rsidRDefault="00B45F1A" w:rsidP="00B45F1A">
      <w:pPr>
        <w:sectPr w:rsidR="00B45F1A" w:rsidRPr="00C462E9" w:rsidSect="00B45F1A">
          <w:headerReference w:type="default" r:id="rId81"/>
          <w:type w:val="nextColumn"/>
          <w:pgSz w:w="12240" w:h="15840" w:code="1"/>
          <w:pgMar w:top="1440" w:right="1440" w:bottom="1440" w:left="1440" w:header="720" w:footer="720" w:gutter="0"/>
          <w:cols w:space="720"/>
          <w:docGrid w:linePitch="326"/>
        </w:sectPr>
      </w:pPr>
    </w:p>
    <w:p w14:paraId="6FDC68E3" w14:textId="77777777" w:rsidR="00427D61" w:rsidRDefault="00CD60F9" w:rsidP="00CD60F9">
      <w:pPr>
        <w:rPr>
          <w:b/>
          <w:bCs/>
        </w:rPr>
      </w:pPr>
      <w:r>
        <w:rPr>
          <w:b/>
          <w:bCs/>
        </w:rPr>
        <w:lastRenderedPageBreak/>
        <w:t>Scoring Rubric</w:t>
      </w:r>
    </w:p>
    <w:p w14:paraId="75B0CF49" w14:textId="77777777" w:rsidR="00427D61" w:rsidRPr="003A52DD" w:rsidRDefault="00427D61" w:rsidP="00427D61">
      <w:pPr>
        <w:jc w:val="both"/>
      </w:pPr>
    </w:p>
    <w:tbl>
      <w:tblPr>
        <w:tblStyle w:val="TableGrid"/>
        <w:tblW w:w="13073"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78"/>
        <w:gridCol w:w="882"/>
        <w:gridCol w:w="4613"/>
      </w:tblGrid>
      <w:tr w:rsidR="00427D61" w:rsidRPr="009377F6" w14:paraId="27C0AF84" w14:textId="77777777" w:rsidTr="006A1D49">
        <w:trPr>
          <w:trHeight w:val="710"/>
          <w:tblHeader/>
        </w:trPr>
        <w:tc>
          <w:tcPr>
            <w:tcW w:w="13073" w:type="dxa"/>
            <w:gridSpan w:val="3"/>
            <w:shd w:val="clear" w:color="auto" w:fill="DDD9C3" w:themeFill="background2" w:themeFillShade="E6"/>
          </w:tcPr>
          <w:p w14:paraId="47767DB0" w14:textId="77777777" w:rsidR="00427D61" w:rsidRPr="009377F6" w:rsidRDefault="00427D61" w:rsidP="00427D61">
            <w:pPr>
              <w:rPr>
                <w:b/>
              </w:rPr>
            </w:pPr>
            <w:r w:rsidRPr="009377F6">
              <w:rPr>
                <w:b/>
              </w:rPr>
              <w:t>Project Abstract:</w:t>
            </w:r>
            <w:r w:rsidRPr="009377F6">
              <w:t xml:space="preserve"> The applicant must, in one page, identify the appli</w:t>
            </w:r>
            <w:r>
              <w:t>ca</w:t>
            </w:r>
            <w:r w:rsidRPr="009377F6">
              <w:t>n</w:t>
            </w:r>
            <w:r>
              <w:t>t (</w:t>
            </w:r>
            <w:r w:rsidRPr="009377F6">
              <w:t>school and/or district</w:t>
            </w:r>
            <w:r>
              <w:t>)</w:t>
            </w:r>
            <w:r w:rsidRPr="009377F6">
              <w:t xml:space="preserve">, the title of the project, and the total amount of funds requested.  The applicant must also summarize the proposal, including the target audience,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 briefly summarize the needs, goal(s) and objectives, standards implementation, strategies and action steps/activities, and evaluation plans, including expected outcomes of the project.</w:t>
            </w:r>
          </w:p>
        </w:tc>
      </w:tr>
      <w:tr w:rsidR="00427D61" w:rsidRPr="009377F6" w14:paraId="2A9C8068" w14:textId="77777777" w:rsidTr="00E6140C">
        <w:trPr>
          <w:cantSplit/>
          <w:trHeight w:val="1457"/>
        </w:trPr>
        <w:tc>
          <w:tcPr>
            <w:tcW w:w="7578" w:type="dxa"/>
            <w:vMerge w:val="restart"/>
          </w:tcPr>
          <w:p w14:paraId="261A27FB" w14:textId="77777777" w:rsidR="00427D61" w:rsidRPr="009377F6" w:rsidRDefault="00427D61" w:rsidP="00427D61"/>
          <w:p w14:paraId="547C9788" w14:textId="77777777" w:rsidR="00427D61" w:rsidRPr="009377F6" w:rsidRDefault="00427D61" w:rsidP="00427D61">
            <w:r w:rsidRPr="009377F6">
              <w:t>The applican</w:t>
            </w:r>
            <w:r>
              <w:t>t must</w:t>
            </w:r>
            <w:r w:rsidRPr="009377F6">
              <w:t xml:space="preserve"> include a one-page abstract that clearly</w:t>
            </w:r>
          </w:p>
          <w:p w14:paraId="4ACE23F5" w14:textId="77777777" w:rsidR="00427D61" w:rsidRPr="009377F6" w:rsidRDefault="00427D61" w:rsidP="0027753C">
            <w:pPr>
              <w:numPr>
                <w:ilvl w:val="0"/>
                <w:numId w:val="57"/>
              </w:numPr>
            </w:pPr>
            <w:r w:rsidRPr="009377F6">
              <w:t>identifies the applicant (school and/or district), the title of the project, and the total amount of funds requested;</w:t>
            </w:r>
          </w:p>
          <w:p w14:paraId="614648E4" w14:textId="77777777" w:rsidR="00427D61" w:rsidRPr="009377F6" w:rsidRDefault="00427D61" w:rsidP="0027753C">
            <w:pPr>
              <w:numPr>
                <w:ilvl w:val="0"/>
                <w:numId w:val="57"/>
              </w:numPr>
            </w:pPr>
            <w:r w:rsidRPr="009377F6">
              <w:t xml:space="preserve">summarizes the proposal, including the target audience and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w:t>
            </w:r>
          </w:p>
          <w:p w14:paraId="60673954" w14:textId="77777777" w:rsidR="00427D61" w:rsidRPr="009377F6" w:rsidRDefault="00427D61" w:rsidP="0027753C">
            <w:pPr>
              <w:numPr>
                <w:ilvl w:val="0"/>
                <w:numId w:val="57"/>
              </w:numPr>
            </w:pPr>
            <w:proofErr w:type="gramStart"/>
            <w:r w:rsidRPr="009377F6">
              <w:t>briefly</w:t>
            </w:r>
            <w:proofErr w:type="gramEnd"/>
            <w:r w:rsidRPr="009377F6">
              <w:t xml:space="preserve"> summarizes the need, goal(s) and objectives, standards implementation, strategies and action steps/activities, and evaluation plans, including the expected outcomes of the project.</w:t>
            </w:r>
          </w:p>
        </w:tc>
        <w:tc>
          <w:tcPr>
            <w:tcW w:w="882" w:type="dxa"/>
            <w:shd w:val="clear" w:color="auto" w:fill="DDD9C3" w:themeFill="background2" w:themeFillShade="E6"/>
            <w:textDirection w:val="btLr"/>
            <w:vAlign w:val="center"/>
          </w:tcPr>
          <w:p w14:paraId="730F37EF" w14:textId="77777777" w:rsidR="00427D61" w:rsidRPr="009377F6" w:rsidRDefault="00427D61" w:rsidP="00427D61">
            <w:pPr>
              <w:jc w:val="center"/>
              <w:rPr>
                <w:b/>
              </w:rPr>
            </w:pPr>
            <w:r w:rsidRPr="009377F6">
              <w:rPr>
                <w:b/>
              </w:rPr>
              <w:t>Acceptable</w:t>
            </w:r>
          </w:p>
        </w:tc>
        <w:tc>
          <w:tcPr>
            <w:tcW w:w="4613" w:type="dxa"/>
          </w:tcPr>
          <w:p w14:paraId="29E1C5A9" w14:textId="77777777" w:rsidR="00427D61" w:rsidRPr="009377F6" w:rsidRDefault="00427D61" w:rsidP="00427D61">
            <w:r w:rsidRPr="009377F6">
              <w:rPr>
                <w:b/>
              </w:rPr>
              <w:t>Adequate/Meets—0 points</w:t>
            </w:r>
          </w:p>
          <w:p w14:paraId="5568A55B" w14:textId="77777777" w:rsidR="00427D61" w:rsidRPr="009377F6" w:rsidRDefault="00427D61" w:rsidP="00427D61">
            <w:r w:rsidRPr="009377F6">
              <w:t>Applicant provides a one-page abstract that fully addresses all required items.</w:t>
            </w:r>
          </w:p>
        </w:tc>
      </w:tr>
      <w:tr w:rsidR="00427D61" w:rsidRPr="009377F6" w14:paraId="0FEDC9AD" w14:textId="77777777" w:rsidTr="00E6140C">
        <w:trPr>
          <w:cantSplit/>
          <w:trHeight w:val="1430"/>
        </w:trPr>
        <w:tc>
          <w:tcPr>
            <w:tcW w:w="7578" w:type="dxa"/>
            <w:vMerge/>
          </w:tcPr>
          <w:p w14:paraId="50F6E248" w14:textId="77777777" w:rsidR="00427D61" w:rsidRPr="009377F6" w:rsidRDefault="00427D61" w:rsidP="00427D61"/>
        </w:tc>
        <w:tc>
          <w:tcPr>
            <w:tcW w:w="882" w:type="dxa"/>
            <w:shd w:val="clear" w:color="auto" w:fill="DDD9C3" w:themeFill="background2" w:themeFillShade="E6"/>
            <w:textDirection w:val="btLr"/>
            <w:vAlign w:val="center"/>
          </w:tcPr>
          <w:p w14:paraId="2A53CF75" w14:textId="77777777" w:rsidR="00427D61" w:rsidRDefault="00427D61" w:rsidP="00427D61">
            <w:pPr>
              <w:jc w:val="center"/>
              <w:rPr>
                <w:b/>
              </w:rPr>
            </w:pPr>
            <w:r w:rsidRPr="009377F6">
              <w:rPr>
                <w:b/>
              </w:rPr>
              <w:t>Not</w:t>
            </w:r>
          </w:p>
          <w:p w14:paraId="6C4A732C" w14:textId="77777777" w:rsidR="00427D61" w:rsidRPr="009377F6" w:rsidRDefault="00427D61" w:rsidP="00427D61">
            <w:pPr>
              <w:jc w:val="center"/>
            </w:pPr>
            <w:r w:rsidRPr="009377F6">
              <w:rPr>
                <w:b/>
              </w:rPr>
              <w:t>Acceptable</w:t>
            </w:r>
          </w:p>
        </w:tc>
        <w:tc>
          <w:tcPr>
            <w:tcW w:w="4613" w:type="dxa"/>
          </w:tcPr>
          <w:p w14:paraId="7F315D9C" w14:textId="77777777" w:rsidR="00427D61" w:rsidRPr="009377F6" w:rsidRDefault="00427D61" w:rsidP="00427D61">
            <w:pPr>
              <w:rPr>
                <w:b/>
              </w:rPr>
            </w:pPr>
            <w:r w:rsidRPr="009377F6">
              <w:rPr>
                <w:b/>
              </w:rPr>
              <w:t>Inadequate—0 points</w:t>
            </w:r>
          </w:p>
          <w:p w14:paraId="23E128FA" w14:textId="77777777" w:rsidR="00427D61" w:rsidRPr="009377F6" w:rsidRDefault="00427D61" w:rsidP="00427D61">
            <w:r w:rsidRPr="009377F6">
              <w:t>Applicant provides a one-page abstract that does not adequately address all required items.</w:t>
            </w:r>
          </w:p>
        </w:tc>
      </w:tr>
      <w:tr w:rsidR="00427D61" w:rsidRPr="009377F6" w14:paraId="3C9CB46F" w14:textId="77777777" w:rsidTr="00C153E0">
        <w:trPr>
          <w:trHeight w:val="1970"/>
        </w:trPr>
        <w:tc>
          <w:tcPr>
            <w:tcW w:w="13073" w:type="dxa"/>
            <w:gridSpan w:val="3"/>
          </w:tcPr>
          <w:p w14:paraId="305EB6EF" w14:textId="77777777" w:rsidR="00427D61" w:rsidRPr="009377F6" w:rsidRDefault="00427D61" w:rsidP="00427D61">
            <w:pPr>
              <w:rPr>
                <w:b/>
              </w:rPr>
            </w:pPr>
            <w:r w:rsidRPr="009377F6">
              <w:rPr>
                <w:b/>
              </w:rPr>
              <w:t>Reviewer’s Comments</w:t>
            </w:r>
          </w:p>
        </w:tc>
      </w:tr>
    </w:tbl>
    <w:p w14:paraId="62C2D659" w14:textId="77777777" w:rsidR="00427D61" w:rsidRDefault="00427D61"/>
    <w:p w14:paraId="67A5EDDF" w14:textId="77777777" w:rsidR="00427D61" w:rsidRDefault="00427D61">
      <w:r>
        <w:br w:type="page"/>
      </w:r>
    </w:p>
    <w:p w14:paraId="63A3602C" w14:textId="77777777" w:rsidR="00427D61" w:rsidRDefault="00427D61"/>
    <w:tbl>
      <w:tblPr>
        <w:tblStyle w:val="TableGrid"/>
        <w:tblW w:w="13073" w:type="dxa"/>
        <w:tblInd w:w="-5" w:type="dxa"/>
        <w:tblLayout w:type="fixed"/>
        <w:tblLook w:val="0600" w:firstRow="0" w:lastRow="0" w:firstColumn="0" w:lastColumn="0" w:noHBand="1" w:noVBand="1"/>
        <w:tblCaption w:val="Needs Assessment Criteria"/>
        <w:tblDescription w:val="Criteria for Needs Assessment and available points. "/>
      </w:tblPr>
      <w:tblGrid>
        <w:gridCol w:w="7560"/>
        <w:gridCol w:w="900"/>
        <w:gridCol w:w="4613"/>
      </w:tblGrid>
      <w:tr w:rsidR="00427D61" w:rsidRPr="009377F6" w14:paraId="4F9001A6" w14:textId="77777777" w:rsidTr="00E6140C">
        <w:trPr>
          <w:trHeight w:val="800"/>
          <w:tblHeader/>
        </w:trPr>
        <w:tc>
          <w:tcPr>
            <w:tcW w:w="13073" w:type="dxa"/>
            <w:gridSpan w:val="3"/>
            <w:shd w:val="clear" w:color="auto" w:fill="DDD9C3" w:themeFill="background2" w:themeFillShade="E6"/>
            <w:vAlign w:val="center"/>
          </w:tcPr>
          <w:p w14:paraId="0DAD61DD" w14:textId="7BE0B1C2" w:rsidR="00427D61" w:rsidRPr="00B50862" w:rsidRDefault="00427D61" w:rsidP="00403EEA">
            <w:pPr>
              <w:rPr>
                <w:iCs/>
              </w:rPr>
            </w:pPr>
            <w:r w:rsidRPr="009377F6">
              <w:rPr>
                <w:b/>
              </w:rPr>
              <w:t>2</w:t>
            </w:r>
            <w:r>
              <w:rPr>
                <w:b/>
              </w:rPr>
              <w:t>.a</w:t>
            </w:r>
            <w:r w:rsidRPr="009377F6">
              <w:rPr>
                <w:b/>
              </w:rPr>
              <w:t>. Needs Assessment:</w:t>
            </w:r>
            <w:r w:rsidRPr="009377F6">
              <w:t xml:space="preserve"> The applicant must </w:t>
            </w:r>
            <w:r>
              <w:t>s</w:t>
            </w:r>
            <w:r w:rsidRPr="003C0C0F">
              <w:t>ummariz</w:t>
            </w:r>
            <w:r>
              <w:t xml:space="preserve">e the needs identified for </w:t>
            </w:r>
            <w:r w:rsidRPr="003C0C0F">
              <w:t>students and the arts education program as a result of administering the OTLS survey, including the names of the survey respondents and a conclusion</w:t>
            </w:r>
            <w:r>
              <w:t>, and d</w:t>
            </w:r>
            <w:r w:rsidRPr="003C0C0F">
              <w:t xml:space="preserve">iscuss what students need in terms of their abilities to apply the </w:t>
            </w:r>
            <w:hyperlink r:id="rId82" w:history="1">
              <w:r w:rsidR="00403EEA" w:rsidRPr="00403EEA">
                <w:rPr>
                  <w:rStyle w:val="Hyperlink"/>
                </w:rPr>
                <w:t>2017 Standards</w:t>
              </w:r>
            </w:hyperlink>
            <w:r w:rsidRPr="003C0C0F">
              <w:t xml:space="preserve"> in their work and how these needs align with the implementation of the 17SCCCRVPA standards.</w:t>
            </w:r>
            <w:r>
              <w:rPr>
                <w:iCs/>
              </w:rPr>
              <w:t xml:space="preserve"> If an alternative assessment tool was used, the applicant must discuss the results and justify its use.</w:t>
            </w:r>
          </w:p>
        </w:tc>
      </w:tr>
      <w:tr w:rsidR="00427D61" w:rsidRPr="009377F6" w14:paraId="2C998AB2" w14:textId="77777777" w:rsidTr="00E6140C">
        <w:trPr>
          <w:trHeight w:val="890"/>
        </w:trPr>
        <w:tc>
          <w:tcPr>
            <w:tcW w:w="7560" w:type="dxa"/>
            <w:vMerge w:val="restart"/>
          </w:tcPr>
          <w:p w14:paraId="629C1724" w14:textId="77777777" w:rsidR="00427D61" w:rsidRPr="009377F6" w:rsidRDefault="00427D61" w:rsidP="00427D61"/>
          <w:p w14:paraId="1930B81E" w14:textId="77777777" w:rsidR="00427D61" w:rsidRDefault="00427D61" w:rsidP="00427D61">
            <w:r>
              <w:t xml:space="preserve">The applicant must provide a narrative that: </w:t>
            </w:r>
          </w:p>
          <w:p w14:paraId="7D1409EC" w14:textId="77777777" w:rsidR="00427D61" w:rsidRDefault="00427D61" w:rsidP="0027753C">
            <w:pPr>
              <w:pStyle w:val="ListParagraph"/>
              <w:numPr>
                <w:ilvl w:val="0"/>
                <w:numId w:val="53"/>
              </w:numPr>
            </w:pPr>
            <w:r>
              <w:t xml:space="preserve">summarizes the </w:t>
            </w:r>
            <w:r w:rsidRPr="003C0C0F">
              <w:t xml:space="preserve">needs identified for </w:t>
            </w:r>
            <w:r>
              <w:t>s</w:t>
            </w:r>
            <w:r w:rsidRPr="003C0C0F">
              <w:t>tudents and the arts education program as a result of administering the OTLS survey, including the names of the surv</w:t>
            </w:r>
            <w:r>
              <w:t>ey respondents and a conclusion;</w:t>
            </w:r>
          </w:p>
          <w:p w14:paraId="04CD9754" w14:textId="11B6BB56" w:rsidR="00427D61" w:rsidRDefault="00427D61" w:rsidP="0027753C">
            <w:pPr>
              <w:pStyle w:val="ListParagraph"/>
              <w:numPr>
                <w:ilvl w:val="0"/>
                <w:numId w:val="53"/>
              </w:numPr>
            </w:pPr>
            <w:r>
              <w:t xml:space="preserve">discusses </w:t>
            </w:r>
            <w:r w:rsidRPr="003C0C0F">
              <w:t xml:space="preserve">what students need in terms of their abilities to apply the </w:t>
            </w:r>
            <w:hyperlink r:id="rId83" w:history="1">
              <w:r w:rsidR="00403EEA" w:rsidRPr="00403EEA">
                <w:rPr>
                  <w:rStyle w:val="Hyperlink"/>
                </w:rPr>
                <w:t>2017 Standards</w:t>
              </w:r>
            </w:hyperlink>
            <w:r w:rsidRPr="003C0C0F">
              <w:t xml:space="preserve"> in their work and how these needs align with the implementat</w:t>
            </w:r>
            <w:r>
              <w:t xml:space="preserve">ion of the </w:t>
            </w:r>
            <w:hyperlink r:id="rId84" w:history="1">
              <w:r w:rsidR="00403EEA" w:rsidRPr="00403EEA">
                <w:rPr>
                  <w:rStyle w:val="Hyperlink"/>
                </w:rPr>
                <w:t>2017 Standards</w:t>
              </w:r>
            </w:hyperlink>
            <w:r>
              <w:t>; and</w:t>
            </w:r>
          </w:p>
          <w:p w14:paraId="5E3316E7" w14:textId="77777777" w:rsidR="00427D61" w:rsidRPr="00726A60" w:rsidRDefault="00427D61" w:rsidP="0027753C">
            <w:pPr>
              <w:pStyle w:val="ListParagraph"/>
              <w:numPr>
                <w:ilvl w:val="0"/>
                <w:numId w:val="53"/>
              </w:numPr>
            </w:pPr>
            <w:proofErr w:type="gramStart"/>
            <w:r>
              <w:t>if</w:t>
            </w:r>
            <w:proofErr w:type="gramEnd"/>
            <w:r>
              <w:t xml:space="preserve"> applicable, discusses the results of any alternative survey tool and provides a justification for its use.</w:t>
            </w:r>
          </w:p>
        </w:tc>
        <w:tc>
          <w:tcPr>
            <w:tcW w:w="900" w:type="dxa"/>
            <w:vMerge w:val="restart"/>
            <w:shd w:val="clear" w:color="auto" w:fill="DDD9C3" w:themeFill="background2" w:themeFillShade="E6"/>
            <w:textDirection w:val="btLr"/>
            <w:vAlign w:val="center"/>
          </w:tcPr>
          <w:p w14:paraId="69028E42" w14:textId="77777777" w:rsidR="00427D61" w:rsidRPr="009377F6" w:rsidRDefault="00427D61" w:rsidP="00427D61">
            <w:pPr>
              <w:jc w:val="center"/>
              <w:rPr>
                <w:b/>
              </w:rPr>
            </w:pPr>
            <w:r w:rsidRPr="009377F6">
              <w:rPr>
                <w:b/>
              </w:rPr>
              <w:t>Acceptable</w:t>
            </w:r>
          </w:p>
        </w:tc>
        <w:tc>
          <w:tcPr>
            <w:tcW w:w="4613" w:type="dxa"/>
          </w:tcPr>
          <w:p w14:paraId="22185ADC" w14:textId="77777777" w:rsidR="00427D61" w:rsidRPr="009377F6" w:rsidRDefault="00427D61" w:rsidP="00427D61">
            <w:r w:rsidRPr="009377F6">
              <w:rPr>
                <w:b/>
              </w:rPr>
              <w:t>Fully Meets—</w:t>
            </w:r>
            <w:r>
              <w:rPr>
                <w:b/>
              </w:rPr>
              <w:t>9</w:t>
            </w:r>
            <w:r w:rsidRPr="009377F6">
              <w:rPr>
                <w:b/>
              </w:rPr>
              <w:t>–10  points</w:t>
            </w:r>
          </w:p>
          <w:p w14:paraId="1B627E72" w14:textId="77777777" w:rsidR="00427D61" w:rsidRPr="009377F6" w:rsidRDefault="00427D61" w:rsidP="00427D61">
            <w:r w:rsidRPr="0072740D">
              <w:t>Applicant provides a nar</w:t>
            </w:r>
            <w:r>
              <w:t>rative that fully addresses all required items.</w:t>
            </w:r>
          </w:p>
        </w:tc>
      </w:tr>
      <w:tr w:rsidR="00427D61" w:rsidRPr="009377F6" w14:paraId="190E0B53" w14:textId="77777777" w:rsidTr="00E6140C">
        <w:trPr>
          <w:trHeight w:val="863"/>
        </w:trPr>
        <w:tc>
          <w:tcPr>
            <w:tcW w:w="7560" w:type="dxa"/>
            <w:vMerge/>
          </w:tcPr>
          <w:p w14:paraId="196A99BF" w14:textId="77777777" w:rsidR="00427D61" w:rsidRPr="009377F6" w:rsidRDefault="00427D61" w:rsidP="00427D61">
            <w:pPr>
              <w:rPr>
                <w:b/>
              </w:rPr>
            </w:pPr>
          </w:p>
        </w:tc>
        <w:tc>
          <w:tcPr>
            <w:tcW w:w="900" w:type="dxa"/>
            <w:vMerge/>
            <w:shd w:val="clear" w:color="auto" w:fill="DDD9C3" w:themeFill="background2" w:themeFillShade="E6"/>
            <w:vAlign w:val="center"/>
          </w:tcPr>
          <w:p w14:paraId="2998E804" w14:textId="77777777" w:rsidR="00427D61" w:rsidRPr="009377F6" w:rsidRDefault="00427D61" w:rsidP="00427D61">
            <w:pPr>
              <w:jc w:val="center"/>
              <w:rPr>
                <w:b/>
              </w:rPr>
            </w:pPr>
          </w:p>
        </w:tc>
        <w:tc>
          <w:tcPr>
            <w:tcW w:w="4613" w:type="dxa"/>
          </w:tcPr>
          <w:p w14:paraId="6A099AB2" w14:textId="77777777" w:rsidR="00427D61" w:rsidRPr="009377F6" w:rsidRDefault="00427D61" w:rsidP="00427D61">
            <w:r w:rsidRPr="009377F6">
              <w:rPr>
                <w:b/>
              </w:rPr>
              <w:t>Adequate/Meets—</w:t>
            </w:r>
            <w:r>
              <w:rPr>
                <w:b/>
              </w:rPr>
              <w:t>6</w:t>
            </w:r>
            <w:r w:rsidRPr="009377F6">
              <w:rPr>
                <w:b/>
              </w:rPr>
              <w:t>–</w:t>
            </w:r>
            <w:r>
              <w:rPr>
                <w:b/>
              </w:rPr>
              <w:t>8</w:t>
            </w:r>
            <w:r w:rsidRPr="009377F6">
              <w:rPr>
                <w:b/>
              </w:rPr>
              <w:t xml:space="preserve"> points</w:t>
            </w:r>
          </w:p>
          <w:p w14:paraId="0D80962E" w14:textId="77777777" w:rsidR="00427D61" w:rsidRPr="009377F6" w:rsidRDefault="00427D61" w:rsidP="00427D61">
            <w:r w:rsidRPr="0072740D">
              <w:t xml:space="preserve">Applicant provides a narrative that moderately addresses </w:t>
            </w:r>
            <w:r>
              <w:t>all required items.</w:t>
            </w:r>
          </w:p>
        </w:tc>
      </w:tr>
      <w:tr w:rsidR="00427D61" w:rsidRPr="009377F6" w14:paraId="0EAFD4D1" w14:textId="77777777" w:rsidTr="00E6140C">
        <w:trPr>
          <w:trHeight w:val="881"/>
        </w:trPr>
        <w:tc>
          <w:tcPr>
            <w:tcW w:w="7560" w:type="dxa"/>
            <w:vMerge/>
          </w:tcPr>
          <w:p w14:paraId="4AD533DC"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70336E6A" w14:textId="77777777" w:rsidR="00427D61" w:rsidRDefault="00427D61" w:rsidP="00427D61">
            <w:pPr>
              <w:jc w:val="center"/>
              <w:rPr>
                <w:b/>
              </w:rPr>
            </w:pPr>
            <w:r w:rsidRPr="009377F6">
              <w:rPr>
                <w:b/>
              </w:rPr>
              <w:t>Not</w:t>
            </w:r>
          </w:p>
          <w:p w14:paraId="001FBD24" w14:textId="77777777" w:rsidR="00427D61" w:rsidRPr="009377F6" w:rsidRDefault="00427D61" w:rsidP="00427D61">
            <w:pPr>
              <w:jc w:val="center"/>
            </w:pPr>
            <w:r w:rsidRPr="009377F6">
              <w:rPr>
                <w:b/>
              </w:rPr>
              <w:t>Acceptable</w:t>
            </w:r>
          </w:p>
        </w:tc>
        <w:tc>
          <w:tcPr>
            <w:tcW w:w="4613" w:type="dxa"/>
          </w:tcPr>
          <w:p w14:paraId="5CA7BF74" w14:textId="77777777" w:rsidR="00427D61" w:rsidRPr="009377F6" w:rsidRDefault="00427D61" w:rsidP="00427D61">
            <w:pPr>
              <w:rPr>
                <w:b/>
              </w:rPr>
            </w:pPr>
            <w:r w:rsidRPr="009377F6">
              <w:rPr>
                <w:b/>
              </w:rPr>
              <w:t>Limited/Approaches—</w:t>
            </w:r>
            <w:r>
              <w:rPr>
                <w:b/>
              </w:rPr>
              <w:t>3</w:t>
            </w:r>
            <w:r w:rsidRPr="009377F6">
              <w:rPr>
                <w:b/>
              </w:rPr>
              <w:t>–</w:t>
            </w:r>
            <w:r>
              <w:rPr>
                <w:b/>
              </w:rPr>
              <w:t>5</w:t>
            </w:r>
            <w:r w:rsidRPr="009377F6">
              <w:rPr>
                <w:b/>
              </w:rPr>
              <w:t xml:space="preserve"> points</w:t>
            </w:r>
          </w:p>
          <w:p w14:paraId="2A68B9E2" w14:textId="77777777" w:rsidR="00427D61" w:rsidRPr="009377F6" w:rsidRDefault="00427D61" w:rsidP="00427D61">
            <w:r w:rsidRPr="0072740D">
              <w:t>Applica</w:t>
            </w:r>
            <w:r>
              <w:t xml:space="preserve">nt provides a narrative that is </w:t>
            </w:r>
            <w:r w:rsidRPr="0072740D">
              <w:t xml:space="preserve">limited or incomplete in addressing </w:t>
            </w:r>
            <w:r>
              <w:t>all required items.</w:t>
            </w:r>
          </w:p>
        </w:tc>
      </w:tr>
      <w:tr w:rsidR="00427D61" w:rsidRPr="009377F6" w14:paraId="5469243F" w14:textId="77777777" w:rsidTr="00E6140C">
        <w:trPr>
          <w:trHeight w:val="395"/>
        </w:trPr>
        <w:tc>
          <w:tcPr>
            <w:tcW w:w="7560" w:type="dxa"/>
            <w:vMerge/>
          </w:tcPr>
          <w:p w14:paraId="0A8414DE" w14:textId="77777777" w:rsidR="00427D61" w:rsidRPr="009377F6" w:rsidRDefault="00427D61" w:rsidP="00427D61">
            <w:pPr>
              <w:rPr>
                <w:b/>
              </w:rPr>
            </w:pPr>
          </w:p>
        </w:tc>
        <w:tc>
          <w:tcPr>
            <w:tcW w:w="900" w:type="dxa"/>
            <w:vMerge/>
            <w:shd w:val="clear" w:color="auto" w:fill="DDD9C3" w:themeFill="background2" w:themeFillShade="E6"/>
          </w:tcPr>
          <w:p w14:paraId="0821524F" w14:textId="77777777" w:rsidR="00427D61" w:rsidRPr="009377F6" w:rsidRDefault="00427D61" w:rsidP="00427D61">
            <w:pPr>
              <w:rPr>
                <w:b/>
              </w:rPr>
            </w:pPr>
          </w:p>
        </w:tc>
        <w:tc>
          <w:tcPr>
            <w:tcW w:w="4613" w:type="dxa"/>
          </w:tcPr>
          <w:p w14:paraId="015F4305" w14:textId="77777777" w:rsidR="00427D61" w:rsidRPr="009377F6" w:rsidRDefault="00427D61" w:rsidP="00427D61">
            <w:pPr>
              <w:rPr>
                <w:b/>
              </w:rPr>
            </w:pPr>
            <w:r w:rsidRPr="009377F6">
              <w:rPr>
                <w:b/>
              </w:rPr>
              <w:t>Inadequate—0–</w:t>
            </w:r>
            <w:r>
              <w:rPr>
                <w:b/>
              </w:rPr>
              <w:t>2</w:t>
            </w:r>
            <w:r w:rsidRPr="009377F6">
              <w:rPr>
                <w:b/>
              </w:rPr>
              <w:t xml:space="preserve"> points</w:t>
            </w:r>
          </w:p>
          <w:p w14:paraId="3E9AD1A3" w14:textId="77777777" w:rsidR="00427D61" w:rsidRPr="009377F6" w:rsidRDefault="00427D61" w:rsidP="00427D61">
            <w:r w:rsidRPr="0072740D">
              <w:t xml:space="preserve">Applicant provides a narrative that does not adequately address </w:t>
            </w:r>
            <w:r>
              <w:t>all required items.</w:t>
            </w:r>
          </w:p>
        </w:tc>
      </w:tr>
      <w:tr w:rsidR="00427D61" w:rsidRPr="009377F6" w14:paraId="01FD4727" w14:textId="77777777" w:rsidTr="00C153E0">
        <w:trPr>
          <w:trHeight w:val="3158"/>
        </w:trPr>
        <w:tc>
          <w:tcPr>
            <w:tcW w:w="13073" w:type="dxa"/>
            <w:gridSpan w:val="3"/>
          </w:tcPr>
          <w:p w14:paraId="60A05582" w14:textId="77777777" w:rsidR="00427D61" w:rsidRPr="009377F6" w:rsidRDefault="00427D61" w:rsidP="00427D61">
            <w:pPr>
              <w:rPr>
                <w:b/>
              </w:rPr>
            </w:pPr>
            <w:r w:rsidRPr="009377F6">
              <w:rPr>
                <w:b/>
              </w:rPr>
              <w:t>Reviewer’s Comments</w:t>
            </w:r>
          </w:p>
        </w:tc>
      </w:tr>
    </w:tbl>
    <w:p w14:paraId="6C9F5E5C" w14:textId="77777777" w:rsidR="00427D61" w:rsidRDefault="00427D61"/>
    <w:p w14:paraId="38F3DC4C" w14:textId="77777777" w:rsidR="00427D61" w:rsidRDefault="00427D61">
      <w:r>
        <w:br w:type="page"/>
      </w:r>
    </w:p>
    <w:p w14:paraId="7E57172A" w14:textId="77777777" w:rsidR="00427D61" w:rsidRDefault="00427D61"/>
    <w:tbl>
      <w:tblPr>
        <w:tblStyle w:val="TableGrid"/>
        <w:tblW w:w="13073" w:type="dxa"/>
        <w:tblInd w:w="-5" w:type="dxa"/>
        <w:tblLayout w:type="fixed"/>
        <w:tblLook w:val="0600" w:firstRow="0" w:lastRow="0" w:firstColumn="0" w:lastColumn="0" w:noHBand="1" w:noVBand="1"/>
        <w:tblCaption w:val="Scoring Rubric table for Consideration 2B"/>
        <w:tblDescription w:val="Criteria for Needs Assessment  2B and available points. "/>
      </w:tblPr>
      <w:tblGrid>
        <w:gridCol w:w="7560"/>
        <w:gridCol w:w="900"/>
        <w:gridCol w:w="4613"/>
      </w:tblGrid>
      <w:tr w:rsidR="00427D61" w:rsidRPr="009377F6" w14:paraId="728E11FE" w14:textId="77777777" w:rsidTr="00E6140C">
        <w:trPr>
          <w:trHeight w:val="980"/>
          <w:tblHeader/>
        </w:trPr>
        <w:tc>
          <w:tcPr>
            <w:tcW w:w="13073" w:type="dxa"/>
            <w:gridSpan w:val="3"/>
            <w:shd w:val="clear" w:color="auto" w:fill="DDD9C3" w:themeFill="background2" w:themeFillShade="E6"/>
            <w:vAlign w:val="center"/>
          </w:tcPr>
          <w:p w14:paraId="6E209201" w14:textId="31523212" w:rsidR="00427D61" w:rsidRPr="009377F6" w:rsidRDefault="00427D61" w:rsidP="00C467D3">
            <w:r w:rsidRPr="009377F6">
              <w:rPr>
                <w:b/>
              </w:rPr>
              <w:t>2</w:t>
            </w:r>
            <w:r>
              <w:rPr>
                <w:b/>
              </w:rPr>
              <w:t>b</w:t>
            </w:r>
            <w:r w:rsidRPr="009377F6">
              <w:rPr>
                <w:b/>
              </w:rPr>
              <w:t xml:space="preserve">. </w:t>
            </w:r>
            <w:r w:rsidRPr="0072740D">
              <w:rPr>
                <w:b/>
              </w:rPr>
              <w:t>Needs Assessment:</w:t>
            </w:r>
            <w:r w:rsidRPr="0072740D">
              <w:t xml:space="preserve"> </w:t>
            </w:r>
            <w:r>
              <w:t xml:space="preserve">The applicant must discuss </w:t>
            </w:r>
            <w:r>
              <w:rPr>
                <w:iCs/>
                <w:szCs w:val="20"/>
              </w:rPr>
              <w:t xml:space="preserve">the resources and/or </w:t>
            </w:r>
            <w:r w:rsidRPr="0072740D">
              <w:t xml:space="preserve">professional development training for arts and/or classroom teachers that are needed to enable them to best implement the </w:t>
            </w:r>
            <w:hyperlink r:id="rId85" w:history="1">
              <w:r w:rsidR="00C467D3" w:rsidRPr="00D17F36">
                <w:rPr>
                  <w:rStyle w:val="Hyperlink"/>
                </w:rPr>
                <w:t>2017 Standards</w:t>
              </w:r>
            </w:hyperlink>
            <w:r w:rsidRPr="0072740D">
              <w:t>, meet the needs identified for the arts education program, and raise student achievement in the arts.</w:t>
            </w:r>
          </w:p>
        </w:tc>
      </w:tr>
      <w:tr w:rsidR="00427D61" w:rsidRPr="009377F6" w14:paraId="137BD43C" w14:textId="77777777" w:rsidTr="00E6140C">
        <w:tc>
          <w:tcPr>
            <w:tcW w:w="7560" w:type="dxa"/>
            <w:vMerge w:val="restart"/>
          </w:tcPr>
          <w:p w14:paraId="4F553130" w14:textId="77777777" w:rsidR="00427D61" w:rsidRPr="009377F6" w:rsidRDefault="00427D61" w:rsidP="00427D61"/>
          <w:p w14:paraId="124CD848" w14:textId="77777777" w:rsidR="00427D61" w:rsidRDefault="00427D61" w:rsidP="00427D61">
            <w:r w:rsidRPr="0072740D">
              <w:t>The applicant</w:t>
            </w:r>
            <w:r>
              <w:t xml:space="preserve"> must</w:t>
            </w:r>
            <w:r w:rsidRPr="0072740D">
              <w:t xml:space="preserve"> provide a narrative that fully d</w:t>
            </w:r>
            <w:r>
              <w:t>iscusse</w:t>
            </w:r>
            <w:r w:rsidRPr="0072740D">
              <w:t>s the resources and/or professional development training for arts and/or classroom teachers that are needed to en</w:t>
            </w:r>
            <w:r>
              <w:t xml:space="preserve">able them to best </w:t>
            </w:r>
          </w:p>
          <w:p w14:paraId="2911ED77" w14:textId="497C7CB7" w:rsidR="00427D61" w:rsidRDefault="00427D61" w:rsidP="0027753C">
            <w:pPr>
              <w:pStyle w:val="ListParagraph"/>
              <w:numPr>
                <w:ilvl w:val="0"/>
                <w:numId w:val="54"/>
              </w:numPr>
            </w:pPr>
            <w:r>
              <w:t xml:space="preserve">implement the </w:t>
            </w:r>
            <w:hyperlink r:id="rId86" w:history="1">
              <w:r w:rsidR="00C467D3" w:rsidRPr="00D17F36">
                <w:rPr>
                  <w:rStyle w:val="Hyperlink"/>
                  <w:bCs/>
                  <w:szCs w:val="20"/>
                </w:rPr>
                <w:t>2017 Standards</w:t>
              </w:r>
            </w:hyperlink>
            <w:r>
              <w:t>,</w:t>
            </w:r>
          </w:p>
          <w:p w14:paraId="2FCFC79F" w14:textId="77777777" w:rsidR="00427D61" w:rsidRDefault="00427D61" w:rsidP="0027753C">
            <w:pPr>
              <w:pStyle w:val="ListParagraph"/>
              <w:numPr>
                <w:ilvl w:val="0"/>
                <w:numId w:val="54"/>
              </w:numPr>
            </w:pPr>
            <w:r w:rsidRPr="0072740D">
              <w:t xml:space="preserve">meet the needs identified for the arts education program, and </w:t>
            </w:r>
          </w:p>
          <w:p w14:paraId="5129ECFC" w14:textId="77777777" w:rsidR="00427D61" w:rsidRPr="009377F6" w:rsidRDefault="00427D61" w:rsidP="0027753C">
            <w:pPr>
              <w:pStyle w:val="ListParagraph"/>
              <w:numPr>
                <w:ilvl w:val="0"/>
                <w:numId w:val="54"/>
              </w:numPr>
            </w:pPr>
            <w:proofErr w:type="gramStart"/>
            <w:r w:rsidRPr="0072740D">
              <w:t>raise</w:t>
            </w:r>
            <w:proofErr w:type="gramEnd"/>
            <w:r w:rsidRPr="0072740D">
              <w:t xml:space="preserve"> student achievement in the arts.</w:t>
            </w:r>
          </w:p>
        </w:tc>
        <w:tc>
          <w:tcPr>
            <w:tcW w:w="900" w:type="dxa"/>
            <w:vMerge w:val="restart"/>
            <w:shd w:val="clear" w:color="auto" w:fill="DDD9C3" w:themeFill="background2" w:themeFillShade="E6"/>
            <w:textDirection w:val="btLr"/>
            <w:vAlign w:val="center"/>
          </w:tcPr>
          <w:p w14:paraId="507571A9" w14:textId="77777777" w:rsidR="00427D61" w:rsidRPr="009377F6" w:rsidRDefault="00427D61" w:rsidP="00427D61">
            <w:pPr>
              <w:jc w:val="center"/>
              <w:rPr>
                <w:b/>
              </w:rPr>
            </w:pPr>
            <w:r w:rsidRPr="009377F6">
              <w:rPr>
                <w:b/>
              </w:rPr>
              <w:t>Acceptable</w:t>
            </w:r>
          </w:p>
        </w:tc>
        <w:tc>
          <w:tcPr>
            <w:tcW w:w="4613" w:type="dxa"/>
          </w:tcPr>
          <w:p w14:paraId="449652BC" w14:textId="77777777" w:rsidR="00427D61" w:rsidRPr="0072740D" w:rsidRDefault="00427D61" w:rsidP="00427D61">
            <w:r w:rsidRPr="0072740D">
              <w:rPr>
                <w:b/>
              </w:rPr>
              <w:t>Fully Meets—</w:t>
            </w:r>
            <w:r>
              <w:rPr>
                <w:b/>
              </w:rPr>
              <w:t>9</w:t>
            </w:r>
            <w:r w:rsidRPr="0072740D">
              <w:rPr>
                <w:b/>
              </w:rPr>
              <w:t>–10 points</w:t>
            </w:r>
          </w:p>
          <w:p w14:paraId="55F0D72E" w14:textId="77777777" w:rsidR="00427D61" w:rsidRPr="0072740D" w:rsidRDefault="00427D61" w:rsidP="00427D61">
            <w:r w:rsidRPr="0072740D">
              <w:t>Applicant provides a narrative that fully di</w:t>
            </w:r>
            <w:r>
              <w:t>scusses</w:t>
            </w:r>
            <w:r w:rsidRPr="0072740D">
              <w:t xml:space="preserve"> the </w:t>
            </w:r>
            <w:r>
              <w:t>required item</w:t>
            </w:r>
            <w:r w:rsidRPr="0072740D">
              <w:t>.</w:t>
            </w:r>
          </w:p>
        </w:tc>
      </w:tr>
      <w:tr w:rsidR="00427D61" w:rsidRPr="009377F6" w14:paraId="71415A2E" w14:textId="77777777" w:rsidTr="00E6140C">
        <w:tc>
          <w:tcPr>
            <w:tcW w:w="7560" w:type="dxa"/>
            <w:vMerge/>
          </w:tcPr>
          <w:p w14:paraId="1089B114" w14:textId="77777777" w:rsidR="00427D61" w:rsidRPr="009377F6" w:rsidRDefault="00427D61" w:rsidP="00427D61">
            <w:pPr>
              <w:rPr>
                <w:b/>
              </w:rPr>
            </w:pPr>
          </w:p>
        </w:tc>
        <w:tc>
          <w:tcPr>
            <w:tcW w:w="900" w:type="dxa"/>
            <w:vMerge/>
            <w:shd w:val="clear" w:color="auto" w:fill="DDD9C3" w:themeFill="background2" w:themeFillShade="E6"/>
            <w:vAlign w:val="center"/>
          </w:tcPr>
          <w:p w14:paraId="0D5B1759" w14:textId="77777777" w:rsidR="00427D61" w:rsidRPr="009377F6" w:rsidRDefault="00427D61" w:rsidP="00427D61">
            <w:pPr>
              <w:jc w:val="center"/>
              <w:rPr>
                <w:b/>
              </w:rPr>
            </w:pPr>
          </w:p>
        </w:tc>
        <w:tc>
          <w:tcPr>
            <w:tcW w:w="4613" w:type="dxa"/>
          </w:tcPr>
          <w:p w14:paraId="7A9B64F4" w14:textId="77777777" w:rsidR="00427D61" w:rsidRPr="0072740D" w:rsidRDefault="00427D61" w:rsidP="00427D61">
            <w:r w:rsidRPr="0072740D">
              <w:rPr>
                <w:b/>
              </w:rPr>
              <w:t>Adequate/Meets—</w:t>
            </w:r>
            <w:r>
              <w:rPr>
                <w:b/>
              </w:rPr>
              <w:t>6</w:t>
            </w:r>
            <w:r w:rsidRPr="0072740D">
              <w:rPr>
                <w:b/>
              </w:rPr>
              <w:t>–</w:t>
            </w:r>
            <w:r>
              <w:rPr>
                <w:b/>
              </w:rPr>
              <w:t>8</w:t>
            </w:r>
            <w:r w:rsidRPr="0072740D">
              <w:rPr>
                <w:b/>
              </w:rPr>
              <w:t xml:space="preserve"> points</w:t>
            </w:r>
          </w:p>
          <w:p w14:paraId="367CEA9D" w14:textId="77777777" w:rsidR="00427D61" w:rsidRPr="0072740D" w:rsidRDefault="00427D61" w:rsidP="00427D61">
            <w:r w:rsidRPr="0072740D">
              <w:t>Applicant provides a narrative that moderately di</w:t>
            </w:r>
            <w:r>
              <w:t>scusses</w:t>
            </w:r>
            <w:r w:rsidRPr="0072740D">
              <w:t xml:space="preserve"> the </w:t>
            </w:r>
            <w:r>
              <w:t>required item</w:t>
            </w:r>
            <w:r w:rsidRPr="0072740D">
              <w:t>.</w:t>
            </w:r>
          </w:p>
        </w:tc>
      </w:tr>
      <w:tr w:rsidR="00427D61" w:rsidRPr="009377F6" w14:paraId="05129D26" w14:textId="77777777" w:rsidTr="00E6140C">
        <w:tc>
          <w:tcPr>
            <w:tcW w:w="7560" w:type="dxa"/>
            <w:vMerge/>
          </w:tcPr>
          <w:p w14:paraId="732D8C0C"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35629395" w14:textId="77777777" w:rsidR="00427D61" w:rsidRDefault="00427D61" w:rsidP="00427D61">
            <w:pPr>
              <w:jc w:val="center"/>
              <w:rPr>
                <w:b/>
              </w:rPr>
            </w:pPr>
            <w:r w:rsidRPr="009377F6">
              <w:rPr>
                <w:b/>
              </w:rPr>
              <w:t>Not</w:t>
            </w:r>
          </w:p>
          <w:p w14:paraId="21C49246" w14:textId="77777777" w:rsidR="00427D61" w:rsidRPr="009377F6" w:rsidRDefault="00427D61" w:rsidP="00427D61">
            <w:pPr>
              <w:jc w:val="center"/>
              <w:rPr>
                <w:b/>
              </w:rPr>
            </w:pPr>
            <w:r w:rsidRPr="009377F6">
              <w:rPr>
                <w:b/>
              </w:rPr>
              <w:t>Acceptable</w:t>
            </w:r>
          </w:p>
        </w:tc>
        <w:tc>
          <w:tcPr>
            <w:tcW w:w="4613" w:type="dxa"/>
          </w:tcPr>
          <w:p w14:paraId="0D2C446D" w14:textId="77777777" w:rsidR="00427D61" w:rsidRPr="0072740D" w:rsidRDefault="00427D61" w:rsidP="00427D61">
            <w:pPr>
              <w:rPr>
                <w:b/>
              </w:rPr>
            </w:pPr>
            <w:r w:rsidRPr="0072740D">
              <w:rPr>
                <w:b/>
              </w:rPr>
              <w:t>Limited/Approaches—</w:t>
            </w:r>
            <w:r>
              <w:rPr>
                <w:b/>
              </w:rPr>
              <w:t>3</w:t>
            </w:r>
            <w:r w:rsidRPr="0072740D">
              <w:rPr>
                <w:b/>
              </w:rPr>
              <w:t>–</w:t>
            </w:r>
            <w:r>
              <w:rPr>
                <w:b/>
              </w:rPr>
              <w:t>5</w:t>
            </w:r>
            <w:r w:rsidRPr="0072740D">
              <w:rPr>
                <w:b/>
              </w:rPr>
              <w:t xml:space="preserve"> points</w:t>
            </w:r>
          </w:p>
          <w:p w14:paraId="7649B787" w14:textId="77777777" w:rsidR="00427D61" w:rsidRPr="0072740D" w:rsidRDefault="00427D61" w:rsidP="00427D61">
            <w:r w:rsidRPr="0072740D">
              <w:t>Applicant provides a narrative that is limited or incomplete in di</w:t>
            </w:r>
            <w:r>
              <w:t>scussing</w:t>
            </w:r>
            <w:r w:rsidRPr="0072740D">
              <w:t xml:space="preserve"> the </w:t>
            </w:r>
            <w:r>
              <w:t>required item</w:t>
            </w:r>
            <w:r w:rsidRPr="0072740D">
              <w:t>.</w:t>
            </w:r>
          </w:p>
        </w:tc>
      </w:tr>
      <w:tr w:rsidR="00427D61" w:rsidRPr="009377F6" w14:paraId="6D8563AB" w14:textId="77777777" w:rsidTr="00E6140C">
        <w:trPr>
          <w:trHeight w:val="845"/>
        </w:trPr>
        <w:tc>
          <w:tcPr>
            <w:tcW w:w="7560" w:type="dxa"/>
            <w:vMerge/>
          </w:tcPr>
          <w:p w14:paraId="36236BE2" w14:textId="77777777" w:rsidR="00427D61" w:rsidRPr="009377F6" w:rsidRDefault="00427D61" w:rsidP="00427D61">
            <w:pPr>
              <w:rPr>
                <w:b/>
              </w:rPr>
            </w:pPr>
          </w:p>
        </w:tc>
        <w:tc>
          <w:tcPr>
            <w:tcW w:w="900" w:type="dxa"/>
            <w:vMerge/>
            <w:shd w:val="clear" w:color="auto" w:fill="DDD9C3" w:themeFill="background2" w:themeFillShade="E6"/>
          </w:tcPr>
          <w:p w14:paraId="07EE95F8" w14:textId="77777777" w:rsidR="00427D61" w:rsidRPr="009377F6" w:rsidRDefault="00427D61" w:rsidP="00427D61">
            <w:pPr>
              <w:rPr>
                <w:b/>
              </w:rPr>
            </w:pPr>
          </w:p>
        </w:tc>
        <w:tc>
          <w:tcPr>
            <w:tcW w:w="4613" w:type="dxa"/>
          </w:tcPr>
          <w:p w14:paraId="66FC0EE7" w14:textId="77777777" w:rsidR="00427D61" w:rsidRPr="0072740D" w:rsidRDefault="00427D61" w:rsidP="00427D61">
            <w:pPr>
              <w:rPr>
                <w:b/>
              </w:rPr>
            </w:pPr>
            <w:r w:rsidRPr="0072740D">
              <w:rPr>
                <w:b/>
              </w:rPr>
              <w:t>Inadequate—0–</w:t>
            </w:r>
            <w:r>
              <w:rPr>
                <w:b/>
              </w:rPr>
              <w:t>2</w:t>
            </w:r>
            <w:r w:rsidRPr="0072740D">
              <w:rPr>
                <w:b/>
              </w:rPr>
              <w:t xml:space="preserve"> points</w:t>
            </w:r>
          </w:p>
          <w:p w14:paraId="6ED49C84" w14:textId="77777777" w:rsidR="00427D61" w:rsidRPr="0072740D" w:rsidRDefault="00427D61" w:rsidP="00427D61">
            <w:r w:rsidRPr="0072740D">
              <w:t>Applicant provides a narrative that does not adequately di</w:t>
            </w:r>
            <w:r>
              <w:t>scuss</w:t>
            </w:r>
            <w:r w:rsidRPr="0072740D">
              <w:t xml:space="preserve"> the </w:t>
            </w:r>
            <w:r>
              <w:t>required item</w:t>
            </w:r>
            <w:r w:rsidRPr="0072740D">
              <w:t>.</w:t>
            </w:r>
          </w:p>
        </w:tc>
      </w:tr>
      <w:tr w:rsidR="00427D61" w:rsidRPr="009377F6" w14:paraId="0E38B852" w14:textId="77777777" w:rsidTr="00C153E0">
        <w:trPr>
          <w:trHeight w:val="3635"/>
        </w:trPr>
        <w:tc>
          <w:tcPr>
            <w:tcW w:w="13073" w:type="dxa"/>
            <w:gridSpan w:val="3"/>
          </w:tcPr>
          <w:p w14:paraId="30718644" w14:textId="4FAC0BB9" w:rsidR="00427D61" w:rsidRPr="009377F6" w:rsidRDefault="00427D61" w:rsidP="00427D61">
            <w:pPr>
              <w:rPr>
                <w:b/>
              </w:rPr>
            </w:pPr>
            <w:r>
              <w:rPr>
                <w:b/>
              </w:rPr>
              <w:t>Reviewer’s Co</w:t>
            </w:r>
            <w:r w:rsidRPr="009377F6">
              <w:rPr>
                <w:b/>
              </w:rPr>
              <w:t>mments</w:t>
            </w:r>
          </w:p>
        </w:tc>
      </w:tr>
    </w:tbl>
    <w:p w14:paraId="3103DE8F" w14:textId="77777777" w:rsidR="00427D61" w:rsidRDefault="00427D61"/>
    <w:p w14:paraId="7C7DD356" w14:textId="77777777" w:rsidR="00427D61" w:rsidRDefault="00427D61">
      <w:r>
        <w:br w:type="page"/>
      </w:r>
    </w:p>
    <w:p w14:paraId="02217DB6" w14:textId="77777777" w:rsidR="00427D61" w:rsidRDefault="00427D61"/>
    <w:tbl>
      <w:tblPr>
        <w:tblStyle w:val="TableGrid"/>
        <w:tblW w:w="13073" w:type="dxa"/>
        <w:tblInd w:w="-5" w:type="dxa"/>
        <w:tblLayout w:type="fixed"/>
        <w:tblLook w:val="0600" w:firstRow="0" w:lastRow="0" w:firstColumn="0" w:lastColumn="0" w:noHBand="1" w:noVBand="1"/>
        <w:tblCaption w:val="Scoring Rubric table for Academic Standards 3A"/>
        <w:tblDescription w:val="Criteria for Academic Standards Implementation and available points. "/>
      </w:tblPr>
      <w:tblGrid>
        <w:gridCol w:w="7560"/>
        <w:gridCol w:w="900"/>
        <w:gridCol w:w="4613"/>
      </w:tblGrid>
      <w:tr w:rsidR="00427D61" w:rsidRPr="009377F6" w14:paraId="0FAEF8D8" w14:textId="77777777" w:rsidTr="00E6140C">
        <w:trPr>
          <w:trHeight w:val="629"/>
          <w:tblHeader/>
        </w:trPr>
        <w:tc>
          <w:tcPr>
            <w:tcW w:w="13073" w:type="dxa"/>
            <w:gridSpan w:val="3"/>
            <w:shd w:val="clear" w:color="auto" w:fill="DDD9C3" w:themeFill="background2" w:themeFillShade="E6"/>
          </w:tcPr>
          <w:p w14:paraId="59E05F25" w14:textId="77777777" w:rsidR="00427D61" w:rsidRPr="009377F6" w:rsidRDefault="00427D61" w:rsidP="00427D61">
            <w:pPr>
              <w:rPr>
                <w:b/>
              </w:rPr>
            </w:pPr>
            <w:proofErr w:type="gramStart"/>
            <w:r w:rsidRPr="009377F6">
              <w:rPr>
                <w:b/>
              </w:rPr>
              <w:t>3.a</w:t>
            </w:r>
            <w:proofErr w:type="gramEnd"/>
            <w:r w:rsidRPr="009377F6">
              <w:rPr>
                <w:b/>
              </w:rPr>
              <w:t>. Academic Standards Implementation:</w:t>
            </w:r>
            <w:r w:rsidRPr="009377F6">
              <w:t xml:space="preserve"> The applicant must identify the specific academic standards and indicators to be implemented and discuss how these standards are aligned with identified needs, appropriate activities, and budgetary allocations.</w:t>
            </w:r>
          </w:p>
        </w:tc>
      </w:tr>
      <w:tr w:rsidR="00427D61" w:rsidRPr="009377F6" w14:paraId="2F622AD0" w14:textId="77777777" w:rsidTr="00E6140C">
        <w:trPr>
          <w:cantSplit/>
          <w:trHeight w:val="611"/>
        </w:trPr>
        <w:tc>
          <w:tcPr>
            <w:tcW w:w="7560" w:type="dxa"/>
            <w:vMerge w:val="restart"/>
          </w:tcPr>
          <w:p w14:paraId="468D3E40" w14:textId="77777777" w:rsidR="00427D61" w:rsidRPr="009377F6" w:rsidRDefault="00427D61" w:rsidP="00427D61">
            <w:r w:rsidRPr="009377F6">
              <w:t xml:space="preserve">The applicant </w:t>
            </w:r>
            <w:r>
              <w:t xml:space="preserve">must </w:t>
            </w:r>
            <w:r w:rsidRPr="009377F6">
              <w:t>provide a narrative that fully addresses the following</w:t>
            </w:r>
            <w:r>
              <w:t xml:space="preserve"> two items</w:t>
            </w:r>
            <w:r w:rsidRPr="009377F6">
              <w:t>:</w:t>
            </w:r>
          </w:p>
          <w:p w14:paraId="3399F78A" w14:textId="77777777" w:rsidR="00427D61" w:rsidRPr="009377F6" w:rsidRDefault="00427D61" w:rsidP="0027753C">
            <w:pPr>
              <w:numPr>
                <w:ilvl w:val="0"/>
                <w:numId w:val="39"/>
              </w:numPr>
            </w:pPr>
            <w:r w:rsidRPr="009377F6">
              <w:t>identifies the specific academic standards and indicators to be implemented; and</w:t>
            </w:r>
          </w:p>
          <w:p w14:paraId="34BA3E41" w14:textId="77777777" w:rsidR="00427D61" w:rsidRPr="009377F6" w:rsidRDefault="00427D61" w:rsidP="0027753C">
            <w:pPr>
              <w:numPr>
                <w:ilvl w:val="0"/>
                <w:numId w:val="39"/>
              </w:numPr>
            </w:pPr>
            <w:proofErr w:type="gramStart"/>
            <w:r w:rsidRPr="009377F6">
              <w:t>discusses</w:t>
            </w:r>
            <w:proofErr w:type="gramEnd"/>
            <w:r w:rsidRPr="009377F6">
              <w:t xml:space="preserve"> how these standards are aligned with identified needs, appropriate activities, and budgetary allocations.</w:t>
            </w:r>
          </w:p>
        </w:tc>
        <w:tc>
          <w:tcPr>
            <w:tcW w:w="900" w:type="dxa"/>
            <w:vMerge w:val="restart"/>
            <w:shd w:val="clear" w:color="auto" w:fill="DDD9C3" w:themeFill="background2" w:themeFillShade="E6"/>
            <w:textDirection w:val="btLr"/>
            <w:vAlign w:val="center"/>
          </w:tcPr>
          <w:p w14:paraId="67F30446" w14:textId="77777777" w:rsidR="00427D61" w:rsidRPr="009377F6" w:rsidRDefault="00427D61" w:rsidP="00427D61">
            <w:pPr>
              <w:jc w:val="center"/>
              <w:rPr>
                <w:b/>
              </w:rPr>
            </w:pPr>
            <w:r w:rsidRPr="009377F6">
              <w:rPr>
                <w:b/>
              </w:rPr>
              <w:t>Acceptable</w:t>
            </w:r>
          </w:p>
        </w:tc>
        <w:tc>
          <w:tcPr>
            <w:tcW w:w="4613" w:type="dxa"/>
          </w:tcPr>
          <w:p w14:paraId="70F7E843" w14:textId="77777777" w:rsidR="00427D61" w:rsidRPr="009377F6" w:rsidRDefault="00427D61" w:rsidP="00427D61">
            <w:r w:rsidRPr="009377F6">
              <w:rPr>
                <w:b/>
              </w:rPr>
              <w:t>Fully Meets—4–5 points</w:t>
            </w:r>
          </w:p>
          <w:p w14:paraId="719655B0" w14:textId="77777777" w:rsidR="00427D61" w:rsidRPr="009377F6" w:rsidRDefault="00427D61" w:rsidP="00427D61">
            <w:r w:rsidRPr="009377F6">
              <w:t>Applicant provides a narrative t</w:t>
            </w:r>
            <w:r>
              <w:t xml:space="preserve">hat fully addresses both </w:t>
            </w:r>
            <w:r w:rsidRPr="009377F6">
              <w:t>required items.</w:t>
            </w:r>
          </w:p>
        </w:tc>
      </w:tr>
      <w:tr w:rsidR="00427D61" w:rsidRPr="009377F6" w14:paraId="0D37A8BC" w14:textId="77777777" w:rsidTr="00E6140C">
        <w:trPr>
          <w:cantSplit/>
          <w:trHeight w:val="610"/>
        </w:trPr>
        <w:tc>
          <w:tcPr>
            <w:tcW w:w="7560" w:type="dxa"/>
            <w:vMerge/>
          </w:tcPr>
          <w:p w14:paraId="64113A5D" w14:textId="77777777" w:rsidR="00427D61" w:rsidRPr="009377F6" w:rsidRDefault="00427D61" w:rsidP="00427D61"/>
        </w:tc>
        <w:tc>
          <w:tcPr>
            <w:tcW w:w="900" w:type="dxa"/>
            <w:vMerge/>
            <w:shd w:val="clear" w:color="auto" w:fill="DDD9C3" w:themeFill="background2" w:themeFillShade="E6"/>
            <w:textDirection w:val="btLr"/>
            <w:vAlign w:val="center"/>
          </w:tcPr>
          <w:p w14:paraId="03F8E299" w14:textId="77777777" w:rsidR="00427D61" w:rsidRPr="009377F6" w:rsidRDefault="00427D61" w:rsidP="00427D61">
            <w:pPr>
              <w:jc w:val="center"/>
              <w:rPr>
                <w:b/>
              </w:rPr>
            </w:pPr>
          </w:p>
        </w:tc>
        <w:tc>
          <w:tcPr>
            <w:tcW w:w="4613" w:type="dxa"/>
          </w:tcPr>
          <w:p w14:paraId="7E19AEC4" w14:textId="77777777" w:rsidR="00427D61" w:rsidRPr="009377F6" w:rsidRDefault="00427D61" w:rsidP="00427D61">
            <w:pPr>
              <w:rPr>
                <w:b/>
              </w:rPr>
            </w:pPr>
            <w:r w:rsidRPr="009377F6">
              <w:rPr>
                <w:b/>
              </w:rPr>
              <w:t>Adequate/Meets—2–3 points</w:t>
            </w:r>
          </w:p>
          <w:p w14:paraId="3A529555" w14:textId="77777777" w:rsidR="00427D61" w:rsidRPr="009377F6" w:rsidRDefault="00427D61" w:rsidP="00427D61">
            <w:r w:rsidRPr="009377F6">
              <w:t>Applicant provides a narrative that m</w:t>
            </w:r>
            <w:r>
              <w:t xml:space="preserve">oderately addresses both </w:t>
            </w:r>
            <w:r w:rsidRPr="009377F6">
              <w:t>required items.</w:t>
            </w:r>
          </w:p>
        </w:tc>
      </w:tr>
      <w:tr w:rsidR="00427D61" w:rsidRPr="009377F6" w14:paraId="0C07E510" w14:textId="77777777" w:rsidTr="00E6140C">
        <w:trPr>
          <w:cantSplit/>
          <w:trHeight w:val="854"/>
        </w:trPr>
        <w:tc>
          <w:tcPr>
            <w:tcW w:w="7560" w:type="dxa"/>
            <w:vMerge/>
          </w:tcPr>
          <w:p w14:paraId="2B50F962" w14:textId="77777777" w:rsidR="00427D61" w:rsidRPr="009377F6" w:rsidRDefault="00427D61" w:rsidP="00427D61"/>
        </w:tc>
        <w:tc>
          <w:tcPr>
            <w:tcW w:w="900" w:type="dxa"/>
            <w:vMerge w:val="restart"/>
            <w:shd w:val="clear" w:color="auto" w:fill="DDD9C3" w:themeFill="background2" w:themeFillShade="E6"/>
            <w:textDirection w:val="btLr"/>
            <w:vAlign w:val="center"/>
          </w:tcPr>
          <w:p w14:paraId="5C7BEA35" w14:textId="77777777" w:rsidR="00427D61" w:rsidRPr="009377F6" w:rsidRDefault="00427D61" w:rsidP="00427D61">
            <w:pPr>
              <w:jc w:val="center"/>
            </w:pPr>
            <w:r w:rsidRPr="009377F6">
              <w:rPr>
                <w:b/>
              </w:rPr>
              <w:t>Not Acceptable</w:t>
            </w:r>
          </w:p>
        </w:tc>
        <w:tc>
          <w:tcPr>
            <w:tcW w:w="4613" w:type="dxa"/>
          </w:tcPr>
          <w:p w14:paraId="18D4E9A5" w14:textId="77777777" w:rsidR="00427D61" w:rsidRPr="009377F6" w:rsidRDefault="00427D61" w:rsidP="00427D61">
            <w:r w:rsidRPr="009377F6">
              <w:rPr>
                <w:b/>
              </w:rPr>
              <w:t>Limited/Approaches—1 point</w:t>
            </w:r>
          </w:p>
          <w:p w14:paraId="3B14121E" w14:textId="77777777" w:rsidR="00427D61" w:rsidRPr="009377F6" w:rsidRDefault="00427D61" w:rsidP="00427D61">
            <w:r w:rsidRPr="009377F6">
              <w:t>Applicant provides a narrative that is limited or</w:t>
            </w:r>
            <w:r>
              <w:t xml:space="preserve"> incomplete in addressing both </w:t>
            </w:r>
            <w:r w:rsidRPr="009377F6">
              <w:t>required items.</w:t>
            </w:r>
          </w:p>
        </w:tc>
      </w:tr>
      <w:tr w:rsidR="00427D61" w:rsidRPr="009377F6" w14:paraId="2903C414" w14:textId="77777777" w:rsidTr="00E6140C">
        <w:trPr>
          <w:cantSplit/>
          <w:trHeight w:val="746"/>
        </w:trPr>
        <w:tc>
          <w:tcPr>
            <w:tcW w:w="7560" w:type="dxa"/>
            <w:vMerge/>
          </w:tcPr>
          <w:p w14:paraId="25EB5A53" w14:textId="77777777" w:rsidR="00427D61" w:rsidRPr="009377F6" w:rsidRDefault="00427D61" w:rsidP="00427D61"/>
        </w:tc>
        <w:tc>
          <w:tcPr>
            <w:tcW w:w="900" w:type="dxa"/>
            <w:vMerge/>
            <w:shd w:val="clear" w:color="auto" w:fill="DDD9C3" w:themeFill="background2" w:themeFillShade="E6"/>
            <w:textDirection w:val="btLr"/>
            <w:vAlign w:val="bottom"/>
          </w:tcPr>
          <w:p w14:paraId="50F4EEE1" w14:textId="77777777" w:rsidR="00427D61" w:rsidRPr="009377F6" w:rsidRDefault="00427D61" w:rsidP="00427D61">
            <w:pPr>
              <w:rPr>
                <w:b/>
              </w:rPr>
            </w:pPr>
          </w:p>
        </w:tc>
        <w:tc>
          <w:tcPr>
            <w:tcW w:w="4613" w:type="dxa"/>
          </w:tcPr>
          <w:p w14:paraId="5F7D0793" w14:textId="77777777" w:rsidR="00427D61" w:rsidRPr="009377F6" w:rsidRDefault="00427D61" w:rsidP="00427D61">
            <w:pPr>
              <w:rPr>
                <w:b/>
              </w:rPr>
            </w:pPr>
            <w:r w:rsidRPr="009377F6">
              <w:rPr>
                <w:b/>
              </w:rPr>
              <w:t>Inadequate—0 points</w:t>
            </w:r>
          </w:p>
          <w:p w14:paraId="5A988A70" w14:textId="77777777" w:rsidR="00427D61" w:rsidRPr="009377F6" w:rsidRDefault="00427D61" w:rsidP="00427D61">
            <w:r w:rsidRPr="009377F6">
              <w:t>Applicant provides a narrative that does not adequately address both required items.</w:t>
            </w:r>
          </w:p>
        </w:tc>
      </w:tr>
      <w:tr w:rsidR="00427D61" w:rsidRPr="009377F6" w14:paraId="7FF40A86" w14:textId="77777777" w:rsidTr="00C153E0">
        <w:trPr>
          <w:trHeight w:val="2735"/>
        </w:trPr>
        <w:tc>
          <w:tcPr>
            <w:tcW w:w="13073" w:type="dxa"/>
            <w:gridSpan w:val="3"/>
          </w:tcPr>
          <w:p w14:paraId="1086017E" w14:textId="77777777" w:rsidR="00427D61" w:rsidRPr="009377F6" w:rsidRDefault="00427D61" w:rsidP="00427D61">
            <w:pPr>
              <w:rPr>
                <w:b/>
              </w:rPr>
            </w:pPr>
            <w:r w:rsidRPr="009377F6">
              <w:rPr>
                <w:b/>
              </w:rPr>
              <w:t>Reviewer’s Comments</w:t>
            </w:r>
          </w:p>
        </w:tc>
      </w:tr>
    </w:tbl>
    <w:p w14:paraId="5044A905" w14:textId="77777777" w:rsidR="00427D61" w:rsidRDefault="00427D61"/>
    <w:p w14:paraId="751505D8" w14:textId="77777777" w:rsidR="00427D61" w:rsidRDefault="00427D61">
      <w:r>
        <w:br w:type="page"/>
      </w:r>
    </w:p>
    <w:p w14:paraId="428E384A" w14:textId="77777777" w:rsidR="00427D61" w:rsidRDefault="00427D61"/>
    <w:tbl>
      <w:tblPr>
        <w:tblStyle w:val="TableGrid"/>
        <w:tblW w:w="13073" w:type="dxa"/>
        <w:tblInd w:w="-5" w:type="dxa"/>
        <w:tblLayout w:type="fixed"/>
        <w:tblLook w:val="0600" w:firstRow="0" w:lastRow="0" w:firstColumn="0" w:lastColumn="0" w:noHBand="1" w:noVBand="1"/>
        <w:tblCaption w:val="Scoring Rubric table for Academic Standards Implementation 3B"/>
        <w:tblDescription w:val="Criteria for Needs Assessment and available points. "/>
      </w:tblPr>
      <w:tblGrid>
        <w:gridCol w:w="7560"/>
        <w:gridCol w:w="900"/>
        <w:gridCol w:w="4613"/>
      </w:tblGrid>
      <w:tr w:rsidR="00427D61" w:rsidRPr="009377F6" w14:paraId="07A54818" w14:textId="77777777" w:rsidTr="00E6140C">
        <w:trPr>
          <w:tblHeader/>
        </w:trPr>
        <w:tc>
          <w:tcPr>
            <w:tcW w:w="13073" w:type="dxa"/>
            <w:gridSpan w:val="3"/>
            <w:shd w:val="clear" w:color="auto" w:fill="DDD9C3" w:themeFill="background2" w:themeFillShade="E6"/>
            <w:vAlign w:val="center"/>
          </w:tcPr>
          <w:p w14:paraId="65123C6F" w14:textId="77777777" w:rsidR="00427D61" w:rsidRPr="009377F6" w:rsidRDefault="00427D61" w:rsidP="00427D61">
            <w:proofErr w:type="gramStart"/>
            <w:r w:rsidRPr="009377F6">
              <w:rPr>
                <w:b/>
              </w:rPr>
              <w:t>3.b</w:t>
            </w:r>
            <w:proofErr w:type="gramEnd"/>
            <w:r w:rsidRPr="009377F6">
              <w:rPr>
                <w:b/>
              </w:rPr>
              <w:t>. Academic Standards Implementation:</w:t>
            </w:r>
            <w:r w:rsidRPr="009377F6">
              <w:t xml:space="preserve"> The applicant must describe, as a result of the proposed project, how teachers will implement the standards in terms of instruction, curricula, and assessment and how students will apply the standards in their work.</w:t>
            </w:r>
          </w:p>
        </w:tc>
      </w:tr>
      <w:tr w:rsidR="00427D61" w:rsidRPr="009377F6" w14:paraId="461DB10A" w14:textId="77777777" w:rsidTr="00E6140C">
        <w:trPr>
          <w:trHeight w:val="872"/>
        </w:trPr>
        <w:tc>
          <w:tcPr>
            <w:tcW w:w="7560" w:type="dxa"/>
            <w:vMerge w:val="restart"/>
          </w:tcPr>
          <w:p w14:paraId="6ACB650F" w14:textId="77777777" w:rsidR="00427D61" w:rsidRPr="009377F6" w:rsidRDefault="00427D61" w:rsidP="00427D61"/>
          <w:p w14:paraId="17F0CDF6" w14:textId="77777777" w:rsidR="00427D61" w:rsidRPr="0072740D" w:rsidRDefault="00427D61" w:rsidP="00427D61">
            <w:r w:rsidRPr="0072740D">
              <w:t xml:space="preserve">The applicant </w:t>
            </w:r>
            <w:r>
              <w:t xml:space="preserve">must </w:t>
            </w:r>
            <w:r w:rsidRPr="0072740D">
              <w:t>provide a narrative that fully addresses the following two items:</w:t>
            </w:r>
          </w:p>
          <w:p w14:paraId="0C1A2439" w14:textId="77777777" w:rsidR="00427D61" w:rsidRPr="0072740D" w:rsidRDefault="00427D61" w:rsidP="0027753C">
            <w:pPr>
              <w:numPr>
                <w:ilvl w:val="0"/>
                <w:numId w:val="39"/>
              </w:numPr>
              <w:contextualSpacing/>
            </w:pPr>
            <w:r w:rsidRPr="0072740D">
              <w:t>how teachers will implement the standards in terms of instruction, curricula, and assessment as a result of the proposed project; and</w:t>
            </w:r>
          </w:p>
          <w:p w14:paraId="61EC479E" w14:textId="77777777" w:rsidR="00427D61" w:rsidRPr="009377F6" w:rsidRDefault="00427D61" w:rsidP="0027753C">
            <w:pPr>
              <w:numPr>
                <w:ilvl w:val="0"/>
                <w:numId w:val="39"/>
              </w:numPr>
              <w:contextualSpacing/>
            </w:pPr>
            <w:proofErr w:type="gramStart"/>
            <w:r w:rsidRPr="0072740D">
              <w:t>how</w:t>
            </w:r>
            <w:proofErr w:type="gramEnd"/>
            <w:r w:rsidRPr="0072740D">
              <w:t xml:space="preserve"> students will apply the standards in their work as a result of the proposed project.</w:t>
            </w:r>
          </w:p>
        </w:tc>
        <w:tc>
          <w:tcPr>
            <w:tcW w:w="900" w:type="dxa"/>
            <w:vMerge w:val="restart"/>
            <w:shd w:val="clear" w:color="auto" w:fill="DDD9C3" w:themeFill="background2" w:themeFillShade="E6"/>
            <w:textDirection w:val="btLr"/>
            <w:vAlign w:val="center"/>
          </w:tcPr>
          <w:p w14:paraId="408458FB" w14:textId="77777777" w:rsidR="00427D61" w:rsidRPr="009377F6" w:rsidRDefault="00427D61" w:rsidP="00427D61">
            <w:pPr>
              <w:jc w:val="center"/>
              <w:rPr>
                <w:b/>
              </w:rPr>
            </w:pPr>
            <w:r w:rsidRPr="009377F6">
              <w:rPr>
                <w:b/>
              </w:rPr>
              <w:t>Acceptable</w:t>
            </w:r>
          </w:p>
        </w:tc>
        <w:tc>
          <w:tcPr>
            <w:tcW w:w="4613" w:type="dxa"/>
          </w:tcPr>
          <w:p w14:paraId="30567432" w14:textId="77777777" w:rsidR="00427D61" w:rsidRPr="0072740D" w:rsidRDefault="00427D61" w:rsidP="00427D61">
            <w:r w:rsidRPr="0072740D">
              <w:rPr>
                <w:b/>
              </w:rPr>
              <w:t>Fully Meets—8–10 points</w:t>
            </w:r>
          </w:p>
          <w:p w14:paraId="7FB461ED" w14:textId="77777777" w:rsidR="00427D61" w:rsidRPr="0072740D" w:rsidRDefault="00427D61" w:rsidP="00427D61">
            <w:r w:rsidRPr="0072740D">
              <w:t xml:space="preserve">Applicant provides a narrative that fully </w:t>
            </w:r>
            <w:r>
              <w:t>addresses</w:t>
            </w:r>
            <w:r w:rsidRPr="0072740D">
              <w:t xml:space="preserve"> both required items. </w:t>
            </w:r>
          </w:p>
        </w:tc>
      </w:tr>
      <w:tr w:rsidR="00427D61" w:rsidRPr="009377F6" w14:paraId="1B524144" w14:textId="77777777" w:rsidTr="00E6140C">
        <w:trPr>
          <w:trHeight w:val="890"/>
        </w:trPr>
        <w:tc>
          <w:tcPr>
            <w:tcW w:w="7560" w:type="dxa"/>
            <w:vMerge/>
          </w:tcPr>
          <w:p w14:paraId="7C1DB4DB" w14:textId="77777777" w:rsidR="00427D61" w:rsidRPr="009377F6" w:rsidRDefault="00427D61" w:rsidP="00427D61">
            <w:pPr>
              <w:rPr>
                <w:b/>
              </w:rPr>
            </w:pPr>
          </w:p>
        </w:tc>
        <w:tc>
          <w:tcPr>
            <w:tcW w:w="900" w:type="dxa"/>
            <w:vMerge/>
            <w:shd w:val="clear" w:color="auto" w:fill="DDD9C3" w:themeFill="background2" w:themeFillShade="E6"/>
            <w:vAlign w:val="center"/>
          </w:tcPr>
          <w:p w14:paraId="1AB028CD" w14:textId="77777777" w:rsidR="00427D61" w:rsidRPr="009377F6" w:rsidRDefault="00427D61" w:rsidP="00427D61">
            <w:pPr>
              <w:jc w:val="center"/>
              <w:rPr>
                <w:b/>
              </w:rPr>
            </w:pPr>
          </w:p>
        </w:tc>
        <w:tc>
          <w:tcPr>
            <w:tcW w:w="4613" w:type="dxa"/>
          </w:tcPr>
          <w:p w14:paraId="731A0208" w14:textId="77777777" w:rsidR="00427D61" w:rsidRPr="0072740D" w:rsidRDefault="00427D61" w:rsidP="00427D61">
            <w:r w:rsidRPr="0072740D">
              <w:rPr>
                <w:b/>
              </w:rPr>
              <w:t>Adequate/Meets— 5–7 points</w:t>
            </w:r>
          </w:p>
          <w:p w14:paraId="47CCEAA3" w14:textId="77777777" w:rsidR="00427D61" w:rsidRPr="0072740D" w:rsidRDefault="00427D61" w:rsidP="00427D61">
            <w:r w:rsidRPr="0072740D">
              <w:t xml:space="preserve">Applicant provides a narrative that moderately </w:t>
            </w:r>
            <w:r>
              <w:t>addresses</w:t>
            </w:r>
            <w:r w:rsidRPr="0072740D">
              <w:t xml:space="preserve"> both required items.</w:t>
            </w:r>
          </w:p>
        </w:tc>
      </w:tr>
      <w:tr w:rsidR="00427D61" w:rsidRPr="009377F6" w14:paraId="6228B0B2" w14:textId="77777777" w:rsidTr="00E6140C">
        <w:tc>
          <w:tcPr>
            <w:tcW w:w="7560" w:type="dxa"/>
            <w:vMerge/>
          </w:tcPr>
          <w:p w14:paraId="3D9E7D35"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04363A3E" w14:textId="77777777" w:rsidR="00427D61" w:rsidRPr="009377F6" w:rsidRDefault="00427D61" w:rsidP="00427D61">
            <w:pPr>
              <w:jc w:val="center"/>
            </w:pPr>
            <w:r w:rsidRPr="009377F6">
              <w:rPr>
                <w:b/>
              </w:rPr>
              <w:t>Not Acceptable</w:t>
            </w:r>
          </w:p>
        </w:tc>
        <w:tc>
          <w:tcPr>
            <w:tcW w:w="4613" w:type="dxa"/>
          </w:tcPr>
          <w:p w14:paraId="2F6503CA" w14:textId="77777777" w:rsidR="00427D61" w:rsidRPr="0072740D" w:rsidRDefault="00427D61" w:rsidP="00427D61">
            <w:pPr>
              <w:rPr>
                <w:b/>
              </w:rPr>
            </w:pPr>
            <w:r w:rsidRPr="0072740D">
              <w:rPr>
                <w:b/>
              </w:rPr>
              <w:t>Limited/Approaches—2–4 points</w:t>
            </w:r>
          </w:p>
          <w:p w14:paraId="514F16C0" w14:textId="77777777" w:rsidR="00427D61" w:rsidRPr="0072740D" w:rsidRDefault="00427D61" w:rsidP="00427D61">
            <w:r w:rsidRPr="0072740D">
              <w:t>Applicant provides a narrative th</w:t>
            </w:r>
            <w:r>
              <w:t>at is limited or incomplete in address</w:t>
            </w:r>
            <w:r w:rsidRPr="0072740D">
              <w:t>ing both required items</w:t>
            </w:r>
          </w:p>
        </w:tc>
      </w:tr>
      <w:tr w:rsidR="00427D61" w:rsidRPr="009377F6" w14:paraId="222F62F1" w14:textId="77777777" w:rsidTr="00E6140C">
        <w:tc>
          <w:tcPr>
            <w:tcW w:w="7560" w:type="dxa"/>
            <w:vMerge/>
          </w:tcPr>
          <w:p w14:paraId="4E0F7A8C" w14:textId="77777777" w:rsidR="00427D61" w:rsidRPr="009377F6" w:rsidRDefault="00427D61" w:rsidP="00427D61">
            <w:pPr>
              <w:rPr>
                <w:b/>
              </w:rPr>
            </w:pPr>
          </w:p>
        </w:tc>
        <w:tc>
          <w:tcPr>
            <w:tcW w:w="900" w:type="dxa"/>
            <w:vMerge/>
            <w:shd w:val="clear" w:color="auto" w:fill="DDD9C3" w:themeFill="background2" w:themeFillShade="E6"/>
          </w:tcPr>
          <w:p w14:paraId="42DD3D8D" w14:textId="77777777" w:rsidR="00427D61" w:rsidRPr="009377F6" w:rsidRDefault="00427D61" w:rsidP="00427D61">
            <w:pPr>
              <w:rPr>
                <w:b/>
              </w:rPr>
            </w:pPr>
          </w:p>
        </w:tc>
        <w:tc>
          <w:tcPr>
            <w:tcW w:w="4613" w:type="dxa"/>
          </w:tcPr>
          <w:p w14:paraId="3C8F2B41" w14:textId="77777777" w:rsidR="00427D61" w:rsidRPr="0072740D" w:rsidRDefault="00427D61" w:rsidP="00427D61">
            <w:pPr>
              <w:rPr>
                <w:b/>
              </w:rPr>
            </w:pPr>
            <w:r w:rsidRPr="0072740D">
              <w:rPr>
                <w:b/>
              </w:rPr>
              <w:t>Inadequate—0–1 points</w:t>
            </w:r>
          </w:p>
          <w:p w14:paraId="5B7B3F11" w14:textId="77777777" w:rsidR="00427D61" w:rsidRPr="0072740D" w:rsidRDefault="00427D61" w:rsidP="00427D61">
            <w:r w:rsidRPr="0072740D">
              <w:t xml:space="preserve">Applicant provides a narrative that does not adequately </w:t>
            </w:r>
            <w:r>
              <w:t>a</w:t>
            </w:r>
            <w:r w:rsidRPr="0072740D">
              <w:t>d</w:t>
            </w:r>
            <w:r>
              <w:t>dr</w:t>
            </w:r>
            <w:r w:rsidRPr="0072740D">
              <w:t>es</w:t>
            </w:r>
            <w:r>
              <w:t>s</w:t>
            </w:r>
            <w:r w:rsidRPr="0072740D">
              <w:t xml:space="preserve"> both required items.</w:t>
            </w:r>
          </w:p>
        </w:tc>
      </w:tr>
      <w:tr w:rsidR="00427D61" w:rsidRPr="009377F6" w14:paraId="2F03F32F" w14:textId="77777777" w:rsidTr="00C153E0">
        <w:trPr>
          <w:trHeight w:val="3068"/>
        </w:trPr>
        <w:tc>
          <w:tcPr>
            <w:tcW w:w="13073" w:type="dxa"/>
            <w:gridSpan w:val="3"/>
          </w:tcPr>
          <w:p w14:paraId="0EF38362" w14:textId="77777777" w:rsidR="00427D61" w:rsidRPr="009377F6" w:rsidRDefault="00427D61" w:rsidP="00427D61">
            <w:pPr>
              <w:rPr>
                <w:b/>
              </w:rPr>
            </w:pPr>
            <w:r w:rsidRPr="009377F6">
              <w:rPr>
                <w:b/>
              </w:rPr>
              <w:t>Reviewer’s Comments</w:t>
            </w:r>
          </w:p>
        </w:tc>
      </w:tr>
    </w:tbl>
    <w:p w14:paraId="45952ED6" w14:textId="77777777" w:rsidR="00427D61" w:rsidRDefault="00427D61"/>
    <w:p w14:paraId="07329CA4" w14:textId="77777777" w:rsidR="00427D61" w:rsidRDefault="00427D61">
      <w:r>
        <w:br w:type="page"/>
      </w:r>
    </w:p>
    <w:p w14:paraId="3BAFEB56" w14:textId="77777777" w:rsidR="00427D61" w:rsidRDefault="00427D61"/>
    <w:tbl>
      <w:tblPr>
        <w:tblStyle w:val="TableGrid"/>
        <w:tblW w:w="13073" w:type="dxa"/>
        <w:tblInd w:w="-5" w:type="dxa"/>
        <w:tblLayout w:type="fixed"/>
        <w:tblLook w:val="0600" w:firstRow="0" w:lastRow="0" w:firstColumn="0" w:lastColumn="0" w:noHBand="1" w:noVBand="1"/>
        <w:tblCaption w:val="Scoring Rubric table for Goals and Objectives 4A"/>
        <w:tblDescription w:val="Criteria for Goals and Objectives and available points. "/>
      </w:tblPr>
      <w:tblGrid>
        <w:gridCol w:w="7560"/>
        <w:gridCol w:w="900"/>
        <w:gridCol w:w="4613"/>
      </w:tblGrid>
      <w:tr w:rsidR="00427D61" w:rsidRPr="009377F6" w14:paraId="33CDB81F" w14:textId="77777777" w:rsidTr="00E6140C">
        <w:trPr>
          <w:trHeight w:val="602"/>
          <w:tblHeader/>
        </w:trPr>
        <w:tc>
          <w:tcPr>
            <w:tcW w:w="13073" w:type="dxa"/>
            <w:gridSpan w:val="3"/>
            <w:shd w:val="clear" w:color="auto" w:fill="DDD9C3" w:themeFill="background2" w:themeFillShade="E6"/>
            <w:vAlign w:val="center"/>
          </w:tcPr>
          <w:p w14:paraId="66E41F14" w14:textId="77777777" w:rsidR="00427D61" w:rsidRDefault="00427D61" w:rsidP="00427D61">
            <w:r w:rsidRPr="009377F6">
              <w:rPr>
                <w:b/>
              </w:rPr>
              <w:t xml:space="preserve">4.a. Goals and Objectives: </w:t>
            </w:r>
            <w:r w:rsidRPr="0072740D">
              <w:t xml:space="preserve">The applicant must </w:t>
            </w:r>
            <w:r>
              <w:t>address the following question:</w:t>
            </w:r>
          </w:p>
          <w:p w14:paraId="58891E20" w14:textId="3FBF89E0" w:rsidR="00427D61" w:rsidRDefault="00427D61" w:rsidP="00427D61">
            <w:pPr>
              <w:rPr>
                <w:iCs/>
                <w:szCs w:val="20"/>
              </w:rPr>
            </w:pPr>
            <w:r w:rsidRPr="001401A2">
              <w:rPr>
                <w:szCs w:val="20"/>
              </w:rPr>
              <w:t xml:space="preserve">What are the </w:t>
            </w:r>
            <w:r w:rsidRPr="001401A2">
              <w:rPr>
                <w:i/>
                <w:szCs w:val="20"/>
              </w:rPr>
              <w:t>SMART objectives</w:t>
            </w:r>
            <w:r w:rsidRPr="001401A2">
              <w:rPr>
                <w:szCs w:val="20"/>
              </w:rPr>
              <w:t xml:space="preserve"> for the project </w:t>
            </w:r>
            <w:r w:rsidRPr="001401A2">
              <w:rPr>
                <w:iCs/>
                <w:szCs w:val="20"/>
              </w:rPr>
              <w:t xml:space="preserve">to </w:t>
            </w:r>
            <w:r w:rsidRPr="001401A2">
              <w:rPr>
                <w:szCs w:val="20"/>
              </w:rPr>
              <w:t xml:space="preserve">support the goal of </w:t>
            </w:r>
            <w:r w:rsidRPr="001401A2">
              <w:rPr>
                <w:iCs/>
                <w:szCs w:val="20"/>
              </w:rPr>
              <w:t xml:space="preserve">significantly improving student achievement in the arts </w:t>
            </w:r>
            <w:r w:rsidRPr="002B442B">
              <w:t>through curriculum, instruction, and assessment</w:t>
            </w:r>
            <w:r w:rsidRPr="001401A2">
              <w:rPr>
                <w:szCs w:val="20"/>
              </w:rPr>
              <w:t xml:space="preserve"> based on the </w:t>
            </w:r>
            <w:hyperlink r:id="rId87" w:history="1">
              <w:r w:rsidR="00C467D3" w:rsidRPr="00D17F36">
                <w:rPr>
                  <w:rStyle w:val="Hyperlink"/>
                </w:rPr>
                <w:t>2017 Standards</w:t>
              </w:r>
            </w:hyperlink>
            <w:r w:rsidRPr="001401A2">
              <w:rPr>
                <w:iCs/>
                <w:szCs w:val="20"/>
              </w:rPr>
              <w:t>?</w:t>
            </w:r>
            <w:r>
              <w:rPr>
                <w:iCs/>
                <w:szCs w:val="20"/>
              </w:rPr>
              <w:t xml:space="preserve"> </w:t>
            </w:r>
          </w:p>
          <w:p w14:paraId="1F55A5FE" w14:textId="77777777" w:rsidR="00427D61" w:rsidRPr="00487908" w:rsidRDefault="00427D61" w:rsidP="00427D61">
            <w:pPr>
              <w:rPr>
                <w:bCs/>
                <w:szCs w:val="20"/>
              </w:rPr>
            </w:pPr>
            <w:r>
              <w:rPr>
                <w:iCs/>
                <w:szCs w:val="20"/>
              </w:rPr>
              <w:t>If the applicant includes an additional goal or goals, they must present SMART objectives to support the goal(s).</w:t>
            </w:r>
          </w:p>
        </w:tc>
      </w:tr>
      <w:tr w:rsidR="00427D61" w:rsidRPr="009377F6" w14:paraId="02CC5BF8" w14:textId="77777777" w:rsidTr="00E6140C">
        <w:trPr>
          <w:trHeight w:val="872"/>
        </w:trPr>
        <w:tc>
          <w:tcPr>
            <w:tcW w:w="7560" w:type="dxa"/>
            <w:vMerge w:val="restart"/>
          </w:tcPr>
          <w:p w14:paraId="761D5599" w14:textId="77777777" w:rsidR="00427D61" w:rsidRPr="009377F6" w:rsidRDefault="00427D61" w:rsidP="00427D61"/>
          <w:p w14:paraId="5E69D4B4" w14:textId="77777777" w:rsidR="00427D61" w:rsidRDefault="00427D61" w:rsidP="00427D61">
            <w:r w:rsidRPr="009377F6">
              <w:t xml:space="preserve">The applicant </w:t>
            </w:r>
            <w:r>
              <w:t>must</w:t>
            </w:r>
            <w:r w:rsidRPr="009377F6">
              <w:t xml:space="preserve"> pr</w:t>
            </w:r>
            <w:r>
              <w:t>ovide a narrative that fully addresses the following:</w:t>
            </w:r>
          </w:p>
          <w:p w14:paraId="1D11DCA0" w14:textId="29D402F1" w:rsidR="00427D61" w:rsidRDefault="00427D61" w:rsidP="0027753C">
            <w:pPr>
              <w:pStyle w:val="ListParagraph"/>
              <w:numPr>
                <w:ilvl w:val="0"/>
                <w:numId w:val="60"/>
              </w:numPr>
              <w:rPr>
                <w:bCs/>
              </w:rPr>
            </w:pPr>
            <w:r w:rsidRPr="009377F6">
              <w:t>SMART objectives t</w:t>
            </w:r>
            <w:r>
              <w:t>hat</w:t>
            </w:r>
            <w:r w:rsidRPr="009377F6">
              <w:t xml:space="preserve"> support the goal of </w:t>
            </w:r>
            <w:r w:rsidRPr="001401A2">
              <w:rPr>
                <w:iCs/>
              </w:rPr>
              <w:t>significantly improving student achievement in the arts through</w:t>
            </w:r>
            <w:r w:rsidRPr="009377F6">
              <w:t xml:space="preserve"> curricula, instructi</w:t>
            </w:r>
            <w:r>
              <w:t xml:space="preserve">on, and assessment based on the </w:t>
            </w:r>
            <w:hyperlink r:id="rId88" w:history="1">
              <w:r w:rsidR="00C467D3" w:rsidRPr="00D17F36">
                <w:rPr>
                  <w:rStyle w:val="Hyperlink"/>
                  <w:iCs/>
                </w:rPr>
                <w:t>2017 Standards</w:t>
              </w:r>
            </w:hyperlink>
            <w:r w:rsidRPr="001401A2">
              <w:rPr>
                <w:bCs/>
              </w:rPr>
              <w:t xml:space="preserve">. </w:t>
            </w:r>
          </w:p>
          <w:p w14:paraId="5149BACB" w14:textId="77777777" w:rsidR="00427D61" w:rsidRPr="00487908" w:rsidRDefault="00427D61" w:rsidP="0027753C">
            <w:pPr>
              <w:pStyle w:val="ListParagraph"/>
              <w:numPr>
                <w:ilvl w:val="0"/>
                <w:numId w:val="60"/>
              </w:numPr>
              <w:rPr>
                <w:bCs/>
              </w:rPr>
            </w:pPr>
            <w:r w:rsidRPr="001401A2">
              <w:rPr>
                <w:bCs/>
              </w:rPr>
              <w:t>If applica</w:t>
            </w:r>
            <w:r>
              <w:rPr>
                <w:bCs/>
              </w:rPr>
              <w:t xml:space="preserve">ble, </w:t>
            </w:r>
            <w:r w:rsidRPr="001401A2">
              <w:rPr>
                <w:bCs/>
              </w:rPr>
              <w:t xml:space="preserve">SMART objectives to support </w:t>
            </w:r>
            <w:r>
              <w:rPr>
                <w:bCs/>
              </w:rPr>
              <w:t>any additional</w:t>
            </w:r>
            <w:r w:rsidRPr="001401A2">
              <w:rPr>
                <w:bCs/>
              </w:rPr>
              <w:t xml:space="preserve"> goal</w:t>
            </w:r>
            <w:r>
              <w:rPr>
                <w:bCs/>
              </w:rPr>
              <w:t>(s)</w:t>
            </w:r>
            <w:r w:rsidRPr="001401A2">
              <w:rPr>
                <w:bCs/>
              </w:rPr>
              <w:t>.</w:t>
            </w:r>
          </w:p>
        </w:tc>
        <w:tc>
          <w:tcPr>
            <w:tcW w:w="900" w:type="dxa"/>
            <w:vMerge w:val="restart"/>
            <w:shd w:val="clear" w:color="auto" w:fill="DDD9C3" w:themeFill="background2" w:themeFillShade="E6"/>
            <w:textDirection w:val="btLr"/>
            <w:vAlign w:val="center"/>
          </w:tcPr>
          <w:p w14:paraId="148FE154" w14:textId="77777777" w:rsidR="00427D61" w:rsidRPr="009377F6" w:rsidRDefault="00427D61" w:rsidP="00427D61">
            <w:pPr>
              <w:jc w:val="center"/>
              <w:rPr>
                <w:b/>
              </w:rPr>
            </w:pPr>
            <w:r w:rsidRPr="009377F6">
              <w:rPr>
                <w:b/>
              </w:rPr>
              <w:t>Acceptable</w:t>
            </w:r>
          </w:p>
        </w:tc>
        <w:tc>
          <w:tcPr>
            <w:tcW w:w="4613" w:type="dxa"/>
          </w:tcPr>
          <w:p w14:paraId="6EC41659" w14:textId="77777777" w:rsidR="00427D61" w:rsidRPr="009377F6" w:rsidRDefault="00427D61" w:rsidP="00427D61">
            <w:r w:rsidRPr="009377F6">
              <w:rPr>
                <w:b/>
              </w:rPr>
              <w:t>Fully Meets—</w:t>
            </w:r>
            <w:r>
              <w:rPr>
                <w:b/>
              </w:rPr>
              <w:t>8</w:t>
            </w:r>
            <w:r w:rsidRPr="009377F6">
              <w:rPr>
                <w:b/>
              </w:rPr>
              <w:t>–</w:t>
            </w:r>
            <w:r>
              <w:rPr>
                <w:b/>
              </w:rPr>
              <w:t>10</w:t>
            </w:r>
            <w:r w:rsidRPr="009377F6">
              <w:rPr>
                <w:b/>
              </w:rPr>
              <w:t xml:space="preserve"> points</w:t>
            </w:r>
          </w:p>
          <w:p w14:paraId="739A556E" w14:textId="77777777" w:rsidR="00427D61" w:rsidRPr="009377F6" w:rsidRDefault="00427D61" w:rsidP="00427D61">
            <w:r w:rsidRPr="009377F6">
              <w:t>Applicant pr</w:t>
            </w:r>
            <w:r>
              <w:t>ovides a narrative with</w:t>
            </w:r>
            <w:r w:rsidRPr="009377F6">
              <w:t xml:space="preserve"> clear and detailed SMART objectives to support the goal.</w:t>
            </w:r>
          </w:p>
        </w:tc>
      </w:tr>
      <w:tr w:rsidR="00427D61" w:rsidRPr="009377F6" w14:paraId="32791C14" w14:textId="77777777" w:rsidTr="00E6140C">
        <w:trPr>
          <w:trHeight w:val="800"/>
        </w:trPr>
        <w:tc>
          <w:tcPr>
            <w:tcW w:w="7560" w:type="dxa"/>
            <w:vMerge/>
          </w:tcPr>
          <w:p w14:paraId="74F0E812" w14:textId="77777777" w:rsidR="00427D61" w:rsidRPr="009377F6" w:rsidRDefault="00427D61" w:rsidP="00427D61">
            <w:pPr>
              <w:rPr>
                <w:b/>
              </w:rPr>
            </w:pPr>
          </w:p>
        </w:tc>
        <w:tc>
          <w:tcPr>
            <w:tcW w:w="900" w:type="dxa"/>
            <w:vMerge/>
            <w:shd w:val="clear" w:color="auto" w:fill="DDD9C3" w:themeFill="background2" w:themeFillShade="E6"/>
            <w:vAlign w:val="center"/>
          </w:tcPr>
          <w:p w14:paraId="5903F679" w14:textId="77777777" w:rsidR="00427D61" w:rsidRPr="009377F6" w:rsidRDefault="00427D61" w:rsidP="00427D61">
            <w:pPr>
              <w:jc w:val="center"/>
              <w:rPr>
                <w:b/>
              </w:rPr>
            </w:pPr>
          </w:p>
        </w:tc>
        <w:tc>
          <w:tcPr>
            <w:tcW w:w="4613" w:type="dxa"/>
          </w:tcPr>
          <w:p w14:paraId="08135B26"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699C7673" w14:textId="77777777" w:rsidR="00427D61" w:rsidRPr="009377F6" w:rsidRDefault="00427D61" w:rsidP="00427D61">
            <w:r w:rsidRPr="009377F6">
              <w:t>Applicant pr</w:t>
            </w:r>
            <w:r>
              <w:t>ovides a narrative with</w:t>
            </w:r>
            <w:r w:rsidRPr="009377F6">
              <w:t xml:space="preserve"> moderately SMART objectives to support the goal.</w:t>
            </w:r>
          </w:p>
        </w:tc>
      </w:tr>
      <w:tr w:rsidR="00427D61" w:rsidRPr="009377F6" w14:paraId="439D11A6" w14:textId="77777777" w:rsidTr="00E6140C">
        <w:tc>
          <w:tcPr>
            <w:tcW w:w="7560" w:type="dxa"/>
            <w:vMerge/>
          </w:tcPr>
          <w:p w14:paraId="6B37003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3810D6E3" w14:textId="77777777" w:rsidR="00427D61" w:rsidRPr="009377F6" w:rsidRDefault="00427D61" w:rsidP="00427D61">
            <w:pPr>
              <w:jc w:val="center"/>
            </w:pPr>
            <w:r w:rsidRPr="009377F6">
              <w:rPr>
                <w:b/>
              </w:rPr>
              <w:t>Not Acceptable</w:t>
            </w:r>
          </w:p>
        </w:tc>
        <w:tc>
          <w:tcPr>
            <w:tcW w:w="4613" w:type="dxa"/>
          </w:tcPr>
          <w:p w14:paraId="79109B40" w14:textId="77777777" w:rsidR="00427D61" w:rsidRPr="009377F6" w:rsidRDefault="00427D61" w:rsidP="00427D61">
            <w:pPr>
              <w:rPr>
                <w:b/>
              </w:rPr>
            </w:pPr>
            <w:r w:rsidRPr="009377F6">
              <w:rPr>
                <w:b/>
              </w:rPr>
              <w:t>Limited/Approaches—</w:t>
            </w:r>
            <w:r>
              <w:rPr>
                <w:b/>
              </w:rPr>
              <w:t>2-4</w:t>
            </w:r>
            <w:r w:rsidRPr="009377F6">
              <w:rPr>
                <w:b/>
              </w:rPr>
              <w:t xml:space="preserve"> point</w:t>
            </w:r>
          </w:p>
          <w:p w14:paraId="0D20EFD2" w14:textId="77777777" w:rsidR="00427D61" w:rsidRPr="009377F6" w:rsidRDefault="00427D61" w:rsidP="00427D61">
            <w:r w:rsidRPr="009377F6">
              <w:t>Applicant pr</w:t>
            </w:r>
            <w:r>
              <w:t>ovides a narrative with</w:t>
            </w:r>
            <w:r w:rsidRPr="009377F6">
              <w:t xml:space="preserve"> </w:t>
            </w:r>
            <w:r>
              <w:t>l</w:t>
            </w:r>
            <w:r w:rsidRPr="009377F6">
              <w:t xml:space="preserve">imited or incomplete SMART </w:t>
            </w:r>
            <w:r>
              <w:t>objectives to support the goal.</w:t>
            </w:r>
          </w:p>
        </w:tc>
      </w:tr>
      <w:tr w:rsidR="00427D61" w:rsidRPr="009377F6" w14:paraId="60F406C5" w14:textId="77777777" w:rsidTr="00E6140C">
        <w:trPr>
          <w:trHeight w:val="935"/>
        </w:trPr>
        <w:tc>
          <w:tcPr>
            <w:tcW w:w="7560" w:type="dxa"/>
            <w:vMerge/>
          </w:tcPr>
          <w:p w14:paraId="7BBAD648" w14:textId="77777777" w:rsidR="00427D61" w:rsidRPr="009377F6" w:rsidRDefault="00427D61" w:rsidP="00427D61">
            <w:pPr>
              <w:rPr>
                <w:b/>
              </w:rPr>
            </w:pPr>
          </w:p>
        </w:tc>
        <w:tc>
          <w:tcPr>
            <w:tcW w:w="900" w:type="dxa"/>
            <w:vMerge/>
            <w:shd w:val="clear" w:color="auto" w:fill="DDD9C3" w:themeFill="background2" w:themeFillShade="E6"/>
          </w:tcPr>
          <w:p w14:paraId="49BB8536" w14:textId="77777777" w:rsidR="00427D61" w:rsidRPr="009377F6" w:rsidRDefault="00427D61" w:rsidP="00427D61">
            <w:pPr>
              <w:rPr>
                <w:b/>
              </w:rPr>
            </w:pPr>
          </w:p>
        </w:tc>
        <w:tc>
          <w:tcPr>
            <w:tcW w:w="4613" w:type="dxa"/>
          </w:tcPr>
          <w:p w14:paraId="39F2489A" w14:textId="77777777" w:rsidR="00427D61" w:rsidRPr="009377F6" w:rsidRDefault="00427D61" w:rsidP="00427D61">
            <w:pPr>
              <w:rPr>
                <w:b/>
              </w:rPr>
            </w:pPr>
            <w:r w:rsidRPr="009377F6">
              <w:rPr>
                <w:b/>
              </w:rPr>
              <w:t>Inadequate—0</w:t>
            </w:r>
            <w:r>
              <w:rPr>
                <w:b/>
              </w:rPr>
              <w:t>-1</w:t>
            </w:r>
            <w:r w:rsidRPr="009377F6">
              <w:rPr>
                <w:b/>
              </w:rPr>
              <w:t xml:space="preserve"> points</w:t>
            </w:r>
          </w:p>
          <w:p w14:paraId="1ED80993" w14:textId="77777777" w:rsidR="00427D61" w:rsidRPr="009377F6" w:rsidRDefault="00427D61" w:rsidP="00427D61">
            <w:r w:rsidRPr="009377F6">
              <w:t>Applicant does not pr</w:t>
            </w:r>
            <w:r>
              <w:t>ovide a narrative with</w:t>
            </w:r>
            <w:r w:rsidRPr="009377F6">
              <w:t xml:space="preserve"> SMART objectives to support the goal.</w:t>
            </w:r>
          </w:p>
        </w:tc>
      </w:tr>
      <w:tr w:rsidR="00427D61" w:rsidRPr="009377F6" w14:paraId="087E9F7B" w14:textId="77777777" w:rsidTr="00C153E0">
        <w:trPr>
          <w:trHeight w:val="3050"/>
        </w:trPr>
        <w:tc>
          <w:tcPr>
            <w:tcW w:w="13073" w:type="dxa"/>
            <w:gridSpan w:val="3"/>
          </w:tcPr>
          <w:p w14:paraId="0CB4A084" w14:textId="77777777" w:rsidR="00427D61" w:rsidRPr="009377F6" w:rsidRDefault="00427D61" w:rsidP="00427D61">
            <w:pPr>
              <w:rPr>
                <w:b/>
              </w:rPr>
            </w:pPr>
            <w:r w:rsidRPr="009377F6">
              <w:rPr>
                <w:b/>
              </w:rPr>
              <w:t>Reviewer’s Comments</w:t>
            </w:r>
          </w:p>
        </w:tc>
      </w:tr>
    </w:tbl>
    <w:p w14:paraId="7CB8D5A5" w14:textId="77777777" w:rsidR="00427D61" w:rsidRDefault="00427D61"/>
    <w:p w14:paraId="59E92256" w14:textId="77777777" w:rsidR="00427D61" w:rsidRDefault="00427D61">
      <w:r>
        <w:br w:type="page"/>
      </w:r>
    </w:p>
    <w:p w14:paraId="5FD71FC5" w14:textId="77777777" w:rsidR="00427D61" w:rsidRDefault="00427D61"/>
    <w:tbl>
      <w:tblPr>
        <w:tblStyle w:val="TableGrid"/>
        <w:tblW w:w="13073" w:type="dxa"/>
        <w:tblInd w:w="-5" w:type="dxa"/>
        <w:tblLayout w:type="fixed"/>
        <w:tblLook w:val="0600" w:firstRow="0" w:lastRow="0" w:firstColumn="0" w:lastColumn="0" w:noHBand="1" w:noVBand="1"/>
        <w:tblCaption w:val="Scoring Rubric for Goals and Objectives 4B and 4C"/>
        <w:tblDescription w:val="Criteria for Goals and Objectives and available points. "/>
      </w:tblPr>
      <w:tblGrid>
        <w:gridCol w:w="7560"/>
        <w:gridCol w:w="828"/>
        <w:gridCol w:w="4685"/>
      </w:tblGrid>
      <w:tr w:rsidR="00427D61" w:rsidRPr="009377F6" w14:paraId="49E56B37" w14:textId="77777777" w:rsidTr="00E6140C">
        <w:trPr>
          <w:trHeight w:val="872"/>
          <w:tblHeader/>
        </w:trPr>
        <w:tc>
          <w:tcPr>
            <w:tcW w:w="13073" w:type="dxa"/>
            <w:gridSpan w:val="3"/>
            <w:shd w:val="clear" w:color="auto" w:fill="DDD9C3" w:themeFill="background2" w:themeFillShade="E6"/>
            <w:vAlign w:val="center"/>
          </w:tcPr>
          <w:p w14:paraId="5AEAC34C" w14:textId="77777777" w:rsidR="00427D61" w:rsidRDefault="00427D61" w:rsidP="00427D61">
            <w:r w:rsidRPr="009377F6">
              <w:rPr>
                <w:b/>
              </w:rPr>
              <w:t>4.b.–4.c. Goals and Objectives:</w:t>
            </w:r>
            <w:r w:rsidRPr="009377F6">
              <w:t xml:space="preserve"> The applicant </w:t>
            </w:r>
            <w:r w:rsidRPr="0072740D">
              <w:t xml:space="preserve">must </w:t>
            </w:r>
            <w:r>
              <w:t>address the following questions:</w:t>
            </w:r>
          </w:p>
          <w:p w14:paraId="7B5328AD" w14:textId="77777777" w:rsidR="00427D61" w:rsidRPr="002043D1" w:rsidRDefault="00427D61" w:rsidP="0027753C">
            <w:pPr>
              <w:pStyle w:val="ListParagraph"/>
              <w:numPr>
                <w:ilvl w:val="0"/>
                <w:numId w:val="50"/>
              </w:numPr>
            </w:pPr>
            <w:r w:rsidRPr="002043D1">
              <w:rPr>
                <w:bCs/>
                <w:szCs w:val="20"/>
              </w:rPr>
              <w:t xml:space="preserve">Who </w:t>
            </w:r>
            <w:r>
              <w:rPr>
                <w:bCs/>
                <w:szCs w:val="20"/>
              </w:rPr>
              <w:t>will</w:t>
            </w:r>
            <w:r w:rsidRPr="002043D1">
              <w:rPr>
                <w:bCs/>
                <w:szCs w:val="20"/>
              </w:rPr>
              <w:t xml:space="preserve"> be affected by the project, what art area(s) will be included, and what instructional level(s) will</w:t>
            </w:r>
            <w:r>
              <w:rPr>
                <w:bCs/>
                <w:szCs w:val="20"/>
              </w:rPr>
              <w:t xml:space="preserve"> be addressed?</w:t>
            </w:r>
          </w:p>
          <w:p w14:paraId="404C6E88" w14:textId="77777777" w:rsidR="00427D61" w:rsidRPr="002043D1" w:rsidRDefault="00427D61" w:rsidP="0027753C">
            <w:pPr>
              <w:pStyle w:val="ListParagraph"/>
              <w:numPr>
                <w:ilvl w:val="0"/>
                <w:numId w:val="50"/>
              </w:numPr>
            </w:pPr>
            <w:r w:rsidRPr="002043D1">
              <w:rPr>
                <w:bCs/>
                <w:szCs w:val="20"/>
              </w:rPr>
              <w:t>What are the expected outcomes for students?</w:t>
            </w:r>
          </w:p>
          <w:p w14:paraId="4F3930A5" w14:textId="0F31316A" w:rsidR="00427D61" w:rsidRPr="002043D1" w:rsidRDefault="00427D61" w:rsidP="0027753C">
            <w:pPr>
              <w:pStyle w:val="ListParagraph"/>
              <w:numPr>
                <w:ilvl w:val="0"/>
                <w:numId w:val="50"/>
              </w:numPr>
            </w:pPr>
            <w:r w:rsidRPr="002043D1">
              <w:rPr>
                <w:bCs/>
              </w:rPr>
              <w:t xml:space="preserve">How will innovative practices in design thinking be implemented to the </w:t>
            </w:r>
            <w:hyperlink r:id="rId89" w:history="1">
              <w:r w:rsidRPr="00D17F36">
                <w:rPr>
                  <w:rStyle w:val="Hyperlink"/>
                  <w:bCs/>
                </w:rPr>
                <w:t>2017 standards</w:t>
              </w:r>
            </w:hyperlink>
            <w:r w:rsidRPr="002043D1">
              <w:rPr>
                <w:bCs/>
              </w:rPr>
              <w:t xml:space="preserve">? </w:t>
            </w:r>
          </w:p>
          <w:p w14:paraId="600C1097" w14:textId="77777777" w:rsidR="00427D61" w:rsidRPr="009377F6" w:rsidRDefault="00427D61" w:rsidP="0027753C">
            <w:pPr>
              <w:pStyle w:val="ListParagraph"/>
              <w:numPr>
                <w:ilvl w:val="0"/>
                <w:numId w:val="50"/>
              </w:numPr>
            </w:pPr>
            <w:r w:rsidRPr="002043D1">
              <w:rPr>
                <w:bCs/>
              </w:rPr>
              <w:t xml:space="preserve">What specific goals and objectives related to arts education and </w:t>
            </w:r>
            <w:r>
              <w:t xml:space="preserve">the </w:t>
            </w:r>
            <w:r w:rsidRPr="002043D1">
              <w:rPr>
                <w:i/>
              </w:rPr>
              <w:t>Profile of the South Carolina Graduate</w:t>
            </w:r>
            <w:r>
              <w:t xml:space="preserve"> </w:t>
            </w:r>
            <w:r w:rsidRPr="002043D1">
              <w:rPr>
                <w:bCs/>
              </w:rPr>
              <w:t>are stated in the district’s strategic plan or in the school renewal plan?</w:t>
            </w:r>
          </w:p>
        </w:tc>
      </w:tr>
      <w:tr w:rsidR="00427D61" w:rsidRPr="009377F6" w14:paraId="398C9BFA" w14:textId="77777777" w:rsidTr="00E6140C">
        <w:tc>
          <w:tcPr>
            <w:tcW w:w="7560" w:type="dxa"/>
            <w:vMerge w:val="restart"/>
          </w:tcPr>
          <w:p w14:paraId="014EE836" w14:textId="77777777" w:rsidR="00427D61" w:rsidRPr="009377F6" w:rsidRDefault="00427D61" w:rsidP="00427D61"/>
          <w:p w14:paraId="4B2F212E" w14:textId="77777777" w:rsidR="00427D61" w:rsidRPr="009377F6" w:rsidRDefault="00427D61" w:rsidP="00427D61">
            <w:pPr>
              <w:rPr>
                <w:b/>
              </w:rPr>
            </w:pPr>
            <w:r w:rsidRPr="009377F6">
              <w:t xml:space="preserve">The applicant </w:t>
            </w:r>
            <w:r>
              <w:t xml:space="preserve">must </w:t>
            </w:r>
            <w:r w:rsidRPr="009377F6">
              <w:t xml:space="preserve">provide a narrative that fully </w:t>
            </w:r>
            <w:r>
              <w:t xml:space="preserve">addresses </w:t>
            </w:r>
            <w:r w:rsidRPr="009377F6">
              <w:t>the following items:</w:t>
            </w:r>
          </w:p>
          <w:p w14:paraId="6A18B914" w14:textId="77777777" w:rsidR="00427D61" w:rsidRPr="009377F6" w:rsidRDefault="00427D61" w:rsidP="0027753C">
            <w:pPr>
              <w:numPr>
                <w:ilvl w:val="0"/>
                <w:numId w:val="40"/>
              </w:numPr>
            </w:pPr>
            <w:r w:rsidRPr="009377F6">
              <w:t>who will be affected by</w:t>
            </w:r>
            <w:r>
              <w:t xml:space="preserve"> the project,</w:t>
            </w:r>
          </w:p>
          <w:p w14:paraId="518111A0" w14:textId="77777777" w:rsidR="00427D61" w:rsidRPr="009377F6" w:rsidRDefault="00427D61" w:rsidP="0027753C">
            <w:pPr>
              <w:numPr>
                <w:ilvl w:val="0"/>
                <w:numId w:val="40"/>
              </w:numPr>
            </w:pPr>
            <w:r w:rsidRPr="009377F6">
              <w:t>the art area(s) to be included,</w:t>
            </w:r>
          </w:p>
          <w:p w14:paraId="5F8E0D67" w14:textId="77777777" w:rsidR="00427D61" w:rsidRPr="009377F6" w:rsidRDefault="00427D61" w:rsidP="0027753C">
            <w:pPr>
              <w:numPr>
                <w:ilvl w:val="0"/>
                <w:numId w:val="40"/>
              </w:numPr>
            </w:pPr>
            <w:r w:rsidRPr="009377F6">
              <w:t>the instructional level(s) to be addressed,</w:t>
            </w:r>
          </w:p>
          <w:p w14:paraId="67A4FFEF" w14:textId="77777777" w:rsidR="00427D61" w:rsidRDefault="00427D61" w:rsidP="0027753C">
            <w:pPr>
              <w:numPr>
                <w:ilvl w:val="0"/>
                <w:numId w:val="40"/>
              </w:numPr>
            </w:pPr>
            <w:r w:rsidRPr="009377F6">
              <w:t xml:space="preserve">the expected outcomes for students, </w:t>
            </w:r>
          </w:p>
          <w:p w14:paraId="3FFB53A8" w14:textId="2DD09F40" w:rsidR="00427D61" w:rsidRPr="002043D1" w:rsidRDefault="00427D61" w:rsidP="0027753C">
            <w:pPr>
              <w:pStyle w:val="ListParagraph"/>
              <w:numPr>
                <w:ilvl w:val="0"/>
                <w:numId w:val="40"/>
              </w:numPr>
            </w:pPr>
            <w:r>
              <w:rPr>
                <w:bCs/>
              </w:rPr>
              <w:t>h</w:t>
            </w:r>
            <w:r w:rsidRPr="002043D1">
              <w:rPr>
                <w:bCs/>
              </w:rPr>
              <w:t xml:space="preserve">ow innovative practices in design thinking </w:t>
            </w:r>
            <w:r>
              <w:rPr>
                <w:bCs/>
              </w:rPr>
              <w:t xml:space="preserve">will </w:t>
            </w:r>
            <w:r w:rsidRPr="002043D1">
              <w:rPr>
                <w:bCs/>
              </w:rPr>
              <w:t xml:space="preserve">be implemented to the new </w:t>
            </w:r>
            <w:hyperlink r:id="rId90" w:history="1">
              <w:r w:rsidRPr="00D17F36">
                <w:rPr>
                  <w:rStyle w:val="Hyperlink"/>
                  <w:bCs/>
                </w:rPr>
                <w:t>2017 standards</w:t>
              </w:r>
            </w:hyperlink>
            <w:r>
              <w:rPr>
                <w:bCs/>
              </w:rPr>
              <w:t>; and</w:t>
            </w:r>
          </w:p>
          <w:p w14:paraId="27C53A16" w14:textId="77777777" w:rsidR="00427D61" w:rsidRPr="009377F6" w:rsidRDefault="00427D61" w:rsidP="0027753C">
            <w:pPr>
              <w:pStyle w:val="ListParagraph"/>
              <w:numPr>
                <w:ilvl w:val="0"/>
                <w:numId w:val="40"/>
              </w:numPr>
            </w:pPr>
            <w:proofErr w:type="gramStart"/>
            <w:r>
              <w:rPr>
                <w:bCs/>
              </w:rPr>
              <w:t>the</w:t>
            </w:r>
            <w:proofErr w:type="gramEnd"/>
            <w:r w:rsidRPr="002043D1">
              <w:rPr>
                <w:bCs/>
              </w:rPr>
              <w:t xml:space="preserve"> specific goals and objectives related to arts education and </w:t>
            </w:r>
            <w:r>
              <w:t xml:space="preserve">the </w:t>
            </w:r>
            <w:r w:rsidRPr="002043D1">
              <w:rPr>
                <w:i/>
              </w:rPr>
              <w:t>Profile of the South Carolina Graduate</w:t>
            </w:r>
            <w:r>
              <w:t xml:space="preserve"> that </w:t>
            </w:r>
            <w:r w:rsidRPr="002043D1">
              <w:rPr>
                <w:bCs/>
              </w:rPr>
              <w:t>are stated in the district’s strategic plan or in the school renewal</w:t>
            </w:r>
            <w:r>
              <w:rPr>
                <w:bCs/>
              </w:rPr>
              <w:t xml:space="preserve"> plan.</w:t>
            </w:r>
          </w:p>
        </w:tc>
        <w:tc>
          <w:tcPr>
            <w:tcW w:w="828" w:type="dxa"/>
            <w:vMerge w:val="restart"/>
            <w:shd w:val="clear" w:color="auto" w:fill="DDD9C3" w:themeFill="background2" w:themeFillShade="E6"/>
            <w:textDirection w:val="btLr"/>
            <w:vAlign w:val="center"/>
          </w:tcPr>
          <w:p w14:paraId="5452209A" w14:textId="77777777" w:rsidR="00427D61" w:rsidRPr="009377F6" w:rsidRDefault="00427D61" w:rsidP="00E6140C">
            <w:pPr>
              <w:ind w:left="113" w:right="113"/>
              <w:jc w:val="center"/>
              <w:rPr>
                <w:b/>
              </w:rPr>
            </w:pPr>
            <w:r w:rsidRPr="009377F6">
              <w:rPr>
                <w:b/>
              </w:rPr>
              <w:t>Acceptable</w:t>
            </w:r>
          </w:p>
        </w:tc>
        <w:tc>
          <w:tcPr>
            <w:tcW w:w="4685" w:type="dxa"/>
          </w:tcPr>
          <w:p w14:paraId="6DB9A024" w14:textId="77777777" w:rsidR="00427D61" w:rsidRPr="009377F6" w:rsidRDefault="00427D61" w:rsidP="00427D61">
            <w:r w:rsidRPr="009377F6">
              <w:rPr>
                <w:b/>
              </w:rPr>
              <w:t>Fully Meets—</w:t>
            </w:r>
            <w:r>
              <w:rPr>
                <w:b/>
              </w:rPr>
              <w:t>8</w:t>
            </w:r>
            <w:r w:rsidRPr="009377F6">
              <w:rPr>
                <w:b/>
              </w:rPr>
              <w:t>–10 points</w:t>
            </w:r>
          </w:p>
          <w:p w14:paraId="05416A03" w14:textId="77777777" w:rsidR="00427D61" w:rsidRPr="009377F6" w:rsidRDefault="00427D61" w:rsidP="00427D61">
            <w:r w:rsidRPr="009377F6">
              <w:t xml:space="preserve">Applicant provides a narrative that fully </w:t>
            </w:r>
            <w:r>
              <w:t>addresses all require</w:t>
            </w:r>
            <w:r w:rsidRPr="009377F6">
              <w:t>d</w:t>
            </w:r>
            <w:r>
              <w:t xml:space="preserve"> items</w:t>
            </w:r>
            <w:r w:rsidRPr="009377F6">
              <w:t>.</w:t>
            </w:r>
          </w:p>
        </w:tc>
      </w:tr>
      <w:tr w:rsidR="00427D61" w:rsidRPr="009377F6" w14:paraId="50D09709" w14:textId="77777777" w:rsidTr="00E6140C">
        <w:tc>
          <w:tcPr>
            <w:tcW w:w="7560" w:type="dxa"/>
            <w:vMerge/>
          </w:tcPr>
          <w:p w14:paraId="6248AA13" w14:textId="77777777" w:rsidR="00427D61" w:rsidRPr="009377F6" w:rsidRDefault="00427D61" w:rsidP="00427D61">
            <w:pPr>
              <w:rPr>
                <w:b/>
              </w:rPr>
            </w:pPr>
          </w:p>
        </w:tc>
        <w:tc>
          <w:tcPr>
            <w:tcW w:w="828" w:type="dxa"/>
            <w:vMerge/>
            <w:shd w:val="clear" w:color="auto" w:fill="DDD9C3" w:themeFill="background2" w:themeFillShade="E6"/>
            <w:vAlign w:val="center"/>
          </w:tcPr>
          <w:p w14:paraId="18B17618" w14:textId="77777777" w:rsidR="00427D61" w:rsidRPr="009377F6" w:rsidRDefault="00427D61" w:rsidP="00427D61">
            <w:pPr>
              <w:jc w:val="center"/>
              <w:rPr>
                <w:b/>
              </w:rPr>
            </w:pPr>
          </w:p>
        </w:tc>
        <w:tc>
          <w:tcPr>
            <w:tcW w:w="4685" w:type="dxa"/>
          </w:tcPr>
          <w:p w14:paraId="6B0C2C5D"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4D0EEE16" w14:textId="77777777" w:rsidR="00427D61" w:rsidRPr="009377F6" w:rsidRDefault="00427D61" w:rsidP="00427D61">
            <w:r w:rsidRPr="009377F6">
              <w:t xml:space="preserve">Applicant provides a narrative that moderately </w:t>
            </w:r>
            <w:r>
              <w:t xml:space="preserve">addresses </w:t>
            </w:r>
            <w:r w:rsidRPr="009377F6">
              <w:t xml:space="preserve">the </w:t>
            </w:r>
            <w:r>
              <w:t>require</w:t>
            </w:r>
            <w:r w:rsidRPr="009377F6">
              <w:t>d</w:t>
            </w:r>
            <w:r>
              <w:t xml:space="preserve"> items</w:t>
            </w:r>
            <w:r w:rsidRPr="009377F6">
              <w:t>.</w:t>
            </w:r>
          </w:p>
        </w:tc>
      </w:tr>
      <w:tr w:rsidR="00427D61" w:rsidRPr="009377F6" w14:paraId="35685513" w14:textId="77777777" w:rsidTr="00E6140C">
        <w:tc>
          <w:tcPr>
            <w:tcW w:w="7560" w:type="dxa"/>
            <w:vMerge/>
          </w:tcPr>
          <w:p w14:paraId="6D3F1453" w14:textId="77777777" w:rsidR="00427D61" w:rsidRPr="009377F6" w:rsidRDefault="00427D61" w:rsidP="00427D61">
            <w:pPr>
              <w:rPr>
                <w:b/>
              </w:rPr>
            </w:pPr>
          </w:p>
        </w:tc>
        <w:tc>
          <w:tcPr>
            <w:tcW w:w="828" w:type="dxa"/>
            <w:vMerge w:val="restart"/>
            <w:shd w:val="clear" w:color="auto" w:fill="DDD9C3" w:themeFill="background2" w:themeFillShade="E6"/>
            <w:textDirection w:val="btLr"/>
            <w:vAlign w:val="center"/>
          </w:tcPr>
          <w:p w14:paraId="27FBAF1D" w14:textId="77777777" w:rsidR="00427D61" w:rsidRPr="009377F6" w:rsidRDefault="00427D61" w:rsidP="00427D61">
            <w:pPr>
              <w:jc w:val="center"/>
              <w:rPr>
                <w:b/>
              </w:rPr>
            </w:pPr>
            <w:r w:rsidRPr="009377F6">
              <w:rPr>
                <w:b/>
              </w:rPr>
              <w:t>Not Acceptable</w:t>
            </w:r>
          </w:p>
        </w:tc>
        <w:tc>
          <w:tcPr>
            <w:tcW w:w="4685" w:type="dxa"/>
          </w:tcPr>
          <w:p w14:paraId="7D79A1DB" w14:textId="77777777" w:rsidR="00427D61" w:rsidRPr="009377F6" w:rsidRDefault="00427D61" w:rsidP="00427D61">
            <w:pPr>
              <w:rPr>
                <w:b/>
              </w:rPr>
            </w:pPr>
            <w:r w:rsidRPr="009377F6">
              <w:rPr>
                <w:b/>
              </w:rPr>
              <w:t>Limited/</w:t>
            </w:r>
            <w:r w:rsidRPr="00E3466D">
              <w:rPr>
                <w:b/>
              </w:rPr>
              <w:t>Approaches</w:t>
            </w:r>
            <w:r>
              <w:rPr>
                <w:b/>
              </w:rPr>
              <w:t>—</w:t>
            </w:r>
            <w:r w:rsidRPr="00E3466D">
              <w:rPr>
                <w:b/>
              </w:rPr>
              <w:t>2</w:t>
            </w:r>
            <w:r w:rsidRPr="009377F6">
              <w:rPr>
                <w:b/>
              </w:rPr>
              <w:t>–</w:t>
            </w:r>
            <w:r>
              <w:rPr>
                <w:b/>
              </w:rPr>
              <w:t>4</w:t>
            </w:r>
            <w:r w:rsidRPr="009377F6">
              <w:rPr>
                <w:b/>
              </w:rPr>
              <w:t xml:space="preserve"> points</w:t>
            </w:r>
          </w:p>
          <w:p w14:paraId="3E4342D9" w14:textId="77777777" w:rsidR="00427D61" w:rsidRPr="009377F6" w:rsidRDefault="00427D61" w:rsidP="00427D61">
            <w:r w:rsidRPr="009377F6">
              <w:t xml:space="preserve">Applicant provides a narrative that is limited or incomplete </w:t>
            </w:r>
            <w:r>
              <w:t xml:space="preserve">in addressing </w:t>
            </w:r>
            <w:r w:rsidRPr="009377F6">
              <w:t xml:space="preserve">the </w:t>
            </w:r>
            <w:r>
              <w:t>require</w:t>
            </w:r>
            <w:r w:rsidRPr="009377F6">
              <w:t>d</w:t>
            </w:r>
            <w:r>
              <w:t xml:space="preserve"> items</w:t>
            </w:r>
            <w:r w:rsidRPr="009377F6">
              <w:t>.</w:t>
            </w:r>
          </w:p>
        </w:tc>
      </w:tr>
      <w:tr w:rsidR="00427D61" w:rsidRPr="009377F6" w14:paraId="3C163A9F" w14:textId="77777777" w:rsidTr="00E6140C">
        <w:trPr>
          <w:trHeight w:val="602"/>
        </w:trPr>
        <w:tc>
          <w:tcPr>
            <w:tcW w:w="7560" w:type="dxa"/>
            <w:vMerge/>
          </w:tcPr>
          <w:p w14:paraId="7E94965C" w14:textId="77777777" w:rsidR="00427D61" w:rsidRPr="009377F6" w:rsidRDefault="00427D61" w:rsidP="00427D61">
            <w:pPr>
              <w:rPr>
                <w:b/>
              </w:rPr>
            </w:pPr>
          </w:p>
        </w:tc>
        <w:tc>
          <w:tcPr>
            <w:tcW w:w="828" w:type="dxa"/>
            <w:vMerge/>
            <w:shd w:val="clear" w:color="auto" w:fill="DDD9C3" w:themeFill="background2" w:themeFillShade="E6"/>
          </w:tcPr>
          <w:p w14:paraId="25594D2C" w14:textId="77777777" w:rsidR="00427D61" w:rsidRPr="009377F6" w:rsidRDefault="00427D61" w:rsidP="00427D61">
            <w:pPr>
              <w:rPr>
                <w:b/>
              </w:rPr>
            </w:pPr>
          </w:p>
        </w:tc>
        <w:tc>
          <w:tcPr>
            <w:tcW w:w="4685" w:type="dxa"/>
          </w:tcPr>
          <w:p w14:paraId="6DF24D4D" w14:textId="77777777" w:rsidR="00427D61" w:rsidRPr="009377F6" w:rsidRDefault="00427D61" w:rsidP="00427D61">
            <w:pPr>
              <w:rPr>
                <w:b/>
              </w:rPr>
            </w:pPr>
            <w:r w:rsidRPr="009377F6">
              <w:rPr>
                <w:b/>
              </w:rPr>
              <w:t>Inadequate—0–</w:t>
            </w:r>
            <w:r>
              <w:rPr>
                <w:b/>
              </w:rPr>
              <w:t>1</w:t>
            </w:r>
            <w:r w:rsidRPr="009377F6">
              <w:rPr>
                <w:b/>
              </w:rPr>
              <w:t xml:space="preserve"> points</w:t>
            </w:r>
          </w:p>
          <w:p w14:paraId="038C6548" w14:textId="77777777" w:rsidR="00427D61" w:rsidRPr="009377F6" w:rsidRDefault="00427D61" w:rsidP="00427D61">
            <w:r w:rsidRPr="009377F6">
              <w:t xml:space="preserve">Applicant provides a narrative that does not </w:t>
            </w:r>
            <w:r>
              <w:t xml:space="preserve">adequately address </w:t>
            </w:r>
            <w:r w:rsidRPr="009377F6">
              <w:t xml:space="preserve">the </w:t>
            </w:r>
            <w:r>
              <w:t>require</w:t>
            </w:r>
            <w:r w:rsidRPr="009377F6">
              <w:t>d</w:t>
            </w:r>
            <w:r>
              <w:t xml:space="preserve"> items</w:t>
            </w:r>
            <w:r w:rsidRPr="009377F6">
              <w:t>.</w:t>
            </w:r>
          </w:p>
        </w:tc>
      </w:tr>
      <w:tr w:rsidR="00427D61" w:rsidRPr="009377F6" w14:paraId="448CF293" w14:textId="77777777" w:rsidTr="00C153E0">
        <w:trPr>
          <w:trHeight w:val="3086"/>
        </w:trPr>
        <w:tc>
          <w:tcPr>
            <w:tcW w:w="13073" w:type="dxa"/>
            <w:gridSpan w:val="3"/>
          </w:tcPr>
          <w:p w14:paraId="3BD3B9D5" w14:textId="77777777" w:rsidR="00427D61" w:rsidRPr="009377F6" w:rsidRDefault="00427D61" w:rsidP="00427D61">
            <w:pPr>
              <w:rPr>
                <w:b/>
              </w:rPr>
            </w:pPr>
            <w:r w:rsidRPr="009377F6">
              <w:rPr>
                <w:b/>
              </w:rPr>
              <w:t>Reviewer’s Comments</w:t>
            </w:r>
          </w:p>
        </w:tc>
      </w:tr>
    </w:tbl>
    <w:p w14:paraId="6E42D534" w14:textId="77777777" w:rsidR="00427D61" w:rsidRDefault="00427D61"/>
    <w:p w14:paraId="14FA29FF" w14:textId="77777777" w:rsidR="00427D61" w:rsidRDefault="00427D61">
      <w:r>
        <w:br w:type="page"/>
      </w:r>
    </w:p>
    <w:p w14:paraId="5C29EA16" w14:textId="77777777" w:rsidR="00427D61" w:rsidRDefault="00427D61"/>
    <w:tbl>
      <w:tblPr>
        <w:tblStyle w:val="TableGrid"/>
        <w:tblW w:w="13073" w:type="dxa"/>
        <w:tblInd w:w="-5" w:type="dxa"/>
        <w:tblLayout w:type="fixed"/>
        <w:tblLook w:val="0600" w:firstRow="0" w:lastRow="0" w:firstColumn="0" w:lastColumn="0" w:noHBand="1" w:noVBand="1"/>
        <w:tblCaption w:val="Scoring Rubric table for Strategies and Action Steps"/>
        <w:tblDescription w:val="Criteria for Strategies and Action Steps and available points. "/>
      </w:tblPr>
      <w:tblGrid>
        <w:gridCol w:w="7560"/>
        <w:gridCol w:w="828"/>
        <w:gridCol w:w="4685"/>
      </w:tblGrid>
      <w:tr w:rsidR="00427D61" w:rsidRPr="009377F6" w14:paraId="11089309" w14:textId="77777777" w:rsidTr="00E6140C">
        <w:trPr>
          <w:trHeight w:val="710"/>
          <w:tblHeader/>
        </w:trPr>
        <w:tc>
          <w:tcPr>
            <w:tcW w:w="13073" w:type="dxa"/>
            <w:gridSpan w:val="3"/>
            <w:shd w:val="clear" w:color="auto" w:fill="DDD9C3" w:themeFill="background2" w:themeFillShade="E6"/>
          </w:tcPr>
          <w:p w14:paraId="4F062EA6" w14:textId="77777777" w:rsidR="00427D61" w:rsidRDefault="00427D61" w:rsidP="00427D61">
            <w:r w:rsidRPr="009377F6">
              <w:rPr>
                <w:b/>
              </w:rPr>
              <w:t>5.a.–5.c. Strategies and Action Steps/Activities:</w:t>
            </w:r>
            <w:r w:rsidRPr="009377F6">
              <w:t xml:space="preserve"> The applicant </w:t>
            </w:r>
            <w:r w:rsidRPr="0072740D">
              <w:t xml:space="preserve">must </w:t>
            </w:r>
            <w:r>
              <w:t>address the following questions:</w:t>
            </w:r>
          </w:p>
          <w:p w14:paraId="3B387C48" w14:textId="77777777" w:rsidR="00427D61" w:rsidRPr="003D4AF0"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 xml:space="preserve">What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are planned for meeting the goal(s) and objectives?</w:t>
            </w:r>
          </w:p>
          <w:p w14:paraId="0104B82B" w14:textId="58189426" w:rsidR="00427D61"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 xml:space="preserve">How will the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 xml:space="preserve">bring about growth in students’ knowledge and skills in terms of the implementation of the </w:t>
            </w:r>
            <w:hyperlink r:id="rId91" w:history="1">
              <w:r w:rsidR="00C467D3" w:rsidRPr="00D17F36">
                <w:rPr>
                  <w:rStyle w:val="Hyperlink"/>
                  <w:rFonts w:ascii="Times New Roman" w:hAnsi="Times New Roman"/>
                  <w:sz w:val="24"/>
                  <w:szCs w:val="24"/>
                </w:rPr>
                <w:t>2017 Standards</w:t>
              </w:r>
            </w:hyperlink>
            <w:r w:rsidRPr="003D4AF0">
              <w:rPr>
                <w:rFonts w:ascii="Times New Roman" w:hAnsi="Times New Roman"/>
                <w:sz w:val="24"/>
                <w:szCs w:val="24"/>
              </w:rPr>
              <w:t xml:space="preserve">? </w:t>
            </w:r>
          </w:p>
          <w:p w14:paraId="2D19ED37" w14:textId="77777777" w:rsidR="00427D61" w:rsidRPr="003D4AF0" w:rsidRDefault="00427D61" w:rsidP="00427D61">
            <w:pPr>
              <w:pStyle w:val="BodyText"/>
              <w:ind w:left="720"/>
              <w:rPr>
                <w:rFonts w:ascii="Times New Roman" w:hAnsi="Times New Roman"/>
                <w:sz w:val="24"/>
                <w:szCs w:val="24"/>
              </w:rPr>
            </w:pPr>
            <w:r w:rsidRPr="003D4AF0">
              <w:rPr>
                <w:rFonts w:ascii="Times New Roman" w:hAnsi="Times New Roman"/>
                <w:sz w:val="24"/>
                <w:szCs w:val="24"/>
              </w:rPr>
              <w:t>How will the new design thinking standards be implemented within your existing visual and performing arts programs to foster growth in student achievement?</w:t>
            </w:r>
          </w:p>
          <w:p w14:paraId="56AE152C" w14:textId="77777777" w:rsidR="00427D61" w:rsidRDefault="00427D61" w:rsidP="0027753C">
            <w:pPr>
              <w:pStyle w:val="BodyText"/>
              <w:numPr>
                <w:ilvl w:val="0"/>
                <w:numId w:val="51"/>
              </w:numPr>
              <w:tabs>
                <w:tab w:val="clear" w:pos="360"/>
              </w:tabs>
              <w:ind w:left="720"/>
              <w:rPr>
                <w:rFonts w:ascii="Times New Roman" w:hAnsi="Times New Roman"/>
                <w:sz w:val="24"/>
                <w:szCs w:val="24"/>
              </w:rPr>
            </w:pPr>
            <w:r w:rsidRPr="003D4AF0">
              <w:rPr>
                <w:rFonts w:ascii="Times New Roman" w:hAnsi="Times New Roman"/>
                <w:sz w:val="24"/>
                <w:szCs w:val="24"/>
              </w:rPr>
              <w:t>What innovative practices will be used to enhance, accelerate, and assure student achievement and offer culturally diverse opportunities in the arts and to implement the new standards</w:t>
            </w:r>
            <w:r>
              <w:rPr>
                <w:rFonts w:ascii="Times New Roman" w:hAnsi="Times New Roman"/>
                <w:sz w:val="24"/>
                <w:szCs w:val="24"/>
              </w:rPr>
              <w:t>?</w:t>
            </w:r>
          </w:p>
          <w:p w14:paraId="6F6F152E" w14:textId="77777777" w:rsidR="00427D61" w:rsidRDefault="00427D61" w:rsidP="00427D61">
            <w:pPr>
              <w:pStyle w:val="BodyText"/>
              <w:ind w:left="720"/>
              <w:rPr>
                <w:rFonts w:ascii="Times New Roman" w:hAnsi="Times New Roman"/>
                <w:sz w:val="24"/>
                <w:szCs w:val="24"/>
              </w:rPr>
            </w:pPr>
            <w:r w:rsidRPr="003D4AF0">
              <w:rPr>
                <w:rFonts w:ascii="Times New Roman" w:hAnsi="Times New Roman"/>
                <w:sz w:val="24"/>
                <w:szCs w:val="24"/>
              </w:rPr>
              <w:t>What research supports these practices?</w:t>
            </w:r>
          </w:p>
          <w:p w14:paraId="138C864A" w14:textId="77777777" w:rsidR="00427D61" w:rsidRPr="003D4AF0" w:rsidRDefault="00427D61" w:rsidP="00427D61">
            <w:pPr>
              <w:pStyle w:val="BodyText"/>
              <w:rPr>
                <w:rFonts w:ascii="Times New Roman" w:hAnsi="Times New Roman"/>
                <w:sz w:val="24"/>
                <w:szCs w:val="24"/>
              </w:rPr>
            </w:pPr>
          </w:p>
        </w:tc>
      </w:tr>
      <w:tr w:rsidR="00427D61" w:rsidRPr="009377F6" w14:paraId="7E15A7E0" w14:textId="77777777" w:rsidTr="00E6140C">
        <w:trPr>
          <w:cantSplit/>
          <w:trHeight w:val="728"/>
        </w:trPr>
        <w:tc>
          <w:tcPr>
            <w:tcW w:w="7560" w:type="dxa"/>
            <w:vMerge w:val="restart"/>
          </w:tcPr>
          <w:p w14:paraId="10FD850F" w14:textId="77777777" w:rsidR="00427D61" w:rsidRPr="009377F6" w:rsidRDefault="00427D61" w:rsidP="00427D61"/>
          <w:p w14:paraId="68E63A2F" w14:textId="77777777" w:rsidR="00427D61" w:rsidRPr="009377F6" w:rsidRDefault="00427D61" w:rsidP="00427D61">
            <w:pPr>
              <w:rPr>
                <w:b/>
              </w:rPr>
            </w:pPr>
            <w:r w:rsidRPr="009377F6">
              <w:t xml:space="preserve">The applicant </w:t>
            </w:r>
            <w:r>
              <w:t xml:space="preserve">must </w:t>
            </w:r>
            <w:r w:rsidRPr="009377F6">
              <w:t xml:space="preserve">provide a narrative that fully </w:t>
            </w:r>
            <w:r>
              <w:t>ad</w:t>
            </w:r>
            <w:r w:rsidRPr="009377F6">
              <w:t>d</w:t>
            </w:r>
            <w:r>
              <w:t>resses</w:t>
            </w:r>
            <w:r w:rsidRPr="009377F6">
              <w:t xml:space="preserve"> the following</w:t>
            </w:r>
            <w:r>
              <w:t xml:space="preserve"> item</w:t>
            </w:r>
            <w:r w:rsidRPr="009377F6">
              <w:t>s:</w:t>
            </w:r>
          </w:p>
          <w:p w14:paraId="6352FD94" w14:textId="77777777" w:rsidR="00427D61" w:rsidRPr="009377F6" w:rsidRDefault="00427D61" w:rsidP="0027753C">
            <w:pPr>
              <w:numPr>
                <w:ilvl w:val="0"/>
                <w:numId w:val="41"/>
              </w:numPr>
            </w:pPr>
            <w:r w:rsidRPr="009377F6">
              <w:t xml:space="preserve">the </w:t>
            </w:r>
            <w:r w:rsidRPr="009377F6">
              <w:rPr>
                <w:bCs/>
              </w:rPr>
              <w:t>strategies and action steps/activities</w:t>
            </w:r>
            <w:r w:rsidRPr="009377F6">
              <w:t xml:space="preserve"> planned for meeting the goal(s) and objectives;</w:t>
            </w:r>
          </w:p>
          <w:p w14:paraId="01D7152C" w14:textId="592950F6" w:rsidR="00427D61" w:rsidRPr="009377F6" w:rsidRDefault="00427D61" w:rsidP="0027753C">
            <w:pPr>
              <w:numPr>
                <w:ilvl w:val="0"/>
                <w:numId w:val="41"/>
              </w:numPr>
            </w:pPr>
            <w:r w:rsidRPr="009377F6">
              <w:t xml:space="preserve">how the </w:t>
            </w:r>
            <w:r w:rsidRPr="009377F6">
              <w:rPr>
                <w:bCs/>
              </w:rPr>
              <w:t xml:space="preserve">strategies and action steps/activities will </w:t>
            </w:r>
            <w:r w:rsidRPr="009377F6">
              <w:t xml:space="preserve">be used to bring about growth in students’ knowledge and skills in terms of the implementation of the </w:t>
            </w:r>
            <w:hyperlink r:id="rId92" w:history="1">
              <w:r w:rsidR="00C467D3" w:rsidRPr="00D17F36">
                <w:rPr>
                  <w:rStyle w:val="Hyperlink"/>
                </w:rPr>
                <w:t>2017 Standards</w:t>
              </w:r>
            </w:hyperlink>
            <w:r>
              <w:t>;</w:t>
            </w:r>
          </w:p>
          <w:p w14:paraId="3353FCDF" w14:textId="77777777" w:rsidR="00427D61" w:rsidRDefault="00427D61" w:rsidP="0027753C">
            <w:pPr>
              <w:numPr>
                <w:ilvl w:val="0"/>
                <w:numId w:val="41"/>
              </w:numPr>
            </w:pPr>
            <w:r>
              <w:t xml:space="preserve">how </w:t>
            </w:r>
            <w:r w:rsidRPr="003D4AF0">
              <w:t xml:space="preserve">the new design thinking standards </w:t>
            </w:r>
            <w:r>
              <w:t xml:space="preserve">will </w:t>
            </w:r>
            <w:r w:rsidRPr="003D4AF0">
              <w:t xml:space="preserve">be implemented within </w:t>
            </w:r>
            <w:r>
              <w:t>the</w:t>
            </w:r>
            <w:r w:rsidRPr="003D4AF0">
              <w:t xml:space="preserve"> existing visual and performing arts programs to foster growth in student achievement</w:t>
            </w:r>
            <w:r>
              <w:t>;</w:t>
            </w:r>
          </w:p>
          <w:p w14:paraId="3818C038" w14:textId="77777777" w:rsidR="00427D61" w:rsidRPr="009377F6" w:rsidRDefault="00427D61" w:rsidP="0027753C">
            <w:pPr>
              <w:numPr>
                <w:ilvl w:val="0"/>
                <w:numId w:val="41"/>
              </w:numPr>
            </w:pPr>
            <w:r w:rsidRPr="009377F6">
              <w:t xml:space="preserve">the innovative practices that will be used to enhance, accelerate, and assure student achievement and </w:t>
            </w:r>
            <w:r>
              <w:t xml:space="preserve">to </w:t>
            </w:r>
            <w:r w:rsidRPr="009377F6">
              <w:t>offer culturally diverse opportunities in the arts and to implement the</w:t>
            </w:r>
            <w:r>
              <w:t xml:space="preserve"> new standards</w:t>
            </w:r>
            <w:r w:rsidRPr="009377F6">
              <w:t>; and</w:t>
            </w:r>
          </w:p>
          <w:p w14:paraId="28930095" w14:textId="77777777" w:rsidR="00427D61" w:rsidRPr="009377F6" w:rsidRDefault="00427D61" w:rsidP="0027753C">
            <w:pPr>
              <w:numPr>
                <w:ilvl w:val="0"/>
                <w:numId w:val="41"/>
              </w:numPr>
            </w:pPr>
            <w:proofErr w:type="gramStart"/>
            <w:r w:rsidRPr="009377F6">
              <w:t>the</w:t>
            </w:r>
            <w:proofErr w:type="gramEnd"/>
            <w:r w:rsidRPr="009377F6">
              <w:t xml:space="preserve"> research that supports the</w:t>
            </w:r>
            <w:r>
              <w:t xml:space="preserve"> innovative</w:t>
            </w:r>
            <w:r w:rsidRPr="009377F6">
              <w:t xml:space="preserve"> practices.</w:t>
            </w:r>
          </w:p>
        </w:tc>
        <w:tc>
          <w:tcPr>
            <w:tcW w:w="828" w:type="dxa"/>
            <w:vMerge w:val="restart"/>
            <w:shd w:val="clear" w:color="auto" w:fill="DDD9C3" w:themeFill="background2" w:themeFillShade="E6"/>
            <w:textDirection w:val="btLr"/>
            <w:vAlign w:val="center"/>
          </w:tcPr>
          <w:p w14:paraId="2A8A1E9C" w14:textId="77777777" w:rsidR="00427D61" w:rsidRPr="009377F6" w:rsidRDefault="00427D61" w:rsidP="00427D61">
            <w:pPr>
              <w:jc w:val="center"/>
              <w:rPr>
                <w:b/>
              </w:rPr>
            </w:pPr>
            <w:r w:rsidRPr="009377F6">
              <w:rPr>
                <w:b/>
              </w:rPr>
              <w:t>Acceptable</w:t>
            </w:r>
          </w:p>
        </w:tc>
        <w:tc>
          <w:tcPr>
            <w:tcW w:w="4685" w:type="dxa"/>
            <w:vAlign w:val="center"/>
          </w:tcPr>
          <w:p w14:paraId="0FC50F48" w14:textId="77777777" w:rsidR="00427D61" w:rsidRPr="009377F6" w:rsidRDefault="00427D61" w:rsidP="00427D61">
            <w:r w:rsidRPr="009377F6">
              <w:rPr>
                <w:b/>
              </w:rPr>
              <w:t>Fully Meets—</w:t>
            </w:r>
            <w:r>
              <w:rPr>
                <w:b/>
              </w:rPr>
              <w:t>8</w:t>
            </w:r>
            <w:r w:rsidRPr="009377F6">
              <w:rPr>
                <w:b/>
              </w:rPr>
              <w:t>–10 points</w:t>
            </w:r>
          </w:p>
          <w:p w14:paraId="15E7F102" w14:textId="77777777" w:rsidR="00427D61" w:rsidRPr="009377F6" w:rsidRDefault="00427D61" w:rsidP="00427D61">
            <w:r w:rsidRPr="009377F6">
              <w:t xml:space="preserve">Applicant provides a narrative that fully </w:t>
            </w:r>
            <w:r>
              <w:t>addresses all require</w:t>
            </w:r>
            <w:r w:rsidRPr="009377F6">
              <w:t>d</w:t>
            </w:r>
            <w:r>
              <w:t xml:space="preserve"> items</w:t>
            </w:r>
            <w:r w:rsidRPr="009377F6">
              <w:t>.</w:t>
            </w:r>
          </w:p>
        </w:tc>
      </w:tr>
      <w:tr w:rsidR="00427D61" w:rsidRPr="009377F6" w14:paraId="4D2D48FC" w14:textId="77777777" w:rsidTr="00E6140C">
        <w:trPr>
          <w:cantSplit/>
          <w:trHeight w:val="727"/>
        </w:trPr>
        <w:tc>
          <w:tcPr>
            <w:tcW w:w="7560" w:type="dxa"/>
            <w:vMerge/>
          </w:tcPr>
          <w:p w14:paraId="1FD62786" w14:textId="77777777" w:rsidR="00427D61" w:rsidRPr="009377F6" w:rsidRDefault="00427D61" w:rsidP="00427D61"/>
        </w:tc>
        <w:tc>
          <w:tcPr>
            <w:tcW w:w="828" w:type="dxa"/>
            <w:vMerge/>
            <w:shd w:val="clear" w:color="auto" w:fill="DDD9C3" w:themeFill="background2" w:themeFillShade="E6"/>
            <w:textDirection w:val="btLr"/>
            <w:vAlign w:val="bottom"/>
          </w:tcPr>
          <w:p w14:paraId="75B70FED" w14:textId="77777777" w:rsidR="00427D61" w:rsidRPr="009377F6" w:rsidRDefault="00427D61" w:rsidP="00427D61">
            <w:pPr>
              <w:rPr>
                <w:b/>
              </w:rPr>
            </w:pPr>
          </w:p>
        </w:tc>
        <w:tc>
          <w:tcPr>
            <w:tcW w:w="4685" w:type="dxa"/>
            <w:vAlign w:val="center"/>
          </w:tcPr>
          <w:p w14:paraId="0AEAE58C"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7074D571" w14:textId="77777777" w:rsidR="00427D61" w:rsidRPr="009377F6" w:rsidRDefault="00427D61" w:rsidP="00427D61">
            <w:pPr>
              <w:rPr>
                <w:b/>
              </w:rPr>
            </w:pPr>
            <w:r w:rsidRPr="009377F6">
              <w:t xml:space="preserve">Applicant provides a </w:t>
            </w:r>
            <w:r>
              <w:t xml:space="preserve">narrative that </w:t>
            </w:r>
            <w:r w:rsidRPr="009377F6">
              <w:t>moderately addresses all required items.</w:t>
            </w:r>
          </w:p>
        </w:tc>
      </w:tr>
      <w:tr w:rsidR="00427D61" w:rsidRPr="009377F6" w14:paraId="42EF51FE" w14:textId="77777777" w:rsidTr="00E6140C">
        <w:trPr>
          <w:cantSplit/>
          <w:trHeight w:val="1118"/>
        </w:trPr>
        <w:tc>
          <w:tcPr>
            <w:tcW w:w="7560" w:type="dxa"/>
            <w:vMerge/>
          </w:tcPr>
          <w:p w14:paraId="5D55CBFA" w14:textId="77777777" w:rsidR="00427D61" w:rsidRPr="009377F6" w:rsidRDefault="00427D61" w:rsidP="00427D61"/>
        </w:tc>
        <w:tc>
          <w:tcPr>
            <w:tcW w:w="828" w:type="dxa"/>
            <w:vMerge w:val="restart"/>
            <w:shd w:val="clear" w:color="auto" w:fill="DDD9C3" w:themeFill="background2" w:themeFillShade="E6"/>
            <w:textDirection w:val="btLr"/>
            <w:vAlign w:val="center"/>
          </w:tcPr>
          <w:p w14:paraId="3F7F2D42" w14:textId="77777777" w:rsidR="00427D61" w:rsidRPr="009377F6" w:rsidRDefault="00427D61" w:rsidP="00427D61">
            <w:pPr>
              <w:jc w:val="center"/>
            </w:pPr>
            <w:r w:rsidRPr="009377F6">
              <w:rPr>
                <w:b/>
              </w:rPr>
              <w:t>Not Acceptable</w:t>
            </w:r>
          </w:p>
        </w:tc>
        <w:tc>
          <w:tcPr>
            <w:tcW w:w="4685" w:type="dxa"/>
            <w:vAlign w:val="center"/>
          </w:tcPr>
          <w:p w14:paraId="0CF804FC" w14:textId="77777777" w:rsidR="00427D61" w:rsidRPr="009377F6" w:rsidRDefault="00427D61" w:rsidP="00427D61">
            <w:pPr>
              <w:rPr>
                <w:b/>
              </w:rPr>
            </w:pPr>
            <w:r w:rsidRPr="009377F6">
              <w:rPr>
                <w:b/>
              </w:rPr>
              <w:t>Limited/Approaches—</w:t>
            </w:r>
            <w:r>
              <w:rPr>
                <w:b/>
              </w:rPr>
              <w:t>2</w:t>
            </w:r>
            <w:r w:rsidRPr="009377F6">
              <w:rPr>
                <w:b/>
              </w:rPr>
              <w:t>–</w:t>
            </w:r>
            <w:r>
              <w:rPr>
                <w:b/>
              </w:rPr>
              <w:t xml:space="preserve">4 </w:t>
            </w:r>
            <w:r w:rsidRPr="009377F6">
              <w:rPr>
                <w:b/>
              </w:rPr>
              <w:t>points</w:t>
            </w:r>
          </w:p>
          <w:p w14:paraId="21E40061" w14:textId="77777777" w:rsidR="00427D61" w:rsidRPr="009377F6" w:rsidRDefault="00427D61" w:rsidP="00427D61">
            <w:r w:rsidRPr="009377F6">
              <w:t>Applicant provides a</w:t>
            </w:r>
            <w:r>
              <w:t xml:space="preserve"> </w:t>
            </w:r>
            <w:r w:rsidRPr="009377F6">
              <w:t>n</w:t>
            </w:r>
            <w:r>
              <w:t>arrative that is</w:t>
            </w:r>
            <w:r w:rsidRPr="009377F6">
              <w:t xml:space="preserve"> in</w:t>
            </w:r>
            <w:r>
              <w:t>complete or limited in</w:t>
            </w:r>
            <w:r w:rsidRPr="009377F6">
              <w:t xml:space="preserve"> address</w:t>
            </w:r>
            <w:r>
              <w:t>ing</w:t>
            </w:r>
            <w:r w:rsidRPr="009377F6">
              <w:t xml:space="preserve"> all required items.</w:t>
            </w:r>
          </w:p>
        </w:tc>
      </w:tr>
      <w:tr w:rsidR="00427D61" w:rsidRPr="009377F6" w14:paraId="008831BF" w14:textId="77777777" w:rsidTr="00E6140C">
        <w:trPr>
          <w:cantSplit/>
          <w:trHeight w:val="432"/>
        </w:trPr>
        <w:tc>
          <w:tcPr>
            <w:tcW w:w="7560" w:type="dxa"/>
            <w:vMerge/>
          </w:tcPr>
          <w:p w14:paraId="7229656C" w14:textId="77777777" w:rsidR="00427D61" w:rsidRPr="009377F6" w:rsidRDefault="00427D61" w:rsidP="00427D61"/>
        </w:tc>
        <w:tc>
          <w:tcPr>
            <w:tcW w:w="828" w:type="dxa"/>
            <w:vMerge/>
            <w:shd w:val="clear" w:color="auto" w:fill="DDD9C3" w:themeFill="background2" w:themeFillShade="E6"/>
            <w:textDirection w:val="btLr"/>
            <w:vAlign w:val="bottom"/>
          </w:tcPr>
          <w:p w14:paraId="3924CC82" w14:textId="77777777" w:rsidR="00427D61" w:rsidRPr="009377F6" w:rsidRDefault="00427D61" w:rsidP="00427D61">
            <w:pPr>
              <w:rPr>
                <w:b/>
              </w:rPr>
            </w:pPr>
          </w:p>
        </w:tc>
        <w:tc>
          <w:tcPr>
            <w:tcW w:w="4685" w:type="dxa"/>
            <w:vAlign w:val="center"/>
          </w:tcPr>
          <w:p w14:paraId="53C65CD6" w14:textId="77777777" w:rsidR="00427D61" w:rsidRPr="009377F6" w:rsidRDefault="00427D61" w:rsidP="00427D61">
            <w:pPr>
              <w:rPr>
                <w:b/>
              </w:rPr>
            </w:pPr>
            <w:r w:rsidRPr="009377F6">
              <w:rPr>
                <w:b/>
              </w:rPr>
              <w:t>Inadequate—0–</w:t>
            </w:r>
            <w:r>
              <w:rPr>
                <w:b/>
              </w:rPr>
              <w:t>1</w:t>
            </w:r>
            <w:r w:rsidRPr="009377F6">
              <w:rPr>
                <w:b/>
              </w:rPr>
              <w:t xml:space="preserve"> points</w:t>
            </w:r>
          </w:p>
          <w:p w14:paraId="7BE44DC3" w14:textId="77777777" w:rsidR="00427D61" w:rsidRPr="009377F6" w:rsidRDefault="00427D61" w:rsidP="00427D61">
            <w:pPr>
              <w:rPr>
                <w:b/>
              </w:rPr>
            </w:pPr>
            <w:r w:rsidRPr="009377F6">
              <w:t>Applicant provides a narrative that does not adequately address all required items.</w:t>
            </w:r>
          </w:p>
        </w:tc>
      </w:tr>
      <w:tr w:rsidR="00427D61" w:rsidRPr="009377F6" w14:paraId="21D42ED2" w14:textId="77777777" w:rsidTr="00C153E0">
        <w:trPr>
          <w:trHeight w:val="1628"/>
        </w:trPr>
        <w:tc>
          <w:tcPr>
            <w:tcW w:w="13073" w:type="dxa"/>
            <w:gridSpan w:val="3"/>
          </w:tcPr>
          <w:p w14:paraId="03E92244" w14:textId="77777777" w:rsidR="00427D61" w:rsidRPr="009377F6" w:rsidRDefault="00427D61" w:rsidP="00427D61">
            <w:pPr>
              <w:rPr>
                <w:b/>
              </w:rPr>
            </w:pPr>
            <w:r w:rsidRPr="009377F6">
              <w:rPr>
                <w:b/>
              </w:rPr>
              <w:t>Reviewer’s Comment</w:t>
            </w:r>
            <w:r>
              <w:rPr>
                <w:b/>
              </w:rPr>
              <w:t>s</w:t>
            </w:r>
          </w:p>
        </w:tc>
      </w:tr>
    </w:tbl>
    <w:p w14:paraId="1509978D"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Strategies and Action Steps"/>
        <w:tblDescription w:val="Criteria for Strategies and Action Steps and available points. "/>
      </w:tblPr>
      <w:tblGrid>
        <w:gridCol w:w="7560"/>
        <w:gridCol w:w="900"/>
        <w:gridCol w:w="4613"/>
      </w:tblGrid>
      <w:tr w:rsidR="00427D61" w:rsidRPr="009377F6" w14:paraId="3EF1CBEE" w14:textId="77777777" w:rsidTr="00E6140C">
        <w:trPr>
          <w:trHeight w:val="980"/>
          <w:tblHeader/>
        </w:trPr>
        <w:tc>
          <w:tcPr>
            <w:tcW w:w="13073" w:type="dxa"/>
            <w:gridSpan w:val="3"/>
            <w:shd w:val="clear" w:color="auto" w:fill="DDD9C3" w:themeFill="background2" w:themeFillShade="E6"/>
          </w:tcPr>
          <w:p w14:paraId="2C07B685" w14:textId="77777777" w:rsidR="00427D61" w:rsidRPr="009377F6" w:rsidRDefault="00427D61" w:rsidP="00427D61">
            <w:pPr>
              <w:rPr>
                <w:b/>
              </w:rPr>
            </w:pPr>
            <w:proofErr w:type="gramStart"/>
            <w:r w:rsidRPr="009377F6">
              <w:rPr>
                <w:b/>
              </w:rPr>
              <w:lastRenderedPageBreak/>
              <w:t>5.d</w:t>
            </w:r>
            <w:proofErr w:type="gramEnd"/>
            <w:r w:rsidRPr="009377F6">
              <w:rPr>
                <w:b/>
              </w:rPr>
              <w:t xml:space="preserve">.–e. Strategies and Action Steps/Activities: </w:t>
            </w:r>
            <w:r w:rsidRPr="009377F6">
              <w:t>The applicant must discuss how the materials and services budgeted support the objectives, activities, and standards; and identify who will participate in the planned professional development Arts Teacher Institutes and how teacher participation will support the objectives outlined in the strategic arts plan.</w:t>
            </w:r>
          </w:p>
        </w:tc>
      </w:tr>
      <w:tr w:rsidR="00427D61" w:rsidRPr="009377F6" w14:paraId="2B441658" w14:textId="77777777" w:rsidTr="00E6140C">
        <w:trPr>
          <w:trHeight w:val="864"/>
        </w:trPr>
        <w:tc>
          <w:tcPr>
            <w:tcW w:w="7560" w:type="dxa"/>
            <w:vMerge w:val="restart"/>
          </w:tcPr>
          <w:p w14:paraId="5D294B77" w14:textId="77777777" w:rsidR="00427D61" w:rsidRPr="009377F6" w:rsidRDefault="00427D61" w:rsidP="00427D61"/>
          <w:p w14:paraId="1441048D" w14:textId="77777777" w:rsidR="00427D61" w:rsidRPr="009377F6" w:rsidRDefault="00427D61" w:rsidP="00427D61">
            <w:r w:rsidRPr="009377F6">
              <w:t>The applicant provides a detailed narrative that</w:t>
            </w:r>
          </w:p>
          <w:p w14:paraId="1D58536A" w14:textId="77777777" w:rsidR="00427D61" w:rsidRPr="009377F6" w:rsidRDefault="00427D61" w:rsidP="0027753C">
            <w:pPr>
              <w:numPr>
                <w:ilvl w:val="0"/>
                <w:numId w:val="59"/>
              </w:numPr>
            </w:pPr>
            <w:r w:rsidRPr="009377F6">
              <w:t>discusses how the materials and services budgeted support the objectives, activities, and standards; and</w:t>
            </w:r>
          </w:p>
          <w:p w14:paraId="6084DA34" w14:textId="77777777" w:rsidR="00427D61" w:rsidRPr="009377F6" w:rsidRDefault="00427D61" w:rsidP="0027753C">
            <w:pPr>
              <w:numPr>
                <w:ilvl w:val="0"/>
                <w:numId w:val="59"/>
              </w:numPr>
            </w:pPr>
            <w:proofErr w:type="gramStart"/>
            <w:r w:rsidRPr="009377F6">
              <w:t>identifies</w:t>
            </w:r>
            <w:proofErr w:type="gramEnd"/>
            <w:r w:rsidRPr="009377F6">
              <w:t xml:space="preserve"> who will participate in the planned professional development Arts Teacher Institutes and how teacher participation will support the objectives outlined in the strategic arts plan.</w:t>
            </w:r>
          </w:p>
        </w:tc>
        <w:tc>
          <w:tcPr>
            <w:tcW w:w="900" w:type="dxa"/>
            <w:vMerge w:val="restart"/>
            <w:shd w:val="clear" w:color="auto" w:fill="DDD9C3" w:themeFill="background2" w:themeFillShade="E6"/>
            <w:textDirection w:val="btLr"/>
            <w:vAlign w:val="center"/>
          </w:tcPr>
          <w:p w14:paraId="63B3EEC8" w14:textId="77777777" w:rsidR="00427D61" w:rsidRPr="009377F6" w:rsidRDefault="00427D61" w:rsidP="00427D61">
            <w:pPr>
              <w:jc w:val="center"/>
              <w:rPr>
                <w:b/>
              </w:rPr>
            </w:pPr>
            <w:r w:rsidRPr="009377F6">
              <w:rPr>
                <w:b/>
              </w:rPr>
              <w:t>Acceptable</w:t>
            </w:r>
          </w:p>
        </w:tc>
        <w:tc>
          <w:tcPr>
            <w:tcW w:w="4613" w:type="dxa"/>
          </w:tcPr>
          <w:p w14:paraId="08DC4C18" w14:textId="77777777" w:rsidR="00427D61" w:rsidRPr="009377F6" w:rsidRDefault="00427D61" w:rsidP="00427D61">
            <w:r w:rsidRPr="009377F6">
              <w:rPr>
                <w:b/>
              </w:rPr>
              <w:t>Fully Meets—</w:t>
            </w:r>
            <w:r>
              <w:rPr>
                <w:b/>
              </w:rPr>
              <w:t>8</w:t>
            </w:r>
            <w:r w:rsidRPr="009377F6">
              <w:rPr>
                <w:b/>
              </w:rPr>
              <w:t>–10 points</w:t>
            </w:r>
          </w:p>
          <w:p w14:paraId="065FFB9B" w14:textId="77777777" w:rsidR="00427D61" w:rsidRPr="009377F6" w:rsidRDefault="00427D61" w:rsidP="00427D61">
            <w:r w:rsidRPr="009377F6">
              <w:t xml:space="preserve">Applicant provides a narrative that </w:t>
            </w:r>
            <w:r>
              <w:t xml:space="preserve">fully </w:t>
            </w:r>
            <w:r w:rsidRPr="009377F6">
              <w:t>addresses all required items</w:t>
            </w:r>
          </w:p>
        </w:tc>
      </w:tr>
      <w:tr w:rsidR="00427D61" w:rsidRPr="009377F6" w14:paraId="261B06F9" w14:textId="77777777" w:rsidTr="00E6140C">
        <w:trPr>
          <w:trHeight w:val="864"/>
        </w:trPr>
        <w:tc>
          <w:tcPr>
            <w:tcW w:w="7560" w:type="dxa"/>
            <w:vMerge/>
          </w:tcPr>
          <w:p w14:paraId="6E19E7D0" w14:textId="77777777" w:rsidR="00427D61" w:rsidRPr="009377F6" w:rsidRDefault="00427D61" w:rsidP="00427D61">
            <w:pPr>
              <w:rPr>
                <w:b/>
              </w:rPr>
            </w:pPr>
          </w:p>
        </w:tc>
        <w:tc>
          <w:tcPr>
            <w:tcW w:w="900" w:type="dxa"/>
            <w:vMerge/>
            <w:shd w:val="clear" w:color="auto" w:fill="DDD9C3" w:themeFill="background2" w:themeFillShade="E6"/>
            <w:vAlign w:val="center"/>
          </w:tcPr>
          <w:p w14:paraId="72DEF917" w14:textId="77777777" w:rsidR="00427D61" w:rsidRPr="009377F6" w:rsidRDefault="00427D61" w:rsidP="00427D61">
            <w:pPr>
              <w:jc w:val="center"/>
              <w:rPr>
                <w:b/>
              </w:rPr>
            </w:pPr>
          </w:p>
        </w:tc>
        <w:tc>
          <w:tcPr>
            <w:tcW w:w="4613" w:type="dxa"/>
          </w:tcPr>
          <w:p w14:paraId="6F06E229" w14:textId="77777777" w:rsidR="00427D61" w:rsidRPr="009377F6" w:rsidRDefault="00427D61" w:rsidP="00427D61">
            <w:r w:rsidRPr="009377F6">
              <w:rPr>
                <w:b/>
              </w:rPr>
              <w:t>Adequate/Meets—</w:t>
            </w:r>
            <w:r>
              <w:rPr>
                <w:b/>
              </w:rPr>
              <w:t>5</w:t>
            </w:r>
            <w:r w:rsidRPr="009377F6">
              <w:rPr>
                <w:b/>
              </w:rPr>
              <w:t>–</w:t>
            </w:r>
            <w:r>
              <w:rPr>
                <w:b/>
              </w:rPr>
              <w:t>7</w:t>
            </w:r>
            <w:r w:rsidRPr="009377F6">
              <w:rPr>
                <w:b/>
              </w:rPr>
              <w:t xml:space="preserve"> points</w:t>
            </w:r>
          </w:p>
          <w:p w14:paraId="761F3401" w14:textId="77777777" w:rsidR="00427D61" w:rsidRPr="009377F6" w:rsidRDefault="00427D61" w:rsidP="00427D61">
            <w:r w:rsidRPr="009377F6">
              <w:t>Applicant provides a</w:t>
            </w:r>
            <w:r>
              <w:t xml:space="preserve"> narrative that</w:t>
            </w:r>
            <w:r w:rsidRPr="009377F6">
              <w:t xml:space="preserve"> moderately addresses all required items.</w:t>
            </w:r>
          </w:p>
        </w:tc>
      </w:tr>
      <w:tr w:rsidR="00427D61" w:rsidRPr="009377F6" w14:paraId="217CBC4E" w14:textId="77777777" w:rsidTr="00E6140C">
        <w:tc>
          <w:tcPr>
            <w:tcW w:w="7560" w:type="dxa"/>
            <w:vMerge/>
          </w:tcPr>
          <w:p w14:paraId="75E734A1"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41DAEAD7" w14:textId="77777777" w:rsidR="00427D61" w:rsidRDefault="00427D61" w:rsidP="00427D61">
            <w:pPr>
              <w:jc w:val="center"/>
              <w:rPr>
                <w:b/>
              </w:rPr>
            </w:pPr>
            <w:r>
              <w:rPr>
                <w:b/>
              </w:rPr>
              <w:t>Not</w:t>
            </w:r>
          </w:p>
          <w:p w14:paraId="067018BE" w14:textId="77777777" w:rsidR="00427D61" w:rsidRPr="009377F6" w:rsidRDefault="00427D61" w:rsidP="00427D61">
            <w:pPr>
              <w:jc w:val="center"/>
            </w:pPr>
            <w:r w:rsidRPr="009377F6">
              <w:rPr>
                <w:b/>
              </w:rPr>
              <w:t>Acceptable</w:t>
            </w:r>
          </w:p>
        </w:tc>
        <w:tc>
          <w:tcPr>
            <w:tcW w:w="4613" w:type="dxa"/>
          </w:tcPr>
          <w:p w14:paraId="1571F450" w14:textId="77777777" w:rsidR="00427D61" w:rsidRPr="009377F6" w:rsidRDefault="00427D61" w:rsidP="00427D61">
            <w:pPr>
              <w:rPr>
                <w:b/>
              </w:rPr>
            </w:pPr>
            <w:r w:rsidRPr="009377F6">
              <w:rPr>
                <w:b/>
              </w:rPr>
              <w:t>Limited/Approaches—</w:t>
            </w:r>
            <w:r>
              <w:rPr>
                <w:b/>
              </w:rPr>
              <w:t>2</w:t>
            </w:r>
            <w:r w:rsidRPr="009377F6">
              <w:rPr>
                <w:b/>
              </w:rPr>
              <w:t>–</w:t>
            </w:r>
            <w:r>
              <w:rPr>
                <w:b/>
              </w:rPr>
              <w:t>4</w:t>
            </w:r>
            <w:r w:rsidRPr="009377F6">
              <w:rPr>
                <w:b/>
              </w:rPr>
              <w:t xml:space="preserve"> points</w:t>
            </w:r>
          </w:p>
          <w:p w14:paraId="4FB658E2" w14:textId="77777777" w:rsidR="00427D61" w:rsidRPr="009377F6" w:rsidRDefault="00427D61" w:rsidP="00427D61">
            <w:r w:rsidRPr="009377F6">
              <w:t>Applicant provides a</w:t>
            </w:r>
            <w:r>
              <w:t xml:space="preserve"> </w:t>
            </w:r>
            <w:r w:rsidRPr="009377F6">
              <w:t>n</w:t>
            </w:r>
            <w:r>
              <w:t>arrative that is</w:t>
            </w:r>
            <w:r w:rsidRPr="009377F6">
              <w:t xml:space="preserve"> incomplete or limited </w:t>
            </w:r>
            <w:r>
              <w:t>in</w:t>
            </w:r>
            <w:r w:rsidRPr="009377F6">
              <w:t xml:space="preserve"> address</w:t>
            </w:r>
            <w:r>
              <w:t>ing</w:t>
            </w:r>
            <w:r w:rsidRPr="009377F6">
              <w:t xml:space="preserve"> all required items.</w:t>
            </w:r>
          </w:p>
        </w:tc>
      </w:tr>
      <w:tr w:rsidR="00427D61" w:rsidRPr="009377F6" w14:paraId="5FB6F2AE" w14:textId="77777777" w:rsidTr="00E6140C">
        <w:trPr>
          <w:trHeight w:val="908"/>
        </w:trPr>
        <w:tc>
          <w:tcPr>
            <w:tcW w:w="7560" w:type="dxa"/>
            <w:vMerge/>
          </w:tcPr>
          <w:p w14:paraId="4950CCE2" w14:textId="77777777" w:rsidR="00427D61" w:rsidRPr="009377F6" w:rsidRDefault="00427D61" w:rsidP="00427D61">
            <w:pPr>
              <w:rPr>
                <w:b/>
              </w:rPr>
            </w:pPr>
          </w:p>
        </w:tc>
        <w:tc>
          <w:tcPr>
            <w:tcW w:w="900" w:type="dxa"/>
            <w:vMerge/>
            <w:shd w:val="clear" w:color="auto" w:fill="DDD9C3" w:themeFill="background2" w:themeFillShade="E6"/>
          </w:tcPr>
          <w:p w14:paraId="3BD0DE0E" w14:textId="77777777" w:rsidR="00427D61" w:rsidRPr="009377F6" w:rsidRDefault="00427D61" w:rsidP="00427D61">
            <w:pPr>
              <w:rPr>
                <w:b/>
              </w:rPr>
            </w:pPr>
          </w:p>
        </w:tc>
        <w:tc>
          <w:tcPr>
            <w:tcW w:w="4613" w:type="dxa"/>
          </w:tcPr>
          <w:p w14:paraId="56E3A4C3" w14:textId="77777777" w:rsidR="00427D61" w:rsidRPr="009377F6" w:rsidRDefault="00427D61" w:rsidP="00427D61">
            <w:pPr>
              <w:rPr>
                <w:b/>
              </w:rPr>
            </w:pPr>
            <w:r w:rsidRPr="009377F6">
              <w:rPr>
                <w:b/>
              </w:rPr>
              <w:t>Inadequate—0–</w:t>
            </w:r>
            <w:r>
              <w:rPr>
                <w:b/>
              </w:rPr>
              <w:t>1</w:t>
            </w:r>
            <w:r w:rsidRPr="009377F6">
              <w:rPr>
                <w:b/>
              </w:rPr>
              <w:t xml:space="preserve"> points</w:t>
            </w:r>
          </w:p>
          <w:p w14:paraId="7634B955" w14:textId="77777777" w:rsidR="00427D61" w:rsidRPr="009377F6" w:rsidRDefault="00427D61" w:rsidP="00427D61">
            <w:r w:rsidRPr="009377F6">
              <w:t>Applicant provides a narrative that does not adequately address all required items.</w:t>
            </w:r>
          </w:p>
        </w:tc>
      </w:tr>
      <w:tr w:rsidR="00427D61" w:rsidRPr="009377F6" w14:paraId="06134F5D" w14:textId="77777777" w:rsidTr="00C153E0">
        <w:trPr>
          <w:trHeight w:val="4130"/>
        </w:trPr>
        <w:tc>
          <w:tcPr>
            <w:tcW w:w="13073" w:type="dxa"/>
            <w:gridSpan w:val="3"/>
          </w:tcPr>
          <w:p w14:paraId="0888E058" w14:textId="77777777" w:rsidR="00427D61" w:rsidRPr="00EA5282" w:rsidRDefault="00427D61" w:rsidP="00427D61">
            <w:pPr>
              <w:rPr>
                <w:b/>
              </w:rPr>
            </w:pPr>
            <w:r w:rsidRPr="009377F6">
              <w:rPr>
                <w:b/>
              </w:rPr>
              <w:t>Reviewer’s Comments</w:t>
            </w:r>
          </w:p>
        </w:tc>
      </w:tr>
    </w:tbl>
    <w:p w14:paraId="2DD84986"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Management and Sustainability "/>
        <w:tblDescription w:val="Criteria for management and sustainability and available points. "/>
      </w:tblPr>
      <w:tblGrid>
        <w:gridCol w:w="7560"/>
        <w:gridCol w:w="900"/>
        <w:gridCol w:w="4613"/>
      </w:tblGrid>
      <w:tr w:rsidR="00427D61" w:rsidRPr="009377F6" w14:paraId="7C9A6D10" w14:textId="77777777" w:rsidTr="00E6140C">
        <w:trPr>
          <w:trHeight w:val="800"/>
          <w:tblHeader/>
        </w:trPr>
        <w:tc>
          <w:tcPr>
            <w:tcW w:w="13073" w:type="dxa"/>
            <w:gridSpan w:val="3"/>
            <w:shd w:val="clear" w:color="auto" w:fill="DDD9C3" w:themeFill="background2" w:themeFillShade="E6"/>
            <w:vAlign w:val="center"/>
          </w:tcPr>
          <w:p w14:paraId="5D896FFF" w14:textId="77777777" w:rsidR="00427D61" w:rsidRPr="009377F6" w:rsidRDefault="00427D61" w:rsidP="00427D61">
            <w:pPr>
              <w:rPr>
                <w:b/>
              </w:rPr>
            </w:pPr>
            <w:proofErr w:type="gramStart"/>
            <w:r w:rsidRPr="009377F6">
              <w:rPr>
                <w:b/>
              </w:rPr>
              <w:lastRenderedPageBreak/>
              <w:t>6.a</w:t>
            </w:r>
            <w:proofErr w:type="gramEnd"/>
            <w:r>
              <w:rPr>
                <w:b/>
              </w:rPr>
              <w:t xml:space="preserve">. Management and Sustainability: </w:t>
            </w:r>
            <w:r w:rsidRPr="009377F6">
              <w:t>The applicant must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16EFF863" w14:textId="77777777" w:rsidTr="00E6140C">
        <w:trPr>
          <w:trHeight w:val="1862"/>
        </w:trPr>
        <w:tc>
          <w:tcPr>
            <w:tcW w:w="7560" w:type="dxa"/>
            <w:vMerge w:val="restart"/>
          </w:tcPr>
          <w:p w14:paraId="4B570070" w14:textId="77777777" w:rsidR="00427D61" w:rsidRPr="009377F6" w:rsidRDefault="00427D61" w:rsidP="00427D61"/>
          <w:p w14:paraId="3EA456AE" w14:textId="2A6D8C9F" w:rsidR="00427D61" w:rsidRPr="00596496" w:rsidRDefault="00427D61" w:rsidP="00427D61">
            <w:r w:rsidRPr="009377F6">
              <w:t xml:space="preserve">The applicant </w:t>
            </w:r>
            <w:r>
              <w:t xml:space="preserve">must </w:t>
            </w:r>
            <w:r w:rsidRPr="009377F6">
              <w:t>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c>
          <w:tcPr>
            <w:tcW w:w="900" w:type="dxa"/>
            <w:shd w:val="clear" w:color="auto" w:fill="DDD9C3" w:themeFill="background2" w:themeFillShade="E6"/>
            <w:textDirection w:val="btLr"/>
            <w:vAlign w:val="center"/>
          </w:tcPr>
          <w:p w14:paraId="419E1E50" w14:textId="77777777" w:rsidR="00427D61" w:rsidRPr="009377F6" w:rsidRDefault="00427D61" w:rsidP="00427D61">
            <w:pPr>
              <w:jc w:val="center"/>
              <w:rPr>
                <w:b/>
              </w:rPr>
            </w:pPr>
            <w:r w:rsidRPr="009377F6">
              <w:rPr>
                <w:b/>
              </w:rPr>
              <w:t>Acceptable</w:t>
            </w:r>
          </w:p>
        </w:tc>
        <w:tc>
          <w:tcPr>
            <w:tcW w:w="4613" w:type="dxa"/>
          </w:tcPr>
          <w:p w14:paraId="69FDB961" w14:textId="77777777" w:rsidR="00427D61" w:rsidRPr="009377F6" w:rsidRDefault="00427D61" w:rsidP="00427D61">
            <w:r w:rsidRPr="009377F6">
              <w:rPr>
                <w:b/>
              </w:rPr>
              <w:t>Adequate/Meets—5 points</w:t>
            </w:r>
          </w:p>
          <w:p w14:paraId="45BDA1AB" w14:textId="77777777" w:rsidR="00427D61" w:rsidRPr="009377F6" w:rsidRDefault="00427D61" w:rsidP="00427D61">
            <w:r w:rsidRPr="009377F6">
              <w:t>The applicant presents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03AB35F9" w14:textId="77777777" w:rsidTr="00E6140C">
        <w:trPr>
          <w:trHeight w:val="1907"/>
        </w:trPr>
        <w:tc>
          <w:tcPr>
            <w:tcW w:w="7560" w:type="dxa"/>
            <w:vMerge/>
          </w:tcPr>
          <w:p w14:paraId="0F18AA96"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4054EDF2" w14:textId="77777777" w:rsidR="00427D61" w:rsidRPr="009377F6" w:rsidRDefault="00427D61" w:rsidP="00427D61">
            <w:pPr>
              <w:jc w:val="center"/>
            </w:pPr>
            <w:r w:rsidRPr="009377F6">
              <w:rPr>
                <w:b/>
              </w:rPr>
              <w:t>Not Acceptable</w:t>
            </w:r>
          </w:p>
        </w:tc>
        <w:tc>
          <w:tcPr>
            <w:tcW w:w="4613" w:type="dxa"/>
          </w:tcPr>
          <w:p w14:paraId="15393243" w14:textId="77777777" w:rsidR="00427D61" w:rsidRPr="009377F6" w:rsidRDefault="00427D61" w:rsidP="00427D61">
            <w:pPr>
              <w:rPr>
                <w:b/>
              </w:rPr>
            </w:pPr>
            <w:r w:rsidRPr="009377F6">
              <w:rPr>
                <w:b/>
              </w:rPr>
              <w:t>Inadequate—0 points</w:t>
            </w:r>
          </w:p>
          <w:p w14:paraId="4E49E38B" w14:textId="77777777" w:rsidR="00427D61" w:rsidRPr="001A5CDE" w:rsidRDefault="00427D61" w:rsidP="00427D61">
            <w:pPr>
              <w:rPr>
                <w:b/>
              </w:rPr>
            </w:pPr>
            <w:r w:rsidRPr="009377F6">
              <w:t>The applicant does not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427D61" w:rsidRPr="009377F6" w14:paraId="3BFF2F20" w14:textId="77777777" w:rsidTr="00C153E0">
        <w:trPr>
          <w:trHeight w:val="4175"/>
        </w:trPr>
        <w:tc>
          <w:tcPr>
            <w:tcW w:w="13073" w:type="dxa"/>
            <w:gridSpan w:val="3"/>
          </w:tcPr>
          <w:p w14:paraId="5A424934" w14:textId="77777777" w:rsidR="00427D61" w:rsidRPr="006E7B47" w:rsidRDefault="00427D61" w:rsidP="00427D61">
            <w:pPr>
              <w:rPr>
                <w:b/>
              </w:rPr>
            </w:pPr>
            <w:r>
              <w:rPr>
                <w:b/>
              </w:rPr>
              <w:t>Reviewer’s Comments</w:t>
            </w:r>
          </w:p>
        </w:tc>
      </w:tr>
    </w:tbl>
    <w:p w14:paraId="47BFB34B"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Management and Sustainability"/>
        <w:tblDescription w:val="Criteria for Management and Sustainability and available points. "/>
      </w:tblPr>
      <w:tblGrid>
        <w:gridCol w:w="7560"/>
        <w:gridCol w:w="900"/>
        <w:gridCol w:w="4613"/>
      </w:tblGrid>
      <w:tr w:rsidR="00427D61" w:rsidRPr="009377F6" w14:paraId="5EEE5B19" w14:textId="77777777" w:rsidTr="00E6140C">
        <w:trPr>
          <w:trHeight w:val="1295"/>
          <w:tblHeader/>
        </w:trPr>
        <w:tc>
          <w:tcPr>
            <w:tcW w:w="13073" w:type="dxa"/>
            <w:gridSpan w:val="3"/>
            <w:shd w:val="clear" w:color="auto" w:fill="DDD9C3" w:themeFill="background2" w:themeFillShade="E6"/>
            <w:vAlign w:val="center"/>
          </w:tcPr>
          <w:p w14:paraId="204E27D4" w14:textId="77777777" w:rsidR="00427D61" w:rsidRDefault="00427D61" w:rsidP="00427D61">
            <w:r w:rsidRPr="009377F6">
              <w:rPr>
                <w:b/>
              </w:rPr>
              <w:lastRenderedPageBreak/>
              <w:t>6.b.–6.c. Management and Sustainability:</w:t>
            </w:r>
            <w:r w:rsidRPr="009377F6">
              <w:t xml:space="preserve"> The applicant </w:t>
            </w:r>
            <w:r w:rsidRPr="0072740D">
              <w:t xml:space="preserve">must </w:t>
            </w:r>
            <w:r>
              <w:t>address the following questions:</w:t>
            </w:r>
          </w:p>
          <w:p w14:paraId="715AB2D9" w14:textId="77777777" w:rsidR="00427D61" w:rsidRDefault="00427D61" w:rsidP="0027753C">
            <w:pPr>
              <w:pStyle w:val="BodyText"/>
              <w:numPr>
                <w:ilvl w:val="0"/>
                <w:numId w:val="46"/>
              </w:numPr>
              <w:ind w:left="720"/>
              <w:rPr>
                <w:rFonts w:ascii="Times New Roman" w:hAnsi="Times New Roman"/>
                <w:sz w:val="24"/>
                <w:szCs w:val="24"/>
              </w:rPr>
            </w:pPr>
            <w:r w:rsidRPr="00766014">
              <w:rPr>
                <w:rFonts w:ascii="Times New Roman" w:hAnsi="Times New Roman"/>
                <w:sz w:val="24"/>
                <w:szCs w:val="24"/>
              </w:rPr>
              <w:t xml:space="preserve">What is the composition of the arts steering committee that will assist the grant manager with oversight of the proposed DAP project?  For each member, include their name, specific title, </w:t>
            </w:r>
            <w:proofErr w:type="gramStart"/>
            <w:r w:rsidRPr="00766014">
              <w:rPr>
                <w:rFonts w:ascii="Times New Roman" w:hAnsi="Times New Roman"/>
                <w:sz w:val="24"/>
                <w:szCs w:val="24"/>
              </w:rPr>
              <w:t>professional</w:t>
            </w:r>
            <w:proofErr w:type="gramEnd"/>
            <w:r w:rsidRPr="00766014">
              <w:rPr>
                <w:rFonts w:ascii="Times New Roman" w:hAnsi="Times New Roman"/>
                <w:sz w:val="24"/>
                <w:szCs w:val="24"/>
              </w:rPr>
              <w:t xml:space="preserve">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r>
              <w:rPr>
                <w:rFonts w:ascii="Times New Roman" w:hAnsi="Times New Roman"/>
                <w:sz w:val="24"/>
                <w:szCs w:val="24"/>
              </w:rPr>
              <w:t xml:space="preserve">  </w:t>
            </w:r>
          </w:p>
          <w:p w14:paraId="3F8C2FEF" w14:textId="77777777" w:rsidR="00427D61" w:rsidRDefault="00427D61" w:rsidP="00427D61">
            <w:pPr>
              <w:pStyle w:val="BodyText"/>
              <w:ind w:left="720"/>
              <w:rPr>
                <w:rFonts w:ascii="Times New Roman" w:hAnsi="Times New Roman"/>
                <w:sz w:val="24"/>
                <w:szCs w:val="24"/>
              </w:rPr>
            </w:pPr>
            <w:r>
              <w:rPr>
                <w:rFonts w:ascii="Times New Roman" w:hAnsi="Times New Roman"/>
                <w:sz w:val="24"/>
                <w:szCs w:val="24"/>
              </w:rPr>
              <w:t xml:space="preserve">What efforts will be used to ensure that the composition of the steering committee will reflect the diversity of the school’s or district’s student population?  </w:t>
            </w:r>
          </w:p>
          <w:p w14:paraId="0017BC78" w14:textId="77777777" w:rsidR="00427D61" w:rsidRPr="00BF149A" w:rsidRDefault="00427D61" w:rsidP="00427D61">
            <w:pPr>
              <w:pStyle w:val="BodyText"/>
              <w:ind w:left="720"/>
              <w:rPr>
                <w:rFonts w:ascii="Times New Roman" w:hAnsi="Times New Roman"/>
                <w:sz w:val="24"/>
                <w:szCs w:val="24"/>
              </w:rPr>
            </w:pPr>
            <w:r>
              <w:rPr>
                <w:rFonts w:ascii="Times New Roman" w:hAnsi="Times New Roman"/>
                <w:sz w:val="24"/>
                <w:szCs w:val="24"/>
              </w:rPr>
              <w:t xml:space="preserve">What strategies will be used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29A5F680" w14:textId="77777777" w:rsidR="00427D61" w:rsidRPr="001D74DF" w:rsidRDefault="00427D61" w:rsidP="0027753C">
            <w:pPr>
              <w:pStyle w:val="BodyText"/>
              <w:numPr>
                <w:ilvl w:val="0"/>
                <w:numId w:val="46"/>
              </w:numPr>
              <w:ind w:left="720"/>
              <w:rPr>
                <w:rFonts w:ascii="Times New Roman" w:hAnsi="Times New Roman"/>
                <w:sz w:val="24"/>
                <w:szCs w:val="24"/>
              </w:rPr>
            </w:pPr>
            <w:r>
              <w:rPr>
                <w:rFonts w:ascii="Times New Roman" w:hAnsi="Times New Roman"/>
                <w:sz w:val="24"/>
                <w:szCs w:val="24"/>
              </w:rPr>
              <w:t>How will the DAP project a</w:t>
            </w:r>
            <w:r w:rsidRPr="00766014">
              <w:rPr>
                <w:rFonts w:ascii="Times New Roman" w:hAnsi="Times New Roman"/>
                <w:sz w:val="24"/>
                <w:szCs w:val="24"/>
              </w:rPr>
              <w:t>ctivities be sustained after the end of the grant period?</w:t>
            </w:r>
          </w:p>
        </w:tc>
      </w:tr>
      <w:tr w:rsidR="00427D61" w:rsidRPr="009377F6" w14:paraId="659D50AB" w14:textId="77777777" w:rsidTr="00E6140C">
        <w:trPr>
          <w:trHeight w:val="1160"/>
        </w:trPr>
        <w:tc>
          <w:tcPr>
            <w:tcW w:w="7560" w:type="dxa"/>
            <w:vMerge w:val="restart"/>
          </w:tcPr>
          <w:p w14:paraId="7929CA4F" w14:textId="77777777" w:rsidR="00427D61" w:rsidRPr="009377F6" w:rsidRDefault="00427D61" w:rsidP="00427D61">
            <w:r w:rsidRPr="009377F6">
              <w:t xml:space="preserve">The applicant </w:t>
            </w:r>
            <w:r>
              <w:t xml:space="preserve">must provide </w:t>
            </w:r>
            <w:r w:rsidRPr="009377F6">
              <w:t>a narrative that addresses all of the following items:</w:t>
            </w:r>
          </w:p>
          <w:p w14:paraId="53433F0B" w14:textId="77777777" w:rsidR="00427D61" w:rsidRPr="009377F6" w:rsidRDefault="00427D61" w:rsidP="0027753C">
            <w:pPr>
              <w:numPr>
                <w:ilvl w:val="0"/>
                <w:numId w:val="56"/>
              </w:numPr>
            </w:pPr>
            <w:r w:rsidRPr="009377F6">
              <w:t>presents the composition of the arts steering committee that will assist the grant manager with oversig</w:t>
            </w:r>
            <w:r>
              <w:t xml:space="preserve">ht of the proposed DAP project with each </w:t>
            </w:r>
            <w:r w:rsidRPr="009377F6">
              <w:t>member’s name, specific title, professional affiliation, relationship to the school or dist</w:t>
            </w:r>
            <w:r>
              <w:t>rict, and role on the committee</w:t>
            </w:r>
            <w:r w:rsidRPr="009377F6">
              <w:t>;</w:t>
            </w:r>
          </w:p>
          <w:p w14:paraId="55D67D0F" w14:textId="77777777" w:rsidR="00427D61" w:rsidRPr="009377F6" w:rsidRDefault="00427D61" w:rsidP="0027753C">
            <w:pPr>
              <w:numPr>
                <w:ilvl w:val="0"/>
                <w:numId w:val="56"/>
              </w:numPr>
            </w:pPr>
            <w:r w:rsidRPr="009377F6">
              <w:t>describes the efforts that will be used to ensure that the composition of the committee reflects the diversity of the school’s or district’s student population;</w:t>
            </w:r>
          </w:p>
          <w:p w14:paraId="20889027" w14:textId="77777777" w:rsidR="00427D61" w:rsidRPr="009377F6" w:rsidRDefault="00427D61" w:rsidP="0027753C">
            <w:pPr>
              <w:numPr>
                <w:ilvl w:val="0"/>
                <w:numId w:val="56"/>
              </w:numPr>
            </w:pPr>
            <w:r w:rsidRPr="009377F6">
              <w:t>describes the strategies that will be used to ensure that the committee is comprised of a cross-section of arts and classroom teachers, administrators, students, parents, artists, community members, and other stakeholders; and</w:t>
            </w:r>
          </w:p>
          <w:p w14:paraId="320EEAA1" w14:textId="77777777" w:rsidR="00427D61" w:rsidRPr="009377F6" w:rsidRDefault="00427D61" w:rsidP="0027753C">
            <w:pPr>
              <w:numPr>
                <w:ilvl w:val="0"/>
                <w:numId w:val="56"/>
              </w:numPr>
            </w:pPr>
            <w:proofErr w:type="gramStart"/>
            <w:r w:rsidRPr="009377F6">
              <w:t>discusses</w:t>
            </w:r>
            <w:proofErr w:type="gramEnd"/>
            <w:r w:rsidRPr="009377F6">
              <w:t xml:space="preserve"> how the project activities will be sustained after the end of the grant period.</w:t>
            </w:r>
          </w:p>
        </w:tc>
        <w:tc>
          <w:tcPr>
            <w:tcW w:w="900" w:type="dxa"/>
            <w:vMerge w:val="restart"/>
            <w:shd w:val="clear" w:color="auto" w:fill="DDD9C3" w:themeFill="background2" w:themeFillShade="E6"/>
            <w:textDirection w:val="btLr"/>
            <w:vAlign w:val="center"/>
          </w:tcPr>
          <w:p w14:paraId="014C00C1"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BC58C8E" w14:textId="77777777" w:rsidR="00427D61" w:rsidRPr="009377F6" w:rsidRDefault="00427D61" w:rsidP="00427D61">
            <w:r w:rsidRPr="009377F6">
              <w:rPr>
                <w:b/>
              </w:rPr>
              <w:t>Fully Meets—8–10 points</w:t>
            </w:r>
          </w:p>
          <w:p w14:paraId="44AE1661" w14:textId="77777777" w:rsidR="00427D61" w:rsidRPr="009377F6" w:rsidRDefault="00427D61" w:rsidP="00427D61">
            <w:r w:rsidRPr="009377F6">
              <w:t>Applicant provides a narrative that fully addresses all required items.</w:t>
            </w:r>
          </w:p>
        </w:tc>
      </w:tr>
      <w:tr w:rsidR="00427D61" w:rsidRPr="009377F6" w14:paraId="23764803" w14:textId="77777777" w:rsidTr="00E6140C">
        <w:trPr>
          <w:trHeight w:val="1070"/>
        </w:trPr>
        <w:tc>
          <w:tcPr>
            <w:tcW w:w="7560" w:type="dxa"/>
            <w:vMerge/>
          </w:tcPr>
          <w:p w14:paraId="5F2C8A42" w14:textId="77777777" w:rsidR="00427D61" w:rsidRPr="009377F6" w:rsidRDefault="00427D61" w:rsidP="00427D61"/>
        </w:tc>
        <w:tc>
          <w:tcPr>
            <w:tcW w:w="900" w:type="dxa"/>
            <w:vMerge/>
            <w:shd w:val="clear" w:color="auto" w:fill="DDD9C3" w:themeFill="background2" w:themeFillShade="E6"/>
            <w:vAlign w:val="center"/>
          </w:tcPr>
          <w:p w14:paraId="4AC0F385" w14:textId="77777777" w:rsidR="00427D61" w:rsidRPr="009377F6" w:rsidRDefault="00427D61" w:rsidP="00427D61">
            <w:pPr>
              <w:jc w:val="center"/>
              <w:rPr>
                <w:b/>
              </w:rPr>
            </w:pPr>
          </w:p>
        </w:tc>
        <w:tc>
          <w:tcPr>
            <w:tcW w:w="4613" w:type="dxa"/>
            <w:shd w:val="clear" w:color="auto" w:fill="auto"/>
            <w:vAlign w:val="center"/>
          </w:tcPr>
          <w:p w14:paraId="674B2495" w14:textId="77777777" w:rsidR="00427D61" w:rsidRPr="009377F6" w:rsidRDefault="00427D61" w:rsidP="00427D61">
            <w:pPr>
              <w:rPr>
                <w:b/>
              </w:rPr>
            </w:pPr>
            <w:r w:rsidRPr="009377F6">
              <w:rPr>
                <w:b/>
              </w:rPr>
              <w:t>Adequate/Meets—5–7 points</w:t>
            </w:r>
          </w:p>
          <w:p w14:paraId="48C75E37" w14:textId="77777777" w:rsidR="00427D61" w:rsidRPr="009377F6" w:rsidRDefault="00427D61" w:rsidP="00427D61">
            <w:r w:rsidRPr="009377F6">
              <w:t xml:space="preserve">Applicant provides a narrative that moderately addresses all required items. </w:t>
            </w:r>
          </w:p>
        </w:tc>
      </w:tr>
      <w:tr w:rsidR="00427D61" w:rsidRPr="009377F6" w14:paraId="7F6EAF53" w14:textId="77777777" w:rsidTr="00E6140C">
        <w:trPr>
          <w:trHeight w:val="946"/>
        </w:trPr>
        <w:tc>
          <w:tcPr>
            <w:tcW w:w="7560" w:type="dxa"/>
            <w:vMerge/>
          </w:tcPr>
          <w:p w14:paraId="0BB56160"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486561E3" w14:textId="77777777" w:rsidR="00427D61" w:rsidRPr="009377F6" w:rsidRDefault="00427D61" w:rsidP="00427D61">
            <w:pPr>
              <w:jc w:val="center"/>
              <w:rPr>
                <w:b/>
              </w:rPr>
            </w:pPr>
            <w:r w:rsidRPr="009377F6">
              <w:rPr>
                <w:b/>
              </w:rPr>
              <w:t>Not Acceptable</w:t>
            </w:r>
          </w:p>
        </w:tc>
        <w:tc>
          <w:tcPr>
            <w:tcW w:w="4613" w:type="dxa"/>
            <w:vAlign w:val="center"/>
          </w:tcPr>
          <w:p w14:paraId="74691C46" w14:textId="77777777" w:rsidR="00427D61" w:rsidRPr="009377F6" w:rsidRDefault="00427D61" w:rsidP="00427D61">
            <w:r w:rsidRPr="009377F6">
              <w:rPr>
                <w:b/>
              </w:rPr>
              <w:t>Limited/Approaches—</w:t>
            </w:r>
            <w:r>
              <w:rPr>
                <w:b/>
              </w:rPr>
              <w:t>2</w:t>
            </w:r>
            <w:r w:rsidRPr="009377F6">
              <w:rPr>
                <w:b/>
              </w:rPr>
              <w:t>–4 points</w:t>
            </w:r>
            <w:r w:rsidRPr="009377F6">
              <w:t xml:space="preserve"> Applicant provides a narrative that </w:t>
            </w:r>
            <w:r>
              <w:t xml:space="preserve">is limited or </w:t>
            </w:r>
            <w:r w:rsidRPr="009377F6">
              <w:t>incomplete</w:t>
            </w:r>
            <w:r>
              <w:t xml:space="preserve"> in</w:t>
            </w:r>
            <w:r w:rsidRPr="009377F6">
              <w:t xml:space="preserve"> addre</w:t>
            </w:r>
            <w:r>
              <w:t>ssing</w:t>
            </w:r>
            <w:r w:rsidRPr="009377F6">
              <w:t xml:space="preserve"> all required items.</w:t>
            </w:r>
          </w:p>
        </w:tc>
      </w:tr>
      <w:tr w:rsidR="00427D61" w:rsidRPr="009377F6" w14:paraId="11C6FC72" w14:textId="77777777" w:rsidTr="00E6140C">
        <w:trPr>
          <w:trHeight w:val="945"/>
        </w:trPr>
        <w:tc>
          <w:tcPr>
            <w:tcW w:w="7560" w:type="dxa"/>
            <w:vMerge/>
          </w:tcPr>
          <w:p w14:paraId="5448F3C5" w14:textId="77777777" w:rsidR="00427D61" w:rsidRPr="009377F6" w:rsidRDefault="00427D61" w:rsidP="00427D61">
            <w:pPr>
              <w:rPr>
                <w:b/>
              </w:rPr>
            </w:pPr>
          </w:p>
        </w:tc>
        <w:tc>
          <w:tcPr>
            <w:tcW w:w="900" w:type="dxa"/>
            <w:vMerge/>
            <w:shd w:val="clear" w:color="auto" w:fill="DDD9C3" w:themeFill="background2" w:themeFillShade="E6"/>
          </w:tcPr>
          <w:p w14:paraId="0DBCA6B5" w14:textId="77777777" w:rsidR="00427D61" w:rsidRPr="009377F6" w:rsidRDefault="00427D61" w:rsidP="00427D61">
            <w:pPr>
              <w:rPr>
                <w:b/>
              </w:rPr>
            </w:pPr>
          </w:p>
        </w:tc>
        <w:tc>
          <w:tcPr>
            <w:tcW w:w="4613" w:type="dxa"/>
            <w:vAlign w:val="center"/>
          </w:tcPr>
          <w:p w14:paraId="195434F0" w14:textId="77777777" w:rsidR="00427D61" w:rsidRPr="009377F6" w:rsidRDefault="00427D61" w:rsidP="00427D61">
            <w:pPr>
              <w:rPr>
                <w:b/>
              </w:rPr>
            </w:pPr>
            <w:r w:rsidRPr="009377F6">
              <w:rPr>
                <w:b/>
              </w:rPr>
              <w:t>Inadequate—0–</w:t>
            </w:r>
            <w:r>
              <w:rPr>
                <w:b/>
              </w:rPr>
              <w:t>1</w:t>
            </w:r>
            <w:r w:rsidRPr="009377F6">
              <w:rPr>
                <w:b/>
              </w:rPr>
              <w:t xml:space="preserve"> points</w:t>
            </w:r>
          </w:p>
          <w:p w14:paraId="4E7FA418" w14:textId="77777777" w:rsidR="00427D61" w:rsidRPr="009377F6" w:rsidRDefault="00427D61" w:rsidP="00427D61">
            <w:r w:rsidRPr="009377F6">
              <w:t xml:space="preserve">Applicant provides a narrative that does not </w:t>
            </w:r>
            <w:r>
              <w:t xml:space="preserve">adequately </w:t>
            </w:r>
            <w:r w:rsidRPr="009377F6">
              <w:t>address all required items.</w:t>
            </w:r>
          </w:p>
        </w:tc>
      </w:tr>
      <w:tr w:rsidR="00427D61" w:rsidRPr="009377F6" w14:paraId="437F6EE9" w14:textId="77777777" w:rsidTr="00C153E0">
        <w:trPr>
          <w:trHeight w:val="2087"/>
        </w:trPr>
        <w:tc>
          <w:tcPr>
            <w:tcW w:w="13073" w:type="dxa"/>
            <w:gridSpan w:val="3"/>
          </w:tcPr>
          <w:p w14:paraId="19CF5F15" w14:textId="77777777" w:rsidR="00427D61" w:rsidRPr="009377F6" w:rsidRDefault="00427D61" w:rsidP="00427D61">
            <w:pPr>
              <w:rPr>
                <w:b/>
              </w:rPr>
            </w:pPr>
            <w:r w:rsidRPr="009377F6">
              <w:rPr>
                <w:b/>
              </w:rPr>
              <w:t>Reviewer’s Comments</w:t>
            </w:r>
          </w:p>
        </w:tc>
      </w:tr>
    </w:tbl>
    <w:p w14:paraId="0ACEC906"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Project Evaluation and Dissemination"/>
        <w:tblDescription w:val="Criteria for Project evaluation and dissemination and available points. "/>
      </w:tblPr>
      <w:tblGrid>
        <w:gridCol w:w="7560"/>
        <w:gridCol w:w="900"/>
        <w:gridCol w:w="4613"/>
      </w:tblGrid>
      <w:tr w:rsidR="00427D61" w:rsidRPr="009377F6" w14:paraId="11B2C306" w14:textId="77777777" w:rsidTr="00E6140C">
        <w:trPr>
          <w:trHeight w:val="1295"/>
          <w:tblHeader/>
        </w:trPr>
        <w:tc>
          <w:tcPr>
            <w:tcW w:w="13073" w:type="dxa"/>
            <w:gridSpan w:val="3"/>
            <w:shd w:val="clear" w:color="auto" w:fill="DDD9C3" w:themeFill="background2" w:themeFillShade="E6"/>
            <w:vAlign w:val="center"/>
          </w:tcPr>
          <w:p w14:paraId="3A029FA1" w14:textId="77777777" w:rsidR="00427D61" w:rsidRPr="009377F6" w:rsidRDefault="00427D61" w:rsidP="00427D61">
            <w:proofErr w:type="gramStart"/>
            <w:r w:rsidRPr="00EC4DF2">
              <w:rPr>
                <w:b/>
              </w:rPr>
              <w:lastRenderedPageBreak/>
              <w:t>7.a</w:t>
            </w:r>
            <w:proofErr w:type="gramEnd"/>
            <w:r w:rsidRPr="00EC4DF2">
              <w:rPr>
                <w:b/>
              </w:rPr>
              <w:t>.–7.c. Project Evaluation and Dissemination Plan:</w:t>
            </w:r>
            <w:r w:rsidRPr="00EC4DF2">
              <w:t xml:space="preserve"> The applicant</w:t>
            </w:r>
            <w:r w:rsidRPr="009377F6">
              <w:t xml:space="preserve"> must present a clear description of the procedures and/or instruments that will be used to measure the attainment of the goal(s) and each objective and to assess the effectiveness of the proposed project; how the data will be gathered, organized, and analyzed, along with how often and who will be involved; and what will be done to modify the project should any adjustments be needed.</w:t>
            </w:r>
          </w:p>
        </w:tc>
      </w:tr>
      <w:tr w:rsidR="00427D61" w:rsidRPr="009377F6" w14:paraId="6DAB5AD2" w14:textId="77777777" w:rsidTr="00E6140C">
        <w:trPr>
          <w:trHeight w:val="782"/>
        </w:trPr>
        <w:tc>
          <w:tcPr>
            <w:tcW w:w="7560" w:type="dxa"/>
            <w:vMerge w:val="restart"/>
          </w:tcPr>
          <w:p w14:paraId="11F0875D" w14:textId="77777777" w:rsidR="00427D61" w:rsidRPr="009377F6" w:rsidRDefault="00427D61" w:rsidP="00427D61"/>
          <w:p w14:paraId="5385A784" w14:textId="77777777" w:rsidR="00427D61" w:rsidRPr="009377F6" w:rsidRDefault="00427D61" w:rsidP="00427D61">
            <w:r w:rsidRPr="009377F6">
              <w:t xml:space="preserve">The applicant </w:t>
            </w:r>
            <w:r>
              <w:t xml:space="preserve">must </w:t>
            </w:r>
            <w:r w:rsidRPr="009377F6">
              <w:t>provide a narrative th</w:t>
            </w:r>
            <w:r>
              <w:t>at</w:t>
            </w:r>
            <w:r w:rsidRPr="009377F6">
              <w:t xml:space="preserve"> describes all three of the following:</w:t>
            </w:r>
          </w:p>
          <w:p w14:paraId="49785DA7" w14:textId="77777777" w:rsidR="00427D61" w:rsidRPr="009377F6" w:rsidRDefault="00427D61" w:rsidP="0027753C">
            <w:pPr>
              <w:numPr>
                <w:ilvl w:val="0"/>
                <w:numId w:val="58"/>
              </w:numPr>
            </w:pPr>
            <w:r w:rsidRPr="009377F6">
              <w:t>the procedures and/or instruments that will be used to measure the attainment of the goal(s) and each objective and to assess the effectiveness of the proposed project;</w:t>
            </w:r>
          </w:p>
          <w:p w14:paraId="29AD9C52" w14:textId="77777777" w:rsidR="00427D61" w:rsidRPr="009377F6" w:rsidRDefault="00427D61" w:rsidP="0027753C">
            <w:pPr>
              <w:numPr>
                <w:ilvl w:val="0"/>
                <w:numId w:val="58"/>
              </w:numPr>
            </w:pPr>
            <w:r w:rsidRPr="009377F6">
              <w:t>how the data will be gathered, organized, and analyzed, along with how often and who will be involved; and</w:t>
            </w:r>
          </w:p>
          <w:p w14:paraId="0452C8AA" w14:textId="77777777" w:rsidR="00427D61" w:rsidRPr="009377F6" w:rsidRDefault="00427D61" w:rsidP="0027753C">
            <w:pPr>
              <w:numPr>
                <w:ilvl w:val="0"/>
                <w:numId w:val="58"/>
              </w:numPr>
            </w:pPr>
            <w:proofErr w:type="gramStart"/>
            <w:r w:rsidRPr="009377F6">
              <w:t>what</w:t>
            </w:r>
            <w:proofErr w:type="gramEnd"/>
            <w:r w:rsidRPr="009377F6">
              <w:t xml:space="preserve"> will be done to modify the project should any adjustments be needed.</w:t>
            </w:r>
          </w:p>
        </w:tc>
        <w:tc>
          <w:tcPr>
            <w:tcW w:w="900" w:type="dxa"/>
            <w:vMerge w:val="restart"/>
            <w:shd w:val="clear" w:color="auto" w:fill="DDD9C3" w:themeFill="background2" w:themeFillShade="E6"/>
            <w:textDirection w:val="btLr"/>
            <w:vAlign w:val="center"/>
          </w:tcPr>
          <w:p w14:paraId="76E8D12F"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CADF773" w14:textId="77777777" w:rsidR="00427D61" w:rsidRPr="009377F6" w:rsidRDefault="00427D61" w:rsidP="00427D61">
            <w:r w:rsidRPr="009377F6">
              <w:rPr>
                <w:b/>
              </w:rPr>
              <w:t>Fully Meets—8–10 points</w:t>
            </w:r>
          </w:p>
          <w:p w14:paraId="18FAEEE4" w14:textId="77777777" w:rsidR="00427D61" w:rsidRPr="009377F6" w:rsidRDefault="00427D61" w:rsidP="00427D61">
            <w:r w:rsidRPr="009377F6">
              <w:t xml:space="preserve">Applicant provides a narrative that </w:t>
            </w:r>
            <w:r>
              <w:t>fully describes all three</w:t>
            </w:r>
            <w:r w:rsidRPr="009377F6">
              <w:t xml:space="preserve"> required items.</w:t>
            </w:r>
          </w:p>
        </w:tc>
      </w:tr>
      <w:tr w:rsidR="00427D61" w:rsidRPr="009377F6" w14:paraId="6FF35647" w14:textId="77777777" w:rsidTr="00E6140C">
        <w:trPr>
          <w:trHeight w:val="1250"/>
        </w:trPr>
        <w:tc>
          <w:tcPr>
            <w:tcW w:w="7560" w:type="dxa"/>
            <w:vMerge/>
          </w:tcPr>
          <w:p w14:paraId="61C81AC1" w14:textId="77777777" w:rsidR="00427D61" w:rsidRPr="009377F6" w:rsidRDefault="00427D61" w:rsidP="00427D61"/>
        </w:tc>
        <w:tc>
          <w:tcPr>
            <w:tcW w:w="900" w:type="dxa"/>
            <w:vMerge/>
            <w:shd w:val="clear" w:color="auto" w:fill="DDD9C3" w:themeFill="background2" w:themeFillShade="E6"/>
            <w:vAlign w:val="center"/>
          </w:tcPr>
          <w:p w14:paraId="54B750AD" w14:textId="77777777" w:rsidR="00427D61" w:rsidRPr="009377F6" w:rsidRDefault="00427D61" w:rsidP="00427D61">
            <w:pPr>
              <w:jc w:val="center"/>
              <w:rPr>
                <w:b/>
              </w:rPr>
            </w:pPr>
          </w:p>
        </w:tc>
        <w:tc>
          <w:tcPr>
            <w:tcW w:w="4613" w:type="dxa"/>
            <w:shd w:val="clear" w:color="auto" w:fill="auto"/>
            <w:vAlign w:val="center"/>
          </w:tcPr>
          <w:p w14:paraId="179EF2A3" w14:textId="77777777" w:rsidR="00427D61" w:rsidRPr="009377F6" w:rsidRDefault="00427D61" w:rsidP="00427D61">
            <w:pPr>
              <w:rPr>
                <w:b/>
              </w:rPr>
            </w:pPr>
            <w:r w:rsidRPr="009377F6">
              <w:rPr>
                <w:b/>
              </w:rPr>
              <w:t>Adequate/Meets—5–7 points</w:t>
            </w:r>
          </w:p>
          <w:p w14:paraId="47CF1F5F" w14:textId="77777777" w:rsidR="00427D61" w:rsidRPr="009377F6" w:rsidRDefault="00427D61" w:rsidP="00427D61">
            <w:r w:rsidRPr="009377F6">
              <w:t xml:space="preserve">Applicant provides a narrative that moderately describes all three required items. </w:t>
            </w:r>
          </w:p>
        </w:tc>
      </w:tr>
      <w:tr w:rsidR="00427D61" w:rsidRPr="009377F6" w14:paraId="15B762F0" w14:textId="77777777" w:rsidTr="00E6140C">
        <w:trPr>
          <w:trHeight w:val="1052"/>
        </w:trPr>
        <w:tc>
          <w:tcPr>
            <w:tcW w:w="7560" w:type="dxa"/>
            <w:vMerge/>
          </w:tcPr>
          <w:p w14:paraId="6541C8A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27BC3119" w14:textId="77777777" w:rsidR="00427D61" w:rsidRPr="009377F6" w:rsidRDefault="00427D61" w:rsidP="00427D61">
            <w:pPr>
              <w:jc w:val="center"/>
              <w:rPr>
                <w:b/>
              </w:rPr>
            </w:pPr>
            <w:r w:rsidRPr="009377F6">
              <w:rPr>
                <w:b/>
              </w:rPr>
              <w:t>Not Acceptable</w:t>
            </w:r>
          </w:p>
        </w:tc>
        <w:tc>
          <w:tcPr>
            <w:tcW w:w="4613" w:type="dxa"/>
            <w:vAlign w:val="center"/>
          </w:tcPr>
          <w:p w14:paraId="79B451E9" w14:textId="77777777" w:rsidR="00427D61" w:rsidRPr="009377F6" w:rsidRDefault="00427D61" w:rsidP="00427D61">
            <w:r w:rsidRPr="009377F6">
              <w:rPr>
                <w:b/>
              </w:rPr>
              <w:t>Limited/Approaches—</w:t>
            </w:r>
            <w:r>
              <w:rPr>
                <w:b/>
              </w:rPr>
              <w:t>2</w:t>
            </w:r>
            <w:r w:rsidRPr="009377F6">
              <w:rPr>
                <w:b/>
              </w:rPr>
              <w:t>–4 points</w:t>
            </w:r>
            <w:r w:rsidRPr="009377F6">
              <w:t xml:space="preserve"> Applicant provides a narrative that </w:t>
            </w:r>
            <w:r>
              <w:t>is limited or incomplete in</w:t>
            </w:r>
            <w:r w:rsidRPr="009377F6">
              <w:t xml:space="preserve"> describ</w:t>
            </w:r>
            <w:r>
              <w:t>ing</w:t>
            </w:r>
            <w:r w:rsidRPr="009377F6">
              <w:t xml:space="preserve"> all three required items.</w:t>
            </w:r>
          </w:p>
        </w:tc>
      </w:tr>
      <w:tr w:rsidR="00427D61" w:rsidRPr="009377F6" w14:paraId="4CD92A6C" w14:textId="77777777" w:rsidTr="00E6140C">
        <w:trPr>
          <w:trHeight w:val="945"/>
        </w:trPr>
        <w:tc>
          <w:tcPr>
            <w:tcW w:w="7560" w:type="dxa"/>
            <w:vMerge/>
          </w:tcPr>
          <w:p w14:paraId="375B5E70" w14:textId="77777777" w:rsidR="00427D61" w:rsidRPr="009377F6" w:rsidRDefault="00427D61" w:rsidP="00427D61">
            <w:pPr>
              <w:rPr>
                <w:b/>
              </w:rPr>
            </w:pPr>
          </w:p>
        </w:tc>
        <w:tc>
          <w:tcPr>
            <w:tcW w:w="900" w:type="dxa"/>
            <w:vMerge/>
            <w:shd w:val="clear" w:color="auto" w:fill="DDD9C3" w:themeFill="background2" w:themeFillShade="E6"/>
          </w:tcPr>
          <w:p w14:paraId="4742D2F1" w14:textId="77777777" w:rsidR="00427D61" w:rsidRPr="009377F6" w:rsidRDefault="00427D61" w:rsidP="00427D61">
            <w:pPr>
              <w:rPr>
                <w:b/>
              </w:rPr>
            </w:pPr>
          </w:p>
        </w:tc>
        <w:tc>
          <w:tcPr>
            <w:tcW w:w="4613" w:type="dxa"/>
            <w:vAlign w:val="center"/>
          </w:tcPr>
          <w:p w14:paraId="69A342BC" w14:textId="77777777" w:rsidR="00427D61" w:rsidRPr="009377F6" w:rsidRDefault="00427D61" w:rsidP="00427D61">
            <w:pPr>
              <w:rPr>
                <w:b/>
              </w:rPr>
            </w:pPr>
            <w:r w:rsidRPr="009377F6">
              <w:rPr>
                <w:b/>
              </w:rPr>
              <w:t>Inadequate—0–</w:t>
            </w:r>
            <w:r>
              <w:rPr>
                <w:b/>
              </w:rPr>
              <w:t>1</w:t>
            </w:r>
            <w:r w:rsidRPr="009377F6">
              <w:rPr>
                <w:b/>
              </w:rPr>
              <w:t xml:space="preserve"> points</w:t>
            </w:r>
          </w:p>
          <w:p w14:paraId="374428AC" w14:textId="77777777" w:rsidR="00427D61" w:rsidRPr="009377F6" w:rsidRDefault="00427D61" w:rsidP="00427D61">
            <w:r w:rsidRPr="009377F6">
              <w:t>Applicant prov</w:t>
            </w:r>
            <w:r>
              <w:t xml:space="preserve">ides a narrative that does not </w:t>
            </w:r>
            <w:r w:rsidRPr="009377F6">
              <w:t>a</w:t>
            </w:r>
            <w:r>
              <w:t>dequatel</w:t>
            </w:r>
            <w:r w:rsidRPr="009377F6">
              <w:t>y describe all three required items.</w:t>
            </w:r>
          </w:p>
        </w:tc>
      </w:tr>
      <w:tr w:rsidR="00427D61" w:rsidRPr="009377F6" w14:paraId="43BB11FB" w14:textId="77777777" w:rsidTr="00C153E0">
        <w:trPr>
          <w:trHeight w:val="3338"/>
        </w:trPr>
        <w:tc>
          <w:tcPr>
            <w:tcW w:w="13073" w:type="dxa"/>
            <w:gridSpan w:val="3"/>
          </w:tcPr>
          <w:p w14:paraId="423D4634" w14:textId="77777777" w:rsidR="00427D61" w:rsidRPr="009377F6" w:rsidRDefault="00427D61" w:rsidP="00427D61">
            <w:pPr>
              <w:rPr>
                <w:b/>
              </w:rPr>
            </w:pPr>
            <w:r w:rsidRPr="009377F6">
              <w:rPr>
                <w:b/>
              </w:rPr>
              <w:t>Reviewer’s Comments</w:t>
            </w:r>
          </w:p>
        </w:tc>
      </w:tr>
    </w:tbl>
    <w:p w14:paraId="7AADA2E5"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Project Evaluation and dissemination"/>
        <w:tblDescription w:val="Criteria for project evaluation and dissemination and available points"/>
      </w:tblPr>
      <w:tblGrid>
        <w:gridCol w:w="7560"/>
        <w:gridCol w:w="900"/>
        <w:gridCol w:w="4613"/>
      </w:tblGrid>
      <w:tr w:rsidR="00427D61" w:rsidRPr="009377F6" w14:paraId="629C8F4C" w14:textId="77777777" w:rsidTr="00E6140C">
        <w:trPr>
          <w:trHeight w:val="971"/>
          <w:tblHeader/>
        </w:trPr>
        <w:tc>
          <w:tcPr>
            <w:tcW w:w="13073" w:type="dxa"/>
            <w:gridSpan w:val="3"/>
            <w:shd w:val="clear" w:color="auto" w:fill="DDD9C3" w:themeFill="background2" w:themeFillShade="E6"/>
            <w:vAlign w:val="center"/>
          </w:tcPr>
          <w:p w14:paraId="724F2DCA" w14:textId="77777777" w:rsidR="00427D61" w:rsidRPr="009377F6" w:rsidRDefault="00427D61" w:rsidP="00427D61">
            <w:proofErr w:type="gramStart"/>
            <w:r w:rsidRPr="009377F6">
              <w:rPr>
                <w:b/>
              </w:rPr>
              <w:lastRenderedPageBreak/>
              <w:t>7.d</w:t>
            </w:r>
            <w:proofErr w:type="gramEnd"/>
            <w:r w:rsidRPr="009377F6">
              <w:rPr>
                <w:b/>
              </w:rPr>
              <w:t xml:space="preserve">.–7.e. Project Evaluation and Dissemination Plan: </w:t>
            </w:r>
            <w:r w:rsidRPr="009377F6">
              <w:t>The applicant must present a clear description of how the project results (successes and challenges) will be shared and disseminated and what replicable products, if applicable, and/or strategies will be produced as a result of this project.</w:t>
            </w:r>
          </w:p>
        </w:tc>
      </w:tr>
      <w:tr w:rsidR="00427D61" w:rsidRPr="009377F6" w14:paraId="2DC3884B" w14:textId="77777777" w:rsidTr="00E6140C">
        <w:trPr>
          <w:trHeight w:val="715"/>
        </w:trPr>
        <w:tc>
          <w:tcPr>
            <w:tcW w:w="7560" w:type="dxa"/>
            <w:vMerge w:val="restart"/>
          </w:tcPr>
          <w:p w14:paraId="2B324C9F" w14:textId="77777777" w:rsidR="00427D61" w:rsidRPr="009377F6" w:rsidRDefault="00427D61" w:rsidP="00427D61"/>
          <w:p w14:paraId="43B24CD3" w14:textId="77777777" w:rsidR="00427D61" w:rsidRPr="009377F6" w:rsidRDefault="00427D61" w:rsidP="00427D61">
            <w:r w:rsidRPr="009377F6">
              <w:t>The applicant</w:t>
            </w:r>
            <w:r>
              <w:t xml:space="preserve"> must</w:t>
            </w:r>
            <w:r w:rsidRPr="009377F6">
              <w:t xml:space="preserve"> provide a narrative that fully describes how the project results (successes and challenges) will be shared and disseminated and</w:t>
            </w:r>
            <w:r>
              <w:t>, if applicable,</w:t>
            </w:r>
            <w:r w:rsidRPr="009377F6">
              <w:t xml:space="preserve"> what replicable products and/or strategies will be produced as a result of this project.</w:t>
            </w:r>
          </w:p>
        </w:tc>
        <w:tc>
          <w:tcPr>
            <w:tcW w:w="900" w:type="dxa"/>
            <w:vMerge w:val="restart"/>
            <w:shd w:val="clear" w:color="auto" w:fill="DDD9C3" w:themeFill="background2" w:themeFillShade="E6"/>
            <w:textDirection w:val="btLr"/>
            <w:vAlign w:val="center"/>
          </w:tcPr>
          <w:p w14:paraId="2A3A050F"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0EE0D217" w14:textId="77777777" w:rsidR="00427D61" w:rsidRPr="009377F6" w:rsidRDefault="00427D61" w:rsidP="00427D61">
            <w:r w:rsidRPr="009377F6">
              <w:rPr>
                <w:b/>
              </w:rPr>
              <w:t>Fully Meets—4–5 points</w:t>
            </w:r>
          </w:p>
          <w:p w14:paraId="61E87453" w14:textId="77777777" w:rsidR="00427D61" w:rsidRPr="009377F6" w:rsidRDefault="00427D61" w:rsidP="00427D61">
            <w:r w:rsidRPr="009377F6">
              <w:t>Applicant provides a narrative that fully describes the required items.</w:t>
            </w:r>
          </w:p>
        </w:tc>
      </w:tr>
      <w:tr w:rsidR="00427D61" w:rsidRPr="009377F6" w14:paraId="44E90D77" w14:textId="77777777" w:rsidTr="00E6140C">
        <w:trPr>
          <w:trHeight w:val="998"/>
        </w:trPr>
        <w:tc>
          <w:tcPr>
            <w:tcW w:w="7560" w:type="dxa"/>
            <w:vMerge/>
          </w:tcPr>
          <w:p w14:paraId="41506D8D" w14:textId="77777777" w:rsidR="00427D61" w:rsidRPr="009377F6" w:rsidRDefault="00427D61" w:rsidP="00427D61"/>
        </w:tc>
        <w:tc>
          <w:tcPr>
            <w:tcW w:w="900" w:type="dxa"/>
            <w:vMerge/>
            <w:shd w:val="clear" w:color="auto" w:fill="DDD9C3" w:themeFill="background2" w:themeFillShade="E6"/>
            <w:vAlign w:val="center"/>
          </w:tcPr>
          <w:p w14:paraId="45879EED" w14:textId="77777777" w:rsidR="00427D61" w:rsidRPr="009377F6" w:rsidRDefault="00427D61" w:rsidP="00427D61">
            <w:pPr>
              <w:jc w:val="center"/>
              <w:rPr>
                <w:b/>
              </w:rPr>
            </w:pPr>
          </w:p>
        </w:tc>
        <w:tc>
          <w:tcPr>
            <w:tcW w:w="4613" w:type="dxa"/>
            <w:shd w:val="clear" w:color="auto" w:fill="auto"/>
            <w:vAlign w:val="center"/>
          </w:tcPr>
          <w:p w14:paraId="7EE8C8BB" w14:textId="77777777" w:rsidR="00427D61" w:rsidRPr="009377F6" w:rsidRDefault="00427D61" w:rsidP="00427D61">
            <w:pPr>
              <w:rPr>
                <w:b/>
              </w:rPr>
            </w:pPr>
            <w:r w:rsidRPr="009377F6">
              <w:rPr>
                <w:b/>
              </w:rPr>
              <w:t>Adequate/Meets—2–3 points</w:t>
            </w:r>
          </w:p>
          <w:p w14:paraId="43699795" w14:textId="77777777" w:rsidR="00427D61" w:rsidRPr="009377F6" w:rsidRDefault="00427D61" w:rsidP="00427D61">
            <w:r w:rsidRPr="009377F6">
              <w:t>Applicant provides a narrative that moderatel</w:t>
            </w:r>
            <w:r>
              <w:t>y describes the required items.</w:t>
            </w:r>
          </w:p>
        </w:tc>
      </w:tr>
      <w:tr w:rsidR="00427D61" w:rsidRPr="009377F6" w14:paraId="543710FC" w14:textId="77777777" w:rsidTr="00E6140C">
        <w:trPr>
          <w:trHeight w:val="1124"/>
        </w:trPr>
        <w:tc>
          <w:tcPr>
            <w:tcW w:w="7560" w:type="dxa"/>
            <w:vMerge/>
          </w:tcPr>
          <w:p w14:paraId="3BB65C02"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5DF48108" w14:textId="77777777" w:rsidR="00427D61" w:rsidRPr="009377F6" w:rsidRDefault="00427D61" w:rsidP="00427D61">
            <w:pPr>
              <w:jc w:val="center"/>
              <w:rPr>
                <w:b/>
              </w:rPr>
            </w:pPr>
            <w:r w:rsidRPr="009377F6">
              <w:rPr>
                <w:b/>
              </w:rPr>
              <w:t>Not Acceptabl</w:t>
            </w:r>
            <w:r>
              <w:rPr>
                <w:b/>
              </w:rPr>
              <w:t>e</w:t>
            </w:r>
          </w:p>
        </w:tc>
        <w:tc>
          <w:tcPr>
            <w:tcW w:w="4613" w:type="dxa"/>
            <w:vAlign w:val="center"/>
          </w:tcPr>
          <w:p w14:paraId="0806F49D" w14:textId="77777777" w:rsidR="00427D61" w:rsidRDefault="00427D61" w:rsidP="00427D61">
            <w:r w:rsidRPr="009377F6">
              <w:rPr>
                <w:b/>
              </w:rPr>
              <w:t>Limited/Approaches—1 point</w:t>
            </w:r>
            <w:r w:rsidRPr="009377F6">
              <w:t xml:space="preserve"> </w:t>
            </w:r>
          </w:p>
          <w:p w14:paraId="0DE2E34F" w14:textId="77777777" w:rsidR="00427D61" w:rsidRPr="009377F6" w:rsidRDefault="00427D61" w:rsidP="00427D61">
            <w:r w:rsidRPr="009377F6">
              <w:t>Applicant provides a narrative that is limited or incomplete</w:t>
            </w:r>
            <w:r>
              <w:t xml:space="preserve"> in describing</w:t>
            </w:r>
            <w:r w:rsidRPr="009377F6">
              <w:t xml:space="preserve"> the required items.</w:t>
            </w:r>
          </w:p>
        </w:tc>
      </w:tr>
      <w:tr w:rsidR="00427D61" w:rsidRPr="009377F6" w14:paraId="1F043CED" w14:textId="77777777" w:rsidTr="00E6140C">
        <w:trPr>
          <w:trHeight w:val="945"/>
        </w:trPr>
        <w:tc>
          <w:tcPr>
            <w:tcW w:w="7560" w:type="dxa"/>
            <w:vMerge/>
          </w:tcPr>
          <w:p w14:paraId="5F9371BB" w14:textId="77777777" w:rsidR="00427D61" w:rsidRPr="009377F6" w:rsidRDefault="00427D61" w:rsidP="00427D61">
            <w:pPr>
              <w:rPr>
                <w:b/>
              </w:rPr>
            </w:pPr>
          </w:p>
        </w:tc>
        <w:tc>
          <w:tcPr>
            <w:tcW w:w="900" w:type="dxa"/>
            <w:vMerge/>
            <w:shd w:val="clear" w:color="auto" w:fill="DDD9C3" w:themeFill="background2" w:themeFillShade="E6"/>
          </w:tcPr>
          <w:p w14:paraId="367EF923" w14:textId="77777777" w:rsidR="00427D61" w:rsidRPr="009377F6" w:rsidRDefault="00427D61" w:rsidP="00427D61">
            <w:pPr>
              <w:rPr>
                <w:b/>
              </w:rPr>
            </w:pPr>
          </w:p>
        </w:tc>
        <w:tc>
          <w:tcPr>
            <w:tcW w:w="4613" w:type="dxa"/>
            <w:vAlign w:val="center"/>
          </w:tcPr>
          <w:p w14:paraId="40288443" w14:textId="77777777" w:rsidR="00427D61" w:rsidRPr="009377F6" w:rsidRDefault="00427D61" w:rsidP="00427D61">
            <w:pPr>
              <w:rPr>
                <w:b/>
              </w:rPr>
            </w:pPr>
            <w:r w:rsidRPr="009377F6">
              <w:rPr>
                <w:b/>
              </w:rPr>
              <w:t>Inadequate—0 points</w:t>
            </w:r>
          </w:p>
          <w:p w14:paraId="6D66E24B" w14:textId="77777777" w:rsidR="00427D61" w:rsidRPr="009377F6" w:rsidRDefault="00427D61" w:rsidP="00427D61">
            <w:r w:rsidRPr="009377F6">
              <w:t>Applicant provides a narrative that does not describe the required items.</w:t>
            </w:r>
          </w:p>
        </w:tc>
      </w:tr>
      <w:tr w:rsidR="00427D61" w:rsidRPr="009377F6" w14:paraId="653E8FBE" w14:textId="77777777" w:rsidTr="00C153E0">
        <w:trPr>
          <w:trHeight w:val="3707"/>
        </w:trPr>
        <w:tc>
          <w:tcPr>
            <w:tcW w:w="13073" w:type="dxa"/>
            <w:gridSpan w:val="3"/>
          </w:tcPr>
          <w:p w14:paraId="00A2164F" w14:textId="77777777" w:rsidR="00427D61" w:rsidRPr="009377F6" w:rsidRDefault="00427D61" w:rsidP="00427D61">
            <w:pPr>
              <w:rPr>
                <w:b/>
              </w:rPr>
            </w:pPr>
            <w:r w:rsidRPr="009377F6">
              <w:rPr>
                <w:b/>
              </w:rPr>
              <w:t>Reviewer’s Comments</w:t>
            </w:r>
          </w:p>
        </w:tc>
      </w:tr>
    </w:tbl>
    <w:p w14:paraId="2C1D4AF6" w14:textId="77777777" w:rsidR="00427D61" w:rsidRDefault="00427D61">
      <w:r>
        <w:br w:type="page"/>
      </w:r>
    </w:p>
    <w:tbl>
      <w:tblPr>
        <w:tblStyle w:val="TableGrid"/>
        <w:tblW w:w="13073" w:type="dxa"/>
        <w:tblInd w:w="-5" w:type="dxa"/>
        <w:tblLayout w:type="fixed"/>
        <w:tblLook w:val="0600" w:firstRow="0" w:lastRow="0" w:firstColumn="0" w:lastColumn="0" w:noHBand="1" w:noVBand="1"/>
        <w:tblCaption w:val="Scoring Rubric table for strategic arts plan"/>
        <w:tblDescription w:val="Criteria for strategic arts plans and available points. "/>
      </w:tblPr>
      <w:tblGrid>
        <w:gridCol w:w="7560"/>
        <w:gridCol w:w="900"/>
        <w:gridCol w:w="4613"/>
      </w:tblGrid>
      <w:tr w:rsidR="00427D61" w:rsidRPr="009377F6" w14:paraId="52B37D2C" w14:textId="77777777" w:rsidTr="00E6140C">
        <w:trPr>
          <w:trHeight w:val="1340"/>
          <w:tblHeader/>
        </w:trPr>
        <w:tc>
          <w:tcPr>
            <w:tcW w:w="13073" w:type="dxa"/>
            <w:gridSpan w:val="3"/>
            <w:shd w:val="clear" w:color="auto" w:fill="DDD9C3" w:themeFill="background2" w:themeFillShade="E6"/>
            <w:vAlign w:val="center"/>
          </w:tcPr>
          <w:p w14:paraId="7AD183A0" w14:textId="7CBF6865" w:rsidR="00427D61" w:rsidRPr="009377F6" w:rsidRDefault="00427D61" w:rsidP="00C153E0">
            <w:proofErr w:type="gramStart"/>
            <w:r w:rsidRPr="009377F6">
              <w:rPr>
                <w:b/>
              </w:rPr>
              <w:lastRenderedPageBreak/>
              <w:t>8.a</w:t>
            </w:r>
            <w:proofErr w:type="gramEnd"/>
            <w:r w:rsidRPr="009377F6">
              <w:rPr>
                <w:b/>
              </w:rPr>
              <w:t>. Strategic Arts Plan:</w:t>
            </w:r>
            <w:r w:rsidRPr="009377F6">
              <w:t xml:space="preserve"> The applicant must present, using the </w:t>
            </w:r>
            <w:r w:rsidR="00C153E0">
              <w:t xml:space="preserve">provided </w:t>
            </w:r>
            <w:r w:rsidRPr="009377F6">
              <w:t>template</w:t>
            </w:r>
            <w:r w:rsidR="00C153E0">
              <w:t xml:space="preserve">, </w:t>
            </w:r>
            <w:r w:rsidRPr="009377F6">
              <w:t>the arts mission statement and vision statements for their strategic arts plan.  The mission statement should describe the purpose of the district’s or school’s arts education program stated in results-oriented terms  The vision statements should represent where the applicant’s arts program should be after they have successfully implemented the strategic arts plan.</w:t>
            </w:r>
          </w:p>
        </w:tc>
      </w:tr>
      <w:tr w:rsidR="00427D61" w:rsidRPr="009377F6" w14:paraId="224DEC7C" w14:textId="77777777" w:rsidTr="00E6140C">
        <w:trPr>
          <w:trHeight w:val="1367"/>
        </w:trPr>
        <w:tc>
          <w:tcPr>
            <w:tcW w:w="7560" w:type="dxa"/>
            <w:vMerge w:val="restart"/>
          </w:tcPr>
          <w:p w14:paraId="4AD5D820" w14:textId="77777777" w:rsidR="00427D61" w:rsidRPr="009377F6" w:rsidRDefault="00427D61" w:rsidP="00427D61"/>
          <w:p w14:paraId="08D126FC" w14:textId="77777777" w:rsidR="00427D61" w:rsidRPr="009377F6" w:rsidRDefault="00427D61" w:rsidP="00427D61">
            <w:r w:rsidRPr="009377F6">
              <w:t>The applicant clearly presents the following:</w:t>
            </w:r>
          </w:p>
          <w:p w14:paraId="5AD13F7A" w14:textId="77777777" w:rsidR="00427D61" w:rsidRPr="009377F6" w:rsidRDefault="00427D61" w:rsidP="0027753C">
            <w:pPr>
              <w:numPr>
                <w:ilvl w:val="0"/>
                <w:numId w:val="42"/>
              </w:numPr>
            </w:pPr>
            <w:r w:rsidRPr="009377F6">
              <w:t>an arts mission statement that describes the purpose of the district’s or school’s arts education program stated in results-oriented terms, and</w:t>
            </w:r>
          </w:p>
          <w:p w14:paraId="287D126C" w14:textId="77777777" w:rsidR="00427D61" w:rsidRPr="009377F6" w:rsidRDefault="00427D61" w:rsidP="0027753C">
            <w:pPr>
              <w:numPr>
                <w:ilvl w:val="0"/>
                <w:numId w:val="42"/>
              </w:numPr>
            </w:pPr>
            <w:proofErr w:type="gramStart"/>
            <w:r w:rsidRPr="009377F6">
              <w:t>vision</w:t>
            </w:r>
            <w:proofErr w:type="gramEnd"/>
            <w:r w:rsidRPr="009377F6">
              <w:t xml:space="preserve"> statements that describe</w:t>
            </w:r>
            <w:r w:rsidRPr="009377F6">
              <w:rPr>
                <w:iCs/>
              </w:rPr>
              <w:t xml:space="preserve"> what the applicant’s arts education program should look like </w:t>
            </w:r>
            <w:r w:rsidRPr="009377F6">
              <w:t>after they have successfully implemented the strategic arts plan</w:t>
            </w:r>
            <w:r w:rsidRPr="009377F6">
              <w:rPr>
                <w:iCs/>
              </w:rPr>
              <w:t>.</w:t>
            </w:r>
          </w:p>
        </w:tc>
        <w:tc>
          <w:tcPr>
            <w:tcW w:w="900" w:type="dxa"/>
            <w:shd w:val="clear" w:color="auto" w:fill="DDD9C3" w:themeFill="background2" w:themeFillShade="E6"/>
            <w:textDirection w:val="btLr"/>
            <w:vAlign w:val="center"/>
          </w:tcPr>
          <w:p w14:paraId="613890AD"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521315B6" w14:textId="77777777" w:rsidR="00427D61" w:rsidRPr="009377F6" w:rsidRDefault="00427D61" w:rsidP="00427D61">
            <w:r w:rsidRPr="009377F6">
              <w:rPr>
                <w:b/>
              </w:rPr>
              <w:t>Adequate/Meets—3–5 points</w:t>
            </w:r>
          </w:p>
          <w:p w14:paraId="4134D14A" w14:textId="77777777" w:rsidR="00427D61" w:rsidRPr="009377F6" w:rsidRDefault="00427D61" w:rsidP="00427D61">
            <w:r w:rsidRPr="009377F6">
              <w:t>Applicant clearly presents the items listed in 8.a.</w:t>
            </w:r>
          </w:p>
        </w:tc>
      </w:tr>
      <w:tr w:rsidR="00427D61" w:rsidRPr="009377F6" w14:paraId="7252664D" w14:textId="77777777" w:rsidTr="00E6140C">
        <w:trPr>
          <w:trHeight w:val="1340"/>
        </w:trPr>
        <w:tc>
          <w:tcPr>
            <w:tcW w:w="7560" w:type="dxa"/>
            <w:vMerge/>
          </w:tcPr>
          <w:p w14:paraId="22761A67"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27DFB497" w14:textId="77777777" w:rsidR="00427D61" w:rsidRDefault="00427D61" w:rsidP="00427D61">
            <w:pPr>
              <w:jc w:val="center"/>
              <w:rPr>
                <w:b/>
              </w:rPr>
            </w:pPr>
            <w:r>
              <w:rPr>
                <w:b/>
              </w:rPr>
              <w:t>N</w:t>
            </w:r>
            <w:r w:rsidRPr="009377F6">
              <w:rPr>
                <w:b/>
              </w:rPr>
              <w:t>ot</w:t>
            </w:r>
          </w:p>
          <w:p w14:paraId="4C1FD028" w14:textId="77777777" w:rsidR="00427D61" w:rsidRPr="009377F6" w:rsidRDefault="00427D61" w:rsidP="00427D61">
            <w:pPr>
              <w:jc w:val="center"/>
              <w:rPr>
                <w:b/>
              </w:rPr>
            </w:pPr>
            <w:r>
              <w:rPr>
                <w:b/>
              </w:rPr>
              <w:t>A</w:t>
            </w:r>
            <w:r w:rsidRPr="009377F6">
              <w:rPr>
                <w:b/>
              </w:rPr>
              <w:t>cceptable</w:t>
            </w:r>
          </w:p>
        </w:tc>
        <w:tc>
          <w:tcPr>
            <w:tcW w:w="4613" w:type="dxa"/>
            <w:vAlign w:val="center"/>
          </w:tcPr>
          <w:p w14:paraId="7B817D6C" w14:textId="77777777" w:rsidR="00427D61" w:rsidRPr="009377F6" w:rsidRDefault="00427D61" w:rsidP="00427D61">
            <w:r w:rsidRPr="009377F6">
              <w:rPr>
                <w:b/>
              </w:rPr>
              <w:t>Inadequate—0–2 points</w:t>
            </w:r>
            <w:r w:rsidRPr="009377F6">
              <w:t xml:space="preserve"> </w:t>
            </w:r>
          </w:p>
          <w:p w14:paraId="31B591D8" w14:textId="77777777" w:rsidR="00427D61" w:rsidRPr="009377F6" w:rsidRDefault="00427D61" w:rsidP="00427D61">
            <w:r w:rsidRPr="009377F6">
              <w:t>Applicant does not present the items listed in 8.a.</w:t>
            </w:r>
          </w:p>
          <w:p w14:paraId="1DA8DDD1" w14:textId="77777777" w:rsidR="00427D61" w:rsidRPr="009377F6" w:rsidRDefault="00427D61" w:rsidP="00427D61"/>
        </w:tc>
      </w:tr>
      <w:tr w:rsidR="00427D61" w:rsidRPr="009377F6" w14:paraId="47ED19F1" w14:textId="77777777" w:rsidTr="00C153E0">
        <w:trPr>
          <w:trHeight w:val="4454"/>
        </w:trPr>
        <w:tc>
          <w:tcPr>
            <w:tcW w:w="13073" w:type="dxa"/>
            <w:gridSpan w:val="3"/>
          </w:tcPr>
          <w:p w14:paraId="5E2B8DD5" w14:textId="77777777" w:rsidR="00427D61" w:rsidRPr="009377F6" w:rsidRDefault="00427D61" w:rsidP="00427D61">
            <w:pPr>
              <w:rPr>
                <w:b/>
              </w:rPr>
            </w:pPr>
            <w:r w:rsidRPr="009377F6">
              <w:rPr>
                <w:b/>
              </w:rPr>
              <w:t>Reviewer’s Comments</w:t>
            </w:r>
          </w:p>
        </w:tc>
      </w:tr>
    </w:tbl>
    <w:p w14:paraId="6E090C2A" w14:textId="77777777" w:rsidR="00027E56" w:rsidRDefault="00027E56">
      <w:r>
        <w:br w:type="page"/>
      </w:r>
    </w:p>
    <w:tbl>
      <w:tblPr>
        <w:tblStyle w:val="TableGrid"/>
        <w:tblW w:w="13073" w:type="dxa"/>
        <w:tblInd w:w="-5" w:type="dxa"/>
        <w:tblLayout w:type="fixed"/>
        <w:tblLook w:val="0600" w:firstRow="0" w:lastRow="0" w:firstColumn="0" w:lastColumn="0" w:noHBand="1" w:noVBand="1"/>
        <w:tblCaption w:val="Scoring Rubric table for Strategic Arts Plans"/>
        <w:tblDescription w:val="Criteria for strategic arts plan and available points. "/>
      </w:tblPr>
      <w:tblGrid>
        <w:gridCol w:w="7560"/>
        <w:gridCol w:w="900"/>
        <w:gridCol w:w="4613"/>
      </w:tblGrid>
      <w:tr w:rsidR="00427D61" w:rsidRPr="009377F6" w14:paraId="7D69651E" w14:textId="77777777" w:rsidTr="00E6140C">
        <w:trPr>
          <w:trHeight w:val="1295"/>
          <w:tblHeader/>
        </w:trPr>
        <w:tc>
          <w:tcPr>
            <w:tcW w:w="13073" w:type="dxa"/>
            <w:gridSpan w:val="3"/>
            <w:shd w:val="clear" w:color="auto" w:fill="DDD9C3" w:themeFill="background2" w:themeFillShade="E6"/>
            <w:vAlign w:val="center"/>
          </w:tcPr>
          <w:p w14:paraId="6C248A63" w14:textId="4A5DA192" w:rsidR="00427D61" w:rsidRDefault="00427D61" w:rsidP="00427D61">
            <w:r w:rsidRPr="009377F6">
              <w:rPr>
                <w:b/>
              </w:rPr>
              <w:lastRenderedPageBreak/>
              <w:t>8.b.–8.d. Strategic Arts Plan:</w:t>
            </w:r>
            <w:r w:rsidRPr="009377F6">
              <w:t xml:space="preserve"> The applicant must use the</w:t>
            </w:r>
            <w:r w:rsidR="00C153E0">
              <w:t xml:space="preserve"> provided</w:t>
            </w:r>
            <w:r w:rsidRPr="009377F6">
              <w:t xml:space="preserve"> template</w:t>
            </w:r>
            <w:r>
              <w:t xml:space="preserve"> to present a</w:t>
            </w:r>
            <w:r w:rsidRPr="009377F6">
              <w:t xml:space="preserve"> strategic arts plan that includes </w:t>
            </w:r>
          </w:p>
          <w:p w14:paraId="50DDDDCB" w14:textId="77777777" w:rsidR="00427D61" w:rsidRDefault="00427D61" w:rsidP="0027753C">
            <w:pPr>
              <w:pStyle w:val="ListParagraph"/>
              <w:numPr>
                <w:ilvl w:val="0"/>
                <w:numId w:val="52"/>
              </w:numPr>
              <w:ind w:left="720"/>
            </w:pPr>
            <w:r w:rsidRPr="009377F6">
              <w:t xml:space="preserve">the goal(s) and objectives indicating a logical progression of the strategic plan for achievement in the arts; </w:t>
            </w:r>
          </w:p>
          <w:p w14:paraId="6A9288E3" w14:textId="77777777" w:rsidR="00427D61" w:rsidRDefault="00427D61" w:rsidP="0027753C">
            <w:pPr>
              <w:pStyle w:val="ListParagraph"/>
              <w:numPr>
                <w:ilvl w:val="0"/>
                <w:numId w:val="52"/>
              </w:numPr>
              <w:ind w:left="720"/>
            </w:pPr>
            <w:r w:rsidRPr="009377F6">
              <w:t>the planned strategies and action steps/activities, in chronological order, to accomplish each stated objective</w:t>
            </w:r>
            <w:r>
              <w:t xml:space="preserve"> and indicate</w:t>
            </w:r>
            <w:r w:rsidRPr="009377F6">
              <w:t xml:space="preserve"> the personnel responsible for implementing each action step/activity; </w:t>
            </w:r>
          </w:p>
          <w:p w14:paraId="129A6BFF" w14:textId="77777777" w:rsidR="00427D61" w:rsidRDefault="00427D61" w:rsidP="0027753C">
            <w:pPr>
              <w:pStyle w:val="ListParagraph"/>
              <w:numPr>
                <w:ilvl w:val="0"/>
                <w:numId w:val="52"/>
              </w:numPr>
              <w:ind w:left="720"/>
            </w:pPr>
            <w:proofErr w:type="gramStart"/>
            <w:r w:rsidRPr="009377F6">
              <w:t>the</w:t>
            </w:r>
            <w:proofErr w:type="gramEnd"/>
            <w:r w:rsidRPr="009377F6">
              <w:t xml:space="preserve"> planned evaluation procedures for each listed strategy and action step/activity; the personnel responsible for evaluating student achievement; and the means for evaluating each goal and objective. The strategic plan should be updated and show three years of continuous growth.</w:t>
            </w:r>
          </w:p>
          <w:p w14:paraId="492DCEF5" w14:textId="77777777" w:rsidR="00427D61" w:rsidRPr="009377F6" w:rsidRDefault="00427D61" w:rsidP="00427D61"/>
        </w:tc>
      </w:tr>
      <w:tr w:rsidR="00427D61" w:rsidRPr="009377F6" w14:paraId="6B1CE6A9" w14:textId="77777777" w:rsidTr="00E6140C">
        <w:trPr>
          <w:trHeight w:val="872"/>
        </w:trPr>
        <w:tc>
          <w:tcPr>
            <w:tcW w:w="7560" w:type="dxa"/>
            <w:vMerge w:val="restart"/>
          </w:tcPr>
          <w:p w14:paraId="4F59211D" w14:textId="77777777" w:rsidR="00427D61" w:rsidRDefault="00427D61" w:rsidP="00427D61"/>
          <w:p w14:paraId="2958410F" w14:textId="77777777" w:rsidR="00427D61" w:rsidRPr="009377F6" w:rsidRDefault="00427D61" w:rsidP="00427D61">
            <w:r w:rsidRPr="009377F6">
              <w:t xml:space="preserve">The applicant </w:t>
            </w:r>
            <w:r>
              <w:t xml:space="preserve">must </w:t>
            </w:r>
            <w:r w:rsidRPr="009377F6">
              <w:t>provide a complete strategic arts plan that fully includes all six of the following:</w:t>
            </w:r>
          </w:p>
          <w:p w14:paraId="39C4A907" w14:textId="77777777" w:rsidR="00427D61" w:rsidRPr="009377F6" w:rsidRDefault="00427D61" w:rsidP="0027753C">
            <w:pPr>
              <w:numPr>
                <w:ilvl w:val="0"/>
                <w:numId w:val="43"/>
              </w:numPr>
            </w:pPr>
            <w:r w:rsidRPr="009377F6">
              <w:t>goals and objectives indicating a logical progression of the strategic plan for achievement in the arts;</w:t>
            </w:r>
          </w:p>
          <w:p w14:paraId="48953D72" w14:textId="77777777" w:rsidR="00427D61" w:rsidRPr="009377F6" w:rsidRDefault="00427D61" w:rsidP="0027753C">
            <w:pPr>
              <w:numPr>
                <w:ilvl w:val="0"/>
                <w:numId w:val="43"/>
              </w:numPr>
            </w:pPr>
            <w:r w:rsidRPr="009377F6">
              <w:t>the planned strategies and action steps/activities, in chronological order, to accomplish each stated objective;</w:t>
            </w:r>
          </w:p>
          <w:p w14:paraId="20631855" w14:textId="77777777" w:rsidR="00427D61" w:rsidRPr="009377F6" w:rsidRDefault="00427D61" w:rsidP="0027753C">
            <w:pPr>
              <w:numPr>
                <w:ilvl w:val="0"/>
                <w:numId w:val="43"/>
              </w:numPr>
            </w:pPr>
            <w:r w:rsidRPr="009377F6">
              <w:t>the personnel responsible for implementing each action step/activity;</w:t>
            </w:r>
          </w:p>
          <w:p w14:paraId="14A92729" w14:textId="77777777" w:rsidR="00427D61" w:rsidRPr="009377F6" w:rsidRDefault="00427D61" w:rsidP="0027753C">
            <w:pPr>
              <w:numPr>
                <w:ilvl w:val="0"/>
                <w:numId w:val="43"/>
              </w:numPr>
            </w:pPr>
            <w:r w:rsidRPr="009377F6">
              <w:t>the planned evaluation procedures for each listed strategy and action step/activity</w:t>
            </w:r>
            <w:r w:rsidRPr="009377F6">
              <w:rPr>
                <w:bCs/>
              </w:rPr>
              <w:t>;</w:t>
            </w:r>
          </w:p>
          <w:p w14:paraId="384FFECD" w14:textId="77777777" w:rsidR="00427D61" w:rsidRPr="009377F6" w:rsidRDefault="00427D61" w:rsidP="0027753C">
            <w:pPr>
              <w:numPr>
                <w:ilvl w:val="0"/>
                <w:numId w:val="43"/>
              </w:numPr>
            </w:pPr>
            <w:r w:rsidRPr="009377F6">
              <w:rPr>
                <w:bCs/>
              </w:rPr>
              <w:t>the personnel responsible for evaluating student achievement; and</w:t>
            </w:r>
          </w:p>
          <w:p w14:paraId="6FEECD12" w14:textId="77777777" w:rsidR="00427D61" w:rsidRPr="009377F6" w:rsidRDefault="00427D61" w:rsidP="0027753C">
            <w:pPr>
              <w:numPr>
                <w:ilvl w:val="0"/>
                <w:numId w:val="43"/>
              </w:numPr>
            </w:pPr>
            <w:proofErr w:type="gramStart"/>
            <w:r w:rsidRPr="009377F6">
              <w:rPr>
                <w:bCs/>
              </w:rPr>
              <w:t>the</w:t>
            </w:r>
            <w:proofErr w:type="gramEnd"/>
            <w:r w:rsidRPr="009377F6">
              <w:rPr>
                <w:bCs/>
              </w:rPr>
              <w:t xml:space="preserve"> means for evaluating each goal and objective.</w:t>
            </w:r>
          </w:p>
        </w:tc>
        <w:tc>
          <w:tcPr>
            <w:tcW w:w="900" w:type="dxa"/>
            <w:vMerge w:val="restart"/>
            <w:shd w:val="clear" w:color="auto" w:fill="DDD9C3" w:themeFill="background2" w:themeFillShade="E6"/>
            <w:textDirection w:val="btLr"/>
            <w:vAlign w:val="center"/>
          </w:tcPr>
          <w:p w14:paraId="373E1A22" w14:textId="77777777" w:rsidR="00427D61" w:rsidRPr="009377F6" w:rsidRDefault="00427D61" w:rsidP="00427D61">
            <w:pPr>
              <w:jc w:val="center"/>
              <w:rPr>
                <w:b/>
              </w:rPr>
            </w:pPr>
            <w:r w:rsidRPr="009377F6">
              <w:rPr>
                <w:b/>
              </w:rPr>
              <w:t>Acceptable</w:t>
            </w:r>
          </w:p>
        </w:tc>
        <w:tc>
          <w:tcPr>
            <w:tcW w:w="4613" w:type="dxa"/>
            <w:shd w:val="clear" w:color="auto" w:fill="auto"/>
          </w:tcPr>
          <w:p w14:paraId="647D6816" w14:textId="77777777" w:rsidR="00427D61" w:rsidRPr="009377F6" w:rsidRDefault="00427D61" w:rsidP="00427D61">
            <w:r w:rsidRPr="009377F6">
              <w:rPr>
                <w:b/>
              </w:rPr>
              <w:t>Fully Meets—15–20 points</w:t>
            </w:r>
          </w:p>
          <w:p w14:paraId="3A0EF6C0" w14:textId="77777777" w:rsidR="00427D61" w:rsidRPr="009377F6" w:rsidRDefault="00427D61" w:rsidP="00427D61">
            <w:r w:rsidRPr="009377F6">
              <w:t>Applicant provides a strategic arts plan that fully includes all six required items.</w:t>
            </w:r>
          </w:p>
        </w:tc>
      </w:tr>
      <w:tr w:rsidR="00427D61" w:rsidRPr="009377F6" w14:paraId="7AD3A46C" w14:textId="77777777" w:rsidTr="00E6140C">
        <w:trPr>
          <w:trHeight w:val="890"/>
        </w:trPr>
        <w:tc>
          <w:tcPr>
            <w:tcW w:w="7560" w:type="dxa"/>
            <w:vMerge/>
          </w:tcPr>
          <w:p w14:paraId="4EC9C31A" w14:textId="77777777" w:rsidR="00427D61" w:rsidRPr="009377F6" w:rsidRDefault="00427D61" w:rsidP="00427D61"/>
        </w:tc>
        <w:tc>
          <w:tcPr>
            <w:tcW w:w="900" w:type="dxa"/>
            <w:vMerge/>
            <w:shd w:val="clear" w:color="auto" w:fill="DDD9C3" w:themeFill="background2" w:themeFillShade="E6"/>
            <w:vAlign w:val="center"/>
          </w:tcPr>
          <w:p w14:paraId="2D4E90E4" w14:textId="77777777" w:rsidR="00427D61" w:rsidRPr="009377F6" w:rsidRDefault="00427D61" w:rsidP="00427D61">
            <w:pPr>
              <w:jc w:val="center"/>
              <w:rPr>
                <w:b/>
              </w:rPr>
            </w:pPr>
          </w:p>
        </w:tc>
        <w:tc>
          <w:tcPr>
            <w:tcW w:w="4613" w:type="dxa"/>
            <w:shd w:val="clear" w:color="auto" w:fill="auto"/>
          </w:tcPr>
          <w:p w14:paraId="3A194981" w14:textId="77777777" w:rsidR="00427D61" w:rsidRPr="009377F6" w:rsidRDefault="00427D61" w:rsidP="00427D61">
            <w:pPr>
              <w:rPr>
                <w:b/>
              </w:rPr>
            </w:pPr>
            <w:r w:rsidRPr="009377F6">
              <w:rPr>
                <w:b/>
              </w:rPr>
              <w:t>Adequate/Meets—9–14 points</w:t>
            </w:r>
          </w:p>
          <w:p w14:paraId="7725A90F" w14:textId="77777777" w:rsidR="00427D61" w:rsidRPr="009377F6" w:rsidRDefault="00427D61" w:rsidP="00427D61">
            <w:r w:rsidRPr="009377F6">
              <w:t>Applicant provides a strategic arts plan that moderately includes all six required items.</w:t>
            </w:r>
          </w:p>
        </w:tc>
      </w:tr>
      <w:tr w:rsidR="00427D61" w:rsidRPr="009377F6" w14:paraId="7920CFD1" w14:textId="77777777" w:rsidTr="00E6140C">
        <w:trPr>
          <w:trHeight w:val="946"/>
        </w:trPr>
        <w:tc>
          <w:tcPr>
            <w:tcW w:w="7560" w:type="dxa"/>
            <w:vMerge/>
          </w:tcPr>
          <w:p w14:paraId="2457CCBB" w14:textId="77777777" w:rsidR="00427D61" w:rsidRPr="009377F6" w:rsidRDefault="00427D61" w:rsidP="00427D61">
            <w:pPr>
              <w:rPr>
                <w:b/>
              </w:rPr>
            </w:pPr>
          </w:p>
        </w:tc>
        <w:tc>
          <w:tcPr>
            <w:tcW w:w="900" w:type="dxa"/>
            <w:vMerge w:val="restart"/>
            <w:shd w:val="clear" w:color="auto" w:fill="DDD9C3" w:themeFill="background2" w:themeFillShade="E6"/>
            <w:textDirection w:val="btLr"/>
            <w:vAlign w:val="center"/>
          </w:tcPr>
          <w:p w14:paraId="5755E166" w14:textId="77777777" w:rsidR="00427D61" w:rsidRPr="009377F6" w:rsidRDefault="00427D61" w:rsidP="00427D61">
            <w:pPr>
              <w:jc w:val="center"/>
              <w:rPr>
                <w:b/>
              </w:rPr>
            </w:pPr>
            <w:r w:rsidRPr="009377F6">
              <w:rPr>
                <w:b/>
              </w:rPr>
              <w:t>Not Acceptable</w:t>
            </w:r>
          </w:p>
        </w:tc>
        <w:tc>
          <w:tcPr>
            <w:tcW w:w="4613" w:type="dxa"/>
          </w:tcPr>
          <w:p w14:paraId="14B4DA21" w14:textId="77777777" w:rsidR="00427D61" w:rsidRPr="009377F6" w:rsidRDefault="00427D61" w:rsidP="00427D61">
            <w:r w:rsidRPr="009377F6">
              <w:rPr>
                <w:b/>
              </w:rPr>
              <w:t>Limited/Approaches—4–8 points</w:t>
            </w:r>
            <w:r w:rsidRPr="009377F6">
              <w:t xml:space="preserve"> Applicant provides a strategic arts plan that is limited or </w:t>
            </w:r>
            <w:r>
              <w:t>incomplete</w:t>
            </w:r>
            <w:r w:rsidRPr="009377F6">
              <w:t xml:space="preserve"> in including all six</w:t>
            </w:r>
            <w:r>
              <w:t xml:space="preserve"> </w:t>
            </w:r>
            <w:r w:rsidRPr="009377F6">
              <w:t>required items.</w:t>
            </w:r>
          </w:p>
        </w:tc>
      </w:tr>
      <w:tr w:rsidR="00427D61" w:rsidRPr="009377F6" w14:paraId="5E68939B" w14:textId="77777777" w:rsidTr="00E6140C">
        <w:trPr>
          <w:trHeight w:val="845"/>
        </w:trPr>
        <w:tc>
          <w:tcPr>
            <w:tcW w:w="7560" w:type="dxa"/>
            <w:vMerge/>
          </w:tcPr>
          <w:p w14:paraId="7AD18F17" w14:textId="77777777" w:rsidR="00427D61" w:rsidRPr="009377F6" w:rsidRDefault="00427D61" w:rsidP="00427D61">
            <w:pPr>
              <w:rPr>
                <w:b/>
              </w:rPr>
            </w:pPr>
          </w:p>
        </w:tc>
        <w:tc>
          <w:tcPr>
            <w:tcW w:w="900" w:type="dxa"/>
            <w:vMerge/>
            <w:shd w:val="clear" w:color="auto" w:fill="DDD9C3" w:themeFill="background2" w:themeFillShade="E6"/>
          </w:tcPr>
          <w:p w14:paraId="546B6375" w14:textId="77777777" w:rsidR="00427D61" w:rsidRPr="009377F6" w:rsidRDefault="00427D61" w:rsidP="00427D61">
            <w:pPr>
              <w:rPr>
                <w:b/>
              </w:rPr>
            </w:pPr>
          </w:p>
        </w:tc>
        <w:tc>
          <w:tcPr>
            <w:tcW w:w="4613" w:type="dxa"/>
          </w:tcPr>
          <w:p w14:paraId="36D37451" w14:textId="77777777" w:rsidR="00427D61" w:rsidRPr="009377F6" w:rsidRDefault="00427D61" w:rsidP="00427D61">
            <w:pPr>
              <w:rPr>
                <w:b/>
              </w:rPr>
            </w:pPr>
            <w:r w:rsidRPr="009377F6">
              <w:rPr>
                <w:b/>
              </w:rPr>
              <w:t>Inadequate—0–3 points</w:t>
            </w:r>
          </w:p>
          <w:p w14:paraId="69222815" w14:textId="77777777" w:rsidR="00427D61" w:rsidRPr="009377F6" w:rsidRDefault="00427D61" w:rsidP="00427D61">
            <w:r w:rsidRPr="009377F6">
              <w:t>Applicant provides a strategic arts plan that does not include all six required items.</w:t>
            </w:r>
          </w:p>
        </w:tc>
      </w:tr>
      <w:tr w:rsidR="00427D61" w:rsidRPr="009377F6" w14:paraId="55018461" w14:textId="77777777" w:rsidTr="00C153E0">
        <w:trPr>
          <w:trHeight w:val="3014"/>
        </w:trPr>
        <w:tc>
          <w:tcPr>
            <w:tcW w:w="13073" w:type="dxa"/>
            <w:gridSpan w:val="3"/>
          </w:tcPr>
          <w:p w14:paraId="6CF38350" w14:textId="77777777" w:rsidR="00427D61" w:rsidRPr="009377F6" w:rsidRDefault="00427D61" w:rsidP="00427D61">
            <w:pPr>
              <w:rPr>
                <w:b/>
              </w:rPr>
            </w:pPr>
            <w:r w:rsidRPr="009377F6">
              <w:rPr>
                <w:b/>
              </w:rPr>
              <w:t>Reviewer’s Comments</w:t>
            </w:r>
          </w:p>
        </w:tc>
      </w:tr>
    </w:tbl>
    <w:p w14:paraId="364061DE" w14:textId="77777777" w:rsidR="00027E56" w:rsidRDefault="00027E56">
      <w:r>
        <w:br w:type="page"/>
      </w:r>
    </w:p>
    <w:tbl>
      <w:tblPr>
        <w:tblStyle w:val="TableGrid"/>
        <w:tblW w:w="13073" w:type="dxa"/>
        <w:tblInd w:w="-5" w:type="dxa"/>
        <w:tblLayout w:type="fixed"/>
        <w:tblLook w:val="0600" w:firstRow="0" w:lastRow="0" w:firstColumn="0" w:lastColumn="0" w:noHBand="1" w:noVBand="1"/>
        <w:tblCaption w:val="Scoring Rubric table for Budget Narrative"/>
        <w:tblDescription w:val="Criteria for Budget narrative and available points. "/>
      </w:tblPr>
      <w:tblGrid>
        <w:gridCol w:w="7560"/>
        <w:gridCol w:w="900"/>
        <w:gridCol w:w="4613"/>
      </w:tblGrid>
      <w:tr w:rsidR="00427D61" w:rsidRPr="009377F6" w14:paraId="522A3FD5" w14:textId="77777777" w:rsidTr="00E6140C">
        <w:trPr>
          <w:trHeight w:val="1340"/>
          <w:tblHeader/>
        </w:trPr>
        <w:tc>
          <w:tcPr>
            <w:tcW w:w="13073" w:type="dxa"/>
            <w:gridSpan w:val="3"/>
            <w:shd w:val="clear" w:color="auto" w:fill="DDD9C3" w:themeFill="background2" w:themeFillShade="E6"/>
            <w:vAlign w:val="center"/>
          </w:tcPr>
          <w:p w14:paraId="5EF75950" w14:textId="2FF75B0D" w:rsidR="00427D61" w:rsidRPr="009377F6" w:rsidRDefault="00427D61" w:rsidP="00C467D3">
            <w:pPr>
              <w:rPr>
                <w:b/>
                <w:u w:val="single"/>
              </w:rPr>
            </w:pPr>
            <w:r w:rsidRPr="009377F6">
              <w:rPr>
                <w:b/>
              </w:rPr>
              <w:lastRenderedPageBreak/>
              <w:t xml:space="preserve">9. Budget Narrative: </w:t>
            </w:r>
            <w:r w:rsidRPr="009377F6">
              <w:t xml:space="preserve">The applicant must provide a complete Budget Narrative that provides clear evidence that the budget is appropriate and justified based on the proposed activities resulting from the needs assessment and the implementation of </w:t>
            </w:r>
            <w:hyperlink r:id="rId93" w:history="1">
              <w:r w:rsidR="00C467D3" w:rsidRPr="00D17F36">
                <w:rPr>
                  <w:rStyle w:val="Hyperlink"/>
                </w:rPr>
                <w:t>2017 Standards</w:t>
              </w:r>
            </w:hyperlink>
            <w:r w:rsidRPr="009377F6">
              <w:t>, includes an itemized expenditure list that details the specific planned expenditures, describes the project activities that will necessitate the expenditure of each line item, and reflects correct calculations for all line items and the total budget.</w:t>
            </w:r>
          </w:p>
        </w:tc>
      </w:tr>
      <w:tr w:rsidR="00427D61" w:rsidRPr="009377F6" w14:paraId="051E0D38" w14:textId="77777777" w:rsidTr="00E6140C">
        <w:trPr>
          <w:trHeight w:val="1421"/>
        </w:trPr>
        <w:tc>
          <w:tcPr>
            <w:tcW w:w="7560" w:type="dxa"/>
            <w:vMerge w:val="restart"/>
          </w:tcPr>
          <w:p w14:paraId="39DFAC31" w14:textId="77777777" w:rsidR="00427D61" w:rsidRPr="009377F6" w:rsidRDefault="00427D61" w:rsidP="00427D61"/>
          <w:p w14:paraId="54DD9729" w14:textId="77777777" w:rsidR="00427D61" w:rsidRPr="009377F6" w:rsidRDefault="00427D61" w:rsidP="00427D61">
            <w:r w:rsidRPr="009377F6">
              <w:t>The applicant</w:t>
            </w:r>
            <w:r>
              <w:t xml:space="preserve"> must</w:t>
            </w:r>
            <w:r w:rsidRPr="009377F6">
              <w:t xml:space="preserve"> provide a complete Budget Narrative </w:t>
            </w:r>
            <w:r>
              <w:t xml:space="preserve">with all of </w:t>
            </w:r>
            <w:r w:rsidRPr="009377F6">
              <w:t>the following:</w:t>
            </w:r>
          </w:p>
          <w:p w14:paraId="53FCE50C" w14:textId="37ABDEE7" w:rsidR="00427D61" w:rsidRPr="009377F6" w:rsidRDefault="00427D61" w:rsidP="0027753C">
            <w:pPr>
              <w:numPr>
                <w:ilvl w:val="0"/>
                <w:numId w:val="44"/>
              </w:numPr>
            </w:pPr>
            <w:r w:rsidRPr="009377F6">
              <w:t xml:space="preserve">clear evidence that the budget is appropriate and justified based on the proposed activities resulting from the needs assessment and the implementation of the </w:t>
            </w:r>
            <w:hyperlink r:id="rId94" w:history="1">
              <w:r w:rsidR="00C467D3" w:rsidRPr="00D17F36">
                <w:rPr>
                  <w:rStyle w:val="Hyperlink"/>
                </w:rPr>
                <w:t>2017 Standards</w:t>
              </w:r>
            </w:hyperlink>
            <w:r w:rsidRPr="009377F6">
              <w:t>;</w:t>
            </w:r>
          </w:p>
          <w:p w14:paraId="27EBDF71" w14:textId="77777777" w:rsidR="00427D61" w:rsidRPr="009377F6" w:rsidRDefault="00427D61" w:rsidP="0027753C">
            <w:pPr>
              <w:numPr>
                <w:ilvl w:val="0"/>
                <w:numId w:val="44"/>
              </w:numPr>
            </w:pPr>
            <w:r w:rsidRPr="009377F6">
              <w:t>an itemized expenditure list that details the specific planned expenditures;</w:t>
            </w:r>
          </w:p>
          <w:p w14:paraId="1EE7C2FA" w14:textId="77777777" w:rsidR="00427D61" w:rsidRPr="009377F6" w:rsidRDefault="00427D61" w:rsidP="0027753C">
            <w:pPr>
              <w:numPr>
                <w:ilvl w:val="0"/>
                <w:numId w:val="44"/>
              </w:numPr>
            </w:pPr>
            <w:r w:rsidRPr="009377F6">
              <w:t>a description of project activities that will necessitate the expenditure of each line item; and</w:t>
            </w:r>
          </w:p>
          <w:p w14:paraId="3C2FAAE4" w14:textId="77777777" w:rsidR="00427D61" w:rsidRPr="009377F6" w:rsidRDefault="00427D61" w:rsidP="0027753C">
            <w:pPr>
              <w:numPr>
                <w:ilvl w:val="0"/>
                <w:numId w:val="44"/>
              </w:numPr>
            </w:pPr>
            <w:proofErr w:type="gramStart"/>
            <w:r w:rsidRPr="009377F6">
              <w:t>correct</w:t>
            </w:r>
            <w:proofErr w:type="gramEnd"/>
            <w:r w:rsidRPr="009377F6">
              <w:t xml:space="preserve"> calculations for all line items and the total budget.</w:t>
            </w:r>
          </w:p>
        </w:tc>
        <w:tc>
          <w:tcPr>
            <w:tcW w:w="900" w:type="dxa"/>
            <w:shd w:val="clear" w:color="auto" w:fill="DDD9C3" w:themeFill="background2" w:themeFillShade="E6"/>
            <w:textDirection w:val="btLr"/>
            <w:vAlign w:val="center"/>
          </w:tcPr>
          <w:p w14:paraId="0BBBBDE7" w14:textId="77777777" w:rsidR="00427D61" w:rsidRPr="009377F6" w:rsidRDefault="00427D61" w:rsidP="00427D61">
            <w:pPr>
              <w:jc w:val="center"/>
              <w:rPr>
                <w:b/>
              </w:rPr>
            </w:pPr>
            <w:r w:rsidRPr="009377F6">
              <w:rPr>
                <w:b/>
              </w:rPr>
              <w:t>Acceptable</w:t>
            </w:r>
          </w:p>
        </w:tc>
        <w:tc>
          <w:tcPr>
            <w:tcW w:w="4613" w:type="dxa"/>
            <w:shd w:val="clear" w:color="auto" w:fill="auto"/>
            <w:vAlign w:val="center"/>
          </w:tcPr>
          <w:p w14:paraId="3C710EED" w14:textId="77777777" w:rsidR="00427D61" w:rsidRPr="009377F6" w:rsidRDefault="00427D61" w:rsidP="00427D61">
            <w:r w:rsidRPr="009377F6">
              <w:rPr>
                <w:b/>
              </w:rPr>
              <w:t>Adequate/Meets—0 points</w:t>
            </w:r>
          </w:p>
          <w:p w14:paraId="585662ED" w14:textId="77777777" w:rsidR="00427D61" w:rsidRPr="009377F6" w:rsidRDefault="00427D61" w:rsidP="00427D61">
            <w:r w:rsidRPr="009377F6">
              <w:t>T</w:t>
            </w:r>
            <w:r>
              <w:t>he applicant provides a complete budget narrative that includes all required items</w:t>
            </w:r>
            <w:r w:rsidRPr="009377F6">
              <w:t>.</w:t>
            </w:r>
          </w:p>
        </w:tc>
      </w:tr>
      <w:tr w:rsidR="00427D61" w:rsidRPr="009377F6" w14:paraId="117B24A5" w14:textId="77777777" w:rsidTr="00E6140C">
        <w:trPr>
          <w:trHeight w:val="1817"/>
        </w:trPr>
        <w:tc>
          <w:tcPr>
            <w:tcW w:w="7560" w:type="dxa"/>
            <w:vMerge/>
          </w:tcPr>
          <w:p w14:paraId="6CEDDF21" w14:textId="77777777" w:rsidR="00427D61" w:rsidRPr="009377F6" w:rsidRDefault="00427D61" w:rsidP="00427D61">
            <w:pPr>
              <w:rPr>
                <w:b/>
              </w:rPr>
            </w:pPr>
          </w:p>
        </w:tc>
        <w:tc>
          <w:tcPr>
            <w:tcW w:w="900" w:type="dxa"/>
            <w:shd w:val="clear" w:color="auto" w:fill="DDD9C3" w:themeFill="background2" w:themeFillShade="E6"/>
            <w:textDirection w:val="btLr"/>
            <w:vAlign w:val="center"/>
          </w:tcPr>
          <w:p w14:paraId="7C95E142" w14:textId="77777777" w:rsidR="00427D61" w:rsidRDefault="00427D61" w:rsidP="00427D61">
            <w:pPr>
              <w:jc w:val="center"/>
              <w:rPr>
                <w:b/>
              </w:rPr>
            </w:pPr>
            <w:r w:rsidRPr="009377F6">
              <w:rPr>
                <w:b/>
              </w:rPr>
              <w:t>Not</w:t>
            </w:r>
          </w:p>
          <w:p w14:paraId="1CEF8CF3" w14:textId="77777777" w:rsidR="00427D61" w:rsidRPr="009377F6" w:rsidRDefault="00427D61" w:rsidP="00427D61">
            <w:pPr>
              <w:jc w:val="center"/>
              <w:rPr>
                <w:b/>
              </w:rPr>
            </w:pPr>
            <w:r>
              <w:rPr>
                <w:b/>
              </w:rPr>
              <w:t>A</w:t>
            </w:r>
            <w:r w:rsidRPr="009377F6">
              <w:rPr>
                <w:b/>
              </w:rPr>
              <w:t>cceptable</w:t>
            </w:r>
          </w:p>
        </w:tc>
        <w:tc>
          <w:tcPr>
            <w:tcW w:w="4613" w:type="dxa"/>
            <w:vAlign w:val="center"/>
          </w:tcPr>
          <w:p w14:paraId="2CFF1661" w14:textId="77777777" w:rsidR="00427D61" w:rsidRPr="009377F6" w:rsidRDefault="00427D61" w:rsidP="00427D61">
            <w:pPr>
              <w:rPr>
                <w:b/>
              </w:rPr>
            </w:pPr>
            <w:r w:rsidRPr="009377F6">
              <w:rPr>
                <w:b/>
              </w:rPr>
              <w:t>Inadequate—0 points</w:t>
            </w:r>
          </w:p>
          <w:p w14:paraId="510A4162" w14:textId="77777777" w:rsidR="00427D61" w:rsidRPr="009377F6" w:rsidRDefault="00427D61" w:rsidP="00427D61">
            <w:r w:rsidRPr="009377F6">
              <w:t xml:space="preserve">The applicant does not provide </w:t>
            </w:r>
            <w:r>
              <w:t>a complete budget narrative that includes</w:t>
            </w:r>
            <w:r w:rsidRPr="009377F6">
              <w:t xml:space="preserve"> all</w:t>
            </w:r>
            <w:r>
              <w:t xml:space="preserve"> required items</w:t>
            </w:r>
            <w:r w:rsidRPr="009377F6">
              <w:t>.</w:t>
            </w:r>
          </w:p>
        </w:tc>
      </w:tr>
      <w:tr w:rsidR="00427D61" w:rsidRPr="009377F6" w14:paraId="079C3B39" w14:textId="77777777" w:rsidTr="00C153E0">
        <w:trPr>
          <w:trHeight w:val="4382"/>
        </w:trPr>
        <w:tc>
          <w:tcPr>
            <w:tcW w:w="13073" w:type="dxa"/>
            <w:gridSpan w:val="3"/>
          </w:tcPr>
          <w:p w14:paraId="3C3991D4" w14:textId="77777777" w:rsidR="00427D61" w:rsidRPr="009377F6" w:rsidRDefault="00427D61" w:rsidP="00427D61">
            <w:pPr>
              <w:rPr>
                <w:b/>
              </w:rPr>
            </w:pPr>
            <w:r w:rsidRPr="009377F6">
              <w:rPr>
                <w:b/>
              </w:rPr>
              <w:t>Reviewer’s Comments</w:t>
            </w:r>
          </w:p>
        </w:tc>
      </w:tr>
    </w:tbl>
    <w:p w14:paraId="0F98BEF2" w14:textId="77777777" w:rsidR="00427D61" w:rsidRPr="003A52DD" w:rsidRDefault="00427D61" w:rsidP="00427D61">
      <w:pPr>
        <w:sectPr w:rsidR="00427D61" w:rsidRPr="003A52DD" w:rsidSect="00427D61">
          <w:type w:val="nextColumn"/>
          <w:pgSz w:w="15840" w:h="12240" w:orient="landscape" w:code="1"/>
          <w:pgMar w:top="1440" w:right="1440" w:bottom="1440" w:left="1440" w:header="720" w:footer="720" w:gutter="0"/>
          <w:cols w:space="720"/>
          <w:docGrid w:linePitch="326"/>
        </w:sectPr>
      </w:pPr>
    </w:p>
    <w:p w14:paraId="71E1F718" w14:textId="77777777" w:rsidR="0013421F" w:rsidRPr="00CD2051" w:rsidRDefault="004A732E" w:rsidP="00E90D53">
      <w:pPr>
        <w:pStyle w:val="Heading1"/>
        <w:rPr>
          <w:b/>
        </w:rPr>
      </w:pPr>
      <w:bookmarkStart w:id="139" w:name="_Toc68529105"/>
      <w:r w:rsidRPr="004A732E">
        <w:rPr>
          <w:b/>
          <w:bCs/>
        </w:rPr>
        <w:lastRenderedPageBreak/>
        <w:t>Appendix</w:t>
      </w:r>
      <w:bookmarkStart w:id="140" w:name="_Toc50869633"/>
      <w:r w:rsidR="00F76E76" w:rsidRPr="00CD2051">
        <w:rPr>
          <w:b/>
        </w:rPr>
        <w:t xml:space="preserve"> C</w:t>
      </w:r>
      <w:r w:rsidR="0013421F" w:rsidRPr="00CD2051">
        <w:rPr>
          <w:b/>
        </w:rPr>
        <w:t xml:space="preserve">: </w:t>
      </w:r>
      <w:r w:rsidR="0089062C" w:rsidRPr="00CD2051">
        <w:rPr>
          <w:b/>
        </w:rPr>
        <w:t>Required SCDE Forms</w:t>
      </w:r>
      <w:bookmarkEnd w:id="139"/>
    </w:p>
    <w:p w14:paraId="04D141DE" w14:textId="77777777" w:rsidR="00ED098F" w:rsidRPr="004A732E" w:rsidRDefault="00ED098F" w:rsidP="00490A37"/>
    <w:p w14:paraId="6AD895B9" w14:textId="77777777" w:rsidR="00B83E60" w:rsidRPr="00405E6A" w:rsidRDefault="00B83E60" w:rsidP="00B84D01">
      <w:pPr>
        <w:pStyle w:val="Heading2"/>
        <w:numPr>
          <w:ilvl w:val="0"/>
          <w:numId w:val="0"/>
        </w:numPr>
        <w:tabs>
          <w:tab w:val="clear" w:pos="720"/>
        </w:tabs>
        <w:jc w:val="center"/>
      </w:pPr>
      <w:bookmarkStart w:id="141" w:name="_Toc294164237"/>
      <w:bookmarkStart w:id="142" w:name="_Toc365552241"/>
      <w:bookmarkStart w:id="143" w:name="_Toc68529106"/>
      <w:r w:rsidRPr="00405E6A">
        <w:t>Certification Signature Page</w:t>
      </w:r>
      <w:bookmarkEnd w:id="141"/>
      <w:bookmarkEnd w:id="142"/>
      <w:bookmarkEnd w:id="143"/>
    </w:p>
    <w:p w14:paraId="11F4BD44"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750D9245" w14:textId="77777777" w:rsidR="00B83E60" w:rsidRPr="00CD60F9" w:rsidRDefault="00B83E60" w:rsidP="00B83E60">
      <w:pPr>
        <w:rPr>
          <w:b/>
          <w:sz w:val="10"/>
        </w:rPr>
      </w:pPr>
    </w:p>
    <w:p w14:paraId="24B16697" w14:textId="77777777" w:rsidR="00CD60F9" w:rsidRPr="003A52DD" w:rsidRDefault="00CD60F9" w:rsidP="00CD60F9">
      <w:pPr>
        <w:rPr>
          <w:b/>
        </w:rPr>
      </w:pPr>
      <w:r w:rsidRPr="003A52DD">
        <w:rPr>
          <w:b/>
        </w:rPr>
        <w:t>Certification</w:t>
      </w:r>
    </w:p>
    <w:tbl>
      <w:tblPr>
        <w:tblW w:w="0" w:type="auto"/>
        <w:tblLook w:val="01E0" w:firstRow="1" w:lastRow="1" w:firstColumn="1" w:lastColumn="1" w:noHBand="0" w:noVBand="0"/>
        <w:tblCaption w:val="Certification description"/>
        <w:tblDescription w:val="applicant certification authorization"/>
      </w:tblPr>
      <w:tblGrid>
        <w:gridCol w:w="9360"/>
      </w:tblGrid>
      <w:tr w:rsidR="00CD60F9" w:rsidRPr="003A52DD" w14:paraId="1AF1FB08" w14:textId="77777777" w:rsidTr="00E6140C">
        <w:trPr>
          <w:tblHeader/>
        </w:trPr>
        <w:tc>
          <w:tcPr>
            <w:tcW w:w="9576" w:type="dxa"/>
            <w:hideMark/>
          </w:tcPr>
          <w:p w14:paraId="44B97CB5" w14:textId="77777777" w:rsidR="00CD60F9" w:rsidRPr="00B61054" w:rsidRDefault="00CD60F9" w:rsidP="00CD60F9">
            <w:r w:rsidRPr="003A52D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w:t>
            </w:r>
            <w:r>
              <w:t xml:space="preserve"> for State Awards</w:t>
            </w:r>
            <w:r w:rsidRPr="003A52DD">
              <w:t xml:space="preserve"> if the grant is awarded.</w:t>
            </w:r>
          </w:p>
        </w:tc>
      </w:tr>
    </w:tbl>
    <w:p w14:paraId="50381C20" w14:textId="77777777" w:rsidR="00CD60F9" w:rsidRPr="003A52DD" w:rsidRDefault="00CD60F9" w:rsidP="00CD60F9"/>
    <w:p w14:paraId="139BD6A3" w14:textId="77777777" w:rsidR="00CD60F9" w:rsidRPr="001B5BD4" w:rsidRDefault="00CD60F9" w:rsidP="00CD60F9">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Representative"/>
        <w:tblDescription w:val="Information and signature of authorized personnel "/>
      </w:tblPr>
      <w:tblGrid>
        <w:gridCol w:w="4688"/>
        <w:gridCol w:w="2530"/>
        <w:gridCol w:w="2132"/>
      </w:tblGrid>
      <w:tr w:rsidR="00CD60F9" w:rsidRPr="001B5BD4" w14:paraId="189468C4" w14:textId="77777777" w:rsidTr="00CD60F9">
        <w:trPr>
          <w:trHeight w:val="326"/>
        </w:trPr>
        <w:tc>
          <w:tcPr>
            <w:tcW w:w="9576" w:type="dxa"/>
            <w:gridSpan w:val="3"/>
            <w:shd w:val="clear" w:color="auto" w:fill="auto"/>
            <w:vAlign w:val="center"/>
          </w:tcPr>
          <w:p w14:paraId="5C85EAFA" w14:textId="77777777" w:rsidR="00CD60F9" w:rsidRPr="001B5BD4" w:rsidRDefault="00CD60F9" w:rsidP="00CD60F9">
            <w:r w:rsidRPr="001B5BD4">
              <w:t xml:space="preserve">Name: </w:t>
            </w:r>
          </w:p>
        </w:tc>
      </w:tr>
      <w:tr w:rsidR="00CD60F9" w:rsidRPr="001B5BD4" w14:paraId="2F8B3E50" w14:textId="77777777" w:rsidTr="00CD60F9">
        <w:trPr>
          <w:trHeight w:val="329"/>
        </w:trPr>
        <w:tc>
          <w:tcPr>
            <w:tcW w:w="9576" w:type="dxa"/>
            <w:gridSpan w:val="3"/>
            <w:shd w:val="clear" w:color="auto" w:fill="auto"/>
            <w:vAlign w:val="center"/>
          </w:tcPr>
          <w:p w14:paraId="1083E8EB" w14:textId="77777777" w:rsidR="00CD60F9" w:rsidRPr="001B5BD4" w:rsidRDefault="00CD60F9" w:rsidP="00CD60F9">
            <w:r w:rsidRPr="001B5BD4">
              <w:t>Position:</w:t>
            </w:r>
          </w:p>
        </w:tc>
      </w:tr>
      <w:tr w:rsidR="00CD60F9" w:rsidRPr="001B5BD4" w14:paraId="1115B0DD" w14:textId="77777777" w:rsidTr="00CD60F9">
        <w:trPr>
          <w:trHeight w:val="328"/>
        </w:trPr>
        <w:tc>
          <w:tcPr>
            <w:tcW w:w="4788" w:type="dxa"/>
            <w:shd w:val="clear" w:color="auto" w:fill="auto"/>
            <w:vAlign w:val="center"/>
          </w:tcPr>
          <w:p w14:paraId="0BE24CB8" w14:textId="77777777" w:rsidR="00CD60F9" w:rsidRPr="001B5BD4" w:rsidRDefault="00CD60F9" w:rsidP="00CD60F9">
            <w:r w:rsidRPr="001B5BD4">
              <w:t>Telephone:</w:t>
            </w:r>
          </w:p>
        </w:tc>
        <w:tc>
          <w:tcPr>
            <w:tcW w:w="4788" w:type="dxa"/>
            <w:gridSpan w:val="2"/>
            <w:shd w:val="clear" w:color="auto" w:fill="auto"/>
            <w:vAlign w:val="center"/>
          </w:tcPr>
          <w:p w14:paraId="03A5F787" w14:textId="77777777" w:rsidR="00CD60F9" w:rsidRPr="001B5BD4" w:rsidRDefault="00CD60F9" w:rsidP="00CD60F9">
            <w:r w:rsidRPr="001B5BD4">
              <w:t>E-mail:</w:t>
            </w:r>
          </w:p>
        </w:tc>
      </w:tr>
      <w:tr w:rsidR="00CD60F9" w:rsidRPr="001B5BD4" w14:paraId="4B732DF7"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2ED851" w14:textId="77777777" w:rsidR="00CD60F9" w:rsidRPr="001B5BD4" w:rsidRDefault="00CD60F9" w:rsidP="00CD60F9">
            <w:r w:rsidRPr="001B5BD4">
              <w:t>Signature of Authorized Official</w:t>
            </w:r>
            <w:r>
              <w:t xml:space="preserve"> Representative</w:t>
            </w:r>
            <w:r w:rsidRPr="001B5BD4">
              <w:t>:</w:t>
            </w:r>
          </w:p>
          <w:p w14:paraId="082D6097"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FDF2711" w14:textId="77777777" w:rsidR="00CD60F9" w:rsidRDefault="00CD60F9" w:rsidP="00CD60F9">
            <w:r>
              <w:t>Date:</w:t>
            </w:r>
          </w:p>
          <w:p w14:paraId="3EEAA971" w14:textId="77777777" w:rsidR="00CD60F9" w:rsidRPr="001B5BD4" w:rsidRDefault="00CD60F9" w:rsidP="00CD60F9"/>
        </w:tc>
      </w:tr>
    </w:tbl>
    <w:p w14:paraId="1CB73560" w14:textId="77777777" w:rsidR="00CD60F9" w:rsidRPr="00D0623A" w:rsidRDefault="00CD60F9" w:rsidP="00CD60F9"/>
    <w:p w14:paraId="3B8752C8" w14:textId="77777777" w:rsidR="00CD60F9" w:rsidRPr="001B5BD4" w:rsidRDefault="00CD60F9" w:rsidP="00CD60F9">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District Finance "/>
        <w:tblDescription w:val="information and signature "/>
      </w:tblPr>
      <w:tblGrid>
        <w:gridCol w:w="4683"/>
        <w:gridCol w:w="2532"/>
        <w:gridCol w:w="2135"/>
      </w:tblGrid>
      <w:tr w:rsidR="00CD60F9" w:rsidRPr="001B5BD4" w14:paraId="25F45936" w14:textId="77777777" w:rsidTr="00E6140C">
        <w:trPr>
          <w:trHeight w:val="326"/>
          <w:tblHeader/>
        </w:trPr>
        <w:tc>
          <w:tcPr>
            <w:tcW w:w="9576" w:type="dxa"/>
            <w:gridSpan w:val="3"/>
            <w:shd w:val="clear" w:color="auto" w:fill="auto"/>
            <w:vAlign w:val="center"/>
          </w:tcPr>
          <w:p w14:paraId="517F9141" w14:textId="77777777" w:rsidR="00CD60F9" w:rsidRPr="001B5BD4" w:rsidRDefault="00CD60F9" w:rsidP="00CD60F9">
            <w:r w:rsidRPr="001B5BD4">
              <w:t xml:space="preserve">Name: </w:t>
            </w:r>
          </w:p>
        </w:tc>
      </w:tr>
      <w:tr w:rsidR="00CD60F9" w:rsidRPr="001B5BD4" w14:paraId="21E483AB" w14:textId="77777777" w:rsidTr="00E6140C">
        <w:trPr>
          <w:trHeight w:val="329"/>
          <w:tblHeader/>
        </w:trPr>
        <w:tc>
          <w:tcPr>
            <w:tcW w:w="9576" w:type="dxa"/>
            <w:gridSpan w:val="3"/>
            <w:shd w:val="clear" w:color="auto" w:fill="auto"/>
            <w:vAlign w:val="center"/>
          </w:tcPr>
          <w:p w14:paraId="2A0F23FE" w14:textId="77777777" w:rsidR="00CD60F9" w:rsidRPr="001B5BD4" w:rsidRDefault="00CD60F9" w:rsidP="00CD60F9">
            <w:r w:rsidRPr="001B5BD4">
              <w:t>Position:</w:t>
            </w:r>
          </w:p>
        </w:tc>
      </w:tr>
      <w:tr w:rsidR="00CD60F9" w:rsidRPr="001B5BD4" w14:paraId="3442E97B" w14:textId="77777777" w:rsidTr="00E6140C">
        <w:trPr>
          <w:trHeight w:val="328"/>
          <w:tblHeader/>
        </w:trPr>
        <w:tc>
          <w:tcPr>
            <w:tcW w:w="4788" w:type="dxa"/>
            <w:shd w:val="clear" w:color="auto" w:fill="auto"/>
            <w:vAlign w:val="center"/>
          </w:tcPr>
          <w:p w14:paraId="569BFA08" w14:textId="77777777" w:rsidR="00CD60F9" w:rsidRPr="001B5BD4" w:rsidRDefault="00CD60F9" w:rsidP="00CD60F9">
            <w:r w:rsidRPr="001B5BD4">
              <w:t>Telephone:</w:t>
            </w:r>
          </w:p>
        </w:tc>
        <w:tc>
          <w:tcPr>
            <w:tcW w:w="4788" w:type="dxa"/>
            <w:gridSpan w:val="2"/>
            <w:shd w:val="clear" w:color="auto" w:fill="auto"/>
            <w:vAlign w:val="center"/>
          </w:tcPr>
          <w:p w14:paraId="38D3E69D" w14:textId="77777777" w:rsidR="00CD60F9" w:rsidRPr="001B5BD4" w:rsidRDefault="00CD60F9" w:rsidP="00CD60F9">
            <w:r w:rsidRPr="001B5BD4">
              <w:t>E-mail:</w:t>
            </w:r>
          </w:p>
        </w:tc>
      </w:tr>
      <w:tr w:rsidR="00CD60F9" w:rsidRPr="001B5BD4" w14:paraId="463CC91E"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03E25D" w14:textId="77777777" w:rsidR="00CD60F9" w:rsidRPr="001B5BD4" w:rsidRDefault="00CD60F9" w:rsidP="00CD60F9">
            <w:r w:rsidRPr="001B5BD4">
              <w:t xml:space="preserve">Signature of </w:t>
            </w:r>
            <w:r>
              <w:t>District</w:t>
            </w:r>
            <w:r w:rsidRPr="001B5BD4">
              <w:t xml:space="preserve"> </w:t>
            </w:r>
            <w:r>
              <w:t xml:space="preserve">Financial </w:t>
            </w:r>
            <w:r w:rsidRPr="001B5BD4">
              <w:t>Official:</w:t>
            </w:r>
          </w:p>
          <w:p w14:paraId="5E0FB29F"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B445761" w14:textId="77777777" w:rsidR="00CD60F9" w:rsidRPr="001B5BD4" w:rsidRDefault="00CD60F9" w:rsidP="00CD60F9">
            <w:r>
              <w:t>Date</w:t>
            </w:r>
            <w:r w:rsidRPr="001B5BD4">
              <w:t>:</w:t>
            </w:r>
          </w:p>
          <w:p w14:paraId="27D8E102" w14:textId="77777777" w:rsidR="00CD60F9" w:rsidRPr="001B5BD4" w:rsidRDefault="00CD60F9" w:rsidP="00CD60F9"/>
        </w:tc>
      </w:tr>
    </w:tbl>
    <w:p w14:paraId="24FC5100" w14:textId="77777777" w:rsidR="00CD60F9" w:rsidRPr="00D0623A" w:rsidRDefault="00CD60F9" w:rsidP="00CD60F9"/>
    <w:p w14:paraId="7EBC4350" w14:textId="77777777" w:rsidR="00CD60F9" w:rsidRPr="00F06EFF" w:rsidRDefault="00CD60F9" w:rsidP="00CD60F9">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incipal"/>
        <w:tblDescription w:val="information and signature line"/>
      </w:tblPr>
      <w:tblGrid>
        <w:gridCol w:w="4683"/>
        <w:gridCol w:w="2532"/>
        <w:gridCol w:w="2135"/>
      </w:tblGrid>
      <w:tr w:rsidR="00CD60F9" w:rsidRPr="001B5BD4" w14:paraId="267075E6" w14:textId="77777777" w:rsidTr="00E6140C">
        <w:trPr>
          <w:trHeight w:val="326"/>
          <w:tblHeader/>
        </w:trPr>
        <w:tc>
          <w:tcPr>
            <w:tcW w:w="9576" w:type="dxa"/>
            <w:gridSpan w:val="3"/>
            <w:shd w:val="clear" w:color="auto" w:fill="auto"/>
            <w:vAlign w:val="center"/>
          </w:tcPr>
          <w:p w14:paraId="176F5DDC" w14:textId="77777777" w:rsidR="00CD60F9" w:rsidRPr="001B5BD4" w:rsidRDefault="00CD60F9" w:rsidP="00CD60F9">
            <w:r w:rsidRPr="001B5BD4">
              <w:t xml:space="preserve">Name: </w:t>
            </w:r>
          </w:p>
        </w:tc>
      </w:tr>
      <w:tr w:rsidR="00CD60F9" w:rsidRPr="001B5BD4" w14:paraId="7DA984C5" w14:textId="77777777" w:rsidTr="00E6140C">
        <w:trPr>
          <w:trHeight w:val="329"/>
          <w:tblHeader/>
        </w:trPr>
        <w:tc>
          <w:tcPr>
            <w:tcW w:w="9576" w:type="dxa"/>
            <w:gridSpan w:val="3"/>
            <w:shd w:val="clear" w:color="auto" w:fill="auto"/>
            <w:vAlign w:val="center"/>
          </w:tcPr>
          <w:p w14:paraId="4367BC24" w14:textId="77777777" w:rsidR="00CD60F9" w:rsidRPr="001B5BD4" w:rsidRDefault="00CD60F9" w:rsidP="00CD60F9">
            <w:r w:rsidRPr="001B5BD4">
              <w:t>Position:</w:t>
            </w:r>
          </w:p>
        </w:tc>
      </w:tr>
      <w:tr w:rsidR="00CD60F9" w:rsidRPr="001B5BD4" w14:paraId="3443D9A4" w14:textId="77777777" w:rsidTr="00E6140C">
        <w:trPr>
          <w:trHeight w:val="328"/>
          <w:tblHeader/>
        </w:trPr>
        <w:tc>
          <w:tcPr>
            <w:tcW w:w="4788" w:type="dxa"/>
            <w:shd w:val="clear" w:color="auto" w:fill="auto"/>
            <w:vAlign w:val="center"/>
          </w:tcPr>
          <w:p w14:paraId="6B5775A5" w14:textId="77777777" w:rsidR="00CD60F9" w:rsidRPr="001B5BD4" w:rsidRDefault="00CD60F9" w:rsidP="00CD60F9">
            <w:r w:rsidRPr="001B5BD4">
              <w:t>Telephone:</w:t>
            </w:r>
          </w:p>
        </w:tc>
        <w:tc>
          <w:tcPr>
            <w:tcW w:w="4788" w:type="dxa"/>
            <w:gridSpan w:val="2"/>
            <w:shd w:val="clear" w:color="auto" w:fill="auto"/>
            <w:vAlign w:val="center"/>
          </w:tcPr>
          <w:p w14:paraId="1549335B" w14:textId="77777777" w:rsidR="00CD60F9" w:rsidRPr="001B5BD4" w:rsidRDefault="00CD60F9" w:rsidP="00CD60F9">
            <w:r w:rsidRPr="001B5BD4">
              <w:t>E-mail:</w:t>
            </w:r>
          </w:p>
        </w:tc>
      </w:tr>
      <w:tr w:rsidR="00CD60F9" w:rsidRPr="001B5BD4" w14:paraId="3E3911B4"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01292B" w14:textId="77777777" w:rsidR="00CD60F9" w:rsidRPr="001B5BD4" w:rsidRDefault="00CD60F9" w:rsidP="00CD60F9">
            <w:r w:rsidRPr="001B5BD4">
              <w:t xml:space="preserve">Signature of </w:t>
            </w:r>
            <w:r>
              <w:t>Principal</w:t>
            </w:r>
            <w:r w:rsidRPr="001B5BD4">
              <w:t>:</w:t>
            </w:r>
          </w:p>
          <w:p w14:paraId="09952021"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38FE4CBC" w14:textId="77777777" w:rsidR="00CD60F9" w:rsidRPr="001B5BD4" w:rsidRDefault="00CD60F9" w:rsidP="00CD60F9">
            <w:r>
              <w:t>Date</w:t>
            </w:r>
            <w:r w:rsidRPr="001B5BD4">
              <w:t>:</w:t>
            </w:r>
          </w:p>
          <w:p w14:paraId="0ED28B5C" w14:textId="77777777" w:rsidR="00CD60F9" w:rsidRPr="001B5BD4" w:rsidRDefault="00CD60F9" w:rsidP="00CD60F9"/>
        </w:tc>
      </w:tr>
    </w:tbl>
    <w:p w14:paraId="2E68F298" w14:textId="77777777" w:rsidR="00CD60F9" w:rsidRPr="00D0623A" w:rsidRDefault="00CD60F9" w:rsidP="00CD60F9"/>
    <w:p w14:paraId="0B2F80A5" w14:textId="77777777" w:rsidR="00CD60F9" w:rsidRPr="001B5BD4" w:rsidRDefault="00CD60F9" w:rsidP="00CD60F9">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grant manager"/>
        <w:tblDescription w:val="information and signature"/>
      </w:tblPr>
      <w:tblGrid>
        <w:gridCol w:w="4683"/>
        <w:gridCol w:w="2532"/>
        <w:gridCol w:w="2135"/>
      </w:tblGrid>
      <w:tr w:rsidR="00CD60F9" w:rsidRPr="001B5BD4" w14:paraId="62C84FD9" w14:textId="77777777" w:rsidTr="00E6140C">
        <w:trPr>
          <w:trHeight w:val="326"/>
          <w:tblHeader/>
        </w:trPr>
        <w:tc>
          <w:tcPr>
            <w:tcW w:w="9576" w:type="dxa"/>
            <w:gridSpan w:val="3"/>
            <w:shd w:val="clear" w:color="auto" w:fill="auto"/>
            <w:vAlign w:val="center"/>
          </w:tcPr>
          <w:p w14:paraId="38670219" w14:textId="77777777" w:rsidR="00CD60F9" w:rsidRPr="001B5BD4" w:rsidRDefault="00CD60F9" w:rsidP="00CD60F9">
            <w:r w:rsidRPr="001B5BD4">
              <w:t xml:space="preserve">Name: </w:t>
            </w:r>
          </w:p>
        </w:tc>
      </w:tr>
      <w:tr w:rsidR="00CD60F9" w:rsidRPr="001B5BD4" w14:paraId="1B22EEA8" w14:textId="77777777" w:rsidTr="00E6140C">
        <w:trPr>
          <w:trHeight w:val="329"/>
          <w:tblHeader/>
        </w:trPr>
        <w:tc>
          <w:tcPr>
            <w:tcW w:w="9576" w:type="dxa"/>
            <w:gridSpan w:val="3"/>
            <w:shd w:val="clear" w:color="auto" w:fill="auto"/>
            <w:vAlign w:val="center"/>
          </w:tcPr>
          <w:p w14:paraId="39AC1EB6" w14:textId="77777777" w:rsidR="00CD60F9" w:rsidRPr="001B5BD4" w:rsidRDefault="00CD60F9" w:rsidP="00CD60F9">
            <w:r w:rsidRPr="001B5BD4">
              <w:t>Position:</w:t>
            </w:r>
          </w:p>
        </w:tc>
      </w:tr>
      <w:tr w:rsidR="00CD60F9" w:rsidRPr="001B5BD4" w14:paraId="1DBD5254" w14:textId="77777777" w:rsidTr="00E6140C">
        <w:trPr>
          <w:trHeight w:val="328"/>
          <w:tblHeader/>
        </w:trPr>
        <w:tc>
          <w:tcPr>
            <w:tcW w:w="4788" w:type="dxa"/>
            <w:shd w:val="clear" w:color="auto" w:fill="auto"/>
            <w:vAlign w:val="center"/>
          </w:tcPr>
          <w:p w14:paraId="262A61E6" w14:textId="77777777" w:rsidR="00CD60F9" w:rsidRPr="001B5BD4" w:rsidRDefault="00CD60F9" w:rsidP="00CD60F9">
            <w:r w:rsidRPr="001B5BD4">
              <w:t>Telephone:</w:t>
            </w:r>
          </w:p>
        </w:tc>
        <w:tc>
          <w:tcPr>
            <w:tcW w:w="4788" w:type="dxa"/>
            <w:gridSpan w:val="2"/>
            <w:shd w:val="clear" w:color="auto" w:fill="auto"/>
            <w:vAlign w:val="center"/>
          </w:tcPr>
          <w:p w14:paraId="42FA773E" w14:textId="77777777" w:rsidR="00CD60F9" w:rsidRPr="001B5BD4" w:rsidRDefault="00CD60F9" w:rsidP="00CD60F9">
            <w:r w:rsidRPr="001B5BD4">
              <w:t>E-mail:</w:t>
            </w:r>
          </w:p>
        </w:tc>
      </w:tr>
      <w:tr w:rsidR="00CD60F9" w:rsidRPr="001B5BD4" w14:paraId="33DC5AB1"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30C1AF7" w14:textId="77777777" w:rsidR="00CD60F9" w:rsidRPr="001B5BD4" w:rsidRDefault="00CD60F9" w:rsidP="00CD60F9">
            <w:r w:rsidRPr="001B5BD4">
              <w:t xml:space="preserve">Signature of </w:t>
            </w:r>
            <w:r>
              <w:t>Grant Manager</w:t>
            </w:r>
            <w:r w:rsidRPr="001B5BD4">
              <w:t>:</w:t>
            </w:r>
          </w:p>
          <w:p w14:paraId="02731CEC" w14:textId="77777777" w:rsidR="00CD60F9" w:rsidRPr="001B5BD4"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5293D24" w14:textId="77777777" w:rsidR="00CD60F9" w:rsidRPr="001B5BD4" w:rsidRDefault="00CD60F9" w:rsidP="00CD60F9">
            <w:r>
              <w:t>Date</w:t>
            </w:r>
            <w:r w:rsidRPr="001B5BD4">
              <w:t>:</w:t>
            </w:r>
          </w:p>
          <w:p w14:paraId="6A1B496A" w14:textId="77777777" w:rsidR="00CD60F9" w:rsidRPr="001B5BD4" w:rsidRDefault="00CD60F9" w:rsidP="00CD60F9"/>
        </w:tc>
      </w:tr>
    </w:tbl>
    <w:p w14:paraId="2790113E" w14:textId="77777777" w:rsidR="00CD60F9" w:rsidRPr="001B5BD4" w:rsidRDefault="00CD60F9" w:rsidP="00CD60F9"/>
    <w:p w14:paraId="5CF2424D" w14:textId="77777777" w:rsidR="00C740D5" w:rsidRPr="009A78CE" w:rsidRDefault="00CD60F9" w:rsidP="00CD60F9">
      <w:pPr>
        <w:sectPr w:rsidR="00C740D5" w:rsidRPr="009A78CE" w:rsidSect="002B4CB3">
          <w:headerReference w:type="default" r:id="rId95"/>
          <w:type w:val="nextColumn"/>
          <w:pgSz w:w="12240" w:h="15840" w:code="1"/>
          <w:pgMar w:top="1440" w:right="1440" w:bottom="1440" w:left="1440" w:header="720" w:footer="720" w:gutter="0"/>
          <w:cols w:space="720"/>
        </w:sectPr>
      </w:pPr>
      <w:r w:rsidRPr="003A52DD">
        <w:t xml:space="preserve">Please complete, print, and obtain signatures prior to submission.  Include the signed, scanned form in the </w:t>
      </w:r>
      <w:r>
        <w:t>a</w:t>
      </w:r>
      <w:r w:rsidRPr="003A52DD">
        <w:t xml:space="preserve">ppendices as indicated on </w:t>
      </w:r>
      <w:r w:rsidRPr="007C530C">
        <w:t>page 23.</w:t>
      </w:r>
    </w:p>
    <w:p w14:paraId="54E66873" w14:textId="77777777" w:rsidR="00CF337F" w:rsidRPr="00CF337F" w:rsidRDefault="00CF337F" w:rsidP="00FC40AF">
      <w:pPr>
        <w:pStyle w:val="Heading2"/>
        <w:numPr>
          <w:ilvl w:val="0"/>
          <w:numId w:val="0"/>
        </w:numPr>
        <w:ind w:left="360"/>
        <w:jc w:val="center"/>
      </w:pPr>
      <w:bookmarkStart w:id="144" w:name="_Toc68529107"/>
      <w:bookmarkStart w:id="145" w:name="_Toc161798985"/>
      <w:bookmarkStart w:id="146" w:name="_Toc110150819"/>
      <w:bookmarkEnd w:id="140"/>
      <w:r w:rsidRPr="00CF337F">
        <w:lastRenderedPageBreak/>
        <w:t>Assurances and Terms and Conditions for State Awards</w:t>
      </w:r>
      <w:bookmarkEnd w:id="144"/>
    </w:p>
    <w:p w14:paraId="2641F3DF" w14:textId="77777777" w:rsidR="005A56A4" w:rsidRPr="005A56A4" w:rsidRDefault="005A56A4" w:rsidP="005A56A4"/>
    <w:p w14:paraId="4B3581A9" w14:textId="77777777" w:rsidR="005A56A4" w:rsidRPr="005A56A4" w:rsidRDefault="005A56A4" w:rsidP="005A56A4">
      <w:pPr>
        <w:jc w:val="center"/>
        <w:rPr>
          <w:b/>
        </w:rPr>
      </w:pPr>
      <w:r w:rsidRPr="005A56A4">
        <w:rPr>
          <w:b/>
        </w:rPr>
        <w:t>Assurances</w:t>
      </w:r>
    </w:p>
    <w:p w14:paraId="5EBC0D74" w14:textId="77777777" w:rsidR="005A56A4" w:rsidRPr="005A56A4" w:rsidRDefault="005A56A4" w:rsidP="005A56A4">
      <w:pPr>
        <w:tabs>
          <w:tab w:val="right" w:leader="underscore" w:pos="8640"/>
        </w:tabs>
        <w:rPr>
          <w:sz w:val="22"/>
          <w:szCs w:val="22"/>
        </w:rPr>
      </w:pPr>
      <w:r w:rsidRPr="005A56A4">
        <w:rPr>
          <w:sz w:val="22"/>
          <w:szCs w:val="22"/>
        </w:rPr>
        <w:t>As the duly authorized representative of</w:t>
      </w:r>
      <w:r w:rsidRPr="005A56A4">
        <w:rPr>
          <w:sz w:val="22"/>
          <w:szCs w:val="22"/>
        </w:rPr>
        <w:tab/>
        <w:t>,</w:t>
      </w:r>
    </w:p>
    <w:p w14:paraId="6F5D0BE8" w14:textId="77777777" w:rsidR="005A56A4" w:rsidRPr="005A56A4" w:rsidRDefault="005A56A4" w:rsidP="005A56A4">
      <w:pPr>
        <w:tabs>
          <w:tab w:val="left" w:pos="4320"/>
        </w:tabs>
        <w:spacing w:after="200"/>
        <w:rPr>
          <w:sz w:val="22"/>
          <w:szCs w:val="22"/>
        </w:rPr>
      </w:pPr>
      <w:r w:rsidRPr="005A56A4">
        <w:rPr>
          <w:sz w:val="22"/>
          <w:szCs w:val="22"/>
        </w:rPr>
        <w:t>I certify that this applicant</w:t>
      </w:r>
      <w:r w:rsidRPr="005A56A4">
        <w:rPr>
          <w:sz w:val="22"/>
          <w:szCs w:val="22"/>
        </w:rPr>
        <w:tab/>
        <w:t>(Please print or type name of applicant.)</w:t>
      </w:r>
    </w:p>
    <w:p w14:paraId="5F9EAB48" w14:textId="77777777" w:rsidR="005A56A4" w:rsidRPr="005A56A4" w:rsidRDefault="005A56A4" w:rsidP="0027753C">
      <w:pPr>
        <w:numPr>
          <w:ilvl w:val="0"/>
          <w:numId w:val="11"/>
        </w:numPr>
        <w:spacing w:after="4"/>
        <w:rPr>
          <w:sz w:val="22"/>
          <w:szCs w:val="22"/>
        </w:rPr>
      </w:pPr>
      <w:r w:rsidRPr="005A56A4">
        <w:rPr>
          <w:sz w:val="22"/>
          <w:szCs w:val="22"/>
        </w:rPr>
        <w:t xml:space="preserve">Has the legal authority to apply for state assistance and the institutional, managerial, and financial capability (including funds sufficient to pay the </w:t>
      </w:r>
      <w:proofErr w:type="spellStart"/>
      <w:r w:rsidRPr="005A56A4">
        <w:rPr>
          <w:sz w:val="22"/>
          <w:szCs w:val="22"/>
        </w:rPr>
        <w:t>nonstate</w:t>
      </w:r>
      <w:proofErr w:type="spellEnd"/>
      <w:r w:rsidRPr="005A56A4">
        <w:rPr>
          <w:sz w:val="22"/>
          <w:szCs w:val="22"/>
        </w:rPr>
        <w:t xml:space="preserve"> share of project costs) to ensure proper planning, management, and completion of the project described in this application.</w:t>
      </w:r>
    </w:p>
    <w:p w14:paraId="651DC77D" w14:textId="77777777" w:rsidR="005A56A4" w:rsidRPr="005A56A4" w:rsidRDefault="005A56A4" w:rsidP="0027753C">
      <w:pPr>
        <w:numPr>
          <w:ilvl w:val="0"/>
          <w:numId w:val="11"/>
        </w:numPr>
        <w:spacing w:after="4"/>
        <w:rPr>
          <w:sz w:val="22"/>
          <w:szCs w:val="22"/>
        </w:rPr>
      </w:pPr>
      <w:r w:rsidRPr="005A56A4">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427AFA8D" w14:textId="77777777" w:rsidR="005A56A4" w:rsidRPr="005A56A4" w:rsidRDefault="005A56A4" w:rsidP="0027753C">
      <w:pPr>
        <w:numPr>
          <w:ilvl w:val="0"/>
          <w:numId w:val="11"/>
        </w:numPr>
        <w:spacing w:after="4"/>
        <w:rPr>
          <w:sz w:val="22"/>
          <w:szCs w:val="22"/>
        </w:rPr>
      </w:pPr>
      <w:r w:rsidRPr="005A56A4">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02EABB88" w14:textId="77777777" w:rsidR="005A56A4" w:rsidRPr="005A56A4" w:rsidRDefault="005A56A4" w:rsidP="0027753C">
      <w:pPr>
        <w:numPr>
          <w:ilvl w:val="0"/>
          <w:numId w:val="11"/>
        </w:numPr>
        <w:spacing w:after="4"/>
        <w:rPr>
          <w:sz w:val="22"/>
          <w:szCs w:val="22"/>
        </w:rPr>
      </w:pPr>
      <w:r w:rsidRPr="005A56A4">
        <w:rPr>
          <w:sz w:val="22"/>
          <w:szCs w:val="22"/>
        </w:rPr>
        <w:t>Will also comply with GAAP as it relates to budgets, budget amendments, and expenditure claim submissions.</w:t>
      </w:r>
    </w:p>
    <w:p w14:paraId="02290EC0" w14:textId="77777777" w:rsidR="005A56A4" w:rsidRPr="005A56A4" w:rsidRDefault="005A56A4" w:rsidP="0027753C">
      <w:pPr>
        <w:numPr>
          <w:ilvl w:val="0"/>
          <w:numId w:val="11"/>
        </w:numPr>
        <w:spacing w:after="4"/>
        <w:rPr>
          <w:sz w:val="22"/>
          <w:szCs w:val="22"/>
        </w:rPr>
      </w:pPr>
      <w:r w:rsidRPr="005A56A4">
        <w:rPr>
          <w:sz w:val="22"/>
          <w:szCs w:val="22"/>
        </w:rPr>
        <w:t>Will approve all expenditures, document receipt of goods and services, and record payments on the applicant’s accounting records prior to submission of reimbursement claims to the SCDE for costs related to this grant.</w:t>
      </w:r>
    </w:p>
    <w:p w14:paraId="7C279405" w14:textId="77777777" w:rsidR="005A56A4" w:rsidRPr="005A56A4" w:rsidRDefault="005A56A4" w:rsidP="0027753C">
      <w:pPr>
        <w:numPr>
          <w:ilvl w:val="0"/>
          <w:numId w:val="11"/>
        </w:numPr>
        <w:spacing w:after="4"/>
        <w:rPr>
          <w:sz w:val="22"/>
          <w:szCs w:val="22"/>
        </w:rPr>
      </w:pPr>
      <w:r w:rsidRPr="005A56A4">
        <w:rPr>
          <w:sz w:val="22"/>
          <w:szCs w:val="22"/>
        </w:rPr>
        <w:t>Will initiate and complete work within the applicable time frame after receipt of approval by the SCDE.</w:t>
      </w:r>
    </w:p>
    <w:p w14:paraId="15668477" w14:textId="77777777" w:rsidR="005A56A4" w:rsidRPr="005A56A4" w:rsidRDefault="005A56A4" w:rsidP="0027753C">
      <w:pPr>
        <w:numPr>
          <w:ilvl w:val="0"/>
          <w:numId w:val="11"/>
        </w:numPr>
        <w:spacing w:after="4"/>
        <w:rPr>
          <w:sz w:val="22"/>
          <w:szCs w:val="22"/>
        </w:rPr>
      </w:pPr>
      <w:r w:rsidRPr="005A56A4">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18F496C9" w14:textId="77777777" w:rsidR="005A56A4" w:rsidRPr="005A56A4" w:rsidRDefault="005A56A4" w:rsidP="0027753C">
      <w:pPr>
        <w:numPr>
          <w:ilvl w:val="0"/>
          <w:numId w:val="11"/>
        </w:numPr>
        <w:spacing w:after="4"/>
        <w:rPr>
          <w:sz w:val="22"/>
          <w:szCs w:val="22"/>
        </w:rPr>
      </w:pPr>
      <w:r w:rsidRPr="005A56A4">
        <w:rPr>
          <w:sz w:val="22"/>
          <w:szCs w:val="22"/>
        </w:rPr>
        <w:t xml:space="preserve">Will comply with the Ethics, Government Accountability, and Campaign Reform Act (S.C. Code Ann. § 2-17-10 </w:t>
      </w:r>
      <w:r w:rsidRPr="005A56A4">
        <w:rPr>
          <w:i/>
          <w:sz w:val="22"/>
          <w:szCs w:val="22"/>
        </w:rPr>
        <w:t>et seq.</w:t>
      </w:r>
      <w:r w:rsidRPr="005A56A4">
        <w:rPr>
          <w:sz w:val="22"/>
          <w:szCs w:val="22"/>
        </w:rPr>
        <w:t xml:space="preserve"> and § 8-13-100 </w:t>
      </w:r>
      <w:r w:rsidRPr="005A56A4">
        <w:rPr>
          <w:i/>
          <w:sz w:val="22"/>
          <w:szCs w:val="22"/>
        </w:rPr>
        <w:t>et seq.</w:t>
      </w:r>
      <w:r w:rsidRPr="005A56A4">
        <w:rPr>
          <w:sz w:val="22"/>
          <w:szCs w:val="22"/>
        </w:rPr>
        <w:t xml:space="preserve"> (Supp. 2020)).</w:t>
      </w:r>
    </w:p>
    <w:p w14:paraId="7A49506B" w14:textId="77777777" w:rsidR="005A56A4" w:rsidRPr="005A56A4" w:rsidRDefault="005A56A4" w:rsidP="0027753C">
      <w:pPr>
        <w:numPr>
          <w:ilvl w:val="0"/>
          <w:numId w:val="11"/>
        </w:numPr>
        <w:spacing w:after="4"/>
        <w:rPr>
          <w:sz w:val="22"/>
          <w:szCs w:val="22"/>
        </w:rPr>
      </w:pPr>
      <w:r w:rsidRPr="005A56A4">
        <w:rPr>
          <w:sz w:val="22"/>
          <w:szCs w:val="22"/>
        </w:rPr>
        <w:t xml:space="preserve">Will comply with the Drug Free Workplace Act (S.C. Code Ann. § 44-107-10 </w:t>
      </w:r>
      <w:r w:rsidRPr="005A56A4">
        <w:rPr>
          <w:i/>
          <w:sz w:val="22"/>
          <w:szCs w:val="22"/>
        </w:rPr>
        <w:t>et seq.</w:t>
      </w:r>
      <w:r w:rsidRPr="005A56A4">
        <w:rPr>
          <w:sz w:val="22"/>
          <w:szCs w:val="22"/>
        </w:rPr>
        <w:t xml:space="preserve"> (Supp. 2020)) if the amount of this award is $50,000 or more.</w:t>
      </w:r>
    </w:p>
    <w:p w14:paraId="699F09F0" w14:textId="77777777" w:rsidR="005A56A4" w:rsidRPr="005A56A4" w:rsidRDefault="005A56A4" w:rsidP="005A56A4">
      <w:pPr>
        <w:tabs>
          <w:tab w:val="left" w:pos="5040"/>
          <w:tab w:val="left" w:pos="5850"/>
          <w:tab w:val="right" w:pos="7920"/>
        </w:tabs>
        <w:rPr>
          <w:sz w:val="22"/>
          <w:szCs w:val="22"/>
        </w:rPr>
      </w:pPr>
    </w:p>
    <w:p w14:paraId="154D19C7" w14:textId="77777777" w:rsidR="005A56A4" w:rsidRPr="005A56A4" w:rsidRDefault="005A56A4" w:rsidP="005A56A4">
      <w:pPr>
        <w:jc w:val="center"/>
        <w:rPr>
          <w:b/>
          <w:szCs w:val="22"/>
        </w:rPr>
      </w:pPr>
      <w:bookmarkStart w:id="147" w:name="_Toc110150820"/>
      <w:r w:rsidRPr="005A56A4">
        <w:rPr>
          <w:b/>
        </w:rPr>
        <w:t>Terms and Conditions</w:t>
      </w:r>
      <w:bookmarkEnd w:id="147"/>
    </w:p>
    <w:p w14:paraId="49E295C0" w14:textId="77777777" w:rsidR="005A56A4" w:rsidRPr="005A56A4" w:rsidRDefault="005A56A4" w:rsidP="005A56A4">
      <w:pPr>
        <w:rPr>
          <w:sz w:val="22"/>
          <w:szCs w:val="22"/>
        </w:rPr>
      </w:pPr>
    </w:p>
    <w:p w14:paraId="1497B1E8" w14:textId="77777777" w:rsidR="005A56A4" w:rsidRPr="005A56A4" w:rsidRDefault="005A56A4" w:rsidP="0027753C">
      <w:pPr>
        <w:numPr>
          <w:ilvl w:val="0"/>
          <w:numId w:val="15"/>
        </w:numPr>
        <w:spacing w:after="5"/>
        <w:rPr>
          <w:sz w:val="22"/>
          <w:szCs w:val="22"/>
        </w:rPr>
      </w:pPr>
      <w:r w:rsidRPr="005A56A4">
        <w:rPr>
          <w:b/>
          <w:sz w:val="22"/>
          <w:szCs w:val="22"/>
        </w:rPr>
        <w:t>Completeness of Proposal.</w:t>
      </w:r>
      <w:r w:rsidRPr="005A56A4">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1A90CBE1" w14:textId="77777777" w:rsidR="005A56A4" w:rsidRPr="005A56A4" w:rsidRDefault="005A56A4" w:rsidP="0027753C">
      <w:pPr>
        <w:numPr>
          <w:ilvl w:val="0"/>
          <w:numId w:val="15"/>
        </w:numPr>
        <w:spacing w:after="5"/>
        <w:rPr>
          <w:sz w:val="22"/>
          <w:szCs w:val="22"/>
        </w:rPr>
      </w:pPr>
      <w:r w:rsidRPr="005A56A4">
        <w:rPr>
          <w:b/>
          <w:sz w:val="22"/>
          <w:szCs w:val="22"/>
        </w:rPr>
        <w:t>Non-awards/Termination.</w:t>
      </w:r>
      <w:r w:rsidRPr="005A56A4">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3FEA2BDD" w14:textId="77777777" w:rsidR="005A56A4" w:rsidRPr="005A56A4" w:rsidRDefault="005A56A4" w:rsidP="005A56A4">
      <w:pPr>
        <w:tabs>
          <w:tab w:val="left" w:pos="720"/>
        </w:tabs>
        <w:spacing w:after="5"/>
        <w:ind w:left="360" w:hanging="360"/>
        <w:rPr>
          <w:sz w:val="22"/>
          <w:szCs w:val="22"/>
        </w:rPr>
      </w:pPr>
      <w:r w:rsidRPr="005A56A4">
        <w:rPr>
          <w:sz w:val="22"/>
          <w:szCs w:val="22"/>
        </w:rPr>
        <w:lastRenderedPageBreak/>
        <w:tab/>
      </w:r>
      <w:r w:rsidRPr="005A56A4">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15A18ECF" w14:textId="77777777" w:rsidR="005A56A4" w:rsidRPr="005A56A4" w:rsidRDefault="005A56A4" w:rsidP="005A56A4">
      <w:pPr>
        <w:tabs>
          <w:tab w:val="left" w:pos="720"/>
        </w:tabs>
        <w:spacing w:after="5"/>
        <w:ind w:left="360"/>
        <w:rPr>
          <w:sz w:val="22"/>
          <w:szCs w:val="22"/>
        </w:rPr>
      </w:pPr>
      <w:r w:rsidRPr="005A56A4">
        <w:rPr>
          <w:sz w:val="22"/>
          <w:szCs w:val="22"/>
        </w:rPr>
        <w:tab/>
        <w:t>Upon the termination of a grant, the grantee shall have the right to a review process.  The grantee must notify the SCDE of its request within 30 days of receiving written notice of the termination.</w:t>
      </w:r>
    </w:p>
    <w:p w14:paraId="71F066A6" w14:textId="77777777" w:rsidR="005A56A4" w:rsidRPr="005A56A4" w:rsidRDefault="005A56A4" w:rsidP="0027753C">
      <w:pPr>
        <w:numPr>
          <w:ilvl w:val="0"/>
          <w:numId w:val="15"/>
        </w:numPr>
        <w:spacing w:after="5"/>
        <w:rPr>
          <w:sz w:val="22"/>
          <w:szCs w:val="22"/>
        </w:rPr>
      </w:pPr>
      <w:r w:rsidRPr="005A56A4">
        <w:rPr>
          <w:b/>
          <w:sz w:val="22"/>
          <w:szCs w:val="22"/>
        </w:rPr>
        <w:t>Reduction in Budgets and Negotiations.</w:t>
      </w:r>
      <w:r w:rsidRPr="005A56A4">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2E9EEB23" w14:textId="77777777" w:rsidR="005A56A4" w:rsidRPr="005A56A4" w:rsidRDefault="005A56A4" w:rsidP="0027753C">
      <w:pPr>
        <w:numPr>
          <w:ilvl w:val="0"/>
          <w:numId w:val="15"/>
        </w:numPr>
        <w:spacing w:after="5"/>
        <w:rPr>
          <w:sz w:val="22"/>
          <w:szCs w:val="22"/>
        </w:rPr>
      </w:pPr>
      <w:r w:rsidRPr="005A56A4">
        <w:rPr>
          <w:b/>
          <w:sz w:val="22"/>
          <w:szCs w:val="22"/>
        </w:rPr>
        <w:t>Amendments to Grants.</w:t>
      </w:r>
      <w:r w:rsidRPr="005A56A4">
        <w:rPr>
          <w:sz w:val="22"/>
          <w:szCs w:val="22"/>
        </w:rPr>
        <w:t xml:space="preserve">  Amendments are permitted upon the mutual agreement of the parties and will become effective when specified in writing and signed by both parties.</w:t>
      </w:r>
    </w:p>
    <w:p w14:paraId="21AF68DF" w14:textId="77777777" w:rsidR="005A56A4" w:rsidRPr="005A56A4" w:rsidRDefault="005A56A4" w:rsidP="0027753C">
      <w:pPr>
        <w:numPr>
          <w:ilvl w:val="0"/>
          <w:numId w:val="15"/>
        </w:numPr>
        <w:spacing w:after="5"/>
        <w:rPr>
          <w:sz w:val="22"/>
          <w:szCs w:val="22"/>
        </w:rPr>
      </w:pPr>
      <w:r w:rsidRPr="005A56A4">
        <w:rPr>
          <w:b/>
          <w:sz w:val="22"/>
          <w:szCs w:val="22"/>
        </w:rPr>
        <w:t>Use of Grant Funds.</w:t>
      </w:r>
      <w:r w:rsidRPr="005A56A4">
        <w:rPr>
          <w:sz w:val="22"/>
          <w:szCs w:val="22"/>
        </w:rPr>
        <w:t xml:space="preserve">  Funds awarded are to be expended only for purposes and activities covered by the approved project plan, budget, and budget narrative.</w:t>
      </w:r>
    </w:p>
    <w:p w14:paraId="6156ED9B" w14:textId="77777777" w:rsidR="005A56A4" w:rsidRPr="005A56A4" w:rsidRDefault="005A56A4" w:rsidP="0027753C">
      <w:pPr>
        <w:numPr>
          <w:ilvl w:val="0"/>
          <w:numId w:val="15"/>
        </w:numPr>
        <w:spacing w:after="5"/>
        <w:rPr>
          <w:sz w:val="22"/>
          <w:szCs w:val="22"/>
        </w:rPr>
      </w:pPr>
      <w:r w:rsidRPr="005A56A4">
        <w:rPr>
          <w:b/>
          <w:sz w:val="22"/>
          <w:szCs w:val="22"/>
        </w:rPr>
        <w:t>Submission of Expenditure Reports.</w:t>
      </w:r>
      <w:r w:rsidRPr="005A56A4">
        <w:rPr>
          <w:sz w:val="22"/>
          <w:szCs w:val="22"/>
        </w:rPr>
        <w:t xml:space="preserve">  Claims for reimbursement must be made at least quarterly and consistent with calendar quarters (e.g., an expenditure report claim for costs for January 1 through March 30 must be filed by May 15).</w:t>
      </w:r>
    </w:p>
    <w:p w14:paraId="5EE62ECB" w14:textId="77777777" w:rsidR="005A56A4" w:rsidRPr="005A56A4" w:rsidRDefault="005A56A4" w:rsidP="0027753C">
      <w:pPr>
        <w:numPr>
          <w:ilvl w:val="0"/>
          <w:numId w:val="15"/>
        </w:numPr>
        <w:spacing w:after="5"/>
        <w:rPr>
          <w:sz w:val="22"/>
          <w:szCs w:val="22"/>
        </w:rPr>
      </w:pPr>
      <w:r w:rsidRPr="005A56A4">
        <w:rPr>
          <w:b/>
          <w:sz w:val="22"/>
          <w:szCs w:val="22"/>
        </w:rPr>
        <w:t>Obligation of Grant Funds.</w:t>
      </w:r>
      <w:r w:rsidRPr="005A56A4">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3F9E19A2" w14:textId="77777777" w:rsidR="005A56A4" w:rsidRPr="005A56A4" w:rsidRDefault="005A56A4" w:rsidP="0027753C">
      <w:pPr>
        <w:numPr>
          <w:ilvl w:val="0"/>
          <w:numId w:val="15"/>
        </w:numPr>
        <w:spacing w:after="5"/>
        <w:rPr>
          <w:sz w:val="22"/>
          <w:szCs w:val="22"/>
        </w:rPr>
      </w:pPr>
      <w:proofErr w:type="spellStart"/>
      <w:r w:rsidRPr="005A56A4">
        <w:rPr>
          <w:b/>
          <w:sz w:val="22"/>
          <w:szCs w:val="22"/>
        </w:rPr>
        <w:t>Deobligation</w:t>
      </w:r>
      <w:proofErr w:type="spellEnd"/>
      <w:r w:rsidRPr="005A56A4">
        <w:rPr>
          <w:b/>
          <w:sz w:val="22"/>
          <w:szCs w:val="22"/>
        </w:rPr>
        <w:t xml:space="preserve"> of Funds.</w:t>
      </w:r>
      <w:r w:rsidRPr="005A56A4">
        <w:rPr>
          <w:sz w:val="22"/>
          <w:szCs w:val="22"/>
        </w:rPr>
        <w:t xml:space="preserve">  After a final expenditure claim has been submitted to the SCDE, the grantee will go through the official </w:t>
      </w:r>
      <w:proofErr w:type="spellStart"/>
      <w:r w:rsidRPr="005A56A4">
        <w:rPr>
          <w:sz w:val="22"/>
          <w:szCs w:val="22"/>
        </w:rPr>
        <w:t>deobligation</w:t>
      </w:r>
      <w:proofErr w:type="spellEnd"/>
      <w:r w:rsidRPr="005A56A4">
        <w:rPr>
          <w:sz w:val="22"/>
          <w:szCs w:val="22"/>
        </w:rPr>
        <w:t xml:space="preserve"> process with the SCDE.</w:t>
      </w:r>
    </w:p>
    <w:p w14:paraId="2F4A274E" w14:textId="77777777" w:rsidR="005A56A4" w:rsidRPr="005A56A4" w:rsidRDefault="005A56A4" w:rsidP="0027753C">
      <w:pPr>
        <w:numPr>
          <w:ilvl w:val="0"/>
          <w:numId w:val="15"/>
        </w:numPr>
        <w:spacing w:after="5"/>
        <w:rPr>
          <w:sz w:val="21"/>
          <w:szCs w:val="21"/>
        </w:rPr>
      </w:pPr>
      <w:r w:rsidRPr="005A56A4">
        <w:rPr>
          <w:b/>
          <w:sz w:val="22"/>
          <w:szCs w:val="22"/>
        </w:rPr>
        <w:t>Documentation.</w:t>
      </w:r>
      <w:r w:rsidRPr="005A56A4">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96" w:history="1">
        <w:r w:rsidRPr="005A56A4">
          <w:rPr>
            <w:color w:val="0000FF"/>
            <w:sz w:val="22"/>
            <w:szCs w:val="22"/>
            <w:u w:val="single"/>
          </w:rPr>
          <w:t>Guidelines for Retaining Documentation to Support Expenditure Claims</w:t>
        </w:r>
      </w:hyperlink>
      <w:r w:rsidRPr="005A56A4">
        <w:rPr>
          <w:sz w:val="22"/>
          <w:szCs w:val="22"/>
        </w:rPr>
        <w:t>.”</w:t>
      </w:r>
    </w:p>
    <w:p w14:paraId="4AD2B1CE" w14:textId="77777777" w:rsidR="005A56A4" w:rsidRPr="005A56A4" w:rsidRDefault="005A56A4" w:rsidP="0027753C">
      <w:pPr>
        <w:numPr>
          <w:ilvl w:val="0"/>
          <w:numId w:val="15"/>
        </w:numPr>
        <w:spacing w:after="5"/>
        <w:rPr>
          <w:sz w:val="22"/>
          <w:szCs w:val="22"/>
        </w:rPr>
      </w:pPr>
      <w:r w:rsidRPr="005A56A4">
        <w:rPr>
          <w:b/>
          <w:sz w:val="22"/>
          <w:szCs w:val="22"/>
        </w:rPr>
        <w:t>Travel Costs.</w:t>
      </w:r>
      <w:r w:rsidRPr="005A56A4">
        <w:rPr>
          <w:sz w:val="22"/>
          <w:szCs w:val="22"/>
        </w:rPr>
        <w:t xml:space="preserve">  Travel costs, if allowed under this solicitation, must not exceed limits noted in the United States </w:t>
      </w:r>
      <w:hyperlink r:id="rId97" w:history="1">
        <w:r w:rsidRPr="005A56A4">
          <w:rPr>
            <w:color w:val="0000FF"/>
            <w:sz w:val="22"/>
            <w:szCs w:val="22"/>
            <w:u w:val="single"/>
          </w:rPr>
          <w:t>General Services Administration (GSA) per diem rates</w:t>
        </w:r>
      </w:hyperlink>
      <w:r w:rsidRPr="005A56A4">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98" w:history="1">
        <w:r w:rsidRPr="005A56A4">
          <w:rPr>
            <w:color w:val="0000FF"/>
            <w:sz w:val="22"/>
            <w:szCs w:val="22"/>
            <w:u w:val="single"/>
          </w:rPr>
          <w:t>State of South Carolina Statewide Disbursement Regulations</w:t>
        </w:r>
      </w:hyperlink>
      <w:r w:rsidRPr="005A56A4">
        <w:rPr>
          <w:sz w:val="22"/>
          <w:szCs w:val="22"/>
        </w:rPr>
        <w:t>).  Mileage reimbursement must follow the current Office of Comptroller General instructions, which is consistent with the published IRS rates.</w:t>
      </w:r>
    </w:p>
    <w:p w14:paraId="0FFBF6D8" w14:textId="77777777" w:rsidR="005A56A4" w:rsidRPr="005A56A4" w:rsidRDefault="005A56A4" w:rsidP="0027753C">
      <w:pPr>
        <w:numPr>
          <w:ilvl w:val="0"/>
          <w:numId w:val="15"/>
        </w:numPr>
        <w:spacing w:after="5"/>
        <w:rPr>
          <w:sz w:val="22"/>
          <w:szCs w:val="22"/>
        </w:rPr>
      </w:pPr>
      <w:r w:rsidRPr="005A56A4">
        <w:rPr>
          <w:b/>
          <w:sz w:val="22"/>
          <w:szCs w:val="22"/>
        </w:rPr>
        <w:t>Honoraria.</w:t>
      </w:r>
      <w:r w:rsidRPr="005A56A4">
        <w:rPr>
          <w:sz w:val="22"/>
          <w:szCs w:val="22"/>
        </w:rPr>
        <w:t xml:space="preserve">  Amounts paid in honoraria, if allowed under this grant, must be consistent with SCDE policies.  Applicants should check with the program office before budgeting for honoraria.</w:t>
      </w:r>
    </w:p>
    <w:p w14:paraId="50396920" w14:textId="77777777" w:rsidR="005A56A4" w:rsidRDefault="005A56A4" w:rsidP="0027753C">
      <w:pPr>
        <w:numPr>
          <w:ilvl w:val="0"/>
          <w:numId w:val="15"/>
        </w:numPr>
        <w:spacing w:after="5"/>
        <w:rPr>
          <w:sz w:val="22"/>
          <w:szCs w:val="22"/>
        </w:rPr>
      </w:pPr>
      <w:r w:rsidRPr="005A56A4">
        <w:rPr>
          <w:b/>
          <w:sz w:val="22"/>
          <w:szCs w:val="22"/>
        </w:rPr>
        <w:t>Reports.</w:t>
      </w:r>
      <w:r w:rsidRPr="005A56A4">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4582D45B" w14:textId="77777777" w:rsidR="005A56A4" w:rsidRPr="005A56A4" w:rsidRDefault="005A56A4" w:rsidP="0027753C">
      <w:pPr>
        <w:numPr>
          <w:ilvl w:val="0"/>
          <w:numId w:val="15"/>
        </w:numPr>
        <w:spacing w:after="5"/>
        <w:rPr>
          <w:sz w:val="22"/>
          <w:szCs w:val="22"/>
        </w:rPr>
      </w:pPr>
      <w:r w:rsidRPr="005A56A4">
        <w:rPr>
          <w:b/>
          <w:sz w:val="22"/>
          <w:szCs w:val="22"/>
        </w:rPr>
        <w:lastRenderedPageBreak/>
        <w:t>Copyright.</w:t>
      </w:r>
      <w:r w:rsidRPr="005A56A4">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471977D5" w14:textId="77777777" w:rsidR="005A56A4" w:rsidRPr="005A56A4" w:rsidRDefault="005A56A4" w:rsidP="0027753C">
      <w:pPr>
        <w:numPr>
          <w:ilvl w:val="0"/>
          <w:numId w:val="15"/>
        </w:numPr>
        <w:spacing w:after="5"/>
        <w:rPr>
          <w:sz w:val="22"/>
          <w:szCs w:val="22"/>
        </w:rPr>
      </w:pPr>
      <w:r w:rsidRPr="005A56A4">
        <w:rPr>
          <w:b/>
          <w:sz w:val="22"/>
          <w:szCs w:val="22"/>
        </w:rPr>
        <w:t>Certification Regarding Suspension and Debarment.</w:t>
      </w:r>
      <w:r w:rsidRPr="005A56A4">
        <w:rPr>
          <w:sz w:val="22"/>
          <w:szCs w:val="22"/>
        </w:rPr>
        <w:t xml:space="preserve">  By submitting an application, the applicant certifies, to the best of its knowledge and belief, that the</w:t>
      </w:r>
    </w:p>
    <w:p w14:paraId="3716F8E0" w14:textId="77777777" w:rsidR="005A56A4" w:rsidRPr="005A56A4" w:rsidRDefault="005A56A4" w:rsidP="0027753C">
      <w:pPr>
        <w:numPr>
          <w:ilvl w:val="0"/>
          <w:numId w:val="12"/>
        </w:numPr>
        <w:spacing w:after="5"/>
        <w:rPr>
          <w:sz w:val="22"/>
          <w:szCs w:val="22"/>
        </w:rPr>
      </w:pPr>
      <w:r w:rsidRPr="005A56A4">
        <w:rPr>
          <w:sz w:val="22"/>
          <w:szCs w:val="22"/>
        </w:rPr>
        <w:t xml:space="preserve">Applicant and/or any of its principals, </w:t>
      </w:r>
      <w:proofErr w:type="spellStart"/>
      <w:r w:rsidRPr="005A56A4">
        <w:rPr>
          <w:sz w:val="22"/>
          <w:szCs w:val="22"/>
        </w:rPr>
        <w:t>subgrantees</w:t>
      </w:r>
      <w:proofErr w:type="spellEnd"/>
      <w:r w:rsidRPr="005A56A4">
        <w:rPr>
          <w:sz w:val="22"/>
          <w:szCs w:val="22"/>
        </w:rPr>
        <w:t>, or subcontractors</w:t>
      </w:r>
    </w:p>
    <w:p w14:paraId="075682B1" w14:textId="77777777" w:rsidR="005A56A4" w:rsidRPr="005A56A4" w:rsidRDefault="005A56A4" w:rsidP="0027753C">
      <w:pPr>
        <w:numPr>
          <w:ilvl w:val="1"/>
          <w:numId w:val="12"/>
        </w:numPr>
        <w:spacing w:after="5"/>
        <w:ind w:left="1080"/>
        <w:rPr>
          <w:sz w:val="22"/>
          <w:szCs w:val="22"/>
        </w:rPr>
      </w:pPr>
      <w:r w:rsidRPr="005A56A4">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1CE0878F" w14:textId="77777777" w:rsidR="005A56A4" w:rsidRPr="005A56A4" w:rsidRDefault="005A56A4" w:rsidP="0027753C">
      <w:pPr>
        <w:numPr>
          <w:ilvl w:val="1"/>
          <w:numId w:val="12"/>
        </w:numPr>
        <w:spacing w:after="5"/>
        <w:ind w:left="1080"/>
        <w:rPr>
          <w:sz w:val="22"/>
          <w:szCs w:val="22"/>
        </w:rPr>
      </w:pPr>
      <w:proofErr w:type="gramStart"/>
      <w:r w:rsidRPr="005A56A4">
        <w:rPr>
          <w:sz w:val="22"/>
          <w:szCs w:val="22"/>
        </w:rPr>
        <w:t>are</w:t>
      </w:r>
      <w:proofErr w:type="gramEnd"/>
      <w:r w:rsidRPr="005A56A4">
        <w:rPr>
          <w:sz w:val="22"/>
          <w:szCs w:val="22"/>
        </w:rPr>
        <w:t xml:space="preserve"> not presently indicted for, or otherwise criminally or civilly charged by a governmental entity with, commission of any of the offenses enumerated above.</w:t>
      </w:r>
    </w:p>
    <w:p w14:paraId="6CBD48D2" w14:textId="77777777" w:rsidR="005A56A4" w:rsidRPr="005A56A4" w:rsidRDefault="005A56A4" w:rsidP="0027753C">
      <w:pPr>
        <w:numPr>
          <w:ilvl w:val="0"/>
          <w:numId w:val="12"/>
        </w:numPr>
        <w:spacing w:after="5"/>
        <w:rPr>
          <w:sz w:val="22"/>
          <w:szCs w:val="22"/>
        </w:rPr>
      </w:pPr>
      <w:r w:rsidRPr="005A56A4">
        <w:rPr>
          <w:sz w:val="22"/>
          <w:szCs w:val="22"/>
        </w:rPr>
        <w:t>Applicant has not, within a three-year period preceding this application, had one or more contracts terminated for default by any public (federal, state, or local) entity.</w:t>
      </w:r>
    </w:p>
    <w:p w14:paraId="349F9242" w14:textId="77777777" w:rsidR="005A56A4" w:rsidRPr="005A56A4" w:rsidRDefault="005A56A4" w:rsidP="0027753C">
      <w:pPr>
        <w:numPr>
          <w:ilvl w:val="0"/>
          <w:numId w:val="15"/>
        </w:numPr>
        <w:spacing w:after="5"/>
        <w:contextualSpacing/>
        <w:rPr>
          <w:sz w:val="22"/>
          <w:szCs w:val="22"/>
        </w:rPr>
      </w:pPr>
      <w:r w:rsidRPr="005A56A4">
        <w:rPr>
          <w:b/>
          <w:sz w:val="22"/>
          <w:szCs w:val="22"/>
        </w:rPr>
        <w:t>Audits.</w:t>
      </w:r>
      <w:r w:rsidRPr="005A56A4">
        <w:rPr>
          <w:sz w:val="22"/>
          <w:szCs w:val="22"/>
        </w:rPr>
        <w:t xml:space="preserve">  Although this Assurances, Terms, and Conditions document is for a state award, federal audit requirements apply as follows:</w:t>
      </w:r>
    </w:p>
    <w:p w14:paraId="68BAAC17" w14:textId="77777777" w:rsidR="005A56A4" w:rsidRPr="005A56A4" w:rsidRDefault="005A56A4" w:rsidP="0027753C">
      <w:pPr>
        <w:numPr>
          <w:ilvl w:val="0"/>
          <w:numId w:val="13"/>
        </w:numPr>
        <w:spacing w:after="5"/>
        <w:ind w:left="720"/>
        <w:jc w:val="both"/>
        <w:rPr>
          <w:sz w:val="22"/>
          <w:szCs w:val="22"/>
        </w:rPr>
      </w:pPr>
      <w:r w:rsidRPr="005A56A4">
        <w:rPr>
          <w:sz w:val="22"/>
          <w:szCs w:val="22"/>
        </w:rPr>
        <w:t>Entities expending $750,000 or more in federal awards:</w:t>
      </w:r>
    </w:p>
    <w:p w14:paraId="5C68DE72" w14:textId="77777777" w:rsidR="005A56A4" w:rsidRPr="005A56A4" w:rsidRDefault="005A56A4" w:rsidP="005A56A4">
      <w:pPr>
        <w:spacing w:after="5"/>
        <w:ind w:left="720"/>
        <w:rPr>
          <w:sz w:val="22"/>
          <w:szCs w:val="22"/>
        </w:rPr>
      </w:pPr>
      <w:r w:rsidRPr="005A56A4">
        <w:rPr>
          <w:sz w:val="22"/>
          <w:szCs w:val="22"/>
        </w:rPr>
        <w:t xml:space="preserve">Entities that expend $750,000 or more in federal awards during the fiscal year are required to have an audit performed in accordance with the provisions of </w:t>
      </w:r>
      <w:r w:rsidRPr="005A56A4">
        <w:rPr>
          <w:i/>
          <w:sz w:val="22"/>
          <w:szCs w:val="22"/>
        </w:rPr>
        <w:t xml:space="preserve"> </w:t>
      </w:r>
      <w:r w:rsidRPr="005A56A4">
        <w:rPr>
          <w:sz w:val="22"/>
          <w:szCs w:val="22"/>
        </w:rPr>
        <w:t xml:space="preserve">2 CFR Part 200.501, </w:t>
      </w:r>
      <w:r w:rsidRPr="005A56A4">
        <w:rPr>
          <w:i/>
          <w:sz w:val="22"/>
          <w:szCs w:val="22"/>
        </w:rPr>
        <w:t>et seq</w:t>
      </w:r>
      <w:r w:rsidRPr="005A56A4">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5A56A4">
        <w:rPr>
          <w:sz w:val="22"/>
          <w:szCs w:val="22"/>
        </w:rPr>
        <w:t>subrecipients</w:t>
      </w:r>
      <w:proofErr w:type="spellEnd"/>
      <w:r w:rsidRPr="005A56A4">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E2AB16D" w14:textId="77777777" w:rsidR="005A56A4" w:rsidRPr="005A56A4" w:rsidRDefault="005A56A4" w:rsidP="0027753C">
      <w:pPr>
        <w:numPr>
          <w:ilvl w:val="0"/>
          <w:numId w:val="14"/>
        </w:numPr>
        <w:spacing w:after="5"/>
        <w:rPr>
          <w:sz w:val="22"/>
          <w:szCs w:val="22"/>
        </w:rPr>
      </w:pPr>
      <w:r w:rsidRPr="005A56A4">
        <w:rPr>
          <w:sz w:val="22"/>
          <w:szCs w:val="22"/>
        </w:rPr>
        <w:t>Entities expending less than $750,000 in federal awards:</w:t>
      </w:r>
    </w:p>
    <w:p w14:paraId="06E57FAA" w14:textId="77777777" w:rsidR="005A56A4" w:rsidRPr="005A56A4" w:rsidRDefault="005A56A4" w:rsidP="005A56A4">
      <w:pPr>
        <w:spacing w:after="5"/>
        <w:ind w:left="720"/>
        <w:rPr>
          <w:sz w:val="22"/>
          <w:szCs w:val="22"/>
        </w:rPr>
      </w:pPr>
      <w:r w:rsidRPr="005A56A4">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2D5F40CD" w14:textId="77777777" w:rsidR="005A56A4" w:rsidRPr="005A56A4" w:rsidRDefault="005A56A4" w:rsidP="0027753C">
      <w:pPr>
        <w:numPr>
          <w:ilvl w:val="0"/>
          <w:numId w:val="15"/>
        </w:numPr>
        <w:spacing w:after="5"/>
        <w:contextualSpacing/>
        <w:rPr>
          <w:sz w:val="22"/>
          <w:szCs w:val="22"/>
        </w:rPr>
      </w:pPr>
      <w:r w:rsidRPr="005A56A4">
        <w:rPr>
          <w:b/>
          <w:sz w:val="22"/>
          <w:szCs w:val="22"/>
        </w:rPr>
        <w:t>Records</w:t>
      </w:r>
      <w:r w:rsidRPr="005A56A4">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A45BA1C" w14:textId="77777777" w:rsidR="00CD60F9" w:rsidRPr="007F7976" w:rsidRDefault="005A56A4" w:rsidP="0027753C">
      <w:pPr>
        <w:numPr>
          <w:ilvl w:val="0"/>
          <w:numId w:val="15"/>
        </w:numPr>
        <w:spacing w:after="5"/>
        <w:contextualSpacing/>
        <w:rPr>
          <w:sz w:val="22"/>
          <w:szCs w:val="22"/>
        </w:rPr>
      </w:pPr>
      <w:r w:rsidRPr="005A56A4">
        <w:rPr>
          <w:b/>
          <w:sz w:val="22"/>
          <w:szCs w:val="22"/>
        </w:rPr>
        <w:t>Electronic Signature Agreement.</w:t>
      </w:r>
      <w:r w:rsidRPr="005A56A4">
        <w:rPr>
          <w:sz w:val="22"/>
          <w:szCs w:val="22"/>
        </w:rPr>
        <w:t xml:space="preserve">  I agree that my electronic signature is the legally binding equivalent to my handwritten signature.</w:t>
      </w:r>
    </w:p>
    <w:p w14:paraId="2001A282" w14:textId="77777777" w:rsidR="00CD60F9" w:rsidRDefault="00CD60F9" w:rsidP="00817A1F">
      <w:pPr>
        <w:spacing w:after="5"/>
        <w:contextualSpacing/>
        <w:rPr>
          <w:sz w:val="22"/>
          <w:szCs w:val="22"/>
        </w:rPr>
      </w:pPr>
    </w:p>
    <w:p w14:paraId="79C42300" w14:textId="77777777" w:rsidR="00CD60F9" w:rsidRPr="00817A1F" w:rsidRDefault="00CD60F9" w:rsidP="00817A1F">
      <w:pPr>
        <w:spacing w:after="5"/>
        <w:contextualSpacing/>
        <w:rPr>
          <w:sz w:val="22"/>
          <w:szCs w:val="22"/>
        </w:rPr>
        <w:sectPr w:rsidR="00CD60F9" w:rsidRPr="00817A1F" w:rsidSect="002B4CB3">
          <w:headerReference w:type="default" r:id="rId99"/>
          <w:type w:val="nextColumn"/>
          <w:pgSz w:w="12240" w:h="15840" w:code="1"/>
          <w:pgMar w:top="1440" w:right="1440" w:bottom="1440" w:left="1440" w:header="720" w:footer="720" w:gutter="0"/>
          <w:cols w:space="720"/>
        </w:sectPr>
      </w:pPr>
    </w:p>
    <w:p w14:paraId="747FA5AB" w14:textId="77777777" w:rsidR="00CD60F9" w:rsidRPr="003A52DD" w:rsidRDefault="00CD60F9" w:rsidP="00CD60F9">
      <w:pPr>
        <w:pStyle w:val="Heading2"/>
        <w:numPr>
          <w:ilvl w:val="0"/>
          <w:numId w:val="0"/>
        </w:numPr>
        <w:jc w:val="center"/>
        <w:rPr>
          <w:smallCaps/>
        </w:rPr>
      </w:pPr>
      <w:bookmarkStart w:id="148" w:name="_Toc377458765"/>
      <w:bookmarkStart w:id="149" w:name="_Toc371334162"/>
      <w:bookmarkStart w:id="150" w:name="_Toc30086273"/>
      <w:bookmarkStart w:id="151" w:name="_Toc68529108"/>
      <w:bookmarkEnd w:id="145"/>
      <w:bookmarkEnd w:id="146"/>
      <w:r w:rsidRPr="003A52DD">
        <w:lastRenderedPageBreak/>
        <w:t>Arts Curricular Grant Manager Past Performance Form</w:t>
      </w:r>
      <w:bookmarkEnd w:id="148"/>
      <w:bookmarkEnd w:id="149"/>
      <w:bookmarkEnd w:id="150"/>
      <w:bookmarkEnd w:id="151"/>
    </w:p>
    <w:p w14:paraId="600375E6" w14:textId="77777777" w:rsidR="00CD60F9" w:rsidRPr="003A52DD" w:rsidRDefault="00CD60F9" w:rsidP="00CD60F9"/>
    <w:p w14:paraId="7FCEDE3B" w14:textId="3EA681FA" w:rsidR="00CD60F9" w:rsidRDefault="00CD60F9" w:rsidP="00CD60F9">
      <w:pPr>
        <w:rPr>
          <w:color w:val="000000"/>
        </w:rPr>
      </w:pPr>
      <w:r w:rsidRPr="00B37BA8">
        <w:t xml:space="preserve">You may attach an additional sheet if you wish to add information or need more space (limit to 2 pages).  The grant manager must be the same person listed in the online application. </w:t>
      </w:r>
      <w:r w:rsidRPr="00B37BA8">
        <w:rPr>
          <w:color w:val="000000"/>
        </w:rPr>
        <w:t>The grant manager must ensure that if funded, schools will participate in a school-level program evaluation survey (one survey completed per school) through USC Research Evaluation and Measurement Center and work with SCDE to establish data concerning the growth and development of K</w:t>
      </w:r>
      <w:r w:rsidR="003A0A8E">
        <w:rPr>
          <w:color w:val="000000"/>
        </w:rPr>
        <w:t>–</w:t>
      </w:r>
      <w:r w:rsidRPr="00B37BA8">
        <w:rPr>
          <w:color w:val="000000"/>
        </w:rPr>
        <w:t>12 arts education programs and the effects of ACIG funding on school arts programs and student achievement. District-level grants must administer the survey in all schools that receive ACIG funds. </w:t>
      </w:r>
    </w:p>
    <w:p w14:paraId="66A6BFAA" w14:textId="2AC9644B" w:rsidR="003A0A8E" w:rsidRPr="00B37BA8" w:rsidRDefault="003A0A8E" w:rsidP="00CD60F9">
      <w:pPr>
        <w:rPr>
          <w:color w:val="000000"/>
        </w:rPr>
      </w:pPr>
    </w:p>
    <w:p w14:paraId="3E3069EE" w14:textId="77777777" w:rsidR="00CD60F9" w:rsidRPr="00B37BA8" w:rsidRDefault="00CD60F9" w:rsidP="00CD60F9">
      <w:r w:rsidRPr="00B37BA8">
        <w:t xml:space="preserve">Complete this form for inclusion in the narrative as instructed on </w:t>
      </w:r>
      <w:r w:rsidRPr="007C530C">
        <w:t>page 17.</w:t>
      </w:r>
    </w:p>
    <w:p w14:paraId="625CA9E6" w14:textId="77777777" w:rsidR="00CD60F9" w:rsidRPr="00B61054" w:rsidRDefault="00CD60F9" w:rsidP="00CD60F9">
      <w:pPr>
        <w:rPr>
          <w:sz w:val="22"/>
          <w:szCs w:val="22"/>
        </w:rPr>
      </w:pPr>
    </w:p>
    <w:tbl>
      <w:tblPr>
        <w:tblW w:w="5010" w:type="pct"/>
        <w:tblLook w:val="04A0" w:firstRow="1" w:lastRow="0" w:firstColumn="1" w:lastColumn="0" w:noHBand="0" w:noVBand="1"/>
        <w:tblCaption w:val="Grant Manager Information"/>
        <w:tblDescription w:val="describes the expectations and information required of grant manager"/>
      </w:tblPr>
      <w:tblGrid>
        <w:gridCol w:w="2091"/>
        <w:gridCol w:w="438"/>
        <w:gridCol w:w="789"/>
        <w:gridCol w:w="433"/>
        <w:gridCol w:w="1726"/>
        <w:gridCol w:w="180"/>
        <w:gridCol w:w="3712"/>
      </w:tblGrid>
      <w:tr w:rsidR="00CD60F9" w:rsidRPr="003A52DD" w14:paraId="3D39A275" w14:textId="77777777" w:rsidTr="00E6140C">
        <w:trPr>
          <w:trHeight w:val="350"/>
          <w:tblHeader/>
        </w:trPr>
        <w:tc>
          <w:tcPr>
            <w:tcW w:w="5000" w:type="pct"/>
            <w:gridSpan w:val="7"/>
            <w:tcBorders>
              <w:top w:val="single" w:sz="4" w:space="0" w:color="auto"/>
              <w:left w:val="single" w:sz="4" w:space="0" w:color="auto"/>
              <w:bottom w:val="single" w:sz="4" w:space="0" w:color="auto"/>
              <w:right w:val="single" w:sz="4" w:space="0" w:color="auto"/>
            </w:tcBorders>
            <w:hideMark/>
          </w:tcPr>
          <w:p w14:paraId="17EEBF9D" w14:textId="77777777" w:rsidR="00CD60F9" w:rsidRPr="003A52DD" w:rsidRDefault="00CD60F9" w:rsidP="00CD60F9">
            <w:pPr>
              <w:rPr>
                <w:sz w:val="22"/>
                <w:szCs w:val="22"/>
              </w:rPr>
            </w:pPr>
            <w:r>
              <w:rPr>
                <w:sz w:val="22"/>
                <w:szCs w:val="22"/>
              </w:rPr>
              <w:t xml:space="preserve">As the Grant Manager, </w:t>
            </w:r>
            <w:r>
              <w:t>I agree that our schools will participate in the 2022 South Carolina Arts Education Program Survey</w:t>
            </w:r>
          </w:p>
        </w:tc>
      </w:tr>
      <w:tr w:rsidR="00CD60F9" w:rsidRPr="003A52DD" w14:paraId="5C01548A" w14:textId="77777777" w:rsidTr="003E57F2">
        <w:trPr>
          <w:trHeight w:val="494"/>
        </w:trPr>
        <w:tc>
          <w:tcPr>
            <w:tcW w:w="1116" w:type="pct"/>
            <w:tcBorders>
              <w:top w:val="single" w:sz="4" w:space="0" w:color="auto"/>
              <w:left w:val="single" w:sz="4" w:space="0" w:color="auto"/>
              <w:bottom w:val="nil"/>
              <w:right w:val="nil"/>
            </w:tcBorders>
            <w:hideMark/>
          </w:tcPr>
          <w:p w14:paraId="671A33B9" w14:textId="77777777" w:rsidR="00CD60F9" w:rsidRPr="003A52DD" w:rsidRDefault="00CD60F9" w:rsidP="00CD60F9">
            <w:pPr>
              <w:rPr>
                <w:sz w:val="22"/>
                <w:szCs w:val="22"/>
              </w:rPr>
            </w:pPr>
            <w:r w:rsidRPr="003A52DD">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733F3C83" w14:textId="77777777" w:rsidR="00CD60F9" w:rsidRPr="003A52DD" w:rsidRDefault="00CD60F9" w:rsidP="00CD60F9">
            <w:pPr>
              <w:ind w:right="1512"/>
              <w:rPr>
                <w:sz w:val="22"/>
                <w:szCs w:val="22"/>
              </w:rPr>
            </w:pPr>
          </w:p>
        </w:tc>
      </w:tr>
      <w:tr w:rsidR="00CD60F9" w:rsidRPr="003A52DD" w14:paraId="47633804" w14:textId="77777777" w:rsidTr="00D7081F">
        <w:trPr>
          <w:trHeight w:val="530"/>
        </w:trPr>
        <w:tc>
          <w:tcPr>
            <w:tcW w:w="1116" w:type="pct"/>
            <w:tcBorders>
              <w:top w:val="single" w:sz="4" w:space="0" w:color="auto"/>
              <w:left w:val="single" w:sz="4" w:space="0" w:color="auto"/>
              <w:bottom w:val="nil"/>
              <w:right w:val="nil"/>
            </w:tcBorders>
            <w:hideMark/>
          </w:tcPr>
          <w:p w14:paraId="3A152227" w14:textId="77777777" w:rsidR="00CD60F9" w:rsidRPr="003A52DD" w:rsidRDefault="00CD60F9" w:rsidP="00CD60F9">
            <w:pPr>
              <w:rPr>
                <w:sz w:val="22"/>
                <w:szCs w:val="22"/>
              </w:rPr>
            </w:pPr>
            <w:r w:rsidRPr="003A52DD">
              <w:rPr>
                <w:sz w:val="22"/>
                <w:szCs w:val="22"/>
              </w:rPr>
              <w:t>District (if School is applicant)</w:t>
            </w:r>
          </w:p>
        </w:tc>
        <w:tc>
          <w:tcPr>
            <w:tcW w:w="3884" w:type="pct"/>
            <w:gridSpan w:val="6"/>
            <w:tcBorders>
              <w:top w:val="single" w:sz="4" w:space="0" w:color="auto"/>
              <w:left w:val="nil"/>
              <w:bottom w:val="nil"/>
              <w:right w:val="single" w:sz="4" w:space="0" w:color="auto"/>
            </w:tcBorders>
          </w:tcPr>
          <w:p w14:paraId="57CBFAD9" w14:textId="77777777" w:rsidR="00CD60F9" w:rsidRPr="003A52DD" w:rsidRDefault="00CD60F9" w:rsidP="00CD60F9">
            <w:pPr>
              <w:ind w:right="1512"/>
              <w:rPr>
                <w:sz w:val="22"/>
                <w:szCs w:val="22"/>
              </w:rPr>
            </w:pPr>
          </w:p>
        </w:tc>
      </w:tr>
      <w:tr w:rsidR="00CD60F9" w:rsidRPr="003A52DD" w14:paraId="00ED4936" w14:textId="77777777" w:rsidTr="00E6140C">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4468BB7B" w14:textId="77777777" w:rsidR="00CD60F9" w:rsidRPr="003A52DD" w:rsidRDefault="00CD60F9" w:rsidP="00CD60F9">
            <w:pPr>
              <w:jc w:val="center"/>
              <w:rPr>
                <w:sz w:val="22"/>
                <w:szCs w:val="22"/>
              </w:rPr>
            </w:pPr>
            <w:r w:rsidRPr="003A52DD">
              <w:rPr>
                <w:sz w:val="22"/>
                <w:szCs w:val="22"/>
              </w:rPr>
              <w:t>Arts Curricular Grant Manager Information</w:t>
            </w:r>
          </w:p>
        </w:tc>
      </w:tr>
      <w:tr w:rsidR="00CD60F9" w:rsidRPr="003A52DD" w14:paraId="43FBFC92" w14:textId="77777777" w:rsidTr="00E6140C">
        <w:tc>
          <w:tcPr>
            <w:tcW w:w="1116" w:type="pct"/>
            <w:tcBorders>
              <w:top w:val="single" w:sz="4" w:space="0" w:color="auto"/>
              <w:left w:val="single" w:sz="4" w:space="0" w:color="auto"/>
              <w:bottom w:val="single" w:sz="4" w:space="0" w:color="auto"/>
              <w:right w:val="nil"/>
            </w:tcBorders>
            <w:hideMark/>
          </w:tcPr>
          <w:p w14:paraId="2A1E42D5" w14:textId="77777777" w:rsidR="00CD60F9" w:rsidRPr="003A52DD" w:rsidRDefault="00CD60F9" w:rsidP="00CD60F9">
            <w:pPr>
              <w:rPr>
                <w:sz w:val="22"/>
                <w:szCs w:val="22"/>
              </w:rPr>
            </w:pPr>
            <w:r w:rsidRPr="003A52DD">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65F6B148" w14:textId="77777777" w:rsidR="00CD60F9" w:rsidRPr="003A52DD" w:rsidRDefault="00CD60F9" w:rsidP="00CD60F9">
            <w:pPr>
              <w:rPr>
                <w:sz w:val="22"/>
                <w:szCs w:val="22"/>
              </w:rPr>
            </w:pPr>
          </w:p>
        </w:tc>
      </w:tr>
      <w:tr w:rsidR="00CD60F9" w:rsidRPr="003A52DD" w14:paraId="1AF85AF7" w14:textId="77777777" w:rsidTr="00E6140C">
        <w:tc>
          <w:tcPr>
            <w:tcW w:w="1116" w:type="pct"/>
            <w:tcBorders>
              <w:top w:val="single" w:sz="4" w:space="0" w:color="auto"/>
              <w:left w:val="single" w:sz="4" w:space="0" w:color="auto"/>
              <w:bottom w:val="single" w:sz="4" w:space="0" w:color="auto"/>
              <w:right w:val="nil"/>
            </w:tcBorders>
            <w:hideMark/>
          </w:tcPr>
          <w:p w14:paraId="3515544B" w14:textId="77777777" w:rsidR="00CD60F9" w:rsidRPr="003A52DD" w:rsidRDefault="00CD60F9" w:rsidP="00CD60F9">
            <w:pPr>
              <w:rPr>
                <w:sz w:val="22"/>
                <w:szCs w:val="22"/>
              </w:rPr>
            </w:pPr>
            <w:r>
              <w:rPr>
                <w:sz w:val="22"/>
                <w:szCs w:val="22"/>
              </w:rPr>
              <w:t>Job Title</w:t>
            </w:r>
            <w:r w:rsidRPr="003A52DD">
              <w:rPr>
                <w:sz w:val="22"/>
                <w:szCs w:val="22"/>
              </w:rPr>
              <w:t>:</w:t>
            </w:r>
          </w:p>
        </w:tc>
        <w:tc>
          <w:tcPr>
            <w:tcW w:w="3884" w:type="pct"/>
            <w:gridSpan w:val="6"/>
            <w:tcBorders>
              <w:top w:val="single" w:sz="4" w:space="0" w:color="auto"/>
              <w:left w:val="nil"/>
              <w:bottom w:val="single" w:sz="4" w:space="0" w:color="auto"/>
              <w:right w:val="single" w:sz="4" w:space="0" w:color="auto"/>
            </w:tcBorders>
          </w:tcPr>
          <w:p w14:paraId="0E4F8044" w14:textId="77777777" w:rsidR="00CD60F9" w:rsidRPr="003A52DD" w:rsidRDefault="00CD60F9" w:rsidP="00CD60F9">
            <w:pPr>
              <w:rPr>
                <w:sz w:val="22"/>
                <w:szCs w:val="22"/>
              </w:rPr>
            </w:pPr>
          </w:p>
        </w:tc>
      </w:tr>
      <w:tr w:rsidR="00CD60F9" w:rsidRPr="003A52DD" w14:paraId="0F8A9790" w14:textId="77777777" w:rsidTr="00E6140C">
        <w:tc>
          <w:tcPr>
            <w:tcW w:w="1116" w:type="pct"/>
            <w:tcBorders>
              <w:top w:val="nil"/>
              <w:left w:val="single" w:sz="4" w:space="0" w:color="auto"/>
              <w:bottom w:val="single" w:sz="4" w:space="0" w:color="auto"/>
              <w:right w:val="nil"/>
            </w:tcBorders>
            <w:hideMark/>
          </w:tcPr>
          <w:p w14:paraId="44C67A4A" w14:textId="77777777" w:rsidR="00CD60F9" w:rsidRPr="003A52DD" w:rsidRDefault="00CD60F9" w:rsidP="00CD60F9">
            <w:pPr>
              <w:rPr>
                <w:sz w:val="22"/>
                <w:szCs w:val="22"/>
              </w:rPr>
            </w:pPr>
            <w:r w:rsidRPr="003A52DD">
              <w:rPr>
                <w:sz w:val="22"/>
                <w:szCs w:val="22"/>
              </w:rPr>
              <w:t>E-mail:</w:t>
            </w:r>
          </w:p>
        </w:tc>
        <w:tc>
          <w:tcPr>
            <w:tcW w:w="3884" w:type="pct"/>
            <w:gridSpan w:val="6"/>
            <w:tcBorders>
              <w:top w:val="single" w:sz="4" w:space="0" w:color="auto"/>
              <w:left w:val="nil"/>
              <w:bottom w:val="single" w:sz="4" w:space="0" w:color="auto"/>
              <w:right w:val="single" w:sz="4" w:space="0" w:color="auto"/>
            </w:tcBorders>
          </w:tcPr>
          <w:p w14:paraId="0D4E4A71" w14:textId="77777777" w:rsidR="00CD60F9" w:rsidRPr="003A52DD" w:rsidRDefault="00CD60F9" w:rsidP="00CD60F9">
            <w:pPr>
              <w:rPr>
                <w:sz w:val="22"/>
                <w:szCs w:val="22"/>
              </w:rPr>
            </w:pPr>
          </w:p>
        </w:tc>
      </w:tr>
      <w:tr w:rsidR="00CD60F9" w:rsidRPr="003A52DD" w14:paraId="3067DDBE" w14:textId="77777777" w:rsidTr="00E6140C">
        <w:tc>
          <w:tcPr>
            <w:tcW w:w="1116" w:type="pct"/>
            <w:tcBorders>
              <w:top w:val="nil"/>
              <w:left w:val="single" w:sz="4" w:space="0" w:color="auto"/>
              <w:bottom w:val="single" w:sz="4" w:space="0" w:color="auto"/>
              <w:right w:val="nil"/>
            </w:tcBorders>
          </w:tcPr>
          <w:p w14:paraId="52E51FDD" w14:textId="77777777" w:rsidR="00CD60F9" w:rsidRPr="003A52DD" w:rsidRDefault="00CD60F9" w:rsidP="00CD60F9">
            <w:pPr>
              <w:rPr>
                <w:sz w:val="22"/>
                <w:szCs w:val="22"/>
              </w:rPr>
            </w:pPr>
            <w:r>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3B045619" w14:textId="77777777" w:rsidR="00CD60F9" w:rsidRPr="003A52DD" w:rsidRDefault="00CD60F9" w:rsidP="00CD60F9">
            <w:pPr>
              <w:rPr>
                <w:sz w:val="22"/>
                <w:szCs w:val="22"/>
              </w:rPr>
            </w:pPr>
          </w:p>
        </w:tc>
      </w:tr>
      <w:tr w:rsidR="00CD60F9" w:rsidRPr="003A52DD" w14:paraId="48C150A9" w14:textId="77777777" w:rsidTr="00E6140C">
        <w:trPr>
          <w:trHeight w:val="219"/>
        </w:trPr>
        <w:tc>
          <w:tcPr>
            <w:tcW w:w="1116" w:type="pct"/>
            <w:vMerge w:val="restart"/>
            <w:tcBorders>
              <w:top w:val="single" w:sz="4" w:space="0" w:color="auto"/>
              <w:left w:val="single" w:sz="4" w:space="0" w:color="auto"/>
              <w:bottom w:val="nil"/>
              <w:right w:val="nil"/>
            </w:tcBorders>
            <w:hideMark/>
          </w:tcPr>
          <w:p w14:paraId="1BB281A4" w14:textId="77777777" w:rsidR="00CD60F9" w:rsidRPr="003A52DD" w:rsidRDefault="00CD60F9" w:rsidP="00CD60F9">
            <w:pPr>
              <w:rPr>
                <w:sz w:val="22"/>
                <w:szCs w:val="22"/>
              </w:rPr>
            </w:pPr>
            <w:r w:rsidRPr="003A52DD">
              <w:rPr>
                <w:sz w:val="22"/>
                <w:szCs w:val="22"/>
              </w:rPr>
              <w:t>Job Duties for ACIG Project Management:</w:t>
            </w:r>
          </w:p>
        </w:tc>
        <w:tc>
          <w:tcPr>
            <w:tcW w:w="3884" w:type="pct"/>
            <w:gridSpan w:val="6"/>
            <w:tcBorders>
              <w:top w:val="single" w:sz="4" w:space="0" w:color="auto"/>
              <w:left w:val="nil"/>
              <w:right w:val="single" w:sz="4" w:space="0" w:color="auto"/>
            </w:tcBorders>
          </w:tcPr>
          <w:p w14:paraId="2A242C39" w14:textId="77777777" w:rsidR="00CD60F9" w:rsidRPr="003A52DD" w:rsidRDefault="00CD60F9" w:rsidP="00CD60F9">
            <w:pPr>
              <w:rPr>
                <w:sz w:val="22"/>
                <w:szCs w:val="22"/>
              </w:rPr>
            </w:pPr>
          </w:p>
        </w:tc>
      </w:tr>
      <w:tr w:rsidR="00CD60F9" w:rsidRPr="003A52DD" w14:paraId="3D931359"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3B4047F3" w14:textId="77777777" w:rsidR="00CD60F9" w:rsidRPr="003A52DD" w:rsidRDefault="00CD60F9" w:rsidP="00CD60F9">
            <w:pPr>
              <w:rPr>
                <w:sz w:val="22"/>
                <w:szCs w:val="22"/>
              </w:rPr>
            </w:pPr>
          </w:p>
        </w:tc>
        <w:tc>
          <w:tcPr>
            <w:tcW w:w="3884" w:type="pct"/>
            <w:gridSpan w:val="6"/>
            <w:tcBorders>
              <w:left w:val="nil"/>
              <w:right w:val="single" w:sz="4" w:space="0" w:color="auto"/>
            </w:tcBorders>
          </w:tcPr>
          <w:p w14:paraId="2C1505FA" w14:textId="77777777" w:rsidR="00CD60F9" w:rsidRPr="003A52DD" w:rsidRDefault="00CD60F9" w:rsidP="00CD60F9">
            <w:pPr>
              <w:rPr>
                <w:sz w:val="22"/>
                <w:szCs w:val="22"/>
              </w:rPr>
            </w:pPr>
          </w:p>
        </w:tc>
      </w:tr>
      <w:tr w:rsidR="00CD60F9" w:rsidRPr="003A52DD" w14:paraId="30B4152C"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4E5A1AC4" w14:textId="77777777" w:rsidR="00CD60F9" w:rsidRPr="003A52DD" w:rsidRDefault="00CD60F9" w:rsidP="00CD60F9">
            <w:pPr>
              <w:rPr>
                <w:sz w:val="22"/>
                <w:szCs w:val="22"/>
              </w:rPr>
            </w:pPr>
          </w:p>
        </w:tc>
        <w:tc>
          <w:tcPr>
            <w:tcW w:w="3884" w:type="pct"/>
            <w:gridSpan w:val="6"/>
            <w:tcBorders>
              <w:left w:val="nil"/>
              <w:bottom w:val="single" w:sz="4" w:space="0" w:color="auto"/>
              <w:right w:val="single" w:sz="4" w:space="0" w:color="auto"/>
            </w:tcBorders>
          </w:tcPr>
          <w:p w14:paraId="71C1BE72" w14:textId="77777777" w:rsidR="00CD60F9" w:rsidRPr="003A52DD" w:rsidRDefault="00CD60F9" w:rsidP="00CD60F9">
            <w:pPr>
              <w:rPr>
                <w:sz w:val="22"/>
                <w:szCs w:val="22"/>
              </w:rPr>
            </w:pPr>
          </w:p>
        </w:tc>
      </w:tr>
      <w:tr w:rsidR="00CD60F9" w:rsidRPr="003A52DD" w14:paraId="30DF2F34" w14:textId="77777777" w:rsidTr="00E6140C">
        <w:tc>
          <w:tcPr>
            <w:tcW w:w="5000" w:type="pct"/>
            <w:gridSpan w:val="7"/>
            <w:tcBorders>
              <w:top w:val="nil"/>
              <w:left w:val="single" w:sz="4" w:space="0" w:color="auto"/>
              <w:bottom w:val="single" w:sz="4" w:space="0" w:color="auto"/>
              <w:right w:val="single" w:sz="4" w:space="0" w:color="auto"/>
            </w:tcBorders>
          </w:tcPr>
          <w:p w14:paraId="079D1945" w14:textId="77777777" w:rsidR="00CD60F9" w:rsidRPr="003A52DD" w:rsidRDefault="00CD60F9" w:rsidP="00CD60F9">
            <w:pPr>
              <w:rPr>
                <w:sz w:val="22"/>
                <w:szCs w:val="22"/>
              </w:rPr>
            </w:pPr>
          </w:p>
        </w:tc>
      </w:tr>
      <w:tr w:rsidR="00CD60F9" w:rsidRPr="003A52DD" w14:paraId="500BEBD8" w14:textId="77777777" w:rsidTr="00E6140C">
        <w:tc>
          <w:tcPr>
            <w:tcW w:w="2923" w:type="pct"/>
            <w:gridSpan w:val="5"/>
            <w:tcBorders>
              <w:top w:val="single" w:sz="4" w:space="0" w:color="auto"/>
              <w:left w:val="single" w:sz="4" w:space="0" w:color="auto"/>
              <w:right w:val="nil"/>
            </w:tcBorders>
            <w:hideMark/>
          </w:tcPr>
          <w:p w14:paraId="7D22AE23" w14:textId="77777777" w:rsidR="00CD60F9" w:rsidRPr="003A52DD" w:rsidRDefault="00CD60F9" w:rsidP="00CD60F9">
            <w:pPr>
              <w:rPr>
                <w:sz w:val="22"/>
                <w:szCs w:val="22"/>
              </w:rPr>
            </w:pPr>
            <w:r>
              <w:rPr>
                <w:sz w:val="22"/>
                <w:szCs w:val="22"/>
              </w:rPr>
              <w:t xml:space="preserve">Educational Background, </w:t>
            </w:r>
            <w:r w:rsidRPr="003A52DD">
              <w:rPr>
                <w:sz w:val="22"/>
                <w:szCs w:val="22"/>
              </w:rPr>
              <w:t xml:space="preserve"> Fine </w:t>
            </w:r>
            <w:r>
              <w:rPr>
                <w:sz w:val="22"/>
                <w:szCs w:val="22"/>
              </w:rPr>
              <w:t>Arts Training and/or Experience:</w:t>
            </w:r>
          </w:p>
        </w:tc>
        <w:tc>
          <w:tcPr>
            <w:tcW w:w="2077" w:type="pct"/>
            <w:gridSpan w:val="2"/>
            <w:tcBorders>
              <w:top w:val="single" w:sz="4" w:space="0" w:color="auto"/>
              <w:left w:val="nil"/>
              <w:right w:val="single" w:sz="4" w:space="0" w:color="auto"/>
            </w:tcBorders>
          </w:tcPr>
          <w:p w14:paraId="367F6329" w14:textId="77777777" w:rsidR="00CD60F9" w:rsidRPr="003A52DD" w:rsidRDefault="00CD60F9" w:rsidP="00CD60F9">
            <w:pPr>
              <w:rPr>
                <w:sz w:val="22"/>
                <w:szCs w:val="22"/>
              </w:rPr>
            </w:pPr>
          </w:p>
        </w:tc>
      </w:tr>
      <w:tr w:rsidR="00CD60F9" w:rsidRPr="003A52DD" w14:paraId="2A99AFEB" w14:textId="77777777" w:rsidTr="00E6140C">
        <w:tc>
          <w:tcPr>
            <w:tcW w:w="5000" w:type="pct"/>
            <w:gridSpan w:val="7"/>
            <w:tcBorders>
              <w:top w:val="nil"/>
              <w:left w:val="single" w:sz="4" w:space="0" w:color="auto"/>
              <w:right w:val="single" w:sz="4" w:space="0" w:color="auto"/>
            </w:tcBorders>
          </w:tcPr>
          <w:p w14:paraId="74639009" w14:textId="77777777" w:rsidR="00CD60F9" w:rsidRPr="003A52DD" w:rsidRDefault="00CD60F9" w:rsidP="00CD60F9">
            <w:pPr>
              <w:rPr>
                <w:sz w:val="22"/>
                <w:szCs w:val="22"/>
              </w:rPr>
            </w:pPr>
          </w:p>
        </w:tc>
      </w:tr>
      <w:tr w:rsidR="00CD60F9" w:rsidRPr="003A52DD" w14:paraId="148A6459" w14:textId="77777777" w:rsidTr="003E57F2">
        <w:trPr>
          <w:trHeight w:val="99"/>
        </w:trPr>
        <w:tc>
          <w:tcPr>
            <w:tcW w:w="5000" w:type="pct"/>
            <w:gridSpan w:val="7"/>
            <w:tcBorders>
              <w:left w:val="single" w:sz="4" w:space="0" w:color="auto"/>
              <w:bottom w:val="single" w:sz="4" w:space="0" w:color="auto"/>
              <w:right w:val="single" w:sz="4" w:space="0" w:color="auto"/>
            </w:tcBorders>
          </w:tcPr>
          <w:p w14:paraId="64FE8D94" w14:textId="77777777" w:rsidR="00CD60F9" w:rsidRPr="003A52DD" w:rsidRDefault="00CD60F9" w:rsidP="00CD60F9">
            <w:pPr>
              <w:rPr>
                <w:sz w:val="22"/>
                <w:szCs w:val="22"/>
              </w:rPr>
            </w:pPr>
          </w:p>
        </w:tc>
      </w:tr>
      <w:tr w:rsidR="00CD60F9" w:rsidRPr="003A52DD" w14:paraId="684C0758" w14:textId="77777777" w:rsidTr="00E6140C">
        <w:tc>
          <w:tcPr>
            <w:tcW w:w="1771" w:type="pct"/>
            <w:gridSpan w:val="3"/>
            <w:tcBorders>
              <w:top w:val="single" w:sz="4" w:space="0" w:color="auto"/>
              <w:left w:val="single" w:sz="4" w:space="0" w:color="auto"/>
              <w:right w:val="nil"/>
            </w:tcBorders>
            <w:hideMark/>
          </w:tcPr>
          <w:p w14:paraId="1C386E4B" w14:textId="77777777" w:rsidR="00CD60F9" w:rsidRPr="003A52DD" w:rsidRDefault="00CD60F9" w:rsidP="00CD60F9">
            <w:pPr>
              <w:rPr>
                <w:sz w:val="22"/>
                <w:szCs w:val="22"/>
              </w:rPr>
            </w:pPr>
            <w:r w:rsidRPr="003A52DD">
              <w:rPr>
                <w:sz w:val="22"/>
                <w:szCs w:val="22"/>
              </w:rPr>
              <w:t>Accomplishments or Awards:</w:t>
            </w:r>
          </w:p>
        </w:tc>
        <w:tc>
          <w:tcPr>
            <w:tcW w:w="3229" w:type="pct"/>
            <w:gridSpan w:val="4"/>
            <w:tcBorders>
              <w:top w:val="single" w:sz="4" w:space="0" w:color="auto"/>
              <w:left w:val="nil"/>
              <w:right w:val="single" w:sz="4" w:space="0" w:color="auto"/>
            </w:tcBorders>
          </w:tcPr>
          <w:p w14:paraId="3BEC036C" w14:textId="77777777" w:rsidR="00CD60F9" w:rsidRPr="003A52DD" w:rsidRDefault="00CD60F9" w:rsidP="00CD60F9">
            <w:pPr>
              <w:rPr>
                <w:sz w:val="22"/>
                <w:szCs w:val="22"/>
              </w:rPr>
            </w:pPr>
          </w:p>
        </w:tc>
      </w:tr>
      <w:tr w:rsidR="00CD60F9" w:rsidRPr="003A52DD" w14:paraId="13B042E0" w14:textId="77777777" w:rsidTr="00E6140C">
        <w:tc>
          <w:tcPr>
            <w:tcW w:w="5000" w:type="pct"/>
            <w:gridSpan w:val="7"/>
            <w:tcBorders>
              <w:top w:val="nil"/>
              <w:left w:val="single" w:sz="4" w:space="0" w:color="auto"/>
              <w:right w:val="single" w:sz="4" w:space="0" w:color="auto"/>
            </w:tcBorders>
          </w:tcPr>
          <w:p w14:paraId="47C2B540" w14:textId="77777777" w:rsidR="00CD60F9" w:rsidRPr="003A52DD" w:rsidRDefault="00CD60F9" w:rsidP="00CD60F9">
            <w:pPr>
              <w:rPr>
                <w:sz w:val="22"/>
                <w:szCs w:val="22"/>
              </w:rPr>
            </w:pPr>
          </w:p>
        </w:tc>
      </w:tr>
      <w:tr w:rsidR="00CD60F9" w:rsidRPr="003A52DD" w14:paraId="2FEC8371" w14:textId="77777777" w:rsidTr="00E6140C">
        <w:tc>
          <w:tcPr>
            <w:tcW w:w="5000" w:type="pct"/>
            <w:gridSpan w:val="7"/>
            <w:tcBorders>
              <w:left w:val="single" w:sz="4" w:space="0" w:color="auto"/>
              <w:bottom w:val="single" w:sz="4" w:space="0" w:color="auto"/>
              <w:right w:val="single" w:sz="4" w:space="0" w:color="auto"/>
            </w:tcBorders>
          </w:tcPr>
          <w:p w14:paraId="6C02510E" w14:textId="77777777" w:rsidR="00CD60F9" w:rsidRPr="003A52DD" w:rsidRDefault="00CD60F9" w:rsidP="00CD60F9">
            <w:pPr>
              <w:rPr>
                <w:sz w:val="22"/>
                <w:szCs w:val="22"/>
              </w:rPr>
            </w:pPr>
          </w:p>
        </w:tc>
      </w:tr>
      <w:tr w:rsidR="00CD60F9" w:rsidRPr="003A52DD" w14:paraId="26A62D3C" w14:textId="77777777" w:rsidTr="00E6140C">
        <w:tc>
          <w:tcPr>
            <w:tcW w:w="3019" w:type="pct"/>
            <w:gridSpan w:val="6"/>
            <w:tcBorders>
              <w:top w:val="single" w:sz="4" w:space="0" w:color="auto"/>
              <w:left w:val="single" w:sz="4" w:space="0" w:color="auto"/>
              <w:right w:val="nil"/>
            </w:tcBorders>
            <w:hideMark/>
          </w:tcPr>
          <w:p w14:paraId="1F7B5B8C" w14:textId="77777777" w:rsidR="00CD60F9" w:rsidRPr="003A52DD" w:rsidRDefault="00CD60F9" w:rsidP="00CD60F9">
            <w:pPr>
              <w:rPr>
                <w:sz w:val="22"/>
                <w:szCs w:val="22"/>
              </w:rPr>
            </w:pPr>
            <w:r w:rsidRPr="003A52DD">
              <w:rPr>
                <w:sz w:val="22"/>
                <w:szCs w:val="22"/>
              </w:rPr>
              <w:t>Active Memberships in Professional Organizations:</w:t>
            </w:r>
          </w:p>
        </w:tc>
        <w:tc>
          <w:tcPr>
            <w:tcW w:w="1981" w:type="pct"/>
            <w:tcBorders>
              <w:top w:val="single" w:sz="4" w:space="0" w:color="auto"/>
              <w:left w:val="nil"/>
              <w:right w:val="single" w:sz="4" w:space="0" w:color="auto"/>
            </w:tcBorders>
          </w:tcPr>
          <w:p w14:paraId="5A73C700" w14:textId="77777777" w:rsidR="00CD60F9" w:rsidRPr="003A52DD" w:rsidRDefault="00CD60F9" w:rsidP="00CD60F9">
            <w:pPr>
              <w:ind w:left="-783" w:firstLine="783"/>
              <w:rPr>
                <w:sz w:val="22"/>
                <w:szCs w:val="22"/>
              </w:rPr>
            </w:pPr>
          </w:p>
        </w:tc>
      </w:tr>
      <w:tr w:rsidR="00CD60F9" w:rsidRPr="003A52DD" w14:paraId="45B18870" w14:textId="77777777" w:rsidTr="00E6140C">
        <w:tc>
          <w:tcPr>
            <w:tcW w:w="5000" w:type="pct"/>
            <w:gridSpan w:val="7"/>
            <w:tcBorders>
              <w:top w:val="nil"/>
              <w:left w:val="single" w:sz="4" w:space="0" w:color="auto"/>
              <w:right w:val="single" w:sz="4" w:space="0" w:color="auto"/>
            </w:tcBorders>
          </w:tcPr>
          <w:p w14:paraId="50220F4B" w14:textId="77777777" w:rsidR="00CD60F9" w:rsidRPr="003A52DD" w:rsidRDefault="00CD60F9" w:rsidP="00CD60F9">
            <w:pPr>
              <w:rPr>
                <w:sz w:val="22"/>
                <w:szCs w:val="22"/>
              </w:rPr>
            </w:pPr>
          </w:p>
        </w:tc>
      </w:tr>
      <w:tr w:rsidR="00CD60F9" w:rsidRPr="003A52DD" w14:paraId="1B891C8E" w14:textId="77777777" w:rsidTr="00E6140C">
        <w:tc>
          <w:tcPr>
            <w:tcW w:w="5000" w:type="pct"/>
            <w:gridSpan w:val="7"/>
            <w:tcBorders>
              <w:left w:val="single" w:sz="4" w:space="0" w:color="auto"/>
              <w:bottom w:val="single" w:sz="4" w:space="0" w:color="auto"/>
              <w:right w:val="single" w:sz="4" w:space="0" w:color="auto"/>
            </w:tcBorders>
          </w:tcPr>
          <w:p w14:paraId="46CC0282" w14:textId="77777777" w:rsidR="00CD60F9" w:rsidRPr="003A52DD" w:rsidRDefault="00CD60F9" w:rsidP="00CD60F9">
            <w:pPr>
              <w:rPr>
                <w:sz w:val="22"/>
                <w:szCs w:val="22"/>
              </w:rPr>
            </w:pPr>
          </w:p>
        </w:tc>
      </w:tr>
      <w:tr w:rsidR="00CD60F9" w:rsidRPr="003A52DD" w14:paraId="670AD8CA" w14:textId="77777777" w:rsidTr="00E6140C">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76193991" w14:textId="77777777" w:rsidR="00CD60F9" w:rsidRPr="003A52DD" w:rsidRDefault="00CD60F9" w:rsidP="00CD60F9">
            <w:pPr>
              <w:rPr>
                <w:sz w:val="22"/>
                <w:szCs w:val="22"/>
              </w:rPr>
            </w:pPr>
            <w:r w:rsidRPr="003A52DD">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40C2628B" w14:textId="77777777" w:rsidR="00CD60F9" w:rsidRPr="003A52DD" w:rsidRDefault="00CD60F9" w:rsidP="00CD60F9">
            <w:pPr>
              <w:rPr>
                <w:sz w:val="22"/>
                <w:szCs w:val="22"/>
              </w:rPr>
            </w:pPr>
            <w:r w:rsidRPr="003A52DD">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7C4B3380" w14:textId="77777777" w:rsidR="00CD60F9" w:rsidRPr="003A52DD" w:rsidRDefault="00CD60F9" w:rsidP="00CD60F9">
            <w:pPr>
              <w:rPr>
                <w:sz w:val="22"/>
                <w:szCs w:val="22"/>
              </w:rPr>
            </w:pPr>
            <w:r w:rsidRPr="003A52DD">
              <w:rPr>
                <w:sz w:val="22"/>
                <w:szCs w:val="22"/>
              </w:rPr>
              <w:t>Certification Areas:</w:t>
            </w:r>
          </w:p>
        </w:tc>
        <w:tc>
          <w:tcPr>
            <w:tcW w:w="1981" w:type="pct"/>
            <w:tcBorders>
              <w:top w:val="single" w:sz="4" w:space="0" w:color="auto"/>
              <w:left w:val="nil"/>
              <w:bottom w:val="nil"/>
              <w:right w:val="single" w:sz="4" w:space="0" w:color="auto"/>
            </w:tcBorders>
          </w:tcPr>
          <w:p w14:paraId="6C03C0DD" w14:textId="77777777" w:rsidR="00CD60F9" w:rsidRPr="003A52DD" w:rsidRDefault="00CD60F9" w:rsidP="00CD60F9">
            <w:pPr>
              <w:rPr>
                <w:sz w:val="22"/>
                <w:szCs w:val="22"/>
              </w:rPr>
            </w:pPr>
          </w:p>
        </w:tc>
      </w:tr>
      <w:tr w:rsidR="00CD60F9" w:rsidRPr="003A52DD" w14:paraId="3C0D9514"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62BBCFD"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6FDF632"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7DAD687" w14:textId="77777777" w:rsidR="00CD60F9" w:rsidRPr="003A52DD" w:rsidRDefault="00CD60F9" w:rsidP="00CD60F9">
            <w:pPr>
              <w:rPr>
                <w:sz w:val="22"/>
                <w:szCs w:val="22"/>
              </w:rPr>
            </w:pPr>
          </w:p>
        </w:tc>
        <w:tc>
          <w:tcPr>
            <w:tcW w:w="1981" w:type="pct"/>
            <w:tcBorders>
              <w:top w:val="single" w:sz="4" w:space="0" w:color="auto"/>
              <w:left w:val="nil"/>
              <w:bottom w:val="nil"/>
              <w:right w:val="single" w:sz="4" w:space="0" w:color="auto"/>
            </w:tcBorders>
          </w:tcPr>
          <w:p w14:paraId="71649DFB" w14:textId="77777777" w:rsidR="00CD60F9" w:rsidRPr="003A52DD" w:rsidRDefault="00CD60F9" w:rsidP="00CD60F9">
            <w:pPr>
              <w:rPr>
                <w:sz w:val="22"/>
                <w:szCs w:val="22"/>
              </w:rPr>
            </w:pPr>
          </w:p>
        </w:tc>
      </w:tr>
      <w:tr w:rsidR="00CD60F9" w:rsidRPr="003A52DD" w14:paraId="3EC02733"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01CF382"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21B6BADD" w14:textId="77777777" w:rsidR="00CD60F9" w:rsidRPr="003A52DD" w:rsidRDefault="00CD60F9" w:rsidP="00CD60F9">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A2B74D7" w14:textId="77777777" w:rsidR="00CD60F9" w:rsidRPr="003A52DD" w:rsidRDefault="00CD60F9" w:rsidP="00CD60F9">
            <w:pPr>
              <w:rPr>
                <w:sz w:val="22"/>
                <w:szCs w:val="22"/>
              </w:rPr>
            </w:pPr>
          </w:p>
        </w:tc>
        <w:tc>
          <w:tcPr>
            <w:tcW w:w="1981" w:type="pct"/>
            <w:tcBorders>
              <w:top w:val="single" w:sz="4" w:space="0" w:color="auto"/>
              <w:left w:val="nil"/>
              <w:bottom w:val="single" w:sz="4" w:space="0" w:color="auto"/>
              <w:right w:val="single" w:sz="4" w:space="0" w:color="auto"/>
            </w:tcBorders>
          </w:tcPr>
          <w:p w14:paraId="702E6406" w14:textId="77777777" w:rsidR="00CD60F9" w:rsidRPr="003A52DD" w:rsidRDefault="00CD60F9" w:rsidP="00CD60F9">
            <w:pPr>
              <w:rPr>
                <w:sz w:val="22"/>
                <w:szCs w:val="22"/>
              </w:rPr>
            </w:pPr>
          </w:p>
        </w:tc>
      </w:tr>
      <w:tr w:rsidR="00CD60F9" w:rsidRPr="003A52DD" w14:paraId="3893B9AE" w14:textId="77777777" w:rsidTr="00E6140C">
        <w:tc>
          <w:tcPr>
            <w:tcW w:w="5000" w:type="pct"/>
            <w:gridSpan w:val="7"/>
            <w:tcBorders>
              <w:top w:val="single" w:sz="4" w:space="0" w:color="auto"/>
              <w:left w:val="single" w:sz="4" w:space="0" w:color="auto"/>
              <w:bottom w:val="nil"/>
              <w:right w:val="single" w:sz="4" w:space="0" w:color="auto"/>
            </w:tcBorders>
            <w:hideMark/>
          </w:tcPr>
          <w:p w14:paraId="6CACB474" w14:textId="77777777" w:rsidR="00CD60F9" w:rsidRPr="003A52DD" w:rsidRDefault="00CD60F9" w:rsidP="00CD60F9">
            <w:pPr>
              <w:rPr>
                <w:sz w:val="22"/>
                <w:szCs w:val="22"/>
              </w:rPr>
            </w:pPr>
            <w:r w:rsidRPr="003A52DD">
              <w:rPr>
                <w:sz w:val="22"/>
                <w:szCs w:val="22"/>
              </w:rPr>
              <w:t xml:space="preserve">What SCDE professional development </w:t>
            </w:r>
            <w:r>
              <w:rPr>
                <w:sz w:val="22"/>
                <w:szCs w:val="22"/>
              </w:rPr>
              <w:t>Arts Teacher Institute</w:t>
            </w:r>
            <w:r w:rsidRPr="003A52DD">
              <w:rPr>
                <w:sz w:val="22"/>
                <w:szCs w:val="22"/>
              </w:rPr>
              <w:t>s and similar training has the grant manager candidate completed?</w:t>
            </w:r>
          </w:p>
        </w:tc>
      </w:tr>
      <w:tr w:rsidR="00CD60F9" w:rsidRPr="003A52DD" w14:paraId="427C1830" w14:textId="77777777" w:rsidTr="00E6140C">
        <w:tc>
          <w:tcPr>
            <w:tcW w:w="5000" w:type="pct"/>
            <w:gridSpan w:val="7"/>
            <w:tcBorders>
              <w:top w:val="nil"/>
              <w:left w:val="single" w:sz="4" w:space="0" w:color="auto"/>
              <w:right w:val="single" w:sz="4" w:space="0" w:color="auto"/>
            </w:tcBorders>
          </w:tcPr>
          <w:p w14:paraId="164725A6" w14:textId="77777777" w:rsidR="00CD60F9" w:rsidRPr="003A52DD" w:rsidRDefault="00CD60F9" w:rsidP="00CD60F9">
            <w:pPr>
              <w:rPr>
                <w:sz w:val="22"/>
                <w:szCs w:val="22"/>
              </w:rPr>
            </w:pPr>
          </w:p>
        </w:tc>
      </w:tr>
      <w:tr w:rsidR="00CD60F9" w:rsidRPr="003A52DD" w14:paraId="23311797" w14:textId="77777777" w:rsidTr="00E6140C">
        <w:tc>
          <w:tcPr>
            <w:tcW w:w="5000" w:type="pct"/>
            <w:gridSpan w:val="7"/>
            <w:tcBorders>
              <w:left w:val="single" w:sz="4" w:space="0" w:color="auto"/>
              <w:right w:val="single" w:sz="4" w:space="0" w:color="auto"/>
            </w:tcBorders>
          </w:tcPr>
          <w:p w14:paraId="2DB8BCD6" w14:textId="77777777" w:rsidR="00CD60F9" w:rsidRPr="003A52DD" w:rsidRDefault="00CD60F9" w:rsidP="00CD60F9">
            <w:pPr>
              <w:rPr>
                <w:sz w:val="22"/>
                <w:szCs w:val="22"/>
              </w:rPr>
            </w:pPr>
          </w:p>
        </w:tc>
      </w:tr>
      <w:tr w:rsidR="00CD60F9" w:rsidRPr="003A52DD" w14:paraId="3F3A928D" w14:textId="77777777" w:rsidTr="00E6140C">
        <w:tc>
          <w:tcPr>
            <w:tcW w:w="5000" w:type="pct"/>
            <w:gridSpan w:val="7"/>
            <w:tcBorders>
              <w:left w:val="single" w:sz="4" w:space="0" w:color="auto"/>
              <w:bottom w:val="single" w:sz="4" w:space="0" w:color="auto"/>
              <w:right w:val="single" w:sz="4" w:space="0" w:color="auto"/>
            </w:tcBorders>
          </w:tcPr>
          <w:p w14:paraId="2D62B806" w14:textId="77777777" w:rsidR="00CD60F9" w:rsidRPr="003A52DD" w:rsidRDefault="00CD60F9" w:rsidP="00CD60F9">
            <w:pPr>
              <w:rPr>
                <w:sz w:val="22"/>
                <w:szCs w:val="22"/>
              </w:rPr>
            </w:pPr>
          </w:p>
        </w:tc>
      </w:tr>
    </w:tbl>
    <w:p w14:paraId="4514F2EE" w14:textId="77777777" w:rsidR="00CD60F9" w:rsidRPr="003A52DD" w:rsidRDefault="00CD60F9" w:rsidP="00CD60F9">
      <w:pPr>
        <w:rPr>
          <w:sz w:val="20"/>
          <w:szCs w:val="20"/>
        </w:rPr>
        <w:sectPr w:rsidR="00CD60F9" w:rsidRPr="003A52DD" w:rsidSect="00CD60F9">
          <w:headerReference w:type="default" r:id="rId100"/>
          <w:type w:val="nextColumn"/>
          <w:pgSz w:w="12240" w:h="15840"/>
          <w:pgMar w:top="1440" w:right="1440" w:bottom="1440" w:left="1440" w:header="720" w:footer="720" w:gutter="0"/>
          <w:cols w:space="720"/>
        </w:sectPr>
      </w:pPr>
    </w:p>
    <w:p w14:paraId="7138CBF4" w14:textId="77777777" w:rsidR="00AC4306" w:rsidRPr="00AC4306" w:rsidRDefault="00AC4306" w:rsidP="0027753C">
      <w:pPr>
        <w:pStyle w:val="Heading2"/>
        <w:numPr>
          <w:ilvl w:val="0"/>
          <w:numId w:val="0"/>
        </w:numPr>
        <w:ind w:left="360"/>
        <w:jc w:val="center"/>
      </w:pPr>
      <w:bookmarkStart w:id="152" w:name="_Toc68529109"/>
      <w:r w:rsidRPr="00AC4306">
        <w:lastRenderedPageBreak/>
        <w:t>Professional Development Arts Teacher Institutes</w:t>
      </w:r>
      <w:bookmarkEnd w:id="152"/>
    </w:p>
    <w:p w14:paraId="2AF554DD" w14:textId="77777777" w:rsidR="00AC4306" w:rsidRPr="00AC4306" w:rsidRDefault="00AC4306" w:rsidP="00AC4306">
      <w:pPr>
        <w:spacing w:after="200"/>
        <w:contextualSpacing/>
        <w:rPr>
          <w:rFonts w:eastAsiaTheme="minorHAnsi"/>
        </w:rPr>
      </w:pPr>
    </w:p>
    <w:p w14:paraId="20C57AA1" w14:textId="77777777" w:rsidR="00AC4306" w:rsidRPr="00AC4306" w:rsidRDefault="00AC4306" w:rsidP="00AC4306">
      <w:pPr>
        <w:spacing w:after="200"/>
        <w:contextualSpacing/>
        <w:jc w:val="center"/>
        <w:rPr>
          <w:rFonts w:eastAsiaTheme="minorHAnsi"/>
          <w:u w:val="single"/>
        </w:rPr>
      </w:pPr>
      <w:r w:rsidRPr="00AC4306">
        <w:rPr>
          <w:rFonts w:eastAsiaTheme="minorHAnsi"/>
          <w:u w:val="single"/>
        </w:rPr>
        <w:t>SCDE-Approved Choices for 2021–22 Arts Curricular Innovation Grants Recipients</w:t>
      </w:r>
    </w:p>
    <w:p w14:paraId="52FE2BE2" w14:textId="77777777" w:rsidR="00AC4306" w:rsidRPr="00AC4306" w:rsidRDefault="00AC4306" w:rsidP="00AC4306">
      <w:pPr>
        <w:spacing w:after="200"/>
        <w:contextualSpacing/>
        <w:rPr>
          <w:rFonts w:eastAsiaTheme="minorHAnsi"/>
        </w:rPr>
      </w:pPr>
    </w:p>
    <w:p w14:paraId="7BE65C2F" w14:textId="77777777" w:rsidR="00AC4306" w:rsidRPr="00AC4306" w:rsidRDefault="00AC4306" w:rsidP="00AC4306">
      <w:pPr>
        <w:spacing w:after="200"/>
        <w:contextualSpacing/>
        <w:rPr>
          <w:rFonts w:eastAsiaTheme="minorHAnsi"/>
        </w:rPr>
      </w:pPr>
      <w:r w:rsidRPr="00AC4306">
        <w:rPr>
          <w:rFonts w:eastAsiaTheme="minorHAnsi"/>
        </w:rPr>
        <w:t>Below is a list of professional development arts institutes/courses for elementary, middle, and secondary schools in the arts disciplines of dance, music, theatre, and the visual arts.  This list represents possible selections that may be offered in June 2022.</w:t>
      </w:r>
    </w:p>
    <w:p w14:paraId="4F6B642B" w14:textId="77777777" w:rsidR="00AC4306" w:rsidRPr="00AC4306" w:rsidRDefault="00AC4306" w:rsidP="00AC4306">
      <w:pPr>
        <w:spacing w:after="200"/>
        <w:contextualSpacing/>
        <w:rPr>
          <w:rFonts w:eastAsiaTheme="minorHAnsi"/>
        </w:rPr>
      </w:pPr>
    </w:p>
    <w:p w14:paraId="65EEB171" w14:textId="7EE7A620" w:rsidR="00AC4306" w:rsidRPr="00AC4306" w:rsidRDefault="00AC4306" w:rsidP="00AC4306">
      <w:pPr>
        <w:spacing w:after="200"/>
        <w:contextualSpacing/>
        <w:rPr>
          <w:rFonts w:eastAsiaTheme="minorHAnsi"/>
        </w:rPr>
      </w:pPr>
      <w:r w:rsidRPr="00AC4306">
        <w:rPr>
          <w:rFonts w:eastAsiaTheme="minorHAnsi"/>
        </w:rPr>
        <w:t xml:space="preserve">Applicants planning to apply for funding to attend professional development Arts Teacher Institutes must complete and include the tentative Professional Development Arts Teacher Institutes Participation Form (page </w:t>
      </w:r>
      <w:r w:rsidRPr="007C530C">
        <w:rPr>
          <w:rFonts w:eastAsiaTheme="minorHAnsi"/>
        </w:rPr>
        <w:t>6</w:t>
      </w:r>
      <w:r w:rsidR="007C530C" w:rsidRPr="007C530C">
        <w:rPr>
          <w:rFonts w:eastAsiaTheme="minorHAnsi"/>
        </w:rPr>
        <w:t>4</w:t>
      </w:r>
      <w:r w:rsidRPr="007C530C">
        <w:rPr>
          <w:rFonts w:eastAsiaTheme="minorHAnsi"/>
        </w:rPr>
        <w:t>).</w:t>
      </w:r>
      <w:r w:rsidRPr="00AC4306">
        <w:rPr>
          <w:rFonts w:eastAsiaTheme="minorHAnsi"/>
        </w:rPr>
        <w:t xml:space="preserve">  Please provide the teacher’s name and the institute that the teacher plans to attend.  Applicants will not be held to this list; however, it will provide the planners with an idea of which institutes need to be offered.</w:t>
      </w:r>
    </w:p>
    <w:p w14:paraId="111A2481" w14:textId="77777777" w:rsidR="00AC4306" w:rsidRPr="00AC4306" w:rsidRDefault="00AC4306" w:rsidP="00AC4306">
      <w:pPr>
        <w:spacing w:after="200"/>
        <w:contextualSpacing/>
        <w:rPr>
          <w:rFonts w:eastAsiaTheme="minorHAnsi"/>
        </w:rPr>
      </w:pPr>
    </w:p>
    <w:p w14:paraId="32F72448" w14:textId="77777777" w:rsidR="00AC4306" w:rsidRPr="00AC4306" w:rsidRDefault="00AC4306" w:rsidP="00AC4306">
      <w:pPr>
        <w:spacing w:after="200"/>
        <w:contextualSpacing/>
        <w:rPr>
          <w:rFonts w:eastAsiaTheme="minorHAnsi"/>
        </w:rPr>
      </w:pPr>
      <w:r w:rsidRPr="00AC4306">
        <w:rPr>
          <w:rFonts w:eastAsiaTheme="minorHAnsi"/>
        </w:rPr>
        <w:t>All arts teachers in the ACIG school must have taken CLIA and Arts Assessment Institute I (AAI–I) before any classroom teachers and administrators are permitted to register for arts integration institutes, including Creative Teachers, Arts Integration, and Muse Machine.  After all visual and performing arts teachers have completed CLIA and AAI–I, schools and districts may enroll classroom teachers and administrators in arts integration institutes.  Arts teachers must show proof of CLIA and AAI–I participation.  Arts teachers must have successfully completed CLIA and AAI–I before they may advance to the next tier of institutes.</w:t>
      </w:r>
    </w:p>
    <w:p w14:paraId="4E37B991" w14:textId="77777777" w:rsidR="00AC4306" w:rsidRPr="00AC4306" w:rsidRDefault="00AC4306" w:rsidP="00AC4306">
      <w:pPr>
        <w:spacing w:after="200"/>
        <w:contextualSpacing/>
        <w:rPr>
          <w:rFonts w:eastAsiaTheme="minorHAnsi"/>
        </w:rPr>
      </w:pPr>
    </w:p>
    <w:p w14:paraId="4AD6E098" w14:textId="77777777" w:rsidR="00AC4306" w:rsidRPr="00AC4306" w:rsidRDefault="00AC4306" w:rsidP="00AC4306">
      <w:pPr>
        <w:spacing w:after="200"/>
        <w:contextualSpacing/>
        <w:rPr>
          <w:rFonts w:eastAsiaTheme="minorHAnsi"/>
        </w:rPr>
      </w:pPr>
      <w:r w:rsidRPr="00AC4306">
        <w:rPr>
          <w:rFonts w:eastAsiaTheme="minorHAnsi"/>
          <w:u w:val="single"/>
        </w:rPr>
        <w:t>Note</w:t>
      </w:r>
      <w:r w:rsidRPr="00AC4306">
        <w:rPr>
          <w:rFonts w:eastAsiaTheme="minorHAnsi"/>
        </w:rPr>
        <w:t xml:space="preserve">: Institute attendees must be returning certified teachers within the district.  All equipment (such as computers) and materials distributed as part of an institute becomes the property of the school that receives the ACIG grant and </w:t>
      </w:r>
      <w:r w:rsidRPr="00AC4306">
        <w:rPr>
          <w:rFonts w:eastAsiaTheme="minorHAnsi"/>
          <w:i/>
        </w:rPr>
        <w:t>does not</w:t>
      </w:r>
      <w:r w:rsidRPr="00AC4306">
        <w:rPr>
          <w:rFonts w:eastAsiaTheme="minorHAnsi"/>
        </w:rPr>
        <w:t xml:space="preserve"> follow the grant manager if he or she leaves that school.</w:t>
      </w:r>
    </w:p>
    <w:p w14:paraId="3072F6CB" w14:textId="77777777" w:rsidR="00AC4306" w:rsidRPr="00AC4306" w:rsidRDefault="00AC4306" w:rsidP="00AC4306">
      <w:pPr>
        <w:spacing w:after="200"/>
        <w:contextualSpacing/>
        <w:rPr>
          <w:rFonts w:eastAsiaTheme="minorHAnsi"/>
        </w:rPr>
      </w:pPr>
    </w:p>
    <w:p w14:paraId="45729FD7" w14:textId="77777777" w:rsidR="00AC4306" w:rsidRPr="00AC4306" w:rsidRDefault="00AC4306" w:rsidP="00AC4306">
      <w:pPr>
        <w:spacing w:after="200"/>
        <w:contextualSpacing/>
        <w:rPr>
          <w:rFonts w:eastAsiaTheme="minorHAnsi"/>
        </w:rPr>
      </w:pPr>
      <w:r w:rsidRPr="00AC4306">
        <w:rPr>
          <w:rFonts w:eastAsiaTheme="minorHAnsi"/>
        </w:rPr>
        <w:t>Registration for the professional development Arts Teacher Institutes will be available after notification of this grant award.  The specific location and week of each institute will be announced during fall institute registration.  Acceptance in arts institutes is on a first-come, first-served basis.</w:t>
      </w:r>
    </w:p>
    <w:p w14:paraId="596AC9A1" w14:textId="77777777" w:rsidR="00AC4306" w:rsidRPr="00AC4306" w:rsidRDefault="00AC4306" w:rsidP="00AC4306">
      <w:pPr>
        <w:spacing w:after="200"/>
        <w:contextualSpacing/>
        <w:rPr>
          <w:rFonts w:eastAsiaTheme="minorHAnsi"/>
        </w:rPr>
      </w:pPr>
    </w:p>
    <w:p w14:paraId="70C60D1D" w14:textId="77777777" w:rsidR="00AC4306" w:rsidRPr="00AC4306" w:rsidRDefault="00AC4306" w:rsidP="00AC4306">
      <w:pPr>
        <w:spacing w:after="200"/>
        <w:contextualSpacing/>
        <w:rPr>
          <w:rFonts w:eastAsiaTheme="minorHAnsi"/>
        </w:rPr>
      </w:pPr>
      <w:r w:rsidRPr="00AC4306">
        <w:rPr>
          <w:rFonts w:eastAsiaTheme="minorHAnsi"/>
        </w:rPr>
        <w:t xml:space="preserve">The cost for each institute may change at the time of fall institute registration. </w:t>
      </w:r>
    </w:p>
    <w:p w14:paraId="78F1F363" w14:textId="77777777" w:rsidR="00AC4306" w:rsidRPr="00AC4306" w:rsidRDefault="00AC4306" w:rsidP="00AC4306">
      <w:pPr>
        <w:spacing w:after="200"/>
        <w:contextualSpacing/>
        <w:rPr>
          <w:rFonts w:eastAsiaTheme="minorHAnsi"/>
        </w:rPr>
      </w:pPr>
    </w:p>
    <w:p w14:paraId="751325DB" w14:textId="77777777" w:rsidR="00AC4306" w:rsidRPr="00AC4306" w:rsidRDefault="00AC4306" w:rsidP="00AC4306">
      <w:pPr>
        <w:spacing w:after="200"/>
        <w:contextualSpacing/>
        <w:rPr>
          <w:rFonts w:eastAsiaTheme="minorHAnsi"/>
        </w:rPr>
      </w:pPr>
      <w:r w:rsidRPr="00AC4306">
        <w:rPr>
          <w:rFonts w:eastAsiaTheme="minorHAnsi"/>
        </w:rPr>
        <w:t>All courses are</w:t>
      </w:r>
    </w:p>
    <w:p w14:paraId="7AA03D5D"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focused on standards-based arts curricula, instruction, and assessment;</w:t>
      </w:r>
    </w:p>
    <w:p w14:paraId="705F0DE5"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offered in collaboration with an accredited college or university for three graduate credits with a minimum of 45 contact hours;</w:t>
      </w:r>
    </w:p>
    <w:p w14:paraId="09A506CD"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provided as residential institutes (with room and board for participants unless otherwise stated);</w:t>
      </w:r>
    </w:p>
    <w:p w14:paraId="1B029CA6" w14:textId="77777777" w:rsidR="00AC4306" w:rsidRPr="00AC4306" w:rsidRDefault="00AC4306" w:rsidP="0027753C">
      <w:pPr>
        <w:numPr>
          <w:ilvl w:val="0"/>
          <w:numId w:val="61"/>
        </w:numPr>
        <w:spacing w:after="200"/>
        <w:contextualSpacing/>
        <w:rPr>
          <w:rFonts w:eastAsiaTheme="minorHAnsi"/>
        </w:rPr>
      </w:pPr>
      <w:r w:rsidRPr="00AC4306">
        <w:rPr>
          <w:rFonts w:eastAsiaTheme="minorHAnsi"/>
        </w:rPr>
        <w:t>evaluated on the basis of an assessment instrument approved by the SCDE in terms of quality and its potential impact on student learning; and</w:t>
      </w:r>
    </w:p>
    <w:p w14:paraId="7C45E5ED" w14:textId="14E87A9F" w:rsidR="0027753C" w:rsidRDefault="00AC4306" w:rsidP="0027753C">
      <w:pPr>
        <w:numPr>
          <w:ilvl w:val="0"/>
          <w:numId w:val="61"/>
        </w:numPr>
        <w:spacing w:after="200"/>
        <w:contextualSpacing/>
        <w:rPr>
          <w:rFonts w:eastAsiaTheme="minorHAnsi"/>
        </w:rPr>
      </w:pPr>
      <w:proofErr w:type="gramStart"/>
      <w:r w:rsidRPr="00AC4306">
        <w:rPr>
          <w:rFonts w:eastAsiaTheme="minorHAnsi"/>
        </w:rPr>
        <w:t>held</w:t>
      </w:r>
      <w:proofErr w:type="gramEnd"/>
      <w:r w:rsidRPr="00AC4306">
        <w:rPr>
          <w:rFonts w:eastAsiaTheme="minorHAnsi"/>
        </w:rPr>
        <w:t xml:space="preserve"> during June 2022.</w:t>
      </w:r>
    </w:p>
    <w:p w14:paraId="7632C625" w14:textId="7DDAE90E" w:rsidR="00AC4306" w:rsidRPr="00AC4306" w:rsidRDefault="0027753C" w:rsidP="0027753C">
      <w:pPr>
        <w:rPr>
          <w:rFonts w:eastAsiaTheme="minorHAnsi"/>
        </w:rPr>
      </w:pPr>
      <w:r>
        <w:rPr>
          <w:rFonts w:eastAsiaTheme="minorHAnsi"/>
        </w:rPr>
        <w:br w:type="page"/>
      </w:r>
    </w:p>
    <w:p w14:paraId="13BBB7BC" w14:textId="77777777" w:rsidR="00AC4306" w:rsidRPr="00AC4306" w:rsidRDefault="00AC4306" w:rsidP="00AC4306">
      <w:pPr>
        <w:spacing w:after="200"/>
        <w:contextualSpacing/>
        <w:rPr>
          <w:rFonts w:eastAsiaTheme="minorHAnsi"/>
          <w:u w:val="single"/>
        </w:rPr>
      </w:pPr>
      <w:r w:rsidRPr="00AC4306">
        <w:rPr>
          <w:rFonts w:eastAsiaTheme="minorHAnsi"/>
          <w:b/>
          <w:u w:val="single"/>
        </w:rPr>
        <w:lastRenderedPageBreak/>
        <w:t>South Carolina Arts Leadership for Success Academy (SCALSA)</w:t>
      </w:r>
      <w:r w:rsidRPr="00AC4306">
        <w:rPr>
          <w:rFonts w:eastAsiaTheme="minorHAnsi"/>
          <w:u w:val="single"/>
        </w:rPr>
        <w:tab/>
        <w:t>$1,600 per teacher</w:t>
      </w:r>
    </w:p>
    <w:p w14:paraId="23845CA6" w14:textId="77777777" w:rsidR="00AC4306" w:rsidRPr="00AC4306" w:rsidRDefault="00AC4306" w:rsidP="00AC4306">
      <w:pPr>
        <w:spacing w:after="200"/>
        <w:contextualSpacing/>
        <w:rPr>
          <w:rFonts w:eastAsiaTheme="minorHAnsi"/>
        </w:rPr>
      </w:pPr>
      <w:r w:rsidRPr="00AC4306">
        <w:rPr>
          <w:rFonts w:eastAsiaTheme="minorHAnsi"/>
        </w:rPr>
        <w:t>This institute is designed for arts teachers who have taught fewer than three years and for critical needs teachers in the arts.  SCALSA emphasizes the development of standards-based arts curricula, instruction, and assessment through</w:t>
      </w:r>
    </w:p>
    <w:p w14:paraId="27E30C5F"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develop standards-based arts lessons  following the  Curriculum Leadership Institute in the Arts (CLIA) lesson plan for future use in grant development and in future institutes;</w:t>
      </w:r>
    </w:p>
    <w:p w14:paraId="4C5E579A"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study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certification;</w:t>
      </w:r>
    </w:p>
    <w:p w14:paraId="5A538689"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develop long-range lesson plans needed to meet indicators required under new evaluation/observation guidelines;</w:t>
      </w:r>
    </w:p>
    <w:p w14:paraId="515D1C92" w14:textId="77777777" w:rsidR="00AC4306" w:rsidRPr="00AC4306" w:rsidRDefault="00AC4306" w:rsidP="0027753C">
      <w:pPr>
        <w:numPr>
          <w:ilvl w:val="0"/>
          <w:numId w:val="62"/>
        </w:numPr>
        <w:spacing w:after="200"/>
        <w:contextualSpacing/>
        <w:rPr>
          <w:rFonts w:eastAsiaTheme="minorHAnsi"/>
        </w:rPr>
      </w:pPr>
      <w:r w:rsidRPr="00AC4306">
        <w:rPr>
          <w:rFonts w:eastAsiaTheme="minorHAnsi"/>
        </w:rPr>
        <w:t>study arts classroom management strategies; and</w:t>
      </w:r>
    </w:p>
    <w:p w14:paraId="7C1DEEF8" w14:textId="77777777" w:rsidR="00AC4306" w:rsidRPr="00AC4306" w:rsidRDefault="00AC4306" w:rsidP="0027753C">
      <w:pPr>
        <w:numPr>
          <w:ilvl w:val="0"/>
          <w:numId w:val="62"/>
        </w:numPr>
        <w:spacing w:after="200"/>
        <w:contextualSpacing/>
        <w:rPr>
          <w:rFonts w:eastAsiaTheme="minorHAnsi"/>
        </w:rPr>
      </w:pPr>
      <w:proofErr w:type="gramStart"/>
      <w:r w:rsidRPr="00AC4306">
        <w:rPr>
          <w:rFonts w:eastAsiaTheme="minorHAnsi"/>
        </w:rPr>
        <w:t>identify</w:t>
      </w:r>
      <w:proofErr w:type="gramEnd"/>
      <w:r w:rsidRPr="00AC4306">
        <w:rPr>
          <w:rFonts w:eastAsiaTheme="minorHAnsi"/>
        </w:rPr>
        <w:t xml:space="preserve"> teaching and learning styles to benefit student achievement.</w:t>
      </w:r>
    </w:p>
    <w:p w14:paraId="23658972" w14:textId="77777777" w:rsidR="00AC4306" w:rsidRPr="00AC4306" w:rsidRDefault="00AC4306" w:rsidP="00AC4306">
      <w:pPr>
        <w:spacing w:after="200"/>
        <w:ind w:left="720" w:hanging="720"/>
        <w:contextualSpacing/>
        <w:rPr>
          <w:rFonts w:eastAsiaTheme="minorHAnsi"/>
          <w:b/>
          <w:u w:val="single"/>
        </w:rPr>
      </w:pPr>
    </w:p>
    <w:p w14:paraId="09569CE1" w14:textId="77777777" w:rsidR="00AC4306" w:rsidRPr="00AC4306" w:rsidRDefault="00AC4306" w:rsidP="00AC4306">
      <w:pPr>
        <w:spacing w:after="200"/>
        <w:ind w:left="720" w:hanging="720"/>
        <w:contextualSpacing/>
        <w:rPr>
          <w:rFonts w:eastAsiaTheme="minorHAnsi"/>
          <w:u w:val="single"/>
        </w:rPr>
      </w:pPr>
      <w:r w:rsidRPr="00AC4306">
        <w:rPr>
          <w:rFonts w:eastAsiaTheme="minorHAnsi"/>
          <w:b/>
          <w:u w:val="single"/>
        </w:rPr>
        <w:t>Curriculum Leadership Institute in the Arts (CLIA)</w:t>
      </w:r>
      <w:r w:rsidRPr="00AC4306">
        <w:rPr>
          <w:rFonts w:eastAsiaTheme="minorHAnsi"/>
          <w:u w:val="single"/>
        </w:rPr>
        <w:tab/>
      </w:r>
      <w:r w:rsidRPr="00AC4306">
        <w:rPr>
          <w:rFonts w:eastAsiaTheme="minorHAnsi"/>
          <w:u w:val="single"/>
        </w:rPr>
        <w:tab/>
      </w:r>
      <w:r w:rsidRPr="00AC4306">
        <w:rPr>
          <w:rFonts w:eastAsiaTheme="minorHAnsi"/>
          <w:u w:val="single"/>
        </w:rPr>
        <w:tab/>
        <w:t>$1,400 per teacher</w:t>
      </w:r>
    </w:p>
    <w:p w14:paraId="5ACD1BA2" w14:textId="77777777" w:rsidR="00AC4306" w:rsidRPr="00AC4306" w:rsidRDefault="00AC4306" w:rsidP="00AC4306">
      <w:pPr>
        <w:spacing w:after="200"/>
        <w:ind w:left="720" w:hanging="720"/>
        <w:contextualSpacing/>
        <w:rPr>
          <w:rFonts w:eastAsiaTheme="minorHAnsi"/>
        </w:rPr>
      </w:pPr>
      <w:r w:rsidRPr="00AC4306">
        <w:rPr>
          <w:rFonts w:eastAsiaTheme="minorHAnsi"/>
        </w:rPr>
        <w:t>Designed for the experienced arts teacher, this institute emphasizes</w:t>
      </w:r>
    </w:p>
    <w:p w14:paraId="09AA0307"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developing and teaching complex standards-based lesson plans with embedded assessment;</w:t>
      </w:r>
    </w:p>
    <w:p w14:paraId="5A42C99B"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studying models of best instructional practice;</w:t>
      </w:r>
    </w:p>
    <w:p w14:paraId="4F3D23A3"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reviewing the steps in the SLO cycle;</w:t>
      </w:r>
    </w:p>
    <w:p w14:paraId="778D065E"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working with colleges in your arts discipline to write an SLO that could be implemented at the classroom level;</w:t>
      </w:r>
    </w:p>
    <w:p w14:paraId="783A4266" w14:textId="77777777" w:rsidR="00AC4306" w:rsidRPr="00AC4306" w:rsidRDefault="00AC4306" w:rsidP="0027753C">
      <w:pPr>
        <w:numPr>
          <w:ilvl w:val="0"/>
          <w:numId w:val="63"/>
        </w:numPr>
        <w:spacing w:after="200"/>
        <w:contextualSpacing/>
        <w:rPr>
          <w:rFonts w:eastAsiaTheme="minorHAnsi"/>
        </w:rPr>
      </w:pPr>
      <w:r w:rsidRPr="00AC4306">
        <w:rPr>
          <w:rFonts w:eastAsiaTheme="minorHAnsi"/>
        </w:rPr>
        <w:t>studying arts education support strategies; and</w:t>
      </w:r>
    </w:p>
    <w:p w14:paraId="6E1245CD" w14:textId="17AF897C" w:rsidR="00AC4306" w:rsidRDefault="00AC4306" w:rsidP="0027753C">
      <w:pPr>
        <w:numPr>
          <w:ilvl w:val="0"/>
          <w:numId w:val="63"/>
        </w:numPr>
        <w:spacing w:after="200"/>
        <w:contextualSpacing/>
        <w:rPr>
          <w:rFonts w:eastAsiaTheme="minorHAnsi"/>
        </w:rPr>
      </w:pPr>
      <w:proofErr w:type="gramStart"/>
      <w:r w:rsidRPr="00AC4306">
        <w:rPr>
          <w:rFonts w:eastAsiaTheme="minorHAnsi"/>
        </w:rPr>
        <w:t>developing</w:t>
      </w:r>
      <w:proofErr w:type="gramEnd"/>
      <w:r w:rsidRPr="00AC4306">
        <w:rPr>
          <w:rFonts w:eastAsiaTheme="minorHAnsi"/>
        </w:rPr>
        <w:t xml:space="preserve"> a multi-arts professional network. </w:t>
      </w:r>
    </w:p>
    <w:p w14:paraId="443A21E7" w14:textId="77777777" w:rsidR="00AC4306" w:rsidRPr="00AC4306" w:rsidRDefault="00AC4306" w:rsidP="0027753C">
      <w:pPr>
        <w:spacing w:after="200"/>
        <w:contextualSpacing/>
        <w:rPr>
          <w:rFonts w:eastAsiaTheme="minorHAnsi"/>
        </w:rPr>
      </w:pPr>
    </w:p>
    <w:p w14:paraId="4E0CC853" w14:textId="77777777" w:rsidR="00AC4306" w:rsidRPr="00AC4306" w:rsidRDefault="00AC4306" w:rsidP="00AC4306">
      <w:pPr>
        <w:spacing w:after="200"/>
        <w:contextualSpacing/>
        <w:rPr>
          <w:rFonts w:eastAsiaTheme="minorHAnsi"/>
          <w:u w:val="single"/>
        </w:rPr>
      </w:pPr>
      <w:r w:rsidRPr="00AC4306">
        <w:rPr>
          <w:rFonts w:eastAsiaTheme="minorHAnsi"/>
          <w:b/>
          <w:u w:val="single"/>
        </w:rPr>
        <w:t xml:space="preserve">Arts Assessment Institute Classroom Assessment (AAI–I) </w:t>
      </w:r>
      <w:r w:rsidRPr="00AC4306">
        <w:rPr>
          <w:rFonts w:eastAsiaTheme="minorHAnsi"/>
          <w:u w:val="single"/>
        </w:rPr>
        <w:t>(Prerequisite CLIA) $1,200 per teacher</w:t>
      </w:r>
    </w:p>
    <w:p w14:paraId="5B6E05EC" w14:textId="77777777" w:rsidR="00AC4306" w:rsidRPr="00AC4306" w:rsidRDefault="00AC4306" w:rsidP="00AC4306">
      <w:pPr>
        <w:spacing w:after="200"/>
        <w:contextualSpacing/>
        <w:rPr>
          <w:rFonts w:eastAsiaTheme="minorHAnsi"/>
        </w:rPr>
      </w:pPr>
      <w:r w:rsidRPr="00AC4306">
        <w:rPr>
          <w:rFonts w:eastAsiaTheme="minorHAnsi"/>
        </w:rPr>
        <w:t>AAI–I will develop professional educators who</w:t>
      </w:r>
    </w:p>
    <w:p w14:paraId="26E60C8C"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study the purposes and uses of assessment;</w:t>
      </w:r>
    </w:p>
    <w:p w14:paraId="627C1A38"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align assessments with local and state standards;</w:t>
      </w:r>
    </w:p>
    <w:p w14:paraId="4E06BB7F"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 xml:space="preserve">construct assessments to best determine knowledge in skills and processes related to the </w:t>
      </w:r>
      <w:hyperlink r:id="rId101" w:history="1">
        <w:r w:rsidRPr="00AC4306">
          <w:rPr>
            <w:rFonts w:eastAsiaTheme="minorHAnsi"/>
            <w:color w:val="0000FF" w:themeColor="hyperlink"/>
            <w:u w:val="single"/>
          </w:rPr>
          <w:t>2017 Standards</w:t>
        </w:r>
      </w:hyperlink>
      <w:r w:rsidRPr="00AC4306">
        <w:rPr>
          <w:rFonts w:eastAsiaTheme="minorHAnsi"/>
        </w:rPr>
        <w:t>;</w:t>
      </w:r>
    </w:p>
    <w:p w14:paraId="7353D937"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demonstrate an understanding of the basic principles of measurement and evaluation;</w:t>
      </w:r>
    </w:p>
    <w:p w14:paraId="72C10A43"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develop standards-based student learning objectives and corresponding assessments to demonstrate student growth;</w:t>
      </w:r>
    </w:p>
    <w:p w14:paraId="72B3B322"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design and embed assessment strategies within instructional lessons and units;</w:t>
      </w:r>
    </w:p>
    <w:p w14:paraId="72EC16DC" w14:textId="77777777" w:rsidR="00AC4306" w:rsidRPr="00AC4306" w:rsidRDefault="00AC4306" w:rsidP="0027753C">
      <w:pPr>
        <w:numPr>
          <w:ilvl w:val="0"/>
          <w:numId w:val="64"/>
        </w:numPr>
        <w:spacing w:after="200"/>
        <w:contextualSpacing/>
        <w:rPr>
          <w:rFonts w:eastAsiaTheme="minorHAnsi"/>
        </w:rPr>
      </w:pPr>
      <w:r w:rsidRPr="00AC4306">
        <w:rPr>
          <w:rFonts w:eastAsiaTheme="minorHAnsi"/>
        </w:rPr>
        <w:t>apply the relationship of national and state standards, curriculum development, instruction, and assessment; and</w:t>
      </w:r>
    </w:p>
    <w:p w14:paraId="0FD46761" w14:textId="1997E35D" w:rsidR="0027753C" w:rsidRDefault="00AC4306" w:rsidP="0027753C">
      <w:pPr>
        <w:numPr>
          <w:ilvl w:val="0"/>
          <w:numId w:val="64"/>
        </w:numPr>
        <w:spacing w:after="200"/>
        <w:contextualSpacing/>
        <w:rPr>
          <w:rFonts w:eastAsiaTheme="minorHAnsi"/>
        </w:rPr>
      </w:pPr>
      <w:proofErr w:type="gramStart"/>
      <w:r w:rsidRPr="00AC4306">
        <w:rPr>
          <w:rFonts w:eastAsiaTheme="minorHAnsi"/>
        </w:rPr>
        <w:t>reflect</w:t>
      </w:r>
      <w:proofErr w:type="gramEnd"/>
      <w:r w:rsidRPr="00AC4306">
        <w:rPr>
          <w:rFonts w:eastAsiaTheme="minorHAnsi"/>
        </w:rPr>
        <w:t xml:space="preserve"> on their assessment practices and the role of assessment in their professional and personal lives.</w:t>
      </w:r>
    </w:p>
    <w:p w14:paraId="4C029195" w14:textId="1DE0D05F" w:rsidR="00AC4306" w:rsidRPr="00AC4306" w:rsidRDefault="0027753C" w:rsidP="0027753C">
      <w:pPr>
        <w:rPr>
          <w:rFonts w:eastAsiaTheme="minorHAnsi"/>
        </w:rPr>
      </w:pPr>
      <w:r>
        <w:rPr>
          <w:rFonts w:eastAsiaTheme="minorHAnsi"/>
        </w:rPr>
        <w:br w:type="page"/>
      </w:r>
    </w:p>
    <w:p w14:paraId="3D920DFF" w14:textId="77777777" w:rsidR="00AC4306" w:rsidRPr="00AC4306" w:rsidRDefault="00AC4306" w:rsidP="00AC4306">
      <w:pPr>
        <w:spacing w:after="200"/>
        <w:contextualSpacing/>
        <w:rPr>
          <w:rFonts w:eastAsiaTheme="minorHAnsi"/>
          <w:u w:val="single"/>
        </w:rPr>
      </w:pPr>
      <w:r w:rsidRPr="00AC4306">
        <w:rPr>
          <w:rFonts w:eastAsiaTheme="minorHAnsi"/>
          <w:b/>
          <w:u w:val="single"/>
        </w:rPr>
        <w:lastRenderedPageBreak/>
        <w:t>Media Arts and Technology Institute</w:t>
      </w:r>
      <w:r w:rsidRPr="00AC4306">
        <w:rPr>
          <w:rFonts w:eastAsiaTheme="minorHAnsi"/>
          <w:u w:val="single"/>
        </w:rPr>
        <w:t xml:space="preserve"> (Prerequisite CLIA and Arts Assessment Institute Classroom Assessment) $3,000 per teacher</w:t>
      </w:r>
    </w:p>
    <w:p w14:paraId="272FBB9E" w14:textId="77777777" w:rsidR="00AC4306" w:rsidRPr="00AC4306" w:rsidRDefault="00AC4306" w:rsidP="00AC4306">
      <w:pPr>
        <w:spacing w:after="200"/>
        <w:contextualSpacing/>
        <w:rPr>
          <w:rFonts w:eastAsiaTheme="minorHAnsi"/>
        </w:rPr>
      </w:pPr>
      <w:r w:rsidRPr="00AC4306">
        <w:rPr>
          <w:rFonts w:eastAsiaTheme="minorHAnsi"/>
        </w:rPr>
        <w:t xml:space="preserve">This institute is taught by a master teacher or professor who has experience using technology and media arts across all disciplines to encourage teachers to integrate media arts and literacy into their classrooms. Participants in this institute will learn to develop technology and media arts integration strategies for using selective software titles and provided equipment with students. They will receive extensive training in various software programs, apps, and media literacy, while developing lesson plans that use technology and media arts to implement the </w:t>
      </w:r>
      <w:hyperlink r:id="rId102" w:history="1">
        <w:r w:rsidRPr="00AC4306">
          <w:rPr>
            <w:rFonts w:eastAsiaTheme="minorHAnsi"/>
            <w:color w:val="0000FF" w:themeColor="hyperlink"/>
            <w:u w:val="single"/>
          </w:rPr>
          <w:t>2017 Standards</w:t>
        </w:r>
      </w:hyperlink>
      <w:r w:rsidRPr="00AC4306">
        <w:rPr>
          <w:rFonts w:eastAsiaTheme="minorHAnsi"/>
        </w:rPr>
        <w:t xml:space="preserve">. Technology equipment will be provided to each participant for use during the institute and becomes the property of the participant’s school upon completion of the institute. </w:t>
      </w:r>
    </w:p>
    <w:p w14:paraId="6D3D56EA" w14:textId="6F62F8E9" w:rsidR="00AC4306" w:rsidRPr="00AC4306" w:rsidRDefault="00AC4306" w:rsidP="00AC4306">
      <w:pPr>
        <w:spacing w:after="200"/>
        <w:contextualSpacing/>
        <w:rPr>
          <w:rFonts w:eastAsiaTheme="minorHAnsi"/>
        </w:rPr>
      </w:pPr>
    </w:p>
    <w:p w14:paraId="653C49E3" w14:textId="77777777" w:rsidR="00AC4306" w:rsidRPr="00AC4306" w:rsidRDefault="00AC4306" w:rsidP="00AC4306">
      <w:pPr>
        <w:spacing w:after="200"/>
        <w:contextualSpacing/>
        <w:rPr>
          <w:rFonts w:eastAsiaTheme="minorHAnsi"/>
          <w:u w:val="single"/>
        </w:rPr>
      </w:pPr>
      <w:r w:rsidRPr="00AC4306">
        <w:rPr>
          <w:rFonts w:eastAsiaTheme="minorHAnsi"/>
          <w:b/>
          <w:u w:val="single"/>
        </w:rPr>
        <w:t>Dance Teacher as Artist Tier II Institute</w:t>
      </w:r>
      <w:r w:rsidRPr="00AC4306">
        <w:rPr>
          <w:rFonts w:eastAsiaTheme="minorHAnsi"/>
          <w:u w:val="single"/>
        </w:rPr>
        <w:t xml:space="preserve"> (Prerequisite CLIA and Arts Assessment Institute Classroom Assessment) $1,200 per teacher </w:t>
      </w:r>
    </w:p>
    <w:p w14:paraId="54EB8578" w14:textId="77777777" w:rsidR="00AC4306" w:rsidRPr="00AC4306" w:rsidRDefault="00AC4306" w:rsidP="00AC4306">
      <w:pPr>
        <w:spacing w:after="200"/>
        <w:contextualSpacing/>
        <w:rPr>
          <w:rFonts w:eastAsiaTheme="minorHAnsi"/>
        </w:rPr>
      </w:pPr>
      <w:r w:rsidRPr="00AC4306">
        <w:rPr>
          <w:rFonts w:eastAsiaTheme="minorHAnsi"/>
        </w:rPr>
        <w:t xml:space="preserve">This level 2 dance institute is to provide greater expertise in mastering the holistic 6DC Model of Educational Dance and is taught by master teachers experienced in dance education at all levels from elementary through graduate school. The purpose of this institute is to broaden and deepen the artistic experience provided in the studio regarding the principles of total body connectivity, principals of choreographic design as they relate to composing and critiquing dance works, and positively impact artistic literacy in the dance classroom. The emphasis of the institute is to investigate which core principles and processes drive each artistic process in dance and to experience how to effectively channel them into professional practice. The </w:t>
      </w:r>
      <w:hyperlink r:id="rId103" w:history="1">
        <w:r w:rsidRPr="00AC4306">
          <w:rPr>
            <w:rFonts w:eastAsiaTheme="minorHAnsi"/>
            <w:color w:val="0000FF" w:themeColor="hyperlink"/>
            <w:u w:val="single"/>
          </w:rPr>
          <w:t>2017 Standards</w:t>
        </w:r>
      </w:hyperlink>
      <w:r w:rsidRPr="00AC4306">
        <w:rPr>
          <w:rFonts w:eastAsiaTheme="minorHAnsi"/>
        </w:rPr>
        <w:t xml:space="preserve"> for Dance and strategies for their implementation in dance will be a basis of the work. </w:t>
      </w:r>
    </w:p>
    <w:p w14:paraId="6A6C3E08" w14:textId="77777777" w:rsidR="00AC4306" w:rsidRPr="00AC4306" w:rsidRDefault="00AC4306" w:rsidP="00AC4306">
      <w:pPr>
        <w:spacing w:after="200"/>
        <w:contextualSpacing/>
        <w:rPr>
          <w:rFonts w:eastAsiaTheme="minorHAnsi"/>
        </w:rPr>
      </w:pPr>
    </w:p>
    <w:p w14:paraId="5594B942" w14:textId="77777777" w:rsidR="00AC4306" w:rsidRPr="00AC4306" w:rsidRDefault="00AC4306" w:rsidP="00AC4306">
      <w:pPr>
        <w:spacing w:after="200"/>
        <w:contextualSpacing/>
        <w:rPr>
          <w:rFonts w:eastAsiaTheme="minorHAnsi"/>
        </w:rPr>
      </w:pPr>
      <w:r w:rsidRPr="00AC4306">
        <w:rPr>
          <w:rFonts w:eastAsiaTheme="minorHAnsi"/>
        </w:rPr>
        <w:t>Participants must have completed level one of Dance Teacher as Artist in 2019 or 2020 prior to registering for this institute. This institute will build on the knowledge and skills from the level one institute by increasing participants depth of knowledge in each of the artistic dance processes and instructional approaches to expand artistic literacy. Inquiry-based methods and materials will be provided to each participant for use during the institute and becomes the property of the participant’s school upon completion of the institute.</w:t>
      </w:r>
    </w:p>
    <w:p w14:paraId="4593F896" w14:textId="77777777" w:rsidR="00AC4306" w:rsidRPr="00AC4306" w:rsidRDefault="00AC4306" w:rsidP="00AC4306">
      <w:pPr>
        <w:spacing w:after="200"/>
        <w:contextualSpacing/>
        <w:rPr>
          <w:rFonts w:eastAsiaTheme="minorHAnsi"/>
        </w:rPr>
      </w:pPr>
    </w:p>
    <w:p w14:paraId="58B463A3" w14:textId="77777777" w:rsidR="00AC4306" w:rsidRPr="00AC4306" w:rsidRDefault="00AC4306" w:rsidP="00AC4306">
      <w:pPr>
        <w:spacing w:after="200"/>
        <w:contextualSpacing/>
        <w:rPr>
          <w:rFonts w:eastAsiaTheme="minorHAnsi"/>
          <w:u w:val="single"/>
        </w:rPr>
      </w:pPr>
      <w:r w:rsidRPr="00AC4306">
        <w:rPr>
          <w:rFonts w:eastAsiaTheme="minorHAnsi"/>
          <w:b/>
          <w:u w:val="single"/>
        </w:rPr>
        <w:t>Video Production in the Arts Institute</w:t>
      </w:r>
      <w:r w:rsidRPr="00AC4306">
        <w:rPr>
          <w:rFonts w:eastAsiaTheme="minorHAnsi"/>
          <w:u w:val="single"/>
        </w:rPr>
        <w:t xml:space="preserve"> (Prerequisite CLIA and Arts Assessment Institute Classroom Assessment) $2,500 per teacher</w:t>
      </w:r>
    </w:p>
    <w:p w14:paraId="1B5F598E" w14:textId="77777777" w:rsidR="00AC4306" w:rsidRPr="00AC4306" w:rsidRDefault="00AC4306" w:rsidP="00AC4306">
      <w:pPr>
        <w:spacing w:after="200"/>
        <w:contextualSpacing/>
        <w:rPr>
          <w:rFonts w:eastAsiaTheme="minorHAnsi"/>
        </w:rPr>
      </w:pPr>
      <w:r w:rsidRPr="00AC4306">
        <w:rPr>
          <w:rFonts w:eastAsiaTheme="minorHAnsi"/>
        </w:rPr>
        <w:t xml:space="preserve">This institute is taught by a master teacher or professor who has experience using video technology across art forms to encourage teachers to integrate video production and media literacy into their classrooms.  The institute will stress the importance of group work in video production and provide strategies for creating production teams with students.  In addition, approaches and materials for expanding students’ critical viewing proficiency will be shared.  The </w:t>
      </w:r>
      <w:hyperlink r:id="rId104" w:history="1">
        <w:r w:rsidRPr="00AC4306">
          <w:rPr>
            <w:rFonts w:eastAsiaTheme="minorHAnsi"/>
            <w:color w:val="0000FF" w:themeColor="hyperlink"/>
            <w:u w:val="single"/>
          </w:rPr>
          <w:t>2017 Standards</w:t>
        </w:r>
      </w:hyperlink>
      <w:r w:rsidRPr="00AC4306">
        <w:rPr>
          <w:rFonts w:eastAsiaTheme="minorHAnsi"/>
        </w:rPr>
        <w:t xml:space="preserve"> for Media Arts will be emphasized and strategies for their integration with the dance, music, theatre, and visual arts standards will be explored.  Technology equipment will be provided to each participant for use during the institute and becomes the property of the participant’s school upon completion of the institute.</w:t>
      </w:r>
    </w:p>
    <w:p w14:paraId="33FB614C" w14:textId="77777777" w:rsidR="00AC4306" w:rsidRPr="00AC4306" w:rsidRDefault="00AC4306" w:rsidP="00AC4306">
      <w:pPr>
        <w:spacing w:after="200"/>
        <w:contextualSpacing/>
        <w:rPr>
          <w:rFonts w:eastAsiaTheme="minorHAnsi"/>
        </w:rPr>
      </w:pPr>
    </w:p>
    <w:p w14:paraId="4DD069BD" w14:textId="77777777" w:rsidR="00AC4306" w:rsidRPr="00AC4306" w:rsidRDefault="00AC4306" w:rsidP="00AC4306">
      <w:pPr>
        <w:spacing w:after="200"/>
        <w:contextualSpacing/>
        <w:rPr>
          <w:rFonts w:eastAsiaTheme="minorHAnsi"/>
        </w:rPr>
      </w:pPr>
      <w:r w:rsidRPr="00AC4306">
        <w:rPr>
          <w:rFonts w:eastAsiaTheme="minorHAnsi"/>
        </w:rPr>
        <w:t>In this institute participants will</w:t>
      </w:r>
    </w:p>
    <w:p w14:paraId="4F755C4A" w14:textId="77777777" w:rsidR="00AC4306" w:rsidRPr="00AC4306" w:rsidRDefault="00AC4306" w:rsidP="0027753C">
      <w:pPr>
        <w:numPr>
          <w:ilvl w:val="0"/>
          <w:numId w:val="65"/>
        </w:numPr>
        <w:spacing w:after="200"/>
        <w:contextualSpacing/>
        <w:rPr>
          <w:rFonts w:eastAsiaTheme="minorHAnsi"/>
        </w:rPr>
      </w:pPr>
      <w:r w:rsidRPr="00AC4306">
        <w:rPr>
          <w:rFonts w:eastAsiaTheme="minorHAnsi"/>
        </w:rPr>
        <w:t>learn how to plan, shoot, and edit video;</w:t>
      </w:r>
    </w:p>
    <w:p w14:paraId="64625A8C" w14:textId="77777777" w:rsidR="00AC4306" w:rsidRPr="00AC4306" w:rsidRDefault="00AC4306" w:rsidP="0027753C">
      <w:pPr>
        <w:numPr>
          <w:ilvl w:val="0"/>
          <w:numId w:val="65"/>
        </w:numPr>
        <w:spacing w:after="200"/>
        <w:contextualSpacing/>
        <w:rPr>
          <w:rFonts w:eastAsiaTheme="minorHAnsi"/>
        </w:rPr>
      </w:pPr>
      <w:r w:rsidRPr="00AC4306">
        <w:rPr>
          <w:rFonts w:eastAsiaTheme="minorHAnsi"/>
        </w:rPr>
        <w:t>learn to use new technology tools and equipment to take back to the classroom; and</w:t>
      </w:r>
    </w:p>
    <w:p w14:paraId="2C389AA1" w14:textId="77777777" w:rsidR="00AC4306" w:rsidRPr="00AC4306" w:rsidRDefault="00AC4306" w:rsidP="0027753C">
      <w:pPr>
        <w:numPr>
          <w:ilvl w:val="0"/>
          <w:numId w:val="65"/>
        </w:numPr>
        <w:spacing w:after="200"/>
        <w:contextualSpacing/>
        <w:rPr>
          <w:rFonts w:eastAsiaTheme="minorHAnsi"/>
        </w:rPr>
      </w:pPr>
      <w:proofErr w:type="gramStart"/>
      <w:r w:rsidRPr="00AC4306">
        <w:rPr>
          <w:rFonts w:eastAsiaTheme="minorHAnsi"/>
        </w:rPr>
        <w:lastRenderedPageBreak/>
        <w:t>design</w:t>
      </w:r>
      <w:proofErr w:type="gramEnd"/>
      <w:r w:rsidRPr="00AC4306">
        <w:rPr>
          <w:rFonts w:eastAsiaTheme="minorHAnsi"/>
        </w:rPr>
        <w:t xml:space="preserve"> media arts and literacy units of study.</w:t>
      </w:r>
    </w:p>
    <w:p w14:paraId="41FE6137" w14:textId="77777777" w:rsidR="0027753C" w:rsidRDefault="0027753C" w:rsidP="00AC4306">
      <w:pPr>
        <w:spacing w:after="200"/>
        <w:contextualSpacing/>
        <w:rPr>
          <w:rFonts w:eastAsiaTheme="minorHAnsi"/>
          <w:b/>
          <w:u w:val="single"/>
        </w:rPr>
      </w:pPr>
    </w:p>
    <w:p w14:paraId="1290F04D" w14:textId="200A30C9" w:rsidR="00AC4306" w:rsidRPr="00AC4306" w:rsidRDefault="00AC4306" w:rsidP="00AC4306">
      <w:pPr>
        <w:spacing w:after="200"/>
        <w:contextualSpacing/>
        <w:rPr>
          <w:rFonts w:eastAsiaTheme="minorHAnsi"/>
          <w:u w:val="single"/>
        </w:rPr>
      </w:pPr>
      <w:r w:rsidRPr="00AC4306">
        <w:rPr>
          <w:rFonts w:eastAsiaTheme="minorHAnsi"/>
          <w:b/>
          <w:u w:val="single"/>
        </w:rPr>
        <w:t xml:space="preserve">Strategic Arts Planning Institute </w:t>
      </w:r>
      <w:r w:rsidRPr="00AC4306">
        <w:rPr>
          <w:rFonts w:eastAsiaTheme="minorHAnsi"/>
          <w:u w:val="single"/>
        </w:rPr>
        <w:t>(No Prerequisite) $1,400 per teacher</w:t>
      </w:r>
    </w:p>
    <w:p w14:paraId="5D5F7D55" w14:textId="77777777" w:rsidR="00AC4306" w:rsidRPr="00AC4306" w:rsidRDefault="00AC4306" w:rsidP="00AC4306">
      <w:pPr>
        <w:spacing w:after="200"/>
        <w:contextualSpacing/>
        <w:rPr>
          <w:rFonts w:eastAsiaTheme="minorHAnsi"/>
        </w:rPr>
      </w:pPr>
      <w:r w:rsidRPr="00AC4306">
        <w:rPr>
          <w:rFonts w:eastAsiaTheme="minorHAnsi"/>
        </w:rPr>
        <w:t xml:space="preserve">This institute is designed to support schools and districts in writing a strategic arts plan. Schools and Districts must bring a planning team of 4–5 participants to the institute to write a comprehensive strategic arts plan that includes dance, design, media arts, music, theatre, and visual arts. The purpose of developing a strategic arts plan is to significantly improve student achievement in the visual and performing arts based on the implementation of the </w:t>
      </w:r>
      <w:hyperlink r:id="rId105" w:history="1">
        <w:r w:rsidRPr="00AC4306">
          <w:rPr>
            <w:rFonts w:eastAsiaTheme="minorHAnsi"/>
            <w:color w:val="0000FF" w:themeColor="hyperlink"/>
            <w:u w:val="single"/>
          </w:rPr>
          <w:t>2017 Standards.</w:t>
        </w:r>
      </w:hyperlink>
      <w:r w:rsidRPr="00AC4306">
        <w:rPr>
          <w:rFonts w:eastAsiaTheme="minorHAnsi"/>
        </w:rPr>
        <w:t xml:space="preserve">  This institute is provided for participants who currently need help with their strategic arts plan and/or grants management, who are interested in creating innovative opportunities in the arts for their students, or who have never written a strategic plan for the arts.</w:t>
      </w:r>
    </w:p>
    <w:p w14:paraId="33580B08" w14:textId="77777777" w:rsidR="00AC4306" w:rsidRPr="00AC4306" w:rsidRDefault="00AC4306" w:rsidP="00AC4306">
      <w:pPr>
        <w:spacing w:after="200"/>
        <w:contextualSpacing/>
        <w:rPr>
          <w:rFonts w:eastAsiaTheme="minorHAnsi"/>
        </w:rPr>
      </w:pPr>
    </w:p>
    <w:p w14:paraId="53AC13FD" w14:textId="77777777" w:rsidR="00AC4306" w:rsidRPr="00AC4306" w:rsidRDefault="00AC4306" w:rsidP="00AC4306">
      <w:pPr>
        <w:spacing w:after="200"/>
        <w:contextualSpacing/>
        <w:rPr>
          <w:rFonts w:eastAsiaTheme="minorHAnsi"/>
          <w:u w:val="single"/>
        </w:rPr>
      </w:pPr>
      <w:r w:rsidRPr="00AC4306">
        <w:rPr>
          <w:rFonts w:eastAsiaTheme="minorHAnsi"/>
          <w:b/>
          <w:u w:val="single"/>
        </w:rPr>
        <w:t>Creative Teaching in the Classroom Institute</w:t>
      </w:r>
      <w:r w:rsidRPr="00AC4306">
        <w:rPr>
          <w:rFonts w:eastAsiaTheme="minorHAnsi"/>
          <w:u w:val="single"/>
        </w:rPr>
        <w:t xml:space="preserve"> (Prerequisite CLIA and Arts Assessment Institute Classroom Assessment) $1,000 per teacher</w:t>
      </w:r>
    </w:p>
    <w:p w14:paraId="0B87A1D6" w14:textId="77777777" w:rsidR="00AC4306" w:rsidRPr="00AC4306" w:rsidRDefault="00AC4306" w:rsidP="00AC4306">
      <w:pPr>
        <w:spacing w:after="200"/>
        <w:contextualSpacing/>
        <w:rPr>
          <w:rFonts w:eastAsiaTheme="minorHAnsi"/>
        </w:rPr>
      </w:pPr>
      <w:r w:rsidRPr="00AC4306">
        <w:rPr>
          <w:rFonts w:eastAsiaTheme="minorHAnsi"/>
        </w:rPr>
        <w:t>This institute is designed for elementary classroom teachers (administrators and arts specialists welcome) who do not have a strong background in the visual and performing arts but are interested in integrating the arts in their classroom.  Board (meals) is not provided with this institute.</w:t>
      </w:r>
    </w:p>
    <w:p w14:paraId="6D5848CF" w14:textId="77777777" w:rsidR="00AC4306" w:rsidRPr="00AC4306" w:rsidRDefault="00AC4306" w:rsidP="00AC4306">
      <w:pPr>
        <w:spacing w:after="200"/>
        <w:contextualSpacing/>
        <w:rPr>
          <w:rFonts w:eastAsiaTheme="minorHAnsi"/>
        </w:rPr>
      </w:pPr>
    </w:p>
    <w:p w14:paraId="6EEE24A2" w14:textId="77777777" w:rsidR="00AC4306" w:rsidRPr="00AC4306" w:rsidRDefault="00AC4306" w:rsidP="00AC4306">
      <w:pPr>
        <w:spacing w:after="200"/>
        <w:contextualSpacing/>
        <w:rPr>
          <w:rFonts w:eastAsiaTheme="minorHAnsi"/>
        </w:rPr>
      </w:pPr>
      <w:r w:rsidRPr="00AC4306">
        <w:rPr>
          <w:rFonts w:eastAsiaTheme="minorHAnsi"/>
        </w:rPr>
        <w:t>The institute includes</w:t>
      </w:r>
    </w:p>
    <w:p w14:paraId="4100495F" w14:textId="77777777" w:rsidR="00AC4306" w:rsidRPr="00AC4306" w:rsidRDefault="00AC4306" w:rsidP="0027753C">
      <w:pPr>
        <w:numPr>
          <w:ilvl w:val="0"/>
          <w:numId w:val="66"/>
        </w:numPr>
        <w:spacing w:after="200"/>
        <w:contextualSpacing/>
        <w:rPr>
          <w:rFonts w:eastAsiaTheme="minorHAnsi"/>
        </w:rPr>
      </w:pPr>
      <w:r w:rsidRPr="00AC4306">
        <w:rPr>
          <w:rFonts w:eastAsiaTheme="minorHAnsi"/>
        </w:rPr>
        <w:t>all materials, including books and CDs;</w:t>
      </w:r>
    </w:p>
    <w:p w14:paraId="430B985B" w14:textId="77777777" w:rsidR="00AC4306" w:rsidRPr="00AC4306" w:rsidRDefault="00AC4306" w:rsidP="0027753C">
      <w:pPr>
        <w:numPr>
          <w:ilvl w:val="0"/>
          <w:numId w:val="66"/>
        </w:numPr>
        <w:spacing w:after="200"/>
        <w:contextualSpacing/>
        <w:rPr>
          <w:rFonts w:eastAsiaTheme="minorHAnsi"/>
        </w:rPr>
      </w:pPr>
      <w:r w:rsidRPr="00AC4306">
        <w:rPr>
          <w:rFonts w:eastAsiaTheme="minorHAnsi"/>
        </w:rPr>
        <w:t>three and one-half days at Charleston’s Spoleto Festival, including three performances; and</w:t>
      </w:r>
    </w:p>
    <w:p w14:paraId="2EE0A28B" w14:textId="77777777" w:rsidR="00AC4306" w:rsidRPr="00AC4306" w:rsidRDefault="00AC4306" w:rsidP="0027753C">
      <w:pPr>
        <w:numPr>
          <w:ilvl w:val="0"/>
          <w:numId w:val="66"/>
        </w:numPr>
        <w:spacing w:after="200"/>
        <w:contextualSpacing/>
        <w:rPr>
          <w:rFonts w:eastAsiaTheme="minorHAnsi"/>
        </w:rPr>
      </w:pPr>
      <w:proofErr w:type="gramStart"/>
      <w:r w:rsidRPr="00AC4306">
        <w:rPr>
          <w:rFonts w:eastAsiaTheme="minorHAnsi"/>
        </w:rPr>
        <w:t>two</w:t>
      </w:r>
      <w:proofErr w:type="gramEnd"/>
      <w:r w:rsidRPr="00AC4306">
        <w:rPr>
          <w:rFonts w:eastAsiaTheme="minorHAnsi"/>
        </w:rPr>
        <w:t xml:space="preserve"> Saturday sessions—place and date to be announced.</w:t>
      </w:r>
    </w:p>
    <w:p w14:paraId="7AC86CE8" w14:textId="77777777" w:rsidR="00AC4306" w:rsidRPr="00AC4306" w:rsidRDefault="00AC4306" w:rsidP="00AC4306">
      <w:pPr>
        <w:spacing w:after="200"/>
        <w:contextualSpacing/>
        <w:rPr>
          <w:rFonts w:eastAsiaTheme="minorHAnsi"/>
        </w:rPr>
      </w:pPr>
      <w:r w:rsidRPr="00AC4306">
        <w:rPr>
          <w:rFonts w:eastAsiaTheme="minorHAnsi"/>
        </w:rPr>
        <w:t>Participating teachers will</w:t>
      </w:r>
    </w:p>
    <w:p w14:paraId="76070C3F" w14:textId="77777777" w:rsidR="00AC4306" w:rsidRPr="00AC4306" w:rsidRDefault="00AC4306" w:rsidP="0027753C">
      <w:pPr>
        <w:numPr>
          <w:ilvl w:val="0"/>
          <w:numId w:val="67"/>
        </w:numPr>
        <w:spacing w:after="200"/>
        <w:contextualSpacing/>
        <w:rPr>
          <w:rFonts w:eastAsiaTheme="minorHAnsi"/>
        </w:rPr>
      </w:pPr>
      <w:r w:rsidRPr="00AC4306">
        <w:rPr>
          <w:rFonts w:eastAsiaTheme="minorHAnsi"/>
        </w:rPr>
        <w:t>explore the stages of the creative thinking process and identify methods to engage students in creative thinking;</w:t>
      </w:r>
    </w:p>
    <w:p w14:paraId="076DB26B" w14:textId="77777777" w:rsidR="00AC4306" w:rsidRPr="00AC4306" w:rsidRDefault="00AC4306" w:rsidP="0027753C">
      <w:pPr>
        <w:numPr>
          <w:ilvl w:val="0"/>
          <w:numId w:val="67"/>
        </w:numPr>
        <w:spacing w:after="200"/>
        <w:contextualSpacing/>
        <w:rPr>
          <w:rFonts w:eastAsiaTheme="minorHAnsi"/>
        </w:rPr>
      </w:pPr>
      <w:r w:rsidRPr="00AC4306">
        <w:rPr>
          <w:rFonts w:eastAsiaTheme="minorHAnsi"/>
        </w:rPr>
        <w:t>build knowledge of the basic elements of each major art form (music, drama, visual art, dance);</w:t>
      </w:r>
    </w:p>
    <w:p w14:paraId="16626B25" w14:textId="77777777" w:rsidR="00AC4306" w:rsidRPr="00AC4306" w:rsidRDefault="00AC4306" w:rsidP="0027753C">
      <w:pPr>
        <w:numPr>
          <w:ilvl w:val="0"/>
          <w:numId w:val="67"/>
        </w:numPr>
        <w:spacing w:after="200"/>
        <w:contextualSpacing/>
        <w:rPr>
          <w:rFonts w:eastAsiaTheme="minorHAnsi"/>
        </w:rPr>
      </w:pPr>
      <w:r w:rsidRPr="00AC4306">
        <w:rPr>
          <w:rFonts w:eastAsiaTheme="minorHAnsi"/>
        </w:rPr>
        <w:t>refine lesson-planning skills to embed opportunities for creative thinking and self-expression through the arts; and</w:t>
      </w:r>
    </w:p>
    <w:p w14:paraId="58B52DBA" w14:textId="77777777" w:rsidR="00AC4306" w:rsidRPr="00AC4306" w:rsidRDefault="00AC4306" w:rsidP="0027753C">
      <w:pPr>
        <w:numPr>
          <w:ilvl w:val="0"/>
          <w:numId w:val="67"/>
        </w:numPr>
        <w:spacing w:after="200"/>
        <w:contextualSpacing/>
        <w:rPr>
          <w:rFonts w:eastAsiaTheme="minorHAnsi"/>
        </w:rPr>
      </w:pPr>
      <w:proofErr w:type="gramStart"/>
      <w:r w:rsidRPr="00AC4306">
        <w:rPr>
          <w:rFonts w:eastAsiaTheme="minorHAnsi"/>
        </w:rPr>
        <w:t>identify</w:t>
      </w:r>
      <w:proofErr w:type="gramEnd"/>
      <w:r w:rsidRPr="00AC4306">
        <w:rPr>
          <w:rFonts w:eastAsiaTheme="minorHAnsi"/>
        </w:rPr>
        <w:t xml:space="preserve"> “natural-fit” connections between South Carolina content area standards and the arts.</w:t>
      </w:r>
    </w:p>
    <w:p w14:paraId="39A816C2" w14:textId="77777777" w:rsidR="00AC4306" w:rsidRPr="00AC4306" w:rsidRDefault="00AC4306" w:rsidP="00AC4306">
      <w:pPr>
        <w:spacing w:after="200"/>
        <w:contextualSpacing/>
        <w:rPr>
          <w:rFonts w:eastAsiaTheme="minorHAnsi"/>
        </w:rPr>
      </w:pPr>
    </w:p>
    <w:p w14:paraId="007DD052" w14:textId="77777777" w:rsidR="00AC4306" w:rsidRPr="00AC4306" w:rsidRDefault="00AC4306" w:rsidP="00AC4306">
      <w:pPr>
        <w:spacing w:after="200"/>
        <w:contextualSpacing/>
        <w:rPr>
          <w:rFonts w:eastAsiaTheme="minorHAnsi"/>
          <w:u w:val="single"/>
        </w:rPr>
      </w:pPr>
      <w:r w:rsidRPr="00AC4306">
        <w:rPr>
          <w:rFonts w:eastAsiaTheme="minorHAnsi"/>
          <w:b/>
          <w:u w:val="single"/>
        </w:rPr>
        <w:t>Muse Machine Institute</w:t>
      </w:r>
      <w:r w:rsidRPr="00AC4306">
        <w:rPr>
          <w:rFonts w:eastAsiaTheme="minorHAnsi"/>
          <w:u w:val="single"/>
        </w:rPr>
        <w:t xml:space="preserve"> (Prerequisite CLIA and Arts Assessment Institute Classroom Assessment) $1,000 per teacher</w:t>
      </w:r>
    </w:p>
    <w:p w14:paraId="75AD83F9" w14:textId="77777777" w:rsidR="00AC4306" w:rsidRPr="00AC4306" w:rsidRDefault="00AC4306" w:rsidP="00AC4306">
      <w:pPr>
        <w:spacing w:after="200"/>
        <w:contextualSpacing/>
        <w:rPr>
          <w:rFonts w:eastAsiaTheme="minorHAnsi"/>
        </w:rPr>
      </w:pPr>
      <w:r w:rsidRPr="00AC4306">
        <w:rPr>
          <w:rFonts w:eastAsiaTheme="minorHAnsi"/>
        </w:rPr>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1CACCB6A" w14:textId="77777777" w:rsidR="00AC4306" w:rsidRPr="00AC4306" w:rsidRDefault="00AC4306" w:rsidP="00AC4306">
      <w:pPr>
        <w:spacing w:after="200"/>
        <w:contextualSpacing/>
        <w:rPr>
          <w:rFonts w:eastAsiaTheme="minorHAnsi"/>
        </w:rPr>
      </w:pPr>
    </w:p>
    <w:p w14:paraId="2C046C5D" w14:textId="77777777" w:rsidR="00AC4306" w:rsidRPr="00AC4306" w:rsidRDefault="00AC4306" w:rsidP="00AC4306">
      <w:pPr>
        <w:spacing w:after="200"/>
        <w:contextualSpacing/>
        <w:rPr>
          <w:rFonts w:eastAsiaTheme="minorHAnsi"/>
        </w:rPr>
      </w:pPr>
      <w:r w:rsidRPr="00AC4306">
        <w:rPr>
          <w:rFonts w:eastAsiaTheme="minorHAnsi"/>
        </w:rPr>
        <w:t>Participating teachers will</w:t>
      </w:r>
    </w:p>
    <w:p w14:paraId="40BDF0DF"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lastRenderedPageBreak/>
        <w:t>gain knowledge about incorporating the arts in their own classroom (especially in the areas of science, technology, engineering, arts, and mathematics (STEAM));</w:t>
      </w:r>
    </w:p>
    <w:p w14:paraId="51CE609F"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write critically about their experiences in attending four arts events (visual art exhibition, concert, theater production, dance performance);</w:t>
      </w:r>
    </w:p>
    <w:p w14:paraId="755D83C8"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develop a lesson plan (using the CLIA Lesson Plan format) that will include STEAM challenges;</w:t>
      </w:r>
    </w:p>
    <w:p w14:paraId="1F958F90" w14:textId="77777777" w:rsidR="00AC4306" w:rsidRPr="00AC4306" w:rsidRDefault="00AC4306" w:rsidP="0027753C">
      <w:pPr>
        <w:numPr>
          <w:ilvl w:val="0"/>
          <w:numId w:val="68"/>
        </w:numPr>
        <w:spacing w:after="200"/>
        <w:contextualSpacing/>
        <w:rPr>
          <w:rFonts w:eastAsiaTheme="minorHAnsi"/>
        </w:rPr>
      </w:pPr>
      <w:r w:rsidRPr="00AC4306">
        <w:rPr>
          <w:rFonts w:eastAsiaTheme="minorHAnsi"/>
        </w:rPr>
        <w:t>participate in STEAM challenges during the weeklong intense instruction; and</w:t>
      </w:r>
    </w:p>
    <w:p w14:paraId="47B13D30" w14:textId="49F60055" w:rsidR="00AC4306" w:rsidRDefault="00AC4306" w:rsidP="0027753C">
      <w:pPr>
        <w:numPr>
          <w:ilvl w:val="0"/>
          <w:numId w:val="68"/>
        </w:numPr>
        <w:spacing w:after="200"/>
        <w:contextualSpacing/>
        <w:rPr>
          <w:rFonts w:eastAsiaTheme="minorHAnsi"/>
        </w:rPr>
      </w:pPr>
      <w:proofErr w:type="gramStart"/>
      <w:r w:rsidRPr="00AC4306">
        <w:rPr>
          <w:rFonts w:eastAsiaTheme="minorHAnsi"/>
        </w:rPr>
        <w:t>visit</w:t>
      </w:r>
      <w:proofErr w:type="gramEnd"/>
      <w:r w:rsidRPr="00AC4306">
        <w:rPr>
          <w:rFonts w:eastAsiaTheme="minorHAnsi"/>
        </w:rPr>
        <w:t xml:space="preserve"> a company that focuses on innovation and STEAM thinking.</w:t>
      </w:r>
    </w:p>
    <w:p w14:paraId="7D77AB78" w14:textId="77777777" w:rsidR="00AC4306" w:rsidRPr="00AC4306" w:rsidRDefault="00AC4306" w:rsidP="00AC4306">
      <w:pPr>
        <w:spacing w:after="200"/>
        <w:ind w:left="720"/>
        <w:contextualSpacing/>
        <w:rPr>
          <w:rFonts w:eastAsiaTheme="minorHAnsi"/>
        </w:rPr>
      </w:pPr>
    </w:p>
    <w:p w14:paraId="758524EA" w14:textId="77777777" w:rsidR="00AC4306" w:rsidRPr="00AC4306" w:rsidRDefault="00AC4306" w:rsidP="00AC4306">
      <w:pPr>
        <w:spacing w:after="200"/>
        <w:contextualSpacing/>
        <w:rPr>
          <w:rFonts w:eastAsiaTheme="minorHAnsi"/>
          <w:u w:val="single"/>
        </w:rPr>
      </w:pPr>
      <w:r w:rsidRPr="00AC4306">
        <w:rPr>
          <w:rFonts w:eastAsiaTheme="minorHAnsi"/>
          <w:b/>
          <w:u w:val="single"/>
        </w:rPr>
        <w:t>Arts Integration Collaborative Teaching Institute</w:t>
      </w:r>
      <w:r w:rsidRPr="00AC4306">
        <w:rPr>
          <w:rFonts w:eastAsiaTheme="minorHAnsi"/>
          <w:u w:val="single"/>
        </w:rPr>
        <w:t xml:space="preserve"> $1,500 per team  </w:t>
      </w:r>
    </w:p>
    <w:p w14:paraId="0FE613FB" w14:textId="77777777" w:rsidR="00AC4306" w:rsidRPr="00AC4306" w:rsidRDefault="00AC4306" w:rsidP="00AC4306">
      <w:pPr>
        <w:spacing w:after="200"/>
        <w:contextualSpacing/>
        <w:rPr>
          <w:rFonts w:eastAsiaTheme="minorHAnsi"/>
        </w:rPr>
      </w:pPr>
      <w:r w:rsidRPr="00AC4306">
        <w:rPr>
          <w:rFonts w:eastAsiaTheme="minorHAnsi"/>
        </w:rPr>
        <w:t>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w:t>
      </w:r>
    </w:p>
    <w:p w14:paraId="0899381D" w14:textId="77777777" w:rsidR="00AC4306" w:rsidRPr="00AC4306" w:rsidRDefault="00AC4306" w:rsidP="00AC4306">
      <w:pPr>
        <w:spacing w:after="200"/>
        <w:contextualSpacing/>
        <w:rPr>
          <w:rFonts w:eastAsiaTheme="minorHAnsi"/>
        </w:rPr>
      </w:pPr>
    </w:p>
    <w:p w14:paraId="790A5F4A" w14:textId="77777777" w:rsidR="00AC4306" w:rsidRPr="00AC4306" w:rsidRDefault="00AC4306" w:rsidP="00AC4306">
      <w:pPr>
        <w:spacing w:after="200"/>
        <w:contextualSpacing/>
        <w:rPr>
          <w:rFonts w:eastAsiaTheme="minorHAnsi"/>
        </w:rPr>
      </w:pPr>
      <w:r w:rsidRPr="00AC4306">
        <w:rPr>
          <w:rFonts w:eastAsiaTheme="minorHAnsi"/>
        </w:rPr>
        <w:t xml:space="preserve">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 </w:t>
      </w:r>
    </w:p>
    <w:p w14:paraId="1DF680E9" w14:textId="77777777" w:rsidR="00AC4306" w:rsidRPr="00AC4306" w:rsidRDefault="00AC4306" w:rsidP="0027753C">
      <w:pPr>
        <w:numPr>
          <w:ilvl w:val="0"/>
          <w:numId w:val="69"/>
        </w:numPr>
        <w:spacing w:after="200"/>
        <w:contextualSpacing/>
        <w:rPr>
          <w:rFonts w:eastAsiaTheme="minorHAnsi"/>
        </w:rPr>
      </w:pPr>
      <w:r w:rsidRPr="00AC4306">
        <w:rPr>
          <w:rFonts w:eastAsiaTheme="minorHAnsi"/>
        </w:rPr>
        <w:t xml:space="preserve">engage in the development and implementation of arts integrated lesson plans; and </w:t>
      </w:r>
    </w:p>
    <w:p w14:paraId="14BC3B32" w14:textId="77777777" w:rsidR="00AC4306" w:rsidRPr="00AC4306" w:rsidRDefault="00AC4306" w:rsidP="0027753C">
      <w:pPr>
        <w:numPr>
          <w:ilvl w:val="0"/>
          <w:numId w:val="69"/>
        </w:numPr>
        <w:spacing w:after="200"/>
        <w:contextualSpacing/>
        <w:rPr>
          <w:rFonts w:eastAsiaTheme="minorHAnsi"/>
        </w:rPr>
      </w:pPr>
      <w:r w:rsidRPr="00AC4306">
        <w:rPr>
          <w:rFonts w:eastAsiaTheme="minorHAnsi"/>
        </w:rPr>
        <w:t xml:space="preserve">develop the capacity to collaboratively design and implement an arts integration learning experience (lesson or unit) through the ability to </w:t>
      </w:r>
    </w:p>
    <w:p w14:paraId="1437AAC2"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define arts integration,</w:t>
      </w:r>
    </w:p>
    <w:p w14:paraId="369E93CB"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analyze and identify standards that genuinely align for greater student impact,</w:t>
      </w:r>
    </w:p>
    <w:p w14:paraId="7C9898E0"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identify and select arts integration strategies for effective instruction,</w:t>
      </w:r>
    </w:p>
    <w:p w14:paraId="052DCA2E" w14:textId="77777777" w:rsidR="00AC4306" w:rsidRPr="00AC4306" w:rsidRDefault="00AC4306" w:rsidP="0027753C">
      <w:pPr>
        <w:numPr>
          <w:ilvl w:val="1"/>
          <w:numId w:val="69"/>
        </w:numPr>
        <w:spacing w:after="200"/>
        <w:contextualSpacing/>
        <w:rPr>
          <w:rFonts w:eastAsiaTheme="minorHAnsi"/>
        </w:rPr>
      </w:pPr>
      <w:r w:rsidRPr="00AC4306">
        <w:rPr>
          <w:rFonts w:eastAsiaTheme="minorHAnsi"/>
        </w:rPr>
        <w:t xml:space="preserve">collaboratively design, develop arts integrated lessons, and </w:t>
      </w:r>
    </w:p>
    <w:p w14:paraId="48B2037A" w14:textId="663FEE54" w:rsidR="00AC4306" w:rsidRDefault="00AC4306" w:rsidP="0027753C">
      <w:pPr>
        <w:numPr>
          <w:ilvl w:val="1"/>
          <w:numId w:val="69"/>
        </w:numPr>
        <w:spacing w:after="200"/>
        <w:contextualSpacing/>
        <w:rPr>
          <w:rFonts w:eastAsiaTheme="minorHAnsi"/>
        </w:rPr>
      </w:pPr>
      <w:proofErr w:type="gramStart"/>
      <w:r w:rsidRPr="00AC4306">
        <w:rPr>
          <w:rFonts w:eastAsiaTheme="minorHAnsi"/>
        </w:rPr>
        <w:t>analyze</w:t>
      </w:r>
      <w:proofErr w:type="gramEnd"/>
      <w:r w:rsidRPr="00AC4306">
        <w:rPr>
          <w:rFonts w:eastAsiaTheme="minorHAnsi"/>
        </w:rPr>
        <w:t xml:space="preserve"> student learning outcomes through virtual follow-up sessions.</w:t>
      </w:r>
    </w:p>
    <w:p w14:paraId="3DA70659" w14:textId="77777777" w:rsidR="00AC4306" w:rsidRPr="00AC4306" w:rsidRDefault="00AC4306" w:rsidP="00AC4306">
      <w:pPr>
        <w:spacing w:after="200"/>
        <w:ind w:left="1440"/>
        <w:contextualSpacing/>
        <w:rPr>
          <w:rFonts w:eastAsiaTheme="minorHAnsi"/>
        </w:rPr>
      </w:pPr>
    </w:p>
    <w:p w14:paraId="703C4512" w14:textId="77777777" w:rsidR="00AC4306" w:rsidRPr="00AC4306" w:rsidRDefault="00AC4306" w:rsidP="00AC4306">
      <w:pPr>
        <w:spacing w:after="200"/>
        <w:contextualSpacing/>
        <w:rPr>
          <w:rFonts w:eastAsiaTheme="minorHAnsi"/>
          <w:u w:val="single"/>
        </w:rPr>
      </w:pPr>
      <w:r w:rsidRPr="00AC4306">
        <w:rPr>
          <w:rFonts w:eastAsiaTheme="minorHAnsi"/>
          <w:b/>
          <w:u w:val="single"/>
        </w:rPr>
        <w:t>Creativity Coaches Institute</w:t>
      </w:r>
      <w:r w:rsidRPr="00AC4306">
        <w:rPr>
          <w:rFonts w:eastAsiaTheme="minorHAnsi"/>
          <w:u w:val="single"/>
        </w:rPr>
        <w:tab/>
        <w:t xml:space="preserve"> $1,000 per teacher</w:t>
      </w:r>
    </w:p>
    <w:p w14:paraId="5332B701" w14:textId="77777777" w:rsidR="00AC4306" w:rsidRPr="00AC4306" w:rsidRDefault="00AC4306" w:rsidP="00AC4306">
      <w:pPr>
        <w:spacing w:after="200"/>
        <w:contextualSpacing/>
        <w:rPr>
          <w:rFonts w:eastAsiaTheme="minorHAnsi"/>
        </w:rPr>
      </w:pPr>
      <w:r w:rsidRPr="00AC4306">
        <w:rPr>
          <w:rFonts w:eastAsiaTheme="minorHAnsi"/>
        </w:rPr>
        <w:t xml:space="preserve">This institute, offered by master teachers and coaches, invests in the increased need for support and demand for world-class skills and appreciation of how the arts have traditionally nurtured such skills. This institute will focus on creativity theories and the implications and applications of creativity in the educational setting. Participants will compare adult learning, andragogy, to student learning, pedagogy, in order to design effective learning experiences by: </w:t>
      </w:r>
    </w:p>
    <w:p w14:paraId="5BA377C1"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Defining differences between student learning and adult learning theories; </w:t>
      </w:r>
    </w:p>
    <w:p w14:paraId="29361183"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Defining creativity development theories to identify practices that support and suppress creativity;</w:t>
      </w:r>
    </w:p>
    <w:p w14:paraId="1A4AA5BC"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Identify and analyze facilitation strategies and methods for effective professional learning experiences;</w:t>
      </w:r>
    </w:p>
    <w:p w14:paraId="3CC4DA4A"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 xml:space="preserve">Develop the ability to identify and analyze the proficiencies of the profile of the South Carolina Graduate; </w:t>
      </w:r>
    </w:p>
    <w:p w14:paraId="66F71D2D"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lastRenderedPageBreak/>
        <w:t>Develop a professional learning experience that supports the ability to address competency-based education practices with a focus on creativity-fostering practices;</w:t>
      </w:r>
    </w:p>
    <w:p w14:paraId="31272E73" w14:textId="77777777" w:rsidR="00AC4306" w:rsidRPr="00AC4306" w:rsidRDefault="00AC4306" w:rsidP="0027753C">
      <w:pPr>
        <w:numPr>
          <w:ilvl w:val="0"/>
          <w:numId w:val="70"/>
        </w:numPr>
        <w:spacing w:after="200"/>
        <w:contextualSpacing/>
        <w:rPr>
          <w:rFonts w:eastAsiaTheme="minorHAnsi"/>
        </w:rPr>
      </w:pPr>
      <w:r w:rsidRPr="00AC4306">
        <w:rPr>
          <w:rFonts w:eastAsiaTheme="minorHAnsi"/>
        </w:rPr>
        <w:t>Analyze professional learning outcomes through virtual follow-up sessions.</w:t>
      </w:r>
    </w:p>
    <w:p w14:paraId="6491C50F" w14:textId="77777777" w:rsidR="00A44E86" w:rsidRDefault="00A44E86" w:rsidP="00CD60F9">
      <w:pPr>
        <w:sectPr w:rsidR="00A44E86" w:rsidSect="00707B6A">
          <w:headerReference w:type="default" r:id="rId106"/>
          <w:type w:val="nextColumn"/>
          <w:pgSz w:w="12240" w:h="15840"/>
          <w:pgMar w:top="1652" w:right="1440" w:bottom="864" w:left="1440" w:header="720" w:footer="720" w:gutter="0"/>
          <w:cols w:space="720"/>
          <w:docGrid w:linePitch="326"/>
        </w:sectPr>
      </w:pPr>
    </w:p>
    <w:p w14:paraId="4741ADBC" w14:textId="77777777" w:rsidR="00CD60F9" w:rsidRDefault="00CD60F9" w:rsidP="00CD60F9"/>
    <w:p w14:paraId="3DB2E49B" w14:textId="77777777" w:rsidR="003D782D" w:rsidRPr="003A52DD" w:rsidRDefault="003D782D" w:rsidP="003D782D">
      <w:pPr>
        <w:pStyle w:val="Heading2"/>
        <w:numPr>
          <w:ilvl w:val="0"/>
          <w:numId w:val="0"/>
        </w:numPr>
        <w:jc w:val="center"/>
        <w:rPr>
          <w:smallCaps/>
        </w:rPr>
      </w:pPr>
      <w:bookmarkStart w:id="153" w:name="_Toc371334159"/>
      <w:bookmarkStart w:id="154" w:name="_Toc377458768"/>
      <w:bookmarkStart w:id="155" w:name="_Toc30086275"/>
      <w:bookmarkStart w:id="156" w:name="_Toc68529110"/>
      <w:r>
        <w:t>2022</w:t>
      </w:r>
      <w:r w:rsidRPr="003A52DD">
        <w:t xml:space="preserve"> SCDE Professional Development </w:t>
      </w:r>
      <w:r>
        <w:t>Arts Teacher Institute</w:t>
      </w:r>
      <w:r w:rsidRPr="003A52DD">
        <w:t>s Participation Form</w:t>
      </w:r>
      <w:bookmarkEnd w:id="153"/>
      <w:bookmarkEnd w:id="154"/>
      <w:bookmarkEnd w:id="155"/>
      <w:bookmarkEnd w:id="156"/>
    </w:p>
    <w:p w14:paraId="12F8E9F3" w14:textId="77777777" w:rsidR="003D782D" w:rsidRDefault="003D782D" w:rsidP="003D782D">
      <w:pPr>
        <w:rPr>
          <w:b/>
          <w:szCs w:val="20"/>
        </w:rPr>
      </w:pPr>
    </w:p>
    <w:p w14:paraId="7233C85F" w14:textId="77777777" w:rsidR="003D782D" w:rsidRDefault="003D782D" w:rsidP="003D782D">
      <w:pPr>
        <w:rPr>
          <w:b/>
          <w:szCs w:val="20"/>
        </w:rPr>
      </w:pPr>
      <w:r w:rsidRPr="003A52DD">
        <w:rPr>
          <w:b/>
          <w:szCs w:val="20"/>
        </w:rPr>
        <w:t>School:</w:t>
      </w:r>
      <w:r>
        <w:rPr>
          <w:b/>
          <w:szCs w:val="20"/>
        </w:rPr>
        <w:t xml:space="preserve"> ___________________________________________________________________</w:t>
      </w:r>
    </w:p>
    <w:p w14:paraId="479ACE16" w14:textId="77777777" w:rsidR="003D782D" w:rsidRPr="003A52DD" w:rsidRDefault="003D782D" w:rsidP="003D782D">
      <w:pPr>
        <w:rPr>
          <w:b/>
          <w:szCs w:val="20"/>
        </w:rPr>
      </w:pPr>
    </w:p>
    <w:p w14:paraId="18E0F949" w14:textId="77777777" w:rsidR="003D782D" w:rsidRDefault="003D782D" w:rsidP="003D782D">
      <w:pPr>
        <w:rPr>
          <w:b/>
          <w:szCs w:val="20"/>
        </w:rPr>
      </w:pPr>
      <w:r w:rsidRPr="003A52DD">
        <w:rPr>
          <w:b/>
          <w:szCs w:val="20"/>
        </w:rPr>
        <w:t>District:</w:t>
      </w:r>
      <w:r>
        <w:rPr>
          <w:b/>
          <w:szCs w:val="20"/>
        </w:rPr>
        <w:t xml:space="preserve"> __________________________________________________________________</w:t>
      </w:r>
    </w:p>
    <w:p w14:paraId="09C83074" w14:textId="77777777" w:rsidR="003D782D" w:rsidRDefault="003D782D" w:rsidP="003D782D">
      <w:pPr>
        <w:rPr>
          <w:bCs/>
          <w:sz w:val="22"/>
          <w:szCs w:val="22"/>
        </w:rPr>
      </w:pPr>
      <w:r w:rsidRPr="00EF4C09">
        <w:rPr>
          <w:sz w:val="22"/>
          <w:szCs w:val="22"/>
        </w:rPr>
        <w:t>Complete</w:t>
      </w:r>
      <w:r w:rsidRPr="003A52DD">
        <w:rPr>
          <w:sz w:val="22"/>
          <w:szCs w:val="22"/>
        </w:rPr>
        <w:t xml:space="preserve"> this form to indicate tentative participation of your teachers in the SCDE-approved professional development </w:t>
      </w:r>
      <w:r>
        <w:rPr>
          <w:sz w:val="22"/>
          <w:szCs w:val="22"/>
        </w:rPr>
        <w:t>Arts Teacher Institute</w:t>
      </w:r>
      <w:r w:rsidRPr="003A52DD">
        <w:rPr>
          <w:sz w:val="22"/>
          <w:szCs w:val="22"/>
        </w:rPr>
        <w:t xml:space="preserve">s. </w:t>
      </w:r>
      <w:r>
        <w:rPr>
          <w:sz w:val="22"/>
          <w:szCs w:val="22"/>
        </w:rPr>
        <w:t xml:space="preserve"> </w:t>
      </w:r>
      <w:r w:rsidRPr="003A52DD">
        <w:rPr>
          <w:sz w:val="22"/>
          <w:szCs w:val="22"/>
        </w:rPr>
        <w:t xml:space="preserve">This will allow us to plan and organize arts institutes based on need. </w:t>
      </w:r>
      <w:r>
        <w:rPr>
          <w:sz w:val="22"/>
          <w:szCs w:val="22"/>
        </w:rPr>
        <w:t xml:space="preserve"> </w:t>
      </w:r>
      <w:r w:rsidRPr="00D75AC8">
        <w:rPr>
          <w:bCs/>
          <w:sz w:val="22"/>
          <w:szCs w:val="22"/>
          <w:u w:val="single"/>
        </w:rPr>
        <w:t>Note</w:t>
      </w:r>
      <w:r w:rsidRPr="00D75AC8">
        <w:rPr>
          <w:bCs/>
          <w:sz w:val="22"/>
          <w:szCs w:val="22"/>
        </w:rPr>
        <w:t>:</w:t>
      </w:r>
      <w:r w:rsidRPr="003A52DD">
        <w:rPr>
          <w:bCs/>
          <w:sz w:val="22"/>
          <w:szCs w:val="22"/>
        </w:rPr>
        <w:t xml:space="preserve"> </w:t>
      </w:r>
      <w:r>
        <w:rPr>
          <w:bCs/>
          <w:sz w:val="22"/>
          <w:szCs w:val="22"/>
        </w:rPr>
        <w:t>T</w:t>
      </w:r>
      <w:r w:rsidRPr="003A52DD">
        <w:rPr>
          <w:bCs/>
          <w:sz w:val="22"/>
          <w:szCs w:val="22"/>
        </w:rPr>
        <w:t>eachers must complete the prerequisites (SCALSA with instructor’s recommendation or CLIA and Arts Assessment Institute Classroom Assessment) before they are allowed to move to the next tier of institutes.</w:t>
      </w:r>
    </w:p>
    <w:p w14:paraId="5FF777D4" w14:textId="77777777" w:rsidR="0067399A" w:rsidRDefault="0067399A" w:rsidP="003D782D">
      <w:pPr>
        <w:rPr>
          <w:bCs/>
          <w:sz w:val="22"/>
          <w:szCs w:val="22"/>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er Institute Check List"/>
        <w:tblDescription w:val="Identify which institute to attend and signature page"/>
      </w:tblPr>
      <w:tblGrid>
        <w:gridCol w:w="8122"/>
        <w:gridCol w:w="1238"/>
      </w:tblGrid>
      <w:tr w:rsidR="0067399A" w:rsidRPr="003079BF" w14:paraId="1F502ACC" w14:textId="77777777" w:rsidTr="00E31E08">
        <w:trPr>
          <w:trHeight w:val="548"/>
        </w:trPr>
        <w:tc>
          <w:tcPr>
            <w:tcW w:w="8122" w:type="dxa"/>
            <w:tcBorders>
              <w:top w:val="single" w:sz="4" w:space="0" w:color="auto"/>
              <w:left w:val="single" w:sz="4" w:space="0" w:color="auto"/>
              <w:bottom w:val="single" w:sz="4" w:space="0" w:color="auto"/>
              <w:right w:val="single" w:sz="4" w:space="0" w:color="auto"/>
            </w:tcBorders>
          </w:tcPr>
          <w:p w14:paraId="33BCE7DE" w14:textId="77777777" w:rsidR="0067399A" w:rsidRPr="003079BF" w:rsidRDefault="0067399A" w:rsidP="0027753C">
            <w:pPr>
              <w:numPr>
                <w:ilvl w:val="0"/>
                <w:numId w:val="32"/>
              </w:numPr>
              <w:rPr>
                <w:sz w:val="20"/>
                <w:szCs w:val="20"/>
              </w:rPr>
            </w:pPr>
            <w:r w:rsidRPr="003079BF">
              <w:rPr>
                <w:sz w:val="20"/>
                <w:szCs w:val="20"/>
              </w:rPr>
              <w:t>South Carolina Arts Leadersh</w:t>
            </w:r>
            <w:r>
              <w:rPr>
                <w:sz w:val="20"/>
                <w:szCs w:val="20"/>
              </w:rPr>
              <w:t>ip for Success Academy (SCALSA)</w:t>
            </w:r>
          </w:p>
          <w:p w14:paraId="7118000B"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0C6A261" w14:textId="77777777" w:rsidR="0067399A" w:rsidRPr="003079BF" w:rsidRDefault="0067399A" w:rsidP="00427D61">
            <w:pPr>
              <w:jc w:val="right"/>
              <w:rPr>
                <w:sz w:val="20"/>
                <w:szCs w:val="20"/>
              </w:rPr>
            </w:pPr>
            <w:r w:rsidRPr="003079BF">
              <w:rPr>
                <w:sz w:val="20"/>
                <w:szCs w:val="20"/>
              </w:rPr>
              <w:t>$</w:t>
            </w:r>
            <w:r>
              <w:rPr>
                <w:sz w:val="20"/>
                <w:szCs w:val="20"/>
              </w:rPr>
              <w:t>1,600</w:t>
            </w:r>
          </w:p>
        </w:tc>
      </w:tr>
      <w:tr w:rsidR="0067399A" w:rsidRPr="003079BF" w14:paraId="349BF1F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186997E" w14:textId="77777777" w:rsidR="0067399A" w:rsidRPr="003079BF" w:rsidRDefault="0067399A" w:rsidP="0027753C">
            <w:pPr>
              <w:numPr>
                <w:ilvl w:val="0"/>
                <w:numId w:val="32"/>
              </w:numPr>
              <w:rPr>
                <w:sz w:val="20"/>
                <w:szCs w:val="20"/>
              </w:rPr>
            </w:pPr>
            <w:r w:rsidRPr="003079BF">
              <w:rPr>
                <w:sz w:val="20"/>
                <w:szCs w:val="20"/>
              </w:rPr>
              <w:t>Curriculum Leadership Institute in the Arts (CLIA)</w:t>
            </w:r>
          </w:p>
          <w:p w14:paraId="03BB5842"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5359B84" w14:textId="77777777" w:rsidR="0067399A" w:rsidRPr="003079BF" w:rsidRDefault="0067399A" w:rsidP="00427D61">
            <w:pPr>
              <w:jc w:val="right"/>
              <w:rPr>
                <w:sz w:val="20"/>
                <w:szCs w:val="20"/>
              </w:rPr>
            </w:pPr>
            <w:r w:rsidRPr="003079BF">
              <w:rPr>
                <w:sz w:val="20"/>
                <w:szCs w:val="20"/>
              </w:rPr>
              <w:t>$</w:t>
            </w:r>
            <w:r>
              <w:rPr>
                <w:sz w:val="20"/>
                <w:szCs w:val="20"/>
              </w:rPr>
              <w:t>1,400</w:t>
            </w:r>
          </w:p>
        </w:tc>
      </w:tr>
      <w:tr w:rsidR="0067399A" w:rsidRPr="003079BF" w14:paraId="4273075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5D9F6B59" w14:textId="77777777" w:rsidR="0067399A" w:rsidRPr="003079BF" w:rsidRDefault="0067399A" w:rsidP="0027753C">
            <w:pPr>
              <w:numPr>
                <w:ilvl w:val="0"/>
                <w:numId w:val="33"/>
              </w:numPr>
              <w:rPr>
                <w:sz w:val="20"/>
                <w:szCs w:val="20"/>
              </w:rPr>
            </w:pPr>
            <w:r w:rsidRPr="003079BF">
              <w:rPr>
                <w:sz w:val="20"/>
                <w:szCs w:val="20"/>
              </w:rPr>
              <w:t>Arts Assessment Institute Classroom Assessment I (AAI–I)</w:t>
            </w:r>
          </w:p>
          <w:p w14:paraId="47E61983"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16D8ACF" w14:textId="77777777" w:rsidR="0067399A" w:rsidRPr="003079BF" w:rsidRDefault="0067399A" w:rsidP="00427D61">
            <w:pPr>
              <w:jc w:val="right"/>
              <w:rPr>
                <w:sz w:val="20"/>
                <w:szCs w:val="20"/>
              </w:rPr>
            </w:pPr>
            <w:r w:rsidRPr="003079BF">
              <w:rPr>
                <w:sz w:val="20"/>
                <w:szCs w:val="20"/>
              </w:rPr>
              <w:t>$</w:t>
            </w:r>
            <w:r>
              <w:rPr>
                <w:sz w:val="20"/>
                <w:szCs w:val="20"/>
              </w:rPr>
              <w:t>1,200</w:t>
            </w:r>
          </w:p>
        </w:tc>
      </w:tr>
      <w:tr w:rsidR="0067399A" w:rsidRPr="003079BF" w14:paraId="7EE74F31" w14:textId="77777777" w:rsidTr="00E31E08">
        <w:trPr>
          <w:trHeight w:val="530"/>
        </w:trPr>
        <w:tc>
          <w:tcPr>
            <w:tcW w:w="8122" w:type="dxa"/>
            <w:tcBorders>
              <w:top w:val="single" w:sz="4" w:space="0" w:color="auto"/>
              <w:left w:val="single" w:sz="4" w:space="0" w:color="auto"/>
              <w:bottom w:val="single" w:sz="4" w:space="0" w:color="auto"/>
              <w:right w:val="single" w:sz="4" w:space="0" w:color="auto"/>
            </w:tcBorders>
          </w:tcPr>
          <w:p w14:paraId="51ED2371" w14:textId="77777777" w:rsidR="0067399A" w:rsidRPr="003079BF" w:rsidRDefault="0067399A" w:rsidP="0027753C">
            <w:pPr>
              <w:numPr>
                <w:ilvl w:val="0"/>
                <w:numId w:val="32"/>
              </w:numPr>
              <w:rPr>
                <w:i/>
                <w:sz w:val="20"/>
                <w:szCs w:val="20"/>
              </w:rPr>
            </w:pPr>
            <w:r>
              <w:rPr>
                <w:sz w:val="20"/>
                <w:szCs w:val="20"/>
              </w:rPr>
              <w:t>Media</w:t>
            </w:r>
            <w:r w:rsidRPr="003079BF">
              <w:rPr>
                <w:sz w:val="20"/>
                <w:szCs w:val="20"/>
              </w:rPr>
              <w:t xml:space="preserve"> Arts and Technology Institute</w:t>
            </w:r>
          </w:p>
          <w:p w14:paraId="11757E8B"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638461D3" w14:textId="77777777" w:rsidR="0067399A" w:rsidRPr="003079BF" w:rsidRDefault="0067399A" w:rsidP="00427D61">
            <w:pPr>
              <w:jc w:val="right"/>
              <w:rPr>
                <w:sz w:val="20"/>
                <w:szCs w:val="20"/>
              </w:rPr>
            </w:pPr>
            <w:r w:rsidRPr="003079BF">
              <w:rPr>
                <w:sz w:val="20"/>
                <w:szCs w:val="20"/>
              </w:rPr>
              <w:t>$</w:t>
            </w:r>
            <w:r>
              <w:rPr>
                <w:sz w:val="20"/>
                <w:szCs w:val="20"/>
              </w:rPr>
              <w:t>3,000</w:t>
            </w:r>
          </w:p>
          <w:p w14:paraId="68A9D8DB" w14:textId="77777777" w:rsidR="0067399A" w:rsidRPr="003079BF" w:rsidRDefault="0067399A" w:rsidP="00427D61">
            <w:pPr>
              <w:jc w:val="right"/>
              <w:rPr>
                <w:sz w:val="20"/>
                <w:szCs w:val="20"/>
              </w:rPr>
            </w:pPr>
          </w:p>
          <w:p w14:paraId="56F13767" w14:textId="77777777" w:rsidR="0067399A" w:rsidRPr="003079BF" w:rsidRDefault="0067399A" w:rsidP="00427D61">
            <w:pPr>
              <w:jc w:val="right"/>
              <w:rPr>
                <w:sz w:val="20"/>
                <w:szCs w:val="20"/>
              </w:rPr>
            </w:pPr>
          </w:p>
        </w:tc>
      </w:tr>
      <w:tr w:rsidR="0067399A" w:rsidRPr="003079BF" w14:paraId="37FDE93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0AD616C5" w14:textId="77777777" w:rsidR="0067399A" w:rsidRPr="003079BF" w:rsidRDefault="0067399A" w:rsidP="0027753C">
            <w:pPr>
              <w:numPr>
                <w:ilvl w:val="0"/>
                <w:numId w:val="34"/>
              </w:numPr>
              <w:contextualSpacing/>
              <w:rPr>
                <w:sz w:val="20"/>
                <w:szCs w:val="20"/>
              </w:rPr>
            </w:pPr>
            <w:r>
              <w:rPr>
                <w:sz w:val="20"/>
                <w:szCs w:val="20"/>
              </w:rPr>
              <w:t xml:space="preserve">Dance </w:t>
            </w:r>
            <w:r w:rsidRPr="003079BF">
              <w:rPr>
                <w:sz w:val="20"/>
                <w:szCs w:val="20"/>
              </w:rPr>
              <w:t>Teacher as Artist</w:t>
            </w:r>
            <w:r>
              <w:rPr>
                <w:sz w:val="20"/>
                <w:szCs w:val="20"/>
              </w:rPr>
              <w:t xml:space="preserve"> Tier II</w:t>
            </w:r>
            <w:r w:rsidRPr="003079BF">
              <w:rPr>
                <w:sz w:val="20"/>
                <w:szCs w:val="20"/>
              </w:rPr>
              <w:t xml:space="preserve"> Institute  </w:t>
            </w:r>
          </w:p>
          <w:p w14:paraId="523442BB" w14:textId="77777777" w:rsidR="0067399A" w:rsidRPr="003079BF" w:rsidRDefault="0067399A" w:rsidP="00427D61">
            <w:pPr>
              <w:tabs>
                <w:tab w:val="num" w:pos="360"/>
              </w:tabs>
              <w:ind w:left="360" w:hanging="360"/>
              <w:rPr>
                <w:sz w:val="20"/>
                <w:szCs w:val="20"/>
              </w:rPr>
            </w:pPr>
            <w:r w:rsidRPr="003079BF">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39F0DE7E" w14:textId="77777777" w:rsidR="0067399A" w:rsidRPr="003079BF" w:rsidRDefault="0067399A" w:rsidP="00427D61">
            <w:pPr>
              <w:jc w:val="right"/>
              <w:rPr>
                <w:sz w:val="20"/>
                <w:szCs w:val="20"/>
              </w:rPr>
            </w:pPr>
            <w:r w:rsidRPr="003079BF">
              <w:rPr>
                <w:sz w:val="20"/>
                <w:szCs w:val="20"/>
              </w:rPr>
              <w:t>$1,200</w:t>
            </w:r>
          </w:p>
          <w:p w14:paraId="68946A74" w14:textId="77777777" w:rsidR="0067399A" w:rsidRPr="003079BF" w:rsidRDefault="0067399A" w:rsidP="00427D61">
            <w:pPr>
              <w:jc w:val="right"/>
              <w:rPr>
                <w:sz w:val="20"/>
                <w:szCs w:val="20"/>
              </w:rPr>
            </w:pPr>
          </w:p>
          <w:p w14:paraId="20C4C673" w14:textId="77777777" w:rsidR="0067399A" w:rsidRPr="003079BF" w:rsidRDefault="0067399A" w:rsidP="00427D61">
            <w:pPr>
              <w:jc w:val="right"/>
              <w:rPr>
                <w:sz w:val="20"/>
                <w:szCs w:val="20"/>
              </w:rPr>
            </w:pPr>
          </w:p>
        </w:tc>
      </w:tr>
      <w:tr w:rsidR="0067399A" w:rsidRPr="003079BF" w14:paraId="131F8C76" w14:textId="77777777" w:rsidTr="00E31E08">
        <w:trPr>
          <w:trHeight w:val="566"/>
        </w:trPr>
        <w:tc>
          <w:tcPr>
            <w:tcW w:w="8122" w:type="dxa"/>
            <w:tcBorders>
              <w:top w:val="single" w:sz="4" w:space="0" w:color="auto"/>
              <w:left w:val="single" w:sz="4" w:space="0" w:color="auto"/>
              <w:bottom w:val="single" w:sz="4" w:space="0" w:color="auto"/>
              <w:right w:val="single" w:sz="4" w:space="0" w:color="auto"/>
            </w:tcBorders>
          </w:tcPr>
          <w:p w14:paraId="22E9C398" w14:textId="77777777" w:rsidR="0067399A" w:rsidRPr="003079BF" w:rsidRDefault="0067399A" w:rsidP="0027753C">
            <w:pPr>
              <w:numPr>
                <w:ilvl w:val="0"/>
                <w:numId w:val="32"/>
              </w:numPr>
              <w:rPr>
                <w:i/>
                <w:sz w:val="20"/>
                <w:szCs w:val="20"/>
              </w:rPr>
            </w:pPr>
            <w:r w:rsidRPr="003079BF">
              <w:rPr>
                <w:sz w:val="20"/>
                <w:szCs w:val="20"/>
              </w:rPr>
              <w:t>Video Production in the Arts Institute</w:t>
            </w:r>
          </w:p>
          <w:p w14:paraId="7D017069"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3B427650" w14:textId="77777777" w:rsidR="0067399A" w:rsidRPr="003079BF" w:rsidRDefault="0067399A" w:rsidP="00427D61">
            <w:pPr>
              <w:jc w:val="right"/>
              <w:rPr>
                <w:sz w:val="20"/>
                <w:szCs w:val="20"/>
              </w:rPr>
            </w:pPr>
            <w:r w:rsidRPr="003079BF">
              <w:rPr>
                <w:sz w:val="20"/>
                <w:szCs w:val="20"/>
              </w:rPr>
              <w:t>$</w:t>
            </w:r>
            <w:r>
              <w:rPr>
                <w:sz w:val="20"/>
                <w:szCs w:val="20"/>
              </w:rPr>
              <w:t>2,500</w:t>
            </w:r>
          </w:p>
          <w:p w14:paraId="7FC1B2CD" w14:textId="77777777" w:rsidR="0067399A" w:rsidRPr="003079BF" w:rsidRDefault="0067399A" w:rsidP="00427D61">
            <w:pPr>
              <w:jc w:val="right"/>
              <w:rPr>
                <w:sz w:val="20"/>
                <w:szCs w:val="20"/>
              </w:rPr>
            </w:pPr>
          </w:p>
          <w:p w14:paraId="44F55736" w14:textId="77777777" w:rsidR="0067399A" w:rsidRPr="003079BF" w:rsidRDefault="0067399A" w:rsidP="00427D61">
            <w:pPr>
              <w:jc w:val="right"/>
              <w:rPr>
                <w:sz w:val="20"/>
                <w:szCs w:val="20"/>
              </w:rPr>
            </w:pPr>
          </w:p>
        </w:tc>
      </w:tr>
      <w:tr w:rsidR="0067399A" w:rsidRPr="003079BF" w14:paraId="2FB90D38"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3C5C362D" w14:textId="77777777" w:rsidR="0067399A" w:rsidRPr="003079BF" w:rsidRDefault="0067399A" w:rsidP="0027753C">
            <w:pPr>
              <w:numPr>
                <w:ilvl w:val="0"/>
                <w:numId w:val="32"/>
              </w:numPr>
              <w:rPr>
                <w:sz w:val="20"/>
                <w:szCs w:val="20"/>
              </w:rPr>
            </w:pPr>
            <w:r>
              <w:rPr>
                <w:sz w:val="20"/>
                <w:szCs w:val="20"/>
              </w:rPr>
              <w:t>Strategic Arts Planning Institute</w:t>
            </w:r>
          </w:p>
          <w:p w14:paraId="389735BD" w14:textId="77777777" w:rsidR="0067399A" w:rsidRPr="003079BF" w:rsidRDefault="0067399A" w:rsidP="00427D61">
            <w:pPr>
              <w:tabs>
                <w:tab w:val="num" w:pos="360"/>
              </w:tabs>
              <w:ind w:left="360" w:hanging="360"/>
              <w:rPr>
                <w:sz w:val="20"/>
                <w:szCs w:val="20"/>
              </w:rPr>
            </w:pPr>
            <w:r w:rsidRPr="003079BF">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hideMark/>
          </w:tcPr>
          <w:p w14:paraId="1BF561E3" w14:textId="77777777" w:rsidR="0067399A" w:rsidRPr="003079BF" w:rsidRDefault="0067399A" w:rsidP="00427D61">
            <w:pPr>
              <w:jc w:val="right"/>
              <w:rPr>
                <w:sz w:val="20"/>
                <w:szCs w:val="20"/>
              </w:rPr>
            </w:pPr>
            <w:r w:rsidRPr="003079BF">
              <w:rPr>
                <w:sz w:val="20"/>
                <w:szCs w:val="20"/>
              </w:rPr>
              <w:t>$1,</w:t>
            </w:r>
            <w:r>
              <w:rPr>
                <w:sz w:val="20"/>
                <w:szCs w:val="20"/>
              </w:rPr>
              <w:t>400</w:t>
            </w:r>
          </w:p>
        </w:tc>
      </w:tr>
      <w:tr w:rsidR="0067399A" w:rsidRPr="003079BF" w14:paraId="1311D202"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93CE952" w14:textId="77777777" w:rsidR="0067399A" w:rsidRPr="003079BF" w:rsidRDefault="0067399A" w:rsidP="0027753C">
            <w:pPr>
              <w:numPr>
                <w:ilvl w:val="0"/>
                <w:numId w:val="32"/>
              </w:numPr>
              <w:rPr>
                <w:sz w:val="20"/>
                <w:szCs w:val="20"/>
              </w:rPr>
            </w:pPr>
            <w:r w:rsidRPr="003079BF">
              <w:rPr>
                <w:sz w:val="20"/>
                <w:szCs w:val="20"/>
              </w:rPr>
              <w:t>Creative Teaching in the Classroom Institute</w:t>
            </w:r>
          </w:p>
          <w:p w14:paraId="60CFCFAB"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F5ECE01" w14:textId="77777777" w:rsidR="0067399A" w:rsidRPr="003079BF" w:rsidRDefault="0067399A" w:rsidP="00427D61">
            <w:pPr>
              <w:jc w:val="right"/>
              <w:rPr>
                <w:sz w:val="20"/>
                <w:szCs w:val="20"/>
              </w:rPr>
            </w:pPr>
            <w:r w:rsidRPr="003079BF">
              <w:rPr>
                <w:sz w:val="20"/>
                <w:szCs w:val="20"/>
              </w:rPr>
              <w:t>$</w:t>
            </w:r>
            <w:r>
              <w:rPr>
                <w:sz w:val="20"/>
                <w:szCs w:val="20"/>
              </w:rPr>
              <w:t>1,000</w:t>
            </w:r>
          </w:p>
        </w:tc>
      </w:tr>
      <w:tr w:rsidR="0067399A" w:rsidRPr="003079BF" w14:paraId="2C63FE7D"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2DB261CE" w14:textId="77777777" w:rsidR="0067399A" w:rsidRPr="003079BF" w:rsidRDefault="0067399A" w:rsidP="0027753C">
            <w:pPr>
              <w:numPr>
                <w:ilvl w:val="0"/>
                <w:numId w:val="32"/>
              </w:numPr>
              <w:rPr>
                <w:sz w:val="20"/>
                <w:szCs w:val="20"/>
              </w:rPr>
            </w:pPr>
            <w:r w:rsidRPr="003079BF">
              <w:rPr>
                <w:sz w:val="20"/>
                <w:szCs w:val="20"/>
              </w:rPr>
              <w:t>Muse Machine Institute</w:t>
            </w:r>
          </w:p>
          <w:p w14:paraId="2F5EF5D3" w14:textId="77777777" w:rsidR="0067399A" w:rsidRPr="003079BF" w:rsidRDefault="0067399A" w:rsidP="00427D61">
            <w:pPr>
              <w:ind w:left="360"/>
              <w:rPr>
                <w:sz w:val="20"/>
                <w:szCs w:val="20"/>
              </w:rPr>
            </w:pPr>
            <w:r w:rsidRPr="003079BF">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9097F42" w14:textId="77777777" w:rsidR="0067399A" w:rsidRPr="003079BF" w:rsidRDefault="0067399A" w:rsidP="00427D61">
            <w:pPr>
              <w:jc w:val="right"/>
              <w:rPr>
                <w:sz w:val="20"/>
                <w:szCs w:val="20"/>
              </w:rPr>
            </w:pPr>
            <w:r w:rsidRPr="003079BF">
              <w:rPr>
                <w:sz w:val="20"/>
                <w:szCs w:val="20"/>
              </w:rPr>
              <w:t>$</w:t>
            </w:r>
            <w:r>
              <w:rPr>
                <w:sz w:val="20"/>
                <w:szCs w:val="20"/>
              </w:rPr>
              <w:t>1,000</w:t>
            </w:r>
          </w:p>
        </w:tc>
      </w:tr>
      <w:tr w:rsidR="0067399A" w:rsidRPr="003079BF" w14:paraId="2C2A118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1326D063" w14:textId="77777777" w:rsidR="0067399A" w:rsidRDefault="0067399A" w:rsidP="0027753C">
            <w:pPr>
              <w:numPr>
                <w:ilvl w:val="0"/>
                <w:numId w:val="32"/>
              </w:numPr>
              <w:rPr>
                <w:sz w:val="20"/>
                <w:szCs w:val="20"/>
              </w:rPr>
            </w:pPr>
            <w:r>
              <w:rPr>
                <w:sz w:val="20"/>
                <w:szCs w:val="20"/>
              </w:rPr>
              <w:t>Joint Arts Administrator Institute</w:t>
            </w:r>
          </w:p>
          <w:p w14:paraId="53152AAC" w14:textId="77777777" w:rsidR="0067399A" w:rsidRDefault="0067399A" w:rsidP="00427D61">
            <w:pPr>
              <w:ind w:left="360"/>
              <w:rPr>
                <w:sz w:val="20"/>
                <w:szCs w:val="20"/>
              </w:rPr>
            </w:pPr>
            <w:r>
              <w:rPr>
                <w:sz w:val="20"/>
                <w:szCs w:val="20"/>
              </w:rPr>
              <w:t>Coordinator/Administrator names(s):</w:t>
            </w:r>
          </w:p>
          <w:p w14:paraId="6E12F7FA" w14:textId="77777777" w:rsidR="0067399A" w:rsidRPr="003079BF" w:rsidRDefault="0067399A" w:rsidP="00427D61">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68C01672" w14:textId="77777777" w:rsidR="0067399A" w:rsidRPr="003079BF" w:rsidRDefault="0067399A" w:rsidP="00427D61">
            <w:pPr>
              <w:jc w:val="right"/>
              <w:rPr>
                <w:sz w:val="20"/>
                <w:szCs w:val="20"/>
              </w:rPr>
            </w:pPr>
            <w:r>
              <w:rPr>
                <w:sz w:val="20"/>
                <w:szCs w:val="20"/>
              </w:rPr>
              <w:t>$1,000</w:t>
            </w:r>
          </w:p>
        </w:tc>
      </w:tr>
      <w:tr w:rsidR="0067399A" w:rsidRPr="003079BF" w14:paraId="2EECD4E6"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4EEE9B1" w14:textId="77777777" w:rsidR="0067399A" w:rsidRDefault="0067399A" w:rsidP="0027753C">
            <w:pPr>
              <w:numPr>
                <w:ilvl w:val="0"/>
                <w:numId w:val="32"/>
              </w:numPr>
              <w:rPr>
                <w:sz w:val="20"/>
                <w:szCs w:val="20"/>
              </w:rPr>
            </w:pPr>
            <w:r>
              <w:rPr>
                <w:sz w:val="20"/>
                <w:szCs w:val="20"/>
              </w:rPr>
              <w:t>Arts Integration Collaborative Teaching Institute (at least one arts and core teacher required)</w:t>
            </w:r>
          </w:p>
          <w:p w14:paraId="3C8804FE" w14:textId="77777777" w:rsidR="0067399A" w:rsidRDefault="0067399A" w:rsidP="00427D61">
            <w:pPr>
              <w:ind w:left="360"/>
              <w:rPr>
                <w:sz w:val="20"/>
                <w:szCs w:val="20"/>
              </w:rPr>
            </w:pPr>
            <w:r>
              <w:rPr>
                <w:sz w:val="20"/>
                <w:szCs w:val="20"/>
              </w:rPr>
              <w:t xml:space="preserve">Teacher name(s): </w:t>
            </w:r>
          </w:p>
        </w:tc>
        <w:tc>
          <w:tcPr>
            <w:tcW w:w="1238" w:type="dxa"/>
            <w:tcBorders>
              <w:top w:val="single" w:sz="4" w:space="0" w:color="auto"/>
              <w:left w:val="single" w:sz="4" w:space="0" w:color="auto"/>
              <w:bottom w:val="single" w:sz="4" w:space="0" w:color="auto"/>
              <w:right w:val="single" w:sz="4" w:space="0" w:color="auto"/>
            </w:tcBorders>
          </w:tcPr>
          <w:p w14:paraId="49344802" w14:textId="77777777" w:rsidR="0067399A" w:rsidRDefault="0067399A" w:rsidP="00427D61">
            <w:pPr>
              <w:jc w:val="right"/>
              <w:rPr>
                <w:sz w:val="20"/>
                <w:szCs w:val="20"/>
              </w:rPr>
            </w:pPr>
            <w:r>
              <w:rPr>
                <w:sz w:val="20"/>
                <w:szCs w:val="20"/>
              </w:rPr>
              <w:t>$500</w:t>
            </w:r>
          </w:p>
          <w:p w14:paraId="75BB565B" w14:textId="77777777" w:rsidR="0067399A" w:rsidRDefault="0067399A" w:rsidP="00427D61">
            <w:pPr>
              <w:jc w:val="right"/>
              <w:rPr>
                <w:sz w:val="20"/>
                <w:szCs w:val="20"/>
              </w:rPr>
            </w:pPr>
          </w:p>
        </w:tc>
      </w:tr>
      <w:tr w:rsidR="0067399A" w:rsidRPr="003079BF" w14:paraId="1127FBEC"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4EB04E80" w14:textId="77777777" w:rsidR="0067399A" w:rsidRDefault="0067399A" w:rsidP="0027753C">
            <w:pPr>
              <w:numPr>
                <w:ilvl w:val="0"/>
                <w:numId w:val="32"/>
              </w:numPr>
              <w:rPr>
                <w:sz w:val="20"/>
                <w:szCs w:val="20"/>
              </w:rPr>
            </w:pPr>
            <w:r>
              <w:rPr>
                <w:sz w:val="20"/>
                <w:szCs w:val="20"/>
              </w:rPr>
              <w:t xml:space="preserve">Creativity Coaches Institute </w:t>
            </w:r>
          </w:p>
          <w:p w14:paraId="5CC06143" w14:textId="77777777" w:rsidR="0067399A" w:rsidRDefault="0067399A" w:rsidP="00427D61">
            <w:pPr>
              <w:ind w:left="360"/>
              <w:rPr>
                <w:sz w:val="20"/>
                <w:szCs w:val="20"/>
              </w:rPr>
            </w:pPr>
            <w:r>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5B601C3B" w14:textId="77777777" w:rsidR="0067399A" w:rsidRDefault="0067399A" w:rsidP="00427D61">
            <w:pPr>
              <w:jc w:val="right"/>
              <w:rPr>
                <w:sz w:val="20"/>
                <w:szCs w:val="20"/>
              </w:rPr>
            </w:pPr>
            <w:r>
              <w:rPr>
                <w:sz w:val="20"/>
                <w:szCs w:val="20"/>
              </w:rPr>
              <w:t>$1,000</w:t>
            </w:r>
          </w:p>
        </w:tc>
      </w:tr>
      <w:tr w:rsidR="0067399A" w:rsidRPr="003079BF" w14:paraId="3E7160E6" w14:textId="77777777" w:rsidTr="00E31E08">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45F84335" w14:textId="77777777" w:rsidR="0067399A" w:rsidRPr="003079BF" w:rsidRDefault="0067399A" w:rsidP="00427D61">
            <w:pPr>
              <w:jc w:val="right"/>
              <w:rPr>
                <w:sz w:val="20"/>
                <w:szCs w:val="20"/>
              </w:rPr>
            </w:pPr>
            <w:r w:rsidRPr="003079BF">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037241D" w14:textId="77777777" w:rsidR="0067399A" w:rsidRPr="003079BF" w:rsidRDefault="0067399A" w:rsidP="00427D61">
            <w:pPr>
              <w:rPr>
                <w:sz w:val="20"/>
                <w:szCs w:val="20"/>
              </w:rPr>
            </w:pPr>
            <w:r w:rsidRPr="003079BF">
              <w:rPr>
                <w:sz w:val="20"/>
                <w:szCs w:val="20"/>
              </w:rPr>
              <w:t>$</w:t>
            </w:r>
          </w:p>
        </w:tc>
      </w:tr>
    </w:tbl>
    <w:p w14:paraId="1E9F34C5" w14:textId="77777777" w:rsidR="0067399A" w:rsidRPr="003A52DD" w:rsidRDefault="0067399A" w:rsidP="003D782D">
      <w:pPr>
        <w:rPr>
          <w:sz w:val="22"/>
          <w:szCs w:val="22"/>
        </w:rPr>
      </w:pPr>
    </w:p>
    <w:p w14:paraId="5CB81B8B" w14:textId="77777777" w:rsidR="003D782D" w:rsidRPr="003A52DD" w:rsidRDefault="003D782D" w:rsidP="003D782D">
      <w:pPr>
        <w:sectPr w:rsidR="003D782D" w:rsidRPr="003A52DD" w:rsidSect="00A44E86">
          <w:headerReference w:type="default" r:id="rId107"/>
          <w:pgSz w:w="12240" w:h="15840"/>
          <w:pgMar w:top="1652" w:right="1440" w:bottom="864" w:left="1440" w:header="720" w:footer="720" w:gutter="0"/>
          <w:cols w:space="720"/>
          <w:docGrid w:linePitch="326"/>
        </w:sectPr>
      </w:pPr>
    </w:p>
    <w:p w14:paraId="1E058342" w14:textId="77777777" w:rsidR="003D782D" w:rsidRPr="003A52DD" w:rsidRDefault="003D782D" w:rsidP="003D782D">
      <w:pPr>
        <w:pStyle w:val="Heading2"/>
        <w:numPr>
          <w:ilvl w:val="0"/>
          <w:numId w:val="0"/>
        </w:numPr>
        <w:ind w:left="360" w:hanging="360"/>
        <w:jc w:val="center"/>
        <w:rPr>
          <w:smallCaps/>
        </w:rPr>
      </w:pPr>
      <w:bookmarkStart w:id="157" w:name="_Toc30086276"/>
      <w:bookmarkStart w:id="158" w:name="_Toc68529111"/>
      <w:bookmarkStart w:id="159" w:name="_Toc349919721"/>
      <w:bookmarkStart w:id="160" w:name="_Ref48452767"/>
      <w:bookmarkStart w:id="161" w:name="_Toc48713161"/>
      <w:bookmarkStart w:id="162" w:name="_Toc48724717"/>
      <w:r w:rsidRPr="003A52DD">
        <w:lastRenderedPageBreak/>
        <w:t xml:space="preserve">Strategic </w:t>
      </w:r>
      <w:r>
        <w:t xml:space="preserve">Arts </w:t>
      </w:r>
      <w:r w:rsidRPr="003A52DD">
        <w:t xml:space="preserve">Plan </w:t>
      </w:r>
      <w:r>
        <w:t xml:space="preserve">Mission and Vision Statements </w:t>
      </w:r>
      <w:r w:rsidRPr="003A52DD">
        <w:t>Template</w:t>
      </w:r>
      <w:bookmarkEnd w:id="157"/>
      <w:bookmarkEnd w:id="158"/>
    </w:p>
    <w:p w14:paraId="548933B2" w14:textId="77777777" w:rsidR="003D782D" w:rsidRPr="00B920F1" w:rsidRDefault="003D782D" w:rsidP="003D782D"/>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Arts Plan Information"/>
        <w:tblDescription w:val="Name of program, district, and school information"/>
      </w:tblPr>
      <w:tblGrid>
        <w:gridCol w:w="9540"/>
      </w:tblGrid>
      <w:tr w:rsidR="003D782D" w:rsidRPr="00B920F1" w14:paraId="10A29E4D" w14:textId="77777777" w:rsidTr="00085CE1">
        <w:trPr>
          <w:cantSplit/>
          <w:trHeight w:val="557"/>
        </w:trPr>
        <w:tc>
          <w:tcPr>
            <w:tcW w:w="9540" w:type="dxa"/>
            <w:tcBorders>
              <w:top w:val="single" w:sz="4" w:space="0" w:color="auto"/>
              <w:left w:val="single" w:sz="4" w:space="0" w:color="auto"/>
              <w:bottom w:val="single" w:sz="4" w:space="0" w:color="auto"/>
              <w:right w:val="single" w:sz="4" w:space="0" w:color="auto"/>
            </w:tcBorders>
            <w:hideMark/>
          </w:tcPr>
          <w:p w14:paraId="2E9120C3" w14:textId="77777777" w:rsidR="003D782D" w:rsidRPr="00F52979" w:rsidRDefault="003D782D" w:rsidP="00085CE1">
            <w:pPr>
              <w:tabs>
                <w:tab w:val="left" w:pos="13212"/>
              </w:tabs>
              <w:rPr>
                <w:b/>
                <w:kern w:val="28"/>
              </w:rPr>
            </w:pPr>
            <w:r w:rsidRPr="00B920F1">
              <w:rPr>
                <w:b/>
                <w:kern w:val="28"/>
              </w:rPr>
              <w:t>Distinguished Arts Program</w:t>
            </w:r>
          </w:p>
        </w:tc>
      </w:tr>
      <w:tr w:rsidR="003D782D" w:rsidRPr="00B920F1" w14:paraId="0E7ECB3C" w14:textId="77777777" w:rsidTr="00085CE1">
        <w:trPr>
          <w:cantSplit/>
          <w:trHeight w:val="620"/>
        </w:trPr>
        <w:tc>
          <w:tcPr>
            <w:tcW w:w="9540" w:type="dxa"/>
            <w:tcBorders>
              <w:top w:val="single" w:sz="4" w:space="0" w:color="auto"/>
              <w:left w:val="single" w:sz="4" w:space="0" w:color="auto"/>
              <w:right w:val="single" w:sz="4" w:space="0" w:color="auto"/>
            </w:tcBorders>
          </w:tcPr>
          <w:p w14:paraId="499FB20F" w14:textId="77777777" w:rsidR="003D782D" w:rsidRPr="00B920F1" w:rsidRDefault="003D782D" w:rsidP="00085CE1">
            <w:pPr>
              <w:tabs>
                <w:tab w:val="left" w:pos="13212"/>
              </w:tabs>
              <w:ind w:left="600" w:hanging="600"/>
              <w:rPr>
                <w:b/>
                <w:bCs/>
              </w:rPr>
            </w:pPr>
            <w:r w:rsidRPr="00B920F1">
              <w:rPr>
                <w:b/>
                <w:bCs/>
              </w:rPr>
              <w:t>District:</w:t>
            </w:r>
          </w:p>
        </w:tc>
      </w:tr>
      <w:tr w:rsidR="003D782D" w:rsidRPr="00B920F1" w14:paraId="1CE75C63" w14:textId="77777777" w:rsidTr="00085CE1">
        <w:trPr>
          <w:cantSplit/>
          <w:trHeight w:val="620"/>
        </w:trPr>
        <w:tc>
          <w:tcPr>
            <w:tcW w:w="9540" w:type="dxa"/>
            <w:tcBorders>
              <w:top w:val="single" w:sz="4" w:space="0" w:color="auto"/>
              <w:left w:val="single" w:sz="4" w:space="0" w:color="auto"/>
              <w:right w:val="single" w:sz="4" w:space="0" w:color="auto"/>
            </w:tcBorders>
          </w:tcPr>
          <w:p w14:paraId="314771D9" w14:textId="77777777" w:rsidR="003D782D" w:rsidRPr="00B920F1" w:rsidRDefault="003D782D" w:rsidP="00085CE1">
            <w:pPr>
              <w:tabs>
                <w:tab w:val="left" w:pos="13212"/>
              </w:tabs>
              <w:ind w:left="600" w:hanging="600"/>
              <w:rPr>
                <w:b/>
                <w:bCs/>
              </w:rPr>
            </w:pPr>
            <w:r w:rsidRPr="00B920F1">
              <w:rPr>
                <w:b/>
                <w:bCs/>
              </w:rPr>
              <w:t>School:</w:t>
            </w:r>
          </w:p>
        </w:tc>
      </w:tr>
    </w:tbl>
    <w:p w14:paraId="72D01189" w14:textId="77777777" w:rsidR="003D782D" w:rsidRPr="00B920F1" w:rsidRDefault="003D782D" w:rsidP="003D782D">
      <w:pPr>
        <w:rPr>
          <w:b/>
        </w:rPr>
      </w:pPr>
    </w:p>
    <w:tbl>
      <w:tblPr>
        <w:tblStyle w:val="TableGrid1"/>
        <w:tblW w:w="9540" w:type="dxa"/>
        <w:tblLook w:val="04A0" w:firstRow="1" w:lastRow="0" w:firstColumn="1" w:lastColumn="0" w:noHBand="0" w:noVBand="1"/>
        <w:tblCaption w:val="Table for Mission Statement"/>
        <w:tblDescription w:val="A blank box for writing the Mission Statement"/>
      </w:tblPr>
      <w:tblGrid>
        <w:gridCol w:w="9540"/>
      </w:tblGrid>
      <w:tr w:rsidR="003D782D" w:rsidRPr="00B920F1" w14:paraId="60C4CCAB" w14:textId="77777777" w:rsidTr="00085CE1">
        <w:trPr>
          <w:trHeight w:val="252"/>
          <w:tblHeader/>
        </w:trPr>
        <w:tc>
          <w:tcPr>
            <w:tcW w:w="9540" w:type="dxa"/>
            <w:tcBorders>
              <w:top w:val="nil"/>
              <w:left w:val="nil"/>
              <w:bottom w:val="single" w:sz="4" w:space="0" w:color="auto"/>
              <w:right w:val="nil"/>
            </w:tcBorders>
            <w:vAlign w:val="bottom"/>
          </w:tcPr>
          <w:p w14:paraId="333DB13A" w14:textId="77777777" w:rsidR="003D782D" w:rsidRPr="00EC6616" w:rsidRDefault="003D782D" w:rsidP="00085CE1">
            <w:pPr>
              <w:ind w:left="-120"/>
              <w:rPr>
                <w:rFonts w:ascii="Times New Roman" w:hAnsi="Times New Roman" w:cs="Times New Roman"/>
              </w:rPr>
            </w:pPr>
            <w:r w:rsidRPr="00EC6616">
              <w:rPr>
                <w:rFonts w:ascii="Times New Roman" w:hAnsi="Times New Roman" w:cs="Times New Roman"/>
                <w:b/>
              </w:rPr>
              <w:t>Arts Education Mission Statement</w:t>
            </w:r>
          </w:p>
        </w:tc>
      </w:tr>
      <w:tr w:rsidR="003D782D" w:rsidRPr="00B920F1" w14:paraId="2A5E0C38" w14:textId="77777777" w:rsidTr="00085CE1">
        <w:trPr>
          <w:trHeight w:val="1520"/>
        </w:trPr>
        <w:tc>
          <w:tcPr>
            <w:tcW w:w="9540" w:type="dxa"/>
            <w:tcBorders>
              <w:top w:val="single" w:sz="4" w:space="0" w:color="auto"/>
            </w:tcBorders>
          </w:tcPr>
          <w:p w14:paraId="78ECAAB6" w14:textId="77777777" w:rsidR="003D782D" w:rsidRPr="00B920F1" w:rsidRDefault="003D782D" w:rsidP="00085CE1">
            <w:pPr>
              <w:rPr>
                <w:rFonts w:eastAsia="Times New Roman"/>
              </w:rPr>
            </w:pPr>
          </w:p>
        </w:tc>
      </w:tr>
    </w:tbl>
    <w:p w14:paraId="75077CCF" w14:textId="77777777" w:rsidR="003D782D" w:rsidRPr="00B920F1" w:rsidRDefault="003D782D" w:rsidP="003D782D"/>
    <w:tbl>
      <w:tblPr>
        <w:tblStyle w:val="TableGrid1"/>
        <w:tblW w:w="9540" w:type="dxa"/>
        <w:tblLook w:val="04A0" w:firstRow="1" w:lastRow="0" w:firstColumn="1" w:lastColumn="0" w:noHBand="0" w:noVBand="1"/>
        <w:tblCaption w:val="Table for Vision Statement"/>
        <w:tblDescription w:val="Blank boxes for writing the Arts Education Vision Statement"/>
      </w:tblPr>
      <w:tblGrid>
        <w:gridCol w:w="9540"/>
      </w:tblGrid>
      <w:tr w:rsidR="003D782D" w:rsidRPr="00B920F1" w14:paraId="6DE029C9" w14:textId="77777777" w:rsidTr="00085CE1">
        <w:trPr>
          <w:cantSplit/>
          <w:trHeight w:val="332"/>
          <w:tblHeader/>
        </w:trPr>
        <w:tc>
          <w:tcPr>
            <w:tcW w:w="9540" w:type="dxa"/>
            <w:tcBorders>
              <w:top w:val="nil"/>
              <w:left w:val="nil"/>
              <w:bottom w:val="single" w:sz="4" w:space="0" w:color="auto"/>
              <w:right w:val="nil"/>
            </w:tcBorders>
            <w:vAlign w:val="bottom"/>
          </w:tcPr>
          <w:p w14:paraId="3B4C0171" w14:textId="77777777" w:rsidR="003D782D" w:rsidRPr="00EC6616" w:rsidRDefault="003D782D" w:rsidP="00085CE1">
            <w:pPr>
              <w:ind w:left="-120"/>
              <w:rPr>
                <w:rFonts w:ascii="Times New Roman" w:hAnsi="Times New Roman" w:cs="Times New Roman"/>
              </w:rPr>
            </w:pPr>
            <w:r w:rsidRPr="00EC6616">
              <w:rPr>
                <w:rFonts w:ascii="Times New Roman" w:hAnsi="Times New Roman" w:cs="Times New Roman"/>
                <w:b/>
              </w:rPr>
              <w:t>Arts Education Vision Statement(s)</w:t>
            </w:r>
          </w:p>
        </w:tc>
      </w:tr>
      <w:tr w:rsidR="003D782D" w:rsidRPr="00B920F1" w14:paraId="3635235B" w14:textId="77777777" w:rsidTr="00085CE1">
        <w:trPr>
          <w:trHeight w:val="720"/>
        </w:trPr>
        <w:tc>
          <w:tcPr>
            <w:tcW w:w="9540" w:type="dxa"/>
            <w:tcBorders>
              <w:top w:val="single" w:sz="4" w:space="0" w:color="auto"/>
            </w:tcBorders>
          </w:tcPr>
          <w:p w14:paraId="4BAFE6C6" w14:textId="77777777" w:rsidR="003D782D" w:rsidRPr="00B920F1" w:rsidRDefault="003D782D" w:rsidP="00085CE1">
            <w:pPr>
              <w:rPr>
                <w:rFonts w:eastAsia="Times New Roman"/>
              </w:rPr>
            </w:pPr>
          </w:p>
        </w:tc>
      </w:tr>
      <w:tr w:rsidR="003D782D" w:rsidRPr="00B920F1" w14:paraId="474A8CCF" w14:textId="77777777" w:rsidTr="00085CE1">
        <w:trPr>
          <w:trHeight w:val="720"/>
        </w:trPr>
        <w:tc>
          <w:tcPr>
            <w:tcW w:w="9540" w:type="dxa"/>
          </w:tcPr>
          <w:p w14:paraId="2F9A2357" w14:textId="77777777" w:rsidR="003D782D" w:rsidRPr="00B920F1" w:rsidRDefault="003D782D" w:rsidP="00085CE1">
            <w:pPr>
              <w:rPr>
                <w:rFonts w:eastAsia="Times New Roman"/>
              </w:rPr>
            </w:pPr>
          </w:p>
        </w:tc>
      </w:tr>
      <w:tr w:rsidR="003D782D" w:rsidRPr="00B920F1" w14:paraId="726CB247" w14:textId="77777777" w:rsidTr="00085CE1">
        <w:trPr>
          <w:trHeight w:val="720"/>
        </w:trPr>
        <w:tc>
          <w:tcPr>
            <w:tcW w:w="9540" w:type="dxa"/>
          </w:tcPr>
          <w:p w14:paraId="1208B0A0" w14:textId="77777777" w:rsidR="003D782D" w:rsidRPr="00B920F1" w:rsidRDefault="003D782D" w:rsidP="00085CE1">
            <w:pPr>
              <w:rPr>
                <w:rFonts w:eastAsia="Times New Roman"/>
              </w:rPr>
            </w:pPr>
          </w:p>
        </w:tc>
      </w:tr>
      <w:tr w:rsidR="003D782D" w:rsidRPr="00B920F1" w14:paraId="594726C2" w14:textId="77777777" w:rsidTr="00085CE1">
        <w:trPr>
          <w:trHeight w:val="720"/>
        </w:trPr>
        <w:tc>
          <w:tcPr>
            <w:tcW w:w="9540" w:type="dxa"/>
          </w:tcPr>
          <w:p w14:paraId="4F004AEC" w14:textId="77777777" w:rsidR="003D782D" w:rsidRPr="00B920F1" w:rsidRDefault="003D782D" w:rsidP="00085CE1">
            <w:pPr>
              <w:rPr>
                <w:rFonts w:eastAsia="Times New Roman"/>
              </w:rPr>
            </w:pPr>
          </w:p>
        </w:tc>
      </w:tr>
      <w:tr w:rsidR="003D782D" w:rsidRPr="00B920F1" w14:paraId="309EF50D" w14:textId="77777777" w:rsidTr="00085CE1">
        <w:trPr>
          <w:trHeight w:val="720"/>
        </w:trPr>
        <w:tc>
          <w:tcPr>
            <w:tcW w:w="9540" w:type="dxa"/>
          </w:tcPr>
          <w:p w14:paraId="19A6D751" w14:textId="77777777" w:rsidR="003D782D" w:rsidRPr="00B920F1" w:rsidRDefault="003D782D" w:rsidP="00085CE1">
            <w:pPr>
              <w:rPr>
                <w:rFonts w:eastAsia="Times New Roman"/>
              </w:rPr>
            </w:pPr>
          </w:p>
        </w:tc>
      </w:tr>
      <w:tr w:rsidR="003D782D" w:rsidRPr="00B920F1" w14:paraId="711E65A6" w14:textId="77777777" w:rsidTr="00085CE1">
        <w:trPr>
          <w:trHeight w:val="720"/>
        </w:trPr>
        <w:tc>
          <w:tcPr>
            <w:tcW w:w="9540" w:type="dxa"/>
          </w:tcPr>
          <w:p w14:paraId="5D2BB728" w14:textId="77777777" w:rsidR="003D782D" w:rsidRPr="00B920F1" w:rsidRDefault="003D782D" w:rsidP="00085CE1"/>
        </w:tc>
      </w:tr>
      <w:tr w:rsidR="003D782D" w:rsidRPr="00B920F1" w14:paraId="342F12F0" w14:textId="77777777" w:rsidTr="00085CE1">
        <w:trPr>
          <w:trHeight w:val="720"/>
        </w:trPr>
        <w:tc>
          <w:tcPr>
            <w:tcW w:w="9540" w:type="dxa"/>
          </w:tcPr>
          <w:p w14:paraId="362E95A1" w14:textId="77777777" w:rsidR="003D782D" w:rsidRPr="00B920F1" w:rsidRDefault="003D782D" w:rsidP="00085CE1"/>
        </w:tc>
      </w:tr>
      <w:tr w:rsidR="003D782D" w:rsidRPr="00B920F1" w14:paraId="5EDBB212" w14:textId="77777777" w:rsidTr="00085CE1">
        <w:trPr>
          <w:trHeight w:val="720"/>
        </w:trPr>
        <w:tc>
          <w:tcPr>
            <w:tcW w:w="9540" w:type="dxa"/>
          </w:tcPr>
          <w:p w14:paraId="0CF645AD" w14:textId="77777777" w:rsidR="003D782D" w:rsidRPr="00B920F1" w:rsidRDefault="003D782D" w:rsidP="00085CE1"/>
        </w:tc>
      </w:tr>
      <w:tr w:rsidR="003D782D" w:rsidRPr="00B920F1" w14:paraId="3CEA30F3" w14:textId="77777777" w:rsidTr="00085CE1">
        <w:trPr>
          <w:trHeight w:val="720"/>
        </w:trPr>
        <w:tc>
          <w:tcPr>
            <w:tcW w:w="9540" w:type="dxa"/>
          </w:tcPr>
          <w:p w14:paraId="2D4B4D88" w14:textId="77777777" w:rsidR="003D782D" w:rsidRPr="00B920F1" w:rsidRDefault="003D782D" w:rsidP="00085CE1"/>
        </w:tc>
      </w:tr>
    </w:tbl>
    <w:p w14:paraId="7F64AC3F" w14:textId="77777777" w:rsidR="003D782D" w:rsidRPr="003A52DD" w:rsidRDefault="003D782D" w:rsidP="003D782D">
      <w:pPr>
        <w:rPr>
          <w:sz w:val="20"/>
          <w:szCs w:val="20"/>
        </w:rPr>
        <w:sectPr w:rsidR="003D782D" w:rsidRPr="003A52DD" w:rsidSect="00085CE1">
          <w:headerReference w:type="default" r:id="rId108"/>
          <w:pgSz w:w="12240" w:h="15840"/>
          <w:pgMar w:top="1440" w:right="1440" w:bottom="1440" w:left="1350" w:header="720" w:footer="720" w:gutter="0"/>
          <w:cols w:space="720"/>
          <w:docGrid w:linePitch="326"/>
        </w:sectPr>
      </w:pPr>
    </w:p>
    <w:p w14:paraId="5430E226" w14:textId="77777777" w:rsidR="003D782D" w:rsidRPr="003A52DD" w:rsidRDefault="003D782D" w:rsidP="003D782D">
      <w:pPr>
        <w:pStyle w:val="Heading2"/>
        <w:numPr>
          <w:ilvl w:val="0"/>
          <w:numId w:val="0"/>
        </w:numPr>
        <w:ind w:left="360" w:hanging="360"/>
        <w:jc w:val="center"/>
        <w:rPr>
          <w:smallCaps/>
        </w:rPr>
      </w:pPr>
      <w:bookmarkStart w:id="163" w:name="_Toc30086277"/>
      <w:bookmarkStart w:id="164" w:name="_Toc68529112"/>
      <w:r w:rsidRPr="003A52DD">
        <w:lastRenderedPageBreak/>
        <w:t xml:space="preserve">Strategic </w:t>
      </w:r>
      <w:r>
        <w:t xml:space="preserve">Arts </w:t>
      </w:r>
      <w:r w:rsidRPr="003A52DD">
        <w:t>Plan Template</w:t>
      </w:r>
      <w:bookmarkEnd w:id="159"/>
      <w:bookmarkEnd w:id="163"/>
      <w:bookmarkEnd w:id="164"/>
    </w:p>
    <w:p w14:paraId="7260AFFB" w14:textId="77777777" w:rsidR="003D782D" w:rsidRDefault="003D782D" w:rsidP="003D782D">
      <w:pPr>
        <w:jc w:val="center"/>
      </w:pPr>
      <w:r w:rsidRPr="003A52DD">
        <w:t>Use one chart for each goal and objective; add rows and pages as necessary.</w:t>
      </w:r>
    </w:p>
    <w:p w14:paraId="024C2AC5" w14:textId="77777777" w:rsidR="003D782D" w:rsidRPr="003A52DD" w:rsidRDefault="003D782D" w:rsidP="003D782D">
      <w:pPr>
        <w:jc w:val="cente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Planning Template "/>
        <w:tblDescription w:val="Goals and objective"/>
      </w:tblPr>
      <w:tblGrid>
        <w:gridCol w:w="9540"/>
      </w:tblGrid>
      <w:tr w:rsidR="003D782D" w:rsidRPr="003A52DD" w14:paraId="1D9B9BCF" w14:textId="77777777" w:rsidTr="00085CE1">
        <w:trPr>
          <w:cantSplit/>
          <w:trHeight w:val="458"/>
        </w:trPr>
        <w:tc>
          <w:tcPr>
            <w:tcW w:w="9540" w:type="dxa"/>
            <w:tcBorders>
              <w:top w:val="single" w:sz="4" w:space="0" w:color="auto"/>
              <w:left w:val="single" w:sz="4" w:space="0" w:color="auto"/>
              <w:bottom w:val="single" w:sz="4" w:space="0" w:color="auto"/>
              <w:right w:val="single" w:sz="4" w:space="0" w:color="auto"/>
            </w:tcBorders>
          </w:tcPr>
          <w:p w14:paraId="3F118156" w14:textId="77777777" w:rsidR="003D782D" w:rsidRPr="003A52DD" w:rsidRDefault="003D782D" w:rsidP="00085CE1">
            <w:pPr>
              <w:tabs>
                <w:tab w:val="left" w:pos="13212"/>
              </w:tabs>
              <w:rPr>
                <w:b/>
                <w:bCs/>
                <w:sz w:val="20"/>
                <w:szCs w:val="20"/>
              </w:rPr>
            </w:pPr>
            <w:r w:rsidRPr="003A52DD">
              <w:rPr>
                <w:b/>
                <w:bCs/>
                <w:sz w:val="20"/>
                <w:szCs w:val="20"/>
              </w:rPr>
              <w:t>Goal:</w:t>
            </w:r>
          </w:p>
        </w:tc>
      </w:tr>
      <w:tr w:rsidR="003D782D" w:rsidRPr="003A52DD" w14:paraId="40330425" w14:textId="77777777" w:rsidTr="00085CE1">
        <w:trPr>
          <w:cantSplit/>
          <w:trHeight w:val="440"/>
        </w:trPr>
        <w:tc>
          <w:tcPr>
            <w:tcW w:w="9540" w:type="dxa"/>
            <w:tcBorders>
              <w:top w:val="single" w:sz="4" w:space="0" w:color="auto"/>
              <w:left w:val="single" w:sz="4" w:space="0" w:color="auto"/>
              <w:bottom w:val="single" w:sz="4" w:space="0" w:color="auto"/>
              <w:right w:val="single" w:sz="4" w:space="0" w:color="auto"/>
            </w:tcBorders>
          </w:tcPr>
          <w:p w14:paraId="75B51D54" w14:textId="77777777" w:rsidR="003D782D" w:rsidRPr="003A52DD" w:rsidRDefault="003D782D" w:rsidP="00085CE1">
            <w:pPr>
              <w:rPr>
                <w:b/>
                <w:bCs/>
                <w:sz w:val="20"/>
                <w:szCs w:val="20"/>
              </w:rPr>
            </w:pPr>
            <w:r>
              <w:rPr>
                <w:b/>
                <w:bCs/>
                <w:sz w:val="20"/>
                <w:szCs w:val="20"/>
              </w:rPr>
              <w:t>Objective:</w:t>
            </w:r>
          </w:p>
        </w:tc>
      </w:tr>
    </w:tbl>
    <w:p w14:paraId="0032D730" w14:textId="77777777" w:rsidR="003D782D" w:rsidRPr="003A52DD" w:rsidRDefault="003D782D" w:rsidP="003D782D">
      <w:pPr>
        <w:rPr>
          <w:sz w:val="20"/>
          <w:szCs w:val="20"/>
        </w:rP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Outline of planning information"/>
        <w:tblDescription w:val="dates, action steps, personnel, and cost"/>
      </w:tblPr>
      <w:tblGrid>
        <w:gridCol w:w="2520"/>
        <w:gridCol w:w="3240"/>
        <w:gridCol w:w="1890"/>
        <w:gridCol w:w="1890"/>
      </w:tblGrid>
      <w:tr w:rsidR="003D782D" w:rsidRPr="003A52DD" w14:paraId="2490164A" w14:textId="77777777" w:rsidTr="00085CE1">
        <w:trPr>
          <w:trHeight w:val="1223"/>
        </w:trPr>
        <w:tc>
          <w:tcPr>
            <w:tcW w:w="2520" w:type="dxa"/>
            <w:tcBorders>
              <w:top w:val="single" w:sz="4" w:space="0" w:color="auto"/>
              <w:left w:val="single" w:sz="4" w:space="0" w:color="auto"/>
              <w:bottom w:val="single" w:sz="4" w:space="0" w:color="auto"/>
              <w:right w:val="single" w:sz="4" w:space="0" w:color="auto"/>
            </w:tcBorders>
            <w:vAlign w:val="center"/>
            <w:hideMark/>
          </w:tcPr>
          <w:p w14:paraId="3975F473" w14:textId="77777777" w:rsidR="003D782D" w:rsidRPr="003A52DD" w:rsidRDefault="003D782D" w:rsidP="00085CE1">
            <w:pPr>
              <w:jc w:val="center"/>
              <w:rPr>
                <w:b/>
                <w:bCs/>
                <w:sz w:val="20"/>
                <w:szCs w:val="20"/>
              </w:rPr>
            </w:pPr>
            <w:r w:rsidRPr="003A52DD">
              <w:rPr>
                <w:b/>
                <w:bCs/>
                <w:sz w:val="20"/>
                <w:szCs w:val="20"/>
              </w:rPr>
              <w:t>Start Date–End Date</w:t>
            </w:r>
          </w:p>
        </w:tc>
        <w:tc>
          <w:tcPr>
            <w:tcW w:w="3240" w:type="dxa"/>
            <w:tcBorders>
              <w:top w:val="single" w:sz="4" w:space="0" w:color="auto"/>
              <w:left w:val="single" w:sz="4" w:space="0" w:color="auto"/>
              <w:bottom w:val="single" w:sz="4" w:space="0" w:color="auto"/>
              <w:right w:val="single" w:sz="4" w:space="0" w:color="auto"/>
            </w:tcBorders>
            <w:vAlign w:val="center"/>
            <w:hideMark/>
          </w:tcPr>
          <w:p w14:paraId="7D2FB977" w14:textId="77777777" w:rsidR="003D782D" w:rsidRPr="003A52DD" w:rsidRDefault="003D782D" w:rsidP="00085CE1">
            <w:pPr>
              <w:jc w:val="center"/>
              <w:rPr>
                <w:b/>
                <w:bCs/>
                <w:sz w:val="20"/>
                <w:szCs w:val="20"/>
              </w:rPr>
            </w:pPr>
            <w:r w:rsidRPr="003A52DD">
              <w:rPr>
                <w:b/>
                <w:bCs/>
                <w:sz w:val="20"/>
                <w:szCs w:val="20"/>
              </w:rPr>
              <w:t>Action Steps to Achieve Obj</w:t>
            </w:r>
            <w:r>
              <w:rPr>
                <w:b/>
                <w:bCs/>
                <w:sz w:val="20"/>
                <w:szCs w:val="20"/>
              </w:rPr>
              <w:t>ective</w:t>
            </w:r>
          </w:p>
        </w:tc>
        <w:tc>
          <w:tcPr>
            <w:tcW w:w="1890" w:type="dxa"/>
            <w:tcBorders>
              <w:top w:val="single" w:sz="4" w:space="0" w:color="auto"/>
              <w:left w:val="single" w:sz="4" w:space="0" w:color="auto"/>
              <w:bottom w:val="single" w:sz="4" w:space="0" w:color="auto"/>
              <w:right w:val="single" w:sz="4" w:space="0" w:color="auto"/>
            </w:tcBorders>
            <w:vAlign w:val="center"/>
            <w:hideMark/>
          </w:tcPr>
          <w:p w14:paraId="2AEB02B7" w14:textId="77777777" w:rsidR="003D782D" w:rsidRPr="003A52DD" w:rsidRDefault="003D782D" w:rsidP="00085CE1">
            <w:pPr>
              <w:jc w:val="center"/>
              <w:rPr>
                <w:b/>
                <w:bCs/>
                <w:sz w:val="20"/>
                <w:szCs w:val="20"/>
              </w:rPr>
            </w:pPr>
            <w:r>
              <w:rPr>
                <w:b/>
                <w:bCs/>
                <w:sz w:val="20"/>
                <w:szCs w:val="20"/>
              </w:rPr>
              <w:t>Responsible Personnel for Implementing the Action Step</w:t>
            </w:r>
          </w:p>
        </w:tc>
        <w:tc>
          <w:tcPr>
            <w:tcW w:w="1890" w:type="dxa"/>
            <w:tcBorders>
              <w:top w:val="single" w:sz="4" w:space="0" w:color="auto"/>
              <w:left w:val="single" w:sz="4" w:space="0" w:color="auto"/>
              <w:bottom w:val="single" w:sz="4" w:space="0" w:color="auto"/>
              <w:right w:val="single" w:sz="4" w:space="0" w:color="auto"/>
            </w:tcBorders>
            <w:vAlign w:val="center"/>
            <w:hideMark/>
          </w:tcPr>
          <w:p w14:paraId="14D40352" w14:textId="77777777" w:rsidR="003D782D" w:rsidRPr="003A52DD" w:rsidRDefault="003D782D" w:rsidP="00085CE1">
            <w:pPr>
              <w:jc w:val="center"/>
              <w:rPr>
                <w:b/>
                <w:bCs/>
                <w:sz w:val="20"/>
                <w:szCs w:val="20"/>
              </w:rPr>
            </w:pPr>
            <w:r>
              <w:rPr>
                <w:b/>
                <w:bCs/>
                <w:sz w:val="20"/>
                <w:szCs w:val="20"/>
              </w:rPr>
              <w:t>Estimated Cost</w:t>
            </w:r>
          </w:p>
        </w:tc>
      </w:tr>
      <w:tr w:rsidR="003D782D" w:rsidRPr="003A52DD" w14:paraId="32A4964E"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46B3E2E2" w14:textId="77777777" w:rsidR="003D782D" w:rsidRPr="003A52DD" w:rsidRDefault="003D782D" w:rsidP="00085CE1">
            <w:pPr>
              <w:rPr>
                <w:sz w:val="20"/>
                <w:szCs w:val="20"/>
              </w:rPr>
            </w:pPr>
            <w:r w:rsidRPr="003A52DD">
              <w:rPr>
                <w:sz w:val="20"/>
                <w:szCs w:val="20"/>
              </w:rPr>
              <w:t>1.</w:t>
            </w:r>
          </w:p>
        </w:tc>
        <w:tc>
          <w:tcPr>
            <w:tcW w:w="3240" w:type="dxa"/>
            <w:tcBorders>
              <w:top w:val="single" w:sz="4" w:space="0" w:color="auto"/>
              <w:left w:val="single" w:sz="4" w:space="0" w:color="auto"/>
              <w:bottom w:val="single" w:sz="4" w:space="0" w:color="auto"/>
              <w:right w:val="single" w:sz="4" w:space="0" w:color="auto"/>
            </w:tcBorders>
          </w:tcPr>
          <w:p w14:paraId="7E13D54F" w14:textId="77777777" w:rsidR="003D782D" w:rsidRPr="003A52DD" w:rsidRDefault="003D782D" w:rsidP="00085CE1">
            <w:pPr>
              <w:pStyle w:val="BodyTextIndent2"/>
              <w:tabs>
                <w:tab w:val="left" w:pos="360"/>
                <w:tab w:val="left" w:pos="1080"/>
              </w:tabs>
              <w:spacing w:before="0" w:after="0"/>
              <w:ind w:firstLine="0"/>
              <w:jc w:val="both"/>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9EB3667"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2F92ED41" w14:textId="77777777" w:rsidR="003D782D" w:rsidRPr="003A52DD" w:rsidRDefault="003D782D" w:rsidP="00085CE1">
            <w:pPr>
              <w:rPr>
                <w:sz w:val="20"/>
                <w:szCs w:val="20"/>
              </w:rPr>
            </w:pPr>
          </w:p>
        </w:tc>
      </w:tr>
      <w:tr w:rsidR="003D782D" w:rsidRPr="003A52DD" w14:paraId="60D74A0C"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6F26F0F2" w14:textId="77777777" w:rsidR="003D782D" w:rsidRPr="003A52DD" w:rsidRDefault="003D782D" w:rsidP="00085CE1">
            <w:pPr>
              <w:rPr>
                <w:sz w:val="20"/>
                <w:szCs w:val="20"/>
              </w:rPr>
            </w:pPr>
            <w:r w:rsidRPr="003A52DD">
              <w:rPr>
                <w:sz w:val="20"/>
                <w:szCs w:val="20"/>
              </w:rPr>
              <w:t>2.</w:t>
            </w:r>
          </w:p>
        </w:tc>
        <w:tc>
          <w:tcPr>
            <w:tcW w:w="3240" w:type="dxa"/>
            <w:tcBorders>
              <w:top w:val="single" w:sz="4" w:space="0" w:color="auto"/>
              <w:left w:val="single" w:sz="4" w:space="0" w:color="auto"/>
              <w:bottom w:val="single" w:sz="4" w:space="0" w:color="auto"/>
              <w:right w:val="single" w:sz="4" w:space="0" w:color="auto"/>
            </w:tcBorders>
          </w:tcPr>
          <w:p w14:paraId="43F6601C" w14:textId="77777777" w:rsidR="003D782D" w:rsidRPr="003A52DD" w:rsidRDefault="003D782D" w:rsidP="00085CE1">
            <w:pPr>
              <w:pStyle w:val="BodyTextIndent2"/>
              <w:tabs>
                <w:tab w:val="left" w:pos="360"/>
                <w:tab w:val="left" w:pos="1080"/>
              </w:tabs>
              <w:spacing w:before="0" w:after="0"/>
              <w:ind w:firstLine="0"/>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DD1F719"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B016D9F" w14:textId="77777777" w:rsidR="003D782D" w:rsidRPr="003A52DD" w:rsidRDefault="003D782D" w:rsidP="00085CE1">
            <w:pPr>
              <w:rPr>
                <w:sz w:val="20"/>
                <w:szCs w:val="20"/>
              </w:rPr>
            </w:pPr>
          </w:p>
        </w:tc>
      </w:tr>
      <w:tr w:rsidR="003D782D" w:rsidRPr="003A52DD" w14:paraId="358D6F46"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3E408DAB" w14:textId="77777777" w:rsidR="003D782D" w:rsidRPr="003A52DD" w:rsidRDefault="003D782D" w:rsidP="00085CE1">
            <w:pPr>
              <w:rPr>
                <w:sz w:val="20"/>
                <w:szCs w:val="20"/>
              </w:rPr>
            </w:pPr>
            <w:r w:rsidRPr="003A52DD">
              <w:rPr>
                <w:sz w:val="20"/>
                <w:szCs w:val="20"/>
              </w:rPr>
              <w:t>3.</w:t>
            </w:r>
          </w:p>
        </w:tc>
        <w:tc>
          <w:tcPr>
            <w:tcW w:w="3240" w:type="dxa"/>
            <w:tcBorders>
              <w:top w:val="single" w:sz="4" w:space="0" w:color="auto"/>
              <w:left w:val="single" w:sz="4" w:space="0" w:color="auto"/>
              <w:bottom w:val="single" w:sz="4" w:space="0" w:color="auto"/>
              <w:right w:val="single" w:sz="4" w:space="0" w:color="auto"/>
            </w:tcBorders>
          </w:tcPr>
          <w:p w14:paraId="4D87B4C2"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6A2E55EF"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EA39B67" w14:textId="77777777" w:rsidR="003D782D" w:rsidRPr="003A52DD" w:rsidRDefault="003D782D" w:rsidP="00085CE1">
            <w:pPr>
              <w:rPr>
                <w:sz w:val="20"/>
                <w:szCs w:val="20"/>
              </w:rPr>
            </w:pPr>
          </w:p>
        </w:tc>
      </w:tr>
      <w:tr w:rsidR="003D782D" w:rsidRPr="003A52DD" w14:paraId="799D6C48"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0DF29465" w14:textId="77777777" w:rsidR="003D782D" w:rsidRPr="003A52DD" w:rsidRDefault="003D782D" w:rsidP="00085CE1">
            <w:pPr>
              <w:rPr>
                <w:sz w:val="20"/>
                <w:szCs w:val="20"/>
              </w:rPr>
            </w:pPr>
            <w:r w:rsidRPr="003A52DD">
              <w:rPr>
                <w:sz w:val="20"/>
                <w:szCs w:val="20"/>
              </w:rPr>
              <w:t>4.</w:t>
            </w:r>
          </w:p>
        </w:tc>
        <w:tc>
          <w:tcPr>
            <w:tcW w:w="3240" w:type="dxa"/>
            <w:tcBorders>
              <w:top w:val="single" w:sz="4" w:space="0" w:color="auto"/>
              <w:left w:val="single" w:sz="4" w:space="0" w:color="auto"/>
              <w:bottom w:val="single" w:sz="4" w:space="0" w:color="auto"/>
              <w:right w:val="single" w:sz="4" w:space="0" w:color="auto"/>
            </w:tcBorders>
          </w:tcPr>
          <w:p w14:paraId="2E339081"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B3B65FB"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0C3FBBF" w14:textId="77777777" w:rsidR="003D782D" w:rsidRPr="003A52DD" w:rsidRDefault="003D782D" w:rsidP="00085CE1">
            <w:pPr>
              <w:rPr>
                <w:sz w:val="20"/>
                <w:szCs w:val="20"/>
              </w:rPr>
            </w:pPr>
          </w:p>
        </w:tc>
      </w:tr>
      <w:tr w:rsidR="003D782D" w:rsidRPr="003A52DD" w14:paraId="099E74DA"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274FF235" w14:textId="77777777" w:rsidR="003D782D" w:rsidRPr="0029751F" w:rsidRDefault="003D782D" w:rsidP="00085CE1">
            <w:pPr>
              <w:rPr>
                <w:sz w:val="20"/>
                <w:szCs w:val="20"/>
              </w:rPr>
            </w:pPr>
            <w:r w:rsidRPr="003A52DD">
              <w:rPr>
                <w:sz w:val="20"/>
                <w:szCs w:val="20"/>
              </w:rPr>
              <w:t>5</w:t>
            </w:r>
          </w:p>
        </w:tc>
        <w:tc>
          <w:tcPr>
            <w:tcW w:w="3240" w:type="dxa"/>
            <w:tcBorders>
              <w:top w:val="single" w:sz="4" w:space="0" w:color="auto"/>
              <w:left w:val="single" w:sz="4" w:space="0" w:color="auto"/>
              <w:bottom w:val="single" w:sz="4" w:space="0" w:color="auto"/>
              <w:right w:val="single" w:sz="4" w:space="0" w:color="auto"/>
            </w:tcBorders>
          </w:tcPr>
          <w:p w14:paraId="410B976C"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74BCDE9A" w14:textId="77777777" w:rsidR="003D782D" w:rsidRPr="003A52DD" w:rsidRDefault="003D782D" w:rsidP="00085CE1">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CB4A805" w14:textId="77777777" w:rsidR="003D782D" w:rsidRPr="003A52DD" w:rsidRDefault="003D782D" w:rsidP="00085CE1">
            <w:pPr>
              <w:rPr>
                <w:sz w:val="20"/>
                <w:szCs w:val="20"/>
              </w:rPr>
            </w:pPr>
          </w:p>
        </w:tc>
      </w:tr>
    </w:tbl>
    <w:p w14:paraId="1EF5890B" w14:textId="77777777" w:rsidR="003D782D" w:rsidRDefault="003D782D" w:rsidP="003D782D">
      <w:pPr>
        <w:outlineLvl w:val="0"/>
        <w:rPr>
          <w:rFonts w:ascii="Rambla" w:eastAsia="Rambla" w:hAnsi="Rambla" w:cs="Rambla"/>
          <w:b/>
        </w:rPr>
      </w:pPr>
    </w:p>
    <w:p w14:paraId="4C97272A" w14:textId="77777777" w:rsidR="003D782D" w:rsidRPr="0029751F" w:rsidRDefault="003D782D" w:rsidP="003D782D">
      <w:pPr>
        <w:outlineLvl w:val="0"/>
        <w:rPr>
          <w:rFonts w:ascii="Rambla" w:eastAsia="Rambla" w:hAnsi="Rambla" w:cs="Rambla"/>
          <w:b/>
          <w:sz w:val="20"/>
          <w:szCs w:val="20"/>
        </w:rPr>
      </w:pPr>
      <w:r w:rsidRPr="0029751F">
        <w:rPr>
          <w:rFonts w:ascii="Rambla" w:eastAsia="Rambla" w:hAnsi="Rambla" w:cs="Rambla"/>
          <w:b/>
          <w:sz w:val="20"/>
          <w:szCs w:val="20"/>
        </w:rPr>
        <w:t>Evaluation:</w:t>
      </w:r>
    </w:p>
    <w:p w14:paraId="5DC64AA0" w14:textId="77777777" w:rsidR="003D782D" w:rsidRPr="0029751F" w:rsidRDefault="003D782D" w:rsidP="003D782D">
      <w:pPr>
        <w:outlineLvl w:val="0"/>
        <w:rPr>
          <w:rFonts w:ascii="Rambla" w:eastAsia="Rambla" w:hAnsi="Rambla" w:cs="Rambla"/>
          <w:b/>
          <w:sz w:val="20"/>
          <w:szCs w:val="20"/>
        </w:rPr>
      </w:pPr>
    </w:p>
    <w:tbl>
      <w:tblPr>
        <w:tblStyle w:val="TableGrid"/>
        <w:tblW w:w="9540" w:type="dxa"/>
        <w:tblInd w:w="-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4770"/>
        <w:gridCol w:w="4770"/>
      </w:tblGrid>
      <w:tr w:rsidR="003D782D" w:rsidRPr="0029751F" w14:paraId="59787549" w14:textId="77777777" w:rsidTr="00E6140C">
        <w:trPr>
          <w:tblHeader/>
        </w:trPr>
        <w:tc>
          <w:tcPr>
            <w:tcW w:w="4770" w:type="dxa"/>
          </w:tcPr>
          <w:p w14:paraId="1B29CA32"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Indicators of Success</w:t>
            </w:r>
          </w:p>
        </w:tc>
        <w:tc>
          <w:tcPr>
            <w:tcW w:w="4770" w:type="dxa"/>
          </w:tcPr>
          <w:p w14:paraId="2D3EB37C"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Date Reached</w:t>
            </w:r>
          </w:p>
        </w:tc>
      </w:tr>
      <w:tr w:rsidR="003D782D" w:rsidRPr="0029751F" w14:paraId="65575F7C" w14:textId="77777777" w:rsidTr="00E6140C">
        <w:trPr>
          <w:trHeight w:val="288"/>
        </w:trPr>
        <w:tc>
          <w:tcPr>
            <w:tcW w:w="4770" w:type="dxa"/>
          </w:tcPr>
          <w:p w14:paraId="7D38582B"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1.</w:t>
            </w:r>
          </w:p>
        </w:tc>
        <w:tc>
          <w:tcPr>
            <w:tcW w:w="4770" w:type="dxa"/>
          </w:tcPr>
          <w:p w14:paraId="759B63FA" w14:textId="77777777" w:rsidR="003D782D" w:rsidRPr="0029751F" w:rsidRDefault="003D782D" w:rsidP="00085CE1">
            <w:pPr>
              <w:outlineLvl w:val="0"/>
              <w:rPr>
                <w:rFonts w:ascii="Rambla" w:eastAsia="Rambla" w:hAnsi="Rambla" w:cs="Rambla"/>
                <w:b/>
                <w:sz w:val="20"/>
                <w:szCs w:val="20"/>
              </w:rPr>
            </w:pPr>
          </w:p>
        </w:tc>
      </w:tr>
      <w:tr w:rsidR="003D782D" w:rsidRPr="0029751F" w14:paraId="0E8C4BC7" w14:textId="77777777" w:rsidTr="00E6140C">
        <w:trPr>
          <w:trHeight w:val="288"/>
        </w:trPr>
        <w:tc>
          <w:tcPr>
            <w:tcW w:w="4770" w:type="dxa"/>
          </w:tcPr>
          <w:p w14:paraId="5B22A636"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2.</w:t>
            </w:r>
          </w:p>
        </w:tc>
        <w:tc>
          <w:tcPr>
            <w:tcW w:w="4770" w:type="dxa"/>
          </w:tcPr>
          <w:p w14:paraId="5B4F5C14" w14:textId="77777777" w:rsidR="003D782D" w:rsidRPr="0029751F" w:rsidRDefault="003D782D" w:rsidP="00085CE1">
            <w:pPr>
              <w:outlineLvl w:val="0"/>
              <w:rPr>
                <w:rFonts w:ascii="Rambla" w:eastAsia="Rambla" w:hAnsi="Rambla" w:cs="Rambla"/>
                <w:b/>
                <w:sz w:val="20"/>
                <w:szCs w:val="20"/>
              </w:rPr>
            </w:pPr>
          </w:p>
        </w:tc>
      </w:tr>
      <w:tr w:rsidR="003D782D" w:rsidRPr="0029751F" w14:paraId="13B08F2D" w14:textId="77777777" w:rsidTr="00E6140C">
        <w:trPr>
          <w:trHeight w:val="288"/>
        </w:trPr>
        <w:tc>
          <w:tcPr>
            <w:tcW w:w="4770" w:type="dxa"/>
          </w:tcPr>
          <w:p w14:paraId="3743C2F9"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3.</w:t>
            </w:r>
          </w:p>
        </w:tc>
        <w:tc>
          <w:tcPr>
            <w:tcW w:w="4770" w:type="dxa"/>
          </w:tcPr>
          <w:p w14:paraId="3D9B8E58" w14:textId="77777777" w:rsidR="003D782D" w:rsidRPr="0029751F" w:rsidRDefault="003D782D" w:rsidP="00085CE1">
            <w:pPr>
              <w:outlineLvl w:val="0"/>
              <w:rPr>
                <w:rFonts w:ascii="Rambla" w:eastAsia="Rambla" w:hAnsi="Rambla" w:cs="Rambla"/>
                <w:b/>
                <w:sz w:val="20"/>
                <w:szCs w:val="20"/>
              </w:rPr>
            </w:pPr>
          </w:p>
        </w:tc>
      </w:tr>
      <w:tr w:rsidR="003D782D" w:rsidRPr="0029751F" w14:paraId="44E985B4" w14:textId="77777777" w:rsidTr="00E6140C">
        <w:trPr>
          <w:trHeight w:val="288"/>
        </w:trPr>
        <w:tc>
          <w:tcPr>
            <w:tcW w:w="4770" w:type="dxa"/>
          </w:tcPr>
          <w:p w14:paraId="77717694"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4.</w:t>
            </w:r>
          </w:p>
        </w:tc>
        <w:tc>
          <w:tcPr>
            <w:tcW w:w="4770" w:type="dxa"/>
          </w:tcPr>
          <w:p w14:paraId="56DF05AC" w14:textId="77777777" w:rsidR="003D782D" w:rsidRPr="0029751F" w:rsidRDefault="003D782D" w:rsidP="00085CE1">
            <w:pPr>
              <w:outlineLvl w:val="0"/>
              <w:rPr>
                <w:rFonts w:ascii="Rambla" w:eastAsia="Rambla" w:hAnsi="Rambla" w:cs="Rambla"/>
                <w:b/>
                <w:sz w:val="20"/>
                <w:szCs w:val="20"/>
              </w:rPr>
            </w:pPr>
          </w:p>
        </w:tc>
      </w:tr>
      <w:tr w:rsidR="003D782D" w:rsidRPr="0029751F" w14:paraId="5BC3815F" w14:textId="77777777" w:rsidTr="00E6140C">
        <w:trPr>
          <w:trHeight w:val="288"/>
        </w:trPr>
        <w:tc>
          <w:tcPr>
            <w:tcW w:w="4770" w:type="dxa"/>
          </w:tcPr>
          <w:p w14:paraId="4DBB2BA6" w14:textId="77777777" w:rsidR="003D782D" w:rsidRPr="0029751F" w:rsidRDefault="003D782D" w:rsidP="00085CE1">
            <w:pPr>
              <w:outlineLvl w:val="0"/>
              <w:rPr>
                <w:rFonts w:ascii="Rambla" w:eastAsia="Rambla" w:hAnsi="Rambla" w:cs="Rambla"/>
                <w:b/>
                <w:sz w:val="20"/>
                <w:szCs w:val="20"/>
              </w:rPr>
            </w:pPr>
            <w:r w:rsidRPr="0029751F">
              <w:rPr>
                <w:rFonts w:ascii="Rambla" w:eastAsia="Rambla" w:hAnsi="Rambla" w:cs="Rambla"/>
                <w:b/>
                <w:sz w:val="20"/>
                <w:szCs w:val="20"/>
              </w:rPr>
              <w:t>5.</w:t>
            </w:r>
          </w:p>
        </w:tc>
        <w:tc>
          <w:tcPr>
            <w:tcW w:w="4770" w:type="dxa"/>
          </w:tcPr>
          <w:p w14:paraId="2086504E" w14:textId="77777777" w:rsidR="003D782D" w:rsidRPr="0029751F" w:rsidRDefault="003D782D" w:rsidP="00085CE1">
            <w:pPr>
              <w:outlineLvl w:val="0"/>
              <w:rPr>
                <w:rFonts w:ascii="Rambla" w:eastAsia="Rambla" w:hAnsi="Rambla" w:cs="Rambla"/>
                <w:b/>
                <w:sz w:val="20"/>
                <w:szCs w:val="20"/>
              </w:rPr>
            </w:pPr>
          </w:p>
        </w:tc>
      </w:tr>
    </w:tbl>
    <w:p w14:paraId="76470CD3" w14:textId="77777777" w:rsidR="003D782D" w:rsidRPr="00B920F1" w:rsidRDefault="003D782D" w:rsidP="003D782D"/>
    <w:p w14:paraId="1EC3E966" w14:textId="77777777" w:rsidR="003D782D" w:rsidRPr="003A52DD" w:rsidRDefault="003D782D" w:rsidP="003D782D">
      <w:pPr>
        <w:rPr>
          <w:sz w:val="20"/>
          <w:szCs w:val="20"/>
        </w:rPr>
        <w:sectPr w:rsidR="003D782D" w:rsidRPr="003A52DD" w:rsidSect="00085CE1">
          <w:headerReference w:type="default" r:id="rId109"/>
          <w:pgSz w:w="12240" w:h="15840"/>
          <w:pgMar w:top="1440" w:right="1440" w:bottom="1440" w:left="1350" w:header="720" w:footer="720" w:gutter="0"/>
          <w:cols w:space="720"/>
          <w:docGrid w:linePitch="326"/>
        </w:sectPr>
      </w:pPr>
    </w:p>
    <w:p w14:paraId="5CDDB383" w14:textId="77777777" w:rsidR="003D782D" w:rsidRPr="00B61054" w:rsidRDefault="003D782D" w:rsidP="003D782D">
      <w:pPr>
        <w:pStyle w:val="Heading1"/>
        <w:rPr>
          <w:b/>
          <w:sz w:val="24"/>
        </w:rPr>
      </w:pPr>
      <w:bookmarkStart w:id="165" w:name="_Toc30086278"/>
      <w:bookmarkStart w:id="166" w:name="_Toc68529113"/>
      <w:bookmarkEnd w:id="160"/>
      <w:bookmarkEnd w:id="161"/>
      <w:bookmarkEnd w:id="162"/>
      <w:r w:rsidRPr="003A52DD">
        <w:rPr>
          <w:b/>
          <w:sz w:val="24"/>
        </w:rPr>
        <w:lastRenderedPageBreak/>
        <w:t>Appendix D: O</w:t>
      </w:r>
      <w:r>
        <w:rPr>
          <w:b/>
          <w:sz w:val="24"/>
        </w:rPr>
        <w:t>ther</w:t>
      </w:r>
      <w:r w:rsidRPr="003A52DD">
        <w:rPr>
          <w:b/>
          <w:sz w:val="24"/>
        </w:rPr>
        <w:t xml:space="preserve"> Forms and Information</w:t>
      </w:r>
      <w:bookmarkEnd w:id="165"/>
      <w:bookmarkEnd w:id="166"/>
    </w:p>
    <w:p w14:paraId="403C910A" w14:textId="77777777" w:rsidR="003D782D" w:rsidRPr="00B61054" w:rsidRDefault="003D782D" w:rsidP="003D782D"/>
    <w:p w14:paraId="6E950E69" w14:textId="77777777" w:rsidR="003D782D" w:rsidRPr="00B61054" w:rsidRDefault="003D782D" w:rsidP="003D782D">
      <w:pPr>
        <w:pStyle w:val="Heading2"/>
        <w:numPr>
          <w:ilvl w:val="0"/>
          <w:numId w:val="0"/>
        </w:numPr>
        <w:jc w:val="center"/>
        <w:rPr>
          <w:smallCaps/>
        </w:rPr>
      </w:pPr>
      <w:bookmarkStart w:id="167" w:name="_Toc30086279"/>
      <w:bookmarkStart w:id="168" w:name="_Toc68529114"/>
      <w:r w:rsidRPr="00B61054">
        <w:t>Letter of Agreement for SCAAP Participation</w:t>
      </w:r>
      <w:bookmarkEnd w:id="167"/>
      <w:bookmarkEnd w:id="168"/>
    </w:p>
    <w:p w14:paraId="6756D3EB" w14:textId="77777777" w:rsidR="003D782D" w:rsidRPr="00B61054" w:rsidRDefault="003D782D" w:rsidP="003D782D">
      <w:pPr>
        <w:jc w:val="center"/>
      </w:pPr>
      <w:r>
        <w:t>2022</w:t>
      </w:r>
      <w:r w:rsidRPr="00B61054">
        <w:t xml:space="preserve"> South Carolina Arts Assessment Program</w:t>
      </w:r>
    </w:p>
    <w:p w14:paraId="090CCF4B" w14:textId="77777777" w:rsidR="003D782D" w:rsidRPr="003A52DD" w:rsidRDefault="003D782D" w:rsidP="003D782D">
      <w:pPr>
        <w:jc w:val="center"/>
      </w:pPr>
      <w:r w:rsidRPr="00B61054">
        <w:t>(Include this signed letter in your DAP application.)</w:t>
      </w:r>
    </w:p>
    <w:p w14:paraId="4B791975" w14:textId="77777777" w:rsidR="003D782D" w:rsidRPr="003A52DD" w:rsidRDefault="003D782D" w:rsidP="003D782D"/>
    <w:p w14:paraId="7FD27398" w14:textId="0D075EFF" w:rsidR="00F80D02" w:rsidRPr="00F80D02" w:rsidRDefault="00F80D02" w:rsidP="00F80D02">
      <w:r w:rsidRPr="00E6140C">
        <w:t>This agreement is to confirm that our school (elementary, middle, or high school) will participate in the 2021</w:t>
      </w:r>
      <w:r w:rsidR="00DB3410">
        <w:t>–</w:t>
      </w:r>
      <w:r w:rsidRPr="00E6140C">
        <w:t>22 piloting of SCAAP classroom assessment performance tasks. We understand that participation in SCAAP piloting requires our school to</w:t>
      </w:r>
      <w:r w:rsidRPr="00F80D02">
        <w:t>:</w:t>
      </w:r>
    </w:p>
    <w:p w14:paraId="47A9831B" w14:textId="77777777" w:rsidR="00F80D02" w:rsidRPr="00E6140C" w:rsidRDefault="00F80D02" w:rsidP="0027753C">
      <w:pPr>
        <w:numPr>
          <w:ilvl w:val="0"/>
          <w:numId w:val="35"/>
        </w:numPr>
      </w:pPr>
      <w:r w:rsidRPr="00E6140C">
        <w:t>appoint a music and visual arts teacher to attend an online preparation session conducted by the SCAAP personnel at the University of South Carolina (</w:t>
      </w:r>
      <w:proofErr w:type="spellStart"/>
      <w:r w:rsidRPr="00E6140C">
        <w:t>UofSC</w:t>
      </w:r>
      <w:proofErr w:type="spellEnd"/>
      <w:r w:rsidRPr="00E6140C">
        <w:t>), Research, Evaluation, and Measurement Center;</w:t>
      </w:r>
    </w:p>
    <w:p w14:paraId="4D178A6F" w14:textId="77777777" w:rsidR="00F80D02" w:rsidRPr="00E6140C" w:rsidRDefault="00F80D02" w:rsidP="0027753C">
      <w:pPr>
        <w:numPr>
          <w:ilvl w:val="0"/>
          <w:numId w:val="36"/>
        </w:numPr>
      </w:pPr>
      <w:r w:rsidRPr="00E6140C">
        <w:t xml:space="preserve">pilot one music and one visual arts performance task with one class of students at an assigned grade level; </w:t>
      </w:r>
    </w:p>
    <w:p w14:paraId="1B26A62F" w14:textId="77777777" w:rsidR="00F80D02" w:rsidRPr="00E6140C" w:rsidRDefault="00F80D02" w:rsidP="0027753C">
      <w:pPr>
        <w:numPr>
          <w:ilvl w:val="0"/>
          <w:numId w:val="36"/>
        </w:numPr>
      </w:pPr>
      <w:r w:rsidRPr="00E6140C">
        <w:t>share five pieces of sample student work from the piloting process in each arts area with the SCAAP team via an online upload; and</w:t>
      </w:r>
    </w:p>
    <w:p w14:paraId="34C21518" w14:textId="77777777" w:rsidR="00F80D02" w:rsidRPr="00E6140C" w:rsidRDefault="00F80D02" w:rsidP="0027753C">
      <w:pPr>
        <w:numPr>
          <w:ilvl w:val="0"/>
          <w:numId w:val="36"/>
        </w:numPr>
      </w:pPr>
      <w:proofErr w:type="gramStart"/>
      <w:r w:rsidRPr="00E6140C">
        <w:t>participate</w:t>
      </w:r>
      <w:proofErr w:type="gramEnd"/>
      <w:r w:rsidRPr="00E6140C">
        <w:t xml:space="preserve"> in follow-up surveys or other collection of feedback on the classroom assessment and rubrics piloted. </w:t>
      </w:r>
    </w:p>
    <w:p w14:paraId="2A4D32D4" w14:textId="77777777" w:rsidR="00DB3410" w:rsidRDefault="00DB3410" w:rsidP="00DB3410"/>
    <w:p w14:paraId="3F02A81E" w14:textId="110C9217" w:rsidR="003D782D" w:rsidRDefault="00F80D02" w:rsidP="00DB3410">
      <w:r w:rsidRPr="003A52DD">
        <w:t>Complete and submit one form for each school participating in SCAAP.  If you have questions concerning SCAAP, contact the SCAAP</w:t>
      </w:r>
      <w:r>
        <w:t xml:space="preserve"> team</w:t>
      </w:r>
      <w:r w:rsidRPr="003A52DD">
        <w:t xml:space="preserve"> </w:t>
      </w:r>
      <w:r>
        <w:t xml:space="preserve">via </w:t>
      </w:r>
      <w:r w:rsidRPr="003A52DD">
        <w:t xml:space="preserve">e-mail at </w:t>
      </w:r>
      <w:hyperlink r:id="rId110" w:history="1">
        <w:r w:rsidRPr="003A52DD">
          <w:rPr>
            <w:rStyle w:val="Hyperlink"/>
            <w:rFonts w:eastAsia="Times"/>
          </w:rPr>
          <w:t>scaap@mailbox.sc.edu</w:t>
        </w:r>
      </w:hyperlink>
      <w:r w:rsidRPr="00197D5C">
        <w:rPr>
          <w:rStyle w:val="Hyperlink"/>
          <w:rFonts w:eastAsia="Times"/>
        </w:rPr>
        <w:t xml:space="preserve"> or</w:t>
      </w:r>
      <w:r w:rsidRPr="003A52DD">
        <w:t xml:space="preserve"> by phone at 803-777-3459 or 803-777-1246</w:t>
      </w:r>
      <w:r>
        <w:t>.</w:t>
      </w:r>
    </w:p>
    <w:p w14:paraId="3ECBEAFF" w14:textId="77777777" w:rsidR="00DB3410" w:rsidRPr="003A52DD" w:rsidRDefault="00DB3410" w:rsidP="003D782D">
      <w:pPr>
        <w:ind w:firstLine="720"/>
      </w:pPr>
    </w:p>
    <w:p w14:paraId="63F85978" w14:textId="77777777" w:rsidR="003D782D" w:rsidRDefault="003D782D" w:rsidP="003D782D">
      <w:pPr>
        <w:rPr>
          <w:b/>
          <w:sz w:val="20"/>
          <w:szCs w:val="20"/>
        </w:rPr>
      </w:pPr>
      <w:r w:rsidRPr="003A52DD">
        <w:rPr>
          <w:b/>
          <w:sz w:val="20"/>
          <w:szCs w:val="20"/>
        </w:rPr>
        <w:t>Please provide the following information:</w:t>
      </w:r>
    </w:p>
    <w:p w14:paraId="498D30E0" w14:textId="77777777" w:rsidR="00F80D02" w:rsidRDefault="00F80D02" w:rsidP="003D782D">
      <w:pPr>
        <w:rPr>
          <w:b/>
          <w:sz w:val="20"/>
          <w:szCs w:val="20"/>
        </w:rPr>
      </w:pP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CAAP Testing Information"/>
        <w:tblDescription w:val="School information for SCAAP participants"/>
      </w:tblPr>
      <w:tblGrid>
        <w:gridCol w:w="4712"/>
        <w:gridCol w:w="4717"/>
      </w:tblGrid>
      <w:tr w:rsidR="00F80D02" w:rsidRPr="003A52DD" w14:paraId="2D7763A0" w14:textId="77777777" w:rsidTr="00F80D02">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4898EAE0" w14:textId="77777777" w:rsidR="00F80D02" w:rsidRPr="003A52DD" w:rsidRDefault="00F80D02" w:rsidP="00427D61">
            <w:pPr>
              <w:rPr>
                <w:sz w:val="20"/>
                <w:szCs w:val="20"/>
              </w:rPr>
            </w:pPr>
            <w:r w:rsidRPr="003A52DD">
              <w:rPr>
                <w:sz w:val="20"/>
                <w:szCs w:val="20"/>
              </w:rPr>
              <w:t>Has this school/district administered SCAAP during a previous school year? Circle one: Yes    No</w:t>
            </w:r>
          </w:p>
        </w:tc>
      </w:tr>
      <w:tr w:rsidR="00F80D02" w:rsidRPr="003A52DD" w14:paraId="65B9EA5E" w14:textId="77777777" w:rsidTr="00427D61">
        <w:trPr>
          <w:trHeight w:val="465"/>
        </w:trPr>
        <w:tc>
          <w:tcPr>
            <w:tcW w:w="4712" w:type="dxa"/>
            <w:tcBorders>
              <w:top w:val="single" w:sz="4" w:space="0" w:color="auto"/>
              <w:left w:val="single" w:sz="4" w:space="0" w:color="auto"/>
              <w:bottom w:val="single" w:sz="4" w:space="0" w:color="auto"/>
              <w:right w:val="single" w:sz="4" w:space="0" w:color="auto"/>
            </w:tcBorders>
          </w:tcPr>
          <w:p w14:paraId="5835B934" w14:textId="77777777" w:rsidR="00F80D02" w:rsidRPr="003A52DD" w:rsidRDefault="00F80D02" w:rsidP="00427D61">
            <w:pPr>
              <w:rPr>
                <w:sz w:val="20"/>
                <w:szCs w:val="20"/>
              </w:rPr>
            </w:pPr>
            <w:r w:rsidRPr="003A52DD">
              <w:rPr>
                <w:sz w:val="20"/>
                <w:szCs w:val="20"/>
              </w:rPr>
              <w:t>School:</w:t>
            </w:r>
          </w:p>
          <w:p w14:paraId="200EF60E"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79023BB8" w14:textId="77777777" w:rsidR="00F80D02" w:rsidRPr="003A52DD" w:rsidRDefault="00F80D02" w:rsidP="00427D61">
            <w:pPr>
              <w:rPr>
                <w:sz w:val="20"/>
                <w:szCs w:val="20"/>
              </w:rPr>
            </w:pPr>
            <w:r w:rsidRPr="003A52DD">
              <w:rPr>
                <w:sz w:val="20"/>
                <w:szCs w:val="20"/>
              </w:rPr>
              <w:t>District:</w:t>
            </w:r>
          </w:p>
        </w:tc>
      </w:tr>
      <w:tr w:rsidR="00F80D02" w:rsidRPr="003A52DD" w14:paraId="3C9EEB0C" w14:textId="77777777" w:rsidTr="00427D61">
        <w:trPr>
          <w:trHeight w:val="403"/>
        </w:trPr>
        <w:tc>
          <w:tcPr>
            <w:tcW w:w="4712" w:type="dxa"/>
            <w:vMerge w:val="restart"/>
            <w:tcBorders>
              <w:top w:val="single" w:sz="4" w:space="0" w:color="auto"/>
              <w:left w:val="single" w:sz="4" w:space="0" w:color="auto"/>
              <w:bottom w:val="single" w:sz="4" w:space="0" w:color="auto"/>
              <w:right w:val="single" w:sz="4" w:space="0" w:color="auto"/>
            </w:tcBorders>
          </w:tcPr>
          <w:p w14:paraId="286100FA" w14:textId="77777777" w:rsidR="00F80D02" w:rsidRPr="003A52DD" w:rsidRDefault="00F80D02" w:rsidP="00427D61">
            <w:pPr>
              <w:rPr>
                <w:sz w:val="20"/>
                <w:szCs w:val="20"/>
              </w:rPr>
            </w:pPr>
            <w:r w:rsidRPr="003A52DD">
              <w:rPr>
                <w:sz w:val="20"/>
                <w:szCs w:val="20"/>
              </w:rPr>
              <w:t>School Address:</w:t>
            </w:r>
          </w:p>
          <w:p w14:paraId="2C6F2EB8" w14:textId="77777777" w:rsidR="00F80D02" w:rsidRPr="003A52DD" w:rsidRDefault="00F80D02" w:rsidP="00427D61">
            <w:pPr>
              <w:rPr>
                <w:sz w:val="20"/>
                <w:szCs w:val="20"/>
              </w:rPr>
            </w:pPr>
          </w:p>
          <w:p w14:paraId="40600FA7"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0454618" w14:textId="77777777" w:rsidR="00F80D02" w:rsidRPr="003A52DD" w:rsidRDefault="00F80D02" w:rsidP="00427D61">
            <w:pPr>
              <w:rPr>
                <w:sz w:val="20"/>
                <w:szCs w:val="20"/>
              </w:rPr>
            </w:pPr>
            <w:r w:rsidRPr="003A52DD">
              <w:rPr>
                <w:sz w:val="20"/>
                <w:szCs w:val="20"/>
              </w:rPr>
              <w:t xml:space="preserve">Phone: </w:t>
            </w:r>
          </w:p>
        </w:tc>
      </w:tr>
      <w:tr w:rsidR="00F80D02" w:rsidRPr="003A52DD" w14:paraId="3C5032C8" w14:textId="77777777" w:rsidTr="00427D61">
        <w:trPr>
          <w:trHeight w:val="4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7AC0D84" w14:textId="77777777" w:rsidR="00F80D02" w:rsidRPr="003A52DD" w:rsidRDefault="00F80D02" w:rsidP="00427D61">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5E8F58D8" w14:textId="77777777" w:rsidR="00F80D02" w:rsidRPr="003A52DD" w:rsidRDefault="00F80D02" w:rsidP="00427D61">
            <w:pPr>
              <w:rPr>
                <w:sz w:val="20"/>
                <w:szCs w:val="20"/>
              </w:rPr>
            </w:pPr>
            <w:r w:rsidRPr="003A52DD">
              <w:rPr>
                <w:sz w:val="20"/>
                <w:szCs w:val="20"/>
              </w:rPr>
              <w:t>Fax:</w:t>
            </w:r>
          </w:p>
        </w:tc>
      </w:tr>
      <w:tr w:rsidR="00F80D02" w:rsidRPr="003A52DD" w14:paraId="1B6F3BFD"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6BB8F41A" w14:textId="77777777" w:rsidR="00F80D02" w:rsidRPr="003A52DD" w:rsidRDefault="00F80D02" w:rsidP="00427D61">
            <w:pPr>
              <w:rPr>
                <w:sz w:val="20"/>
                <w:szCs w:val="20"/>
              </w:rPr>
            </w:pPr>
            <w:r w:rsidRPr="003A52DD">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3179744B" w14:textId="77777777" w:rsidR="00F80D02" w:rsidRPr="003A52DD" w:rsidRDefault="00F80D02" w:rsidP="00427D61">
            <w:pPr>
              <w:rPr>
                <w:sz w:val="20"/>
                <w:szCs w:val="20"/>
              </w:rPr>
            </w:pPr>
            <w:r w:rsidRPr="003A52DD">
              <w:rPr>
                <w:sz w:val="20"/>
                <w:szCs w:val="20"/>
              </w:rPr>
              <w:t>Principal’s Signature:</w:t>
            </w:r>
          </w:p>
        </w:tc>
      </w:tr>
      <w:tr w:rsidR="00F80D02" w:rsidRPr="003A52DD" w14:paraId="2D8025D6" w14:textId="77777777" w:rsidTr="00427D61">
        <w:trPr>
          <w:trHeight w:val="401"/>
        </w:trPr>
        <w:tc>
          <w:tcPr>
            <w:tcW w:w="9429" w:type="dxa"/>
            <w:gridSpan w:val="2"/>
            <w:tcBorders>
              <w:top w:val="single" w:sz="4" w:space="0" w:color="auto"/>
              <w:left w:val="single" w:sz="4" w:space="0" w:color="auto"/>
              <w:bottom w:val="single" w:sz="4" w:space="0" w:color="auto"/>
              <w:right w:val="single" w:sz="4" w:space="0" w:color="auto"/>
            </w:tcBorders>
            <w:hideMark/>
          </w:tcPr>
          <w:p w14:paraId="155D0B1D" w14:textId="77777777" w:rsidR="00F80D02" w:rsidRPr="003A52DD" w:rsidRDefault="00F80D02" w:rsidP="00427D61">
            <w:pPr>
              <w:rPr>
                <w:sz w:val="20"/>
                <w:szCs w:val="20"/>
              </w:rPr>
            </w:pPr>
            <w:r w:rsidRPr="003A52DD">
              <w:rPr>
                <w:sz w:val="20"/>
                <w:szCs w:val="20"/>
              </w:rPr>
              <w:t>Principal’s E-mail Address:</w:t>
            </w:r>
          </w:p>
        </w:tc>
      </w:tr>
      <w:tr w:rsidR="00F80D02" w:rsidRPr="003A52DD" w14:paraId="1678F341"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28385577" w14:textId="77777777" w:rsidR="00F80D02" w:rsidRPr="003A52DD" w:rsidRDefault="00F80D02" w:rsidP="00427D61">
            <w:pPr>
              <w:rPr>
                <w:sz w:val="20"/>
                <w:szCs w:val="20"/>
              </w:rPr>
            </w:pPr>
            <w:r w:rsidRPr="003A52DD">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14337E17" w14:textId="77777777" w:rsidR="00F80D02" w:rsidRPr="003A52DD" w:rsidRDefault="00F80D02" w:rsidP="00427D61">
            <w:pPr>
              <w:rPr>
                <w:sz w:val="20"/>
                <w:szCs w:val="20"/>
              </w:rPr>
            </w:pPr>
            <w:r w:rsidRPr="003A52DD">
              <w:rPr>
                <w:sz w:val="20"/>
                <w:szCs w:val="20"/>
              </w:rPr>
              <w:t>Music Teacher’s Signature:</w:t>
            </w:r>
          </w:p>
        </w:tc>
      </w:tr>
      <w:tr w:rsidR="00F80D02" w:rsidRPr="003A52DD" w14:paraId="61DA42D5"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3918AF40" w14:textId="77777777" w:rsidR="00F80D02" w:rsidRPr="003A52DD" w:rsidRDefault="00F80D02" w:rsidP="00427D61">
            <w:pPr>
              <w:rPr>
                <w:sz w:val="20"/>
                <w:szCs w:val="20"/>
              </w:rPr>
            </w:pPr>
            <w:r w:rsidRPr="003A52DD">
              <w:rPr>
                <w:sz w:val="20"/>
                <w:szCs w:val="20"/>
              </w:rPr>
              <w:t>Music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0307EB4B" w14:textId="77777777" w:rsidR="00F80D02" w:rsidRPr="003A52DD" w:rsidRDefault="00F80D02" w:rsidP="00427D61">
            <w:pPr>
              <w:rPr>
                <w:sz w:val="20"/>
                <w:szCs w:val="20"/>
              </w:rPr>
            </w:pPr>
            <w:r w:rsidRPr="003A52DD">
              <w:rPr>
                <w:sz w:val="20"/>
                <w:szCs w:val="20"/>
              </w:rPr>
              <w:t>Previously administered SCAAP? Circle one: Yes    No</w:t>
            </w:r>
          </w:p>
        </w:tc>
      </w:tr>
      <w:tr w:rsidR="00F80D02" w:rsidRPr="003A52DD" w14:paraId="7B60E7A2"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0D42D421" w14:textId="77777777" w:rsidR="00F80D02" w:rsidRPr="003A52DD" w:rsidRDefault="00F80D02" w:rsidP="00427D61">
            <w:pPr>
              <w:rPr>
                <w:sz w:val="20"/>
                <w:szCs w:val="20"/>
              </w:rPr>
            </w:pPr>
            <w:r w:rsidRPr="003A52DD">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hideMark/>
          </w:tcPr>
          <w:p w14:paraId="57D0ABEF" w14:textId="77777777" w:rsidR="00F80D02" w:rsidRPr="003A52DD" w:rsidRDefault="00F80D02" w:rsidP="00427D61">
            <w:pPr>
              <w:rPr>
                <w:sz w:val="20"/>
                <w:szCs w:val="20"/>
              </w:rPr>
            </w:pPr>
            <w:r w:rsidRPr="003A52DD">
              <w:rPr>
                <w:sz w:val="20"/>
                <w:szCs w:val="20"/>
              </w:rPr>
              <w:t xml:space="preserve">Visual Arts Teacher’s Signature: </w:t>
            </w:r>
          </w:p>
        </w:tc>
      </w:tr>
      <w:tr w:rsidR="00F80D02" w:rsidRPr="003A52DD" w14:paraId="32FF0CC5"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4FA31CB3" w14:textId="77777777" w:rsidR="00F80D02" w:rsidRPr="003A52DD" w:rsidRDefault="00F80D02" w:rsidP="00427D61">
            <w:pPr>
              <w:rPr>
                <w:sz w:val="20"/>
                <w:szCs w:val="20"/>
              </w:rPr>
            </w:pPr>
            <w:r w:rsidRPr="003A52DD">
              <w:rPr>
                <w:sz w:val="20"/>
                <w:szCs w:val="20"/>
              </w:rPr>
              <w:t>Visual Arts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3F90D9C4" w14:textId="77777777" w:rsidR="00F80D02" w:rsidRPr="003A52DD" w:rsidRDefault="00F80D02" w:rsidP="00427D61">
            <w:pPr>
              <w:rPr>
                <w:sz w:val="20"/>
                <w:szCs w:val="20"/>
              </w:rPr>
            </w:pPr>
            <w:r w:rsidRPr="003A52DD">
              <w:rPr>
                <w:sz w:val="20"/>
                <w:szCs w:val="20"/>
              </w:rPr>
              <w:t>Previously administered SCAAP? Circle one: Yes    No</w:t>
            </w:r>
          </w:p>
        </w:tc>
      </w:tr>
      <w:tr w:rsidR="00F80D02" w:rsidRPr="003A52DD" w14:paraId="7720C65D" w14:textId="77777777" w:rsidTr="00427D61">
        <w:trPr>
          <w:trHeight w:val="401"/>
        </w:trPr>
        <w:tc>
          <w:tcPr>
            <w:tcW w:w="4712" w:type="dxa"/>
            <w:tcBorders>
              <w:top w:val="single" w:sz="4" w:space="0" w:color="auto"/>
              <w:left w:val="single" w:sz="4" w:space="0" w:color="auto"/>
              <w:bottom w:val="single" w:sz="4" w:space="0" w:color="auto"/>
              <w:right w:val="single" w:sz="4" w:space="0" w:color="auto"/>
            </w:tcBorders>
            <w:hideMark/>
          </w:tcPr>
          <w:p w14:paraId="7D99AFDD" w14:textId="77777777" w:rsidR="00F80D02" w:rsidRPr="003A52DD" w:rsidRDefault="00F80D02" w:rsidP="00427D61">
            <w:pPr>
              <w:rPr>
                <w:sz w:val="20"/>
                <w:szCs w:val="20"/>
              </w:rPr>
            </w:pPr>
            <w:r w:rsidRPr="003A52DD">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0BFCAA5F" w14:textId="77777777" w:rsidR="00F80D02" w:rsidRPr="003A52DD" w:rsidRDefault="00F80D02" w:rsidP="00427D61">
            <w:pPr>
              <w:rPr>
                <w:sz w:val="20"/>
                <w:szCs w:val="20"/>
              </w:rPr>
            </w:pPr>
            <w:r w:rsidRPr="003A52DD">
              <w:rPr>
                <w:sz w:val="20"/>
                <w:szCs w:val="20"/>
              </w:rPr>
              <w:t>Grant Manager’s E-mail:</w:t>
            </w:r>
          </w:p>
        </w:tc>
      </w:tr>
    </w:tbl>
    <w:p w14:paraId="3F66E568" w14:textId="77777777" w:rsidR="003D782D" w:rsidRDefault="003D782D" w:rsidP="003D782D">
      <w:pPr>
        <w:rPr>
          <w:sz w:val="20"/>
          <w:szCs w:val="20"/>
        </w:rPr>
        <w:sectPr w:rsidR="003D782D" w:rsidSect="00085CE1">
          <w:headerReference w:type="default" r:id="rId111"/>
          <w:pgSz w:w="12240" w:h="15840" w:code="1"/>
          <w:pgMar w:top="1440" w:right="1440" w:bottom="1440" w:left="1440" w:header="720" w:footer="720" w:gutter="0"/>
          <w:cols w:space="720"/>
          <w:noEndnote/>
          <w:docGrid w:linePitch="326"/>
        </w:sectPr>
      </w:pPr>
    </w:p>
    <w:p w14:paraId="697B97ED" w14:textId="4C2B64A0" w:rsidR="003D782D" w:rsidRPr="00EE1C1C" w:rsidRDefault="003D782D">
      <w:pPr>
        <w:pStyle w:val="Heading2"/>
        <w:numPr>
          <w:ilvl w:val="0"/>
          <w:numId w:val="0"/>
        </w:numPr>
        <w:tabs>
          <w:tab w:val="center" w:pos="4680"/>
        </w:tabs>
        <w:jc w:val="center"/>
        <w:rPr>
          <w:smallCaps/>
        </w:rPr>
      </w:pPr>
      <w:bookmarkStart w:id="169" w:name="_Toc349919723"/>
      <w:bookmarkStart w:id="170" w:name="_Toc406423894"/>
      <w:bookmarkStart w:id="171" w:name="_Ref441059409"/>
      <w:bookmarkStart w:id="172" w:name="_Toc30086280"/>
      <w:bookmarkStart w:id="173" w:name="_Toc68529115"/>
      <w:r w:rsidRPr="00EE1C1C">
        <w:lastRenderedPageBreak/>
        <w:t xml:space="preserve">CLIA Lesson Plan </w:t>
      </w:r>
      <w:bookmarkEnd w:id="169"/>
      <w:bookmarkEnd w:id="170"/>
      <w:r>
        <w:t>Template</w:t>
      </w:r>
      <w:bookmarkEnd w:id="171"/>
      <w:bookmarkEnd w:id="172"/>
      <w:bookmarkEnd w:id="173"/>
    </w:p>
    <w:p w14:paraId="4580546F" w14:textId="77777777" w:rsidR="003D782D" w:rsidRPr="00E6140C" w:rsidRDefault="003D782D" w:rsidP="003D782D">
      <w:pPr>
        <w:ind w:right="450"/>
        <w:jc w:val="both"/>
        <w:rPr>
          <w:sz w:val="8"/>
          <w:szCs w:val="20"/>
        </w:rPr>
      </w:pPr>
    </w:p>
    <w:p w14:paraId="67341165" w14:textId="77777777" w:rsidR="003D782D" w:rsidRPr="00392026" w:rsidRDefault="003D782D" w:rsidP="003D782D">
      <w:r w:rsidRPr="00392026">
        <w:t xml:space="preserve">Each teacher who is affected by this grant must submit a lesson plan to be included with the grantee’s </w:t>
      </w:r>
      <w:r w:rsidRPr="00392026">
        <w:rPr>
          <w:i/>
        </w:rPr>
        <w:t>final report</w:t>
      </w:r>
      <w:r w:rsidRPr="00392026">
        <w:t xml:space="preserve">.  You may add lines as needed.  This form is available on the </w:t>
      </w:r>
      <w:hyperlink r:id="rId112" w:history="1">
        <w:r w:rsidRPr="00392026">
          <w:rPr>
            <w:rStyle w:val="Hyperlink"/>
          </w:rPr>
          <w:t>SCDE’s Visual and Performing Arts’ Support Documents and Resources webpage</w:t>
        </w:r>
      </w:hyperlink>
      <w:r w:rsidRPr="00392026">
        <w:t>.</w:t>
      </w:r>
    </w:p>
    <w:p w14:paraId="538C3F2F" w14:textId="77777777" w:rsidR="003D782D" w:rsidRPr="00EF2BEF" w:rsidRDefault="003D782D" w:rsidP="003D782D">
      <w:pPr>
        <w:ind w:right="450"/>
        <w:rPr>
          <w:sz w:val="20"/>
          <w:szCs w:val="20"/>
        </w:rPr>
      </w:pPr>
    </w:p>
    <w:tbl>
      <w:tblPr>
        <w:tblW w:w="9357" w:type="dxa"/>
        <w:tblCellSpacing w:w="0" w:type="dxa"/>
        <w:tblBorders>
          <w:top w:val="single" w:sz="4" w:space="0" w:color="000000"/>
          <w:left w:val="single" w:sz="2" w:space="0" w:color="auto"/>
          <w:bottom w:val="single" w:sz="4" w:space="0" w:color="000000"/>
          <w:right w:val="single" w:sz="2" w:space="0" w:color="auto"/>
          <w:insideH w:val="single" w:sz="6" w:space="0" w:color="000000"/>
          <w:insideV w:val="single" w:sz="2" w:space="0" w:color="auto"/>
        </w:tblBorders>
        <w:tblCellMar>
          <w:left w:w="0" w:type="dxa"/>
          <w:right w:w="0" w:type="dxa"/>
        </w:tblCellMar>
        <w:tblLook w:val="0000" w:firstRow="0" w:lastRow="0" w:firstColumn="0" w:lastColumn="0" w:noHBand="0" w:noVBand="0"/>
        <w:tblCaption w:val="CLIA Lesson Plan Template"/>
        <w:tblDescription w:val="Outlines information and details of arts lesson plan expectations"/>
      </w:tblPr>
      <w:tblGrid>
        <w:gridCol w:w="2697"/>
        <w:gridCol w:w="6660"/>
      </w:tblGrid>
      <w:tr w:rsidR="003D782D" w:rsidRPr="009136A3" w14:paraId="4C9AD5DB" w14:textId="77777777" w:rsidTr="00CD2051">
        <w:trPr>
          <w:trHeight w:val="375"/>
          <w:tblCellSpacing w:w="0" w:type="dxa"/>
        </w:trPr>
        <w:tc>
          <w:tcPr>
            <w:tcW w:w="2697" w:type="dxa"/>
          </w:tcPr>
          <w:p w14:paraId="4660D2B4" w14:textId="77777777" w:rsidR="003D782D" w:rsidRPr="009136A3" w:rsidRDefault="003D782D" w:rsidP="00085CE1">
            <w:pPr>
              <w:rPr>
                <w:sz w:val="20"/>
                <w:szCs w:val="20"/>
              </w:rPr>
            </w:pPr>
            <w:r w:rsidRPr="009136A3">
              <w:rPr>
                <w:b/>
                <w:bCs/>
                <w:sz w:val="20"/>
                <w:szCs w:val="20"/>
              </w:rPr>
              <w:t xml:space="preserve">Lesson </w:t>
            </w:r>
            <w:r>
              <w:rPr>
                <w:b/>
                <w:bCs/>
                <w:sz w:val="20"/>
                <w:szCs w:val="20"/>
              </w:rPr>
              <w:t>Writer</w:t>
            </w:r>
          </w:p>
        </w:tc>
        <w:tc>
          <w:tcPr>
            <w:tcW w:w="6660" w:type="dxa"/>
          </w:tcPr>
          <w:p w14:paraId="0B801B0F" w14:textId="77777777" w:rsidR="003D782D" w:rsidRPr="009136A3" w:rsidRDefault="003D782D" w:rsidP="00085CE1">
            <w:pPr>
              <w:rPr>
                <w:sz w:val="18"/>
                <w:szCs w:val="18"/>
              </w:rPr>
            </w:pPr>
          </w:p>
        </w:tc>
      </w:tr>
      <w:tr w:rsidR="003D782D" w:rsidRPr="009136A3" w14:paraId="3DF5A436" w14:textId="77777777" w:rsidTr="00CD2051">
        <w:trPr>
          <w:trHeight w:val="660"/>
          <w:tblCellSpacing w:w="0" w:type="dxa"/>
        </w:trPr>
        <w:tc>
          <w:tcPr>
            <w:tcW w:w="2697" w:type="dxa"/>
          </w:tcPr>
          <w:p w14:paraId="6B0B105E" w14:textId="77777777" w:rsidR="003D782D" w:rsidRPr="009136A3" w:rsidRDefault="003D782D" w:rsidP="00085CE1">
            <w:pPr>
              <w:rPr>
                <w:b/>
                <w:bCs/>
                <w:sz w:val="20"/>
                <w:szCs w:val="20"/>
              </w:rPr>
            </w:pPr>
            <w:r w:rsidRPr="009136A3">
              <w:rPr>
                <w:b/>
                <w:bCs/>
                <w:sz w:val="20"/>
                <w:szCs w:val="20"/>
              </w:rPr>
              <w:t xml:space="preserve">School </w:t>
            </w:r>
          </w:p>
          <w:p w14:paraId="227FCFE0" w14:textId="77777777" w:rsidR="003D782D" w:rsidRPr="009136A3" w:rsidRDefault="003D782D" w:rsidP="00085CE1">
            <w:pPr>
              <w:rPr>
                <w:sz w:val="20"/>
                <w:szCs w:val="20"/>
              </w:rPr>
            </w:pPr>
            <w:r>
              <w:rPr>
                <w:b/>
                <w:bCs/>
                <w:sz w:val="20"/>
                <w:szCs w:val="20"/>
              </w:rPr>
              <w:t>Grade Level</w:t>
            </w:r>
          </w:p>
        </w:tc>
        <w:tc>
          <w:tcPr>
            <w:tcW w:w="6660" w:type="dxa"/>
          </w:tcPr>
          <w:p w14:paraId="1C56833E" w14:textId="77777777" w:rsidR="003D782D" w:rsidRPr="009136A3" w:rsidRDefault="003D782D" w:rsidP="00085CE1">
            <w:pPr>
              <w:rPr>
                <w:sz w:val="18"/>
                <w:szCs w:val="18"/>
              </w:rPr>
            </w:pPr>
          </w:p>
        </w:tc>
      </w:tr>
      <w:tr w:rsidR="003D782D" w:rsidRPr="009136A3" w14:paraId="54E4BDC3" w14:textId="77777777" w:rsidTr="00CD2051">
        <w:trPr>
          <w:trHeight w:val="375"/>
          <w:tblCellSpacing w:w="0" w:type="dxa"/>
        </w:trPr>
        <w:tc>
          <w:tcPr>
            <w:tcW w:w="2697" w:type="dxa"/>
          </w:tcPr>
          <w:p w14:paraId="13A9786C" w14:textId="77777777" w:rsidR="003D782D" w:rsidRPr="009136A3" w:rsidRDefault="003D782D" w:rsidP="00085CE1">
            <w:pPr>
              <w:rPr>
                <w:b/>
                <w:bCs/>
                <w:sz w:val="20"/>
                <w:szCs w:val="20"/>
              </w:rPr>
            </w:pPr>
            <w:r w:rsidRPr="009136A3">
              <w:rPr>
                <w:b/>
                <w:bCs/>
                <w:sz w:val="20"/>
                <w:szCs w:val="20"/>
              </w:rPr>
              <w:t xml:space="preserve">Lesson </w:t>
            </w:r>
            <w:r>
              <w:rPr>
                <w:b/>
                <w:bCs/>
                <w:sz w:val="20"/>
                <w:szCs w:val="20"/>
              </w:rPr>
              <w:t>Title and Arts Area</w:t>
            </w:r>
          </w:p>
        </w:tc>
        <w:tc>
          <w:tcPr>
            <w:tcW w:w="6660" w:type="dxa"/>
          </w:tcPr>
          <w:p w14:paraId="677D81AD" w14:textId="77777777" w:rsidR="003D782D" w:rsidRPr="009136A3" w:rsidRDefault="003D782D" w:rsidP="00085CE1">
            <w:pPr>
              <w:rPr>
                <w:sz w:val="18"/>
                <w:szCs w:val="18"/>
              </w:rPr>
            </w:pPr>
          </w:p>
        </w:tc>
      </w:tr>
      <w:tr w:rsidR="003D782D" w:rsidRPr="009136A3" w14:paraId="4452F49A" w14:textId="77777777" w:rsidTr="00CD2051">
        <w:trPr>
          <w:trHeight w:val="1092"/>
          <w:tblCellSpacing w:w="0" w:type="dxa"/>
        </w:trPr>
        <w:tc>
          <w:tcPr>
            <w:tcW w:w="2697" w:type="dxa"/>
          </w:tcPr>
          <w:p w14:paraId="6650BB9A" w14:textId="77777777" w:rsidR="003D782D" w:rsidRPr="009136A3" w:rsidRDefault="003D782D" w:rsidP="00085CE1">
            <w:pPr>
              <w:rPr>
                <w:b/>
                <w:bCs/>
                <w:sz w:val="20"/>
                <w:szCs w:val="20"/>
              </w:rPr>
            </w:pPr>
            <w:r w:rsidRPr="009136A3">
              <w:rPr>
                <w:b/>
                <w:bCs/>
                <w:sz w:val="20"/>
                <w:szCs w:val="20"/>
              </w:rPr>
              <w:t xml:space="preserve">Statement about the </w:t>
            </w:r>
            <w:r>
              <w:rPr>
                <w:b/>
                <w:bCs/>
                <w:sz w:val="20"/>
                <w:szCs w:val="20"/>
              </w:rPr>
              <w:t>W</w:t>
            </w:r>
            <w:r w:rsidRPr="009136A3">
              <w:rPr>
                <w:b/>
                <w:bCs/>
                <w:sz w:val="20"/>
                <w:szCs w:val="20"/>
              </w:rPr>
              <w:t>riter, Long Range Plans, and Lesson Development</w:t>
            </w:r>
          </w:p>
        </w:tc>
        <w:tc>
          <w:tcPr>
            <w:tcW w:w="6660" w:type="dxa"/>
          </w:tcPr>
          <w:p w14:paraId="4239F403" w14:textId="77777777" w:rsidR="003D782D" w:rsidRPr="009136A3" w:rsidRDefault="003D782D" w:rsidP="00085CE1">
            <w:pPr>
              <w:rPr>
                <w:sz w:val="18"/>
                <w:szCs w:val="18"/>
              </w:rPr>
            </w:pPr>
          </w:p>
        </w:tc>
      </w:tr>
      <w:tr w:rsidR="003D782D" w:rsidRPr="009136A3" w14:paraId="55CB3A2F" w14:textId="77777777" w:rsidTr="00CD2051">
        <w:trPr>
          <w:trHeight w:val="507"/>
          <w:tblCellSpacing w:w="0" w:type="dxa"/>
        </w:trPr>
        <w:tc>
          <w:tcPr>
            <w:tcW w:w="2697" w:type="dxa"/>
          </w:tcPr>
          <w:p w14:paraId="3D7E85CC" w14:textId="77777777" w:rsidR="003D782D" w:rsidRPr="009136A3" w:rsidRDefault="003D782D" w:rsidP="00085CE1">
            <w:pPr>
              <w:rPr>
                <w:b/>
                <w:bCs/>
                <w:sz w:val="20"/>
                <w:szCs w:val="20"/>
              </w:rPr>
            </w:pPr>
            <w:r w:rsidRPr="009136A3">
              <w:rPr>
                <w:b/>
                <w:bCs/>
                <w:sz w:val="20"/>
                <w:szCs w:val="20"/>
              </w:rPr>
              <w:t>Unit Description</w:t>
            </w:r>
          </w:p>
        </w:tc>
        <w:tc>
          <w:tcPr>
            <w:tcW w:w="6660" w:type="dxa"/>
          </w:tcPr>
          <w:p w14:paraId="39DFB262" w14:textId="77777777" w:rsidR="003D782D" w:rsidRPr="009136A3" w:rsidRDefault="003D782D" w:rsidP="00085CE1">
            <w:pPr>
              <w:rPr>
                <w:sz w:val="18"/>
                <w:szCs w:val="18"/>
              </w:rPr>
            </w:pPr>
          </w:p>
        </w:tc>
      </w:tr>
      <w:tr w:rsidR="003D782D" w:rsidRPr="009136A3" w14:paraId="1E4CB722" w14:textId="77777777" w:rsidTr="00CD2051">
        <w:trPr>
          <w:trHeight w:val="375"/>
          <w:tblCellSpacing w:w="0" w:type="dxa"/>
        </w:trPr>
        <w:tc>
          <w:tcPr>
            <w:tcW w:w="2697" w:type="dxa"/>
          </w:tcPr>
          <w:p w14:paraId="7083FC15" w14:textId="77777777" w:rsidR="003D782D" w:rsidRPr="009136A3" w:rsidRDefault="003D782D" w:rsidP="00085CE1">
            <w:pPr>
              <w:rPr>
                <w:b/>
                <w:bCs/>
                <w:sz w:val="20"/>
                <w:szCs w:val="20"/>
              </w:rPr>
            </w:pPr>
            <w:r w:rsidRPr="009136A3">
              <w:rPr>
                <w:b/>
                <w:bCs/>
                <w:sz w:val="20"/>
                <w:szCs w:val="20"/>
              </w:rPr>
              <w:t>Essential Question</w:t>
            </w:r>
          </w:p>
        </w:tc>
        <w:tc>
          <w:tcPr>
            <w:tcW w:w="6660" w:type="dxa"/>
          </w:tcPr>
          <w:p w14:paraId="126A97C2" w14:textId="77777777" w:rsidR="003D782D" w:rsidRPr="009136A3" w:rsidRDefault="003D782D" w:rsidP="00085CE1">
            <w:pPr>
              <w:rPr>
                <w:sz w:val="18"/>
                <w:szCs w:val="18"/>
              </w:rPr>
            </w:pPr>
          </w:p>
        </w:tc>
      </w:tr>
      <w:tr w:rsidR="003D782D" w:rsidRPr="009136A3" w14:paraId="34C3BC63" w14:textId="77777777" w:rsidTr="00CD2051">
        <w:trPr>
          <w:trHeight w:val="1295"/>
          <w:tblCellSpacing w:w="0" w:type="dxa"/>
        </w:trPr>
        <w:tc>
          <w:tcPr>
            <w:tcW w:w="2697" w:type="dxa"/>
          </w:tcPr>
          <w:p w14:paraId="001A5C09" w14:textId="77777777" w:rsidR="003D782D" w:rsidRPr="009136A3" w:rsidRDefault="003D782D" w:rsidP="00085CE1">
            <w:pPr>
              <w:rPr>
                <w:b/>
                <w:bCs/>
                <w:sz w:val="20"/>
                <w:szCs w:val="20"/>
              </w:rPr>
            </w:pPr>
            <w:r>
              <w:rPr>
                <w:b/>
                <w:bCs/>
                <w:sz w:val="20"/>
                <w:szCs w:val="20"/>
              </w:rPr>
              <w:t>2017 South Carolina College- and Career-Ready Standards for Visual and Performing Arts Proficiency (17 Standards)</w:t>
            </w:r>
          </w:p>
        </w:tc>
        <w:tc>
          <w:tcPr>
            <w:tcW w:w="6660" w:type="dxa"/>
          </w:tcPr>
          <w:p w14:paraId="0E498017" w14:textId="77777777" w:rsidR="003D782D" w:rsidRPr="009136A3" w:rsidRDefault="003D782D" w:rsidP="00085CE1">
            <w:pPr>
              <w:rPr>
                <w:sz w:val="18"/>
                <w:szCs w:val="18"/>
              </w:rPr>
            </w:pPr>
          </w:p>
        </w:tc>
      </w:tr>
      <w:tr w:rsidR="003D782D" w:rsidRPr="009136A3" w14:paraId="5C15B64B" w14:textId="77777777" w:rsidTr="00CD2051">
        <w:trPr>
          <w:trHeight w:val="375"/>
          <w:tblCellSpacing w:w="0" w:type="dxa"/>
        </w:trPr>
        <w:tc>
          <w:tcPr>
            <w:tcW w:w="2697" w:type="dxa"/>
          </w:tcPr>
          <w:p w14:paraId="541EF57E" w14:textId="77777777" w:rsidR="003D782D" w:rsidRPr="009136A3" w:rsidRDefault="003D782D" w:rsidP="00085CE1">
            <w:pPr>
              <w:rPr>
                <w:b/>
                <w:bCs/>
                <w:sz w:val="20"/>
                <w:szCs w:val="20"/>
              </w:rPr>
            </w:pPr>
            <w:r>
              <w:rPr>
                <w:b/>
                <w:bCs/>
                <w:sz w:val="20"/>
                <w:szCs w:val="20"/>
              </w:rPr>
              <w:t>Learning Targets</w:t>
            </w:r>
          </w:p>
        </w:tc>
        <w:tc>
          <w:tcPr>
            <w:tcW w:w="6660" w:type="dxa"/>
          </w:tcPr>
          <w:p w14:paraId="42BCB26C" w14:textId="77777777" w:rsidR="003D782D" w:rsidRPr="009136A3" w:rsidRDefault="003D782D" w:rsidP="00085CE1">
            <w:pPr>
              <w:rPr>
                <w:sz w:val="18"/>
                <w:szCs w:val="18"/>
              </w:rPr>
            </w:pPr>
          </w:p>
        </w:tc>
      </w:tr>
      <w:tr w:rsidR="003D782D" w:rsidRPr="009136A3" w14:paraId="20FB0BB1" w14:textId="77777777" w:rsidTr="00CD2051">
        <w:trPr>
          <w:trHeight w:val="375"/>
          <w:tblCellSpacing w:w="0" w:type="dxa"/>
        </w:trPr>
        <w:tc>
          <w:tcPr>
            <w:tcW w:w="2697" w:type="dxa"/>
          </w:tcPr>
          <w:p w14:paraId="47FF4C03" w14:textId="77777777" w:rsidR="003D782D" w:rsidRPr="009136A3" w:rsidDel="001277D4" w:rsidRDefault="003D782D" w:rsidP="00085CE1">
            <w:pPr>
              <w:rPr>
                <w:b/>
                <w:bCs/>
                <w:sz w:val="20"/>
                <w:szCs w:val="20"/>
              </w:rPr>
            </w:pPr>
            <w:r>
              <w:rPr>
                <w:b/>
                <w:bCs/>
                <w:sz w:val="20"/>
                <w:szCs w:val="20"/>
              </w:rPr>
              <w:t>Criteria for Assessment</w:t>
            </w:r>
          </w:p>
        </w:tc>
        <w:tc>
          <w:tcPr>
            <w:tcW w:w="6660" w:type="dxa"/>
          </w:tcPr>
          <w:p w14:paraId="2813F718" w14:textId="77777777" w:rsidR="003D782D" w:rsidRPr="009136A3" w:rsidRDefault="003D782D" w:rsidP="00085CE1">
            <w:pPr>
              <w:rPr>
                <w:sz w:val="18"/>
                <w:szCs w:val="18"/>
              </w:rPr>
            </w:pPr>
          </w:p>
        </w:tc>
      </w:tr>
      <w:tr w:rsidR="003D782D" w:rsidRPr="009136A3" w14:paraId="24CC3BBF" w14:textId="77777777" w:rsidTr="00CD2051">
        <w:trPr>
          <w:trHeight w:val="552"/>
          <w:tblCellSpacing w:w="0" w:type="dxa"/>
        </w:trPr>
        <w:tc>
          <w:tcPr>
            <w:tcW w:w="2697" w:type="dxa"/>
          </w:tcPr>
          <w:p w14:paraId="59FC5313" w14:textId="77777777" w:rsidR="003D782D" w:rsidRPr="009136A3" w:rsidRDefault="003D782D" w:rsidP="00085CE1">
            <w:pPr>
              <w:rPr>
                <w:b/>
                <w:bCs/>
                <w:sz w:val="20"/>
                <w:szCs w:val="20"/>
              </w:rPr>
            </w:pPr>
            <w:r w:rsidRPr="009136A3">
              <w:rPr>
                <w:b/>
                <w:bCs/>
                <w:sz w:val="20"/>
                <w:szCs w:val="20"/>
              </w:rPr>
              <w:t>Description of Instruction</w:t>
            </w:r>
          </w:p>
        </w:tc>
        <w:tc>
          <w:tcPr>
            <w:tcW w:w="6660" w:type="dxa"/>
          </w:tcPr>
          <w:p w14:paraId="400BEE92" w14:textId="77777777" w:rsidR="003D782D" w:rsidRPr="009136A3" w:rsidRDefault="003D782D" w:rsidP="00085CE1">
            <w:pPr>
              <w:rPr>
                <w:sz w:val="18"/>
                <w:szCs w:val="18"/>
              </w:rPr>
            </w:pPr>
          </w:p>
        </w:tc>
      </w:tr>
      <w:tr w:rsidR="003D782D" w:rsidRPr="009136A3" w14:paraId="48066565" w14:textId="77777777" w:rsidTr="00CD2051">
        <w:trPr>
          <w:trHeight w:val="375"/>
          <w:tblCellSpacing w:w="0" w:type="dxa"/>
        </w:trPr>
        <w:tc>
          <w:tcPr>
            <w:tcW w:w="2697" w:type="dxa"/>
          </w:tcPr>
          <w:p w14:paraId="4A1CC6A8" w14:textId="77777777" w:rsidR="003D782D" w:rsidRPr="009136A3" w:rsidRDefault="003D782D" w:rsidP="00085CE1">
            <w:pPr>
              <w:rPr>
                <w:b/>
                <w:bCs/>
                <w:sz w:val="20"/>
                <w:szCs w:val="20"/>
              </w:rPr>
            </w:pPr>
            <w:r>
              <w:rPr>
                <w:b/>
                <w:bCs/>
                <w:sz w:val="20"/>
                <w:szCs w:val="20"/>
              </w:rPr>
              <w:t>Teacher Procedures</w:t>
            </w:r>
          </w:p>
        </w:tc>
        <w:tc>
          <w:tcPr>
            <w:tcW w:w="6660" w:type="dxa"/>
          </w:tcPr>
          <w:p w14:paraId="4CFE04AE" w14:textId="77777777" w:rsidR="003D782D" w:rsidRPr="009136A3" w:rsidRDefault="003D782D" w:rsidP="00085CE1">
            <w:pPr>
              <w:rPr>
                <w:sz w:val="18"/>
                <w:szCs w:val="18"/>
              </w:rPr>
            </w:pPr>
          </w:p>
        </w:tc>
      </w:tr>
      <w:tr w:rsidR="003D782D" w:rsidRPr="009136A3" w14:paraId="1320749E" w14:textId="77777777" w:rsidTr="00CD2051">
        <w:trPr>
          <w:trHeight w:val="375"/>
          <w:tblCellSpacing w:w="0" w:type="dxa"/>
        </w:trPr>
        <w:tc>
          <w:tcPr>
            <w:tcW w:w="2697" w:type="dxa"/>
          </w:tcPr>
          <w:p w14:paraId="386CB9E5" w14:textId="77777777" w:rsidR="003D782D" w:rsidRPr="009136A3" w:rsidRDefault="003D782D" w:rsidP="00085CE1">
            <w:pPr>
              <w:rPr>
                <w:b/>
                <w:bCs/>
                <w:sz w:val="20"/>
                <w:szCs w:val="20"/>
              </w:rPr>
            </w:pPr>
            <w:r w:rsidRPr="009136A3">
              <w:rPr>
                <w:b/>
                <w:bCs/>
                <w:sz w:val="20"/>
                <w:szCs w:val="20"/>
              </w:rPr>
              <w:t>Student Tasks</w:t>
            </w:r>
          </w:p>
        </w:tc>
        <w:tc>
          <w:tcPr>
            <w:tcW w:w="6660" w:type="dxa"/>
          </w:tcPr>
          <w:p w14:paraId="3E2456BD" w14:textId="77777777" w:rsidR="003D782D" w:rsidRPr="009136A3" w:rsidRDefault="003D782D" w:rsidP="00085CE1">
            <w:pPr>
              <w:rPr>
                <w:sz w:val="18"/>
                <w:szCs w:val="18"/>
              </w:rPr>
            </w:pPr>
          </w:p>
        </w:tc>
      </w:tr>
      <w:tr w:rsidR="003D782D" w:rsidRPr="009136A3" w14:paraId="0DC19B7A" w14:textId="77777777" w:rsidTr="00CD2051">
        <w:trPr>
          <w:trHeight w:val="375"/>
          <w:tblCellSpacing w:w="0" w:type="dxa"/>
        </w:trPr>
        <w:tc>
          <w:tcPr>
            <w:tcW w:w="2697" w:type="dxa"/>
          </w:tcPr>
          <w:p w14:paraId="5F2690B6" w14:textId="77777777" w:rsidR="003D782D" w:rsidRPr="009136A3" w:rsidRDefault="003D782D" w:rsidP="00085CE1">
            <w:pPr>
              <w:rPr>
                <w:b/>
                <w:bCs/>
                <w:sz w:val="20"/>
                <w:szCs w:val="20"/>
              </w:rPr>
            </w:pPr>
            <w:r>
              <w:rPr>
                <w:b/>
                <w:bCs/>
                <w:sz w:val="20"/>
                <w:szCs w:val="20"/>
              </w:rPr>
              <w:t>Materials</w:t>
            </w:r>
          </w:p>
        </w:tc>
        <w:tc>
          <w:tcPr>
            <w:tcW w:w="6660" w:type="dxa"/>
          </w:tcPr>
          <w:p w14:paraId="658A829D" w14:textId="77777777" w:rsidR="003D782D" w:rsidRPr="009136A3" w:rsidRDefault="003D782D" w:rsidP="00085CE1">
            <w:pPr>
              <w:rPr>
                <w:sz w:val="18"/>
                <w:szCs w:val="18"/>
              </w:rPr>
            </w:pPr>
          </w:p>
        </w:tc>
      </w:tr>
      <w:tr w:rsidR="003D782D" w:rsidRPr="009136A3" w14:paraId="1CF6C39A" w14:textId="77777777" w:rsidTr="00CD2051">
        <w:trPr>
          <w:trHeight w:val="375"/>
          <w:tblCellSpacing w:w="0" w:type="dxa"/>
        </w:trPr>
        <w:tc>
          <w:tcPr>
            <w:tcW w:w="2697" w:type="dxa"/>
          </w:tcPr>
          <w:p w14:paraId="57765403" w14:textId="77777777" w:rsidR="003D782D" w:rsidRPr="009136A3" w:rsidRDefault="003D782D" w:rsidP="00085CE1">
            <w:pPr>
              <w:rPr>
                <w:b/>
                <w:bCs/>
                <w:sz w:val="20"/>
                <w:szCs w:val="20"/>
              </w:rPr>
            </w:pPr>
            <w:r w:rsidRPr="009136A3">
              <w:rPr>
                <w:b/>
                <w:bCs/>
                <w:sz w:val="20"/>
                <w:szCs w:val="20"/>
              </w:rPr>
              <w:t>Resources</w:t>
            </w:r>
          </w:p>
        </w:tc>
        <w:tc>
          <w:tcPr>
            <w:tcW w:w="6660" w:type="dxa"/>
          </w:tcPr>
          <w:p w14:paraId="7181D5DF" w14:textId="77777777" w:rsidR="003D782D" w:rsidRPr="009136A3" w:rsidRDefault="003D782D" w:rsidP="00085CE1">
            <w:pPr>
              <w:rPr>
                <w:sz w:val="18"/>
                <w:szCs w:val="18"/>
              </w:rPr>
            </w:pPr>
          </w:p>
        </w:tc>
      </w:tr>
      <w:tr w:rsidR="003D782D" w:rsidRPr="009136A3" w14:paraId="2097295C" w14:textId="77777777" w:rsidTr="00CD2051">
        <w:trPr>
          <w:trHeight w:val="375"/>
          <w:tblCellSpacing w:w="0" w:type="dxa"/>
        </w:trPr>
        <w:tc>
          <w:tcPr>
            <w:tcW w:w="2697" w:type="dxa"/>
          </w:tcPr>
          <w:p w14:paraId="41BA9A86" w14:textId="77777777" w:rsidR="003D782D" w:rsidRPr="009136A3" w:rsidRDefault="003D782D" w:rsidP="00085CE1">
            <w:pPr>
              <w:rPr>
                <w:b/>
                <w:bCs/>
                <w:sz w:val="20"/>
                <w:szCs w:val="20"/>
              </w:rPr>
            </w:pPr>
            <w:r w:rsidRPr="009136A3">
              <w:rPr>
                <w:b/>
                <w:bCs/>
                <w:sz w:val="20"/>
                <w:szCs w:val="20"/>
              </w:rPr>
              <w:t>Attachments</w:t>
            </w:r>
            <w:r>
              <w:rPr>
                <w:b/>
                <w:bCs/>
                <w:sz w:val="20"/>
                <w:szCs w:val="20"/>
              </w:rPr>
              <w:t>: Assessment Instruments</w:t>
            </w:r>
          </w:p>
        </w:tc>
        <w:tc>
          <w:tcPr>
            <w:tcW w:w="6660" w:type="dxa"/>
          </w:tcPr>
          <w:p w14:paraId="2EC6EDA2" w14:textId="77777777" w:rsidR="003D782D" w:rsidRPr="009136A3" w:rsidRDefault="003D782D" w:rsidP="00085CE1">
            <w:pPr>
              <w:rPr>
                <w:sz w:val="18"/>
                <w:szCs w:val="18"/>
              </w:rPr>
            </w:pPr>
          </w:p>
        </w:tc>
      </w:tr>
      <w:tr w:rsidR="003D782D" w:rsidRPr="009136A3" w14:paraId="281A57DB" w14:textId="77777777" w:rsidTr="00CD2051">
        <w:trPr>
          <w:trHeight w:val="840"/>
          <w:tblCellSpacing w:w="0" w:type="dxa"/>
        </w:trPr>
        <w:tc>
          <w:tcPr>
            <w:tcW w:w="2697" w:type="dxa"/>
          </w:tcPr>
          <w:p w14:paraId="621A692A" w14:textId="77777777" w:rsidR="003D782D" w:rsidRPr="009136A3" w:rsidRDefault="003D782D" w:rsidP="00085CE1">
            <w:pPr>
              <w:rPr>
                <w:b/>
                <w:bCs/>
                <w:sz w:val="20"/>
                <w:szCs w:val="20"/>
              </w:rPr>
            </w:pPr>
            <w:r w:rsidRPr="009136A3">
              <w:rPr>
                <w:b/>
                <w:bCs/>
                <w:sz w:val="20"/>
                <w:szCs w:val="20"/>
              </w:rPr>
              <w:t>Curriculum Connections and Content Area Standard</w:t>
            </w:r>
            <w:r>
              <w:rPr>
                <w:b/>
                <w:bCs/>
                <w:sz w:val="20"/>
                <w:szCs w:val="20"/>
              </w:rPr>
              <w:t>s</w:t>
            </w:r>
          </w:p>
        </w:tc>
        <w:tc>
          <w:tcPr>
            <w:tcW w:w="6660" w:type="dxa"/>
          </w:tcPr>
          <w:p w14:paraId="2A4159AF" w14:textId="77777777" w:rsidR="003D782D" w:rsidRPr="009136A3" w:rsidRDefault="003D782D" w:rsidP="00085CE1">
            <w:pPr>
              <w:rPr>
                <w:sz w:val="18"/>
                <w:szCs w:val="18"/>
              </w:rPr>
            </w:pPr>
          </w:p>
        </w:tc>
      </w:tr>
    </w:tbl>
    <w:p w14:paraId="15A938C3" w14:textId="77777777" w:rsidR="00CD60F9" w:rsidRPr="00F71139" w:rsidRDefault="00CD60F9" w:rsidP="00CD60F9"/>
    <w:sectPr w:rsidR="00CD60F9" w:rsidRPr="00F71139" w:rsidSect="002B4CB3">
      <w:headerReference w:type="default" r:id="rId113"/>
      <w:headerReference w:type="first" r:id="rId114"/>
      <w:type w:val="nextColumn"/>
      <w:pgSz w:w="12240" w:h="15840" w:code="1"/>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D7A9BF" w16cex:dateUtc="2021-02-17T19:42:00Z"/>
  <w16cex:commentExtensible w16cex:durableId="23D7AA5F" w16cex:dateUtc="2021-02-17T19:44:00Z"/>
  <w16cex:commentExtensible w16cex:durableId="23D7AEA8" w16cex:dateUtc="2021-02-17T20:03:00Z"/>
  <w16cex:commentExtensible w16cex:durableId="23D7AF77" w16cex:dateUtc="2021-02-17T20:06:00Z"/>
  <w16cex:commentExtensible w16cex:durableId="23D7B0F2" w16cex:dateUtc="2021-02-17T20:12:00Z"/>
  <w16cex:commentExtensible w16cex:durableId="23D7B17C" w16cex:dateUtc="2021-02-17T20:15:00Z"/>
  <w16cex:commentExtensible w16cex:durableId="23D7B2AE" w16cex:dateUtc="2021-02-17T20: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262110F" w16cid:durableId="23D79B8A"/>
  <w16cid:commentId w16cid:paraId="02C3A11A" w16cid:durableId="23D79B8B"/>
  <w16cid:commentId w16cid:paraId="6FDDEF7B" w16cid:durableId="23D79B8C"/>
  <w16cid:commentId w16cid:paraId="25B81173" w16cid:durableId="23D79B8D"/>
  <w16cid:commentId w16cid:paraId="0436BEDC" w16cid:durableId="23D79B8E"/>
  <w16cid:commentId w16cid:paraId="37B5BA74" w16cid:durableId="23D79B8F"/>
  <w16cid:commentId w16cid:paraId="5C380F11" w16cid:durableId="23D79B90"/>
  <w16cid:commentId w16cid:paraId="11CC2518" w16cid:durableId="23D79B91"/>
  <w16cid:commentId w16cid:paraId="3D68B9F7" w16cid:durableId="23D79B92"/>
  <w16cid:commentId w16cid:paraId="2687550B" w16cid:durableId="23D7A9BF"/>
  <w16cid:commentId w16cid:paraId="200193B0" w16cid:durableId="23D7AA5F"/>
  <w16cid:commentId w16cid:paraId="5F4FAE03" w16cid:durableId="23D7AEA8"/>
  <w16cid:commentId w16cid:paraId="4B312029" w16cid:durableId="23D7AF77"/>
  <w16cid:commentId w16cid:paraId="5757A0A9" w16cid:durableId="23D7B0F2"/>
  <w16cid:commentId w16cid:paraId="20689D97" w16cid:durableId="23D7B17C"/>
  <w16cid:commentId w16cid:paraId="4DD37975" w16cid:durableId="23D7B2AE"/>
  <w16cid:commentId w16cid:paraId="19463F0F" w16cid:durableId="23D79B93"/>
  <w16cid:commentId w16cid:paraId="7352E77B" w16cid:durableId="23D79B94"/>
  <w16cid:commentId w16cid:paraId="14B8494A" w16cid:durableId="23D79B95"/>
  <w16cid:commentId w16cid:paraId="7CE05D38" w16cid:durableId="23D79B96"/>
  <w16cid:commentId w16cid:paraId="4665162B" w16cid:durableId="23D79B97"/>
  <w16cid:commentId w16cid:paraId="2F104DF5" w16cid:durableId="23D79B98"/>
  <w16cid:commentId w16cid:paraId="1F8B7DC8" w16cid:durableId="23D79B99"/>
  <w16cid:commentId w16cid:paraId="456529F6" w16cid:durableId="23D79B9A"/>
  <w16cid:commentId w16cid:paraId="5507A712" w16cid:durableId="23D79B9B"/>
  <w16cid:commentId w16cid:paraId="418E4DA2" w16cid:durableId="23D79B9C"/>
  <w16cid:commentId w16cid:paraId="0B451E0A" w16cid:durableId="23D79B9D"/>
  <w16cid:commentId w16cid:paraId="686FC374" w16cid:durableId="23D79B9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F9D4C9" w14:textId="77777777" w:rsidR="00223908" w:rsidRDefault="00223908">
      <w:r>
        <w:separator/>
      </w:r>
    </w:p>
  </w:endnote>
  <w:endnote w:type="continuationSeparator" w:id="0">
    <w:p w14:paraId="3102B60A" w14:textId="77777777" w:rsidR="00223908" w:rsidRDefault="00223908">
      <w:r>
        <w:continuationSeparator/>
      </w:r>
    </w:p>
  </w:endnote>
  <w:endnote w:type="continuationNotice" w:id="1">
    <w:p w14:paraId="54C27D5F" w14:textId="77777777" w:rsidR="00223908" w:rsidRDefault="002239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51F0E" w14:textId="77777777" w:rsidR="00223908" w:rsidRDefault="00223908"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2650175"/>
      <w:docPartObj>
        <w:docPartGallery w:val="Page Numbers (Bottom of Page)"/>
        <w:docPartUnique/>
      </w:docPartObj>
    </w:sdtPr>
    <w:sdtEndPr>
      <w:rPr>
        <w:noProof/>
      </w:rPr>
    </w:sdtEndPr>
    <w:sdtContent>
      <w:p w14:paraId="7A9293EF" w14:textId="432D2113" w:rsidR="00223908" w:rsidRDefault="00223908">
        <w:pPr>
          <w:pStyle w:val="Footer"/>
          <w:jc w:val="right"/>
        </w:pPr>
        <w:r>
          <w:fldChar w:fldCharType="begin"/>
        </w:r>
        <w:r>
          <w:instrText xml:space="preserve"> PAGE   \* MERGEFORMAT </w:instrText>
        </w:r>
        <w:r>
          <w:fldChar w:fldCharType="separate"/>
        </w:r>
        <w:r w:rsidR="001E5347">
          <w:rPr>
            <w:noProof/>
          </w:rPr>
          <w:t>35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EA9655" w14:textId="77777777" w:rsidR="00223908" w:rsidRDefault="00223908">
      <w:r>
        <w:separator/>
      </w:r>
    </w:p>
  </w:footnote>
  <w:footnote w:type="continuationSeparator" w:id="0">
    <w:p w14:paraId="1CB6E7BE" w14:textId="77777777" w:rsidR="00223908" w:rsidRDefault="00223908">
      <w:r>
        <w:continuationSeparator/>
      </w:r>
    </w:p>
  </w:footnote>
  <w:footnote w:type="continuationNotice" w:id="1">
    <w:p w14:paraId="04BD446A" w14:textId="77777777" w:rsidR="00223908" w:rsidRDefault="0022390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8CC7A" w14:textId="77777777" w:rsidR="00223908" w:rsidRDefault="00223908" w:rsidP="00F01E4C">
    <w:pPr>
      <w:widowControl w:val="0"/>
      <w:jc w:val="center"/>
      <w:rPr>
        <w:b/>
        <w:bCs/>
        <w:i/>
        <w:smallCaps/>
        <w:color w:val="000080"/>
        <w:sz w:val="32"/>
        <w:szCs w:val="32"/>
      </w:rPr>
    </w:pPr>
    <w:r>
      <w:rPr>
        <w:noProof/>
      </w:rPr>
      <w:drawing>
        <wp:inline distT="0" distB="0" distL="0" distR="0" wp14:anchorId="1568FFFF" wp14:editId="7831A0E4">
          <wp:extent cx="923290" cy="877570"/>
          <wp:effectExtent l="0" t="0" r="0" b="0"/>
          <wp:docPr id="16"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408912B4" w14:textId="77777777" w:rsidR="00223908" w:rsidRPr="00262D44" w:rsidRDefault="00223908" w:rsidP="00F01E4C">
    <w:pPr>
      <w:widowControl w:val="0"/>
      <w:jc w:val="center"/>
      <w:rPr>
        <w:b/>
        <w:bCs/>
        <w:smallCaps/>
        <w:color w:val="000000"/>
        <w:sz w:val="32"/>
        <w:szCs w:val="32"/>
      </w:rPr>
    </w:pPr>
    <w:r w:rsidRPr="00262D44">
      <w:rPr>
        <w:b/>
        <w:bCs/>
        <w:smallCaps/>
        <w:color w:val="000000"/>
        <w:sz w:val="32"/>
        <w:szCs w:val="32"/>
      </w:rPr>
      <w:t>State of South Carolina</w:t>
    </w:r>
  </w:p>
  <w:p w14:paraId="659F4793" w14:textId="77777777" w:rsidR="00223908" w:rsidRPr="00A2120B" w:rsidRDefault="00223908" w:rsidP="00F01E4C">
    <w:pPr>
      <w:widowControl w:val="0"/>
      <w:jc w:val="center"/>
      <w:rPr>
        <w:b/>
        <w:bCs/>
        <w:smallCaps/>
        <w:color w:val="000000"/>
        <w:sz w:val="6"/>
        <w:szCs w:val="32"/>
      </w:rPr>
    </w:pPr>
    <w:r w:rsidRPr="00A2120B">
      <w:rPr>
        <w:noProof/>
        <w:sz w:val="16"/>
        <w:szCs w:val="16"/>
      </w:rPr>
      <mc:AlternateContent>
        <mc:Choice Requires="wps">
          <w:drawing>
            <wp:inline distT="0" distB="0" distL="0" distR="0" wp14:anchorId="22F64111" wp14:editId="5C2AF4ED">
              <wp:extent cx="1675130" cy="0"/>
              <wp:effectExtent l="0" t="0" r="20320" b="19050"/>
              <wp:docPr id="6"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inline>
          </w:drawing>
        </mc:Choice>
        <mc:Fallback>
          <w:pict>
            <v:line w14:anchorId="4F79CD35" id="Straight Connector 4" o:spid="_x0000_s1026" alt="Title: straight line - Description: straight line running between the words &quot;State of South Carolina&quot; and &quot;Department of Education&quot; in the agency's letterhead."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" strokecolor="#4a7ebb">
              <o:lock v:ext="edit" shapetype="f"/>
              <w10:anchorlock/>
            </v:line>
          </w:pict>
        </mc:Fallback>
      </mc:AlternateContent>
    </w:r>
  </w:p>
  <w:p w14:paraId="2A89B77B" w14:textId="77777777" w:rsidR="00223908" w:rsidRPr="00262D44" w:rsidRDefault="00223908" w:rsidP="00F01E4C">
    <w:pPr>
      <w:widowControl w:val="0"/>
      <w:spacing w:after="120"/>
      <w:jc w:val="center"/>
      <w:rPr>
        <w:b/>
        <w:bCs/>
        <w:smallCaps/>
        <w:color w:val="000000"/>
        <w:sz w:val="32"/>
        <w:szCs w:val="32"/>
      </w:rPr>
    </w:pPr>
    <w:r w:rsidRPr="00262D44">
      <w:rPr>
        <w:b/>
        <w:bCs/>
        <w:smallCaps/>
        <w:color w:val="000000"/>
        <w:sz w:val="32"/>
        <w:szCs w:val="32"/>
      </w:rPr>
      <w:t>DEPARTMENT OF EDUCATION</w:t>
    </w:r>
  </w:p>
  <w:p w14:paraId="0050C4CD" w14:textId="77777777" w:rsidR="00223908" w:rsidRPr="00262D44" w:rsidRDefault="00223908" w:rsidP="00F01E4C">
    <w:pPr>
      <w:widowControl w:val="0"/>
      <w:jc w:val="center"/>
      <w:rPr>
        <w:b/>
        <w:bCs/>
        <w:smallCaps/>
        <w:color w:val="000000"/>
        <w:sz w:val="20"/>
        <w:szCs w:val="20"/>
      </w:rPr>
    </w:pPr>
    <w:r w:rsidRPr="00262D44">
      <w:rPr>
        <w:b/>
        <w:smallCaps/>
        <w:color w:val="000000"/>
        <w:sz w:val="20"/>
        <w:szCs w:val="20"/>
      </w:rPr>
      <w:t>Molly M. Spearman</w:t>
    </w:r>
  </w:p>
  <w:p w14:paraId="359A9B27" w14:textId="77777777" w:rsidR="00223908" w:rsidRPr="00F01E4C" w:rsidRDefault="00223908" w:rsidP="00F01E4C">
    <w:pPr>
      <w:jc w:val="center"/>
      <w:rPr>
        <w:i/>
        <w:smallCaps/>
        <w:color w:val="000000"/>
      </w:rPr>
    </w:pPr>
    <w:r w:rsidRPr="00262D44">
      <w:rPr>
        <w:i/>
        <w:smallCaps/>
        <w:color w:val="000000"/>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010DF8C8" w14:textId="77777777" w:rsidTr="00D7081F">
      <w:trPr>
        <w:tblHeader/>
      </w:trPr>
      <w:tc>
        <w:tcPr>
          <w:tcW w:w="1984" w:type="dxa"/>
          <w:vAlign w:val="center"/>
        </w:tcPr>
        <w:p w14:paraId="79127CCF" w14:textId="77777777" w:rsidR="00223908" w:rsidRDefault="00223908" w:rsidP="005C3C16">
          <w:pPr>
            <w:pStyle w:val="Header"/>
            <w:jc w:val="center"/>
          </w:pPr>
          <w:r>
            <w:rPr>
              <w:noProof/>
            </w:rPr>
            <w:drawing>
              <wp:inline distT="0" distB="0" distL="0" distR="0" wp14:anchorId="100DBE24" wp14:editId="7A44285E">
                <wp:extent cx="850900" cy="809682"/>
                <wp:effectExtent l="0" t="0" r="6350" b="9525"/>
                <wp:docPr id="52" name="Picture 5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54B0FFA" w14:textId="77777777" w:rsidR="00223908" w:rsidRDefault="00223908" w:rsidP="005C3C16">
          <w:pPr>
            <w:widowControl w:val="0"/>
            <w:jc w:val="center"/>
            <w:rPr>
              <w:b/>
              <w:bCs/>
            </w:rPr>
          </w:pPr>
          <w:r>
            <w:rPr>
              <w:b/>
              <w:bCs/>
            </w:rPr>
            <w:t>2021–22 Arts Curricular Innovation Grant</w:t>
          </w:r>
        </w:p>
        <w:p w14:paraId="3BB0D08C" w14:textId="77777777" w:rsidR="00223908" w:rsidRDefault="00223908" w:rsidP="005C3C16">
          <w:pPr>
            <w:widowControl w:val="0"/>
            <w:jc w:val="center"/>
            <w:rPr>
              <w:bCs/>
            </w:rPr>
          </w:pPr>
          <w:r w:rsidRPr="00253544">
            <w:rPr>
              <w:bCs/>
            </w:rPr>
            <w:t xml:space="preserve">Office of </w:t>
          </w:r>
          <w:r>
            <w:rPr>
              <w:bCs/>
            </w:rPr>
            <w:t>Standards and Learning</w:t>
          </w:r>
        </w:p>
        <w:p w14:paraId="093D65D3" w14:textId="77777777" w:rsidR="00223908" w:rsidRPr="00217F3D" w:rsidRDefault="00223908" w:rsidP="005C3C16">
          <w:pPr>
            <w:widowControl w:val="0"/>
            <w:jc w:val="center"/>
          </w:pPr>
        </w:p>
        <w:p w14:paraId="137816C3" w14:textId="3963E9D3" w:rsidR="00223908" w:rsidRPr="007D5EBF" w:rsidRDefault="00223908" w:rsidP="005C3C16">
          <w:pPr>
            <w:pStyle w:val="Header"/>
            <w:jc w:val="center"/>
            <w:rPr>
              <w:b/>
            </w:rPr>
          </w:pPr>
          <w:r>
            <w:rPr>
              <w:b/>
            </w:rPr>
            <w:t xml:space="preserve">Strategic Arts Plan </w:t>
          </w:r>
          <w:r w:rsidRPr="00CA28A3">
            <w:rPr>
              <w:b/>
            </w:rPr>
            <w:t>Mission and</w:t>
          </w:r>
          <w:r>
            <w:rPr>
              <w:b/>
            </w:rPr>
            <w:t xml:space="preserve"> </w:t>
          </w:r>
          <w:r w:rsidRPr="00CA28A3">
            <w:rPr>
              <w:b/>
            </w:rPr>
            <w:t>Vision Statements Template</w:t>
          </w:r>
        </w:p>
      </w:tc>
    </w:tr>
  </w:tbl>
  <w:p w14:paraId="32421D95" w14:textId="77777777" w:rsidR="00223908" w:rsidRPr="005F53C0" w:rsidRDefault="00223908">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0522F1CC" w14:textId="77777777" w:rsidTr="00D7081F">
      <w:trPr>
        <w:tblHeader/>
      </w:trPr>
      <w:tc>
        <w:tcPr>
          <w:tcW w:w="1984" w:type="dxa"/>
          <w:vAlign w:val="center"/>
        </w:tcPr>
        <w:p w14:paraId="357C375A" w14:textId="77777777" w:rsidR="00223908" w:rsidRDefault="00223908" w:rsidP="005C3C16">
          <w:pPr>
            <w:pStyle w:val="Header"/>
            <w:jc w:val="center"/>
          </w:pPr>
          <w:r>
            <w:rPr>
              <w:noProof/>
            </w:rPr>
            <w:drawing>
              <wp:inline distT="0" distB="0" distL="0" distR="0" wp14:anchorId="28A2C939" wp14:editId="080E4655">
                <wp:extent cx="850900" cy="809682"/>
                <wp:effectExtent l="0" t="0" r="6350" b="9525"/>
                <wp:docPr id="53" name="Picture 5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964422C" w14:textId="77777777" w:rsidR="00223908" w:rsidRDefault="00223908" w:rsidP="005C3C16">
          <w:pPr>
            <w:widowControl w:val="0"/>
            <w:jc w:val="center"/>
            <w:rPr>
              <w:b/>
              <w:bCs/>
            </w:rPr>
          </w:pPr>
          <w:r>
            <w:rPr>
              <w:b/>
              <w:bCs/>
            </w:rPr>
            <w:t>2021–22 Arts Curricular Innovation Grant</w:t>
          </w:r>
        </w:p>
        <w:p w14:paraId="164B80F5" w14:textId="77777777" w:rsidR="00223908" w:rsidRDefault="00223908" w:rsidP="005C3C16">
          <w:pPr>
            <w:widowControl w:val="0"/>
            <w:jc w:val="center"/>
            <w:rPr>
              <w:bCs/>
            </w:rPr>
          </w:pPr>
          <w:r w:rsidRPr="00253544">
            <w:rPr>
              <w:bCs/>
            </w:rPr>
            <w:t xml:space="preserve">Office of </w:t>
          </w:r>
          <w:r>
            <w:rPr>
              <w:bCs/>
            </w:rPr>
            <w:t>Standards and Learning</w:t>
          </w:r>
        </w:p>
        <w:p w14:paraId="699EEAED" w14:textId="77777777" w:rsidR="00223908" w:rsidRPr="00217F3D" w:rsidRDefault="00223908" w:rsidP="005C3C16">
          <w:pPr>
            <w:widowControl w:val="0"/>
            <w:jc w:val="center"/>
          </w:pPr>
        </w:p>
        <w:p w14:paraId="10A78195" w14:textId="6FE2571B" w:rsidR="00223908" w:rsidRPr="007D5EBF" w:rsidRDefault="00223908" w:rsidP="005C3C16">
          <w:pPr>
            <w:pStyle w:val="Header"/>
            <w:jc w:val="center"/>
            <w:rPr>
              <w:b/>
            </w:rPr>
          </w:pPr>
          <w:r>
            <w:rPr>
              <w:b/>
            </w:rPr>
            <w:t xml:space="preserve">2021–22 </w:t>
          </w:r>
          <w:r w:rsidRPr="00CA28A3">
            <w:rPr>
              <w:b/>
            </w:rPr>
            <w:t>Strategic Arts Plan Template</w:t>
          </w:r>
        </w:p>
      </w:tc>
    </w:tr>
  </w:tbl>
  <w:p w14:paraId="6B68CAB4" w14:textId="77777777" w:rsidR="00223908" w:rsidRPr="005F53C0" w:rsidRDefault="00223908">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11F7A" w14:textId="6C3A4762" w:rsidR="00223908" w:rsidRDefault="00223908" w:rsidP="00085CE1">
    <w:pPr>
      <w:pStyle w:val="Header"/>
      <w:rPr>
        <w:sz w:val="16"/>
        <w:szCs w:val="16"/>
      </w:rP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1C1AB70C" w14:textId="77777777" w:rsidTr="00D7081F">
      <w:trPr>
        <w:tblHeader/>
      </w:trPr>
      <w:tc>
        <w:tcPr>
          <w:tcW w:w="1984" w:type="dxa"/>
          <w:vAlign w:val="center"/>
        </w:tcPr>
        <w:p w14:paraId="4CB59BBF" w14:textId="77777777" w:rsidR="00223908" w:rsidRDefault="00223908" w:rsidP="005C3C16">
          <w:pPr>
            <w:pStyle w:val="Header"/>
            <w:jc w:val="center"/>
          </w:pPr>
          <w:r>
            <w:rPr>
              <w:noProof/>
            </w:rPr>
            <w:drawing>
              <wp:inline distT="0" distB="0" distL="0" distR="0" wp14:anchorId="47ECF7C3" wp14:editId="68E9DAB7">
                <wp:extent cx="850900" cy="809682"/>
                <wp:effectExtent l="0" t="0" r="6350" b="9525"/>
                <wp:docPr id="54" name="Picture 5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E24CEBE" w14:textId="77777777" w:rsidR="00223908" w:rsidRDefault="00223908" w:rsidP="005C3C16">
          <w:pPr>
            <w:widowControl w:val="0"/>
            <w:jc w:val="center"/>
            <w:rPr>
              <w:b/>
              <w:bCs/>
            </w:rPr>
          </w:pPr>
          <w:r>
            <w:rPr>
              <w:b/>
              <w:bCs/>
            </w:rPr>
            <w:t>2021–22 Arts Curricular Innovation Grant</w:t>
          </w:r>
        </w:p>
        <w:p w14:paraId="151C3F7E" w14:textId="77777777" w:rsidR="00223908" w:rsidRDefault="00223908" w:rsidP="005C3C16">
          <w:pPr>
            <w:widowControl w:val="0"/>
            <w:jc w:val="center"/>
            <w:rPr>
              <w:bCs/>
            </w:rPr>
          </w:pPr>
          <w:r w:rsidRPr="00253544">
            <w:rPr>
              <w:bCs/>
            </w:rPr>
            <w:t xml:space="preserve">Office of </w:t>
          </w:r>
          <w:r>
            <w:rPr>
              <w:bCs/>
            </w:rPr>
            <w:t>Standards and Learning</w:t>
          </w:r>
        </w:p>
        <w:p w14:paraId="77BC90F9" w14:textId="77777777" w:rsidR="00223908" w:rsidRPr="00217F3D" w:rsidRDefault="00223908" w:rsidP="005C3C16">
          <w:pPr>
            <w:widowControl w:val="0"/>
            <w:jc w:val="center"/>
          </w:pPr>
        </w:p>
        <w:p w14:paraId="1812963F" w14:textId="4300E5AF" w:rsidR="00223908" w:rsidRPr="007D5EBF" w:rsidRDefault="00223908" w:rsidP="005C3C16">
          <w:pPr>
            <w:pStyle w:val="Header"/>
            <w:jc w:val="center"/>
            <w:rPr>
              <w:b/>
            </w:rPr>
          </w:pPr>
          <w:r w:rsidRPr="00ED6804">
            <w:rPr>
              <w:b/>
            </w:rPr>
            <w:t>Letter of Agreement for SCAAP Participation</w:t>
          </w:r>
        </w:p>
      </w:tc>
    </w:tr>
  </w:tbl>
  <w:p w14:paraId="12D16886" w14:textId="77777777" w:rsidR="00223908" w:rsidRPr="003060F6" w:rsidRDefault="00223908" w:rsidP="00085CE1">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35711C1A" w14:textId="77777777" w:rsidTr="00D7081F">
      <w:trPr>
        <w:tblHeader/>
      </w:trPr>
      <w:tc>
        <w:tcPr>
          <w:tcW w:w="1984" w:type="dxa"/>
          <w:vAlign w:val="center"/>
        </w:tcPr>
        <w:p w14:paraId="50B9DE91" w14:textId="77777777" w:rsidR="00223908" w:rsidRDefault="00223908" w:rsidP="005C3C16">
          <w:pPr>
            <w:pStyle w:val="Header"/>
            <w:jc w:val="center"/>
          </w:pPr>
          <w:r>
            <w:rPr>
              <w:noProof/>
            </w:rPr>
            <w:drawing>
              <wp:inline distT="0" distB="0" distL="0" distR="0" wp14:anchorId="4F4FD6FA" wp14:editId="44F7243D">
                <wp:extent cx="850900" cy="809682"/>
                <wp:effectExtent l="0" t="0" r="6350" b="9525"/>
                <wp:docPr id="30" name="Picture 3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59C3832" w14:textId="77777777" w:rsidR="00223908" w:rsidRDefault="00223908" w:rsidP="005C3C16">
          <w:pPr>
            <w:widowControl w:val="0"/>
            <w:jc w:val="center"/>
            <w:rPr>
              <w:b/>
              <w:bCs/>
            </w:rPr>
          </w:pPr>
          <w:r>
            <w:rPr>
              <w:b/>
              <w:bCs/>
            </w:rPr>
            <w:t>2021–22 Arts Curricular Innovation Grant</w:t>
          </w:r>
        </w:p>
        <w:p w14:paraId="55248FA2" w14:textId="77777777" w:rsidR="00223908" w:rsidRDefault="00223908" w:rsidP="005C3C16">
          <w:pPr>
            <w:widowControl w:val="0"/>
            <w:jc w:val="center"/>
            <w:rPr>
              <w:bCs/>
            </w:rPr>
          </w:pPr>
          <w:r w:rsidRPr="00253544">
            <w:rPr>
              <w:bCs/>
            </w:rPr>
            <w:t xml:space="preserve">Office of </w:t>
          </w:r>
          <w:r>
            <w:rPr>
              <w:bCs/>
            </w:rPr>
            <w:t>Standards and Learning</w:t>
          </w:r>
        </w:p>
        <w:p w14:paraId="76A71FE7" w14:textId="77777777" w:rsidR="00223908" w:rsidRPr="00217F3D" w:rsidRDefault="00223908" w:rsidP="005C3C16">
          <w:pPr>
            <w:widowControl w:val="0"/>
            <w:jc w:val="center"/>
          </w:pPr>
        </w:p>
        <w:p w14:paraId="047FC9E5" w14:textId="27D20A9E" w:rsidR="00223908" w:rsidRPr="007D5EBF" w:rsidRDefault="00223908" w:rsidP="005C3C16">
          <w:pPr>
            <w:pStyle w:val="Header"/>
            <w:jc w:val="center"/>
            <w:rPr>
              <w:b/>
            </w:rPr>
          </w:pPr>
          <w:r>
            <w:rPr>
              <w:b/>
            </w:rPr>
            <w:t>CLIA Lesson Plan Template</w:t>
          </w:r>
        </w:p>
      </w:tc>
    </w:tr>
  </w:tbl>
  <w:p w14:paraId="67E0DFCB" w14:textId="77777777" w:rsidR="00223908" w:rsidRDefault="00223908">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9A802" w14:textId="77777777" w:rsidR="00223908" w:rsidRDefault="00223908"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653C79" w14:textId="77777777" w:rsidR="00223908" w:rsidRPr="00383C6A" w:rsidRDefault="00223908"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00ED8" w14:textId="77777777" w:rsidR="00223908" w:rsidRDefault="0022390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0A74B" w14:textId="77777777" w:rsidR="00223908" w:rsidRPr="00FE0488" w:rsidRDefault="00223908"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66B2BB59" w14:textId="77777777" w:rsidTr="00D7081F">
      <w:trPr>
        <w:tblHeader/>
      </w:trPr>
      <w:tc>
        <w:tcPr>
          <w:tcW w:w="1984" w:type="dxa"/>
          <w:vAlign w:val="center"/>
        </w:tcPr>
        <w:p w14:paraId="0C2B0CC9" w14:textId="77777777" w:rsidR="00223908" w:rsidRDefault="00223908" w:rsidP="004F0423">
          <w:pPr>
            <w:pStyle w:val="Header"/>
            <w:jc w:val="center"/>
          </w:pPr>
          <w:r>
            <w:rPr>
              <w:noProof/>
            </w:rPr>
            <w:drawing>
              <wp:inline distT="0" distB="0" distL="0" distR="0" wp14:anchorId="71CA3E6A" wp14:editId="76C956B9">
                <wp:extent cx="850900" cy="809682"/>
                <wp:effectExtent l="0" t="0" r="6350" b="9525"/>
                <wp:docPr id="47" name="Picture 4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A96383C" w14:textId="77777777" w:rsidR="00223908" w:rsidRDefault="00223908" w:rsidP="004F0423">
          <w:pPr>
            <w:widowControl w:val="0"/>
            <w:jc w:val="center"/>
            <w:rPr>
              <w:b/>
              <w:bCs/>
            </w:rPr>
          </w:pPr>
          <w:r>
            <w:rPr>
              <w:b/>
              <w:bCs/>
            </w:rPr>
            <w:t>2021–22 Arts Curricular Innovation Grant</w:t>
          </w:r>
        </w:p>
        <w:p w14:paraId="1FF83F00" w14:textId="77777777" w:rsidR="00223908" w:rsidRDefault="00223908" w:rsidP="004F0423">
          <w:pPr>
            <w:widowControl w:val="0"/>
            <w:jc w:val="center"/>
            <w:rPr>
              <w:bCs/>
            </w:rPr>
          </w:pPr>
          <w:r w:rsidRPr="00253544">
            <w:rPr>
              <w:bCs/>
            </w:rPr>
            <w:t xml:space="preserve">Office of </w:t>
          </w:r>
          <w:r>
            <w:rPr>
              <w:bCs/>
            </w:rPr>
            <w:t>Standards and Learning</w:t>
          </w:r>
        </w:p>
        <w:p w14:paraId="11959761" w14:textId="77777777" w:rsidR="00223908" w:rsidRPr="00217F3D" w:rsidRDefault="00223908" w:rsidP="004F0423">
          <w:pPr>
            <w:widowControl w:val="0"/>
            <w:jc w:val="center"/>
          </w:pPr>
        </w:p>
        <w:p w14:paraId="32DD1671" w14:textId="28912223" w:rsidR="00223908" w:rsidRPr="007D5EBF" w:rsidRDefault="00223908" w:rsidP="004F0423">
          <w:pPr>
            <w:jc w:val="center"/>
            <w:rPr>
              <w:b/>
            </w:rPr>
          </w:pPr>
          <w:r>
            <w:rPr>
              <w:b/>
              <w:sz w:val="23"/>
              <w:szCs w:val="23"/>
            </w:rPr>
            <w:t>Certification Signature Page</w:t>
          </w:r>
        </w:p>
      </w:tc>
    </w:tr>
  </w:tbl>
  <w:p w14:paraId="4A795611" w14:textId="77777777" w:rsidR="00223908" w:rsidRDefault="0022390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010EDBAD" w14:textId="77777777" w:rsidTr="00D7081F">
      <w:trPr>
        <w:tblHeader/>
      </w:trPr>
      <w:tc>
        <w:tcPr>
          <w:tcW w:w="1984" w:type="dxa"/>
          <w:vAlign w:val="center"/>
        </w:tcPr>
        <w:p w14:paraId="1AC267CA" w14:textId="77777777" w:rsidR="00223908" w:rsidRDefault="00223908" w:rsidP="004F0423">
          <w:pPr>
            <w:pStyle w:val="Header"/>
            <w:jc w:val="center"/>
          </w:pPr>
          <w:r>
            <w:rPr>
              <w:noProof/>
            </w:rPr>
            <w:drawing>
              <wp:inline distT="0" distB="0" distL="0" distR="0" wp14:anchorId="320E2EBA" wp14:editId="652355DC">
                <wp:extent cx="850900" cy="809682"/>
                <wp:effectExtent l="0" t="0" r="6350" b="9525"/>
                <wp:docPr id="48" name="Picture 4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F146A3B" w14:textId="77777777" w:rsidR="00223908" w:rsidRDefault="00223908" w:rsidP="004F0423">
          <w:pPr>
            <w:widowControl w:val="0"/>
            <w:jc w:val="center"/>
            <w:rPr>
              <w:b/>
              <w:bCs/>
            </w:rPr>
          </w:pPr>
          <w:r>
            <w:rPr>
              <w:b/>
              <w:bCs/>
            </w:rPr>
            <w:t>2021–22 Arts Curricular Innovation Grant</w:t>
          </w:r>
        </w:p>
        <w:p w14:paraId="3D3C159A" w14:textId="77777777" w:rsidR="00223908" w:rsidRDefault="00223908" w:rsidP="004F0423">
          <w:pPr>
            <w:widowControl w:val="0"/>
            <w:jc w:val="center"/>
            <w:rPr>
              <w:bCs/>
            </w:rPr>
          </w:pPr>
          <w:r w:rsidRPr="00253544">
            <w:rPr>
              <w:bCs/>
            </w:rPr>
            <w:t xml:space="preserve">Office of </w:t>
          </w:r>
          <w:r>
            <w:rPr>
              <w:bCs/>
            </w:rPr>
            <w:t>Standards and Learning</w:t>
          </w:r>
        </w:p>
        <w:p w14:paraId="45158951" w14:textId="77777777" w:rsidR="00223908" w:rsidRPr="00217F3D" w:rsidRDefault="00223908" w:rsidP="004F0423">
          <w:pPr>
            <w:widowControl w:val="0"/>
            <w:jc w:val="center"/>
          </w:pPr>
        </w:p>
        <w:p w14:paraId="4035B13E" w14:textId="77777777" w:rsidR="00223908" w:rsidRDefault="00223908" w:rsidP="004F0423">
          <w:pPr>
            <w:jc w:val="center"/>
            <w:rPr>
              <w:b/>
            </w:rPr>
          </w:pPr>
          <w:r>
            <w:rPr>
              <w:b/>
            </w:rPr>
            <w:t>Assurances and Terms and Conditions for State Awards</w:t>
          </w:r>
        </w:p>
        <w:p w14:paraId="6641B021" w14:textId="66DD6586" w:rsidR="00223908" w:rsidRPr="007D5EBF" w:rsidRDefault="00223908" w:rsidP="004F0423">
          <w:pPr>
            <w:jc w:val="center"/>
            <w:rPr>
              <w:b/>
            </w:rPr>
          </w:pPr>
          <w:r>
            <w:rPr>
              <w:sz w:val="20"/>
            </w:rPr>
            <w:t>Effective Date 1/4/2021</w:t>
          </w:r>
        </w:p>
      </w:tc>
    </w:tr>
  </w:tbl>
  <w:p w14:paraId="16B2C582" w14:textId="77777777" w:rsidR="00223908" w:rsidRDefault="00223908">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2BC8CEB3" w14:textId="77777777" w:rsidTr="00D7081F">
      <w:trPr>
        <w:tblHeader/>
      </w:trPr>
      <w:tc>
        <w:tcPr>
          <w:tcW w:w="1984" w:type="dxa"/>
          <w:vAlign w:val="center"/>
        </w:tcPr>
        <w:p w14:paraId="74D63DB5" w14:textId="77777777" w:rsidR="00223908" w:rsidRDefault="00223908" w:rsidP="005C3C16">
          <w:pPr>
            <w:pStyle w:val="Header"/>
            <w:jc w:val="center"/>
          </w:pPr>
          <w:r>
            <w:rPr>
              <w:noProof/>
            </w:rPr>
            <w:drawing>
              <wp:inline distT="0" distB="0" distL="0" distR="0" wp14:anchorId="51AE827E" wp14:editId="1089101F">
                <wp:extent cx="735228" cy="699613"/>
                <wp:effectExtent l="0" t="0" r="8255" b="5715"/>
                <wp:docPr id="49" name="Picture 4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246" cy="702485"/>
                        </a:xfrm>
                        <a:prstGeom prst="rect">
                          <a:avLst/>
                        </a:prstGeom>
                      </pic:spPr>
                    </pic:pic>
                  </a:graphicData>
                </a:graphic>
              </wp:inline>
            </w:drawing>
          </w:r>
        </w:p>
      </w:tc>
      <w:tc>
        <w:tcPr>
          <w:tcW w:w="7376" w:type="dxa"/>
          <w:vAlign w:val="center"/>
        </w:tcPr>
        <w:p w14:paraId="5A0A4C8D" w14:textId="77777777" w:rsidR="00223908" w:rsidRDefault="00223908" w:rsidP="005C3C16">
          <w:pPr>
            <w:widowControl w:val="0"/>
            <w:jc w:val="center"/>
            <w:rPr>
              <w:b/>
              <w:bCs/>
            </w:rPr>
          </w:pPr>
          <w:r>
            <w:rPr>
              <w:b/>
              <w:bCs/>
            </w:rPr>
            <w:t>2021–22 Arts Curricular Innovation Grant</w:t>
          </w:r>
        </w:p>
        <w:p w14:paraId="5827AA8B" w14:textId="77777777" w:rsidR="00223908" w:rsidRDefault="00223908" w:rsidP="005C3C16">
          <w:pPr>
            <w:widowControl w:val="0"/>
            <w:jc w:val="center"/>
            <w:rPr>
              <w:bCs/>
            </w:rPr>
          </w:pPr>
          <w:r w:rsidRPr="00253544">
            <w:rPr>
              <w:bCs/>
            </w:rPr>
            <w:t xml:space="preserve">Office of </w:t>
          </w:r>
          <w:r>
            <w:rPr>
              <w:bCs/>
            </w:rPr>
            <w:t>Standards and Learning</w:t>
          </w:r>
        </w:p>
        <w:p w14:paraId="04C670DD" w14:textId="77777777" w:rsidR="00223908" w:rsidRPr="00217F3D" w:rsidRDefault="00223908" w:rsidP="005C3C16">
          <w:pPr>
            <w:widowControl w:val="0"/>
            <w:jc w:val="center"/>
          </w:pPr>
        </w:p>
        <w:p w14:paraId="18A923A2" w14:textId="3FF466C3" w:rsidR="00223908" w:rsidRPr="007D5EBF" w:rsidRDefault="00223908" w:rsidP="005C3C16">
          <w:pPr>
            <w:jc w:val="center"/>
            <w:rPr>
              <w:b/>
            </w:rPr>
          </w:pPr>
          <w:r w:rsidRPr="00245ACE">
            <w:rPr>
              <w:b/>
            </w:rPr>
            <w:t>ACIG Manager Past Performance Form</w:t>
          </w:r>
        </w:p>
      </w:tc>
    </w:tr>
  </w:tbl>
  <w:p w14:paraId="188F965A" w14:textId="77777777" w:rsidR="00223908" w:rsidRDefault="00223908" w:rsidP="005C3C1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0B83650A" w14:textId="77777777" w:rsidTr="00D7081F">
      <w:trPr>
        <w:tblHeader/>
      </w:trPr>
      <w:tc>
        <w:tcPr>
          <w:tcW w:w="1984" w:type="dxa"/>
          <w:vAlign w:val="center"/>
        </w:tcPr>
        <w:p w14:paraId="2DA45DBF" w14:textId="77777777" w:rsidR="00223908" w:rsidRDefault="00223908" w:rsidP="004F0423">
          <w:pPr>
            <w:pStyle w:val="Header"/>
            <w:jc w:val="center"/>
          </w:pPr>
          <w:r>
            <w:rPr>
              <w:noProof/>
            </w:rPr>
            <w:drawing>
              <wp:inline distT="0" distB="0" distL="0" distR="0" wp14:anchorId="4AC7D99E" wp14:editId="6FF469F2">
                <wp:extent cx="850900" cy="809682"/>
                <wp:effectExtent l="0" t="0" r="6350" b="9525"/>
                <wp:docPr id="50" name="Picture 5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6310422" w14:textId="77777777" w:rsidR="00223908" w:rsidRDefault="00223908" w:rsidP="004F0423">
          <w:pPr>
            <w:widowControl w:val="0"/>
            <w:jc w:val="center"/>
            <w:rPr>
              <w:b/>
              <w:bCs/>
            </w:rPr>
          </w:pPr>
          <w:r>
            <w:rPr>
              <w:b/>
              <w:bCs/>
            </w:rPr>
            <w:t>2021–22 Arts Curricular Innovation Grant</w:t>
          </w:r>
        </w:p>
        <w:p w14:paraId="117854A9" w14:textId="77777777" w:rsidR="00223908" w:rsidRDefault="00223908" w:rsidP="004F0423">
          <w:pPr>
            <w:widowControl w:val="0"/>
            <w:jc w:val="center"/>
            <w:rPr>
              <w:bCs/>
            </w:rPr>
          </w:pPr>
          <w:r w:rsidRPr="00253544">
            <w:rPr>
              <w:bCs/>
            </w:rPr>
            <w:t xml:space="preserve">Office of </w:t>
          </w:r>
          <w:r>
            <w:rPr>
              <w:bCs/>
            </w:rPr>
            <w:t>Standards and Learning</w:t>
          </w:r>
        </w:p>
        <w:p w14:paraId="4FE9414E" w14:textId="77777777" w:rsidR="00223908" w:rsidRPr="00217F3D" w:rsidRDefault="00223908" w:rsidP="004F0423">
          <w:pPr>
            <w:widowControl w:val="0"/>
            <w:jc w:val="center"/>
          </w:pPr>
        </w:p>
        <w:p w14:paraId="427B33EA" w14:textId="212C3988" w:rsidR="00223908" w:rsidRPr="007D5EBF" w:rsidRDefault="00223908" w:rsidP="004F0423">
          <w:pPr>
            <w:jc w:val="center"/>
            <w:rPr>
              <w:b/>
            </w:rPr>
          </w:pPr>
          <w:r>
            <w:rPr>
              <w:b/>
              <w:sz w:val="23"/>
              <w:szCs w:val="23"/>
            </w:rPr>
            <w:t>2022 Arts Teacher Institutes</w:t>
          </w:r>
        </w:p>
      </w:tc>
    </w:tr>
  </w:tbl>
  <w:p w14:paraId="1D39EA22" w14:textId="77777777" w:rsidR="00223908" w:rsidRDefault="00223908">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223908" w14:paraId="26A93FA3" w14:textId="77777777" w:rsidTr="00D7081F">
      <w:trPr>
        <w:tblHeader/>
      </w:trPr>
      <w:tc>
        <w:tcPr>
          <w:tcW w:w="1984" w:type="dxa"/>
          <w:vAlign w:val="center"/>
        </w:tcPr>
        <w:p w14:paraId="5DDB4A61" w14:textId="77777777" w:rsidR="00223908" w:rsidRDefault="00223908" w:rsidP="005C3C16">
          <w:pPr>
            <w:pStyle w:val="Header"/>
            <w:jc w:val="center"/>
          </w:pPr>
          <w:r>
            <w:rPr>
              <w:noProof/>
            </w:rPr>
            <w:drawing>
              <wp:inline distT="0" distB="0" distL="0" distR="0" wp14:anchorId="45FB1A52" wp14:editId="4D2D87EA">
                <wp:extent cx="850900" cy="809682"/>
                <wp:effectExtent l="0" t="0" r="6350" b="9525"/>
                <wp:docPr id="51" name="Picture 5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0C16479" w14:textId="77777777" w:rsidR="00223908" w:rsidRDefault="00223908" w:rsidP="005C3C16">
          <w:pPr>
            <w:widowControl w:val="0"/>
            <w:jc w:val="center"/>
            <w:rPr>
              <w:b/>
              <w:bCs/>
            </w:rPr>
          </w:pPr>
          <w:r>
            <w:rPr>
              <w:b/>
              <w:bCs/>
            </w:rPr>
            <w:t>2021–22 Arts Curricular Innovation Grant</w:t>
          </w:r>
        </w:p>
        <w:p w14:paraId="56384BC0" w14:textId="77777777" w:rsidR="00223908" w:rsidRDefault="00223908" w:rsidP="005C3C16">
          <w:pPr>
            <w:widowControl w:val="0"/>
            <w:jc w:val="center"/>
            <w:rPr>
              <w:bCs/>
            </w:rPr>
          </w:pPr>
          <w:r w:rsidRPr="00253544">
            <w:rPr>
              <w:bCs/>
            </w:rPr>
            <w:t xml:space="preserve">Office of </w:t>
          </w:r>
          <w:r>
            <w:rPr>
              <w:bCs/>
            </w:rPr>
            <w:t>Standards and Learning</w:t>
          </w:r>
        </w:p>
        <w:p w14:paraId="48BEDDC4" w14:textId="77777777" w:rsidR="00223908" w:rsidRPr="00217F3D" w:rsidRDefault="00223908" w:rsidP="005C3C16">
          <w:pPr>
            <w:widowControl w:val="0"/>
            <w:jc w:val="center"/>
          </w:pPr>
        </w:p>
        <w:p w14:paraId="5D4E79F3" w14:textId="7FCC3D5C" w:rsidR="00223908" w:rsidRPr="007D5EBF" w:rsidRDefault="00223908" w:rsidP="005C3C16">
          <w:pPr>
            <w:jc w:val="center"/>
            <w:rPr>
              <w:b/>
            </w:rPr>
          </w:pPr>
          <w:r>
            <w:rPr>
              <w:b/>
              <w:sz w:val="23"/>
              <w:szCs w:val="23"/>
            </w:rPr>
            <w:t>2022 Arts Teacher Institutes Participation Form</w:t>
          </w:r>
        </w:p>
      </w:tc>
    </w:tr>
  </w:tbl>
  <w:p w14:paraId="2AE830C3" w14:textId="77777777" w:rsidR="00223908" w:rsidRDefault="002239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C14461"/>
    <w:multiLevelType w:val="hybridMultilevel"/>
    <w:tmpl w:val="AEC8B6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D710E0"/>
    <w:multiLevelType w:val="hybridMultilevel"/>
    <w:tmpl w:val="444C9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8"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1937947"/>
    <w:multiLevelType w:val="hybridMultilevel"/>
    <w:tmpl w:val="BD3C2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572B80"/>
    <w:multiLevelType w:val="hybridMultilevel"/>
    <w:tmpl w:val="89FA9D0E"/>
    <w:lvl w:ilvl="0" w:tplc="9760D1A8">
      <w:start w:val="1"/>
      <w:numFmt w:val="decimal"/>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6190206"/>
    <w:multiLevelType w:val="hybridMultilevel"/>
    <w:tmpl w:val="BB9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4658B7"/>
    <w:multiLevelType w:val="hybridMultilevel"/>
    <w:tmpl w:val="70501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A555990"/>
    <w:multiLevelType w:val="hybridMultilevel"/>
    <w:tmpl w:val="85162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4447C0"/>
    <w:multiLevelType w:val="hybridMultilevel"/>
    <w:tmpl w:val="AFE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B064D4C"/>
    <w:multiLevelType w:val="hybridMultilevel"/>
    <w:tmpl w:val="693810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6"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425216C"/>
    <w:multiLevelType w:val="hybridMultilevel"/>
    <w:tmpl w:val="EF0C2932"/>
    <w:lvl w:ilvl="0" w:tplc="617E737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8"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39"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0"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2"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7" w15:restartNumberingAfterBreak="0">
    <w:nsid w:val="517F4982"/>
    <w:multiLevelType w:val="hybridMultilevel"/>
    <w:tmpl w:val="688A0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911325E"/>
    <w:multiLevelType w:val="hybridMultilevel"/>
    <w:tmpl w:val="9440E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2"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3" w15:restartNumberingAfterBreak="0">
    <w:nsid w:val="5BC9089A"/>
    <w:multiLevelType w:val="hybridMultilevel"/>
    <w:tmpl w:val="9A60C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6" w15:restartNumberingAfterBreak="0">
    <w:nsid w:val="69CE5159"/>
    <w:multiLevelType w:val="hybridMultilevel"/>
    <w:tmpl w:val="25825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59"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2" w15:restartNumberingAfterBreak="0">
    <w:nsid w:val="772F1263"/>
    <w:multiLevelType w:val="hybridMultilevel"/>
    <w:tmpl w:val="3B6E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7886402"/>
    <w:multiLevelType w:val="hybridMultilevel"/>
    <w:tmpl w:val="F0CA2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67" w15:restartNumberingAfterBreak="0">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1"/>
  </w:num>
  <w:num w:numId="2">
    <w:abstractNumId w:val="46"/>
  </w:num>
  <w:num w:numId="3">
    <w:abstractNumId w:val="25"/>
  </w:num>
  <w:num w:numId="4">
    <w:abstractNumId w:val="10"/>
  </w:num>
  <w:num w:numId="5">
    <w:abstractNumId w:val="10"/>
    <w:lvlOverride w:ilvl="0">
      <w:startOverride w:val="1"/>
    </w:lvlOverride>
  </w:num>
  <w:num w:numId="6">
    <w:abstractNumId w:val="44"/>
  </w:num>
  <w:num w:numId="7">
    <w:abstractNumId w:val="64"/>
  </w:num>
  <w:num w:numId="8">
    <w:abstractNumId w:val="32"/>
  </w:num>
  <w:num w:numId="9">
    <w:abstractNumId w:val="29"/>
  </w:num>
  <w:num w:numId="10">
    <w:abstractNumId w:val="54"/>
  </w:num>
  <w:num w:numId="11">
    <w:abstractNumId w:val="60"/>
  </w:num>
  <w:num w:numId="12">
    <w:abstractNumId w:val="9"/>
  </w:num>
  <w:num w:numId="13">
    <w:abstractNumId w:val="16"/>
  </w:num>
  <w:num w:numId="14">
    <w:abstractNumId w:val="68"/>
  </w:num>
  <w:num w:numId="15">
    <w:abstractNumId w:val="35"/>
  </w:num>
  <w:num w:numId="16">
    <w:abstractNumId w:val="27"/>
  </w:num>
  <w:num w:numId="17">
    <w:abstractNumId w:val="7"/>
  </w:num>
  <w:num w:numId="18">
    <w:abstractNumId w:val="40"/>
  </w:num>
  <w:num w:numId="19">
    <w:abstractNumId w:val="55"/>
  </w:num>
  <w:num w:numId="20">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num>
  <w:num w:numId="22">
    <w:abstractNumId w:val="45"/>
  </w:num>
  <w:num w:numId="23">
    <w:abstractNumId w:val="21"/>
  </w:num>
  <w:num w:numId="24">
    <w:abstractNumId w:val="19"/>
  </w:num>
  <w:num w:numId="25">
    <w:abstractNumId w:val="13"/>
  </w:num>
  <w:num w:numId="26">
    <w:abstractNumId w:val="65"/>
  </w:num>
  <w:num w:numId="2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num>
  <w:num w:numId="30">
    <w:abstractNumId w:val="6"/>
  </w:num>
  <w:num w:numId="31">
    <w:abstractNumId w:val="12"/>
  </w:num>
  <w:num w:numId="32">
    <w:abstractNumId w:val="23"/>
  </w:num>
  <w:num w:numId="33">
    <w:abstractNumId w:val="38"/>
  </w:num>
  <w:num w:numId="34">
    <w:abstractNumId w:val="26"/>
  </w:num>
  <w:num w:numId="3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6"/>
    <w:lvlOverride w:ilvl="0"/>
    <w:lvlOverride w:ilvl="1">
      <w:startOverride w:val="5"/>
    </w:lvlOverride>
    <w:lvlOverride w:ilvl="2"/>
    <w:lvlOverride w:ilvl="3"/>
    <w:lvlOverride w:ilvl="4"/>
    <w:lvlOverride w:ilvl="5"/>
    <w:lvlOverride w:ilvl="6"/>
    <w:lvlOverride w:ilvl="7"/>
    <w:lvlOverride w:ilvl="8"/>
  </w:num>
  <w:num w:numId="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31"/>
  </w:num>
  <w:num w:numId="41">
    <w:abstractNumId w:val="57"/>
  </w:num>
  <w:num w:numId="42">
    <w:abstractNumId w:val="50"/>
  </w:num>
  <w:num w:numId="43">
    <w:abstractNumId w:val="63"/>
  </w:num>
  <w:num w:numId="44">
    <w:abstractNumId w:val="8"/>
  </w:num>
  <w:num w:numId="45">
    <w:abstractNumId w:val="2"/>
  </w:num>
  <w:num w:numId="46">
    <w:abstractNumId w:val="1"/>
  </w:num>
  <w:num w:numId="47">
    <w:abstractNumId w:val="39"/>
  </w:num>
  <w:num w:numId="48">
    <w:abstractNumId w:val="67"/>
  </w:num>
  <w:num w:numId="49">
    <w:abstractNumId w:val="3"/>
  </w:num>
  <w:num w:numId="50">
    <w:abstractNumId w:val="34"/>
  </w:num>
  <w:num w:numId="51">
    <w:abstractNumId w:val="28"/>
  </w:num>
  <w:num w:numId="52">
    <w:abstractNumId w:val="0"/>
  </w:num>
  <w:num w:numId="53">
    <w:abstractNumId w:val="53"/>
  </w:num>
  <w:num w:numId="54">
    <w:abstractNumId w:val="49"/>
  </w:num>
  <w:num w:numId="55">
    <w:abstractNumId w:val="15"/>
  </w:num>
  <w:num w:numId="56">
    <w:abstractNumId w:val="43"/>
  </w:num>
  <w:num w:numId="57">
    <w:abstractNumId w:val="59"/>
  </w:num>
  <w:num w:numId="58">
    <w:abstractNumId w:val="22"/>
  </w:num>
  <w:num w:numId="59">
    <w:abstractNumId w:val="20"/>
  </w:num>
  <w:num w:numId="60">
    <w:abstractNumId w:val="48"/>
  </w:num>
  <w:num w:numId="61">
    <w:abstractNumId w:val="30"/>
  </w:num>
  <w:num w:numId="62">
    <w:abstractNumId w:val="18"/>
  </w:num>
  <w:num w:numId="63">
    <w:abstractNumId w:val="11"/>
  </w:num>
  <w:num w:numId="64">
    <w:abstractNumId w:val="47"/>
  </w:num>
  <w:num w:numId="65">
    <w:abstractNumId w:val="56"/>
  </w:num>
  <w:num w:numId="66">
    <w:abstractNumId w:val="4"/>
  </w:num>
  <w:num w:numId="67">
    <w:abstractNumId w:val="14"/>
  </w:num>
  <w:num w:numId="68">
    <w:abstractNumId w:val="62"/>
  </w:num>
  <w:num w:numId="69">
    <w:abstractNumId w:val="24"/>
  </w:num>
  <w:num w:numId="70">
    <w:abstractNumId w:val="1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activeWritingStyle w:appName="MSWord" w:lang="en-US" w:vendorID="64" w:dllVersion="5"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B75"/>
    <w:rsid w:val="0000611F"/>
    <w:rsid w:val="0000714B"/>
    <w:rsid w:val="00010407"/>
    <w:rsid w:val="000154B0"/>
    <w:rsid w:val="00016268"/>
    <w:rsid w:val="000219AA"/>
    <w:rsid w:val="00022C98"/>
    <w:rsid w:val="00024115"/>
    <w:rsid w:val="00027E56"/>
    <w:rsid w:val="000314D0"/>
    <w:rsid w:val="00033766"/>
    <w:rsid w:val="000346AF"/>
    <w:rsid w:val="000400CE"/>
    <w:rsid w:val="0004081B"/>
    <w:rsid w:val="00042018"/>
    <w:rsid w:val="00046EE5"/>
    <w:rsid w:val="00047AF2"/>
    <w:rsid w:val="00053CF4"/>
    <w:rsid w:val="00053EF9"/>
    <w:rsid w:val="00057030"/>
    <w:rsid w:val="00057C77"/>
    <w:rsid w:val="00062545"/>
    <w:rsid w:val="00063AFC"/>
    <w:rsid w:val="00064D3E"/>
    <w:rsid w:val="00070D29"/>
    <w:rsid w:val="000727B0"/>
    <w:rsid w:val="00072AD2"/>
    <w:rsid w:val="00076E26"/>
    <w:rsid w:val="00083795"/>
    <w:rsid w:val="00084F3B"/>
    <w:rsid w:val="000858BC"/>
    <w:rsid w:val="00085CE1"/>
    <w:rsid w:val="00085F35"/>
    <w:rsid w:val="00086179"/>
    <w:rsid w:val="00086998"/>
    <w:rsid w:val="00094159"/>
    <w:rsid w:val="00095882"/>
    <w:rsid w:val="0009624A"/>
    <w:rsid w:val="00097F18"/>
    <w:rsid w:val="000A008E"/>
    <w:rsid w:val="000A0372"/>
    <w:rsid w:val="000A26E7"/>
    <w:rsid w:val="000A57A5"/>
    <w:rsid w:val="000B2733"/>
    <w:rsid w:val="000B2752"/>
    <w:rsid w:val="000B2F82"/>
    <w:rsid w:val="000B3109"/>
    <w:rsid w:val="000B4A1E"/>
    <w:rsid w:val="000B5901"/>
    <w:rsid w:val="000C0134"/>
    <w:rsid w:val="000C0462"/>
    <w:rsid w:val="000C10DD"/>
    <w:rsid w:val="000C1D03"/>
    <w:rsid w:val="000C4413"/>
    <w:rsid w:val="000C6AFA"/>
    <w:rsid w:val="000C6F44"/>
    <w:rsid w:val="000C78C1"/>
    <w:rsid w:val="000D10B8"/>
    <w:rsid w:val="000D52C8"/>
    <w:rsid w:val="000D58E4"/>
    <w:rsid w:val="000D72A7"/>
    <w:rsid w:val="000D7577"/>
    <w:rsid w:val="000E0BFC"/>
    <w:rsid w:val="000E4E80"/>
    <w:rsid w:val="000E5261"/>
    <w:rsid w:val="000E5A3E"/>
    <w:rsid w:val="00111E99"/>
    <w:rsid w:val="00113ACF"/>
    <w:rsid w:val="00113DAB"/>
    <w:rsid w:val="001144E7"/>
    <w:rsid w:val="001153A6"/>
    <w:rsid w:val="00115F0C"/>
    <w:rsid w:val="00120918"/>
    <w:rsid w:val="0012470B"/>
    <w:rsid w:val="00125D24"/>
    <w:rsid w:val="00126048"/>
    <w:rsid w:val="001264DB"/>
    <w:rsid w:val="00127E9A"/>
    <w:rsid w:val="0013421F"/>
    <w:rsid w:val="00136771"/>
    <w:rsid w:val="0014207E"/>
    <w:rsid w:val="00143D9A"/>
    <w:rsid w:val="0014502E"/>
    <w:rsid w:val="001451D5"/>
    <w:rsid w:val="0014552A"/>
    <w:rsid w:val="00150001"/>
    <w:rsid w:val="00150AF2"/>
    <w:rsid w:val="00151226"/>
    <w:rsid w:val="001525BA"/>
    <w:rsid w:val="001538E8"/>
    <w:rsid w:val="00166BDA"/>
    <w:rsid w:val="0016721D"/>
    <w:rsid w:val="001737ED"/>
    <w:rsid w:val="00174459"/>
    <w:rsid w:val="00174ABB"/>
    <w:rsid w:val="00175F4B"/>
    <w:rsid w:val="0017734C"/>
    <w:rsid w:val="00184C55"/>
    <w:rsid w:val="00185923"/>
    <w:rsid w:val="00186F35"/>
    <w:rsid w:val="0018772C"/>
    <w:rsid w:val="00193148"/>
    <w:rsid w:val="001A42AB"/>
    <w:rsid w:val="001A4A8B"/>
    <w:rsid w:val="001B16F6"/>
    <w:rsid w:val="001B1F07"/>
    <w:rsid w:val="001B3041"/>
    <w:rsid w:val="001C4FA6"/>
    <w:rsid w:val="001D68BC"/>
    <w:rsid w:val="001D7BC2"/>
    <w:rsid w:val="001E4BFC"/>
    <w:rsid w:val="001E5347"/>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843"/>
    <w:rsid w:val="0021694E"/>
    <w:rsid w:val="00217835"/>
    <w:rsid w:val="00217F3D"/>
    <w:rsid w:val="00223908"/>
    <w:rsid w:val="00225162"/>
    <w:rsid w:val="00225392"/>
    <w:rsid w:val="00231497"/>
    <w:rsid w:val="00235D9A"/>
    <w:rsid w:val="002422DF"/>
    <w:rsid w:val="00243B14"/>
    <w:rsid w:val="00251497"/>
    <w:rsid w:val="00253FF0"/>
    <w:rsid w:val="00262D44"/>
    <w:rsid w:val="00265973"/>
    <w:rsid w:val="00265E0D"/>
    <w:rsid w:val="002675C7"/>
    <w:rsid w:val="00272BD2"/>
    <w:rsid w:val="00276F47"/>
    <w:rsid w:val="0027753C"/>
    <w:rsid w:val="0028210A"/>
    <w:rsid w:val="00283DA7"/>
    <w:rsid w:val="00284EF6"/>
    <w:rsid w:val="002909F5"/>
    <w:rsid w:val="00292DDA"/>
    <w:rsid w:val="0029459A"/>
    <w:rsid w:val="002957B1"/>
    <w:rsid w:val="002A0168"/>
    <w:rsid w:val="002A2D54"/>
    <w:rsid w:val="002A6F4B"/>
    <w:rsid w:val="002B4A2A"/>
    <w:rsid w:val="002B4CB3"/>
    <w:rsid w:val="002B57AB"/>
    <w:rsid w:val="002B6172"/>
    <w:rsid w:val="002B666A"/>
    <w:rsid w:val="002C08AA"/>
    <w:rsid w:val="002C3402"/>
    <w:rsid w:val="002C3FF5"/>
    <w:rsid w:val="002D1413"/>
    <w:rsid w:val="002D4CF1"/>
    <w:rsid w:val="002E0DE0"/>
    <w:rsid w:val="002E18D8"/>
    <w:rsid w:val="002E22BD"/>
    <w:rsid w:val="002E503D"/>
    <w:rsid w:val="002E5DD9"/>
    <w:rsid w:val="002E7FC3"/>
    <w:rsid w:val="002F2663"/>
    <w:rsid w:val="002F4FC1"/>
    <w:rsid w:val="003001C0"/>
    <w:rsid w:val="00303163"/>
    <w:rsid w:val="00313A27"/>
    <w:rsid w:val="00315159"/>
    <w:rsid w:val="00315A92"/>
    <w:rsid w:val="00320394"/>
    <w:rsid w:val="003207EA"/>
    <w:rsid w:val="00326141"/>
    <w:rsid w:val="0033226C"/>
    <w:rsid w:val="00341826"/>
    <w:rsid w:val="0034597E"/>
    <w:rsid w:val="00346D48"/>
    <w:rsid w:val="0034710E"/>
    <w:rsid w:val="00347970"/>
    <w:rsid w:val="003528BA"/>
    <w:rsid w:val="00354578"/>
    <w:rsid w:val="003548D4"/>
    <w:rsid w:val="003561C1"/>
    <w:rsid w:val="003568F6"/>
    <w:rsid w:val="00362052"/>
    <w:rsid w:val="003632FA"/>
    <w:rsid w:val="00363BD9"/>
    <w:rsid w:val="00367D47"/>
    <w:rsid w:val="003744C3"/>
    <w:rsid w:val="00374FB7"/>
    <w:rsid w:val="00376C47"/>
    <w:rsid w:val="00376E39"/>
    <w:rsid w:val="00380BE4"/>
    <w:rsid w:val="00380EDB"/>
    <w:rsid w:val="003824DD"/>
    <w:rsid w:val="00382A2F"/>
    <w:rsid w:val="00383C6A"/>
    <w:rsid w:val="00386CBE"/>
    <w:rsid w:val="003946DE"/>
    <w:rsid w:val="00395D37"/>
    <w:rsid w:val="003A0A8E"/>
    <w:rsid w:val="003A0BBA"/>
    <w:rsid w:val="003A25CC"/>
    <w:rsid w:val="003A451A"/>
    <w:rsid w:val="003B03BB"/>
    <w:rsid w:val="003B26BB"/>
    <w:rsid w:val="003B34CA"/>
    <w:rsid w:val="003D40CB"/>
    <w:rsid w:val="003D6CF9"/>
    <w:rsid w:val="003D782D"/>
    <w:rsid w:val="003E4E7F"/>
    <w:rsid w:val="003E57F2"/>
    <w:rsid w:val="003F373B"/>
    <w:rsid w:val="0040215B"/>
    <w:rsid w:val="00402937"/>
    <w:rsid w:val="00403EEA"/>
    <w:rsid w:val="00404A17"/>
    <w:rsid w:val="00405E6A"/>
    <w:rsid w:val="004064DD"/>
    <w:rsid w:val="0040690B"/>
    <w:rsid w:val="00406F91"/>
    <w:rsid w:val="0041029B"/>
    <w:rsid w:val="00414A8F"/>
    <w:rsid w:val="00417F42"/>
    <w:rsid w:val="00424943"/>
    <w:rsid w:val="00425DAC"/>
    <w:rsid w:val="00426905"/>
    <w:rsid w:val="004273EE"/>
    <w:rsid w:val="00427D61"/>
    <w:rsid w:val="0043187E"/>
    <w:rsid w:val="0043338F"/>
    <w:rsid w:val="004347D9"/>
    <w:rsid w:val="0043518A"/>
    <w:rsid w:val="004358C8"/>
    <w:rsid w:val="00442D27"/>
    <w:rsid w:val="004452E3"/>
    <w:rsid w:val="004474D2"/>
    <w:rsid w:val="00450C29"/>
    <w:rsid w:val="00452F18"/>
    <w:rsid w:val="00454A79"/>
    <w:rsid w:val="00470229"/>
    <w:rsid w:val="00472588"/>
    <w:rsid w:val="00476030"/>
    <w:rsid w:val="00476BA2"/>
    <w:rsid w:val="0048033B"/>
    <w:rsid w:val="0048194C"/>
    <w:rsid w:val="00484821"/>
    <w:rsid w:val="00484AAD"/>
    <w:rsid w:val="00485CA6"/>
    <w:rsid w:val="00490A37"/>
    <w:rsid w:val="00492537"/>
    <w:rsid w:val="00492FE2"/>
    <w:rsid w:val="004966B9"/>
    <w:rsid w:val="004A0F8B"/>
    <w:rsid w:val="004A51D9"/>
    <w:rsid w:val="004A660F"/>
    <w:rsid w:val="004A732E"/>
    <w:rsid w:val="004B358C"/>
    <w:rsid w:val="004C0BA7"/>
    <w:rsid w:val="004C4604"/>
    <w:rsid w:val="004D105B"/>
    <w:rsid w:val="004D1E4B"/>
    <w:rsid w:val="004D5553"/>
    <w:rsid w:val="004D557B"/>
    <w:rsid w:val="004D6C0F"/>
    <w:rsid w:val="004D7064"/>
    <w:rsid w:val="004D7C8D"/>
    <w:rsid w:val="004E11F7"/>
    <w:rsid w:val="004E7283"/>
    <w:rsid w:val="004F0423"/>
    <w:rsid w:val="004F1D5A"/>
    <w:rsid w:val="004F6101"/>
    <w:rsid w:val="004F77B6"/>
    <w:rsid w:val="0050173A"/>
    <w:rsid w:val="00501ACB"/>
    <w:rsid w:val="00505358"/>
    <w:rsid w:val="00511EB2"/>
    <w:rsid w:val="0052302B"/>
    <w:rsid w:val="00524692"/>
    <w:rsid w:val="00525290"/>
    <w:rsid w:val="00525CCA"/>
    <w:rsid w:val="005322CF"/>
    <w:rsid w:val="00532773"/>
    <w:rsid w:val="00536BAB"/>
    <w:rsid w:val="00544597"/>
    <w:rsid w:val="00544D9D"/>
    <w:rsid w:val="00554830"/>
    <w:rsid w:val="00555377"/>
    <w:rsid w:val="00563BF6"/>
    <w:rsid w:val="00570CDF"/>
    <w:rsid w:val="005726F3"/>
    <w:rsid w:val="00573824"/>
    <w:rsid w:val="00573D16"/>
    <w:rsid w:val="0057627E"/>
    <w:rsid w:val="00576FA1"/>
    <w:rsid w:val="005776AA"/>
    <w:rsid w:val="00577DA6"/>
    <w:rsid w:val="00585334"/>
    <w:rsid w:val="00585E46"/>
    <w:rsid w:val="00592BAB"/>
    <w:rsid w:val="005933B7"/>
    <w:rsid w:val="00596496"/>
    <w:rsid w:val="0059710F"/>
    <w:rsid w:val="005A296F"/>
    <w:rsid w:val="005A56A4"/>
    <w:rsid w:val="005A579F"/>
    <w:rsid w:val="005B06D7"/>
    <w:rsid w:val="005B1108"/>
    <w:rsid w:val="005B2683"/>
    <w:rsid w:val="005B510F"/>
    <w:rsid w:val="005B5DF1"/>
    <w:rsid w:val="005B7A32"/>
    <w:rsid w:val="005C00D6"/>
    <w:rsid w:val="005C3C16"/>
    <w:rsid w:val="005C662B"/>
    <w:rsid w:val="005C692F"/>
    <w:rsid w:val="005D219F"/>
    <w:rsid w:val="005D65D8"/>
    <w:rsid w:val="005D6E3E"/>
    <w:rsid w:val="005E3302"/>
    <w:rsid w:val="005E33B0"/>
    <w:rsid w:val="005E6854"/>
    <w:rsid w:val="005E7D37"/>
    <w:rsid w:val="005F09F9"/>
    <w:rsid w:val="005F4B29"/>
    <w:rsid w:val="005F5E5F"/>
    <w:rsid w:val="005F7037"/>
    <w:rsid w:val="00604DDA"/>
    <w:rsid w:val="00605C48"/>
    <w:rsid w:val="00610051"/>
    <w:rsid w:val="00611932"/>
    <w:rsid w:val="0061269C"/>
    <w:rsid w:val="00612E99"/>
    <w:rsid w:val="006142D1"/>
    <w:rsid w:val="00624E7B"/>
    <w:rsid w:val="0063168F"/>
    <w:rsid w:val="00636C37"/>
    <w:rsid w:val="00636C7E"/>
    <w:rsid w:val="00642686"/>
    <w:rsid w:val="006441F7"/>
    <w:rsid w:val="00644236"/>
    <w:rsid w:val="00651C9B"/>
    <w:rsid w:val="0065486E"/>
    <w:rsid w:val="00655E0F"/>
    <w:rsid w:val="0065761F"/>
    <w:rsid w:val="006652A2"/>
    <w:rsid w:val="00666021"/>
    <w:rsid w:val="00666423"/>
    <w:rsid w:val="006664E0"/>
    <w:rsid w:val="00666AE7"/>
    <w:rsid w:val="00670677"/>
    <w:rsid w:val="0067399A"/>
    <w:rsid w:val="00675F9E"/>
    <w:rsid w:val="00677048"/>
    <w:rsid w:val="0067763C"/>
    <w:rsid w:val="00677F44"/>
    <w:rsid w:val="0068006E"/>
    <w:rsid w:val="006812D8"/>
    <w:rsid w:val="00684B54"/>
    <w:rsid w:val="00686F06"/>
    <w:rsid w:val="006907F9"/>
    <w:rsid w:val="00690EAF"/>
    <w:rsid w:val="00692597"/>
    <w:rsid w:val="006941E2"/>
    <w:rsid w:val="006A1D49"/>
    <w:rsid w:val="006A7E42"/>
    <w:rsid w:val="006B3C87"/>
    <w:rsid w:val="006B6023"/>
    <w:rsid w:val="006B7264"/>
    <w:rsid w:val="006C3EE8"/>
    <w:rsid w:val="006C450C"/>
    <w:rsid w:val="006C564D"/>
    <w:rsid w:val="006C5D47"/>
    <w:rsid w:val="006D0238"/>
    <w:rsid w:val="006D3B2A"/>
    <w:rsid w:val="006D6778"/>
    <w:rsid w:val="006E00A3"/>
    <w:rsid w:val="006E2B3D"/>
    <w:rsid w:val="006E2C33"/>
    <w:rsid w:val="006E5F68"/>
    <w:rsid w:val="006E63D9"/>
    <w:rsid w:val="006E698D"/>
    <w:rsid w:val="006F2D93"/>
    <w:rsid w:val="006F392B"/>
    <w:rsid w:val="0070410D"/>
    <w:rsid w:val="007057E7"/>
    <w:rsid w:val="00707A6D"/>
    <w:rsid w:val="00707B6A"/>
    <w:rsid w:val="007207A8"/>
    <w:rsid w:val="00720CED"/>
    <w:rsid w:val="00726CFE"/>
    <w:rsid w:val="0072758C"/>
    <w:rsid w:val="00727B5A"/>
    <w:rsid w:val="00730648"/>
    <w:rsid w:val="007406FB"/>
    <w:rsid w:val="00742120"/>
    <w:rsid w:val="00742AF0"/>
    <w:rsid w:val="00742CA7"/>
    <w:rsid w:val="00744F4E"/>
    <w:rsid w:val="007450DD"/>
    <w:rsid w:val="007455E4"/>
    <w:rsid w:val="00747CF9"/>
    <w:rsid w:val="007515AC"/>
    <w:rsid w:val="007616B0"/>
    <w:rsid w:val="00765BE0"/>
    <w:rsid w:val="00765F78"/>
    <w:rsid w:val="00772B26"/>
    <w:rsid w:val="00775127"/>
    <w:rsid w:val="007754A2"/>
    <w:rsid w:val="00777586"/>
    <w:rsid w:val="00777B4A"/>
    <w:rsid w:val="0078471B"/>
    <w:rsid w:val="00784989"/>
    <w:rsid w:val="007860D8"/>
    <w:rsid w:val="00787820"/>
    <w:rsid w:val="00787A07"/>
    <w:rsid w:val="00791735"/>
    <w:rsid w:val="00792745"/>
    <w:rsid w:val="00797F02"/>
    <w:rsid w:val="007A0DB5"/>
    <w:rsid w:val="007A22FC"/>
    <w:rsid w:val="007A442E"/>
    <w:rsid w:val="007A75D1"/>
    <w:rsid w:val="007A7BA7"/>
    <w:rsid w:val="007B1CEB"/>
    <w:rsid w:val="007B353C"/>
    <w:rsid w:val="007B4D64"/>
    <w:rsid w:val="007B60D5"/>
    <w:rsid w:val="007B69DB"/>
    <w:rsid w:val="007C0422"/>
    <w:rsid w:val="007C40DD"/>
    <w:rsid w:val="007C530C"/>
    <w:rsid w:val="007D108E"/>
    <w:rsid w:val="007D32DD"/>
    <w:rsid w:val="007D39B6"/>
    <w:rsid w:val="007D4A69"/>
    <w:rsid w:val="007D4DA6"/>
    <w:rsid w:val="007D7BF3"/>
    <w:rsid w:val="007E4496"/>
    <w:rsid w:val="007F18B5"/>
    <w:rsid w:val="007F19AB"/>
    <w:rsid w:val="007F1C30"/>
    <w:rsid w:val="007F2768"/>
    <w:rsid w:val="007F6B94"/>
    <w:rsid w:val="0080106B"/>
    <w:rsid w:val="008077FB"/>
    <w:rsid w:val="00807906"/>
    <w:rsid w:val="008106B1"/>
    <w:rsid w:val="00811EA7"/>
    <w:rsid w:val="00812C41"/>
    <w:rsid w:val="00817A1F"/>
    <w:rsid w:val="00820151"/>
    <w:rsid w:val="00824AC1"/>
    <w:rsid w:val="00826C76"/>
    <w:rsid w:val="008311C2"/>
    <w:rsid w:val="008335B3"/>
    <w:rsid w:val="00835FBB"/>
    <w:rsid w:val="00837050"/>
    <w:rsid w:val="008373BC"/>
    <w:rsid w:val="00841802"/>
    <w:rsid w:val="00842289"/>
    <w:rsid w:val="00842451"/>
    <w:rsid w:val="008438FC"/>
    <w:rsid w:val="00844CE9"/>
    <w:rsid w:val="00847F89"/>
    <w:rsid w:val="008524EA"/>
    <w:rsid w:val="00860729"/>
    <w:rsid w:val="0086584A"/>
    <w:rsid w:val="00865E4B"/>
    <w:rsid w:val="008671F9"/>
    <w:rsid w:val="0086732A"/>
    <w:rsid w:val="00867430"/>
    <w:rsid w:val="00870140"/>
    <w:rsid w:val="00870A0F"/>
    <w:rsid w:val="00873A25"/>
    <w:rsid w:val="00881888"/>
    <w:rsid w:val="008836FB"/>
    <w:rsid w:val="0088553F"/>
    <w:rsid w:val="0089062C"/>
    <w:rsid w:val="00891AE6"/>
    <w:rsid w:val="00894407"/>
    <w:rsid w:val="008A43DB"/>
    <w:rsid w:val="008A5E56"/>
    <w:rsid w:val="008A5F5E"/>
    <w:rsid w:val="008A751C"/>
    <w:rsid w:val="008B0176"/>
    <w:rsid w:val="008B1D11"/>
    <w:rsid w:val="008B212D"/>
    <w:rsid w:val="008B4DEA"/>
    <w:rsid w:val="008C0C81"/>
    <w:rsid w:val="008C2509"/>
    <w:rsid w:val="008C3EBF"/>
    <w:rsid w:val="008C44E6"/>
    <w:rsid w:val="008C4E68"/>
    <w:rsid w:val="008C5F77"/>
    <w:rsid w:val="008C66F3"/>
    <w:rsid w:val="008C6823"/>
    <w:rsid w:val="008D102C"/>
    <w:rsid w:val="008D6768"/>
    <w:rsid w:val="008D6FAB"/>
    <w:rsid w:val="008E1D90"/>
    <w:rsid w:val="008E223E"/>
    <w:rsid w:val="008E6138"/>
    <w:rsid w:val="008F102A"/>
    <w:rsid w:val="008F213B"/>
    <w:rsid w:val="008F33FF"/>
    <w:rsid w:val="008F4241"/>
    <w:rsid w:val="008F6980"/>
    <w:rsid w:val="008F74A2"/>
    <w:rsid w:val="008F7B96"/>
    <w:rsid w:val="009031B7"/>
    <w:rsid w:val="00916C99"/>
    <w:rsid w:val="009224EE"/>
    <w:rsid w:val="009225AB"/>
    <w:rsid w:val="00926D93"/>
    <w:rsid w:val="00930EA0"/>
    <w:rsid w:val="00931CE7"/>
    <w:rsid w:val="0093553A"/>
    <w:rsid w:val="009367A9"/>
    <w:rsid w:val="0094042B"/>
    <w:rsid w:val="00941A46"/>
    <w:rsid w:val="0094217C"/>
    <w:rsid w:val="00944EFF"/>
    <w:rsid w:val="00945E86"/>
    <w:rsid w:val="00951399"/>
    <w:rsid w:val="00951BE0"/>
    <w:rsid w:val="009523CF"/>
    <w:rsid w:val="0095259B"/>
    <w:rsid w:val="00953D44"/>
    <w:rsid w:val="00954B5B"/>
    <w:rsid w:val="00961165"/>
    <w:rsid w:val="009628BB"/>
    <w:rsid w:val="0096318D"/>
    <w:rsid w:val="009658C7"/>
    <w:rsid w:val="00966695"/>
    <w:rsid w:val="00970859"/>
    <w:rsid w:val="00981E13"/>
    <w:rsid w:val="0098264B"/>
    <w:rsid w:val="009877AE"/>
    <w:rsid w:val="00987F4D"/>
    <w:rsid w:val="00991D0A"/>
    <w:rsid w:val="0099365A"/>
    <w:rsid w:val="009A0157"/>
    <w:rsid w:val="009A4944"/>
    <w:rsid w:val="009A78CE"/>
    <w:rsid w:val="009B256F"/>
    <w:rsid w:val="009B4254"/>
    <w:rsid w:val="009C03A4"/>
    <w:rsid w:val="009C0A81"/>
    <w:rsid w:val="009C1E97"/>
    <w:rsid w:val="009C57AB"/>
    <w:rsid w:val="009D4029"/>
    <w:rsid w:val="009D6152"/>
    <w:rsid w:val="009D6178"/>
    <w:rsid w:val="009E0E3C"/>
    <w:rsid w:val="009E3202"/>
    <w:rsid w:val="009E4DD5"/>
    <w:rsid w:val="009E71C6"/>
    <w:rsid w:val="009F3B82"/>
    <w:rsid w:val="009F43F2"/>
    <w:rsid w:val="009F5E0D"/>
    <w:rsid w:val="00A0066B"/>
    <w:rsid w:val="00A01BD7"/>
    <w:rsid w:val="00A0257D"/>
    <w:rsid w:val="00A02CA2"/>
    <w:rsid w:val="00A0385F"/>
    <w:rsid w:val="00A07117"/>
    <w:rsid w:val="00A0797C"/>
    <w:rsid w:val="00A07BF0"/>
    <w:rsid w:val="00A10968"/>
    <w:rsid w:val="00A11AF6"/>
    <w:rsid w:val="00A2120B"/>
    <w:rsid w:val="00A21F70"/>
    <w:rsid w:val="00A22A54"/>
    <w:rsid w:val="00A26ACD"/>
    <w:rsid w:val="00A30003"/>
    <w:rsid w:val="00A31FFB"/>
    <w:rsid w:val="00A320EC"/>
    <w:rsid w:val="00A3262E"/>
    <w:rsid w:val="00A416D2"/>
    <w:rsid w:val="00A43727"/>
    <w:rsid w:val="00A44E86"/>
    <w:rsid w:val="00A46306"/>
    <w:rsid w:val="00A47294"/>
    <w:rsid w:val="00A47E4C"/>
    <w:rsid w:val="00A50098"/>
    <w:rsid w:val="00A50BC4"/>
    <w:rsid w:val="00A64D41"/>
    <w:rsid w:val="00A665A6"/>
    <w:rsid w:val="00A6673E"/>
    <w:rsid w:val="00A70A5E"/>
    <w:rsid w:val="00A714C9"/>
    <w:rsid w:val="00A77DE4"/>
    <w:rsid w:val="00A85250"/>
    <w:rsid w:val="00A874C7"/>
    <w:rsid w:val="00A9086D"/>
    <w:rsid w:val="00A94B02"/>
    <w:rsid w:val="00A95BD8"/>
    <w:rsid w:val="00A9715B"/>
    <w:rsid w:val="00A97E39"/>
    <w:rsid w:val="00AA10A8"/>
    <w:rsid w:val="00AA11B7"/>
    <w:rsid w:val="00AA2D11"/>
    <w:rsid w:val="00AA47BC"/>
    <w:rsid w:val="00AB0D4B"/>
    <w:rsid w:val="00AB22E4"/>
    <w:rsid w:val="00AB3926"/>
    <w:rsid w:val="00AB5FEA"/>
    <w:rsid w:val="00AB6CC9"/>
    <w:rsid w:val="00AC4306"/>
    <w:rsid w:val="00AC57F7"/>
    <w:rsid w:val="00AD1047"/>
    <w:rsid w:val="00AD32AC"/>
    <w:rsid w:val="00AD436D"/>
    <w:rsid w:val="00AD6CA1"/>
    <w:rsid w:val="00AD7028"/>
    <w:rsid w:val="00AD7CB1"/>
    <w:rsid w:val="00AE2960"/>
    <w:rsid w:val="00AE6B8D"/>
    <w:rsid w:val="00AE6C68"/>
    <w:rsid w:val="00AE6C7F"/>
    <w:rsid w:val="00AF0317"/>
    <w:rsid w:val="00AF0671"/>
    <w:rsid w:val="00AF200A"/>
    <w:rsid w:val="00AF249A"/>
    <w:rsid w:val="00AF6F9B"/>
    <w:rsid w:val="00AF777B"/>
    <w:rsid w:val="00B039E4"/>
    <w:rsid w:val="00B04F78"/>
    <w:rsid w:val="00B056E7"/>
    <w:rsid w:val="00B06B2E"/>
    <w:rsid w:val="00B10E2E"/>
    <w:rsid w:val="00B1122A"/>
    <w:rsid w:val="00B13FE1"/>
    <w:rsid w:val="00B142D5"/>
    <w:rsid w:val="00B21E29"/>
    <w:rsid w:val="00B228DA"/>
    <w:rsid w:val="00B245F2"/>
    <w:rsid w:val="00B25936"/>
    <w:rsid w:val="00B3376D"/>
    <w:rsid w:val="00B43AD4"/>
    <w:rsid w:val="00B45F1A"/>
    <w:rsid w:val="00B52AC6"/>
    <w:rsid w:val="00B533E1"/>
    <w:rsid w:val="00B54BC6"/>
    <w:rsid w:val="00B55685"/>
    <w:rsid w:val="00B56BAF"/>
    <w:rsid w:val="00B5702F"/>
    <w:rsid w:val="00B62A46"/>
    <w:rsid w:val="00B65FBE"/>
    <w:rsid w:val="00B726E3"/>
    <w:rsid w:val="00B73779"/>
    <w:rsid w:val="00B742EE"/>
    <w:rsid w:val="00B74ABA"/>
    <w:rsid w:val="00B7689E"/>
    <w:rsid w:val="00B80D5E"/>
    <w:rsid w:val="00B83E60"/>
    <w:rsid w:val="00B84D01"/>
    <w:rsid w:val="00B86852"/>
    <w:rsid w:val="00B91990"/>
    <w:rsid w:val="00B91D33"/>
    <w:rsid w:val="00B91FD5"/>
    <w:rsid w:val="00B923EA"/>
    <w:rsid w:val="00B93E70"/>
    <w:rsid w:val="00B95471"/>
    <w:rsid w:val="00B96592"/>
    <w:rsid w:val="00B96C89"/>
    <w:rsid w:val="00BA0CF5"/>
    <w:rsid w:val="00BA4023"/>
    <w:rsid w:val="00BA70C5"/>
    <w:rsid w:val="00BB176C"/>
    <w:rsid w:val="00BB41A4"/>
    <w:rsid w:val="00BB568A"/>
    <w:rsid w:val="00BC0D0B"/>
    <w:rsid w:val="00BC2456"/>
    <w:rsid w:val="00BC25F5"/>
    <w:rsid w:val="00BC4828"/>
    <w:rsid w:val="00BC5548"/>
    <w:rsid w:val="00BC72FF"/>
    <w:rsid w:val="00BC7FE6"/>
    <w:rsid w:val="00BD07C3"/>
    <w:rsid w:val="00BD0E58"/>
    <w:rsid w:val="00BD42C2"/>
    <w:rsid w:val="00BD74A0"/>
    <w:rsid w:val="00BD7FA1"/>
    <w:rsid w:val="00BE39AE"/>
    <w:rsid w:val="00BE520A"/>
    <w:rsid w:val="00BE66D4"/>
    <w:rsid w:val="00BF055F"/>
    <w:rsid w:val="00BF0EFC"/>
    <w:rsid w:val="00BF2D43"/>
    <w:rsid w:val="00C02D08"/>
    <w:rsid w:val="00C034EA"/>
    <w:rsid w:val="00C03BCF"/>
    <w:rsid w:val="00C153E0"/>
    <w:rsid w:val="00C15C7C"/>
    <w:rsid w:val="00C17004"/>
    <w:rsid w:val="00C177D5"/>
    <w:rsid w:val="00C21901"/>
    <w:rsid w:val="00C24520"/>
    <w:rsid w:val="00C24C32"/>
    <w:rsid w:val="00C26489"/>
    <w:rsid w:val="00C26EB9"/>
    <w:rsid w:val="00C33FB6"/>
    <w:rsid w:val="00C36E09"/>
    <w:rsid w:val="00C41D30"/>
    <w:rsid w:val="00C458A4"/>
    <w:rsid w:val="00C467D3"/>
    <w:rsid w:val="00C51898"/>
    <w:rsid w:val="00C5335F"/>
    <w:rsid w:val="00C53AAC"/>
    <w:rsid w:val="00C5486B"/>
    <w:rsid w:val="00C54F96"/>
    <w:rsid w:val="00C61009"/>
    <w:rsid w:val="00C61F2E"/>
    <w:rsid w:val="00C64CB0"/>
    <w:rsid w:val="00C65A2C"/>
    <w:rsid w:val="00C66658"/>
    <w:rsid w:val="00C672D1"/>
    <w:rsid w:val="00C71078"/>
    <w:rsid w:val="00C724D8"/>
    <w:rsid w:val="00C7251A"/>
    <w:rsid w:val="00C740D5"/>
    <w:rsid w:val="00C816E7"/>
    <w:rsid w:val="00C85A86"/>
    <w:rsid w:val="00C87F17"/>
    <w:rsid w:val="00C9138B"/>
    <w:rsid w:val="00C967EA"/>
    <w:rsid w:val="00CA33F6"/>
    <w:rsid w:val="00CA4684"/>
    <w:rsid w:val="00CA4B65"/>
    <w:rsid w:val="00CA4BAF"/>
    <w:rsid w:val="00CB16DE"/>
    <w:rsid w:val="00CB3176"/>
    <w:rsid w:val="00CC0504"/>
    <w:rsid w:val="00CC1DD7"/>
    <w:rsid w:val="00CD0400"/>
    <w:rsid w:val="00CD2051"/>
    <w:rsid w:val="00CD60F9"/>
    <w:rsid w:val="00CD74EC"/>
    <w:rsid w:val="00CE130F"/>
    <w:rsid w:val="00CE14FE"/>
    <w:rsid w:val="00CE73AA"/>
    <w:rsid w:val="00CF337F"/>
    <w:rsid w:val="00CF50E7"/>
    <w:rsid w:val="00CF7E56"/>
    <w:rsid w:val="00D010C0"/>
    <w:rsid w:val="00D01445"/>
    <w:rsid w:val="00D03897"/>
    <w:rsid w:val="00D04E44"/>
    <w:rsid w:val="00D0560A"/>
    <w:rsid w:val="00D062D7"/>
    <w:rsid w:val="00D159AA"/>
    <w:rsid w:val="00D17F36"/>
    <w:rsid w:val="00D2570A"/>
    <w:rsid w:val="00D27735"/>
    <w:rsid w:val="00D34A3A"/>
    <w:rsid w:val="00D36539"/>
    <w:rsid w:val="00D3797F"/>
    <w:rsid w:val="00D37D64"/>
    <w:rsid w:val="00D42C80"/>
    <w:rsid w:val="00D43418"/>
    <w:rsid w:val="00D43AD3"/>
    <w:rsid w:val="00D43D5D"/>
    <w:rsid w:val="00D47163"/>
    <w:rsid w:val="00D47F8C"/>
    <w:rsid w:val="00D506BD"/>
    <w:rsid w:val="00D50C9B"/>
    <w:rsid w:val="00D5185A"/>
    <w:rsid w:val="00D52F25"/>
    <w:rsid w:val="00D56E4B"/>
    <w:rsid w:val="00D60CC5"/>
    <w:rsid w:val="00D60D5D"/>
    <w:rsid w:val="00D662ED"/>
    <w:rsid w:val="00D670DD"/>
    <w:rsid w:val="00D7081F"/>
    <w:rsid w:val="00D70F07"/>
    <w:rsid w:val="00D7206B"/>
    <w:rsid w:val="00D721EA"/>
    <w:rsid w:val="00D806E5"/>
    <w:rsid w:val="00D83BA2"/>
    <w:rsid w:val="00D844C5"/>
    <w:rsid w:val="00D8526C"/>
    <w:rsid w:val="00D85750"/>
    <w:rsid w:val="00D858AE"/>
    <w:rsid w:val="00D86C0F"/>
    <w:rsid w:val="00D8796A"/>
    <w:rsid w:val="00D87F2C"/>
    <w:rsid w:val="00D909AD"/>
    <w:rsid w:val="00D90C0F"/>
    <w:rsid w:val="00D917A3"/>
    <w:rsid w:val="00D92580"/>
    <w:rsid w:val="00D93323"/>
    <w:rsid w:val="00DA0E5A"/>
    <w:rsid w:val="00DA1E8F"/>
    <w:rsid w:val="00DB0369"/>
    <w:rsid w:val="00DB1B8D"/>
    <w:rsid w:val="00DB28C7"/>
    <w:rsid w:val="00DB3410"/>
    <w:rsid w:val="00DB61BF"/>
    <w:rsid w:val="00DB6E2D"/>
    <w:rsid w:val="00DB7A51"/>
    <w:rsid w:val="00DC6512"/>
    <w:rsid w:val="00DD346F"/>
    <w:rsid w:val="00DD43AB"/>
    <w:rsid w:val="00DD4DF9"/>
    <w:rsid w:val="00DD6ECF"/>
    <w:rsid w:val="00DE228E"/>
    <w:rsid w:val="00DE3267"/>
    <w:rsid w:val="00DE3ACE"/>
    <w:rsid w:val="00DE5A64"/>
    <w:rsid w:val="00DF16A7"/>
    <w:rsid w:val="00DF21CC"/>
    <w:rsid w:val="00DF36A9"/>
    <w:rsid w:val="00DF4D82"/>
    <w:rsid w:val="00E03F75"/>
    <w:rsid w:val="00E07718"/>
    <w:rsid w:val="00E108CA"/>
    <w:rsid w:val="00E10AD7"/>
    <w:rsid w:val="00E112A6"/>
    <w:rsid w:val="00E12268"/>
    <w:rsid w:val="00E14588"/>
    <w:rsid w:val="00E1644F"/>
    <w:rsid w:val="00E20CC2"/>
    <w:rsid w:val="00E22626"/>
    <w:rsid w:val="00E24D12"/>
    <w:rsid w:val="00E25D69"/>
    <w:rsid w:val="00E30D1B"/>
    <w:rsid w:val="00E31E08"/>
    <w:rsid w:val="00E32EA3"/>
    <w:rsid w:val="00E343C4"/>
    <w:rsid w:val="00E360C4"/>
    <w:rsid w:val="00E437A6"/>
    <w:rsid w:val="00E45893"/>
    <w:rsid w:val="00E46896"/>
    <w:rsid w:val="00E47FD8"/>
    <w:rsid w:val="00E52A0B"/>
    <w:rsid w:val="00E53E7C"/>
    <w:rsid w:val="00E53F9B"/>
    <w:rsid w:val="00E54572"/>
    <w:rsid w:val="00E57516"/>
    <w:rsid w:val="00E613B1"/>
    <w:rsid w:val="00E6140C"/>
    <w:rsid w:val="00E61DD1"/>
    <w:rsid w:val="00E64D40"/>
    <w:rsid w:val="00E65B44"/>
    <w:rsid w:val="00E66242"/>
    <w:rsid w:val="00E66AA4"/>
    <w:rsid w:val="00E66C89"/>
    <w:rsid w:val="00E707F0"/>
    <w:rsid w:val="00E714D0"/>
    <w:rsid w:val="00E75A4F"/>
    <w:rsid w:val="00E847E3"/>
    <w:rsid w:val="00E84F8F"/>
    <w:rsid w:val="00E90D53"/>
    <w:rsid w:val="00E91C92"/>
    <w:rsid w:val="00E9276E"/>
    <w:rsid w:val="00E93188"/>
    <w:rsid w:val="00E94265"/>
    <w:rsid w:val="00E952E7"/>
    <w:rsid w:val="00E97B73"/>
    <w:rsid w:val="00EA1308"/>
    <w:rsid w:val="00EA4D79"/>
    <w:rsid w:val="00EA74E6"/>
    <w:rsid w:val="00EB1E8D"/>
    <w:rsid w:val="00EB3463"/>
    <w:rsid w:val="00EB7AFF"/>
    <w:rsid w:val="00EC54EA"/>
    <w:rsid w:val="00EC61F3"/>
    <w:rsid w:val="00EC70C0"/>
    <w:rsid w:val="00ED07D1"/>
    <w:rsid w:val="00ED098F"/>
    <w:rsid w:val="00ED582D"/>
    <w:rsid w:val="00EE1F7F"/>
    <w:rsid w:val="00EE4620"/>
    <w:rsid w:val="00EF015C"/>
    <w:rsid w:val="00EF0894"/>
    <w:rsid w:val="00EF25E3"/>
    <w:rsid w:val="00F008BB"/>
    <w:rsid w:val="00F01E4C"/>
    <w:rsid w:val="00F10A54"/>
    <w:rsid w:val="00F11F50"/>
    <w:rsid w:val="00F13D63"/>
    <w:rsid w:val="00F1723B"/>
    <w:rsid w:val="00F2106A"/>
    <w:rsid w:val="00F27F74"/>
    <w:rsid w:val="00F304F1"/>
    <w:rsid w:val="00F30906"/>
    <w:rsid w:val="00F33B63"/>
    <w:rsid w:val="00F34FED"/>
    <w:rsid w:val="00F357FE"/>
    <w:rsid w:val="00F36008"/>
    <w:rsid w:val="00F41BB0"/>
    <w:rsid w:val="00F43A9E"/>
    <w:rsid w:val="00F465F8"/>
    <w:rsid w:val="00F46837"/>
    <w:rsid w:val="00F5439E"/>
    <w:rsid w:val="00F55E3A"/>
    <w:rsid w:val="00F60857"/>
    <w:rsid w:val="00F629FC"/>
    <w:rsid w:val="00F62D52"/>
    <w:rsid w:val="00F6439A"/>
    <w:rsid w:val="00F6514F"/>
    <w:rsid w:val="00F66020"/>
    <w:rsid w:val="00F71139"/>
    <w:rsid w:val="00F7284C"/>
    <w:rsid w:val="00F731FF"/>
    <w:rsid w:val="00F76E76"/>
    <w:rsid w:val="00F7700B"/>
    <w:rsid w:val="00F80220"/>
    <w:rsid w:val="00F804D6"/>
    <w:rsid w:val="00F80D02"/>
    <w:rsid w:val="00F876BA"/>
    <w:rsid w:val="00F9220C"/>
    <w:rsid w:val="00F9341E"/>
    <w:rsid w:val="00F93B12"/>
    <w:rsid w:val="00F94C0E"/>
    <w:rsid w:val="00F97087"/>
    <w:rsid w:val="00FA1D45"/>
    <w:rsid w:val="00FA34F4"/>
    <w:rsid w:val="00FA57C7"/>
    <w:rsid w:val="00FA5B3C"/>
    <w:rsid w:val="00FA6CBE"/>
    <w:rsid w:val="00FB4C58"/>
    <w:rsid w:val="00FB4F93"/>
    <w:rsid w:val="00FC34A6"/>
    <w:rsid w:val="00FC40AF"/>
    <w:rsid w:val="00FC59FB"/>
    <w:rsid w:val="00FC5F02"/>
    <w:rsid w:val="00FC7571"/>
    <w:rsid w:val="00FD4E78"/>
    <w:rsid w:val="00FD7511"/>
    <w:rsid w:val="00FE1FD7"/>
    <w:rsid w:val="00FE28D7"/>
    <w:rsid w:val="00FE53DF"/>
    <w:rsid w:val="00FF283D"/>
    <w:rsid w:val="00FF6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2BDFDCF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9"/>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05E6A"/>
    <w:pPr>
      <w:tabs>
        <w:tab w:val="center" w:pos="4320"/>
        <w:tab w:val="right" w:pos="8640"/>
      </w:tabs>
    </w:pPr>
  </w:style>
  <w:style w:type="paragraph" w:styleId="Footer">
    <w:name w:val="footer"/>
    <w:basedOn w:val="Normal"/>
    <w:link w:val="FooterChar"/>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F7284C"/>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10"/>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visual-and-performing-arts-curriculum-support-documents-and-resources/" TargetMode="External"/><Relationship Id="rId21" Type="http://schemas.openxmlformats.org/officeDocument/2006/relationships/hyperlink" Target="https://www.southcarolinaarts.com/direct-programs/arts-directory/" TargetMode="External"/><Relationship Id="rId42" Type="http://schemas.openxmlformats.org/officeDocument/2006/relationships/hyperlink" Target="https://ed.sc.gov/instruction/standards-learning/visual-and-performing-arts/standards/south-carolina-college-and-career-ready-standards-for-visual-and-performing-arts-proficiency/" TargetMode="External"/><Relationship Id="rId47" Type="http://schemas.openxmlformats.org/officeDocument/2006/relationships/hyperlink" Target="https://www.sam.gov/SAM/pages/public/searchRecords/search.jsf" TargetMode="External"/><Relationship Id="rId63" Type="http://schemas.openxmlformats.org/officeDocument/2006/relationships/image" Target="media/image13.JPG"/><Relationship Id="rId68" Type="http://schemas.openxmlformats.org/officeDocument/2006/relationships/hyperlink" Target="http://www.businessdictionary.com/definition/expense.html" TargetMode="External"/><Relationship Id="rId84" Type="http://schemas.openxmlformats.org/officeDocument/2006/relationships/hyperlink" Target="https://ed.sc.gov/instruction/standards-learning/visual-and-performing-arts/standards/south-carolina-college-and-career-ready-standards-for-visual-and-performing-arts-proficiency/" TargetMode="External"/><Relationship Id="rId89" Type="http://schemas.openxmlformats.org/officeDocument/2006/relationships/hyperlink" Target="https://ed.sc.gov/instruction/standards-learning/visual-and-performing-arts/standards/south-carolina-college-and-career-ready-standards-for-visual-and-performing-arts-proficiency/" TargetMode="External"/><Relationship Id="rId112" Type="http://schemas.openxmlformats.org/officeDocument/2006/relationships/hyperlink" Target="http://www.ed.sc.gov/instruction/standards-learning/visual-and-performing-arts/visual-and-performing-arts-curriculum-support-documents-and-resources/" TargetMode="External"/><Relationship Id="rId16" Type="http://schemas.openxmlformats.org/officeDocument/2006/relationships/hyperlink" Target="https://ed.sc.gov/instruction/standards-learning/visual-and-performing-arts/standards/south-carolina-college-and-career-ready-standards-for-visual-and-performing-arts-proficiency/" TargetMode="External"/><Relationship Id="rId107" Type="http://schemas.openxmlformats.org/officeDocument/2006/relationships/header" Target="header9.xml"/><Relationship Id="rId11" Type="http://schemas.openxmlformats.org/officeDocument/2006/relationships/header" Target="header1.xml"/><Relationship Id="rId32" Type="http://schemas.openxmlformats.org/officeDocument/2006/relationships/hyperlink" Target="https://ed.sc.gov/instruction/standards-learning/visual-and-performing-arts/standards/south-carolina-college-and-career-ready-standards-for-visual-and-performing-arts-proficiency/" TargetMode="External"/><Relationship Id="rId37" Type="http://schemas.openxmlformats.org/officeDocument/2006/relationships/hyperlink" Target="https://ed.sc.gov/instruction/standards-learning/visual-and-performing-arts/standards/south-carolina-college-and-career-ready-standards-for-visual-and-performing-arts-proficiency/" TargetMode="External"/><Relationship Id="rId53" Type="http://schemas.openxmlformats.org/officeDocument/2006/relationships/image" Target="media/image3.PNG"/><Relationship Id="rId58" Type="http://schemas.openxmlformats.org/officeDocument/2006/relationships/image" Target="media/image8.PNG"/><Relationship Id="rId74" Type="http://schemas.openxmlformats.org/officeDocument/2006/relationships/hyperlink" Target="http://www.businessdictionary.com/definition/cost-object.html" TargetMode="External"/><Relationship Id="rId79" Type="http://schemas.openxmlformats.org/officeDocument/2006/relationships/hyperlink" Target="https://ed.sc.gov/instruction/standards-learning/visual-and-performing-arts/visual-and-performing-arts-curriculum-support-documents-and-resources/opportunity-to-learn-standards/" TargetMode="External"/><Relationship Id="rId102" Type="http://schemas.openxmlformats.org/officeDocument/2006/relationships/hyperlink" Target="https://ed.sc.gov/instruction/standards-learning/visual-and-performing-arts/standards/south-carolina-college-and-career-ready-standards-for-visual-and-performing-arts-proficiency/" TargetMode="External"/><Relationship Id="rId5" Type="http://schemas.openxmlformats.org/officeDocument/2006/relationships/numbering" Target="numbering.xml"/><Relationship Id="rId90" Type="http://schemas.openxmlformats.org/officeDocument/2006/relationships/hyperlink" Target="https://ed.sc.gov/instruction/standards-learning/visual-and-performing-arts/standards/south-carolina-college-and-career-ready-standards-for-visual-and-performing-arts-proficiency/" TargetMode="External"/><Relationship Id="rId95" Type="http://schemas.openxmlformats.org/officeDocument/2006/relationships/header" Target="header5.xml"/><Relationship Id="rId22" Type="http://schemas.openxmlformats.org/officeDocument/2006/relationships/hyperlink" Target="https://ed.sc.gov/instruction/standards-learning/visual-and-performing-arts/standards/south-carolina-college-and-career-ready-standards-for-visual-and-performing-arts-proficiency/" TargetMode="External"/><Relationship Id="rId27" Type="http://schemas.openxmlformats.org/officeDocument/2006/relationships/header" Target="header3.xml"/><Relationship Id="rId43" Type="http://schemas.openxmlformats.org/officeDocument/2006/relationships/hyperlink" Target="https://ed.sc.gov/instruction/standards-learning/visual-and-performing-arts/standards/south-carolina-college-and-career-ready-standards-for-visual-and-performing-arts-proficiency/" TargetMode="External"/><Relationship Id="rId48" Type="http://schemas.openxmlformats.org/officeDocument/2006/relationships/hyperlink" Target="https://www.sam.gov/SAM/transcript/Quick_Guide_to_Advanced_Search_Exclusion.pdf" TargetMode="External"/><Relationship Id="rId64" Type="http://schemas.openxmlformats.org/officeDocument/2006/relationships/image" Target="media/image14.PNG"/><Relationship Id="rId69" Type="http://schemas.openxmlformats.org/officeDocument/2006/relationships/hyperlink" Target="http://www.businessdictionary.com/definition/maintenance.html" TargetMode="External"/><Relationship Id="rId113" Type="http://schemas.openxmlformats.org/officeDocument/2006/relationships/header" Target="header13.xml"/><Relationship Id="rId80" Type="http://schemas.openxmlformats.org/officeDocument/2006/relationships/image" Target="media/image16.JPG"/><Relationship Id="rId85" Type="http://schemas.openxmlformats.org/officeDocument/2006/relationships/hyperlink" Target="https://ed.sc.gov/instruction/standards-learning/visual-and-performing-arts/standards/south-carolina-college-and-career-ready-standards-for-visual-and-performing-arts-proficiency/" TargetMode="External"/><Relationship Id="rId12" Type="http://schemas.openxmlformats.org/officeDocument/2006/relationships/footer" Target="footer1.xml"/><Relationship Id="rId17" Type="http://schemas.openxmlformats.org/officeDocument/2006/relationships/hyperlink" Target="https://ed.sc.gov/instruction/standards-learning/visual-and-performing-arts/standards/south-carolina-college-and-career-ready-standards-for-visual-and-performing-arts-proficiency/" TargetMode="External"/><Relationship Id="rId33" Type="http://schemas.openxmlformats.org/officeDocument/2006/relationships/hyperlink" Target="https://ed.sc.gov/instruction/standards-learning/visual-and-performing-arts/standards/south-carolina-college-and-career-ready-standards-for-visual-and-performing-arts-proficiency/" TargetMode="External"/><Relationship Id="rId38" Type="http://schemas.openxmlformats.org/officeDocument/2006/relationships/hyperlink" Target="https://ed.sc.gov/instruction/standards-learning/visual-and-performing-arts/standards/south-carolina-college-and-career-ready-standards-for-visual-and-performing-arts-proficiency/" TargetMode="External"/><Relationship Id="rId59" Type="http://schemas.openxmlformats.org/officeDocument/2006/relationships/image" Target="media/image9.PNG"/><Relationship Id="rId103" Type="http://schemas.openxmlformats.org/officeDocument/2006/relationships/hyperlink" Target="https://ed.sc.gov/instruction/standards-learning/visual-and-performing-arts/standards/south-carolina-college-and-career-ready-standards-for-visual-and-performing-arts-proficiency/" TargetMode="External"/><Relationship Id="rId108" Type="http://schemas.openxmlformats.org/officeDocument/2006/relationships/header" Target="header10.xml"/><Relationship Id="rId54" Type="http://schemas.openxmlformats.org/officeDocument/2006/relationships/image" Target="media/image4.PNG"/><Relationship Id="rId70" Type="http://schemas.openxmlformats.org/officeDocument/2006/relationships/hyperlink" Target="http://www.businessdictionary.com/definition/security.html" TargetMode="External"/><Relationship Id="rId75" Type="http://schemas.openxmlformats.org/officeDocument/2006/relationships/hyperlink" Target="http://www.businessdictionary.com/definition/cost-center.html" TargetMode="External"/><Relationship Id="rId91" Type="http://schemas.openxmlformats.org/officeDocument/2006/relationships/hyperlink" Target="https://ed.sc.gov/instruction/standards-learning/visual-and-performing-arts/standards/south-carolina-college-and-career-ready-standards-for-visual-and-performing-arts-proficiency/" TargetMode="External"/><Relationship Id="rId96" Type="http://schemas.openxmlformats.org/officeDocument/2006/relationships/hyperlink" Target="http://ed.sc.gov/finance/auditing/manuals-handbooks-and-guidelines/guidelines-for-retaining-documentation-to-support-expenditures/"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ed.sc.gov/finance/auditing/pre-award-audit-resources/" TargetMode="External"/><Relationship Id="rId28" Type="http://schemas.openxmlformats.org/officeDocument/2006/relationships/hyperlink" Target="https://scde.formstack.com/forms/acig_distinguished_arts_program_grant_2021_22" TargetMode="External"/><Relationship Id="rId49" Type="http://schemas.openxmlformats.org/officeDocument/2006/relationships/hyperlink" Target="mailto:SCAAP@mailbox.sc.edu" TargetMode="External"/><Relationship Id="rId114" Type="http://schemas.openxmlformats.org/officeDocument/2006/relationships/header" Target="header14.xml"/><Relationship Id="rId119" Type="http://schemas.microsoft.com/office/2018/08/relationships/commentsExtensible" Target="commentsExtensible.xml"/><Relationship Id="rId10" Type="http://schemas.openxmlformats.org/officeDocument/2006/relationships/endnotes" Target="endnotes.xml"/><Relationship Id="rId31" Type="http://schemas.openxmlformats.org/officeDocument/2006/relationships/hyperlink" Target="https://ed.sc.gov/instruction/standards-learning/visual-and-performing-arts/visual-and-performing-arts-curriculum-support-documents-and-resources/" TargetMode="External"/><Relationship Id="rId44" Type="http://schemas.openxmlformats.org/officeDocument/2006/relationships/hyperlink" Target="https://ed.sc.gov/instruction/standards-learning/visual-and-performing-arts/standards/south-carolina-college-and-career-ready-standards-for-visual-and-performing-arts-proficiency/" TargetMode="External"/><Relationship Id="rId52" Type="http://schemas.openxmlformats.org/officeDocument/2006/relationships/image" Target="media/image2.PNG"/><Relationship Id="rId60" Type="http://schemas.openxmlformats.org/officeDocument/2006/relationships/image" Target="media/image10.PNG"/><Relationship Id="rId65" Type="http://schemas.openxmlformats.org/officeDocument/2006/relationships/image" Target="media/image15.PNG"/><Relationship Id="rId73" Type="http://schemas.openxmlformats.org/officeDocument/2006/relationships/hyperlink" Target="http://www.businessdictionary.com/definition/assign.html" TargetMode="External"/><Relationship Id="rId78" Type="http://schemas.openxmlformats.org/officeDocument/2006/relationships/hyperlink" Target="http://www.businessdictionary.com/definition/output.html" TargetMode="External"/><Relationship Id="rId81" Type="http://schemas.openxmlformats.org/officeDocument/2006/relationships/header" Target="header4.xml"/><Relationship Id="rId86" Type="http://schemas.openxmlformats.org/officeDocument/2006/relationships/hyperlink" Target="https://ed.sc.gov/instruction/standards-learning/visual-and-performing-arts/standards/south-carolina-college-and-career-ready-standards-for-visual-and-performing-arts-proficiency/" TargetMode="External"/><Relationship Id="rId94" Type="http://schemas.openxmlformats.org/officeDocument/2006/relationships/hyperlink" Target="https://ed.sc.gov/instruction/standards-learning/visual-and-performing-arts/standards/south-carolina-college-and-career-ready-standards-for-visual-and-performing-arts-proficiency/" TargetMode="External"/><Relationship Id="rId99" Type="http://schemas.openxmlformats.org/officeDocument/2006/relationships/header" Target="header6.xml"/><Relationship Id="rId101" Type="http://schemas.openxmlformats.org/officeDocument/2006/relationships/hyperlink" Target="https://ed.sc.gov/instruction/standards-learning/visual-and-performing-arts/standards/south-carolina-college-and-career-ready-standards-for-visual-and-performing-arts-proficiency/"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ed.sc.gov/instruction/standards-learning/visual-and-performing-arts/visual-and-performing-arts-curriculum-support-documents-and-resources/" TargetMode="External"/><Relationship Id="rId39" Type="http://schemas.openxmlformats.org/officeDocument/2006/relationships/hyperlink" Target="https://ed.sc.gov/instruction/standards-learning/visual-and-performing-arts/standards/south-carolina-college-and-career-ready-standards-for-visual-and-performing-arts-proficiency/" TargetMode="External"/><Relationship Id="rId109" Type="http://schemas.openxmlformats.org/officeDocument/2006/relationships/header" Target="header11.xml"/><Relationship Id="rId34" Type="http://schemas.openxmlformats.org/officeDocument/2006/relationships/hyperlink" Target="https://ed.sc.gov/instruction/standards-learning/visual-and-performing-arts/standards/south-carolina-college-and-career-ready-standards-for-visual-and-performing-arts-proficiency/" TargetMode="External"/><Relationship Id="rId50" Type="http://schemas.openxmlformats.org/officeDocument/2006/relationships/hyperlink" Target="https://scde.formstack.com/forms/acig_distinguished_arts_program_grant_2021_22" TargetMode="External"/><Relationship Id="rId55" Type="http://schemas.openxmlformats.org/officeDocument/2006/relationships/image" Target="media/image5.PNG"/><Relationship Id="rId76" Type="http://schemas.openxmlformats.org/officeDocument/2006/relationships/hyperlink" Target="http://www.businessdictionary.com/definition/function.html" TargetMode="External"/><Relationship Id="rId97" Type="http://schemas.openxmlformats.org/officeDocument/2006/relationships/hyperlink" Target="https://www.gsa.gov/travel/plan-book/per-diem-rates" TargetMode="External"/><Relationship Id="rId104" Type="http://schemas.openxmlformats.org/officeDocument/2006/relationships/hyperlink" Target="https://ed.sc.gov/instruction/standards-learning/visual-and-performing-arts/standards/south-carolina-college-and-career-ready-standards-for-visual-and-performing-arts-proficiency/" TargetMode="External"/><Relationship Id="rId120" Type="http://schemas.microsoft.com/office/2016/09/relationships/commentsIds" Target="commentsIds.xml"/><Relationship Id="rId7" Type="http://schemas.openxmlformats.org/officeDocument/2006/relationships/settings" Target="settings.xml"/><Relationship Id="rId71" Type="http://schemas.openxmlformats.org/officeDocument/2006/relationships/hyperlink" Target="http://www.businessdictionary.com/definition/incurred.html" TargetMode="External"/><Relationship Id="rId92" Type="http://schemas.openxmlformats.org/officeDocument/2006/relationships/hyperlink" Target="https://ed.sc.gov/instruction/standards-learning/visual-and-performing-arts/standards/south-carolina-college-and-career-ready-standards-for-visual-and-performing-arts-proficiency/" TargetMode="External"/><Relationship Id="rId2" Type="http://schemas.openxmlformats.org/officeDocument/2006/relationships/customXml" Target="../customXml/item2.xml"/><Relationship Id="rId29" Type="http://schemas.openxmlformats.org/officeDocument/2006/relationships/hyperlink" Target="https://ed.sc.gov/instruction/standards-learning/visual-and-performing-arts/standards/south-carolina-college-and-career-ready-standards-for-visual-and-performing-arts-proficiency/" TargetMode="External"/><Relationship Id="rId24" Type="http://schemas.openxmlformats.org/officeDocument/2006/relationships/hyperlink" Target="https://ed.sc.gov/instruction/standards-learning/visual-and-performing-arts/standards/south-carolina-college-and-career-ready-standards-for-visual-and-performing-arts-proficiency/" TargetMode="External"/><Relationship Id="rId40" Type="http://schemas.openxmlformats.org/officeDocument/2006/relationships/hyperlink" Target="https://ed.sc.gov/instruction/standards-learning/visual-and-performing-arts/standards/south-carolina-college-and-career-ready-standards-for-visual-and-performing-arts-proficiency/" TargetMode="External"/><Relationship Id="rId45" Type="http://schemas.openxmlformats.org/officeDocument/2006/relationships/hyperlink" Target="https://ed.sc.gov/instruction/standards-learning/visual-and-performing-arts/standards/south-carolina-college-and-career-ready-standards-for-visual-and-performing-arts-proficiency/" TargetMode="External"/><Relationship Id="rId66" Type="http://schemas.openxmlformats.org/officeDocument/2006/relationships/hyperlink" Target="https://ed.sc.gov/instruction/standards-learning/visual-and-performing-arts/standards/south-carolina-college-and-career-ready-standards-for-visual-and-performing-arts-proficiency/" TargetMode="External"/><Relationship Id="rId87" Type="http://schemas.openxmlformats.org/officeDocument/2006/relationships/hyperlink" Target="https://ed.sc.gov/instruction/standards-learning/visual-and-performing-arts/standards/south-carolina-college-and-career-ready-standards-for-visual-and-performing-arts-proficiency/" TargetMode="External"/><Relationship Id="rId110" Type="http://schemas.openxmlformats.org/officeDocument/2006/relationships/hyperlink" Target="mailto:scaap@mailbox.sc.edu" TargetMode="External"/><Relationship Id="rId115" Type="http://schemas.openxmlformats.org/officeDocument/2006/relationships/fontTable" Target="fontTable.xml"/><Relationship Id="rId61" Type="http://schemas.openxmlformats.org/officeDocument/2006/relationships/image" Target="media/image11.PNG"/><Relationship Id="rId82" Type="http://schemas.openxmlformats.org/officeDocument/2006/relationships/hyperlink" Target="https://ed.sc.gov/instruction/standards-learning/visual-and-performing-arts/standards/south-carolina-college-and-career-ready-standards-for-visual-and-performing-arts-proficiency/" TargetMode="External"/><Relationship Id="rId19" Type="http://schemas.openxmlformats.org/officeDocument/2006/relationships/hyperlink" Target="https://ed.sc.gov/instruction/standards-learning/visual-and-performing-arts/standards/south-carolina-college-and-career-ready-standards-for-visual-and-performing-arts-proficiency/" TargetMode="External"/><Relationship Id="rId14" Type="http://schemas.openxmlformats.org/officeDocument/2006/relationships/footer" Target="footer2.xml"/><Relationship Id="rId30" Type="http://schemas.openxmlformats.org/officeDocument/2006/relationships/hyperlink" Target="https://ed.sc.gov/instruction/standards-learning/visual-and-performing-arts/standards/south-carolina-college-and-career-ready-standards-for-visual-and-performing-arts-proficiency/" TargetMode="External"/><Relationship Id="rId35" Type="http://schemas.openxmlformats.org/officeDocument/2006/relationships/hyperlink" Target="https://ed.sc.gov/instruction/standards-learning/visual-and-performing-arts/standards/south-carolina-college-and-career-ready-standards-for-visual-and-performing-arts-proficiency/" TargetMode="External"/><Relationship Id="rId56" Type="http://schemas.openxmlformats.org/officeDocument/2006/relationships/image" Target="media/image6.JPG"/><Relationship Id="rId77" Type="http://schemas.openxmlformats.org/officeDocument/2006/relationships/hyperlink" Target="http://www.businessdictionary.com/definition/range.html" TargetMode="External"/><Relationship Id="rId100" Type="http://schemas.openxmlformats.org/officeDocument/2006/relationships/header" Target="header7.xml"/><Relationship Id="rId105" Type="http://schemas.openxmlformats.org/officeDocument/2006/relationships/hyperlink" Target="https://ed.sc.gov/instruction/standards-learning/visual-and-performing-arts/standards/south-carolina-college-and-career-ready-standards-for-visual-and-performing-arts-proficiency/" TargetMode="External"/><Relationship Id="rId8" Type="http://schemas.openxmlformats.org/officeDocument/2006/relationships/webSettings" Target="webSettings.xml"/><Relationship Id="rId51" Type="http://schemas.openxmlformats.org/officeDocument/2006/relationships/hyperlink" Target="https://ed.sc.gov/finance/grants/scde-grant-opportunities/" TargetMode="External"/><Relationship Id="rId72" Type="http://schemas.openxmlformats.org/officeDocument/2006/relationships/hyperlink" Target="http://www.businessdictionary.com/definition/usage.html" TargetMode="External"/><Relationship Id="rId93" Type="http://schemas.openxmlformats.org/officeDocument/2006/relationships/hyperlink" Target="https://ed.sc.gov/instruction/standards-learning/visual-and-performing-arts/standards/south-carolina-college-and-career-ready-standards-for-visual-and-performing-arts-proficiency/" TargetMode="External"/><Relationship Id="rId98"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3" Type="http://schemas.openxmlformats.org/officeDocument/2006/relationships/customXml" Target="../customXml/item3.xml"/><Relationship Id="rId25" Type="http://schemas.openxmlformats.org/officeDocument/2006/relationships/hyperlink" Target="https://ed.sc.gov/instruction/standards-learning/visual-and-performing-arts/standards/south-carolina-college-and-career-ready-standards-for-visual-and-performing-arts-proficiency/" TargetMode="External"/><Relationship Id="rId46" Type="http://schemas.openxmlformats.org/officeDocument/2006/relationships/hyperlink" Target="https://www.procurement.sc.gov/legal/procurement-law" TargetMode="External"/><Relationship Id="rId67" Type="http://schemas.openxmlformats.org/officeDocument/2006/relationships/hyperlink" Target="https://ed.sc.gov/instruction/standards-learning/visual-and-performing-arts/standards/south-carolina-college-and-career-ready-standards-for-visual-and-performing-arts-proficiency/" TargetMode="External"/><Relationship Id="rId116" Type="http://schemas.openxmlformats.org/officeDocument/2006/relationships/theme" Target="theme/theme1.xml"/><Relationship Id="rId20" Type="http://schemas.openxmlformats.org/officeDocument/2006/relationships/hyperlink" Target="https://ed.sc.gov/instruction/standards-learning/visual-and-performing-arts/standards/south-carolina-college-and-career-ready-standards-for-visual-and-performing-arts-proficiency/" TargetMode="External"/><Relationship Id="rId41" Type="http://schemas.openxmlformats.org/officeDocument/2006/relationships/hyperlink" Target="https://ed.sc.gov/instruction/standards-learning/visual-and-performing-arts/standards/south-carolina-college-and-career-ready-standards-for-visual-and-performing-arts-proficiency/" TargetMode="External"/><Relationship Id="rId62" Type="http://schemas.openxmlformats.org/officeDocument/2006/relationships/image" Target="media/image12.PNG"/><Relationship Id="rId83" Type="http://schemas.openxmlformats.org/officeDocument/2006/relationships/hyperlink" Target="https://ed.sc.gov/instruction/standards-learning/visual-and-performing-arts/standards/south-carolina-college-and-career-ready-standards-for-visual-and-performing-arts-proficiency/" TargetMode="External"/><Relationship Id="rId88" Type="http://schemas.openxmlformats.org/officeDocument/2006/relationships/hyperlink" Target="https://ed.sc.gov/instruction/standards-learning/visual-and-performing-arts/standards/south-carolina-college-and-career-ready-standards-for-visual-and-performing-arts-proficiency/" TargetMode="External"/><Relationship Id="rId111" Type="http://schemas.openxmlformats.org/officeDocument/2006/relationships/header" Target="header12.xml"/><Relationship Id="rId15" Type="http://schemas.openxmlformats.org/officeDocument/2006/relationships/hyperlink" Target="https://scde.adobeconnect.com/dap-pre-ap-ta/" TargetMode="External"/><Relationship Id="rId36" Type="http://schemas.openxmlformats.org/officeDocument/2006/relationships/hyperlink" Target="https://ed.sc.gov/instruction/standards-learning/visual-and-performing-arts/standards/south-carolina-college-and-career-ready-standards-for-visual-and-performing-arts-proficiency/" TargetMode="External"/><Relationship Id="rId57" Type="http://schemas.openxmlformats.org/officeDocument/2006/relationships/image" Target="media/image7.PNG"/><Relationship Id="rId106" Type="http://schemas.openxmlformats.org/officeDocument/2006/relationships/header" Target="header8.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7.png"/></Relationships>
</file>

<file path=word/_rels/header11.xml.rels><?xml version="1.0" encoding="UTF-8" standalone="yes"?>
<Relationships xmlns="http://schemas.openxmlformats.org/package/2006/relationships"><Relationship Id="rId1" Type="http://schemas.openxmlformats.org/officeDocument/2006/relationships/image" Target="media/image17.png"/></Relationships>
</file>

<file path=word/_rels/header12.xml.rels><?xml version="1.0" encoding="UTF-8" standalone="yes"?>
<Relationships xmlns="http://schemas.openxmlformats.org/package/2006/relationships"><Relationship Id="rId1" Type="http://schemas.openxmlformats.org/officeDocument/2006/relationships/image" Target="media/image17.png"/></Relationships>
</file>

<file path=word/_rels/header13.xml.rels><?xml version="1.0" encoding="UTF-8" standalone="yes"?>
<Relationships xmlns="http://schemas.openxmlformats.org/package/2006/relationships"><Relationship Id="rId1" Type="http://schemas.openxmlformats.org/officeDocument/2006/relationships/image" Target="media/image17.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header6.xml.rels><?xml version="1.0" encoding="UTF-8" standalone="yes"?>
<Relationships xmlns="http://schemas.openxmlformats.org/package/2006/relationships"><Relationship Id="rId1" Type="http://schemas.openxmlformats.org/officeDocument/2006/relationships/image" Target="media/image17.png"/></Relationships>
</file>

<file path=word/_rels/header7.xml.rels><?xml version="1.0" encoding="UTF-8" standalone="yes"?>
<Relationships xmlns="http://schemas.openxmlformats.org/package/2006/relationships"><Relationship Id="rId1" Type="http://schemas.openxmlformats.org/officeDocument/2006/relationships/image" Target="media/image17.png"/></Relationships>
</file>

<file path=word/_rels/header8.xml.rels><?xml version="1.0" encoding="UTF-8" standalone="yes"?>
<Relationships xmlns="http://schemas.openxmlformats.org/package/2006/relationships"><Relationship Id="rId1" Type="http://schemas.openxmlformats.org/officeDocument/2006/relationships/image" Target="media/image17.pn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2.xml><?xml version="1.0" encoding="utf-8"?>
<ds:datastoreItem xmlns:ds="http://schemas.openxmlformats.org/officeDocument/2006/customXml" ds:itemID="{3FC3EFAC-71C8-4458-9C26-71555B5BC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D921EE4-DD6F-41EA-9F64-4A407334E2AD}">
  <ds:schemaRefs>
    <ds:schemaRef ds:uri="http://purl.org/dc/elements/1.1/"/>
    <ds:schemaRef ds:uri="http://schemas.openxmlformats.org/package/2006/metadata/core-properties"/>
    <ds:schemaRef ds:uri="http://schemas.microsoft.com/office/2006/documentManagement/types"/>
    <ds:schemaRef ds:uri="1e83e901-0e59-4900-9ab5-ff0318b22b23"/>
    <ds:schemaRef ds:uri="http://schemas.microsoft.com/office/2006/metadata/properties"/>
    <ds:schemaRef ds:uri="f6c76d0c-ee7d-4653-8e40-cb44806c1a64"/>
    <ds:schemaRef ds:uri="http://purl.org/dc/term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3198F251-B07A-4C76-A337-0342385E2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1266</TotalTime>
  <Pages>69</Pages>
  <Words>20334</Words>
  <Characters>130365</Characters>
  <Application>Microsoft Office Word</Application>
  <DocSecurity>0</DocSecurity>
  <Lines>1086</Lines>
  <Paragraphs>300</Paragraphs>
  <ScaleCrop>false</ScaleCrop>
  <HeadingPairs>
    <vt:vector size="2" baseType="variant">
      <vt:variant>
        <vt:lpstr>Title</vt:lpstr>
      </vt:variant>
      <vt:variant>
        <vt:i4>1</vt:i4>
      </vt:variant>
    </vt:vector>
  </HeadingPairs>
  <TitlesOfParts>
    <vt:vector size="1" baseType="lpstr">
      <vt:lpstr>2021-22 Distinguished Arts Program Grant</vt:lpstr>
    </vt:vector>
  </TitlesOfParts>
  <Company>SDE</Company>
  <LinksUpToDate>false</LinksUpToDate>
  <CharactersWithSpaces>150399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Distinguished Arts Program Grant</dc:title>
  <dc:subject/>
  <dc:creator>South Carolina Department of Education</dc:creator>
  <cp:keywords/>
  <dc:description/>
  <cp:lastModifiedBy>Stokes, Stephen</cp:lastModifiedBy>
  <cp:revision>17</cp:revision>
  <cp:lastPrinted>2017-09-22T13:50:00Z</cp:lastPrinted>
  <dcterms:created xsi:type="dcterms:W3CDTF">2021-03-30T19:02:00Z</dcterms:created>
  <dcterms:modified xsi:type="dcterms:W3CDTF">2021-04-20T20:32:00Z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