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379EC" w14:textId="77777777" w:rsidR="001E3906" w:rsidRDefault="001E3906" w:rsidP="00A95B38">
      <w:pPr>
        <w:tabs>
          <w:tab w:val="left" w:pos="2640"/>
        </w:tabs>
        <w:rPr>
          <w:b/>
          <w:sz w:val="8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5"/>
        <w:gridCol w:w="10615"/>
      </w:tblGrid>
      <w:tr w:rsidR="001E3906" w14:paraId="71002627" w14:textId="77777777" w:rsidTr="001E3906">
        <w:tc>
          <w:tcPr>
            <w:tcW w:w="2335" w:type="dxa"/>
            <w:shd w:val="clear" w:color="auto" w:fill="F2F2F2" w:themeFill="background1" w:themeFillShade="F2"/>
          </w:tcPr>
          <w:p w14:paraId="3180A2AE" w14:textId="7940ED80" w:rsidR="001E3906" w:rsidRDefault="001E3906" w:rsidP="00A95B38">
            <w:pPr>
              <w:tabs>
                <w:tab w:val="left" w:pos="2640"/>
              </w:tabs>
              <w:rPr>
                <w:b/>
              </w:rPr>
            </w:pPr>
            <w:r>
              <w:rPr>
                <w:b/>
              </w:rPr>
              <w:t>Program Name:</w:t>
            </w:r>
          </w:p>
        </w:tc>
        <w:tc>
          <w:tcPr>
            <w:tcW w:w="10615" w:type="dxa"/>
          </w:tcPr>
          <w:p w14:paraId="2EEDB9DD" w14:textId="77777777" w:rsidR="001E3906" w:rsidRDefault="001E3906" w:rsidP="00A95B38">
            <w:pPr>
              <w:tabs>
                <w:tab w:val="left" w:pos="2640"/>
              </w:tabs>
              <w:rPr>
                <w:b/>
              </w:rPr>
            </w:pPr>
          </w:p>
        </w:tc>
      </w:tr>
    </w:tbl>
    <w:p w14:paraId="37A870D9" w14:textId="77777777" w:rsidR="001E3906" w:rsidRPr="001E3906" w:rsidRDefault="001E3906" w:rsidP="00A95B38">
      <w:pPr>
        <w:tabs>
          <w:tab w:val="left" w:pos="2640"/>
        </w:tabs>
        <w:rPr>
          <w:b/>
          <w:sz w:val="8"/>
          <w:szCs w:val="8"/>
        </w:rPr>
        <w:sectPr w:rsidR="001E3906" w:rsidRPr="001E3906" w:rsidSect="00E629C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13140" w:type="dxa"/>
        <w:tblInd w:w="-5" w:type="dxa"/>
        <w:tblLook w:val="04A0" w:firstRow="1" w:lastRow="0" w:firstColumn="1" w:lastColumn="0" w:noHBand="0" w:noVBand="1"/>
        <w:tblCaption w:val="Weekly Schedule Chart"/>
        <w:tblDescription w:val="Weekly Schedule Chart"/>
      </w:tblPr>
      <w:tblGrid>
        <w:gridCol w:w="13140"/>
      </w:tblGrid>
      <w:tr w:rsidR="001A60EC" w:rsidRPr="007F5DEC" w14:paraId="75825E3D" w14:textId="77777777" w:rsidTr="001A60EC">
        <w:trPr>
          <w:trHeight w:val="323"/>
        </w:trPr>
        <w:tc>
          <w:tcPr>
            <w:tcW w:w="13140" w:type="dxa"/>
            <w:shd w:val="clear" w:color="auto" w:fill="auto"/>
          </w:tcPr>
          <w:p w14:paraId="5EA18544" w14:textId="3811C3DE" w:rsidR="001A60EC" w:rsidRPr="007F5DEC" w:rsidRDefault="001A60EC" w:rsidP="00A95B38">
            <w:pPr>
              <w:tabs>
                <w:tab w:val="left" w:pos="2640"/>
              </w:tabs>
            </w:pPr>
            <w:r w:rsidRPr="007F5DEC">
              <w:rPr>
                <w:b/>
              </w:rPr>
              <w:t>Program Type:</w:t>
            </w:r>
            <w:r w:rsidRPr="007F5DEC">
              <w:t xml:space="preserve">  </w:t>
            </w:r>
            <w:sdt>
              <w:sdtPr>
                <w:id w:val="266355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F5DEC">
                  <w:rPr>
                    <w:rFonts w:eastAsia="MS Gothic" w:hint="eastAsia"/>
                  </w:rPr>
                  <w:t>☐</w:t>
                </w:r>
              </w:sdtContent>
            </w:sdt>
            <w:r w:rsidRPr="007F5DEC">
              <w:t xml:space="preserve"> Adult Education</w:t>
            </w:r>
            <w:r w:rsidRPr="007F5DEC">
              <w:tab/>
            </w:r>
            <w:r w:rsidRPr="007F5DEC">
              <w:tab/>
            </w:r>
          </w:p>
        </w:tc>
      </w:tr>
    </w:tbl>
    <w:p w14:paraId="678FA45B" w14:textId="77777777" w:rsidR="001A60EC" w:rsidRPr="007F5DEC" w:rsidRDefault="001A60EC" w:rsidP="001A60EC">
      <w:pPr>
        <w:rPr>
          <w:b/>
          <w:color w:val="000000"/>
          <w:szCs w:val="28"/>
        </w:rPr>
      </w:pPr>
    </w:p>
    <w:tbl>
      <w:tblPr>
        <w:tblStyle w:val="TableGrid"/>
        <w:tblW w:w="13140" w:type="dxa"/>
        <w:tblInd w:w="-5" w:type="dxa"/>
        <w:tblLook w:val="01E0" w:firstRow="1" w:lastRow="1" w:firstColumn="1" w:lastColumn="1" w:noHBand="0" w:noVBand="0"/>
        <w:tblCaption w:val="Weekly Schedule Chart"/>
        <w:tblDescription w:val="Weekly Schedule Chart"/>
      </w:tblPr>
      <w:tblGrid>
        <w:gridCol w:w="2790"/>
        <w:gridCol w:w="2700"/>
        <w:gridCol w:w="2610"/>
        <w:gridCol w:w="1890"/>
        <w:gridCol w:w="1350"/>
        <w:gridCol w:w="1800"/>
      </w:tblGrid>
      <w:tr w:rsidR="001A60EC" w:rsidRPr="007F5DEC" w14:paraId="049A855A" w14:textId="77777777" w:rsidTr="001A60EC">
        <w:trPr>
          <w:tblHeader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A1153F" w14:textId="77777777" w:rsidR="001A60EC" w:rsidRPr="007F5DEC" w:rsidRDefault="001A60EC" w:rsidP="00A95B38">
            <w:pPr>
              <w:jc w:val="center"/>
              <w:rPr>
                <w:b/>
                <w:color w:val="000000"/>
              </w:rPr>
            </w:pPr>
            <w:r w:rsidRPr="007F5DEC">
              <w:rPr>
                <w:b/>
                <w:color w:val="000000"/>
              </w:rPr>
              <w:t>Location</w:t>
            </w:r>
            <w:r>
              <w:rPr>
                <w:b/>
                <w:color w:val="000000"/>
              </w:rPr>
              <w:t xml:space="preserve"> (Indicate “Virtual” if delivery is synchronous and delivered virtually)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B8D1BA" w14:textId="77777777" w:rsidR="001A60EC" w:rsidRPr="007F5DEC" w:rsidRDefault="001A60EC" w:rsidP="00A95B38">
            <w:pPr>
              <w:jc w:val="center"/>
              <w:rPr>
                <w:b/>
                <w:color w:val="000000"/>
              </w:rPr>
            </w:pPr>
            <w:r w:rsidRPr="007F5DEC">
              <w:rPr>
                <w:b/>
                <w:color w:val="000000"/>
              </w:rPr>
              <w:t>Teacher and</w:t>
            </w:r>
          </w:p>
          <w:p w14:paraId="3F529D1E" w14:textId="77777777" w:rsidR="001A60EC" w:rsidRPr="007F5DEC" w:rsidRDefault="001A60EC" w:rsidP="00A95B38">
            <w:pPr>
              <w:jc w:val="center"/>
              <w:rPr>
                <w:b/>
                <w:color w:val="000000"/>
              </w:rPr>
            </w:pPr>
            <w:r w:rsidRPr="007F5DEC">
              <w:rPr>
                <w:b/>
                <w:color w:val="000000"/>
              </w:rPr>
              <w:t>Teaching Assistant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626BDA" w14:textId="77777777" w:rsidR="001A60EC" w:rsidRPr="00797956" w:rsidRDefault="001A60EC" w:rsidP="00A95B38">
            <w:pPr>
              <w:jc w:val="center"/>
              <w:rPr>
                <w:b/>
                <w:color w:val="000000"/>
              </w:rPr>
            </w:pPr>
            <w:r w:rsidRPr="00797956">
              <w:rPr>
                <w:b/>
                <w:color w:val="000000"/>
              </w:rPr>
              <w:t>Course/Level</w:t>
            </w:r>
          </w:p>
          <w:p w14:paraId="5DD06FDF" w14:textId="77777777" w:rsidR="001A60EC" w:rsidRPr="00797956" w:rsidRDefault="001A60EC" w:rsidP="00A95B38">
            <w:pPr>
              <w:rPr>
                <w:i/>
                <w:color w:val="000000"/>
              </w:rPr>
            </w:pPr>
            <w:r w:rsidRPr="00797956">
              <w:t>(</w:t>
            </w:r>
            <w:r w:rsidRPr="00797956">
              <w:rPr>
                <w:i/>
                <w:color w:val="000000"/>
              </w:rPr>
              <w:t>For Family Literacy applicant</w:t>
            </w:r>
            <w:r>
              <w:rPr>
                <w:i/>
                <w:color w:val="000000"/>
              </w:rPr>
              <w:t>s</w:t>
            </w:r>
            <w:r w:rsidRPr="00797956">
              <w:rPr>
                <w:i/>
                <w:color w:val="000000"/>
              </w:rPr>
              <w:t>, include Family Literacy Component)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60AA83" w14:textId="77777777" w:rsidR="001A60EC" w:rsidRPr="007F5DEC" w:rsidRDefault="001A60EC" w:rsidP="00A95B38">
            <w:pPr>
              <w:jc w:val="center"/>
              <w:rPr>
                <w:b/>
                <w:color w:val="000000"/>
              </w:rPr>
            </w:pPr>
            <w:r w:rsidRPr="007F5DEC">
              <w:rPr>
                <w:b/>
                <w:color w:val="000000"/>
              </w:rPr>
              <w:t>Day(s)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7A17AA" w14:textId="77777777" w:rsidR="001A60EC" w:rsidRPr="007F5DEC" w:rsidRDefault="001A60EC" w:rsidP="00A95B38">
            <w:pPr>
              <w:jc w:val="center"/>
              <w:rPr>
                <w:b/>
                <w:color w:val="000000"/>
              </w:rPr>
            </w:pPr>
            <w:r w:rsidRPr="007F5DEC">
              <w:rPr>
                <w:b/>
                <w:color w:val="000000"/>
              </w:rPr>
              <w:t>Time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EAB7D0" w14:textId="77777777" w:rsidR="001A60EC" w:rsidRPr="007F5DEC" w:rsidRDefault="001A60EC" w:rsidP="00A95B38">
            <w:pPr>
              <w:jc w:val="center"/>
              <w:rPr>
                <w:b/>
                <w:color w:val="000000"/>
              </w:rPr>
            </w:pPr>
            <w:r w:rsidRPr="007F5DEC">
              <w:rPr>
                <w:b/>
                <w:color w:val="000000"/>
              </w:rPr>
              <w:t>Number of Weeks</w:t>
            </w:r>
          </w:p>
        </w:tc>
      </w:tr>
      <w:tr w:rsidR="001A60EC" w:rsidRPr="007F5DEC" w14:paraId="74C713C7" w14:textId="77777777" w:rsidTr="001A60EC">
        <w:trPr>
          <w:trHeight w:val="576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A788E" w14:textId="77777777" w:rsidR="001A60EC" w:rsidRPr="007F5DEC" w:rsidRDefault="001A60EC" w:rsidP="00A95B38">
            <w:pPr>
              <w:jc w:val="center"/>
              <w:rPr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B587" w14:textId="77777777" w:rsidR="001A60EC" w:rsidRPr="007F5DEC" w:rsidRDefault="001A60EC" w:rsidP="00A95B38">
            <w:pPr>
              <w:jc w:val="center"/>
              <w:rPr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E2FF" w14:textId="77777777" w:rsidR="001A60EC" w:rsidRPr="007F5DEC" w:rsidRDefault="001A60EC" w:rsidP="00A95B38">
            <w:pPr>
              <w:jc w:val="center"/>
              <w:rPr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81A25" w14:textId="77777777" w:rsidR="001A60EC" w:rsidRPr="007F5DEC" w:rsidRDefault="001A60EC" w:rsidP="00A95B38">
            <w:pPr>
              <w:jc w:val="center"/>
              <w:rPr>
                <w:color w:val="00000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FB830" w14:textId="77777777" w:rsidR="001A60EC" w:rsidRPr="007F5DEC" w:rsidRDefault="001A60EC" w:rsidP="00A95B3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CC80" w14:textId="77777777" w:rsidR="001A60EC" w:rsidRPr="007F5DEC" w:rsidRDefault="001A60EC" w:rsidP="00A95B38">
            <w:pPr>
              <w:jc w:val="center"/>
              <w:rPr>
                <w:color w:val="000000"/>
              </w:rPr>
            </w:pPr>
          </w:p>
        </w:tc>
      </w:tr>
      <w:tr w:rsidR="001A60EC" w:rsidRPr="007F5DEC" w14:paraId="78DAFC71" w14:textId="77777777" w:rsidTr="001A60EC">
        <w:trPr>
          <w:trHeight w:val="576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ABDC" w14:textId="77777777" w:rsidR="001A60EC" w:rsidRPr="007F5DEC" w:rsidRDefault="001A60EC" w:rsidP="00A95B38">
            <w:pPr>
              <w:jc w:val="center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3E66C" w14:textId="77777777" w:rsidR="001A60EC" w:rsidRPr="007F5DEC" w:rsidRDefault="001A60EC" w:rsidP="00A95B38">
            <w:pPr>
              <w:jc w:val="center"/>
              <w:rPr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B8C5B" w14:textId="77777777" w:rsidR="001A60EC" w:rsidRPr="007F5DEC" w:rsidRDefault="001A60EC" w:rsidP="00A95B38">
            <w:pPr>
              <w:jc w:val="center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47812" w14:textId="77777777" w:rsidR="001A60EC" w:rsidRPr="007F5DEC" w:rsidRDefault="001A60EC" w:rsidP="00A95B38">
            <w:pPr>
              <w:jc w:val="center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0B6E" w14:textId="77777777" w:rsidR="001A60EC" w:rsidRPr="007F5DEC" w:rsidRDefault="001A60EC" w:rsidP="00A95B38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639F9" w14:textId="77777777" w:rsidR="001A60EC" w:rsidRPr="007F5DEC" w:rsidRDefault="001A60EC" w:rsidP="00A95B38">
            <w:pPr>
              <w:jc w:val="center"/>
            </w:pPr>
          </w:p>
        </w:tc>
      </w:tr>
      <w:tr w:rsidR="001A60EC" w:rsidRPr="007F5DEC" w14:paraId="7E9D9909" w14:textId="77777777" w:rsidTr="001A60EC">
        <w:trPr>
          <w:trHeight w:val="576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365FA" w14:textId="77777777" w:rsidR="001A60EC" w:rsidRPr="007F5DEC" w:rsidRDefault="001A60EC" w:rsidP="00A95B38">
            <w:pPr>
              <w:jc w:val="center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BE316" w14:textId="77777777" w:rsidR="001A60EC" w:rsidRPr="007F5DEC" w:rsidRDefault="001A60EC" w:rsidP="00A95B38">
            <w:pPr>
              <w:jc w:val="center"/>
              <w:rPr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3B6D5" w14:textId="77777777" w:rsidR="001A60EC" w:rsidRPr="007F5DEC" w:rsidRDefault="001A60EC" w:rsidP="00A95B38">
            <w:pPr>
              <w:jc w:val="center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DC54" w14:textId="77777777" w:rsidR="001A60EC" w:rsidRPr="007F5DEC" w:rsidRDefault="001A60EC" w:rsidP="00A95B38">
            <w:pPr>
              <w:jc w:val="center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638EB" w14:textId="77777777" w:rsidR="001A60EC" w:rsidRPr="007F5DEC" w:rsidRDefault="001A60EC" w:rsidP="00A95B38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3DE7" w14:textId="77777777" w:rsidR="001A60EC" w:rsidRPr="007F5DEC" w:rsidRDefault="001A60EC" w:rsidP="00A95B38">
            <w:pPr>
              <w:jc w:val="center"/>
            </w:pPr>
          </w:p>
        </w:tc>
      </w:tr>
      <w:tr w:rsidR="001A60EC" w:rsidRPr="007F5DEC" w14:paraId="737F12B7" w14:textId="77777777" w:rsidTr="001A60EC">
        <w:trPr>
          <w:trHeight w:val="576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F177" w14:textId="77777777" w:rsidR="001A60EC" w:rsidRPr="007F5DEC" w:rsidRDefault="001A60EC" w:rsidP="00A95B38">
            <w:pPr>
              <w:jc w:val="center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06487" w14:textId="77777777" w:rsidR="001A60EC" w:rsidRPr="007F5DEC" w:rsidRDefault="001A60EC" w:rsidP="00A95B38">
            <w:pPr>
              <w:jc w:val="center"/>
              <w:rPr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8A73" w14:textId="77777777" w:rsidR="001A60EC" w:rsidRPr="007F5DEC" w:rsidRDefault="001A60EC" w:rsidP="00A95B38">
            <w:pPr>
              <w:jc w:val="center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53DE9" w14:textId="77777777" w:rsidR="001A60EC" w:rsidRPr="007F5DEC" w:rsidRDefault="001A60EC" w:rsidP="00A95B38">
            <w:pPr>
              <w:jc w:val="center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EF35" w14:textId="77777777" w:rsidR="001A60EC" w:rsidRPr="007F5DEC" w:rsidRDefault="001A60EC" w:rsidP="00A95B38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99CBF" w14:textId="77777777" w:rsidR="001A60EC" w:rsidRPr="007F5DEC" w:rsidRDefault="001A60EC" w:rsidP="00A95B38">
            <w:pPr>
              <w:jc w:val="center"/>
            </w:pPr>
          </w:p>
        </w:tc>
      </w:tr>
      <w:tr w:rsidR="001A60EC" w:rsidRPr="007F5DEC" w14:paraId="59C2636E" w14:textId="77777777" w:rsidTr="001A60EC">
        <w:trPr>
          <w:trHeight w:val="576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DF3AF" w14:textId="77777777" w:rsidR="001A60EC" w:rsidRPr="007F5DEC" w:rsidRDefault="001A60EC" w:rsidP="00A95B38">
            <w:pPr>
              <w:jc w:val="center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6E7E" w14:textId="77777777" w:rsidR="001A60EC" w:rsidRPr="007F5DEC" w:rsidRDefault="001A60EC" w:rsidP="00A95B38">
            <w:pPr>
              <w:jc w:val="center"/>
              <w:rPr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DC399" w14:textId="77777777" w:rsidR="001A60EC" w:rsidRPr="007F5DEC" w:rsidRDefault="001A60EC" w:rsidP="00A95B38">
            <w:pPr>
              <w:jc w:val="center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586AB" w14:textId="77777777" w:rsidR="001A60EC" w:rsidRPr="007F5DEC" w:rsidRDefault="001A60EC" w:rsidP="00A95B38">
            <w:pPr>
              <w:jc w:val="center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2FE7" w14:textId="77777777" w:rsidR="001A60EC" w:rsidRPr="007F5DEC" w:rsidRDefault="001A60EC" w:rsidP="00A95B38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68C55" w14:textId="77777777" w:rsidR="001A60EC" w:rsidRPr="007F5DEC" w:rsidRDefault="001A60EC" w:rsidP="00A95B38">
            <w:pPr>
              <w:jc w:val="center"/>
            </w:pPr>
          </w:p>
        </w:tc>
      </w:tr>
      <w:tr w:rsidR="001A60EC" w:rsidRPr="007F5DEC" w14:paraId="3BCC9230" w14:textId="77777777" w:rsidTr="001A60EC">
        <w:trPr>
          <w:trHeight w:val="576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68E7" w14:textId="77777777" w:rsidR="001A60EC" w:rsidRPr="007F5DEC" w:rsidRDefault="001A60EC" w:rsidP="00A95B38">
            <w:pPr>
              <w:jc w:val="center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15A6" w14:textId="77777777" w:rsidR="001A60EC" w:rsidRPr="007F5DEC" w:rsidRDefault="001A60EC" w:rsidP="00A95B38">
            <w:pPr>
              <w:jc w:val="center"/>
              <w:rPr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14FD5" w14:textId="77777777" w:rsidR="001A60EC" w:rsidRPr="007F5DEC" w:rsidRDefault="001A60EC" w:rsidP="00A95B38">
            <w:pPr>
              <w:jc w:val="center"/>
              <w:rPr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05FA4" w14:textId="77777777" w:rsidR="001A60EC" w:rsidRPr="007F5DEC" w:rsidRDefault="001A60EC" w:rsidP="00A95B38">
            <w:pPr>
              <w:jc w:val="center"/>
              <w:rPr>
                <w:color w:val="00000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F86F" w14:textId="77777777" w:rsidR="001A60EC" w:rsidRPr="007F5DEC" w:rsidRDefault="001A60EC" w:rsidP="00A95B3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49CB5" w14:textId="77777777" w:rsidR="001A60EC" w:rsidRPr="007F5DEC" w:rsidRDefault="001A60EC" w:rsidP="00A95B38">
            <w:pPr>
              <w:jc w:val="center"/>
              <w:rPr>
                <w:color w:val="000000"/>
              </w:rPr>
            </w:pPr>
          </w:p>
        </w:tc>
      </w:tr>
      <w:tr w:rsidR="001A60EC" w:rsidRPr="007F5DEC" w14:paraId="1BF7B7CB" w14:textId="77777777" w:rsidTr="001A60EC">
        <w:trPr>
          <w:trHeight w:val="576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0B63" w14:textId="77777777" w:rsidR="001A60EC" w:rsidRPr="007F5DEC" w:rsidRDefault="001A60EC" w:rsidP="00A95B38">
            <w:pPr>
              <w:jc w:val="center"/>
              <w:rPr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EA789" w14:textId="77777777" w:rsidR="001A60EC" w:rsidRPr="007F5DEC" w:rsidRDefault="001A60EC" w:rsidP="00A95B38">
            <w:pPr>
              <w:jc w:val="center"/>
              <w:rPr>
                <w:color w:val="00000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130E" w14:textId="77777777" w:rsidR="001A60EC" w:rsidRPr="007F5DEC" w:rsidRDefault="001A60EC" w:rsidP="00A95B38">
            <w:pPr>
              <w:jc w:val="center"/>
              <w:rPr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DC339" w14:textId="77777777" w:rsidR="001A60EC" w:rsidRPr="007F5DEC" w:rsidRDefault="001A60EC" w:rsidP="00A95B38">
            <w:pPr>
              <w:jc w:val="center"/>
              <w:rPr>
                <w:color w:val="00000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731F4" w14:textId="77777777" w:rsidR="001A60EC" w:rsidRPr="007F5DEC" w:rsidRDefault="001A60EC" w:rsidP="00A95B3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44C15" w14:textId="77777777" w:rsidR="001A60EC" w:rsidRPr="007F5DEC" w:rsidRDefault="001A60EC" w:rsidP="00A95B38">
            <w:pPr>
              <w:jc w:val="center"/>
              <w:rPr>
                <w:color w:val="000000"/>
              </w:rPr>
            </w:pPr>
          </w:p>
        </w:tc>
      </w:tr>
    </w:tbl>
    <w:p w14:paraId="64A4031F" w14:textId="77777777" w:rsidR="00525DA9" w:rsidRDefault="00525DA9" w:rsidP="00525DA9">
      <w:pPr>
        <w:widowControl w:val="0"/>
        <w:jc w:val="center"/>
      </w:pPr>
      <w:hyperlink r:id="rId12" w:history="1">
        <w:r w:rsidRPr="003409F2">
          <w:rPr>
            <w:rStyle w:val="Hyperlink"/>
          </w:rPr>
          <w:t>Distance Education Guidelines</w:t>
        </w:r>
      </w:hyperlink>
    </w:p>
    <w:p w14:paraId="3A7B42E7" w14:textId="77777777" w:rsidR="0031348A" w:rsidRPr="001A60EC" w:rsidRDefault="0031348A" w:rsidP="001A60EC"/>
    <w:sectPr w:rsidR="0031348A" w:rsidRPr="001A60EC" w:rsidSect="001E3906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C96DE" w14:textId="77777777" w:rsidR="00A01C1E" w:rsidRDefault="00A01C1E" w:rsidP="00E629CC">
      <w:r>
        <w:separator/>
      </w:r>
    </w:p>
  </w:endnote>
  <w:endnote w:type="continuationSeparator" w:id="0">
    <w:p w14:paraId="5E2A2A7C" w14:textId="77777777" w:rsidR="00A01C1E" w:rsidRDefault="00A01C1E" w:rsidP="00E62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9572B" w14:textId="77777777" w:rsidR="00C67C63" w:rsidRDefault="00C67C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9B23C" w14:textId="77777777" w:rsidR="00C67C63" w:rsidRDefault="00C67C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0D625" w14:textId="77777777" w:rsidR="00C67C63" w:rsidRDefault="00C67C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718991" w14:textId="77777777" w:rsidR="00A01C1E" w:rsidRDefault="00A01C1E" w:rsidP="00E629CC">
      <w:r>
        <w:separator/>
      </w:r>
    </w:p>
  </w:footnote>
  <w:footnote w:type="continuationSeparator" w:id="0">
    <w:p w14:paraId="5BB87136" w14:textId="77777777" w:rsidR="00A01C1E" w:rsidRDefault="00A01C1E" w:rsidP="00E629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BEC18" w14:textId="77777777" w:rsidR="00C67C63" w:rsidRDefault="00C67C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3140" w:type="dxa"/>
      <w:tblBorders>
        <w:top w:val="none" w:sz="0" w:space="0" w:color="auto"/>
        <w:left w:val="none" w:sz="0" w:space="0" w:color="auto"/>
        <w:bottom w:val="doub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984"/>
      <w:gridCol w:w="11156"/>
    </w:tblGrid>
    <w:tr w:rsidR="00E629CC" w:rsidRPr="00E629CC" w14:paraId="707100D8" w14:textId="77777777" w:rsidTr="00A95B38">
      <w:trPr>
        <w:tblHeader/>
      </w:trPr>
      <w:tc>
        <w:tcPr>
          <w:tcW w:w="1984" w:type="dxa"/>
          <w:vAlign w:val="center"/>
        </w:tcPr>
        <w:p w14:paraId="5FBE0307" w14:textId="77777777" w:rsidR="00E629CC" w:rsidRPr="00E629CC" w:rsidRDefault="00E629CC" w:rsidP="00E629CC">
          <w:pPr>
            <w:tabs>
              <w:tab w:val="center" w:pos="4320"/>
              <w:tab w:val="right" w:pos="8640"/>
            </w:tabs>
            <w:jc w:val="center"/>
          </w:pPr>
          <w:r w:rsidRPr="00E629CC">
            <w:rPr>
              <w:noProof/>
              <w:bdr w:val="none" w:sz="0" w:space="0" w:color="auto" w:frame="1"/>
            </w:rPr>
            <w:drawing>
              <wp:inline distT="0" distB="0" distL="0" distR="0" wp14:anchorId="3A3A6005" wp14:editId="06776F99">
                <wp:extent cx="796068" cy="796068"/>
                <wp:effectExtent l="0" t="0" r="4445" b="4445"/>
                <wp:docPr id="330975740" name="Picture 330975740" descr="A logo of a state department of educat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64041483" name="Picture 1064041483" descr="A logo of a state department of educatio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5761" cy="8057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56" w:type="dxa"/>
          <w:vAlign w:val="center"/>
        </w:tcPr>
        <w:p w14:paraId="1786FA17" w14:textId="3A53B5A3" w:rsidR="00E629CC" w:rsidRPr="00E629CC" w:rsidRDefault="00E629CC" w:rsidP="00E629CC">
          <w:pPr>
            <w:widowControl w:val="0"/>
            <w:jc w:val="center"/>
            <w:rPr>
              <w:b/>
              <w:bCs/>
            </w:rPr>
          </w:pPr>
          <w:r w:rsidRPr="00E629CC">
            <w:rPr>
              <w:b/>
              <w:bCs/>
            </w:rPr>
            <w:t>2025</w:t>
          </w:r>
          <w:r w:rsidR="00C67C63">
            <w:rPr>
              <w:b/>
              <w:bCs/>
            </w:rPr>
            <w:t>–</w:t>
          </w:r>
          <w:r w:rsidRPr="00E629CC">
            <w:rPr>
              <w:b/>
              <w:bCs/>
            </w:rPr>
            <w:t>30 WIOA Adult Education and Family Literacy Act Programs</w:t>
          </w:r>
        </w:p>
        <w:p w14:paraId="3034EFF7" w14:textId="77777777" w:rsidR="00E629CC" w:rsidRPr="00E629CC" w:rsidRDefault="00E629CC" w:rsidP="00E629CC">
          <w:pPr>
            <w:jc w:val="center"/>
          </w:pPr>
          <w:r w:rsidRPr="00E629CC">
            <w:t>Office of Adult Education</w:t>
          </w:r>
        </w:p>
        <w:p w14:paraId="79E6A5A0" w14:textId="77777777" w:rsidR="00E629CC" w:rsidRPr="00E629CC" w:rsidRDefault="00E629CC" w:rsidP="00E629CC">
          <w:pPr>
            <w:widowControl w:val="0"/>
            <w:jc w:val="center"/>
          </w:pPr>
        </w:p>
        <w:p w14:paraId="0F169579" w14:textId="41F9D9C8" w:rsidR="00E629CC" w:rsidRPr="00E629CC" w:rsidRDefault="001A60EC" w:rsidP="00E629CC">
          <w:pPr>
            <w:jc w:val="center"/>
            <w:rPr>
              <w:b/>
            </w:rPr>
          </w:pPr>
          <w:bookmarkStart w:id="0" w:name="_Recruitment_and_Retention"/>
          <w:bookmarkStart w:id="1" w:name="_Hlk181369698"/>
          <w:bookmarkEnd w:id="0"/>
          <w:r>
            <w:rPr>
              <w:b/>
            </w:rPr>
            <w:t>Weekly Schedule</w:t>
          </w:r>
          <w:r w:rsidR="0031348A" w:rsidRPr="00E629CC">
            <w:rPr>
              <w:b/>
            </w:rPr>
            <w:t xml:space="preserve"> </w:t>
          </w:r>
          <w:bookmarkEnd w:id="1"/>
        </w:p>
      </w:tc>
    </w:tr>
  </w:tbl>
  <w:p w14:paraId="1F479DC9" w14:textId="77777777" w:rsidR="00E629CC" w:rsidRDefault="00E629C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E73F0" w14:textId="77777777" w:rsidR="00C67C63" w:rsidRDefault="00C67C6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9CC"/>
    <w:rsid w:val="00000BF6"/>
    <w:rsid w:val="001A60EC"/>
    <w:rsid w:val="001E3906"/>
    <w:rsid w:val="0031348A"/>
    <w:rsid w:val="00403912"/>
    <w:rsid w:val="0040510A"/>
    <w:rsid w:val="004B5ABB"/>
    <w:rsid w:val="00525DA9"/>
    <w:rsid w:val="006E7272"/>
    <w:rsid w:val="00A01C1E"/>
    <w:rsid w:val="00A11AF6"/>
    <w:rsid w:val="00BB170C"/>
    <w:rsid w:val="00BC5CC1"/>
    <w:rsid w:val="00C67C63"/>
    <w:rsid w:val="00DB1B8D"/>
    <w:rsid w:val="00E15DEA"/>
    <w:rsid w:val="00E629CC"/>
    <w:rsid w:val="00F731FF"/>
    <w:rsid w:val="00F73963"/>
    <w:rsid w:val="00F8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8663D"/>
  <w15:chartTrackingRefBased/>
  <w15:docId w15:val="{91BCCCF5-0CD8-4073-8A4B-940519E84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29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29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29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29C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29C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29C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29C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29C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29C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29C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29CC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29C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29CC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29CC"/>
    <w:rPr>
      <w:rFonts w:eastAsiaTheme="majorEastAsia" w:cstheme="majorBidi"/>
      <w:i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29CC"/>
    <w:rPr>
      <w:rFonts w:eastAsiaTheme="majorEastAsia" w:cstheme="majorBidi"/>
      <w:color w:val="365F9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29CC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29CC"/>
    <w:rPr>
      <w:rFonts w:eastAsiaTheme="majorEastAsia" w:cstheme="majorBidi"/>
      <w:color w:val="595959" w:themeColor="text1" w:themeTint="A6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29CC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29CC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629CC"/>
    <w:pPr>
      <w:spacing w:after="80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629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29C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629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629C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629CC"/>
    <w:rPr>
      <w:rFonts w:ascii="Times New Roman" w:hAnsi="Times New Roman"/>
      <w:i/>
      <w:iCs/>
      <w:color w:val="404040" w:themeColor="text1" w:themeTint="BF"/>
      <w:sz w:val="24"/>
    </w:rPr>
  </w:style>
  <w:style w:type="paragraph" w:styleId="ListParagraph">
    <w:name w:val="List Paragraph"/>
    <w:basedOn w:val="Normal"/>
    <w:uiPriority w:val="34"/>
    <w:qFormat/>
    <w:rsid w:val="00E629CC"/>
    <w:pPr>
      <w:ind w:left="720"/>
    </w:pPr>
  </w:style>
  <w:style w:type="character" w:styleId="IntenseEmphasis">
    <w:name w:val="Intense Emphasis"/>
    <w:basedOn w:val="DefaultParagraphFont"/>
    <w:uiPriority w:val="21"/>
    <w:qFormat/>
    <w:rsid w:val="00E629CC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29CC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29CC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E629CC"/>
    <w:rPr>
      <w:b/>
      <w:bCs/>
      <w:smallCaps/>
      <w:color w:val="365F91" w:themeColor="accent1" w:themeShade="BF"/>
      <w:spacing w:val="5"/>
    </w:rPr>
  </w:style>
  <w:style w:type="table" w:styleId="TableGrid">
    <w:name w:val="Table Grid"/>
    <w:basedOn w:val="TableNormal"/>
    <w:uiPriority w:val="59"/>
    <w:rsid w:val="00E629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629C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629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29C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629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29CC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rsid w:val="003134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134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1348A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uiPriority w:val="99"/>
    <w:rsid w:val="00525DA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25DA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yperlink" Target="https://sites.google.com/scadulted.org/scadulteducation/general-resources/distance-educatio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Weekly Schedule</dc:title>
  <dc:subject/>
  <dc:creator>South Carolina Department of Education</dc:creator>
  <cp:keywords/>
  <dc:description/>
  <cp:lastModifiedBy>Wheeler, Jennifer C</cp:lastModifiedBy>
  <cp:revision>2</cp:revision>
  <dcterms:created xsi:type="dcterms:W3CDTF">2025-07-14T15:00:00Z</dcterms:created>
  <dcterms:modified xsi:type="dcterms:W3CDTF">2025-07-14T15:00:00Z</dcterms:modified>
</cp:coreProperties>
</file>