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F8986C" w14:textId="77777777" w:rsidR="00CC0504" w:rsidRDefault="00CC0504" w:rsidP="003C1B0E">
      <w:pPr>
        <w:widowControl w:val="0"/>
        <w:jc w:val="center"/>
        <w:rPr>
          <w:b/>
          <w:sz w:val="32"/>
          <w:szCs w:val="32"/>
        </w:rPr>
      </w:pPr>
      <w:bookmarkStart w:id="0" w:name="_Hlk133831521"/>
      <w:bookmarkEnd w:id="0"/>
    </w:p>
    <w:p w14:paraId="6FFC3DC6" w14:textId="77777777" w:rsidR="00F97087" w:rsidRPr="00A8007D" w:rsidRDefault="00C24520" w:rsidP="003C1B0E">
      <w:pPr>
        <w:widowControl w:val="0"/>
        <w:jc w:val="center"/>
        <w:rPr>
          <w:b/>
          <w:sz w:val="32"/>
          <w:szCs w:val="32"/>
        </w:rPr>
      </w:pPr>
      <w:r w:rsidRPr="00A8007D">
        <w:rPr>
          <w:b/>
          <w:sz w:val="32"/>
          <w:szCs w:val="32"/>
        </w:rPr>
        <w:t>Re</w:t>
      </w:r>
      <w:r w:rsidR="00F97087" w:rsidRPr="00A8007D">
        <w:rPr>
          <w:b/>
          <w:sz w:val="32"/>
          <w:szCs w:val="32"/>
        </w:rPr>
        <w:t>quest for Proposals (RFP)</w:t>
      </w:r>
    </w:p>
    <w:p w14:paraId="3ADACD44" w14:textId="77777777" w:rsidR="00F97087" w:rsidRPr="00A8007D" w:rsidRDefault="00F97087" w:rsidP="003C1B0E">
      <w:pPr>
        <w:widowControl w:val="0"/>
        <w:jc w:val="center"/>
        <w:rPr>
          <w:b/>
          <w:sz w:val="32"/>
          <w:szCs w:val="32"/>
        </w:rPr>
      </w:pPr>
      <w:r w:rsidRPr="00A8007D">
        <w:rPr>
          <w:b/>
          <w:sz w:val="32"/>
          <w:szCs w:val="32"/>
        </w:rPr>
        <w:t>Application Package</w:t>
      </w:r>
    </w:p>
    <w:p w14:paraId="770178C0" w14:textId="77777777" w:rsidR="00BA4023" w:rsidRPr="00A8007D" w:rsidRDefault="00BA4023" w:rsidP="003C1B0E">
      <w:pPr>
        <w:widowControl w:val="0"/>
        <w:rPr>
          <w:b/>
          <w:bCs/>
        </w:rPr>
      </w:pPr>
    </w:p>
    <w:p w14:paraId="0E824FCB" w14:textId="77777777" w:rsidR="000A0372" w:rsidRPr="00A8007D" w:rsidRDefault="000A0372" w:rsidP="003C1B0E">
      <w:pPr>
        <w:widowControl w:val="0"/>
        <w:jc w:val="center"/>
        <w:rPr>
          <w:b/>
          <w:bCs/>
          <w:sz w:val="32"/>
          <w:szCs w:val="32"/>
        </w:rPr>
      </w:pPr>
      <w:r w:rsidRPr="00A8007D">
        <w:rPr>
          <w:b/>
          <w:bCs/>
          <w:sz w:val="32"/>
          <w:szCs w:val="32"/>
        </w:rPr>
        <w:t>Arts Curricular Innovation Grants</w:t>
      </w:r>
    </w:p>
    <w:p w14:paraId="383BE3E8" w14:textId="14B29F41" w:rsidR="000A0372" w:rsidRPr="00A8007D" w:rsidRDefault="00086E22" w:rsidP="003C1B0E">
      <w:pPr>
        <w:widowControl w:val="0"/>
        <w:jc w:val="center"/>
        <w:rPr>
          <w:b/>
          <w:bCs/>
          <w:sz w:val="36"/>
          <w:szCs w:val="36"/>
        </w:rPr>
      </w:pPr>
      <w:r w:rsidRPr="00A8007D">
        <w:rPr>
          <w:b/>
          <w:bCs/>
          <w:sz w:val="36"/>
          <w:szCs w:val="36"/>
        </w:rPr>
        <w:t>202</w:t>
      </w:r>
      <w:r w:rsidR="000C52E9" w:rsidRPr="00A8007D">
        <w:rPr>
          <w:b/>
          <w:bCs/>
          <w:sz w:val="36"/>
          <w:szCs w:val="36"/>
        </w:rPr>
        <w:t>3</w:t>
      </w:r>
      <w:r w:rsidR="00212135" w:rsidRPr="00A8007D">
        <w:rPr>
          <w:b/>
          <w:bCs/>
          <w:sz w:val="36"/>
          <w:szCs w:val="36"/>
        </w:rPr>
        <w:t>-</w:t>
      </w:r>
      <w:r w:rsidRPr="00A8007D">
        <w:rPr>
          <w:b/>
          <w:bCs/>
          <w:sz w:val="36"/>
          <w:szCs w:val="36"/>
        </w:rPr>
        <w:t>2</w:t>
      </w:r>
      <w:r w:rsidR="000C52E9" w:rsidRPr="00A8007D">
        <w:rPr>
          <w:b/>
          <w:bCs/>
          <w:sz w:val="36"/>
          <w:szCs w:val="36"/>
        </w:rPr>
        <w:t>4</w:t>
      </w:r>
      <w:r w:rsidR="00A46306" w:rsidRPr="00A8007D">
        <w:rPr>
          <w:b/>
          <w:bCs/>
          <w:sz w:val="36"/>
          <w:szCs w:val="36"/>
        </w:rPr>
        <w:t xml:space="preserve"> </w:t>
      </w:r>
      <w:r w:rsidR="00372F0F" w:rsidRPr="00A8007D">
        <w:rPr>
          <w:b/>
          <w:bCs/>
          <w:sz w:val="36"/>
          <w:szCs w:val="36"/>
        </w:rPr>
        <w:t>Equitable Arts Advancement Program (EAAP)</w:t>
      </w:r>
    </w:p>
    <w:p w14:paraId="6CA307DB" w14:textId="77777777" w:rsidR="000A0372" w:rsidRPr="00A8007D" w:rsidRDefault="000A0372" w:rsidP="003C1B0E">
      <w:pPr>
        <w:widowControl w:val="0"/>
        <w:jc w:val="center"/>
        <w:rPr>
          <w:b/>
          <w:bCs/>
          <w:sz w:val="32"/>
          <w:szCs w:val="32"/>
        </w:rPr>
      </w:pPr>
      <w:r w:rsidRPr="00A8007D">
        <w:rPr>
          <w:b/>
          <w:bCs/>
          <w:sz w:val="32"/>
          <w:szCs w:val="32"/>
        </w:rPr>
        <w:t>Discretionary Grant</w:t>
      </w:r>
    </w:p>
    <w:p w14:paraId="45714ED3" w14:textId="77777777" w:rsidR="0013421F" w:rsidRPr="00A8007D" w:rsidRDefault="0013421F" w:rsidP="003C1B0E">
      <w:pPr>
        <w:widowControl w:val="0"/>
        <w:jc w:val="center"/>
      </w:pPr>
    </w:p>
    <w:p w14:paraId="26E9CEA5" w14:textId="77777777" w:rsidR="000A0372" w:rsidRPr="00A8007D" w:rsidRDefault="000A0372" w:rsidP="003C1B0E">
      <w:pPr>
        <w:widowControl w:val="0"/>
        <w:jc w:val="center"/>
      </w:pPr>
      <w:r w:rsidRPr="00A8007D">
        <w:t xml:space="preserve">The </w:t>
      </w:r>
      <w:r w:rsidRPr="00A8007D">
        <w:rPr>
          <w:bCs/>
        </w:rPr>
        <w:t>Arts Curricular Innovation</w:t>
      </w:r>
      <w:r w:rsidRPr="00A8007D">
        <w:t xml:space="preserve"> Grants (ACIG) Program is funded by the</w:t>
      </w:r>
    </w:p>
    <w:p w14:paraId="72A9492F" w14:textId="5A6B8786" w:rsidR="000A0372" w:rsidRPr="00A8007D" w:rsidRDefault="000A0372" w:rsidP="003C1B0E">
      <w:pPr>
        <w:widowControl w:val="0"/>
        <w:jc w:val="center"/>
      </w:pPr>
      <w:r w:rsidRPr="00A8007D">
        <w:t>General Assembly of the State of South Carolina through Proviso 1A.8 of the General Appropriations Act and administered by the South Carolina Department of Education (SCDE).</w:t>
      </w:r>
    </w:p>
    <w:p w14:paraId="63698795" w14:textId="77777777" w:rsidR="00536BAB" w:rsidRPr="00A8007D" w:rsidRDefault="00536BAB" w:rsidP="003C1B0E">
      <w:pPr>
        <w:widowControl w:val="0"/>
        <w:jc w:val="center"/>
      </w:pPr>
    </w:p>
    <w:p w14:paraId="6231CF5A" w14:textId="77777777" w:rsidR="00A305C4" w:rsidRPr="00A8007D" w:rsidRDefault="00A305C4" w:rsidP="003C1B0E">
      <w:pPr>
        <w:widowControl w:val="0"/>
        <w:jc w:val="center"/>
      </w:pPr>
    </w:p>
    <w:p w14:paraId="634F242C" w14:textId="7975EE83" w:rsidR="0013421F" w:rsidRPr="00A8007D" w:rsidRDefault="0013421F" w:rsidP="003C1B0E">
      <w:pPr>
        <w:widowControl w:val="0"/>
        <w:jc w:val="center"/>
        <w:rPr>
          <w:bCs/>
          <w:sz w:val="32"/>
          <w:szCs w:val="32"/>
          <w:u w:val="single"/>
        </w:rPr>
      </w:pPr>
      <w:r w:rsidRPr="00A8007D">
        <w:rPr>
          <w:bCs/>
          <w:sz w:val="32"/>
          <w:szCs w:val="32"/>
        </w:rPr>
        <w:t>Deadline for Receipt of Applications:</w:t>
      </w:r>
      <w:r w:rsidR="00E84F8F" w:rsidRPr="00A8007D">
        <w:rPr>
          <w:bCs/>
          <w:sz w:val="32"/>
          <w:szCs w:val="32"/>
        </w:rPr>
        <w:t xml:space="preserve"> </w:t>
      </w:r>
      <w:r w:rsidR="000A0372" w:rsidRPr="00A8007D">
        <w:rPr>
          <w:b/>
          <w:bCs/>
          <w:sz w:val="32"/>
          <w:szCs w:val="32"/>
          <w:u w:val="single"/>
        </w:rPr>
        <w:t xml:space="preserve">5:00 p.m., </w:t>
      </w:r>
      <w:r w:rsidR="00874AAD">
        <w:rPr>
          <w:b/>
          <w:bCs/>
          <w:sz w:val="32"/>
          <w:szCs w:val="32"/>
          <w:u w:val="single"/>
        </w:rPr>
        <w:t>June 30, 2023</w:t>
      </w:r>
    </w:p>
    <w:p w14:paraId="6E2B975B" w14:textId="77777777" w:rsidR="0013421F" w:rsidRPr="00A8007D" w:rsidRDefault="0013421F" w:rsidP="003C1B0E">
      <w:pPr>
        <w:widowControl w:val="0"/>
      </w:pPr>
    </w:p>
    <w:p w14:paraId="195A6311" w14:textId="0B5E5519" w:rsidR="00E84F8F" w:rsidRPr="00A8007D" w:rsidRDefault="00E84F8F" w:rsidP="003C1B0E">
      <w:pPr>
        <w:widowControl w:val="0"/>
        <w:jc w:val="center"/>
        <w:rPr>
          <w:sz w:val="28"/>
          <w:szCs w:val="28"/>
        </w:rPr>
      </w:pPr>
      <w:r w:rsidRPr="00A8007D">
        <w:rPr>
          <w:bCs/>
          <w:sz w:val="28"/>
          <w:szCs w:val="28"/>
        </w:rPr>
        <w:t xml:space="preserve">Technical Assistance for Applicants: </w:t>
      </w:r>
      <w:r w:rsidR="000A0372" w:rsidRPr="00A8007D">
        <w:rPr>
          <w:b/>
          <w:bCs/>
          <w:sz w:val="28"/>
          <w:szCs w:val="28"/>
          <w:u w:val="single"/>
        </w:rPr>
        <w:t>3:30 p.m.,</w:t>
      </w:r>
      <w:r w:rsidR="00874AAD">
        <w:rPr>
          <w:b/>
          <w:bCs/>
          <w:sz w:val="28"/>
          <w:szCs w:val="28"/>
          <w:u w:val="single"/>
        </w:rPr>
        <w:t xml:space="preserve"> May 22</w:t>
      </w:r>
      <w:r w:rsidR="00141B21" w:rsidRPr="00A8007D">
        <w:rPr>
          <w:b/>
          <w:bCs/>
          <w:sz w:val="28"/>
          <w:szCs w:val="28"/>
          <w:u w:val="single"/>
        </w:rPr>
        <w:t>, 2023</w:t>
      </w:r>
    </w:p>
    <w:p w14:paraId="3B9730F5" w14:textId="77777777" w:rsidR="00D01445" w:rsidRPr="00A8007D" w:rsidRDefault="00D01445" w:rsidP="003C1B0E">
      <w:pPr>
        <w:widowControl w:val="0"/>
      </w:pPr>
    </w:p>
    <w:p w14:paraId="323E002B" w14:textId="4BC4F43D" w:rsidR="00D01445" w:rsidRPr="00A8007D" w:rsidRDefault="00D01445" w:rsidP="003C1B0E">
      <w:pPr>
        <w:widowControl w:val="0"/>
      </w:pPr>
    </w:p>
    <w:p w14:paraId="5DDAB3E8" w14:textId="77777777" w:rsidR="00A52390" w:rsidRPr="00A8007D" w:rsidRDefault="00A52390" w:rsidP="003C1B0E">
      <w:pPr>
        <w:widowControl w:val="0"/>
      </w:pPr>
    </w:p>
    <w:p w14:paraId="0F99514F" w14:textId="76DAEA65" w:rsidR="000A0372" w:rsidRPr="00A8007D" w:rsidRDefault="000A0372" w:rsidP="003C1B0E">
      <w:pPr>
        <w:widowControl w:val="0"/>
        <w:rPr>
          <w:u w:val="single"/>
        </w:rPr>
      </w:pPr>
      <w:r w:rsidRPr="00A8007D">
        <w:rPr>
          <w:u w:val="single"/>
        </w:rPr>
        <w:t xml:space="preserve">For </w:t>
      </w:r>
      <w:r w:rsidR="00F66B44" w:rsidRPr="00A8007D">
        <w:rPr>
          <w:u w:val="single"/>
        </w:rPr>
        <w:t xml:space="preserve">programmatic </w:t>
      </w:r>
      <w:r w:rsidRPr="00A8007D">
        <w:rPr>
          <w:u w:val="single"/>
        </w:rPr>
        <w:t>questions about th</w:t>
      </w:r>
      <w:r w:rsidR="00141B21" w:rsidRPr="00A8007D">
        <w:rPr>
          <w:u w:val="single"/>
        </w:rPr>
        <w:t>is</w:t>
      </w:r>
      <w:r w:rsidRPr="00A8007D">
        <w:rPr>
          <w:u w:val="single"/>
        </w:rPr>
        <w:t xml:space="preserve"> ACIG Program, contact</w:t>
      </w:r>
      <w:r w:rsidRPr="00A8007D">
        <w:t>:</w:t>
      </w:r>
    </w:p>
    <w:p w14:paraId="07D0F575" w14:textId="3DD97508" w:rsidR="000A0372" w:rsidRPr="00A8007D" w:rsidRDefault="00086E22" w:rsidP="003C1B0E">
      <w:pPr>
        <w:widowControl w:val="0"/>
        <w:rPr>
          <w:u w:val="single"/>
        </w:rPr>
      </w:pPr>
      <w:r w:rsidRPr="00A8007D">
        <w:t>Roger Simpson</w:t>
      </w:r>
      <w:r w:rsidR="000A0372" w:rsidRPr="00A8007D">
        <w:t xml:space="preserve">, Education Associate for </w:t>
      </w:r>
      <w:r w:rsidR="00141B21" w:rsidRPr="00A8007D">
        <w:t xml:space="preserve">the </w:t>
      </w:r>
      <w:r w:rsidR="000A0372" w:rsidRPr="00A8007D">
        <w:t xml:space="preserve">Visual and Performing Arts </w:t>
      </w:r>
      <w:r w:rsidR="000A0372" w:rsidRPr="00A8007D">
        <w:rPr>
          <w:u w:val="single"/>
        </w:rPr>
        <w:t xml:space="preserve"> </w:t>
      </w:r>
    </w:p>
    <w:p w14:paraId="76652DFE" w14:textId="6E289744" w:rsidR="000A0372" w:rsidRPr="00A8007D" w:rsidRDefault="000A0372" w:rsidP="003C1B0E">
      <w:pPr>
        <w:widowControl w:val="0"/>
      </w:pPr>
      <w:r w:rsidRPr="00A8007D">
        <w:t>803-734-</w:t>
      </w:r>
      <w:r w:rsidR="001D39B2" w:rsidRPr="00A8007D">
        <w:t>0715</w:t>
      </w:r>
      <w:r w:rsidRPr="00A8007D">
        <w:t>;</w:t>
      </w:r>
      <w:r w:rsidR="001D39B2" w:rsidRPr="00A8007D">
        <w:t xml:space="preserve"> rsimpson@ed.sc.gov</w:t>
      </w:r>
    </w:p>
    <w:p w14:paraId="22A254B9" w14:textId="6407C791" w:rsidR="000A0372" w:rsidRPr="00A8007D" w:rsidRDefault="000A0372" w:rsidP="003C1B0E">
      <w:pPr>
        <w:widowControl w:val="0"/>
        <w:rPr>
          <w:u w:val="single"/>
        </w:rPr>
      </w:pPr>
    </w:p>
    <w:p w14:paraId="489902F7" w14:textId="4ACFE471" w:rsidR="00F66B44" w:rsidRPr="00A8007D" w:rsidRDefault="00F66B44" w:rsidP="003C1B0E">
      <w:pPr>
        <w:widowControl w:val="0"/>
        <w:rPr>
          <w:u w:val="single"/>
        </w:rPr>
      </w:pPr>
      <w:r w:rsidRPr="00A8007D">
        <w:rPr>
          <w:u w:val="single"/>
        </w:rPr>
        <w:t>For reporting questions about th</w:t>
      </w:r>
      <w:r w:rsidR="00141B21" w:rsidRPr="00A8007D">
        <w:rPr>
          <w:u w:val="single"/>
        </w:rPr>
        <w:t>is</w:t>
      </w:r>
      <w:r w:rsidRPr="00A8007D">
        <w:rPr>
          <w:u w:val="single"/>
        </w:rPr>
        <w:t xml:space="preserve"> ACIG Program, contact</w:t>
      </w:r>
      <w:r w:rsidRPr="00A8007D">
        <w:t>:</w:t>
      </w:r>
    </w:p>
    <w:p w14:paraId="31139BB1" w14:textId="76FE33FA" w:rsidR="000A0372" w:rsidRPr="00A8007D" w:rsidRDefault="000A0372" w:rsidP="003C1B0E">
      <w:pPr>
        <w:widowControl w:val="0"/>
      </w:pPr>
      <w:r w:rsidRPr="00A8007D">
        <w:t xml:space="preserve">L. Monique Curry, </w:t>
      </w:r>
      <w:r w:rsidR="00AE7C73" w:rsidRPr="00A8007D">
        <w:t>Monitoring and Reporting</w:t>
      </w:r>
      <w:r w:rsidRPr="00A8007D">
        <w:t xml:space="preserve"> Education Associate </w:t>
      </w:r>
    </w:p>
    <w:p w14:paraId="5848A699" w14:textId="26B513FF" w:rsidR="000A0372" w:rsidRPr="00A8007D" w:rsidRDefault="000A0372" w:rsidP="003C1B0E">
      <w:pPr>
        <w:widowControl w:val="0"/>
      </w:pPr>
      <w:r w:rsidRPr="00A8007D">
        <w:t xml:space="preserve">803-734-3461; </w:t>
      </w:r>
      <w:hyperlink r:id="rId11" w:history="1">
        <w:r w:rsidR="00086E22" w:rsidRPr="00A8007D">
          <w:rPr>
            <w:rStyle w:val="Hyperlink"/>
          </w:rPr>
          <w:t>lmcurry@ed.sc.gov</w:t>
        </w:r>
      </w:hyperlink>
      <w:r w:rsidR="00A52390" w:rsidRPr="00A8007D">
        <w:t xml:space="preserve"> </w:t>
      </w:r>
    </w:p>
    <w:p w14:paraId="6F5B52BA" w14:textId="4BAA4364" w:rsidR="00A52390" w:rsidRPr="00A8007D" w:rsidRDefault="00A52390" w:rsidP="003C1B0E">
      <w:pPr>
        <w:widowControl w:val="0"/>
      </w:pPr>
    </w:p>
    <w:p w14:paraId="5DE83BB4" w14:textId="74F61923" w:rsidR="00A52390" w:rsidRPr="00A8007D" w:rsidRDefault="00A52390" w:rsidP="003C1B0E">
      <w:pPr>
        <w:widowControl w:val="0"/>
      </w:pPr>
    </w:p>
    <w:p w14:paraId="202F58DD" w14:textId="77777777" w:rsidR="00A52390" w:rsidRPr="00A8007D" w:rsidRDefault="00A52390" w:rsidP="003C1B0E">
      <w:pPr>
        <w:widowControl w:val="0"/>
      </w:pPr>
    </w:p>
    <w:p w14:paraId="287B5298" w14:textId="77777777" w:rsidR="00A52390" w:rsidRPr="00A8007D" w:rsidRDefault="00A52390" w:rsidP="003C1B0E">
      <w:pPr>
        <w:widowControl w:val="0"/>
      </w:pPr>
    </w:p>
    <w:p w14:paraId="14B47C9B" w14:textId="77777777" w:rsidR="000A0372" w:rsidRPr="00A8007D" w:rsidRDefault="000A0372" w:rsidP="003C1B0E">
      <w:pPr>
        <w:widowControl w:val="0"/>
      </w:pPr>
      <w:r w:rsidRPr="00A8007D">
        <w:rPr>
          <w:u w:val="single"/>
        </w:rPr>
        <w:t>Issued by</w:t>
      </w:r>
      <w:r w:rsidRPr="00A8007D">
        <w:t>:</w:t>
      </w:r>
    </w:p>
    <w:p w14:paraId="6B1D1043" w14:textId="77777777" w:rsidR="000A0372" w:rsidRPr="00A8007D" w:rsidRDefault="000A0372" w:rsidP="003C1B0E">
      <w:pPr>
        <w:widowControl w:val="0"/>
      </w:pPr>
      <w:r w:rsidRPr="00A8007D">
        <w:t>South Carolina Department of Education</w:t>
      </w:r>
    </w:p>
    <w:p w14:paraId="5505BEE5" w14:textId="41DF8C12" w:rsidR="000A0372" w:rsidRPr="00A8007D" w:rsidRDefault="000A0372" w:rsidP="003C1B0E">
      <w:pPr>
        <w:widowControl w:val="0"/>
      </w:pPr>
      <w:r w:rsidRPr="00A8007D">
        <w:t xml:space="preserve">Office of </w:t>
      </w:r>
      <w:r w:rsidR="00BA1CF0" w:rsidRPr="00A8007D">
        <w:t>Assessment and Standards</w:t>
      </w:r>
    </w:p>
    <w:p w14:paraId="5879280A" w14:textId="77777777" w:rsidR="000A0372" w:rsidRPr="00A8007D" w:rsidRDefault="000A0372" w:rsidP="003C1B0E">
      <w:pPr>
        <w:widowControl w:val="0"/>
      </w:pPr>
      <w:r w:rsidRPr="00A8007D">
        <w:t>1429 Senate Street, Suite 607-B</w:t>
      </w:r>
    </w:p>
    <w:p w14:paraId="3B01E119" w14:textId="77777777" w:rsidR="000A0372" w:rsidRPr="00A8007D" w:rsidRDefault="000A0372" w:rsidP="003C1B0E">
      <w:pPr>
        <w:widowControl w:val="0"/>
      </w:pPr>
      <w:r w:rsidRPr="00A8007D">
        <w:t>Columbia, SC 29201</w:t>
      </w:r>
    </w:p>
    <w:p w14:paraId="52255146" w14:textId="77777777" w:rsidR="0013421F" w:rsidRPr="00A8007D" w:rsidRDefault="0013421F" w:rsidP="003C1B0E">
      <w:pPr>
        <w:widowControl w:val="0"/>
        <w:ind w:left="3060" w:firstLine="180"/>
        <w:rPr>
          <w:b/>
          <w:bCs/>
        </w:rPr>
        <w:sectPr w:rsidR="0013421F" w:rsidRPr="00A8007D"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7CABD86C" w14:textId="77777777" w:rsidR="0013421F" w:rsidRPr="00A8007D" w:rsidRDefault="0013421F" w:rsidP="003C1B0E">
      <w:pPr>
        <w:widowControl w:val="0"/>
        <w:jc w:val="center"/>
        <w:rPr>
          <w:b/>
        </w:rPr>
      </w:pPr>
      <w:r w:rsidRPr="00A8007D">
        <w:rPr>
          <w:b/>
        </w:rPr>
        <w:lastRenderedPageBreak/>
        <w:t>TABLE OF CONTENTS</w:t>
      </w:r>
    </w:p>
    <w:p w14:paraId="1DA36839" w14:textId="7934527D" w:rsidR="00686897" w:rsidRPr="00A8007D" w:rsidRDefault="0013421F" w:rsidP="003C1B0E">
      <w:pPr>
        <w:pStyle w:val="TOC1"/>
        <w:rPr>
          <w:rFonts w:asciiTheme="minorHAnsi" w:eastAsiaTheme="minorEastAsia" w:hAnsiTheme="minorHAnsi" w:cstheme="minorBidi"/>
          <w:b w:val="0"/>
          <w:bCs w:val="0"/>
          <w:iCs w:val="0"/>
          <w:smallCaps w:val="0"/>
          <w:szCs w:val="22"/>
        </w:rPr>
      </w:pPr>
      <w:r w:rsidRPr="00A8007D">
        <w:rPr>
          <w:sz w:val="24"/>
        </w:rPr>
        <w:fldChar w:fldCharType="begin"/>
      </w:r>
      <w:r w:rsidRPr="00A8007D">
        <w:rPr>
          <w:sz w:val="24"/>
          <w:szCs w:val="24"/>
        </w:rPr>
        <w:instrText xml:space="preserve"> TOC \o "1-3" \h \z </w:instrText>
      </w:r>
      <w:r w:rsidRPr="00A8007D">
        <w:rPr>
          <w:sz w:val="24"/>
        </w:rPr>
        <w:fldChar w:fldCharType="separate"/>
      </w:r>
      <w:hyperlink w:anchor="_Toc66655212" w:history="1">
        <w:r w:rsidR="00686897" w:rsidRPr="00A8007D">
          <w:rPr>
            <w:rStyle w:val="Hyperlink"/>
          </w:rPr>
          <w:t>PART I: General Information</w:t>
        </w:r>
        <w:r w:rsidR="00686897" w:rsidRPr="00A8007D">
          <w:rPr>
            <w:webHidden/>
          </w:rPr>
          <w:tab/>
        </w:r>
        <w:r w:rsidR="00686897" w:rsidRPr="00A8007D">
          <w:rPr>
            <w:webHidden/>
          </w:rPr>
          <w:fldChar w:fldCharType="begin"/>
        </w:r>
        <w:r w:rsidR="00686897" w:rsidRPr="00A8007D">
          <w:rPr>
            <w:webHidden/>
          </w:rPr>
          <w:instrText xml:space="preserve"> PAGEREF _Toc66655212 \h </w:instrText>
        </w:r>
        <w:r w:rsidR="00686897" w:rsidRPr="00A8007D">
          <w:rPr>
            <w:webHidden/>
          </w:rPr>
        </w:r>
        <w:r w:rsidR="00686897" w:rsidRPr="00A8007D">
          <w:rPr>
            <w:webHidden/>
          </w:rPr>
          <w:fldChar w:fldCharType="separate"/>
        </w:r>
        <w:r w:rsidR="00794B96">
          <w:rPr>
            <w:webHidden/>
          </w:rPr>
          <w:t>1</w:t>
        </w:r>
        <w:r w:rsidR="00686897" w:rsidRPr="00A8007D">
          <w:rPr>
            <w:webHidden/>
          </w:rPr>
          <w:fldChar w:fldCharType="end"/>
        </w:r>
      </w:hyperlink>
    </w:p>
    <w:p w14:paraId="20E222A8" w14:textId="1E7B06AF" w:rsidR="00686897" w:rsidRPr="00A8007D" w:rsidRDefault="00794B96" w:rsidP="003C1B0E">
      <w:pPr>
        <w:pStyle w:val="TOC2"/>
        <w:rPr>
          <w:rFonts w:asciiTheme="minorHAnsi" w:eastAsiaTheme="minorEastAsia" w:hAnsiTheme="minorHAnsi" w:cstheme="minorBidi"/>
          <w:noProof/>
          <w:sz w:val="22"/>
          <w:szCs w:val="22"/>
        </w:rPr>
      </w:pPr>
      <w:hyperlink w:anchor="_Toc66655213" w:history="1">
        <w:r w:rsidR="00686897" w:rsidRPr="00A8007D">
          <w:rPr>
            <w:rStyle w:val="Hyperlink"/>
            <w:rFonts w:eastAsia="Times"/>
            <w:noProof/>
          </w:rPr>
          <w:t>A.</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Introduction and Purpose</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_Toc66655213 \h </w:instrText>
        </w:r>
        <w:r w:rsidR="00686897" w:rsidRPr="00A8007D">
          <w:rPr>
            <w:noProof/>
            <w:webHidden/>
          </w:rPr>
        </w:r>
        <w:r w:rsidR="00686897" w:rsidRPr="00A8007D">
          <w:rPr>
            <w:noProof/>
            <w:webHidden/>
          </w:rPr>
          <w:fldChar w:fldCharType="separate"/>
        </w:r>
        <w:r>
          <w:rPr>
            <w:noProof/>
            <w:webHidden/>
          </w:rPr>
          <w:t>1</w:t>
        </w:r>
        <w:r w:rsidR="00686897" w:rsidRPr="00A8007D">
          <w:rPr>
            <w:noProof/>
            <w:webHidden/>
          </w:rPr>
          <w:fldChar w:fldCharType="end"/>
        </w:r>
      </w:hyperlink>
    </w:p>
    <w:p w14:paraId="1E58599B" w14:textId="3F97079D" w:rsidR="00686897" w:rsidRPr="00A8007D" w:rsidRDefault="00794B96" w:rsidP="003C1B0E">
      <w:pPr>
        <w:pStyle w:val="TOC2"/>
        <w:rPr>
          <w:rFonts w:asciiTheme="minorHAnsi" w:eastAsiaTheme="minorEastAsia" w:hAnsiTheme="minorHAnsi" w:cstheme="minorBidi"/>
          <w:noProof/>
          <w:sz w:val="22"/>
          <w:szCs w:val="22"/>
        </w:rPr>
      </w:pPr>
      <w:hyperlink w:anchor="_Toc66655214" w:history="1">
        <w:r w:rsidR="00686897" w:rsidRPr="00A8007D">
          <w:rPr>
            <w:rStyle w:val="Hyperlink"/>
            <w:rFonts w:eastAsia="Times"/>
            <w:noProof/>
          </w:rPr>
          <w:t>B.</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Eligible Applicants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_Toc66655214 \h </w:instrText>
        </w:r>
        <w:r w:rsidR="00686897" w:rsidRPr="00A8007D">
          <w:rPr>
            <w:noProof/>
            <w:webHidden/>
          </w:rPr>
        </w:r>
        <w:r w:rsidR="00686897" w:rsidRPr="00A8007D">
          <w:rPr>
            <w:noProof/>
            <w:webHidden/>
          </w:rPr>
          <w:fldChar w:fldCharType="separate"/>
        </w:r>
        <w:r>
          <w:rPr>
            <w:noProof/>
            <w:webHidden/>
          </w:rPr>
          <w:t>2</w:t>
        </w:r>
        <w:r w:rsidR="00686897" w:rsidRPr="00A8007D">
          <w:rPr>
            <w:noProof/>
            <w:webHidden/>
          </w:rPr>
          <w:fldChar w:fldCharType="end"/>
        </w:r>
      </w:hyperlink>
    </w:p>
    <w:p w14:paraId="3E72493B" w14:textId="5CC6CAC1" w:rsidR="00686897" w:rsidRPr="00A8007D" w:rsidRDefault="00794B96" w:rsidP="003C1B0E">
      <w:pPr>
        <w:pStyle w:val="TOC2"/>
        <w:rPr>
          <w:rFonts w:asciiTheme="minorHAnsi" w:eastAsiaTheme="minorEastAsia" w:hAnsiTheme="minorHAnsi" w:cstheme="minorBidi"/>
          <w:noProof/>
          <w:sz w:val="22"/>
          <w:szCs w:val="22"/>
        </w:rPr>
      </w:pPr>
      <w:hyperlink w:anchor="_Toc66655215" w:history="1">
        <w:r w:rsidR="00686897" w:rsidRPr="00A8007D">
          <w:rPr>
            <w:rStyle w:val="Hyperlink"/>
            <w:rFonts w:eastAsia="Times"/>
            <w:noProof/>
          </w:rPr>
          <w:t>C.</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Timeline of Granting Process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_Toc66655215 \h </w:instrText>
        </w:r>
        <w:r w:rsidR="00686897" w:rsidRPr="00A8007D">
          <w:rPr>
            <w:noProof/>
            <w:webHidden/>
          </w:rPr>
        </w:r>
        <w:r w:rsidR="00686897" w:rsidRPr="00A8007D">
          <w:rPr>
            <w:noProof/>
            <w:webHidden/>
          </w:rPr>
          <w:fldChar w:fldCharType="separate"/>
        </w:r>
        <w:r>
          <w:rPr>
            <w:noProof/>
            <w:webHidden/>
          </w:rPr>
          <w:t>2</w:t>
        </w:r>
        <w:r w:rsidR="00686897" w:rsidRPr="00A8007D">
          <w:rPr>
            <w:noProof/>
            <w:webHidden/>
          </w:rPr>
          <w:fldChar w:fldCharType="end"/>
        </w:r>
      </w:hyperlink>
    </w:p>
    <w:p w14:paraId="41701F92" w14:textId="5C20F7B7" w:rsidR="00686897" w:rsidRPr="00A8007D" w:rsidRDefault="00794B96" w:rsidP="003C1B0E">
      <w:pPr>
        <w:pStyle w:val="TOC2"/>
        <w:rPr>
          <w:rFonts w:asciiTheme="minorHAnsi" w:eastAsiaTheme="minorEastAsia" w:hAnsiTheme="minorHAnsi" w:cstheme="minorBidi"/>
          <w:noProof/>
          <w:sz w:val="22"/>
          <w:szCs w:val="22"/>
        </w:rPr>
      </w:pPr>
      <w:hyperlink w:anchor="_Toc66655216" w:history="1">
        <w:r w:rsidR="00686897" w:rsidRPr="00A8007D">
          <w:rPr>
            <w:rStyle w:val="Hyperlink"/>
            <w:rFonts w:eastAsia="Times"/>
            <w:noProof/>
          </w:rPr>
          <w:t>D.</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Technical Assistance Sessions for Applicants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_Toc66655216 \h </w:instrText>
        </w:r>
        <w:r w:rsidR="00686897" w:rsidRPr="00A8007D">
          <w:rPr>
            <w:noProof/>
            <w:webHidden/>
          </w:rPr>
        </w:r>
        <w:r w:rsidR="00686897" w:rsidRPr="00A8007D">
          <w:rPr>
            <w:noProof/>
            <w:webHidden/>
          </w:rPr>
          <w:fldChar w:fldCharType="separate"/>
        </w:r>
        <w:r>
          <w:rPr>
            <w:noProof/>
            <w:webHidden/>
          </w:rPr>
          <w:t>2</w:t>
        </w:r>
        <w:r w:rsidR="00686897" w:rsidRPr="00A8007D">
          <w:rPr>
            <w:noProof/>
            <w:webHidden/>
          </w:rPr>
          <w:fldChar w:fldCharType="end"/>
        </w:r>
      </w:hyperlink>
    </w:p>
    <w:p w14:paraId="0577F44B" w14:textId="2CAC040C" w:rsidR="00686897" w:rsidRPr="00A8007D" w:rsidRDefault="00794B96" w:rsidP="003C1B0E">
      <w:pPr>
        <w:pStyle w:val="TOC2"/>
        <w:rPr>
          <w:rFonts w:asciiTheme="minorHAnsi" w:eastAsiaTheme="minorEastAsia" w:hAnsiTheme="minorHAnsi" w:cstheme="minorBidi"/>
          <w:noProof/>
          <w:sz w:val="22"/>
          <w:szCs w:val="22"/>
        </w:rPr>
      </w:pPr>
      <w:hyperlink w:anchor="_Toc66655217" w:history="1">
        <w:r w:rsidR="00686897" w:rsidRPr="00A8007D">
          <w:rPr>
            <w:rStyle w:val="Hyperlink"/>
            <w:rFonts w:eastAsia="Times"/>
            <w:noProof/>
          </w:rPr>
          <w:t>E.</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Statutory and Other Requirements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_Toc66655217 \h </w:instrText>
        </w:r>
        <w:r w:rsidR="00686897" w:rsidRPr="00A8007D">
          <w:rPr>
            <w:noProof/>
            <w:webHidden/>
          </w:rPr>
        </w:r>
        <w:r w:rsidR="00686897" w:rsidRPr="00A8007D">
          <w:rPr>
            <w:noProof/>
            <w:webHidden/>
          </w:rPr>
          <w:fldChar w:fldCharType="separate"/>
        </w:r>
        <w:r>
          <w:rPr>
            <w:noProof/>
            <w:webHidden/>
          </w:rPr>
          <w:t>2</w:t>
        </w:r>
        <w:r w:rsidR="00686897" w:rsidRPr="00A8007D">
          <w:rPr>
            <w:noProof/>
            <w:webHidden/>
          </w:rPr>
          <w:fldChar w:fldCharType="end"/>
        </w:r>
      </w:hyperlink>
    </w:p>
    <w:p w14:paraId="65E382F6" w14:textId="0702396C" w:rsidR="00686897" w:rsidRPr="00A8007D" w:rsidRDefault="00794B96" w:rsidP="003C1B0E">
      <w:pPr>
        <w:pStyle w:val="TOC2"/>
        <w:rPr>
          <w:rFonts w:asciiTheme="minorHAnsi" w:eastAsiaTheme="minorEastAsia" w:hAnsiTheme="minorHAnsi" w:cstheme="minorBidi"/>
          <w:noProof/>
          <w:sz w:val="22"/>
          <w:szCs w:val="22"/>
        </w:rPr>
      </w:pPr>
      <w:hyperlink w:anchor="_Toc66655218" w:history="1">
        <w:r w:rsidR="00686897" w:rsidRPr="00A8007D">
          <w:rPr>
            <w:rStyle w:val="Hyperlink"/>
            <w:rFonts w:eastAsia="Times"/>
            <w:noProof/>
          </w:rPr>
          <w:t>F.</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Authorized Activities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_Toc66655218 \h </w:instrText>
        </w:r>
        <w:r w:rsidR="00686897" w:rsidRPr="00A8007D">
          <w:rPr>
            <w:noProof/>
            <w:webHidden/>
          </w:rPr>
        </w:r>
        <w:r w:rsidR="00686897" w:rsidRPr="00A8007D">
          <w:rPr>
            <w:noProof/>
            <w:webHidden/>
          </w:rPr>
          <w:fldChar w:fldCharType="separate"/>
        </w:r>
        <w:r>
          <w:rPr>
            <w:noProof/>
            <w:webHidden/>
          </w:rPr>
          <w:t>3</w:t>
        </w:r>
        <w:r w:rsidR="00686897" w:rsidRPr="00A8007D">
          <w:rPr>
            <w:noProof/>
            <w:webHidden/>
          </w:rPr>
          <w:fldChar w:fldCharType="end"/>
        </w:r>
      </w:hyperlink>
    </w:p>
    <w:p w14:paraId="64240D87" w14:textId="6FD33887" w:rsidR="00686897" w:rsidRPr="00A8007D" w:rsidRDefault="00794B96" w:rsidP="003C1B0E">
      <w:pPr>
        <w:pStyle w:val="TOC2"/>
        <w:rPr>
          <w:rFonts w:asciiTheme="minorHAnsi" w:eastAsiaTheme="minorEastAsia" w:hAnsiTheme="minorHAnsi" w:cstheme="minorBidi"/>
          <w:noProof/>
          <w:sz w:val="22"/>
          <w:szCs w:val="22"/>
        </w:rPr>
      </w:pPr>
      <w:hyperlink w:anchor="_Toc66655219" w:history="1">
        <w:r w:rsidR="00686897" w:rsidRPr="00A8007D">
          <w:rPr>
            <w:rStyle w:val="Hyperlink"/>
            <w:rFonts w:eastAsia="Times"/>
            <w:noProof/>
          </w:rPr>
          <w:t>G.</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Unauthorized Activities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_Toc66655219 \h </w:instrText>
        </w:r>
        <w:r w:rsidR="00686897" w:rsidRPr="00A8007D">
          <w:rPr>
            <w:noProof/>
            <w:webHidden/>
          </w:rPr>
        </w:r>
        <w:r w:rsidR="00686897" w:rsidRPr="00A8007D">
          <w:rPr>
            <w:noProof/>
            <w:webHidden/>
          </w:rPr>
          <w:fldChar w:fldCharType="separate"/>
        </w:r>
        <w:r>
          <w:rPr>
            <w:noProof/>
            <w:webHidden/>
          </w:rPr>
          <w:t>3</w:t>
        </w:r>
        <w:r w:rsidR="00686897" w:rsidRPr="00A8007D">
          <w:rPr>
            <w:noProof/>
            <w:webHidden/>
          </w:rPr>
          <w:fldChar w:fldCharType="end"/>
        </w:r>
      </w:hyperlink>
    </w:p>
    <w:p w14:paraId="5627DF0A" w14:textId="4657ECBA" w:rsidR="00686897" w:rsidRPr="00A8007D" w:rsidRDefault="00794B96" w:rsidP="003C1B0E">
      <w:pPr>
        <w:pStyle w:val="TOC2"/>
        <w:rPr>
          <w:rFonts w:asciiTheme="minorHAnsi" w:eastAsiaTheme="minorEastAsia" w:hAnsiTheme="minorHAnsi" w:cstheme="minorBidi"/>
          <w:noProof/>
          <w:sz w:val="22"/>
          <w:szCs w:val="22"/>
        </w:rPr>
      </w:pPr>
      <w:hyperlink w:anchor="_Toc66655220" w:history="1">
        <w:r w:rsidR="00686897" w:rsidRPr="00A8007D">
          <w:rPr>
            <w:rStyle w:val="Hyperlink"/>
            <w:rFonts w:eastAsia="Times"/>
            <w:noProof/>
          </w:rPr>
          <w:t>H.</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Program Accountability and Monitoring</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_Toc66655220 \h </w:instrText>
        </w:r>
        <w:r w:rsidR="00686897" w:rsidRPr="00A8007D">
          <w:rPr>
            <w:noProof/>
            <w:webHidden/>
          </w:rPr>
        </w:r>
        <w:r w:rsidR="00686897" w:rsidRPr="00A8007D">
          <w:rPr>
            <w:noProof/>
            <w:webHidden/>
          </w:rPr>
          <w:fldChar w:fldCharType="separate"/>
        </w:r>
        <w:r>
          <w:rPr>
            <w:noProof/>
            <w:webHidden/>
          </w:rPr>
          <w:t>3</w:t>
        </w:r>
        <w:r w:rsidR="00686897" w:rsidRPr="00A8007D">
          <w:rPr>
            <w:noProof/>
            <w:webHidden/>
          </w:rPr>
          <w:fldChar w:fldCharType="end"/>
        </w:r>
      </w:hyperlink>
    </w:p>
    <w:p w14:paraId="52A46B28" w14:textId="3C256F0A" w:rsidR="00686897" w:rsidRPr="00A8007D" w:rsidRDefault="00794B96" w:rsidP="003C1B0E">
      <w:pPr>
        <w:pStyle w:val="TOC2"/>
        <w:rPr>
          <w:rFonts w:asciiTheme="minorHAnsi" w:eastAsiaTheme="minorEastAsia" w:hAnsiTheme="minorHAnsi" w:cstheme="minorBidi"/>
          <w:noProof/>
          <w:sz w:val="22"/>
          <w:szCs w:val="22"/>
        </w:rPr>
      </w:pPr>
      <w:hyperlink w:anchor="_Toc66655221" w:history="1">
        <w:r w:rsidR="00686897" w:rsidRPr="00A8007D">
          <w:rPr>
            <w:rStyle w:val="Hyperlink"/>
            <w:rFonts w:eastAsia="Times"/>
            <w:noProof/>
          </w:rPr>
          <w:t>I.</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Fiscal Operations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_Toc66655221 \h </w:instrText>
        </w:r>
        <w:r w:rsidR="00686897" w:rsidRPr="00A8007D">
          <w:rPr>
            <w:noProof/>
            <w:webHidden/>
          </w:rPr>
        </w:r>
        <w:r w:rsidR="00686897" w:rsidRPr="00A8007D">
          <w:rPr>
            <w:noProof/>
            <w:webHidden/>
          </w:rPr>
          <w:fldChar w:fldCharType="separate"/>
        </w:r>
        <w:r>
          <w:rPr>
            <w:noProof/>
            <w:webHidden/>
          </w:rPr>
          <w:t>7</w:t>
        </w:r>
        <w:r w:rsidR="00686897" w:rsidRPr="00A8007D">
          <w:rPr>
            <w:noProof/>
            <w:webHidden/>
          </w:rPr>
          <w:fldChar w:fldCharType="end"/>
        </w:r>
      </w:hyperlink>
    </w:p>
    <w:p w14:paraId="08AFC649" w14:textId="0FB349F2" w:rsidR="00686897" w:rsidRPr="00A8007D" w:rsidRDefault="00794B96" w:rsidP="003C1B0E">
      <w:pPr>
        <w:pStyle w:val="TOC2"/>
        <w:rPr>
          <w:rFonts w:asciiTheme="minorHAnsi" w:eastAsiaTheme="minorEastAsia" w:hAnsiTheme="minorHAnsi" w:cstheme="minorBidi"/>
          <w:noProof/>
          <w:sz w:val="22"/>
          <w:szCs w:val="22"/>
        </w:rPr>
      </w:pPr>
      <w:hyperlink w:anchor="_Toc66655222" w:history="1">
        <w:r w:rsidR="00686897" w:rsidRPr="00A8007D">
          <w:rPr>
            <w:rStyle w:val="Hyperlink"/>
            <w:rFonts w:eastAsia="Times"/>
            <w:noProof/>
          </w:rPr>
          <w:t>J.</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Supplement, Not Supplant</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_Toc66655222 \h </w:instrText>
        </w:r>
        <w:r w:rsidR="00686897" w:rsidRPr="00A8007D">
          <w:rPr>
            <w:noProof/>
            <w:webHidden/>
          </w:rPr>
        </w:r>
        <w:r w:rsidR="00686897" w:rsidRPr="00A8007D">
          <w:rPr>
            <w:noProof/>
            <w:webHidden/>
          </w:rPr>
          <w:fldChar w:fldCharType="separate"/>
        </w:r>
        <w:r>
          <w:rPr>
            <w:noProof/>
            <w:webHidden/>
          </w:rPr>
          <w:t>7</w:t>
        </w:r>
        <w:r w:rsidR="00686897" w:rsidRPr="00A8007D">
          <w:rPr>
            <w:noProof/>
            <w:webHidden/>
          </w:rPr>
          <w:fldChar w:fldCharType="end"/>
        </w:r>
      </w:hyperlink>
    </w:p>
    <w:p w14:paraId="5A568F72" w14:textId="33F09761" w:rsidR="00686897" w:rsidRPr="00A8007D" w:rsidRDefault="00794B96" w:rsidP="003C1B0E">
      <w:pPr>
        <w:pStyle w:val="TOC2"/>
        <w:rPr>
          <w:rFonts w:asciiTheme="minorHAnsi" w:eastAsiaTheme="minorEastAsia" w:hAnsiTheme="minorHAnsi" w:cstheme="minorBidi"/>
          <w:noProof/>
          <w:sz w:val="22"/>
          <w:szCs w:val="22"/>
        </w:rPr>
      </w:pPr>
      <w:hyperlink w:anchor="_Toc66655223" w:history="1">
        <w:r w:rsidR="00686897" w:rsidRPr="00A8007D">
          <w:rPr>
            <w:rStyle w:val="Hyperlink"/>
            <w:rFonts w:eastAsia="Times"/>
            <w:noProof/>
          </w:rPr>
          <w:t>K.</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Review and Selection Process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_Toc66655223 \h </w:instrText>
        </w:r>
        <w:r w:rsidR="00686897" w:rsidRPr="00A8007D">
          <w:rPr>
            <w:noProof/>
            <w:webHidden/>
          </w:rPr>
        </w:r>
        <w:r w:rsidR="00686897" w:rsidRPr="00A8007D">
          <w:rPr>
            <w:noProof/>
            <w:webHidden/>
          </w:rPr>
          <w:fldChar w:fldCharType="separate"/>
        </w:r>
        <w:r>
          <w:rPr>
            <w:noProof/>
            <w:webHidden/>
          </w:rPr>
          <w:t>7</w:t>
        </w:r>
        <w:r w:rsidR="00686897" w:rsidRPr="00A8007D">
          <w:rPr>
            <w:noProof/>
            <w:webHidden/>
          </w:rPr>
          <w:fldChar w:fldCharType="end"/>
        </w:r>
      </w:hyperlink>
    </w:p>
    <w:p w14:paraId="45C9F9B5" w14:textId="317BE63B" w:rsidR="00686897" w:rsidRPr="00A8007D" w:rsidRDefault="00794B96" w:rsidP="003C1B0E">
      <w:pPr>
        <w:pStyle w:val="TOC2"/>
        <w:rPr>
          <w:rFonts w:asciiTheme="minorHAnsi" w:eastAsiaTheme="minorEastAsia" w:hAnsiTheme="minorHAnsi" w:cstheme="minorBidi"/>
          <w:noProof/>
          <w:sz w:val="22"/>
          <w:szCs w:val="22"/>
        </w:rPr>
      </w:pPr>
      <w:hyperlink w:anchor="_Toc66655224" w:history="1">
        <w:r w:rsidR="00686897" w:rsidRPr="00A8007D">
          <w:rPr>
            <w:rStyle w:val="Hyperlink"/>
            <w:rFonts w:eastAsia="Times"/>
            <w:noProof/>
          </w:rPr>
          <w:t>L.</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Appeals Process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_Toc66655224 \h </w:instrText>
        </w:r>
        <w:r w:rsidR="00686897" w:rsidRPr="00A8007D">
          <w:rPr>
            <w:noProof/>
            <w:webHidden/>
          </w:rPr>
        </w:r>
        <w:r w:rsidR="00686897" w:rsidRPr="00A8007D">
          <w:rPr>
            <w:noProof/>
            <w:webHidden/>
          </w:rPr>
          <w:fldChar w:fldCharType="separate"/>
        </w:r>
        <w:r>
          <w:rPr>
            <w:noProof/>
            <w:webHidden/>
          </w:rPr>
          <w:t>8</w:t>
        </w:r>
        <w:r w:rsidR="00686897" w:rsidRPr="00A8007D">
          <w:rPr>
            <w:noProof/>
            <w:webHidden/>
          </w:rPr>
          <w:fldChar w:fldCharType="end"/>
        </w:r>
      </w:hyperlink>
    </w:p>
    <w:p w14:paraId="21BF0272" w14:textId="77777777" w:rsidR="006546A2" w:rsidRPr="00A8007D" w:rsidRDefault="006546A2" w:rsidP="003C1B0E">
      <w:pPr>
        <w:pStyle w:val="TOC1"/>
      </w:pPr>
    </w:p>
    <w:p w14:paraId="707D60CE" w14:textId="6BEC4381" w:rsidR="00686897" w:rsidRPr="00A8007D" w:rsidRDefault="00794B96" w:rsidP="003C1B0E">
      <w:pPr>
        <w:pStyle w:val="TOC1"/>
        <w:rPr>
          <w:rFonts w:asciiTheme="minorHAnsi" w:eastAsiaTheme="minorEastAsia" w:hAnsiTheme="minorHAnsi" w:cstheme="minorBidi"/>
          <w:b w:val="0"/>
          <w:bCs w:val="0"/>
          <w:iCs w:val="0"/>
          <w:smallCaps w:val="0"/>
          <w:szCs w:val="22"/>
        </w:rPr>
      </w:pPr>
      <w:hyperlink w:anchor="_Toc66655225" w:history="1">
        <w:r w:rsidR="00686897" w:rsidRPr="00A8007D">
          <w:rPr>
            <w:rStyle w:val="Hyperlink"/>
          </w:rPr>
          <w:t>PART II: Application Overview, Content, and Instructions</w:t>
        </w:r>
        <w:r w:rsidR="00686897" w:rsidRPr="00A8007D">
          <w:rPr>
            <w:webHidden/>
          </w:rPr>
          <w:tab/>
        </w:r>
        <w:r w:rsidR="00686897" w:rsidRPr="00A8007D">
          <w:rPr>
            <w:webHidden/>
          </w:rPr>
          <w:fldChar w:fldCharType="begin"/>
        </w:r>
        <w:r w:rsidR="00686897" w:rsidRPr="00A8007D">
          <w:rPr>
            <w:webHidden/>
          </w:rPr>
          <w:instrText xml:space="preserve"> PAGEREF _Toc66655225 \h </w:instrText>
        </w:r>
        <w:r w:rsidR="00686897" w:rsidRPr="00A8007D">
          <w:rPr>
            <w:webHidden/>
          </w:rPr>
        </w:r>
        <w:r w:rsidR="00686897" w:rsidRPr="00A8007D">
          <w:rPr>
            <w:webHidden/>
          </w:rPr>
          <w:fldChar w:fldCharType="separate"/>
        </w:r>
        <w:r>
          <w:rPr>
            <w:webHidden/>
          </w:rPr>
          <w:t>9</w:t>
        </w:r>
        <w:r w:rsidR="00686897" w:rsidRPr="00A8007D">
          <w:rPr>
            <w:webHidden/>
          </w:rPr>
          <w:fldChar w:fldCharType="end"/>
        </w:r>
      </w:hyperlink>
    </w:p>
    <w:p w14:paraId="14F7A6B1" w14:textId="375585BB" w:rsidR="00686897" w:rsidRPr="00A8007D" w:rsidRDefault="00794B96" w:rsidP="003C1B0E">
      <w:pPr>
        <w:pStyle w:val="TOC2"/>
        <w:rPr>
          <w:rFonts w:asciiTheme="minorHAnsi" w:eastAsiaTheme="minorEastAsia" w:hAnsiTheme="minorHAnsi" w:cstheme="minorBidi"/>
          <w:noProof/>
          <w:sz w:val="22"/>
          <w:szCs w:val="22"/>
        </w:rPr>
      </w:pPr>
      <w:hyperlink w:anchor="_Toc66655226" w:history="1">
        <w:r w:rsidR="00686897" w:rsidRPr="00A8007D">
          <w:rPr>
            <w:rStyle w:val="Hyperlink"/>
            <w:rFonts w:eastAsia="Times"/>
            <w:noProof/>
          </w:rPr>
          <w:t>A.</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Application Overview</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_Toc66655226 \h </w:instrText>
        </w:r>
        <w:r w:rsidR="00686897" w:rsidRPr="00A8007D">
          <w:rPr>
            <w:noProof/>
            <w:webHidden/>
          </w:rPr>
        </w:r>
        <w:r w:rsidR="00686897" w:rsidRPr="00A8007D">
          <w:rPr>
            <w:noProof/>
            <w:webHidden/>
          </w:rPr>
          <w:fldChar w:fldCharType="separate"/>
        </w:r>
        <w:r>
          <w:rPr>
            <w:noProof/>
            <w:webHidden/>
          </w:rPr>
          <w:t>9</w:t>
        </w:r>
        <w:r w:rsidR="00686897" w:rsidRPr="00A8007D">
          <w:rPr>
            <w:noProof/>
            <w:webHidden/>
          </w:rPr>
          <w:fldChar w:fldCharType="end"/>
        </w:r>
      </w:hyperlink>
    </w:p>
    <w:p w14:paraId="7BC27E7B" w14:textId="1CA40DA5" w:rsidR="00686897" w:rsidRPr="00A8007D" w:rsidRDefault="00794B96" w:rsidP="003C1B0E">
      <w:pPr>
        <w:pStyle w:val="TOC2"/>
        <w:rPr>
          <w:rFonts w:asciiTheme="minorHAnsi" w:eastAsiaTheme="minorEastAsia" w:hAnsiTheme="minorHAnsi" w:cstheme="minorBidi"/>
          <w:noProof/>
          <w:sz w:val="22"/>
          <w:szCs w:val="22"/>
        </w:rPr>
      </w:pPr>
      <w:hyperlink w:anchor="_Toc66655227" w:history="1">
        <w:r w:rsidR="00686897" w:rsidRPr="00A8007D">
          <w:rPr>
            <w:rStyle w:val="Hyperlink"/>
            <w:rFonts w:eastAsia="Times"/>
            <w:noProof/>
          </w:rPr>
          <w:t>B.</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Online Application Submission</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_Toc66655227 \h </w:instrText>
        </w:r>
        <w:r w:rsidR="00686897" w:rsidRPr="00A8007D">
          <w:rPr>
            <w:noProof/>
            <w:webHidden/>
          </w:rPr>
        </w:r>
        <w:r w:rsidR="00686897" w:rsidRPr="00A8007D">
          <w:rPr>
            <w:noProof/>
            <w:webHidden/>
          </w:rPr>
          <w:fldChar w:fldCharType="separate"/>
        </w:r>
        <w:r>
          <w:rPr>
            <w:noProof/>
            <w:webHidden/>
          </w:rPr>
          <w:t>9</w:t>
        </w:r>
        <w:r w:rsidR="00686897" w:rsidRPr="00A8007D">
          <w:rPr>
            <w:noProof/>
            <w:webHidden/>
          </w:rPr>
          <w:fldChar w:fldCharType="end"/>
        </w:r>
      </w:hyperlink>
    </w:p>
    <w:p w14:paraId="6F7B3F00" w14:textId="58CC3357" w:rsidR="00686897" w:rsidRPr="00A8007D" w:rsidRDefault="00794B96" w:rsidP="003C1B0E">
      <w:pPr>
        <w:pStyle w:val="TOC2"/>
        <w:rPr>
          <w:rFonts w:asciiTheme="minorHAnsi" w:eastAsiaTheme="minorEastAsia" w:hAnsiTheme="minorHAnsi" w:cstheme="minorBidi"/>
          <w:noProof/>
          <w:sz w:val="22"/>
          <w:szCs w:val="22"/>
        </w:rPr>
      </w:pPr>
      <w:hyperlink w:anchor="_Toc66655228" w:history="1">
        <w:r w:rsidR="00686897" w:rsidRPr="00A8007D">
          <w:rPr>
            <w:rStyle w:val="Hyperlink"/>
            <w:rFonts w:eastAsia="Times"/>
            <w:noProof/>
          </w:rPr>
          <w:t>C.</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Application Narrative Content</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_Toc66655228 \h </w:instrText>
        </w:r>
        <w:r w:rsidR="00686897" w:rsidRPr="00A8007D">
          <w:rPr>
            <w:noProof/>
            <w:webHidden/>
          </w:rPr>
        </w:r>
        <w:r w:rsidR="00686897" w:rsidRPr="00A8007D">
          <w:rPr>
            <w:noProof/>
            <w:webHidden/>
          </w:rPr>
          <w:fldChar w:fldCharType="separate"/>
        </w:r>
        <w:r>
          <w:rPr>
            <w:noProof/>
            <w:webHidden/>
          </w:rPr>
          <w:t>10</w:t>
        </w:r>
        <w:r w:rsidR="00686897" w:rsidRPr="00A8007D">
          <w:rPr>
            <w:noProof/>
            <w:webHidden/>
          </w:rPr>
          <w:fldChar w:fldCharType="end"/>
        </w:r>
      </w:hyperlink>
    </w:p>
    <w:p w14:paraId="662CC8D3" w14:textId="53CE161D" w:rsidR="00686897" w:rsidRPr="00A8007D" w:rsidRDefault="00794B96" w:rsidP="003C1B0E">
      <w:pPr>
        <w:pStyle w:val="TOC3"/>
        <w:rPr>
          <w:rFonts w:asciiTheme="minorHAnsi" w:eastAsiaTheme="minorEastAsia" w:hAnsiTheme="minorHAnsi" w:cstheme="minorBidi"/>
          <w:noProof/>
          <w:sz w:val="22"/>
          <w:szCs w:val="22"/>
        </w:rPr>
      </w:pPr>
      <w:hyperlink w:anchor="_Toc66655229" w:history="1">
        <w:r w:rsidR="00686897" w:rsidRPr="00A8007D">
          <w:rPr>
            <w:rStyle w:val="Hyperlink"/>
            <w:rFonts w:eastAsia="Times"/>
            <w:noProof/>
          </w:rPr>
          <w:t>1.</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Project Abstract</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_Toc66655229 \h </w:instrText>
        </w:r>
        <w:r w:rsidR="00686897" w:rsidRPr="00A8007D">
          <w:rPr>
            <w:noProof/>
            <w:webHidden/>
          </w:rPr>
        </w:r>
        <w:r w:rsidR="00686897" w:rsidRPr="00A8007D">
          <w:rPr>
            <w:noProof/>
            <w:webHidden/>
          </w:rPr>
          <w:fldChar w:fldCharType="separate"/>
        </w:r>
        <w:r>
          <w:rPr>
            <w:noProof/>
            <w:webHidden/>
          </w:rPr>
          <w:t>10</w:t>
        </w:r>
        <w:r w:rsidR="00686897" w:rsidRPr="00A8007D">
          <w:rPr>
            <w:noProof/>
            <w:webHidden/>
          </w:rPr>
          <w:fldChar w:fldCharType="end"/>
        </w:r>
      </w:hyperlink>
    </w:p>
    <w:p w14:paraId="5F214129" w14:textId="009A0761" w:rsidR="00686897" w:rsidRPr="00A8007D" w:rsidRDefault="00794B96" w:rsidP="003C1B0E">
      <w:pPr>
        <w:pStyle w:val="TOC3"/>
        <w:rPr>
          <w:rFonts w:asciiTheme="minorHAnsi" w:eastAsiaTheme="minorEastAsia" w:hAnsiTheme="minorHAnsi" w:cstheme="minorBidi"/>
          <w:noProof/>
          <w:sz w:val="22"/>
          <w:szCs w:val="22"/>
        </w:rPr>
      </w:pPr>
      <w:hyperlink w:anchor="_Toc66655230" w:history="1">
        <w:r w:rsidR="00686897" w:rsidRPr="00A8007D">
          <w:rPr>
            <w:rStyle w:val="Hyperlink"/>
            <w:rFonts w:eastAsia="Times"/>
            <w:noProof/>
          </w:rPr>
          <w:t>2.</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Standards Implementation/Goal and Objectives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_Toc66655230 \h </w:instrText>
        </w:r>
        <w:r w:rsidR="00686897" w:rsidRPr="00A8007D">
          <w:rPr>
            <w:noProof/>
            <w:webHidden/>
          </w:rPr>
        </w:r>
        <w:r w:rsidR="00686897" w:rsidRPr="00A8007D">
          <w:rPr>
            <w:noProof/>
            <w:webHidden/>
          </w:rPr>
          <w:fldChar w:fldCharType="separate"/>
        </w:r>
        <w:r>
          <w:rPr>
            <w:noProof/>
            <w:webHidden/>
          </w:rPr>
          <w:t>10</w:t>
        </w:r>
        <w:r w:rsidR="00686897" w:rsidRPr="00A8007D">
          <w:rPr>
            <w:noProof/>
            <w:webHidden/>
          </w:rPr>
          <w:fldChar w:fldCharType="end"/>
        </w:r>
      </w:hyperlink>
    </w:p>
    <w:p w14:paraId="19CD9B10" w14:textId="3A1D60C6" w:rsidR="00686897" w:rsidRPr="00A8007D" w:rsidRDefault="00794B96" w:rsidP="003C1B0E">
      <w:pPr>
        <w:pStyle w:val="TOC3"/>
        <w:rPr>
          <w:rFonts w:asciiTheme="minorHAnsi" w:eastAsiaTheme="minorEastAsia" w:hAnsiTheme="minorHAnsi" w:cstheme="minorBidi"/>
          <w:noProof/>
          <w:sz w:val="22"/>
          <w:szCs w:val="22"/>
        </w:rPr>
      </w:pPr>
      <w:hyperlink w:anchor="_Toc66655231" w:history="1">
        <w:r w:rsidR="00686897" w:rsidRPr="00A8007D">
          <w:rPr>
            <w:rStyle w:val="Hyperlink"/>
            <w:rFonts w:eastAsia="Times"/>
            <w:noProof/>
          </w:rPr>
          <w:t>3.</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Strategies and Action Steps/Activities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_Toc66655231 \h </w:instrText>
        </w:r>
        <w:r w:rsidR="00686897" w:rsidRPr="00A8007D">
          <w:rPr>
            <w:noProof/>
            <w:webHidden/>
          </w:rPr>
        </w:r>
        <w:r w:rsidR="00686897" w:rsidRPr="00A8007D">
          <w:rPr>
            <w:noProof/>
            <w:webHidden/>
          </w:rPr>
          <w:fldChar w:fldCharType="separate"/>
        </w:r>
        <w:r>
          <w:rPr>
            <w:noProof/>
            <w:webHidden/>
          </w:rPr>
          <w:t>10</w:t>
        </w:r>
        <w:r w:rsidR="00686897" w:rsidRPr="00A8007D">
          <w:rPr>
            <w:noProof/>
            <w:webHidden/>
          </w:rPr>
          <w:fldChar w:fldCharType="end"/>
        </w:r>
      </w:hyperlink>
    </w:p>
    <w:p w14:paraId="7FC26E21" w14:textId="12DBC41A" w:rsidR="00686897" w:rsidRPr="00A8007D" w:rsidRDefault="00794B96" w:rsidP="003C1B0E">
      <w:pPr>
        <w:pStyle w:val="TOC3"/>
        <w:rPr>
          <w:rFonts w:asciiTheme="minorHAnsi" w:eastAsiaTheme="minorEastAsia" w:hAnsiTheme="minorHAnsi" w:cstheme="minorBidi"/>
          <w:noProof/>
          <w:sz w:val="22"/>
          <w:szCs w:val="22"/>
        </w:rPr>
      </w:pPr>
      <w:hyperlink w:anchor="_Toc66655232" w:history="1">
        <w:r w:rsidR="00686897" w:rsidRPr="00A8007D">
          <w:rPr>
            <w:rStyle w:val="Hyperlink"/>
            <w:rFonts w:eastAsia="Times"/>
            <w:noProof/>
          </w:rPr>
          <w:t>4.</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Project Evaluation and Dissemination Plan</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_Toc66655232 \h </w:instrText>
        </w:r>
        <w:r w:rsidR="00686897" w:rsidRPr="00A8007D">
          <w:rPr>
            <w:noProof/>
            <w:webHidden/>
          </w:rPr>
        </w:r>
        <w:r w:rsidR="00686897" w:rsidRPr="00A8007D">
          <w:rPr>
            <w:noProof/>
            <w:webHidden/>
          </w:rPr>
          <w:fldChar w:fldCharType="separate"/>
        </w:r>
        <w:r>
          <w:rPr>
            <w:noProof/>
            <w:webHidden/>
          </w:rPr>
          <w:t>11</w:t>
        </w:r>
        <w:r w:rsidR="00686897" w:rsidRPr="00A8007D">
          <w:rPr>
            <w:noProof/>
            <w:webHidden/>
          </w:rPr>
          <w:fldChar w:fldCharType="end"/>
        </w:r>
      </w:hyperlink>
    </w:p>
    <w:p w14:paraId="6107E677" w14:textId="1FC87A2F" w:rsidR="00686897" w:rsidRPr="00A8007D" w:rsidRDefault="00794B96" w:rsidP="003C1B0E">
      <w:pPr>
        <w:pStyle w:val="TOC3"/>
        <w:rPr>
          <w:rFonts w:asciiTheme="minorHAnsi" w:eastAsiaTheme="minorEastAsia" w:hAnsiTheme="minorHAnsi" w:cstheme="minorBidi"/>
          <w:noProof/>
          <w:sz w:val="22"/>
          <w:szCs w:val="22"/>
        </w:rPr>
      </w:pPr>
      <w:hyperlink w:anchor="_Toc66655233" w:history="1">
        <w:r w:rsidR="00686897" w:rsidRPr="00A8007D">
          <w:rPr>
            <w:rStyle w:val="Hyperlink"/>
            <w:rFonts w:eastAsia="Times"/>
            <w:noProof/>
          </w:rPr>
          <w:t>5.</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Itemized Budget Summary</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_Toc66655233 \h </w:instrText>
        </w:r>
        <w:r w:rsidR="00686897" w:rsidRPr="00A8007D">
          <w:rPr>
            <w:noProof/>
            <w:webHidden/>
          </w:rPr>
        </w:r>
        <w:r w:rsidR="00686897" w:rsidRPr="00A8007D">
          <w:rPr>
            <w:noProof/>
            <w:webHidden/>
          </w:rPr>
          <w:fldChar w:fldCharType="separate"/>
        </w:r>
        <w:r>
          <w:rPr>
            <w:noProof/>
            <w:webHidden/>
          </w:rPr>
          <w:t>11</w:t>
        </w:r>
        <w:r w:rsidR="00686897" w:rsidRPr="00A8007D">
          <w:rPr>
            <w:noProof/>
            <w:webHidden/>
          </w:rPr>
          <w:fldChar w:fldCharType="end"/>
        </w:r>
      </w:hyperlink>
    </w:p>
    <w:p w14:paraId="07215473" w14:textId="72770F88" w:rsidR="00686897" w:rsidRPr="00A8007D" w:rsidRDefault="00794B96" w:rsidP="003C1B0E">
      <w:pPr>
        <w:pStyle w:val="TOC2"/>
        <w:rPr>
          <w:rFonts w:asciiTheme="minorHAnsi" w:eastAsiaTheme="minorEastAsia" w:hAnsiTheme="minorHAnsi" w:cstheme="minorBidi"/>
          <w:noProof/>
          <w:sz w:val="22"/>
          <w:szCs w:val="22"/>
        </w:rPr>
      </w:pPr>
      <w:hyperlink w:anchor="_Toc66655234" w:history="1">
        <w:r w:rsidR="00686897" w:rsidRPr="00A8007D">
          <w:rPr>
            <w:rStyle w:val="Hyperlink"/>
            <w:rFonts w:eastAsia="Times"/>
            <w:noProof/>
          </w:rPr>
          <w:t>D.</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Appendices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_Toc66655234 \h </w:instrText>
        </w:r>
        <w:r w:rsidR="00686897" w:rsidRPr="00A8007D">
          <w:rPr>
            <w:noProof/>
            <w:webHidden/>
          </w:rPr>
        </w:r>
        <w:r w:rsidR="00686897" w:rsidRPr="00A8007D">
          <w:rPr>
            <w:noProof/>
            <w:webHidden/>
          </w:rPr>
          <w:fldChar w:fldCharType="separate"/>
        </w:r>
        <w:r>
          <w:rPr>
            <w:noProof/>
            <w:webHidden/>
          </w:rPr>
          <w:t>13</w:t>
        </w:r>
        <w:r w:rsidR="00686897" w:rsidRPr="00A8007D">
          <w:rPr>
            <w:noProof/>
            <w:webHidden/>
          </w:rPr>
          <w:fldChar w:fldCharType="end"/>
        </w:r>
      </w:hyperlink>
    </w:p>
    <w:p w14:paraId="24B184DD" w14:textId="316BF22E" w:rsidR="00686897" w:rsidRPr="00A8007D" w:rsidRDefault="00794B96" w:rsidP="003C1B0E">
      <w:pPr>
        <w:pStyle w:val="TOC2"/>
        <w:rPr>
          <w:rFonts w:asciiTheme="minorHAnsi" w:eastAsiaTheme="minorEastAsia" w:hAnsiTheme="minorHAnsi" w:cstheme="minorBidi"/>
          <w:noProof/>
          <w:sz w:val="22"/>
          <w:szCs w:val="22"/>
        </w:rPr>
      </w:pPr>
      <w:hyperlink w:anchor="_Toc66655235" w:history="1">
        <w:r w:rsidR="00686897" w:rsidRPr="00A8007D">
          <w:rPr>
            <w:rStyle w:val="Hyperlink"/>
            <w:rFonts w:eastAsia="Times"/>
            <w:noProof/>
          </w:rPr>
          <w:t>E.</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Deadline and Submission Procedures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_Toc66655235 \h </w:instrText>
        </w:r>
        <w:r w:rsidR="00686897" w:rsidRPr="00A8007D">
          <w:rPr>
            <w:noProof/>
            <w:webHidden/>
          </w:rPr>
        </w:r>
        <w:r w:rsidR="00686897" w:rsidRPr="00A8007D">
          <w:rPr>
            <w:noProof/>
            <w:webHidden/>
          </w:rPr>
          <w:fldChar w:fldCharType="separate"/>
        </w:r>
        <w:r>
          <w:rPr>
            <w:noProof/>
            <w:webHidden/>
          </w:rPr>
          <w:t>14</w:t>
        </w:r>
        <w:r w:rsidR="00686897" w:rsidRPr="00A8007D">
          <w:rPr>
            <w:noProof/>
            <w:webHidden/>
          </w:rPr>
          <w:fldChar w:fldCharType="end"/>
        </w:r>
      </w:hyperlink>
    </w:p>
    <w:p w14:paraId="4942D7E5" w14:textId="3073B25B" w:rsidR="00686897" w:rsidRPr="00A8007D" w:rsidRDefault="00794B96" w:rsidP="003C1B0E">
      <w:pPr>
        <w:pStyle w:val="TOC2"/>
        <w:rPr>
          <w:rFonts w:asciiTheme="minorHAnsi" w:eastAsiaTheme="minorEastAsia" w:hAnsiTheme="minorHAnsi" w:cstheme="minorBidi"/>
          <w:noProof/>
          <w:sz w:val="22"/>
          <w:szCs w:val="22"/>
        </w:rPr>
      </w:pPr>
      <w:hyperlink w:anchor="_Toc66655236" w:history="1">
        <w:r w:rsidR="00686897" w:rsidRPr="00A8007D">
          <w:rPr>
            <w:rStyle w:val="Hyperlink"/>
            <w:noProof/>
          </w:rPr>
          <w:t>F.</w:t>
        </w:r>
        <w:r w:rsidR="00686897" w:rsidRPr="00A8007D">
          <w:rPr>
            <w:rFonts w:asciiTheme="minorHAnsi" w:eastAsiaTheme="minorEastAsia" w:hAnsiTheme="minorHAnsi" w:cstheme="minorBidi"/>
            <w:noProof/>
            <w:sz w:val="22"/>
            <w:szCs w:val="22"/>
          </w:rPr>
          <w:tab/>
        </w:r>
        <w:r w:rsidR="00686897" w:rsidRPr="00A8007D">
          <w:rPr>
            <w:rStyle w:val="Hyperlink"/>
            <w:rFonts w:eastAsia="Times"/>
            <w:noProof/>
          </w:rPr>
          <w:t>Screenshots of Online Application Submission Forms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_Toc66655236 \h </w:instrText>
        </w:r>
        <w:r w:rsidR="00686897" w:rsidRPr="00A8007D">
          <w:rPr>
            <w:noProof/>
            <w:webHidden/>
          </w:rPr>
        </w:r>
        <w:r w:rsidR="00686897" w:rsidRPr="00A8007D">
          <w:rPr>
            <w:noProof/>
            <w:webHidden/>
          </w:rPr>
          <w:fldChar w:fldCharType="separate"/>
        </w:r>
        <w:r>
          <w:rPr>
            <w:noProof/>
            <w:webHidden/>
          </w:rPr>
          <w:t>15</w:t>
        </w:r>
        <w:r w:rsidR="00686897" w:rsidRPr="00A8007D">
          <w:rPr>
            <w:noProof/>
            <w:webHidden/>
          </w:rPr>
          <w:fldChar w:fldCharType="end"/>
        </w:r>
      </w:hyperlink>
    </w:p>
    <w:p w14:paraId="3987029A" w14:textId="77777777" w:rsidR="006546A2" w:rsidRPr="00A8007D" w:rsidRDefault="006546A2" w:rsidP="003C1B0E">
      <w:pPr>
        <w:pStyle w:val="TOC1"/>
      </w:pPr>
    </w:p>
    <w:p w14:paraId="24613C38" w14:textId="30A5EFA9" w:rsidR="00686897" w:rsidRPr="00A8007D" w:rsidRDefault="00794B96" w:rsidP="003C1B0E">
      <w:pPr>
        <w:pStyle w:val="TOC1"/>
        <w:rPr>
          <w:rFonts w:asciiTheme="minorHAnsi" w:eastAsiaTheme="minorEastAsia" w:hAnsiTheme="minorHAnsi" w:cstheme="minorBidi"/>
          <w:b w:val="0"/>
          <w:bCs w:val="0"/>
          <w:iCs w:val="0"/>
          <w:smallCaps w:val="0"/>
          <w:szCs w:val="22"/>
        </w:rPr>
      </w:pPr>
      <w:hyperlink w:anchor="_Toc66655237" w:history="1">
        <w:r w:rsidR="00686897" w:rsidRPr="00A8007D">
          <w:rPr>
            <w:rStyle w:val="Hyperlink"/>
          </w:rPr>
          <w:t>Appendix A: Definitions of Terms Used</w:t>
        </w:r>
        <w:r w:rsidR="00686897" w:rsidRPr="00A8007D">
          <w:rPr>
            <w:webHidden/>
          </w:rPr>
          <w:tab/>
        </w:r>
        <w:r w:rsidR="00686897" w:rsidRPr="00A8007D">
          <w:rPr>
            <w:webHidden/>
          </w:rPr>
          <w:fldChar w:fldCharType="begin"/>
        </w:r>
        <w:r w:rsidR="00686897" w:rsidRPr="00A8007D">
          <w:rPr>
            <w:webHidden/>
          </w:rPr>
          <w:instrText xml:space="preserve"> PAGEREF _Toc66655237 \h </w:instrText>
        </w:r>
        <w:r w:rsidR="00686897" w:rsidRPr="00A8007D">
          <w:rPr>
            <w:webHidden/>
          </w:rPr>
        </w:r>
        <w:r w:rsidR="00686897" w:rsidRPr="00A8007D">
          <w:rPr>
            <w:webHidden/>
          </w:rPr>
          <w:fldChar w:fldCharType="separate"/>
        </w:r>
        <w:r>
          <w:rPr>
            <w:webHidden/>
          </w:rPr>
          <w:t>20</w:t>
        </w:r>
        <w:r w:rsidR="00686897" w:rsidRPr="00A8007D">
          <w:rPr>
            <w:webHidden/>
          </w:rPr>
          <w:fldChar w:fldCharType="end"/>
        </w:r>
      </w:hyperlink>
    </w:p>
    <w:p w14:paraId="3ADEAEF5" w14:textId="77777777" w:rsidR="006546A2" w:rsidRPr="00A8007D" w:rsidRDefault="006546A2" w:rsidP="003C1B0E">
      <w:pPr>
        <w:pStyle w:val="TOC1"/>
      </w:pPr>
    </w:p>
    <w:p w14:paraId="414FE385" w14:textId="5C94A8E2" w:rsidR="00686897" w:rsidRPr="00A8007D" w:rsidRDefault="00794B96" w:rsidP="003C1B0E">
      <w:pPr>
        <w:pStyle w:val="TOC1"/>
        <w:rPr>
          <w:rFonts w:asciiTheme="minorHAnsi" w:eastAsiaTheme="minorEastAsia" w:hAnsiTheme="minorHAnsi" w:cstheme="minorBidi"/>
          <w:b w:val="0"/>
          <w:bCs w:val="0"/>
          <w:iCs w:val="0"/>
          <w:smallCaps w:val="0"/>
          <w:szCs w:val="22"/>
        </w:rPr>
      </w:pPr>
      <w:hyperlink w:anchor="_Toc66655238" w:history="1">
        <w:r w:rsidR="00686897" w:rsidRPr="00A8007D">
          <w:rPr>
            <w:rStyle w:val="Hyperlink"/>
          </w:rPr>
          <w:t>Appendix B: Selection Criteria and Reviewers’ Scoring Rubric</w:t>
        </w:r>
        <w:r w:rsidR="00686897" w:rsidRPr="00A8007D">
          <w:rPr>
            <w:webHidden/>
          </w:rPr>
          <w:tab/>
        </w:r>
        <w:r w:rsidR="00686897" w:rsidRPr="00A8007D">
          <w:rPr>
            <w:webHidden/>
          </w:rPr>
          <w:fldChar w:fldCharType="begin"/>
        </w:r>
        <w:r w:rsidR="00686897" w:rsidRPr="00A8007D">
          <w:rPr>
            <w:webHidden/>
          </w:rPr>
          <w:instrText xml:space="preserve"> PAGEREF _Toc66655238 \h </w:instrText>
        </w:r>
        <w:r w:rsidR="00686897" w:rsidRPr="00A8007D">
          <w:rPr>
            <w:webHidden/>
          </w:rPr>
        </w:r>
        <w:r w:rsidR="00686897" w:rsidRPr="00A8007D">
          <w:rPr>
            <w:webHidden/>
          </w:rPr>
          <w:fldChar w:fldCharType="separate"/>
        </w:r>
        <w:r>
          <w:rPr>
            <w:webHidden/>
          </w:rPr>
          <w:t>21</w:t>
        </w:r>
        <w:r w:rsidR="00686897" w:rsidRPr="00A8007D">
          <w:rPr>
            <w:webHidden/>
          </w:rPr>
          <w:fldChar w:fldCharType="end"/>
        </w:r>
      </w:hyperlink>
    </w:p>
    <w:p w14:paraId="2731382B" w14:textId="77777777" w:rsidR="006546A2" w:rsidRPr="00A8007D" w:rsidRDefault="006546A2" w:rsidP="003C1B0E">
      <w:pPr>
        <w:pStyle w:val="TOC1"/>
      </w:pPr>
    </w:p>
    <w:p w14:paraId="30D8417B" w14:textId="613426F0" w:rsidR="00686897" w:rsidRPr="00A8007D" w:rsidRDefault="00794B96" w:rsidP="003C1B0E">
      <w:pPr>
        <w:pStyle w:val="TOC1"/>
        <w:rPr>
          <w:rFonts w:asciiTheme="minorHAnsi" w:eastAsiaTheme="minorEastAsia" w:hAnsiTheme="minorHAnsi" w:cstheme="minorBidi"/>
          <w:b w:val="0"/>
          <w:bCs w:val="0"/>
          <w:iCs w:val="0"/>
          <w:smallCaps w:val="0"/>
          <w:szCs w:val="22"/>
        </w:rPr>
      </w:pPr>
      <w:hyperlink w:anchor="_Toc66655239" w:history="1">
        <w:r w:rsidR="00686897" w:rsidRPr="00A8007D">
          <w:rPr>
            <w:rStyle w:val="Hyperlink"/>
          </w:rPr>
          <w:t>Appendix C: Required SCDE Forms</w:t>
        </w:r>
        <w:r w:rsidR="00686897" w:rsidRPr="00A8007D">
          <w:rPr>
            <w:webHidden/>
          </w:rPr>
          <w:tab/>
        </w:r>
        <w:r w:rsidR="00686897" w:rsidRPr="00A8007D">
          <w:rPr>
            <w:webHidden/>
          </w:rPr>
          <w:fldChar w:fldCharType="begin"/>
        </w:r>
        <w:r w:rsidR="00686897" w:rsidRPr="00A8007D">
          <w:rPr>
            <w:webHidden/>
          </w:rPr>
          <w:instrText xml:space="preserve"> PAGEREF _Toc66655239 \h </w:instrText>
        </w:r>
        <w:r w:rsidR="00686897" w:rsidRPr="00A8007D">
          <w:rPr>
            <w:webHidden/>
          </w:rPr>
        </w:r>
        <w:r w:rsidR="00686897" w:rsidRPr="00A8007D">
          <w:rPr>
            <w:webHidden/>
          </w:rPr>
          <w:fldChar w:fldCharType="separate"/>
        </w:r>
        <w:r>
          <w:rPr>
            <w:webHidden/>
          </w:rPr>
          <w:t>27</w:t>
        </w:r>
        <w:r w:rsidR="00686897" w:rsidRPr="00A8007D">
          <w:rPr>
            <w:webHidden/>
          </w:rPr>
          <w:fldChar w:fldCharType="end"/>
        </w:r>
      </w:hyperlink>
    </w:p>
    <w:p w14:paraId="7354CF31" w14:textId="3D8A16DE" w:rsidR="00686897" w:rsidRPr="00A8007D" w:rsidRDefault="00794B96" w:rsidP="003C1B0E">
      <w:pPr>
        <w:pStyle w:val="TOC2"/>
        <w:rPr>
          <w:rFonts w:asciiTheme="minorHAnsi" w:eastAsiaTheme="minorEastAsia" w:hAnsiTheme="minorHAnsi" w:cstheme="minorBidi"/>
          <w:noProof/>
          <w:sz w:val="22"/>
          <w:szCs w:val="22"/>
        </w:rPr>
      </w:pPr>
      <w:hyperlink w:anchor="_Toc66655240" w:history="1">
        <w:r w:rsidR="00686897" w:rsidRPr="00A8007D">
          <w:rPr>
            <w:rStyle w:val="Hyperlink"/>
            <w:rFonts w:eastAsia="Times"/>
            <w:noProof/>
          </w:rPr>
          <w:t>Certification Signature Page</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_Toc66655240 \h </w:instrText>
        </w:r>
        <w:r w:rsidR="00686897" w:rsidRPr="00A8007D">
          <w:rPr>
            <w:noProof/>
            <w:webHidden/>
          </w:rPr>
        </w:r>
        <w:r w:rsidR="00686897" w:rsidRPr="00A8007D">
          <w:rPr>
            <w:noProof/>
            <w:webHidden/>
          </w:rPr>
          <w:fldChar w:fldCharType="separate"/>
        </w:r>
        <w:r>
          <w:rPr>
            <w:noProof/>
            <w:webHidden/>
          </w:rPr>
          <w:t>27</w:t>
        </w:r>
        <w:r w:rsidR="00686897" w:rsidRPr="00A8007D">
          <w:rPr>
            <w:noProof/>
            <w:webHidden/>
          </w:rPr>
          <w:fldChar w:fldCharType="end"/>
        </w:r>
      </w:hyperlink>
    </w:p>
    <w:p w14:paraId="179D7DE5" w14:textId="041AA3C7" w:rsidR="00686897" w:rsidRPr="00A8007D" w:rsidRDefault="00794B96" w:rsidP="003C1B0E">
      <w:pPr>
        <w:pStyle w:val="TOC2"/>
        <w:rPr>
          <w:rFonts w:asciiTheme="minorHAnsi" w:eastAsiaTheme="minorEastAsia" w:hAnsiTheme="minorHAnsi" w:cstheme="minorBidi"/>
          <w:noProof/>
          <w:sz w:val="22"/>
          <w:szCs w:val="22"/>
        </w:rPr>
      </w:pPr>
      <w:hyperlink w:anchor="_Toc66655241" w:history="1">
        <w:r w:rsidR="00686897" w:rsidRPr="00A8007D">
          <w:rPr>
            <w:rStyle w:val="Hyperlink"/>
            <w:rFonts w:eastAsia="Times"/>
            <w:noProof/>
          </w:rPr>
          <w:t>Assurances and Terms and Conditions for State Awards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_Toc66655241 \h </w:instrText>
        </w:r>
        <w:r w:rsidR="00686897" w:rsidRPr="00A8007D">
          <w:rPr>
            <w:noProof/>
            <w:webHidden/>
          </w:rPr>
        </w:r>
        <w:r w:rsidR="00686897" w:rsidRPr="00A8007D">
          <w:rPr>
            <w:noProof/>
            <w:webHidden/>
          </w:rPr>
          <w:fldChar w:fldCharType="separate"/>
        </w:r>
        <w:r>
          <w:rPr>
            <w:noProof/>
            <w:webHidden/>
          </w:rPr>
          <w:t>28</w:t>
        </w:r>
        <w:r w:rsidR="00686897" w:rsidRPr="00A8007D">
          <w:rPr>
            <w:noProof/>
            <w:webHidden/>
          </w:rPr>
          <w:fldChar w:fldCharType="end"/>
        </w:r>
      </w:hyperlink>
    </w:p>
    <w:p w14:paraId="2388766F" w14:textId="77777777" w:rsidR="006546A2" w:rsidRPr="00A8007D" w:rsidRDefault="006546A2" w:rsidP="003C1B0E">
      <w:pPr>
        <w:pStyle w:val="TOC1"/>
      </w:pPr>
    </w:p>
    <w:p w14:paraId="0FF36DAC" w14:textId="123CDB99" w:rsidR="00686897" w:rsidRPr="00A8007D" w:rsidRDefault="00794B96" w:rsidP="003C1B0E">
      <w:pPr>
        <w:pStyle w:val="TOC1"/>
        <w:rPr>
          <w:rFonts w:asciiTheme="minorHAnsi" w:eastAsiaTheme="minorEastAsia" w:hAnsiTheme="minorHAnsi" w:cstheme="minorBidi"/>
          <w:b w:val="0"/>
          <w:bCs w:val="0"/>
          <w:iCs w:val="0"/>
          <w:smallCaps w:val="0"/>
          <w:szCs w:val="22"/>
        </w:rPr>
      </w:pPr>
      <w:hyperlink w:anchor="_Toc66655242" w:history="1">
        <w:r w:rsidR="00686897" w:rsidRPr="00A8007D">
          <w:rPr>
            <w:rStyle w:val="Hyperlink"/>
          </w:rPr>
          <w:t>Appendix D: Professional Development Summer Arts Teacher Institutes</w:t>
        </w:r>
        <w:r w:rsidR="00686897" w:rsidRPr="00A8007D">
          <w:rPr>
            <w:webHidden/>
          </w:rPr>
          <w:tab/>
        </w:r>
        <w:r w:rsidR="00686897" w:rsidRPr="00A8007D">
          <w:rPr>
            <w:webHidden/>
          </w:rPr>
          <w:fldChar w:fldCharType="begin"/>
        </w:r>
        <w:r w:rsidR="00686897" w:rsidRPr="00A8007D">
          <w:rPr>
            <w:webHidden/>
          </w:rPr>
          <w:instrText xml:space="preserve"> PAGEREF _Toc66655242 \h </w:instrText>
        </w:r>
        <w:r w:rsidR="00686897" w:rsidRPr="00A8007D">
          <w:rPr>
            <w:webHidden/>
          </w:rPr>
        </w:r>
        <w:r w:rsidR="00686897" w:rsidRPr="00A8007D">
          <w:rPr>
            <w:webHidden/>
          </w:rPr>
          <w:fldChar w:fldCharType="separate"/>
        </w:r>
        <w:r>
          <w:rPr>
            <w:webHidden/>
          </w:rPr>
          <w:t>31</w:t>
        </w:r>
        <w:r w:rsidR="00686897" w:rsidRPr="00A8007D">
          <w:rPr>
            <w:webHidden/>
          </w:rPr>
          <w:fldChar w:fldCharType="end"/>
        </w:r>
      </w:hyperlink>
    </w:p>
    <w:p w14:paraId="08C30ACC" w14:textId="6A9D3357" w:rsidR="00686897" w:rsidRPr="00A8007D" w:rsidRDefault="00794B96" w:rsidP="003C1B0E">
      <w:pPr>
        <w:pStyle w:val="TOC2"/>
        <w:rPr>
          <w:rFonts w:asciiTheme="minorHAnsi" w:eastAsiaTheme="minorEastAsia" w:hAnsiTheme="minorHAnsi" w:cstheme="minorBidi"/>
          <w:noProof/>
          <w:sz w:val="22"/>
          <w:szCs w:val="22"/>
        </w:rPr>
      </w:pPr>
      <w:hyperlink w:anchor="_Toc66655243" w:history="1">
        <w:r w:rsidR="00686897" w:rsidRPr="00A8007D">
          <w:rPr>
            <w:rStyle w:val="Hyperlink"/>
            <w:rFonts w:eastAsia="Times"/>
            <w:noProof/>
          </w:rPr>
          <w:t>Professional Development Summer Arts Teacher Institutes</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_Toc66655243 \h </w:instrText>
        </w:r>
        <w:r w:rsidR="00686897" w:rsidRPr="00A8007D">
          <w:rPr>
            <w:noProof/>
            <w:webHidden/>
          </w:rPr>
        </w:r>
        <w:r w:rsidR="00686897" w:rsidRPr="00A8007D">
          <w:rPr>
            <w:noProof/>
            <w:webHidden/>
          </w:rPr>
          <w:fldChar w:fldCharType="separate"/>
        </w:r>
        <w:r>
          <w:rPr>
            <w:noProof/>
            <w:webHidden/>
          </w:rPr>
          <w:t>31</w:t>
        </w:r>
        <w:r w:rsidR="00686897" w:rsidRPr="00A8007D">
          <w:rPr>
            <w:noProof/>
            <w:webHidden/>
          </w:rPr>
          <w:fldChar w:fldCharType="end"/>
        </w:r>
      </w:hyperlink>
    </w:p>
    <w:p w14:paraId="3D81E723" w14:textId="1171CFA5" w:rsidR="00686897" w:rsidRPr="00A8007D" w:rsidRDefault="00794B96" w:rsidP="003C1B0E">
      <w:pPr>
        <w:pStyle w:val="TOC2"/>
        <w:rPr>
          <w:rFonts w:asciiTheme="minorHAnsi" w:eastAsiaTheme="minorEastAsia" w:hAnsiTheme="minorHAnsi" w:cstheme="minorBidi"/>
          <w:noProof/>
          <w:sz w:val="22"/>
          <w:szCs w:val="22"/>
        </w:rPr>
      </w:pPr>
      <w:hyperlink w:anchor="_Toc66655244" w:history="1">
        <w:r w:rsidR="00686897" w:rsidRPr="00A8007D">
          <w:rPr>
            <w:rStyle w:val="Hyperlink"/>
            <w:rFonts w:eastAsia="Times"/>
            <w:noProof/>
          </w:rPr>
          <w:t>2022 SCDE Professional Development Summer Arts Teacher Institutes Participation Form</w:t>
        </w:r>
        <w:r w:rsidR="00686897" w:rsidRPr="00A8007D">
          <w:rPr>
            <w:noProof/>
            <w:webHidden/>
          </w:rPr>
          <w:tab/>
        </w:r>
        <w:r w:rsidR="00686897" w:rsidRPr="00A8007D">
          <w:rPr>
            <w:noProof/>
            <w:webHidden/>
          </w:rPr>
          <w:fldChar w:fldCharType="begin"/>
        </w:r>
        <w:r w:rsidR="00686897" w:rsidRPr="00A8007D">
          <w:rPr>
            <w:noProof/>
            <w:webHidden/>
          </w:rPr>
          <w:instrText xml:space="preserve"> PAGEREF _Toc66655244 \h </w:instrText>
        </w:r>
        <w:r w:rsidR="00686897" w:rsidRPr="00A8007D">
          <w:rPr>
            <w:noProof/>
            <w:webHidden/>
          </w:rPr>
        </w:r>
        <w:r w:rsidR="00686897" w:rsidRPr="00A8007D">
          <w:rPr>
            <w:noProof/>
            <w:webHidden/>
          </w:rPr>
          <w:fldChar w:fldCharType="separate"/>
        </w:r>
        <w:r>
          <w:rPr>
            <w:noProof/>
            <w:webHidden/>
          </w:rPr>
          <w:t>36</w:t>
        </w:r>
        <w:r w:rsidR="00686897" w:rsidRPr="00A8007D">
          <w:rPr>
            <w:noProof/>
            <w:webHidden/>
          </w:rPr>
          <w:fldChar w:fldCharType="end"/>
        </w:r>
      </w:hyperlink>
    </w:p>
    <w:p w14:paraId="41296104" w14:textId="77777777" w:rsidR="0013421F" w:rsidRPr="00A8007D" w:rsidRDefault="0013421F" w:rsidP="003C1B0E">
      <w:pPr>
        <w:pStyle w:val="Heading1"/>
        <w:rPr>
          <w:sz w:val="24"/>
        </w:rPr>
        <w:sectPr w:rsidR="0013421F" w:rsidRPr="00A8007D"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A8007D">
        <w:rPr>
          <w:sz w:val="24"/>
        </w:rPr>
        <w:fldChar w:fldCharType="end"/>
      </w:r>
    </w:p>
    <w:p w14:paraId="6B7BB5D6" w14:textId="77777777" w:rsidR="0013421F" w:rsidRPr="00A8007D" w:rsidRDefault="0013421F" w:rsidP="003C1B0E">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66655212"/>
      <w:r w:rsidRPr="00A8007D">
        <w:rPr>
          <w:b/>
          <w:sz w:val="24"/>
        </w:rPr>
        <w:lastRenderedPageBreak/>
        <w:t>PART I:</w:t>
      </w:r>
      <w:bookmarkEnd w:id="1"/>
      <w:bookmarkEnd w:id="2"/>
      <w:bookmarkEnd w:id="3"/>
      <w:r w:rsidRPr="00A8007D">
        <w:rPr>
          <w:b/>
          <w:sz w:val="24"/>
        </w:rPr>
        <w:t xml:space="preserve"> General Information</w:t>
      </w:r>
      <w:bookmarkEnd w:id="4"/>
      <w:bookmarkEnd w:id="5"/>
      <w:bookmarkEnd w:id="6"/>
      <w:bookmarkEnd w:id="7"/>
    </w:p>
    <w:p w14:paraId="03FBB55A" w14:textId="77777777" w:rsidR="0013421F" w:rsidRPr="00A8007D" w:rsidRDefault="0013421F" w:rsidP="003C1B0E">
      <w:pPr>
        <w:widowControl w:val="0"/>
      </w:pPr>
    </w:p>
    <w:p w14:paraId="6A68F2AB" w14:textId="77777777" w:rsidR="0013421F" w:rsidRPr="00A8007D" w:rsidRDefault="0013421F" w:rsidP="003C1B0E">
      <w:pPr>
        <w:pStyle w:val="Heading2"/>
        <w:rPr>
          <w:szCs w:val="24"/>
        </w:rPr>
      </w:pPr>
      <w:bookmarkStart w:id="8" w:name="_Toc47777376"/>
      <w:bookmarkStart w:id="9" w:name="_Toc47839012"/>
      <w:bookmarkStart w:id="10" w:name="_Toc47850298"/>
      <w:bookmarkStart w:id="11" w:name="_Toc48698907"/>
      <w:bookmarkStart w:id="12" w:name="_Toc49934159"/>
      <w:bookmarkStart w:id="13" w:name="_Toc50869612"/>
      <w:bookmarkStart w:id="14" w:name="_Toc66655213"/>
      <w:r w:rsidRPr="00A8007D">
        <w:rPr>
          <w:szCs w:val="24"/>
        </w:rPr>
        <w:t>Introduction</w:t>
      </w:r>
      <w:bookmarkEnd w:id="8"/>
      <w:bookmarkEnd w:id="9"/>
      <w:bookmarkEnd w:id="10"/>
      <w:bookmarkEnd w:id="11"/>
      <w:bookmarkEnd w:id="12"/>
      <w:bookmarkEnd w:id="13"/>
      <w:r w:rsidR="00E54572" w:rsidRPr="00A8007D">
        <w:rPr>
          <w:szCs w:val="24"/>
        </w:rPr>
        <w:t xml:space="preserve"> and Purpose</w:t>
      </w:r>
      <w:bookmarkEnd w:id="14"/>
    </w:p>
    <w:p w14:paraId="57327412" w14:textId="77777777" w:rsidR="0013421F" w:rsidRPr="00A8007D" w:rsidRDefault="0013421F" w:rsidP="003C1B0E"/>
    <w:p w14:paraId="459BAA3C" w14:textId="42462CF8" w:rsidR="00372F0F" w:rsidRPr="00A8007D" w:rsidRDefault="00372F0F" w:rsidP="003C1B0E">
      <w:bookmarkStart w:id="15" w:name="_Toc48698908"/>
      <w:bookmarkStart w:id="16" w:name="_Toc49934160"/>
      <w:r w:rsidRPr="00A8007D">
        <w:t>The South Carolina General Assembly annually allocates funds to the South Carolina Department of Education (SCDE) for curricular</w:t>
      </w:r>
      <w:r w:rsidR="00141B21" w:rsidRPr="00A8007D">
        <w:t xml:space="preserve"> arts</w:t>
      </w:r>
      <w:r w:rsidRPr="00A8007D">
        <w:t xml:space="preserve"> programs under the Education Improvement Act (EIA). The SCDE administers these funds in accordance with the legislative proviso:</w:t>
      </w:r>
    </w:p>
    <w:p w14:paraId="7FDE9583" w14:textId="77777777" w:rsidR="00372F0F" w:rsidRPr="00A8007D" w:rsidRDefault="00372F0F" w:rsidP="003C1B0E">
      <w:pPr>
        <w:jc w:val="both"/>
        <w:rPr>
          <w:b/>
          <w:bCs/>
        </w:rPr>
      </w:pPr>
      <w:bookmarkStart w:id="17" w:name="OCC1"/>
      <w:bookmarkEnd w:id="17"/>
    </w:p>
    <w:p w14:paraId="191ABB01" w14:textId="5F983563" w:rsidR="00372F0F" w:rsidRPr="00A8007D" w:rsidRDefault="00372F0F" w:rsidP="003C1B0E">
      <w:pPr>
        <w:ind w:left="720" w:right="720"/>
      </w:pPr>
      <w:r w:rsidRPr="00A8007D">
        <w:rPr>
          <w:b/>
          <w:bCs/>
        </w:rPr>
        <w:t>1A.8.</w:t>
      </w:r>
      <w:r w:rsidRPr="00A8007D">
        <w:t xml:space="preserve"> (SDE-EIA: XII.A.1-Arts in Education) Funds appropriated in Part IA, Section 1, XIII.A.1.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w:t>
      </w:r>
      <w:r w:rsidR="009434F4" w:rsidRPr="00A8007D">
        <w:t>orming arts academic standards.</w:t>
      </w:r>
      <w:r w:rsidR="00577334" w:rsidRPr="00A8007D">
        <w:t xml:space="preserve"> </w:t>
      </w:r>
      <w:r w:rsidRPr="00A8007D">
        <w:t>These funds shall be distributed to schools and school districts under a competitive grants program; however, up to thirty</w:t>
      </w:r>
      <w:r w:rsidRPr="00A8007D">
        <w:noBreakHyphen/>
        <w:t>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 (20</w:t>
      </w:r>
      <w:r w:rsidR="00577334" w:rsidRPr="00A8007D">
        <w:t>22-2023</w:t>
      </w:r>
      <w:r w:rsidRPr="00A8007D">
        <w:t xml:space="preserve"> General Appropriations Act, Proviso 1A.8.)</w:t>
      </w:r>
    </w:p>
    <w:p w14:paraId="3184C4F2" w14:textId="77777777" w:rsidR="00372F0F" w:rsidRPr="00A8007D" w:rsidRDefault="00372F0F" w:rsidP="003C1B0E">
      <w:pPr>
        <w:jc w:val="both"/>
      </w:pPr>
    </w:p>
    <w:p w14:paraId="4D843880" w14:textId="757CCCFE" w:rsidR="00372F0F" w:rsidRPr="00A8007D" w:rsidRDefault="00372F0F" w:rsidP="003C1B0E">
      <w:pPr>
        <w:pStyle w:val="BodyText2"/>
        <w:spacing w:after="0" w:line="240" w:lineRule="auto"/>
      </w:pPr>
      <w:r w:rsidRPr="00A8007D">
        <w:t>The purpo</w:t>
      </w:r>
      <w:r w:rsidR="009434F4" w:rsidRPr="00A8007D">
        <w:t>se of the 202</w:t>
      </w:r>
      <w:r w:rsidR="00165AF1" w:rsidRPr="00A8007D">
        <w:t>3</w:t>
      </w:r>
      <w:r w:rsidR="00577334" w:rsidRPr="00A8007D">
        <w:t>-</w:t>
      </w:r>
      <w:r w:rsidR="009434F4" w:rsidRPr="00A8007D">
        <w:t>2</w:t>
      </w:r>
      <w:r w:rsidR="00165AF1" w:rsidRPr="00A8007D">
        <w:t>4</w:t>
      </w:r>
      <w:r w:rsidRPr="00A8007D">
        <w:t xml:space="preserve"> Arts Curricular Innovation Grants (ACIG)</w:t>
      </w:r>
      <w:r w:rsidR="00577334" w:rsidRPr="00A8007D">
        <w:t xml:space="preserve"> </w:t>
      </w:r>
      <w:r w:rsidRPr="00A8007D">
        <w:t>is to assist schools and districts in developing and implementing arts initiatives that support quality arts education programs that significantly improve student achievement in the arts. ACIG funds must be used to develop quality comprehensive and sequential arts programs (dance, music, theatre, and visual arts) that operate during the regular school day. The ACIG features three grant programs</w:t>
      </w:r>
      <w:r w:rsidR="00577334" w:rsidRPr="00A8007D">
        <w:t>:</w:t>
      </w:r>
      <w:r w:rsidRPr="00A8007D">
        <w:t xml:space="preserve"> Distinguished Arts Program (DAP), Equitable Arts Advancement </w:t>
      </w:r>
      <w:r w:rsidR="00993F8A" w:rsidRPr="00A8007D">
        <w:t xml:space="preserve">Program </w:t>
      </w:r>
      <w:r w:rsidRPr="00A8007D">
        <w:t>(EAAP), and Arts Teacher Institute</w:t>
      </w:r>
      <w:r w:rsidR="00577334" w:rsidRPr="00A8007D">
        <w:t>s</w:t>
      </w:r>
      <w:r w:rsidR="006E7635" w:rsidRPr="00A8007D">
        <w:t xml:space="preserve"> (ATI)</w:t>
      </w:r>
      <w:r w:rsidRPr="00A8007D">
        <w:t>. This Request for Proposals (RFP) is specific to the Equitable Arts Advancement</w:t>
      </w:r>
      <w:r w:rsidR="00897E89" w:rsidRPr="00A8007D">
        <w:t xml:space="preserve"> Program (EAAP)</w:t>
      </w:r>
      <w:r w:rsidRPr="00A8007D">
        <w:t>. The RFP</w:t>
      </w:r>
      <w:r w:rsidR="006E7635" w:rsidRPr="00A8007D">
        <w:t>s</w:t>
      </w:r>
      <w:r w:rsidRPr="00A8007D">
        <w:t xml:space="preserve"> for the DAP and </w:t>
      </w:r>
      <w:r w:rsidR="006E7635" w:rsidRPr="00A8007D">
        <w:t>ATI</w:t>
      </w:r>
      <w:r w:rsidRPr="00A8007D">
        <w:t xml:space="preserve"> </w:t>
      </w:r>
      <w:r w:rsidR="006E7635" w:rsidRPr="00A8007D">
        <w:t>are</w:t>
      </w:r>
      <w:r w:rsidRPr="00A8007D">
        <w:t xml:space="preserve"> issued separately.</w:t>
      </w:r>
    </w:p>
    <w:p w14:paraId="6478765E" w14:textId="77777777" w:rsidR="00372F0F" w:rsidRPr="00A8007D" w:rsidRDefault="00372F0F" w:rsidP="003C1B0E"/>
    <w:p w14:paraId="7C61D541" w14:textId="79A33992" w:rsidR="00372F0F" w:rsidRPr="00A8007D" w:rsidRDefault="00993F8A" w:rsidP="003C1B0E">
      <w:r w:rsidRPr="00A8007D">
        <w:t>EAAP</w:t>
      </w:r>
      <w:r w:rsidR="00372F0F" w:rsidRPr="00A8007D">
        <w:t xml:space="preserve"> grants are designed to support the advancement of </w:t>
      </w:r>
      <w:r w:rsidR="00747C8D" w:rsidRPr="00A8007D">
        <w:t xml:space="preserve">school arts </w:t>
      </w:r>
      <w:r w:rsidR="00372F0F" w:rsidRPr="00A8007D">
        <w:t>programs</w:t>
      </w:r>
      <w:r w:rsidR="00747C8D" w:rsidRPr="00A8007D">
        <w:t>, including dance, music, theatre, and/or visual art</w:t>
      </w:r>
      <w:r w:rsidR="00372F0F" w:rsidRPr="00A8007D">
        <w:t xml:space="preserve"> to provide equitable access, resources, and arts opportunities to all students. </w:t>
      </w:r>
      <w:r w:rsidR="00AE6B94" w:rsidRPr="00A8007D">
        <w:t>Proposals</w:t>
      </w:r>
      <w:r w:rsidR="00747C8D" w:rsidRPr="00A8007D">
        <w:t xml:space="preserve"> </w:t>
      </w:r>
      <w:r w:rsidR="006E7635" w:rsidRPr="00A8007D">
        <w:t>may support an individual arts area or multiple arts areas</w:t>
      </w:r>
      <w:r w:rsidR="00747C8D" w:rsidRPr="00A8007D">
        <w:t>.</w:t>
      </w:r>
      <w:r w:rsidR="006E7635" w:rsidRPr="00A8007D">
        <w:t xml:space="preserve"> All four arts areas are not required for grant eligibility.</w:t>
      </w:r>
    </w:p>
    <w:p w14:paraId="503F0809" w14:textId="77777777" w:rsidR="00372F0F" w:rsidRPr="00A8007D" w:rsidRDefault="00372F0F" w:rsidP="003C1B0E"/>
    <w:p w14:paraId="1D2430FD" w14:textId="5E28BE38" w:rsidR="00372F0F" w:rsidRPr="00A8007D" w:rsidRDefault="00372F0F" w:rsidP="003C1B0E">
      <w:r w:rsidRPr="00A8007D">
        <w:t>Approximately $3</w:t>
      </w:r>
      <w:r w:rsidR="00800422" w:rsidRPr="00A8007D">
        <w:t>50</w:t>
      </w:r>
      <w:r w:rsidRPr="00A8007D">
        <w:t>,000</w:t>
      </w:r>
      <w:r w:rsidR="00A422B4" w:rsidRPr="00A8007D">
        <w:t xml:space="preserve"> will be allocated for the 202</w:t>
      </w:r>
      <w:r w:rsidR="00165AF1" w:rsidRPr="00A8007D">
        <w:t>3</w:t>
      </w:r>
      <w:r w:rsidR="00A422B4" w:rsidRPr="00A8007D">
        <w:t>–2</w:t>
      </w:r>
      <w:r w:rsidR="00165AF1" w:rsidRPr="00A8007D">
        <w:t>4</w:t>
      </w:r>
      <w:r w:rsidRPr="00A8007D">
        <w:t xml:space="preserve"> </w:t>
      </w:r>
      <w:r w:rsidR="000F591F" w:rsidRPr="00A8007D">
        <w:t xml:space="preserve">EAAP </w:t>
      </w:r>
      <w:r w:rsidRPr="00A8007D">
        <w:t xml:space="preserve">to support </w:t>
      </w:r>
      <w:r w:rsidR="00800422" w:rsidRPr="00A8007D">
        <w:t xml:space="preserve">up to </w:t>
      </w:r>
      <w:r w:rsidRPr="00A8007D">
        <w:t xml:space="preserve">35 </w:t>
      </w:r>
      <w:r w:rsidR="00801A79" w:rsidRPr="00A8007D">
        <w:t>EAAP</w:t>
      </w:r>
      <w:r w:rsidRPr="00A8007D">
        <w:t xml:space="preserve"> grants. </w:t>
      </w:r>
      <w:r w:rsidRPr="00A8007D">
        <w:rPr>
          <w:b/>
        </w:rPr>
        <w:t xml:space="preserve">The maximum </w:t>
      </w:r>
      <w:r w:rsidR="00E15BFB" w:rsidRPr="00A8007D">
        <w:rPr>
          <w:b/>
        </w:rPr>
        <w:t>EAAP</w:t>
      </w:r>
      <w:r w:rsidRPr="00A8007D">
        <w:rPr>
          <w:b/>
        </w:rPr>
        <w:t xml:space="preserve"> grant award is $10,000. </w:t>
      </w:r>
      <w:r w:rsidRPr="00A8007D">
        <w:t>The SCDE is not bound by any estimates in this notice. All funding is contingent upon appropriations from the South Carolina General Assembly.</w:t>
      </w:r>
    </w:p>
    <w:p w14:paraId="10782D15" w14:textId="77777777" w:rsidR="00372F0F" w:rsidRPr="00A8007D" w:rsidRDefault="00372F0F" w:rsidP="003C1B0E"/>
    <w:p w14:paraId="6D6649EE" w14:textId="59038D39" w:rsidR="00372F0F" w:rsidRPr="00A8007D" w:rsidRDefault="00372F0F" w:rsidP="003C1B0E">
      <w:pPr>
        <w:widowControl w:val="0"/>
      </w:pPr>
      <w:r w:rsidRPr="00A8007D">
        <w:t>The grant period for an E</w:t>
      </w:r>
      <w:r w:rsidR="00993F8A" w:rsidRPr="00A8007D">
        <w:t>AAP</w:t>
      </w:r>
      <w:r w:rsidRPr="00A8007D">
        <w:t xml:space="preserve"> </w:t>
      </w:r>
      <w:r w:rsidR="00A422B4" w:rsidRPr="00A8007D">
        <w:t>award is July 1, 202</w:t>
      </w:r>
      <w:r w:rsidR="00165AF1" w:rsidRPr="00A8007D">
        <w:t>3</w:t>
      </w:r>
      <w:r w:rsidR="00A422B4" w:rsidRPr="00A8007D">
        <w:t>, through May 30, 202</w:t>
      </w:r>
      <w:r w:rsidR="00165AF1" w:rsidRPr="00A8007D">
        <w:t>4</w:t>
      </w:r>
      <w:r w:rsidRPr="00A8007D">
        <w:t xml:space="preserve">, subject to the availability of funds and the grantee meeting </w:t>
      </w:r>
      <w:r w:rsidRPr="00A8007D">
        <w:rPr>
          <w:i/>
        </w:rPr>
        <w:t>all</w:t>
      </w:r>
      <w:r w:rsidRPr="00A8007D">
        <w:t xml:space="preserve"> project </w:t>
      </w:r>
      <w:r w:rsidR="00993F8A" w:rsidRPr="00A8007D">
        <w:t>requirements.</w:t>
      </w:r>
      <w:r w:rsidRPr="00A8007D">
        <w:t xml:space="preserve"> All goods and services must be received </w:t>
      </w:r>
      <w:r w:rsidR="00800422" w:rsidRPr="00A8007D">
        <w:t>as well as all</w:t>
      </w:r>
      <w:r w:rsidRPr="00A8007D">
        <w:t xml:space="preserve"> activities and purch</w:t>
      </w:r>
      <w:r w:rsidR="00A422B4" w:rsidRPr="00A8007D">
        <w:t>ases must be completed by May 30, 202</w:t>
      </w:r>
      <w:r w:rsidR="00165AF1" w:rsidRPr="00A8007D">
        <w:t>4</w:t>
      </w:r>
      <w:r w:rsidRPr="00A8007D">
        <w:t xml:space="preserve">. </w:t>
      </w:r>
      <w:r w:rsidRPr="00A8007D">
        <w:lastRenderedPageBreak/>
        <w:t>Grants are not transferable. The SCDE reserves the right to replicate, adapt, and publish materials developed with f</w:t>
      </w:r>
      <w:r w:rsidR="00993F8A" w:rsidRPr="00A8007D">
        <w:t xml:space="preserve">unding from the </w:t>
      </w:r>
      <w:r w:rsidRPr="00A8007D">
        <w:t>E</w:t>
      </w:r>
      <w:r w:rsidR="00993F8A" w:rsidRPr="00A8007D">
        <w:t>AAP</w:t>
      </w:r>
      <w:r w:rsidRPr="00A8007D">
        <w:t xml:space="preserve"> grants.</w:t>
      </w:r>
    </w:p>
    <w:p w14:paraId="082F1E5C" w14:textId="77777777" w:rsidR="00A46306" w:rsidRPr="00A8007D" w:rsidRDefault="00A46306" w:rsidP="003C1B0E"/>
    <w:p w14:paraId="12AC5C4F" w14:textId="77777777" w:rsidR="0013421F" w:rsidRPr="00A8007D" w:rsidRDefault="0013421F" w:rsidP="003C1B0E">
      <w:pPr>
        <w:pStyle w:val="Heading2"/>
        <w:rPr>
          <w:szCs w:val="24"/>
        </w:rPr>
      </w:pPr>
      <w:bookmarkStart w:id="18" w:name="_Toc66655214"/>
      <w:r w:rsidRPr="00A8007D">
        <w:rPr>
          <w:szCs w:val="24"/>
        </w:rPr>
        <w:t>Eligible Applicants</w:t>
      </w:r>
      <w:bookmarkEnd w:id="18"/>
    </w:p>
    <w:p w14:paraId="795DEE9B" w14:textId="77777777" w:rsidR="0013421F" w:rsidRPr="00A8007D" w:rsidRDefault="0013421F" w:rsidP="003C1B0E"/>
    <w:p w14:paraId="0A254854" w14:textId="26C2D03A" w:rsidR="00372F0F" w:rsidRPr="00A8007D" w:rsidRDefault="00747C8D" w:rsidP="003C1B0E">
      <w:bookmarkStart w:id="19" w:name="_Toc47777377"/>
      <w:bookmarkStart w:id="20" w:name="_Toc47839013"/>
      <w:bookmarkStart w:id="21" w:name="_Toc47850299"/>
      <w:bookmarkStart w:id="22" w:name="_Toc48698915"/>
      <w:bookmarkStart w:id="23" w:name="_Toc49934167"/>
      <w:bookmarkStart w:id="24" w:name="_Toc50869614"/>
      <w:bookmarkEnd w:id="15"/>
      <w:bookmarkEnd w:id="16"/>
      <w:r w:rsidRPr="00A8007D">
        <w:t xml:space="preserve">All </w:t>
      </w:r>
      <w:hyperlink r:id="rId16" w:history="1">
        <w:r w:rsidRPr="00A8007D">
          <w:rPr>
            <w:rStyle w:val="Hyperlink"/>
          </w:rPr>
          <w:t>South Carolina Title I schools</w:t>
        </w:r>
      </w:hyperlink>
      <w:r w:rsidRPr="00A8007D">
        <w:t xml:space="preserve"> and/or </w:t>
      </w:r>
      <w:hyperlink r:id="rId17" w:history="1">
        <w:r w:rsidRPr="00A8007D">
          <w:rPr>
            <w:rStyle w:val="Hyperlink"/>
          </w:rPr>
          <w:t>South Carolina Priority schools</w:t>
        </w:r>
      </w:hyperlink>
      <w:r w:rsidRPr="00A8007D">
        <w:t xml:space="preserve">, as identified by the </w:t>
      </w:r>
      <w:r w:rsidR="00801A79" w:rsidRPr="00A8007D">
        <w:t>SCDE</w:t>
      </w:r>
      <w:r w:rsidR="00D22D67" w:rsidRPr="00A8007D">
        <w:t xml:space="preserve"> are eligible applicants</w:t>
      </w:r>
      <w:r w:rsidRPr="00A8007D">
        <w:t xml:space="preserve">. </w:t>
      </w:r>
    </w:p>
    <w:p w14:paraId="2055865A" w14:textId="77777777" w:rsidR="00962924" w:rsidRPr="00A8007D" w:rsidRDefault="00962924" w:rsidP="003C1B0E"/>
    <w:p w14:paraId="53546DDF" w14:textId="6DF2087F" w:rsidR="00372F0F" w:rsidRPr="00A8007D" w:rsidRDefault="00372F0F" w:rsidP="003C1B0E">
      <w:r w:rsidRPr="00A8007D">
        <w:t xml:space="preserve">A </w:t>
      </w:r>
      <w:r w:rsidRPr="00A8007D">
        <w:rPr>
          <w:u w:val="single"/>
        </w:rPr>
        <w:t>school</w:t>
      </w:r>
      <w:r w:rsidRPr="00A8007D">
        <w:t xml:space="preserve"> may submit only </w:t>
      </w:r>
      <w:r w:rsidRPr="00A8007D">
        <w:rPr>
          <w:i/>
        </w:rPr>
        <w:t>one</w:t>
      </w:r>
      <w:r w:rsidRPr="00A8007D">
        <w:t xml:space="preserve"> grant </w:t>
      </w:r>
      <w:r w:rsidR="0007701F" w:rsidRPr="00A8007D">
        <w:t>proposal</w:t>
      </w:r>
      <w:r w:rsidRPr="00A8007D">
        <w:t xml:space="preserve"> for either an </w:t>
      </w:r>
      <w:r w:rsidR="00993F8A" w:rsidRPr="00A8007D">
        <w:t xml:space="preserve">EAAP </w:t>
      </w:r>
      <w:r w:rsidRPr="00A8007D">
        <w:t>grant or a DAP grant. Multiple schools within a district ma</w:t>
      </w:r>
      <w:r w:rsidR="00993F8A" w:rsidRPr="00A8007D">
        <w:t>y apply and receive EAAP</w:t>
      </w:r>
      <w:r w:rsidRPr="00A8007D">
        <w:t xml:space="preserve"> grants </w:t>
      </w:r>
      <w:r w:rsidRPr="00A8007D">
        <w:rPr>
          <w:u w:val="single"/>
        </w:rPr>
        <w:t xml:space="preserve">if their district does not submit a DAP grant </w:t>
      </w:r>
      <w:r w:rsidR="0007701F" w:rsidRPr="00A8007D">
        <w:rPr>
          <w:u w:val="single"/>
        </w:rPr>
        <w:t>proposal</w:t>
      </w:r>
      <w:r w:rsidRPr="00A8007D">
        <w:rPr>
          <w:u w:val="single"/>
        </w:rPr>
        <w:t>.</w:t>
      </w:r>
    </w:p>
    <w:p w14:paraId="6907D60E" w14:textId="77777777" w:rsidR="00372F0F" w:rsidRPr="00A8007D" w:rsidRDefault="00372F0F" w:rsidP="003C1B0E">
      <w:pPr>
        <w:autoSpaceDE w:val="0"/>
        <w:autoSpaceDN w:val="0"/>
        <w:adjustRightInd w:val="0"/>
      </w:pPr>
    </w:p>
    <w:p w14:paraId="6CABD351" w14:textId="53FB69C0" w:rsidR="002023ED" w:rsidRPr="00A8007D" w:rsidRDefault="00372F0F" w:rsidP="003C1B0E">
      <w:r w:rsidRPr="00A8007D">
        <w:t>Schools</w:t>
      </w:r>
      <w:r w:rsidR="00606B97" w:rsidRPr="00A8007D">
        <w:t xml:space="preserve"> </w:t>
      </w:r>
      <w:r w:rsidR="00F66B44" w:rsidRPr="00A8007D">
        <w:t>(DAP/EAAP)</w:t>
      </w:r>
      <w:r w:rsidR="00606B97" w:rsidRPr="00A8007D">
        <w:t xml:space="preserve"> </w:t>
      </w:r>
      <w:r w:rsidR="00F66B44" w:rsidRPr="00A8007D">
        <w:t>and districts (DAP)</w:t>
      </w:r>
      <w:r w:rsidR="00606B97" w:rsidRPr="00A8007D">
        <w:t xml:space="preserve"> </w:t>
      </w:r>
      <w:r w:rsidRPr="00A8007D">
        <w:t>that fail to submit the required annual/final reports for any currently funded ACIG program will not be considered for an award during this funding cycle.</w:t>
      </w:r>
    </w:p>
    <w:p w14:paraId="16D6AA69" w14:textId="77777777" w:rsidR="00934279" w:rsidRPr="00A8007D" w:rsidRDefault="00934279" w:rsidP="003C1B0E"/>
    <w:p w14:paraId="098B9192" w14:textId="77777777" w:rsidR="00C21901" w:rsidRPr="00A8007D" w:rsidRDefault="00C21901" w:rsidP="003C1B0E">
      <w:pPr>
        <w:pStyle w:val="Heading2"/>
        <w:rPr>
          <w:szCs w:val="24"/>
        </w:rPr>
      </w:pPr>
      <w:bookmarkStart w:id="25" w:name="_Toc47777391"/>
      <w:bookmarkStart w:id="26" w:name="_Toc47839027"/>
      <w:bookmarkStart w:id="27" w:name="_Toc47850314"/>
      <w:bookmarkStart w:id="28" w:name="_Toc48698926"/>
      <w:bookmarkStart w:id="29" w:name="_Toc49934178"/>
      <w:bookmarkStart w:id="30" w:name="_Toc50869622"/>
      <w:bookmarkStart w:id="31" w:name="_Toc66655215"/>
      <w:r w:rsidRPr="00A8007D">
        <w:rPr>
          <w:szCs w:val="24"/>
        </w:rPr>
        <w:t xml:space="preserve">Timeline of </w:t>
      </w:r>
      <w:r w:rsidR="000A0372" w:rsidRPr="00A8007D">
        <w:rPr>
          <w:szCs w:val="24"/>
        </w:rPr>
        <w:t xml:space="preserve">Granting </w:t>
      </w:r>
      <w:r w:rsidRPr="00A8007D">
        <w:rPr>
          <w:szCs w:val="24"/>
        </w:rPr>
        <w:t>Process</w:t>
      </w:r>
      <w:bookmarkEnd w:id="25"/>
      <w:bookmarkEnd w:id="26"/>
      <w:bookmarkEnd w:id="27"/>
      <w:bookmarkEnd w:id="28"/>
      <w:bookmarkEnd w:id="29"/>
      <w:bookmarkEnd w:id="30"/>
      <w:bookmarkEnd w:id="31"/>
    </w:p>
    <w:p w14:paraId="4A5C45DC" w14:textId="77777777" w:rsidR="00C21901" w:rsidRPr="00A8007D" w:rsidRDefault="00C21901" w:rsidP="003C1B0E"/>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4287"/>
        <w:gridCol w:w="5073"/>
      </w:tblGrid>
      <w:tr w:rsidR="00C21901" w:rsidRPr="00A8007D" w14:paraId="4C3FCEF0" w14:textId="77777777" w:rsidTr="00A46306">
        <w:trPr>
          <w:cantSplit/>
        </w:trPr>
        <w:tc>
          <w:tcPr>
            <w:tcW w:w="4287" w:type="dxa"/>
            <w:shd w:val="clear" w:color="auto" w:fill="E0E0E0"/>
          </w:tcPr>
          <w:p w14:paraId="50F0EF20" w14:textId="77777777" w:rsidR="00C21901" w:rsidRPr="00A8007D" w:rsidRDefault="00C21901" w:rsidP="003C1B0E">
            <w:pPr>
              <w:widowControl w:val="0"/>
              <w:jc w:val="center"/>
              <w:rPr>
                <w:b/>
                <w:bCs/>
              </w:rPr>
            </w:pPr>
            <w:r w:rsidRPr="00A8007D">
              <w:rPr>
                <w:b/>
                <w:bCs/>
              </w:rPr>
              <w:t>Date</w:t>
            </w:r>
          </w:p>
        </w:tc>
        <w:tc>
          <w:tcPr>
            <w:tcW w:w="5073" w:type="dxa"/>
            <w:shd w:val="clear" w:color="auto" w:fill="E0E0E0"/>
          </w:tcPr>
          <w:p w14:paraId="46126F2C" w14:textId="77777777" w:rsidR="00C21901" w:rsidRPr="00A8007D" w:rsidRDefault="00C21901" w:rsidP="003C1B0E">
            <w:pPr>
              <w:widowControl w:val="0"/>
              <w:jc w:val="center"/>
              <w:rPr>
                <w:b/>
                <w:bCs/>
              </w:rPr>
            </w:pPr>
            <w:r w:rsidRPr="00A8007D">
              <w:rPr>
                <w:b/>
                <w:bCs/>
              </w:rPr>
              <w:t>Activity/Action</w:t>
            </w:r>
          </w:p>
        </w:tc>
      </w:tr>
      <w:tr w:rsidR="00372F0F" w:rsidRPr="00A8007D" w14:paraId="00583719" w14:textId="77777777" w:rsidTr="00DA4CEB">
        <w:trPr>
          <w:cantSplit/>
        </w:trPr>
        <w:tc>
          <w:tcPr>
            <w:tcW w:w="4287" w:type="dxa"/>
            <w:shd w:val="clear" w:color="auto" w:fill="auto"/>
          </w:tcPr>
          <w:p w14:paraId="46F2B2DD" w14:textId="5DECDD82" w:rsidR="00372F0F" w:rsidRPr="007B5B12" w:rsidRDefault="00EC592B" w:rsidP="003C1B0E">
            <w:r w:rsidRPr="007B5B12">
              <w:t>Ma</w:t>
            </w:r>
            <w:r w:rsidR="00980932" w:rsidRPr="007B5B12">
              <w:t>y</w:t>
            </w:r>
            <w:r w:rsidRPr="007B5B12">
              <w:t xml:space="preserve"> </w:t>
            </w:r>
            <w:r w:rsidR="00980932" w:rsidRPr="007B5B12">
              <w:t>22</w:t>
            </w:r>
            <w:r w:rsidRPr="007B5B12">
              <w:t>, 2023</w:t>
            </w:r>
          </w:p>
        </w:tc>
        <w:tc>
          <w:tcPr>
            <w:tcW w:w="5073" w:type="dxa"/>
            <w:shd w:val="clear" w:color="auto" w:fill="FFFFFF" w:themeFill="background1"/>
          </w:tcPr>
          <w:p w14:paraId="67C4B4C7" w14:textId="77777777" w:rsidR="00372F0F" w:rsidRPr="00A8007D" w:rsidRDefault="00372F0F" w:rsidP="003C1B0E">
            <w:r w:rsidRPr="00A8007D">
              <w:t>Technical assistance session</w:t>
            </w:r>
          </w:p>
        </w:tc>
      </w:tr>
      <w:tr w:rsidR="00372F0F" w:rsidRPr="00A8007D" w14:paraId="3B891417" w14:textId="77777777" w:rsidTr="00DA4CEB">
        <w:trPr>
          <w:cantSplit/>
        </w:trPr>
        <w:tc>
          <w:tcPr>
            <w:tcW w:w="4287" w:type="dxa"/>
            <w:shd w:val="clear" w:color="auto" w:fill="auto"/>
          </w:tcPr>
          <w:p w14:paraId="534676C6" w14:textId="7BE4734C" w:rsidR="00372F0F" w:rsidRPr="007B5B12" w:rsidRDefault="00980932" w:rsidP="003C1B0E">
            <w:r w:rsidRPr="007B5B12">
              <w:t>June</w:t>
            </w:r>
            <w:r w:rsidR="00031B98" w:rsidRPr="007B5B12">
              <w:t xml:space="preserve"> </w:t>
            </w:r>
            <w:r w:rsidRPr="007B5B12">
              <w:t>30</w:t>
            </w:r>
            <w:r w:rsidR="00EC592B" w:rsidRPr="007B5B12">
              <w:t>, 2023</w:t>
            </w:r>
          </w:p>
        </w:tc>
        <w:tc>
          <w:tcPr>
            <w:tcW w:w="5073" w:type="dxa"/>
            <w:shd w:val="clear" w:color="auto" w:fill="FFFFFF" w:themeFill="background1"/>
          </w:tcPr>
          <w:p w14:paraId="514768B7" w14:textId="77777777" w:rsidR="00372F0F" w:rsidRPr="00A8007D" w:rsidRDefault="00372F0F" w:rsidP="003C1B0E">
            <w:r w:rsidRPr="00A8007D">
              <w:t>Deadline for receipt of applications</w:t>
            </w:r>
          </w:p>
        </w:tc>
      </w:tr>
      <w:tr w:rsidR="00372F0F" w:rsidRPr="00A8007D" w14:paraId="3694B2D1" w14:textId="77777777" w:rsidTr="00DA4CEB">
        <w:trPr>
          <w:cantSplit/>
        </w:trPr>
        <w:tc>
          <w:tcPr>
            <w:tcW w:w="4287" w:type="dxa"/>
            <w:shd w:val="clear" w:color="auto" w:fill="auto"/>
          </w:tcPr>
          <w:p w14:paraId="14D48781" w14:textId="42109780" w:rsidR="00372F0F" w:rsidRPr="007B5B12" w:rsidRDefault="001C06E2" w:rsidP="003C1B0E">
            <w:r w:rsidRPr="007B5B12">
              <w:t>July 202</w:t>
            </w:r>
            <w:r w:rsidR="00652E16" w:rsidRPr="007B5B12">
              <w:t>3</w:t>
            </w:r>
          </w:p>
        </w:tc>
        <w:tc>
          <w:tcPr>
            <w:tcW w:w="5073" w:type="dxa"/>
            <w:shd w:val="clear" w:color="auto" w:fill="FFFFFF" w:themeFill="background1"/>
          </w:tcPr>
          <w:p w14:paraId="385F2ED7" w14:textId="77777777" w:rsidR="00372F0F" w:rsidRPr="00A8007D" w:rsidRDefault="00372F0F" w:rsidP="003C1B0E">
            <w:r w:rsidRPr="00A8007D">
              <w:t>Notification of awards</w:t>
            </w:r>
          </w:p>
        </w:tc>
      </w:tr>
      <w:tr w:rsidR="005C76C5" w:rsidRPr="00A8007D" w14:paraId="168B177A" w14:textId="77777777" w:rsidTr="00DA4CEB">
        <w:trPr>
          <w:cantSplit/>
        </w:trPr>
        <w:tc>
          <w:tcPr>
            <w:tcW w:w="4287" w:type="dxa"/>
            <w:shd w:val="clear" w:color="auto" w:fill="auto"/>
          </w:tcPr>
          <w:p w14:paraId="68243B4C" w14:textId="7DD5F921" w:rsidR="005C76C5" w:rsidRPr="007B5B12" w:rsidRDefault="005C76C5" w:rsidP="003C1B0E">
            <w:r w:rsidRPr="007B5B12">
              <w:t>July 202</w:t>
            </w:r>
            <w:r w:rsidR="00652E16" w:rsidRPr="007B5B12">
              <w:t>3</w:t>
            </w:r>
          </w:p>
        </w:tc>
        <w:tc>
          <w:tcPr>
            <w:tcW w:w="5073" w:type="dxa"/>
            <w:shd w:val="clear" w:color="auto" w:fill="FFFFFF" w:themeFill="background1"/>
          </w:tcPr>
          <w:p w14:paraId="5103B6DD" w14:textId="46B4C695" w:rsidR="005C76C5" w:rsidRPr="00A8007D" w:rsidRDefault="005C76C5" w:rsidP="003C1B0E">
            <w:r w:rsidRPr="00A8007D">
              <w:t>Post Award Training Session</w:t>
            </w:r>
          </w:p>
        </w:tc>
      </w:tr>
      <w:tr w:rsidR="00372F0F" w:rsidRPr="00A8007D" w14:paraId="25AFDA26" w14:textId="77777777" w:rsidTr="00DA4CEB">
        <w:trPr>
          <w:cantSplit/>
        </w:trPr>
        <w:tc>
          <w:tcPr>
            <w:tcW w:w="4287" w:type="dxa"/>
            <w:shd w:val="clear" w:color="auto" w:fill="auto"/>
          </w:tcPr>
          <w:p w14:paraId="019CC50F" w14:textId="2586098E" w:rsidR="00372F0F" w:rsidRPr="007B5B12" w:rsidRDefault="00372F0F" w:rsidP="003C1B0E">
            <w:r w:rsidRPr="007B5B12">
              <w:t>July 1, 202</w:t>
            </w:r>
            <w:r w:rsidR="00652E16" w:rsidRPr="007B5B12">
              <w:t>3</w:t>
            </w:r>
          </w:p>
        </w:tc>
        <w:tc>
          <w:tcPr>
            <w:tcW w:w="5073" w:type="dxa"/>
            <w:shd w:val="clear" w:color="auto" w:fill="FFFFFF" w:themeFill="background1"/>
          </w:tcPr>
          <w:p w14:paraId="76408EB6" w14:textId="7E24333F" w:rsidR="00372F0F" w:rsidRPr="00A8007D" w:rsidRDefault="00372F0F" w:rsidP="003C1B0E">
            <w:r w:rsidRPr="00A8007D">
              <w:t xml:space="preserve">Funding period begins; </w:t>
            </w:r>
            <w:r w:rsidR="00606B97" w:rsidRPr="00A8007D">
              <w:t>EAAP</w:t>
            </w:r>
            <w:r w:rsidRPr="00A8007D">
              <w:t xml:space="preserve"> projects can begin</w:t>
            </w:r>
          </w:p>
        </w:tc>
      </w:tr>
      <w:tr w:rsidR="00372F0F" w:rsidRPr="00A8007D" w14:paraId="5D09367B" w14:textId="77777777" w:rsidTr="00DA4CEB">
        <w:trPr>
          <w:cantSplit/>
        </w:trPr>
        <w:tc>
          <w:tcPr>
            <w:tcW w:w="4287" w:type="dxa"/>
            <w:shd w:val="clear" w:color="auto" w:fill="auto"/>
          </w:tcPr>
          <w:p w14:paraId="6650B6C0" w14:textId="26687682" w:rsidR="00372F0F" w:rsidRPr="007B5B12" w:rsidRDefault="001C06E2" w:rsidP="003C1B0E">
            <w:r w:rsidRPr="007B5B12">
              <w:t>May 30, 202</w:t>
            </w:r>
            <w:r w:rsidR="00652E16" w:rsidRPr="007B5B12">
              <w:t>4</w:t>
            </w:r>
          </w:p>
        </w:tc>
        <w:tc>
          <w:tcPr>
            <w:tcW w:w="5073" w:type="dxa"/>
            <w:shd w:val="clear" w:color="auto" w:fill="FFFFFF" w:themeFill="background1"/>
          </w:tcPr>
          <w:p w14:paraId="417FC083" w14:textId="06C0EE98" w:rsidR="00372F0F" w:rsidRPr="00A8007D" w:rsidRDefault="00372F0F" w:rsidP="003C1B0E">
            <w:r w:rsidRPr="00A8007D">
              <w:t xml:space="preserve">Funding period ends; </w:t>
            </w:r>
            <w:r w:rsidR="00606B97" w:rsidRPr="00A8007D">
              <w:t>EAAP projects</w:t>
            </w:r>
            <w:r w:rsidRPr="00A8007D">
              <w:t xml:space="preserve"> end</w:t>
            </w:r>
          </w:p>
        </w:tc>
      </w:tr>
      <w:tr w:rsidR="00372F0F" w:rsidRPr="00A8007D" w14:paraId="27C6A75E" w14:textId="77777777" w:rsidTr="00DA4CEB">
        <w:trPr>
          <w:cantSplit/>
        </w:trPr>
        <w:tc>
          <w:tcPr>
            <w:tcW w:w="4287" w:type="dxa"/>
            <w:tcBorders>
              <w:bottom w:val="single" w:sz="12" w:space="0" w:color="808080"/>
            </w:tcBorders>
            <w:shd w:val="clear" w:color="auto" w:fill="auto"/>
          </w:tcPr>
          <w:p w14:paraId="457C052B" w14:textId="3EB49E1C" w:rsidR="00372F0F" w:rsidRPr="007B5B12" w:rsidRDefault="001C06E2" w:rsidP="003C1B0E">
            <w:r w:rsidRPr="007B5B12">
              <w:rPr>
                <w:bCs/>
              </w:rPr>
              <w:t>June 16</w:t>
            </w:r>
            <w:r w:rsidR="00372F0F" w:rsidRPr="007B5B12">
              <w:rPr>
                <w:bCs/>
              </w:rPr>
              <w:t xml:space="preserve">, </w:t>
            </w:r>
            <w:r w:rsidRPr="007B5B12">
              <w:t>202</w:t>
            </w:r>
            <w:r w:rsidR="00652E16" w:rsidRPr="007B5B12">
              <w:t>4</w:t>
            </w:r>
            <w:r w:rsidRPr="007B5B12">
              <w:rPr>
                <w:bCs/>
              </w:rPr>
              <w:t>, or end of 202</w:t>
            </w:r>
            <w:r w:rsidR="00652E16" w:rsidRPr="007B5B12">
              <w:rPr>
                <w:bCs/>
              </w:rPr>
              <w:t>3</w:t>
            </w:r>
            <w:r w:rsidRPr="007B5B12">
              <w:rPr>
                <w:bCs/>
              </w:rPr>
              <w:t>–2</w:t>
            </w:r>
            <w:r w:rsidR="00652E16" w:rsidRPr="007B5B12">
              <w:rPr>
                <w:bCs/>
              </w:rPr>
              <w:t>4</w:t>
            </w:r>
            <w:r w:rsidR="00372F0F" w:rsidRPr="007B5B12">
              <w:rPr>
                <w:bCs/>
              </w:rPr>
              <w:t xml:space="preserve"> project activities (whichever occurs first)</w:t>
            </w:r>
          </w:p>
        </w:tc>
        <w:tc>
          <w:tcPr>
            <w:tcW w:w="5073" w:type="dxa"/>
            <w:tcBorders>
              <w:bottom w:val="single" w:sz="12" w:space="0" w:color="808080"/>
            </w:tcBorders>
            <w:shd w:val="clear" w:color="auto" w:fill="FFFFFF" w:themeFill="background1"/>
          </w:tcPr>
          <w:p w14:paraId="41DF1F75" w14:textId="40E82572" w:rsidR="00372F0F" w:rsidRPr="00A8007D" w:rsidRDefault="00606B97" w:rsidP="003C1B0E">
            <w:r w:rsidRPr="00A8007D">
              <w:t>EAAP</w:t>
            </w:r>
            <w:r w:rsidR="00372F0F" w:rsidRPr="00A8007D">
              <w:t xml:space="preserve"> final evaluation report </w:t>
            </w:r>
            <w:r w:rsidR="00372F0F" w:rsidRPr="00A8007D">
              <w:rPr>
                <w:i/>
              </w:rPr>
              <w:t xml:space="preserve">and </w:t>
            </w:r>
            <w:r w:rsidR="00372F0F" w:rsidRPr="00A8007D">
              <w:t>fiscal report due to SCDE</w:t>
            </w:r>
          </w:p>
        </w:tc>
      </w:tr>
    </w:tbl>
    <w:p w14:paraId="0B0F8F27" w14:textId="77777777" w:rsidR="00AD7CB1" w:rsidRPr="00A8007D" w:rsidRDefault="00AD7CB1" w:rsidP="003C1B0E">
      <w:pPr>
        <w:pStyle w:val="Heading2"/>
        <w:widowControl w:val="0"/>
        <w:numPr>
          <w:ilvl w:val="0"/>
          <w:numId w:val="0"/>
        </w:numPr>
        <w:ind w:left="360"/>
        <w:rPr>
          <w:szCs w:val="24"/>
        </w:rPr>
      </w:pPr>
      <w:bookmarkStart w:id="32" w:name="_Toc50869620"/>
      <w:bookmarkStart w:id="33" w:name="_Toc47777389"/>
      <w:bookmarkStart w:id="34" w:name="_Toc47839025"/>
      <w:bookmarkStart w:id="35" w:name="_Toc47850312"/>
      <w:bookmarkStart w:id="36" w:name="_Toc48698924"/>
      <w:bookmarkStart w:id="37" w:name="_Toc49934176"/>
    </w:p>
    <w:p w14:paraId="6EF38203" w14:textId="77777777" w:rsidR="00C21901" w:rsidRPr="00A8007D" w:rsidRDefault="00C21901" w:rsidP="003C1B0E">
      <w:pPr>
        <w:pStyle w:val="Heading2"/>
        <w:widowControl w:val="0"/>
        <w:rPr>
          <w:szCs w:val="24"/>
        </w:rPr>
      </w:pPr>
      <w:bookmarkStart w:id="38" w:name="_Toc66655216"/>
      <w:r w:rsidRPr="00A8007D">
        <w:rPr>
          <w:szCs w:val="24"/>
        </w:rPr>
        <w:t>Technical Assistance Sessions for Applicants</w:t>
      </w:r>
      <w:bookmarkEnd w:id="32"/>
      <w:bookmarkEnd w:id="33"/>
      <w:bookmarkEnd w:id="34"/>
      <w:bookmarkEnd w:id="35"/>
      <w:bookmarkEnd w:id="36"/>
      <w:bookmarkEnd w:id="37"/>
      <w:bookmarkEnd w:id="38"/>
    </w:p>
    <w:p w14:paraId="0ECFABCC" w14:textId="77777777" w:rsidR="00C21901" w:rsidRPr="00A8007D" w:rsidRDefault="00C21901" w:rsidP="003C1B0E"/>
    <w:p w14:paraId="4FFE6A94" w14:textId="3A51DC4D" w:rsidR="00A46306" w:rsidRPr="00A8007D" w:rsidRDefault="00A46306" w:rsidP="003C1B0E">
      <w:r w:rsidRPr="00A8007D">
        <w:t>The</w:t>
      </w:r>
      <w:r w:rsidRPr="00A8007D">
        <w:rPr>
          <w:spacing w:val="-2"/>
        </w:rPr>
        <w:t xml:space="preserve"> </w:t>
      </w:r>
      <w:r w:rsidRPr="00A8007D">
        <w:rPr>
          <w:spacing w:val="-1"/>
        </w:rPr>
        <w:t xml:space="preserve">Office </w:t>
      </w:r>
      <w:r w:rsidRPr="00A8007D">
        <w:t>of</w:t>
      </w:r>
      <w:r w:rsidRPr="00A8007D">
        <w:rPr>
          <w:spacing w:val="2"/>
        </w:rPr>
        <w:t xml:space="preserve"> </w:t>
      </w:r>
      <w:r w:rsidR="00BA1CF0" w:rsidRPr="00A8007D">
        <w:rPr>
          <w:spacing w:val="2"/>
        </w:rPr>
        <w:t xml:space="preserve">Assessment and </w:t>
      </w:r>
      <w:r w:rsidRPr="00A8007D">
        <w:rPr>
          <w:spacing w:val="-1"/>
        </w:rPr>
        <w:t xml:space="preserve">Standards </w:t>
      </w:r>
      <w:r w:rsidRPr="00A8007D">
        <w:t xml:space="preserve">will </w:t>
      </w:r>
      <w:r w:rsidRPr="00A8007D">
        <w:rPr>
          <w:spacing w:val="-1"/>
        </w:rPr>
        <w:t>offer</w:t>
      </w:r>
      <w:r w:rsidRPr="00A8007D">
        <w:t xml:space="preserve"> a pre-application </w:t>
      </w:r>
      <w:r w:rsidRPr="00A8007D">
        <w:rPr>
          <w:spacing w:val="-1"/>
        </w:rPr>
        <w:t>technical</w:t>
      </w:r>
      <w:r w:rsidRPr="00A8007D">
        <w:t xml:space="preserve"> </w:t>
      </w:r>
      <w:r w:rsidRPr="00A8007D">
        <w:rPr>
          <w:spacing w:val="-1"/>
        </w:rPr>
        <w:t>assistance session</w:t>
      </w:r>
      <w:r w:rsidR="001C06E2" w:rsidRPr="00A8007D">
        <w:t xml:space="preserve"> via </w:t>
      </w:r>
      <w:hyperlink r:id="rId18" w:history="1">
        <w:r w:rsidR="00980932">
          <w:rPr>
            <w:rStyle w:val="Hyperlink"/>
          </w:rPr>
          <w:t>Adobe Connect</w:t>
        </w:r>
      </w:hyperlink>
      <w:r w:rsidR="00980932">
        <w:t xml:space="preserve"> </w:t>
      </w:r>
      <w:r w:rsidR="00DA4CEB" w:rsidRPr="00A8007D">
        <w:t>on</w:t>
      </w:r>
      <w:r w:rsidR="00DA4CEB" w:rsidRPr="00980932">
        <w:rPr>
          <w:b/>
          <w:bCs/>
        </w:rPr>
        <w:t xml:space="preserve"> </w:t>
      </w:r>
      <w:r w:rsidR="00EC592B" w:rsidRPr="007B5B12">
        <w:rPr>
          <w:b/>
          <w:bCs/>
        </w:rPr>
        <w:t>Ma</w:t>
      </w:r>
      <w:r w:rsidR="00980932" w:rsidRPr="007B5B12">
        <w:rPr>
          <w:b/>
          <w:bCs/>
        </w:rPr>
        <w:t>y</w:t>
      </w:r>
      <w:r w:rsidR="00EC592B" w:rsidRPr="007B5B12">
        <w:rPr>
          <w:b/>
          <w:bCs/>
        </w:rPr>
        <w:t xml:space="preserve"> </w:t>
      </w:r>
      <w:r w:rsidR="00980932" w:rsidRPr="007B5B12">
        <w:rPr>
          <w:b/>
          <w:bCs/>
        </w:rPr>
        <w:t>22</w:t>
      </w:r>
      <w:r w:rsidR="00372F0F" w:rsidRPr="007B5B12">
        <w:rPr>
          <w:b/>
          <w:bCs/>
        </w:rPr>
        <w:t>,</w:t>
      </w:r>
      <w:r w:rsidR="00372F0F" w:rsidRPr="007B5B12">
        <w:rPr>
          <w:b/>
        </w:rPr>
        <w:t xml:space="preserve"> from</w:t>
      </w:r>
      <w:r w:rsidR="00372F0F" w:rsidRPr="007B5B12">
        <w:t xml:space="preserve"> </w:t>
      </w:r>
      <w:r w:rsidR="00372F0F" w:rsidRPr="007B5B12">
        <w:rPr>
          <w:b/>
        </w:rPr>
        <w:t>3:30 p.m. until 5:00 p.m</w:t>
      </w:r>
      <w:r w:rsidRPr="007B5B12">
        <w:rPr>
          <w:b/>
        </w:rPr>
        <w:t>.</w:t>
      </w:r>
      <w:r w:rsidRPr="007B5B12">
        <w:t xml:space="preserve"> No password</w:t>
      </w:r>
      <w:r w:rsidRPr="00A8007D">
        <w:t xml:space="preserve"> is required to join the session. Participants should enter their full names when logging in to the session. Participants will be able to log in </w:t>
      </w:r>
      <w:r w:rsidR="00117436" w:rsidRPr="00A8007D">
        <w:t>15</w:t>
      </w:r>
      <w:r w:rsidRPr="00A8007D">
        <w:t xml:space="preserve"> minutes prior to the start of the session to test their equipment’s settings and to download/print handouts. While participation is not mandatory </w:t>
      </w:r>
      <w:r w:rsidR="00117436" w:rsidRPr="00A8007D">
        <w:t>to</w:t>
      </w:r>
      <w:r w:rsidRPr="00A8007D">
        <w:t xml:space="preserve"> submit </w:t>
      </w:r>
      <w:r w:rsidR="00117436" w:rsidRPr="00A8007D">
        <w:t>a proposal</w:t>
      </w:r>
      <w:r w:rsidRPr="00A8007D">
        <w:t xml:space="preserve">, it is </w:t>
      </w:r>
      <w:r w:rsidRPr="00A8007D">
        <w:rPr>
          <w:i/>
        </w:rPr>
        <w:t>highly recommended</w:t>
      </w:r>
      <w:r w:rsidRPr="00A8007D">
        <w:t>.</w:t>
      </w:r>
    </w:p>
    <w:p w14:paraId="6E4B95D1" w14:textId="77777777" w:rsidR="001E4BFC" w:rsidRPr="00A8007D" w:rsidRDefault="001E4BFC" w:rsidP="003C1B0E"/>
    <w:p w14:paraId="64BF5BE6" w14:textId="77777777" w:rsidR="0013421F" w:rsidRPr="00A8007D" w:rsidRDefault="001E4BFC" w:rsidP="003C1B0E">
      <w:pPr>
        <w:pStyle w:val="Heading2"/>
        <w:widowControl w:val="0"/>
        <w:rPr>
          <w:bCs w:val="0"/>
          <w:szCs w:val="24"/>
        </w:rPr>
      </w:pPr>
      <w:bookmarkStart w:id="39" w:name="_Toc66655217"/>
      <w:r w:rsidRPr="00A8007D">
        <w:rPr>
          <w:szCs w:val="24"/>
        </w:rPr>
        <w:t>S</w:t>
      </w:r>
      <w:r w:rsidR="0013421F" w:rsidRPr="00A8007D">
        <w:rPr>
          <w:bCs w:val="0"/>
          <w:szCs w:val="24"/>
        </w:rPr>
        <w:t>tatutory</w:t>
      </w:r>
      <w:r w:rsidR="000A0372" w:rsidRPr="00A8007D">
        <w:rPr>
          <w:bCs w:val="0"/>
          <w:szCs w:val="24"/>
        </w:rPr>
        <w:t xml:space="preserve"> and Other </w:t>
      </w:r>
      <w:r w:rsidR="0013421F" w:rsidRPr="00A8007D">
        <w:rPr>
          <w:bCs w:val="0"/>
          <w:szCs w:val="24"/>
        </w:rPr>
        <w:t>Requirements</w:t>
      </w:r>
      <w:bookmarkEnd w:id="19"/>
      <w:bookmarkEnd w:id="20"/>
      <w:bookmarkEnd w:id="21"/>
      <w:bookmarkEnd w:id="22"/>
      <w:bookmarkEnd w:id="23"/>
      <w:bookmarkEnd w:id="24"/>
      <w:bookmarkEnd w:id="39"/>
    </w:p>
    <w:p w14:paraId="1C3572D4" w14:textId="77777777" w:rsidR="0013421F" w:rsidRPr="00A8007D" w:rsidRDefault="0013421F" w:rsidP="003C1B0E"/>
    <w:p w14:paraId="4982F48C" w14:textId="3314F7CA" w:rsidR="00372F0F" w:rsidRPr="00A8007D" w:rsidRDefault="00372F0F" w:rsidP="003C1B0E">
      <w:r w:rsidRPr="00A8007D">
        <w:t xml:space="preserve">ACIG-funded </w:t>
      </w:r>
      <w:r w:rsidR="00606B97" w:rsidRPr="00A8007D">
        <w:t>EAAP</w:t>
      </w:r>
      <w:r w:rsidRPr="00A8007D">
        <w:t xml:space="preserve"> grants</w:t>
      </w:r>
      <w:r w:rsidR="00205131" w:rsidRPr="00A8007D">
        <w:t xml:space="preserve"> </w:t>
      </w:r>
      <w:r w:rsidRPr="00A8007D">
        <w:t>must</w:t>
      </w:r>
      <w:r w:rsidR="00205131" w:rsidRPr="00A8007D">
        <w:t>:</w:t>
      </w:r>
    </w:p>
    <w:p w14:paraId="3FEC8E47" w14:textId="77777777" w:rsidR="00205131" w:rsidRPr="00A8007D" w:rsidRDefault="00372F0F" w:rsidP="003C1B0E">
      <w:pPr>
        <w:numPr>
          <w:ilvl w:val="0"/>
          <w:numId w:val="28"/>
        </w:numPr>
        <w:tabs>
          <w:tab w:val="clear" w:pos="1440"/>
        </w:tabs>
        <w:ind w:left="720"/>
      </w:pPr>
      <w:r w:rsidRPr="00A8007D">
        <w:t xml:space="preserve">promote development, implementation, and sustainment of appropriate curricula, instruction, and assessment based on the </w:t>
      </w:r>
      <w:hyperlink r:id="rId19" w:history="1">
        <w:r w:rsidRPr="00A8007D">
          <w:rPr>
            <w:rStyle w:val="Hyperlink"/>
            <w:i/>
            <w:iCs/>
          </w:rPr>
          <w:t>2017 South Carolina College- and Career- Ready Standards for Visual and Performing Arts Proficiency</w:t>
        </w:r>
      </w:hyperlink>
      <w:r w:rsidRPr="00A8007D">
        <w:rPr>
          <w:iCs/>
        </w:rPr>
        <w:t xml:space="preserve"> (2017 Standards)</w:t>
      </w:r>
      <w:r w:rsidRPr="00A8007D">
        <w:rPr>
          <w:bCs/>
          <w:iCs/>
        </w:rPr>
        <w:t xml:space="preserve">; </w:t>
      </w:r>
    </w:p>
    <w:p w14:paraId="711B1773" w14:textId="4766DE35" w:rsidR="00372F0F" w:rsidRPr="00A8007D" w:rsidRDefault="00372F0F" w:rsidP="003C1B0E">
      <w:pPr>
        <w:numPr>
          <w:ilvl w:val="0"/>
          <w:numId w:val="28"/>
        </w:numPr>
        <w:tabs>
          <w:tab w:val="clear" w:pos="1440"/>
        </w:tabs>
        <w:ind w:left="720"/>
      </w:pPr>
      <w:r w:rsidRPr="00A8007D">
        <w:rPr>
          <w:iCs/>
        </w:rPr>
        <w:t>serve to support quality arts instruction and the growth of arts programs in South Carolina schools.</w:t>
      </w:r>
    </w:p>
    <w:p w14:paraId="190B7176" w14:textId="13FBBA30" w:rsidR="00ED6C53" w:rsidRPr="00A8007D" w:rsidRDefault="00ED6C53" w:rsidP="003C1B0E">
      <w:pPr>
        <w:autoSpaceDE w:val="0"/>
        <w:autoSpaceDN w:val="0"/>
        <w:adjustRightInd w:val="0"/>
        <w:rPr>
          <w:color w:val="000000"/>
          <w:u w:val="single"/>
        </w:rPr>
      </w:pPr>
      <w:r w:rsidRPr="00A8007D">
        <w:rPr>
          <w:color w:val="000000"/>
          <w:u w:val="single"/>
        </w:rPr>
        <w:lastRenderedPageBreak/>
        <w:t>Uni</w:t>
      </w:r>
      <w:r w:rsidR="00900BC8" w:rsidRPr="00A8007D">
        <w:rPr>
          <w:color w:val="000000"/>
          <w:u w:val="single"/>
        </w:rPr>
        <w:t>que</w:t>
      </w:r>
      <w:r w:rsidRPr="00A8007D">
        <w:rPr>
          <w:color w:val="000000"/>
          <w:u w:val="single"/>
        </w:rPr>
        <w:t xml:space="preserve"> Entity I</w:t>
      </w:r>
      <w:r w:rsidR="00900BC8" w:rsidRPr="00A8007D">
        <w:rPr>
          <w:color w:val="000000"/>
          <w:u w:val="single"/>
        </w:rPr>
        <w:t>D</w:t>
      </w:r>
      <w:r w:rsidRPr="00A8007D">
        <w:rPr>
          <w:color w:val="000000"/>
          <w:u w:val="single"/>
        </w:rPr>
        <w:t xml:space="preserve"> (UEI) and System of Award Management—2 CFR Part 25</w:t>
      </w:r>
    </w:p>
    <w:p w14:paraId="37CD6227" w14:textId="7168342A" w:rsidR="00ED6C53" w:rsidRPr="00A8007D" w:rsidRDefault="00ED6C53" w:rsidP="003C1B0E">
      <w:pPr>
        <w:autoSpaceDE w:val="0"/>
        <w:autoSpaceDN w:val="0"/>
        <w:adjustRightInd w:val="0"/>
        <w:rPr>
          <w:color w:val="000000"/>
        </w:rPr>
      </w:pPr>
      <w:r w:rsidRPr="00A8007D">
        <w:rPr>
          <w:color w:val="000000"/>
        </w:rPr>
        <w:t xml:space="preserve">Applicants must be registered in the </w:t>
      </w:r>
      <w:hyperlink r:id="rId20" w:history="1">
        <w:r w:rsidRPr="00A8007D">
          <w:rPr>
            <w:rStyle w:val="Hyperlink"/>
          </w:rPr>
          <w:t>SAM</w:t>
        </w:r>
      </w:hyperlink>
      <w:r w:rsidRPr="00A8007D">
        <w:rPr>
          <w:color w:val="30302E"/>
          <w:lang w:val="en"/>
        </w:rPr>
        <w:t xml:space="preserve"> prior to submitting an application and maintain their SAM registration throughout the application and award process to comply with 2 CFR Part 25</w:t>
      </w:r>
      <w:r w:rsidRPr="00A8007D">
        <w:rPr>
          <w:color w:val="000000"/>
        </w:rPr>
        <w:t xml:space="preserve">. </w:t>
      </w:r>
      <w:r w:rsidRPr="00A8007D">
        <w:rPr>
          <w:color w:val="000000" w:themeColor="text1"/>
        </w:rPr>
        <w:t xml:space="preserve">The application must </w:t>
      </w:r>
      <w:r w:rsidRPr="00A8007D">
        <w:rPr>
          <w:color w:val="30302E"/>
          <w:lang w:val="en"/>
        </w:rPr>
        <w:t xml:space="preserve">include the </w:t>
      </w:r>
      <w:r w:rsidR="00900BC8" w:rsidRPr="00A8007D">
        <w:rPr>
          <w:color w:val="30302E"/>
          <w:lang w:val="en"/>
        </w:rPr>
        <w:t>twelve-character Unique Entity ID (</w:t>
      </w:r>
      <w:r w:rsidRPr="00A8007D">
        <w:rPr>
          <w:color w:val="30302E"/>
          <w:lang w:val="en"/>
        </w:rPr>
        <w:t>UEI</w:t>
      </w:r>
      <w:r w:rsidR="00900BC8" w:rsidRPr="00A8007D">
        <w:rPr>
          <w:color w:val="30302E"/>
          <w:lang w:val="en"/>
        </w:rPr>
        <w:t>)</w:t>
      </w:r>
      <w:r w:rsidRPr="00A8007D">
        <w:rPr>
          <w:color w:val="30302E"/>
          <w:lang w:val="en"/>
        </w:rPr>
        <w:t xml:space="preserve"> in the online subgrant application. Contact your finance office for assistance with your entity’s UEI. </w:t>
      </w:r>
      <w:r w:rsidRPr="00A8007D">
        <w:rPr>
          <w:color w:val="000000" w:themeColor="text1"/>
        </w:rPr>
        <w:t xml:space="preserve">Please note that </w:t>
      </w:r>
      <w:r w:rsidRPr="00A8007D">
        <w:rPr>
          <w:color w:val="30302E"/>
          <w:lang w:val="en"/>
        </w:rPr>
        <w:t>the</w:t>
      </w:r>
      <w:r w:rsidRPr="00A8007D">
        <w:rPr>
          <w:color w:val="000000" w:themeColor="text1"/>
        </w:rPr>
        <w:t xml:space="preserve"> SCDE </w:t>
      </w:r>
      <w:r w:rsidRPr="00A8007D">
        <w:rPr>
          <w:i/>
          <w:iCs/>
          <w:color w:val="000000" w:themeColor="text1"/>
        </w:rPr>
        <w:t>will not</w:t>
      </w:r>
      <w:r w:rsidRPr="00A8007D">
        <w:rPr>
          <w:color w:val="000000" w:themeColor="text1"/>
        </w:rPr>
        <w:t xml:space="preserve"> make an award to an applicant until the applicant has complied with the requirements to provide a valid UEI and maintain an active SAM registration with current information.</w:t>
      </w:r>
    </w:p>
    <w:p w14:paraId="3E6830CD" w14:textId="77777777" w:rsidR="00ED6C53" w:rsidRPr="00A8007D" w:rsidRDefault="00ED6C53" w:rsidP="003C1B0E">
      <w:pPr>
        <w:autoSpaceDE w:val="0"/>
        <w:autoSpaceDN w:val="0"/>
        <w:adjustRightInd w:val="0"/>
        <w:rPr>
          <w:color w:val="000000"/>
        </w:rPr>
      </w:pPr>
    </w:p>
    <w:p w14:paraId="11E6D5AB" w14:textId="2B194195" w:rsidR="000A0372" w:rsidRPr="00A8007D" w:rsidRDefault="00372F0F" w:rsidP="003C1B0E">
      <w:r w:rsidRPr="00A8007D">
        <w:rPr>
          <w:color w:val="000000"/>
        </w:rPr>
        <w:t>Applicants should review the Assurances and Terms and Conditions for State Awards (</w:t>
      </w:r>
      <w:r w:rsidRPr="00E5398F">
        <w:rPr>
          <w:color w:val="000000"/>
        </w:rPr>
        <w:t xml:space="preserve">on pages </w:t>
      </w:r>
      <w:r w:rsidR="00E22D4E" w:rsidRPr="00E5398F">
        <w:rPr>
          <w:color w:val="000000"/>
        </w:rPr>
        <w:t>2</w:t>
      </w:r>
      <w:r w:rsidR="00117436" w:rsidRPr="00E5398F">
        <w:rPr>
          <w:color w:val="000000"/>
        </w:rPr>
        <w:t>8</w:t>
      </w:r>
      <w:r w:rsidRPr="00E5398F">
        <w:rPr>
          <w:color w:val="000000"/>
        </w:rPr>
        <w:t>-</w:t>
      </w:r>
      <w:r w:rsidR="006546A2" w:rsidRPr="00E5398F">
        <w:rPr>
          <w:color w:val="000000"/>
        </w:rPr>
        <w:t>3</w:t>
      </w:r>
      <w:r w:rsidR="00117436" w:rsidRPr="00E5398F">
        <w:rPr>
          <w:color w:val="000000"/>
        </w:rPr>
        <w:t>0</w:t>
      </w:r>
      <w:r w:rsidRPr="00E5398F">
        <w:rPr>
          <w:color w:val="000000"/>
        </w:rPr>
        <w:t xml:space="preserve">) to ensure that, if awarded a grant, they are capable of full compliance, especially with all the referenced state laws, </w:t>
      </w:r>
      <w:proofErr w:type="gramStart"/>
      <w:r w:rsidRPr="00E5398F">
        <w:rPr>
          <w:color w:val="000000"/>
        </w:rPr>
        <w:t>in order to</w:t>
      </w:r>
      <w:proofErr w:type="gramEnd"/>
      <w:r w:rsidRPr="00E5398F">
        <w:rPr>
          <w:color w:val="000000"/>
        </w:rPr>
        <w:t xml:space="preserve"> enter into an agreement with the SCDE for this pr</w:t>
      </w:r>
      <w:r w:rsidRPr="00A8007D">
        <w:rPr>
          <w:color w:val="000000"/>
        </w:rPr>
        <w:t>oject</w:t>
      </w:r>
      <w:r w:rsidR="00B17FE8" w:rsidRPr="00A8007D">
        <w:rPr>
          <w:color w:val="000000"/>
        </w:rPr>
        <w:t xml:space="preserve">. </w:t>
      </w:r>
      <w:r w:rsidRPr="00A8007D">
        <w:t>Pursuant to S.C. Code Ann. § 8-13-700 (Supp. 20</w:t>
      </w:r>
      <w:r w:rsidR="00606B97" w:rsidRPr="00A8007D">
        <w:t>2</w:t>
      </w:r>
      <w:r w:rsidR="00116FD3" w:rsidRPr="00A8007D">
        <w:t>2</w:t>
      </w:r>
      <w:r w:rsidR="00D75E3B" w:rsidRPr="00A8007D">
        <w:t>)</w:t>
      </w:r>
      <w:r w:rsidRPr="00A8007D">
        <w:t xml:space="preserve">, the applicant must disclose any potential conflict of interest to the SCDE in accordance with the SC Ethics Reform Act conflict of interest policy. </w:t>
      </w:r>
      <w:r w:rsidRPr="00A8007D">
        <w:rPr>
          <w:color w:val="000000"/>
        </w:rPr>
        <w:t>A signed Certification Signature Page (</w:t>
      </w:r>
      <w:r w:rsidRPr="00E5398F">
        <w:rPr>
          <w:color w:val="000000"/>
        </w:rPr>
        <w:t xml:space="preserve">see page </w:t>
      </w:r>
      <w:r w:rsidR="00117436" w:rsidRPr="00E5398F">
        <w:t>27</w:t>
      </w:r>
      <w:r w:rsidRPr="00E5398F">
        <w:rPr>
          <w:color w:val="000000"/>
        </w:rPr>
        <w:t xml:space="preserve">) is </w:t>
      </w:r>
      <w:r w:rsidRPr="00E5398F">
        <w:rPr>
          <w:i/>
          <w:color w:val="000000"/>
        </w:rPr>
        <w:t>r</w:t>
      </w:r>
      <w:r w:rsidRPr="00A8007D">
        <w:rPr>
          <w:i/>
          <w:color w:val="000000"/>
        </w:rPr>
        <w:t>equired</w:t>
      </w:r>
      <w:r w:rsidRPr="00A8007D">
        <w:rPr>
          <w:color w:val="000000"/>
        </w:rPr>
        <w:t xml:space="preserve"> with the grant application and </w:t>
      </w:r>
      <w:r w:rsidRPr="00A8007D">
        <w:rPr>
          <w:i/>
          <w:color w:val="000000"/>
        </w:rPr>
        <w:t>legally binds</w:t>
      </w:r>
      <w:r w:rsidRPr="00A8007D">
        <w:rPr>
          <w:color w:val="000000"/>
        </w:rPr>
        <w:t xml:space="preserve"> the applicant to the agency’s Assurances and Terms and Conditions.</w:t>
      </w:r>
    </w:p>
    <w:p w14:paraId="5F9FBE69" w14:textId="77777777" w:rsidR="00DF4D82" w:rsidRPr="00A8007D" w:rsidRDefault="00DF4D82" w:rsidP="003C1B0E"/>
    <w:p w14:paraId="0E58B251" w14:textId="77777777" w:rsidR="0013421F" w:rsidRPr="00A8007D" w:rsidRDefault="0013421F" w:rsidP="003C1B0E">
      <w:pPr>
        <w:pStyle w:val="Heading2"/>
        <w:widowControl w:val="0"/>
        <w:rPr>
          <w:bCs w:val="0"/>
          <w:szCs w:val="24"/>
        </w:rPr>
      </w:pPr>
      <w:bookmarkStart w:id="40" w:name="_Toc66655218"/>
      <w:bookmarkStart w:id="41" w:name="_Toc47777380"/>
      <w:bookmarkStart w:id="42" w:name="_Toc47839016"/>
      <w:bookmarkStart w:id="43" w:name="_Toc47850302"/>
      <w:bookmarkStart w:id="44" w:name="_Toc48698918"/>
      <w:bookmarkStart w:id="45" w:name="_Toc49934170"/>
      <w:r w:rsidRPr="00A8007D">
        <w:rPr>
          <w:bCs w:val="0"/>
          <w:szCs w:val="24"/>
        </w:rPr>
        <w:t>Authorized Activities</w:t>
      </w:r>
      <w:bookmarkEnd w:id="40"/>
    </w:p>
    <w:p w14:paraId="7BBD7DAD" w14:textId="77777777" w:rsidR="0013421F" w:rsidRPr="00A8007D" w:rsidRDefault="0013421F" w:rsidP="003C1B0E"/>
    <w:bookmarkEnd w:id="41"/>
    <w:bookmarkEnd w:id="42"/>
    <w:bookmarkEnd w:id="43"/>
    <w:bookmarkEnd w:id="44"/>
    <w:bookmarkEnd w:id="45"/>
    <w:p w14:paraId="2F8B5527" w14:textId="4AE302AC" w:rsidR="00372F0F" w:rsidRPr="00A8007D" w:rsidRDefault="00606B97" w:rsidP="003C1B0E">
      <w:r w:rsidRPr="00A8007D">
        <w:t>EAAP</w:t>
      </w:r>
      <w:r w:rsidR="00372F0F" w:rsidRPr="00A8007D">
        <w:t xml:space="preserve"> grant</w:t>
      </w:r>
      <w:r w:rsidR="00372F0F" w:rsidRPr="00A8007D">
        <w:rPr>
          <w:b/>
        </w:rPr>
        <w:t xml:space="preserve"> </w:t>
      </w:r>
      <w:r w:rsidR="003A542F" w:rsidRPr="00A8007D">
        <w:t>proposals</w:t>
      </w:r>
      <w:r w:rsidR="00372F0F" w:rsidRPr="00A8007D">
        <w:t xml:space="preserve"> may budget funds for any or all activities as detailed below:</w:t>
      </w:r>
    </w:p>
    <w:p w14:paraId="0F4E8406" w14:textId="044DEAF3" w:rsidR="00372F0F" w:rsidRPr="00A8007D" w:rsidRDefault="00372F0F" w:rsidP="003C1B0E">
      <w:pPr>
        <w:numPr>
          <w:ilvl w:val="0"/>
          <w:numId w:val="28"/>
        </w:numPr>
        <w:tabs>
          <w:tab w:val="clear" w:pos="1440"/>
        </w:tabs>
        <w:ind w:left="720"/>
      </w:pPr>
      <w:r w:rsidRPr="00A8007D">
        <w:t xml:space="preserve">Plan, develop, and purchase resources to implement arts education curricula, instruction, and assessment </w:t>
      </w:r>
      <w:r w:rsidRPr="00A8007D">
        <w:rPr>
          <w:snapToGrid w:val="0"/>
        </w:rPr>
        <w:t xml:space="preserve">based on the </w:t>
      </w:r>
      <w:hyperlink r:id="rId21" w:history="1">
        <w:r w:rsidRPr="00A8007D">
          <w:rPr>
            <w:rStyle w:val="Hyperlink"/>
            <w:iCs/>
          </w:rPr>
          <w:t>2017 Standards</w:t>
        </w:r>
      </w:hyperlink>
      <w:r w:rsidRPr="00A8007D">
        <w:t>.</w:t>
      </w:r>
      <w:r w:rsidR="006302D4" w:rsidRPr="00A8007D">
        <w:t xml:space="preserve"> </w:t>
      </w:r>
    </w:p>
    <w:p w14:paraId="2F730BCA" w14:textId="6B9813F4" w:rsidR="002828F6" w:rsidRPr="00A8007D" w:rsidRDefault="002828F6" w:rsidP="003C1B0E">
      <w:pPr>
        <w:numPr>
          <w:ilvl w:val="0"/>
          <w:numId w:val="28"/>
        </w:numPr>
        <w:tabs>
          <w:tab w:val="clear" w:pos="1440"/>
        </w:tabs>
        <w:ind w:left="720"/>
      </w:pPr>
      <w:r w:rsidRPr="00A8007D">
        <w:t>Use up to 10 percent of the total budget to attend state-level professional development arts education conferences, including the cost of substitute teachers.</w:t>
      </w:r>
    </w:p>
    <w:p w14:paraId="522B9F43" w14:textId="2D14AD12" w:rsidR="00372F0F" w:rsidRPr="00E5398F" w:rsidRDefault="00DF0EB6" w:rsidP="003C1B0E">
      <w:pPr>
        <w:numPr>
          <w:ilvl w:val="0"/>
          <w:numId w:val="28"/>
        </w:numPr>
        <w:tabs>
          <w:tab w:val="clear" w:pos="1440"/>
        </w:tabs>
        <w:ind w:left="720"/>
      </w:pPr>
      <w:r w:rsidRPr="00A8007D">
        <w:t>Participate in</w:t>
      </w:r>
      <w:r w:rsidR="00372F0F" w:rsidRPr="00A8007D">
        <w:t xml:space="preserve"> professional development Summer Arts Teacher Institutes that are approved by the SCDE (see the list of Professional Development Summer Arts Teacher Institutes </w:t>
      </w:r>
      <w:r w:rsidR="00372F0F" w:rsidRPr="00E5398F">
        <w:t xml:space="preserve">on pages </w:t>
      </w:r>
      <w:r w:rsidR="006546A2" w:rsidRPr="00E5398F">
        <w:t>3</w:t>
      </w:r>
      <w:r w:rsidR="003A542F" w:rsidRPr="00E5398F">
        <w:t>1</w:t>
      </w:r>
      <w:r w:rsidR="00372F0F" w:rsidRPr="00E5398F">
        <w:t>-</w:t>
      </w:r>
      <w:r w:rsidR="00E22D4E" w:rsidRPr="00E5398F">
        <w:t>3</w:t>
      </w:r>
      <w:r w:rsidR="00E5398F">
        <w:t>5</w:t>
      </w:r>
      <w:r w:rsidR="00372F0F" w:rsidRPr="00E5398F">
        <w:t>).</w:t>
      </w:r>
    </w:p>
    <w:p w14:paraId="10A3AA31" w14:textId="33B07ECF" w:rsidR="0013421F" w:rsidRPr="00A8007D" w:rsidRDefault="0013421F" w:rsidP="003C1B0E"/>
    <w:p w14:paraId="71C4E5C6" w14:textId="77777777" w:rsidR="0013421F" w:rsidRPr="00A8007D" w:rsidRDefault="0013421F" w:rsidP="003C1B0E">
      <w:pPr>
        <w:pStyle w:val="Heading2"/>
        <w:rPr>
          <w:szCs w:val="24"/>
        </w:rPr>
      </w:pPr>
      <w:bookmarkStart w:id="46" w:name="_Toc66655219"/>
      <w:r w:rsidRPr="00A8007D">
        <w:rPr>
          <w:szCs w:val="24"/>
        </w:rPr>
        <w:t>Unauthorized Activities</w:t>
      </w:r>
      <w:bookmarkEnd w:id="46"/>
    </w:p>
    <w:p w14:paraId="29AFE42D" w14:textId="77777777" w:rsidR="0013421F" w:rsidRPr="00A8007D" w:rsidRDefault="0013421F" w:rsidP="003C1B0E"/>
    <w:p w14:paraId="5BD166F1" w14:textId="691DA449" w:rsidR="00742CA7" w:rsidRPr="00A8007D" w:rsidRDefault="00606B97" w:rsidP="003C1B0E">
      <w:bookmarkStart w:id="47" w:name="_Toc47777390"/>
      <w:bookmarkStart w:id="48" w:name="_Toc47839026"/>
      <w:bookmarkStart w:id="49" w:name="_Toc47850313"/>
      <w:bookmarkStart w:id="50" w:name="_Toc48698925"/>
      <w:bookmarkStart w:id="51" w:name="_Toc49934177"/>
      <w:bookmarkStart w:id="52" w:name="_Toc50869621"/>
      <w:bookmarkStart w:id="53" w:name="_Toc47777385"/>
      <w:bookmarkStart w:id="54" w:name="_Toc47839018"/>
      <w:bookmarkStart w:id="55" w:name="_Toc47850304"/>
      <w:bookmarkStart w:id="56" w:name="_Toc48698919"/>
      <w:bookmarkStart w:id="57" w:name="_Toc49934171"/>
      <w:r w:rsidRPr="00A8007D">
        <w:t>EAAP</w:t>
      </w:r>
      <w:r w:rsidR="00372F0F" w:rsidRPr="00A8007D">
        <w:t xml:space="preserve"> grant funds may not be used for or to support out-of-state tra</w:t>
      </w:r>
      <w:r w:rsidRPr="00A8007D">
        <w:t xml:space="preserve">vel, graduate-level courses, </w:t>
      </w:r>
      <w:r w:rsidR="00372F0F" w:rsidRPr="00A8007D">
        <w:t>professional memberships</w:t>
      </w:r>
      <w:r w:rsidRPr="00A8007D">
        <w:t>,</w:t>
      </w:r>
      <w:r w:rsidR="00372F0F" w:rsidRPr="00A8007D">
        <w:t xml:space="preserve"> food, snacks, </w:t>
      </w:r>
      <w:r w:rsidRPr="00A8007D">
        <w:t>or</w:t>
      </w:r>
      <w:r w:rsidR="00372F0F" w:rsidRPr="00A8007D">
        <w:t xml:space="preserve"> meals. ACIG grant funds may not be used for new construction or </w:t>
      </w:r>
      <w:r w:rsidR="002828F6" w:rsidRPr="00A8007D">
        <w:t xml:space="preserve">permanent </w:t>
      </w:r>
      <w:r w:rsidR="00372F0F" w:rsidRPr="00A8007D">
        <w:t xml:space="preserve">capital improvements to existing structures such as carpet and laminate covering. </w:t>
      </w:r>
      <w:r w:rsidR="003A542F" w:rsidRPr="00A8007D">
        <w:t>Proposals</w:t>
      </w:r>
      <w:r w:rsidR="00372F0F" w:rsidRPr="00A8007D">
        <w:rPr>
          <w:snapToGrid w:val="0"/>
        </w:rPr>
        <w:t xml:space="preserve"> based on the 2010 </w:t>
      </w:r>
      <w:r w:rsidR="00372F0F" w:rsidRPr="00A8007D">
        <w:rPr>
          <w:bCs/>
          <w:iCs/>
        </w:rPr>
        <w:t xml:space="preserve">South Carolina </w:t>
      </w:r>
      <w:r w:rsidR="00372F0F" w:rsidRPr="00A8007D">
        <w:rPr>
          <w:snapToGrid w:val="0"/>
        </w:rPr>
        <w:t xml:space="preserve">Visual and Performing Arts Curriculum Standards are </w:t>
      </w:r>
      <w:r w:rsidR="00372F0F" w:rsidRPr="00A8007D">
        <w:rPr>
          <w:i/>
          <w:snapToGrid w:val="0"/>
        </w:rPr>
        <w:t>not</w:t>
      </w:r>
      <w:r w:rsidR="00372F0F" w:rsidRPr="00A8007D">
        <w:rPr>
          <w:snapToGrid w:val="0"/>
        </w:rPr>
        <w:t xml:space="preserve"> eligible for funding and </w:t>
      </w:r>
      <w:r w:rsidR="00372F0F" w:rsidRPr="00A8007D">
        <w:rPr>
          <w:i/>
          <w:snapToGrid w:val="0"/>
        </w:rPr>
        <w:t>will not</w:t>
      </w:r>
      <w:r w:rsidR="00372F0F" w:rsidRPr="00A8007D">
        <w:rPr>
          <w:snapToGrid w:val="0"/>
        </w:rPr>
        <w:t xml:space="preserve"> be reviewed. </w:t>
      </w:r>
      <w:r w:rsidR="00372F0F" w:rsidRPr="00A8007D">
        <w:t xml:space="preserve">Indirect costs are </w:t>
      </w:r>
      <w:r w:rsidR="00372F0F" w:rsidRPr="00A8007D">
        <w:rPr>
          <w:i/>
        </w:rPr>
        <w:t>not</w:t>
      </w:r>
      <w:r w:rsidR="00372F0F" w:rsidRPr="00A8007D">
        <w:t xml:space="preserve"> allowed.</w:t>
      </w:r>
    </w:p>
    <w:p w14:paraId="427BEA58" w14:textId="73A87ED3" w:rsidR="00372F0F" w:rsidRPr="00A8007D" w:rsidRDefault="00372F0F" w:rsidP="003C1B0E"/>
    <w:p w14:paraId="26DA0E0F" w14:textId="77777777" w:rsidR="00F30906" w:rsidRPr="00A8007D" w:rsidRDefault="00F30906" w:rsidP="003C1B0E">
      <w:pPr>
        <w:pStyle w:val="Heading2"/>
        <w:rPr>
          <w:szCs w:val="24"/>
        </w:rPr>
      </w:pPr>
      <w:bookmarkStart w:id="58" w:name="_Toc66655220"/>
      <w:r w:rsidRPr="00A8007D">
        <w:rPr>
          <w:szCs w:val="24"/>
        </w:rPr>
        <w:t>Program Accountability and Monitoring</w:t>
      </w:r>
      <w:bookmarkEnd w:id="58"/>
    </w:p>
    <w:p w14:paraId="165A11FF" w14:textId="77777777" w:rsidR="00BC7FE6" w:rsidRPr="00A8007D" w:rsidRDefault="00BC7FE6" w:rsidP="003C1B0E"/>
    <w:p w14:paraId="18710E20" w14:textId="6E07177F" w:rsidR="00372F0F" w:rsidRPr="00A8007D" w:rsidRDefault="00372F0F" w:rsidP="003C1B0E">
      <w:r w:rsidRPr="00A8007D">
        <w:t xml:space="preserve">The SCDE is responsible for monitoring the ACIG </w:t>
      </w:r>
      <w:r w:rsidR="00606B97" w:rsidRPr="00A8007D">
        <w:t xml:space="preserve">EAAP </w:t>
      </w:r>
      <w:r w:rsidRPr="00A8007D">
        <w:t>grant implementation in accordance with the following program accountability requirements:</w:t>
      </w:r>
    </w:p>
    <w:p w14:paraId="443794BA" w14:textId="77777777" w:rsidR="00372F0F" w:rsidRPr="00A8007D" w:rsidRDefault="00372F0F" w:rsidP="003C1B0E">
      <w:pPr>
        <w:numPr>
          <w:ilvl w:val="0"/>
          <w:numId w:val="6"/>
        </w:numPr>
      </w:pPr>
      <w:r w:rsidRPr="00A8007D">
        <w:t>Each applicant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235178C4" w14:textId="77777777" w:rsidR="00372F0F" w:rsidRPr="00A8007D" w:rsidRDefault="00372F0F" w:rsidP="003C1B0E">
      <w:pPr>
        <w:numPr>
          <w:ilvl w:val="0"/>
          <w:numId w:val="6"/>
        </w:numPr>
      </w:pPr>
      <w:r w:rsidRPr="00A8007D">
        <w:lastRenderedPageBreak/>
        <w:t>Each applicant receiving funding through this RFP appropriately uses these funds as described in this application package.</w:t>
      </w:r>
    </w:p>
    <w:p w14:paraId="0792BED7" w14:textId="2A5BD1EC" w:rsidR="00372F0F" w:rsidRPr="00A8007D" w:rsidRDefault="00372F0F" w:rsidP="003C1B0E">
      <w:pPr>
        <w:numPr>
          <w:ilvl w:val="0"/>
          <w:numId w:val="6"/>
        </w:numPr>
      </w:pPr>
      <w:r w:rsidRPr="00A8007D">
        <w:t xml:space="preserve">Each applicant implements activities funded through this </w:t>
      </w:r>
      <w:r w:rsidR="002828F6" w:rsidRPr="00A8007D">
        <w:t>RFP (as described in the school’s proposal)</w:t>
      </w:r>
      <w:r w:rsidRPr="00A8007D">
        <w:t xml:space="preserve"> within the timeframe in which the funds provided are to be used.</w:t>
      </w:r>
    </w:p>
    <w:p w14:paraId="23AFE419" w14:textId="77777777" w:rsidR="00372F0F" w:rsidRPr="00A8007D" w:rsidRDefault="00372F0F" w:rsidP="003C1B0E"/>
    <w:p w14:paraId="2DCE4A15" w14:textId="77777777" w:rsidR="00372F0F" w:rsidRPr="00A8007D" w:rsidRDefault="00372F0F" w:rsidP="003C1B0E">
      <w:r w:rsidRPr="00A8007D">
        <w:t>To fulfill its monitoring responsibilities, the SCDE requires grantees to submit appropriate fiscal and program documentation following guidance provided by the SCDE program office.</w:t>
      </w:r>
    </w:p>
    <w:p w14:paraId="6D861A16" w14:textId="77777777" w:rsidR="00EB40F3" w:rsidRPr="00A8007D" w:rsidRDefault="00EB40F3" w:rsidP="003C1B0E"/>
    <w:p w14:paraId="457FF703" w14:textId="73FEE7CB" w:rsidR="00372F0F" w:rsidRPr="00A8007D" w:rsidRDefault="00372F0F" w:rsidP="003C1B0E">
      <w:r w:rsidRPr="00A8007D">
        <w:t xml:space="preserve">Applicants may be subjected to an evaluation of their financial system, internal controls processes, and policies and procedures by the SCDE’s Office of Auditing Services before a grant award is issued or during the grant term. The review process and procedures are accessible at </w:t>
      </w:r>
      <w:hyperlink r:id="rId22" w:history="1">
        <w:r w:rsidRPr="00A8007D">
          <w:rPr>
            <w:rStyle w:val="Hyperlink"/>
          </w:rPr>
          <w:t>http://ed.sc.gov/finance/auditing/pre-award-audit-resources/</w:t>
        </w:r>
      </w:hyperlink>
      <w:r w:rsidRPr="00A8007D">
        <w:t>.</w:t>
      </w:r>
    </w:p>
    <w:p w14:paraId="2AB79AEC" w14:textId="77777777" w:rsidR="00980932" w:rsidRDefault="00980932" w:rsidP="003C1B0E"/>
    <w:p w14:paraId="3D06FCCA" w14:textId="02F5CC9F" w:rsidR="00372F0F" w:rsidRPr="00A8007D" w:rsidRDefault="00372F0F" w:rsidP="003C1B0E">
      <w:r w:rsidRPr="00A8007D">
        <w:t xml:space="preserve">Applicants awarded grant funds must satisfy interim and final </w:t>
      </w:r>
      <w:r w:rsidR="003A542F" w:rsidRPr="00A8007D">
        <w:t xml:space="preserve">SCDE </w:t>
      </w:r>
      <w:r w:rsidRPr="00A8007D">
        <w:t>report</w:t>
      </w:r>
      <w:r w:rsidR="00DF0EB6" w:rsidRPr="00A8007D">
        <w:t>ing requirements</w:t>
      </w:r>
      <w:r w:rsidRPr="00A8007D">
        <w:t>. These requirements address the following areas: (1) program accountability; (2) performance reporting; (3) project budget; (4) monitoring; (5) program evaluation; and (6) technical assistance.</w:t>
      </w:r>
    </w:p>
    <w:p w14:paraId="501C93FE" w14:textId="77777777" w:rsidR="00372F0F" w:rsidRPr="00A8007D" w:rsidRDefault="00372F0F" w:rsidP="003C1B0E"/>
    <w:p w14:paraId="73666378" w14:textId="77777777" w:rsidR="00372F0F" w:rsidRPr="00A8007D" w:rsidRDefault="00372F0F" w:rsidP="003C1B0E">
      <w:pPr>
        <w:pStyle w:val="ListParagraph"/>
        <w:numPr>
          <w:ilvl w:val="2"/>
          <w:numId w:val="28"/>
        </w:numPr>
        <w:tabs>
          <w:tab w:val="clear" w:pos="2880"/>
        </w:tabs>
        <w:ind w:left="720"/>
      </w:pPr>
      <w:r w:rsidRPr="00A8007D">
        <w:rPr>
          <w:u w:val="single"/>
        </w:rPr>
        <w:t>Program Accountability</w:t>
      </w:r>
    </w:p>
    <w:p w14:paraId="3A02D786" w14:textId="268495AB" w:rsidR="00372F0F" w:rsidRPr="00A8007D" w:rsidRDefault="00372F0F" w:rsidP="003C1B0E">
      <w:pPr>
        <w:ind w:left="720"/>
      </w:pPr>
      <w:r w:rsidRPr="00A8007D">
        <w:t>Each grantee is responsible for carrying out its responsibilities in accordance with the Arts in Education Proviso (</w:t>
      </w:r>
      <w:r w:rsidRPr="005B442C">
        <w:t xml:space="preserve">see page 1) and the approved grant work plan and budget. Grantees are also required to submit </w:t>
      </w:r>
      <w:r w:rsidR="00DF0EB6" w:rsidRPr="005B442C">
        <w:t>fi</w:t>
      </w:r>
      <w:r w:rsidR="00DF0EB6" w:rsidRPr="00A8007D">
        <w:t xml:space="preserve">nal </w:t>
      </w:r>
      <w:r w:rsidRPr="00A8007D">
        <w:t xml:space="preserve">reports to the SCDE </w:t>
      </w:r>
      <w:r w:rsidR="00A352AF" w:rsidRPr="00A8007D">
        <w:t>as documentation</w:t>
      </w:r>
      <w:r w:rsidRPr="00A8007D">
        <w:t xml:space="preserve"> </w:t>
      </w:r>
      <w:r w:rsidR="00A352AF" w:rsidRPr="00A8007D">
        <w:t>of</w:t>
      </w:r>
      <w:r w:rsidRPr="00A8007D">
        <w:t xml:space="preserve"> the use of grant funds and grant activities.</w:t>
      </w:r>
    </w:p>
    <w:p w14:paraId="1A12FCEF" w14:textId="77777777" w:rsidR="00372F0F" w:rsidRPr="00A8007D" w:rsidRDefault="00372F0F" w:rsidP="003C1B0E"/>
    <w:p w14:paraId="657E1AB7" w14:textId="77777777" w:rsidR="00372F0F" w:rsidRPr="00A8007D" w:rsidRDefault="00372F0F" w:rsidP="003C1B0E">
      <w:pPr>
        <w:pStyle w:val="ListParagraph"/>
        <w:numPr>
          <w:ilvl w:val="2"/>
          <w:numId w:val="28"/>
        </w:numPr>
        <w:tabs>
          <w:tab w:val="clear" w:pos="2880"/>
        </w:tabs>
        <w:ind w:left="720"/>
        <w:rPr>
          <w:u w:val="single"/>
        </w:rPr>
      </w:pPr>
      <w:r w:rsidRPr="00A8007D">
        <w:rPr>
          <w:u w:val="single"/>
        </w:rPr>
        <w:t>Performance Reporting</w:t>
      </w:r>
    </w:p>
    <w:p w14:paraId="31D3B9AB" w14:textId="766D015E" w:rsidR="00372F0F" w:rsidRPr="00A8007D" w:rsidRDefault="00372F0F" w:rsidP="003C1B0E">
      <w:pPr>
        <w:ind w:left="720"/>
      </w:pPr>
      <w:r w:rsidRPr="00A8007D">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2286B123" w14:textId="77777777" w:rsidR="00372F0F" w:rsidRPr="00A8007D" w:rsidRDefault="00372F0F" w:rsidP="003C1B0E"/>
    <w:p w14:paraId="2446414A" w14:textId="77777777" w:rsidR="00372F0F" w:rsidRPr="00A8007D" w:rsidRDefault="00372F0F" w:rsidP="003C1B0E">
      <w:pPr>
        <w:ind w:firstLine="720"/>
        <w:rPr>
          <w:i/>
        </w:rPr>
      </w:pPr>
      <w:r w:rsidRPr="00A8007D">
        <w:rPr>
          <w:i/>
        </w:rPr>
        <w:t>Programmatic Reporting Requirements</w:t>
      </w:r>
    </w:p>
    <w:p w14:paraId="364388DA" w14:textId="184C33D0" w:rsidR="00372F0F" w:rsidRPr="00A8007D" w:rsidRDefault="00372F0F" w:rsidP="003C1B0E">
      <w:pPr>
        <w:pStyle w:val="BodyText3"/>
        <w:spacing w:after="0"/>
        <w:ind w:left="720"/>
        <w:rPr>
          <w:sz w:val="24"/>
          <w:szCs w:val="24"/>
        </w:rPr>
      </w:pPr>
      <w:r w:rsidRPr="00A8007D">
        <w:rPr>
          <w:sz w:val="24"/>
          <w:szCs w:val="24"/>
        </w:rPr>
        <w:t xml:space="preserve">All grantees must submit a final evaluation report to the SCDE’s Office of </w:t>
      </w:r>
      <w:r w:rsidR="00514EFA" w:rsidRPr="00A8007D">
        <w:rPr>
          <w:sz w:val="24"/>
          <w:szCs w:val="24"/>
        </w:rPr>
        <w:t xml:space="preserve">Assessment </w:t>
      </w:r>
      <w:r w:rsidR="00D84E1F" w:rsidRPr="00A8007D">
        <w:rPr>
          <w:sz w:val="24"/>
          <w:szCs w:val="24"/>
        </w:rPr>
        <w:t xml:space="preserve">and </w:t>
      </w:r>
      <w:r w:rsidRPr="005B442C">
        <w:rPr>
          <w:sz w:val="24"/>
          <w:szCs w:val="24"/>
        </w:rPr>
        <w:t xml:space="preserve">Standards </w:t>
      </w:r>
      <w:r w:rsidR="00514EFA" w:rsidRPr="005B442C">
        <w:rPr>
          <w:bCs/>
          <w:sz w:val="24"/>
          <w:szCs w:val="24"/>
        </w:rPr>
        <w:t>by June 16, 202</w:t>
      </w:r>
      <w:r w:rsidR="00652E16" w:rsidRPr="005B442C">
        <w:rPr>
          <w:bCs/>
          <w:sz w:val="24"/>
          <w:szCs w:val="24"/>
        </w:rPr>
        <w:t>4</w:t>
      </w:r>
      <w:r w:rsidR="006F27CF" w:rsidRPr="005B442C">
        <w:rPr>
          <w:bCs/>
          <w:sz w:val="24"/>
          <w:szCs w:val="24"/>
        </w:rPr>
        <w:t xml:space="preserve">. </w:t>
      </w:r>
      <w:r w:rsidRPr="005B442C">
        <w:rPr>
          <w:sz w:val="24"/>
          <w:szCs w:val="24"/>
        </w:rPr>
        <w:t>Grantees</w:t>
      </w:r>
      <w:r w:rsidRPr="00A8007D">
        <w:rPr>
          <w:sz w:val="24"/>
          <w:szCs w:val="24"/>
        </w:rPr>
        <w:t xml:space="preserve"> will receive directions for completing the final report. Failure to submit this report on time may eliminate the applicant from </w:t>
      </w:r>
      <w:r w:rsidR="00D84E1F" w:rsidRPr="00A8007D">
        <w:rPr>
          <w:sz w:val="24"/>
          <w:szCs w:val="24"/>
        </w:rPr>
        <w:t>c</w:t>
      </w:r>
      <w:r w:rsidRPr="00A8007D">
        <w:rPr>
          <w:sz w:val="24"/>
          <w:szCs w:val="24"/>
        </w:rPr>
        <w:t>onsideration in subsequent ACIG funding cycles.</w:t>
      </w:r>
    </w:p>
    <w:p w14:paraId="57E5EC49" w14:textId="77777777" w:rsidR="003B14F8" w:rsidRPr="00A8007D" w:rsidRDefault="003B14F8" w:rsidP="003C1B0E">
      <w:pPr>
        <w:pStyle w:val="BodyText3"/>
        <w:spacing w:after="0"/>
        <w:rPr>
          <w:sz w:val="24"/>
          <w:szCs w:val="24"/>
        </w:rPr>
      </w:pPr>
    </w:p>
    <w:p w14:paraId="2AA6853C" w14:textId="3E6C6B95" w:rsidR="003B14F8" w:rsidRPr="00A8007D" w:rsidRDefault="003B14F8" w:rsidP="003C1B0E">
      <w:pPr>
        <w:ind w:left="720"/>
      </w:pPr>
      <w:r w:rsidRPr="00A8007D">
        <w:t>Grantees are required to conduct ongoing monitoring and evaluation to ensure project goals are achieved. Progress toward meeting project goals is to be reported through the final report process.</w:t>
      </w:r>
    </w:p>
    <w:p w14:paraId="51522B08" w14:textId="77777777" w:rsidR="003B14F8" w:rsidRPr="00A8007D" w:rsidRDefault="003B14F8" w:rsidP="003C1B0E"/>
    <w:p w14:paraId="5849C2BF" w14:textId="1416A8A3" w:rsidR="003B14F8" w:rsidRPr="00A8007D" w:rsidRDefault="003B14F8" w:rsidP="003C1B0E">
      <w:pPr>
        <w:ind w:left="720"/>
      </w:pPr>
      <w:r w:rsidRPr="00A8007D">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section H.2 are not completed, the SCDE may consider the grantee a high risk and elect to discontinue funding or disqualify the grantee from future funding opportunities.</w:t>
      </w:r>
    </w:p>
    <w:p w14:paraId="286A6546" w14:textId="77777777" w:rsidR="00372F0F" w:rsidRPr="00A8007D" w:rsidRDefault="00372F0F" w:rsidP="003C1B0E">
      <w:pPr>
        <w:pStyle w:val="BodyText3"/>
        <w:spacing w:after="0"/>
        <w:ind w:firstLine="720"/>
        <w:rPr>
          <w:sz w:val="24"/>
          <w:szCs w:val="24"/>
        </w:rPr>
      </w:pPr>
      <w:r w:rsidRPr="00A8007D">
        <w:rPr>
          <w:sz w:val="24"/>
          <w:szCs w:val="24"/>
        </w:rPr>
        <w:lastRenderedPageBreak/>
        <w:t xml:space="preserve">The final project evaluation report must include </w:t>
      </w:r>
      <w:proofErr w:type="gramStart"/>
      <w:r w:rsidRPr="00A8007D">
        <w:rPr>
          <w:i/>
          <w:sz w:val="24"/>
          <w:szCs w:val="24"/>
        </w:rPr>
        <w:t>all</w:t>
      </w:r>
      <w:r w:rsidRPr="00A8007D">
        <w:rPr>
          <w:sz w:val="24"/>
          <w:szCs w:val="24"/>
        </w:rPr>
        <w:t xml:space="preserve"> of</w:t>
      </w:r>
      <w:proofErr w:type="gramEnd"/>
      <w:r w:rsidRPr="00A8007D">
        <w:rPr>
          <w:sz w:val="24"/>
          <w:szCs w:val="24"/>
        </w:rPr>
        <w:t xml:space="preserve"> the following:</w:t>
      </w:r>
    </w:p>
    <w:p w14:paraId="14BBFC95" w14:textId="77777777" w:rsidR="00CE5B6D" w:rsidRPr="00A8007D" w:rsidRDefault="00CE5B6D" w:rsidP="003C1B0E">
      <w:pPr>
        <w:pStyle w:val="BodyText3"/>
        <w:numPr>
          <w:ilvl w:val="0"/>
          <w:numId w:val="18"/>
        </w:numPr>
        <w:spacing w:after="0"/>
        <w:rPr>
          <w:sz w:val="24"/>
          <w:szCs w:val="24"/>
        </w:rPr>
      </w:pPr>
      <w:r w:rsidRPr="00A8007D">
        <w:rPr>
          <w:sz w:val="24"/>
          <w:szCs w:val="24"/>
        </w:rPr>
        <w:t xml:space="preserve">Reflective Project Narrative: </w:t>
      </w:r>
    </w:p>
    <w:p w14:paraId="4124751B" w14:textId="549FE42B" w:rsidR="008B4CA9" w:rsidRPr="00A8007D" w:rsidRDefault="00CE5B6D" w:rsidP="003C1B0E">
      <w:pPr>
        <w:pStyle w:val="BodyText3"/>
        <w:numPr>
          <w:ilvl w:val="1"/>
          <w:numId w:val="18"/>
        </w:numPr>
        <w:spacing w:after="0"/>
        <w:rPr>
          <w:sz w:val="24"/>
          <w:szCs w:val="24"/>
        </w:rPr>
      </w:pPr>
      <w:r w:rsidRPr="00A8007D">
        <w:rPr>
          <w:sz w:val="24"/>
          <w:szCs w:val="24"/>
        </w:rPr>
        <w:t xml:space="preserve">Detail the implementation of </w:t>
      </w:r>
      <w:r w:rsidR="008B4CA9" w:rsidRPr="00A8007D">
        <w:rPr>
          <w:sz w:val="24"/>
          <w:szCs w:val="24"/>
        </w:rPr>
        <w:t>standards, goals, and objectives:</w:t>
      </w:r>
      <w:r w:rsidR="00606B97" w:rsidRPr="00A8007D">
        <w:rPr>
          <w:sz w:val="24"/>
          <w:szCs w:val="24"/>
        </w:rPr>
        <w:t xml:space="preserve"> </w:t>
      </w:r>
      <w:r w:rsidR="00D84E1F" w:rsidRPr="00A8007D">
        <w:rPr>
          <w:sz w:val="24"/>
          <w:szCs w:val="24"/>
        </w:rPr>
        <w:t>r</w:t>
      </w:r>
      <w:r w:rsidR="008B4CA9" w:rsidRPr="00A8007D">
        <w:rPr>
          <w:sz w:val="24"/>
          <w:szCs w:val="24"/>
        </w:rPr>
        <w:t>efer back to application strategies/action steps to share specific projects, programs, activities, etc. that were implemented during the 202</w:t>
      </w:r>
      <w:r w:rsidR="00652E16" w:rsidRPr="00A8007D">
        <w:rPr>
          <w:sz w:val="24"/>
          <w:szCs w:val="24"/>
        </w:rPr>
        <w:t>2</w:t>
      </w:r>
      <w:r w:rsidR="008B4CA9" w:rsidRPr="00A8007D">
        <w:rPr>
          <w:sz w:val="24"/>
          <w:szCs w:val="24"/>
        </w:rPr>
        <w:t>-2</w:t>
      </w:r>
      <w:r w:rsidR="00652E16" w:rsidRPr="00A8007D">
        <w:rPr>
          <w:sz w:val="24"/>
          <w:szCs w:val="24"/>
        </w:rPr>
        <w:t>3</w:t>
      </w:r>
      <w:r w:rsidR="008B4CA9" w:rsidRPr="00A8007D">
        <w:rPr>
          <w:sz w:val="24"/>
          <w:szCs w:val="24"/>
        </w:rPr>
        <w:t xml:space="preserve"> school year in alignment with the </w:t>
      </w:r>
      <w:r w:rsidR="00606B97" w:rsidRPr="00A8007D">
        <w:rPr>
          <w:sz w:val="24"/>
          <w:szCs w:val="24"/>
        </w:rPr>
        <w:t>ap</w:t>
      </w:r>
      <w:r w:rsidR="008B4CA9" w:rsidRPr="00A8007D">
        <w:rPr>
          <w:sz w:val="24"/>
          <w:szCs w:val="24"/>
        </w:rPr>
        <w:t xml:space="preserve">proved budget. </w:t>
      </w:r>
    </w:p>
    <w:p w14:paraId="2EAD6D51" w14:textId="77777777" w:rsidR="008B4CA9" w:rsidRPr="00A8007D" w:rsidRDefault="008B4CA9" w:rsidP="003C1B0E">
      <w:pPr>
        <w:pStyle w:val="ListParagraph"/>
        <w:numPr>
          <w:ilvl w:val="1"/>
          <w:numId w:val="18"/>
        </w:numPr>
        <w:spacing w:after="200"/>
      </w:pPr>
      <w:r w:rsidRPr="00A8007D">
        <w:t xml:space="preserve">Detail how students were impacted through program implementation. </w:t>
      </w:r>
    </w:p>
    <w:p w14:paraId="4E479477" w14:textId="77777777" w:rsidR="008B4CA9" w:rsidRPr="00A8007D" w:rsidRDefault="008B4CA9" w:rsidP="003C1B0E">
      <w:pPr>
        <w:pStyle w:val="ListParagraph"/>
        <w:numPr>
          <w:ilvl w:val="2"/>
          <w:numId w:val="18"/>
        </w:numPr>
        <w:spacing w:after="200"/>
      </w:pPr>
      <w:r w:rsidRPr="00A8007D">
        <w:t>How were students impacted by the availability of grant funds?</w:t>
      </w:r>
    </w:p>
    <w:p w14:paraId="2B17837B" w14:textId="15011B58" w:rsidR="008B4CA9" w:rsidRPr="00A8007D" w:rsidRDefault="008B4CA9" w:rsidP="003C1B0E">
      <w:pPr>
        <w:pStyle w:val="ListParagraph"/>
        <w:numPr>
          <w:ilvl w:val="2"/>
          <w:numId w:val="18"/>
        </w:numPr>
        <w:spacing w:after="200"/>
      </w:pPr>
      <w:r w:rsidRPr="00A8007D">
        <w:t xml:space="preserve">What opportunities were students afforded through the implementation of identified standards, goals, and objectives otherwise unavailable prior to grant funding? </w:t>
      </w:r>
    </w:p>
    <w:p w14:paraId="05DCC611" w14:textId="65C82B80" w:rsidR="008B4CA9" w:rsidRPr="00A8007D" w:rsidRDefault="008B4CA9" w:rsidP="003C1B0E">
      <w:pPr>
        <w:pStyle w:val="ListParagraph"/>
        <w:numPr>
          <w:ilvl w:val="0"/>
          <w:numId w:val="18"/>
        </w:numPr>
        <w:spacing w:after="200"/>
      </w:pPr>
      <w:r w:rsidRPr="00A8007D">
        <w:t>Itemized Budget Summary to reflect expenditures through</w:t>
      </w:r>
      <w:r w:rsidR="00606B97" w:rsidRPr="00A8007D">
        <w:t>out</w:t>
      </w:r>
      <w:r w:rsidRPr="00A8007D">
        <w:t xml:space="preserve"> the EAAP grant period</w:t>
      </w:r>
      <w:r w:rsidR="00606B97" w:rsidRPr="00A8007D">
        <w:t>.</w:t>
      </w:r>
    </w:p>
    <w:p w14:paraId="049DBC35" w14:textId="77777777" w:rsidR="008B4CA9" w:rsidRPr="00A8007D" w:rsidRDefault="008B4CA9" w:rsidP="003C1B0E">
      <w:pPr>
        <w:pStyle w:val="ListParagraph"/>
        <w:numPr>
          <w:ilvl w:val="0"/>
          <w:numId w:val="18"/>
        </w:numPr>
        <w:spacing w:after="200"/>
      </w:pPr>
      <w:r w:rsidRPr="00A8007D">
        <w:t>Arts Advancement Advocacy Showcase</w:t>
      </w:r>
    </w:p>
    <w:p w14:paraId="3249F12E" w14:textId="77777777" w:rsidR="008B4CA9" w:rsidRPr="00A8007D" w:rsidRDefault="008B4CA9" w:rsidP="003C1B0E">
      <w:pPr>
        <w:pStyle w:val="ListParagraph"/>
        <w:numPr>
          <w:ilvl w:val="1"/>
          <w:numId w:val="18"/>
        </w:numPr>
        <w:spacing w:after="200"/>
      </w:pPr>
      <w:r w:rsidRPr="00A8007D">
        <w:t xml:space="preserve">Provide a narrative of how you have shared your arts program in your school, district, and community. </w:t>
      </w:r>
    </w:p>
    <w:p w14:paraId="59B65253" w14:textId="4AE504F5" w:rsidR="008B4CA9" w:rsidRPr="00A8007D" w:rsidRDefault="00606B97" w:rsidP="003C1B0E">
      <w:pPr>
        <w:pStyle w:val="ListParagraph"/>
        <w:numPr>
          <w:ilvl w:val="1"/>
          <w:numId w:val="18"/>
        </w:numPr>
        <w:spacing w:after="200"/>
      </w:pPr>
      <w:r w:rsidRPr="00A8007D">
        <w:t>P</w:t>
      </w:r>
      <w:r w:rsidR="008B4CA9" w:rsidRPr="00A8007D">
        <w:t>r</w:t>
      </w:r>
      <w:r w:rsidRPr="00A8007D">
        <w:t>ovid</w:t>
      </w:r>
      <w:r w:rsidR="008B4CA9" w:rsidRPr="00A8007D">
        <w:t>e sample artwork, performance programs, classroom projects that have been shared with the school, district, and/or community</w:t>
      </w:r>
      <w:r w:rsidRPr="00A8007D">
        <w:t>.</w:t>
      </w:r>
    </w:p>
    <w:p w14:paraId="4281282F" w14:textId="51A421F8" w:rsidR="008B4CA9" w:rsidRPr="00A8007D" w:rsidRDefault="008B4CA9" w:rsidP="003C1B0E">
      <w:pPr>
        <w:pStyle w:val="ListParagraph"/>
        <w:numPr>
          <w:ilvl w:val="1"/>
          <w:numId w:val="18"/>
        </w:numPr>
      </w:pPr>
      <w:r w:rsidRPr="00A8007D">
        <w:t>Outline steps you have taken/will take to promote your arts program(s) and garner support from stakeholders</w:t>
      </w:r>
      <w:r w:rsidR="00606B97" w:rsidRPr="00A8007D">
        <w:t>.</w:t>
      </w:r>
    </w:p>
    <w:p w14:paraId="6FEF7620" w14:textId="77777777" w:rsidR="00372F0F" w:rsidRPr="00A8007D" w:rsidRDefault="00372F0F" w:rsidP="003C1B0E"/>
    <w:p w14:paraId="5093AEC6" w14:textId="77777777" w:rsidR="00372F0F" w:rsidRPr="00A8007D" w:rsidRDefault="00372F0F" w:rsidP="003C1B0E">
      <w:pPr>
        <w:ind w:left="720"/>
        <w:rPr>
          <w:i/>
        </w:rPr>
      </w:pPr>
      <w:r w:rsidRPr="00A8007D">
        <w:rPr>
          <w:i/>
        </w:rPr>
        <w:t xml:space="preserve">Fiscal Reporting Requirements </w:t>
      </w:r>
    </w:p>
    <w:p w14:paraId="51BE1E4C" w14:textId="071932BE" w:rsidR="0031156F" w:rsidRPr="00A8007D" w:rsidRDefault="0031156F" w:rsidP="003C1B0E">
      <w:pPr>
        <w:ind w:left="720"/>
      </w:pPr>
      <w:r w:rsidRPr="00A8007D">
        <w:t xml:space="preserve">All expenditure reports must be submitted through the SCDE’s grants accounting processing system (GAPS). GAPS training will be provided to grantees. Submission of expenditure reports will be accepted monthly but is required </w:t>
      </w:r>
      <w:r w:rsidRPr="00A8007D">
        <w:rPr>
          <w:i/>
        </w:rPr>
        <w:t>at least</w:t>
      </w:r>
      <w:r w:rsidRPr="00A8007D">
        <w:t xml:space="preserve"> quarterly throughout the grant award period (see table below). Grantees are responsible for ensuring that reports are accurate, complete, and submitted on time. Grantees must submit a final fiscal report to the SCDE that covers the duration of the grant award.</w:t>
      </w:r>
    </w:p>
    <w:p w14:paraId="59DDF59D" w14:textId="500B4F65" w:rsidR="0058201F" w:rsidRPr="00A8007D" w:rsidRDefault="0058201F" w:rsidP="003C1B0E">
      <w:pPr>
        <w:rPr>
          <w:b/>
        </w:rPr>
      </w:pPr>
    </w:p>
    <w:p w14:paraId="33246ACB" w14:textId="48246117" w:rsidR="00372F0F" w:rsidRPr="00A8007D" w:rsidRDefault="00372F0F" w:rsidP="003C1B0E">
      <w:pPr>
        <w:jc w:val="center"/>
        <w:rPr>
          <w:b/>
        </w:rPr>
      </w:pPr>
      <w:r w:rsidRPr="00A8007D">
        <w:rPr>
          <w:b/>
        </w:rPr>
        <w:t>Fiscal Reporting and Expenditure Claim Due Dates</w:t>
      </w:r>
      <w:r w:rsidR="0031156F" w:rsidRPr="00A8007D">
        <w:rPr>
          <w:b/>
        </w:rPr>
        <w:t xml:space="preserve"> for ACIG EAAP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372F0F" w:rsidRPr="00A8007D" w14:paraId="452D737C" w14:textId="77777777" w:rsidTr="00372F0F">
        <w:trPr>
          <w:jc w:val="center"/>
        </w:trPr>
        <w:tc>
          <w:tcPr>
            <w:tcW w:w="3330" w:type="dxa"/>
            <w:shd w:val="clear" w:color="auto" w:fill="D9D9D9"/>
          </w:tcPr>
          <w:p w14:paraId="0282FEBE" w14:textId="77777777" w:rsidR="00372F0F" w:rsidRPr="00A8007D" w:rsidRDefault="00372F0F" w:rsidP="003C1B0E">
            <w:pPr>
              <w:jc w:val="center"/>
              <w:rPr>
                <w:b/>
              </w:rPr>
            </w:pPr>
            <w:r w:rsidRPr="00A8007D">
              <w:rPr>
                <w:b/>
              </w:rPr>
              <w:t>Reporting Period</w:t>
            </w:r>
          </w:p>
        </w:tc>
        <w:tc>
          <w:tcPr>
            <w:tcW w:w="2543" w:type="dxa"/>
            <w:shd w:val="clear" w:color="auto" w:fill="D9D9D9"/>
          </w:tcPr>
          <w:p w14:paraId="76736D1A" w14:textId="77777777" w:rsidR="00372F0F" w:rsidRPr="00A8007D" w:rsidRDefault="00372F0F" w:rsidP="003C1B0E">
            <w:pPr>
              <w:jc w:val="center"/>
              <w:rPr>
                <w:b/>
              </w:rPr>
            </w:pPr>
            <w:r w:rsidRPr="00A8007D">
              <w:rPr>
                <w:b/>
              </w:rPr>
              <w:t>Report Due Date</w:t>
            </w:r>
          </w:p>
        </w:tc>
      </w:tr>
      <w:tr w:rsidR="004B4ABB" w:rsidRPr="00A8007D" w14:paraId="27211CF5" w14:textId="77777777" w:rsidTr="00372F0F">
        <w:trPr>
          <w:jc w:val="center"/>
        </w:trPr>
        <w:tc>
          <w:tcPr>
            <w:tcW w:w="3330" w:type="dxa"/>
            <w:shd w:val="clear" w:color="auto" w:fill="auto"/>
          </w:tcPr>
          <w:p w14:paraId="7BB44252" w14:textId="05FB0D35" w:rsidR="004B4ABB" w:rsidRPr="00A8007D" w:rsidRDefault="004B4ABB" w:rsidP="003C1B0E">
            <w:r w:rsidRPr="00A8007D">
              <w:t>July 1</w:t>
            </w:r>
            <w:bookmarkStart w:id="59" w:name="_Hlk133831527"/>
            <w:r w:rsidRPr="00A8007D">
              <w:t>–</w:t>
            </w:r>
            <w:bookmarkEnd w:id="59"/>
            <w:r w:rsidRPr="00A8007D">
              <w:t>September 30, 202</w:t>
            </w:r>
            <w:r w:rsidR="00D75E3B" w:rsidRPr="00A8007D">
              <w:t>3</w:t>
            </w:r>
          </w:p>
        </w:tc>
        <w:tc>
          <w:tcPr>
            <w:tcW w:w="2543" w:type="dxa"/>
            <w:shd w:val="clear" w:color="auto" w:fill="auto"/>
          </w:tcPr>
          <w:p w14:paraId="4D6141AB" w14:textId="3D18DEBD" w:rsidR="004B4ABB" w:rsidRPr="00A8007D" w:rsidRDefault="004B4ABB" w:rsidP="003C1B0E">
            <w:r w:rsidRPr="00A8007D">
              <w:t>November 9, 202</w:t>
            </w:r>
            <w:r w:rsidR="00D75E3B" w:rsidRPr="00A8007D">
              <w:t>3</w:t>
            </w:r>
          </w:p>
        </w:tc>
      </w:tr>
      <w:tr w:rsidR="00CF4EC6" w:rsidRPr="00A8007D" w14:paraId="5E98550D" w14:textId="77777777" w:rsidTr="00372F0F">
        <w:trPr>
          <w:jc w:val="center"/>
        </w:trPr>
        <w:tc>
          <w:tcPr>
            <w:tcW w:w="3330" w:type="dxa"/>
            <w:shd w:val="clear" w:color="auto" w:fill="auto"/>
          </w:tcPr>
          <w:p w14:paraId="624E4946" w14:textId="3C34E1C3" w:rsidR="00CF4EC6" w:rsidRPr="00A8007D" w:rsidRDefault="0031156F" w:rsidP="003C1B0E">
            <w:pPr>
              <w:rPr>
                <w:b/>
              </w:rPr>
            </w:pPr>
            <w:r w:rsidRPr="00A8007D">
              <w:t>October 1</w:t>
            </w:r>
            <w:r w:rsidR="00980932" w:rsidRPr="00A8007D">
              <w:t>–</w:t>
            </w:r>
            <w:r w:rsidRPr="00A8007D">
              <w:t>December 1</w:t>
            </w:r>
            <w:r w:rsidR="00980932">
              <w:t>,</w:t>
            </w:r>
            <w:r w:rsidRPr="00A8007D">
              <w:t xml:space="preserve"> 202</w:t>
            </w:r>
            <w:r w:rsidR="00D75E3B" w:rsidRPr="00A8007D">
              <w:t>3</w:t>
            </w:r>
          </w:p>
        </w:tc>
        <w:tc>
          <w:tcPr>
            <w:tcW w:w="2543" w:type="dxa"/>
            <w:shd w:val="clear" w:color="auto" w:fill="auto"/>
          </w:tcPr>
          <w:p w14:paraId="705DEEA0" w14:textId="769009CB" w:rsidR="00CF4EC6" w:rsidRPr="00A8007D" w:rsidRDefault="00CF4EC6" w:rsidP="003C1B0E">
            <w:r w:rsidRPr="00A8007D">
              <w:t>February 8, 202</w:t>
            </w:r>
            <w:r w:rsidR="00D75E3B" w:rsidRPr="00A8007D">
              <w:t>4</w:t>
            </w:r>
          </w:p>
        </w:tc>
      </w:tr>
      <w:tr w:rsidR="004B4ABB" w:rsidRPr="00A8007D" w14:paraId="09E96D54" w14:textId="77777777" w:rsidTr="00372F0F">
        <w:trPr>
          <w:jc w:val="center"/>
        </w:trPr>
        <w:tc>
          <w:tcPr>
            <w:tcW w:w="3330" w:type="dxa"/>
            <w:shd w:val="clear" w:color="auto" w:fill="auto"/>
          </w:tcPr>
          <w:p w14:paraId="1503C757" w14:textId="0EDA7FF2" w:rsidR="004B4ABB" w:rsidRPr="00A8007D" w:rsidRDefault="004B4ABB" w:rsidP="003C1B0E">
            <w:r w:rsidRPr="00A8007D">
              <w:t>January 1–March 16, 202</w:t>
            </w:r>
            <w:r w:rsidR="00D75E3B" w:rsidRPr="00A8007D">
              <w:t>4</w:t>
            </w:r>
          </w:p>
        </w:tc>
        <w:tc>
          <w:tcPr>
            <w:tcW w:w="2543" w:type="dxa"/>
            <w:shd w:val="clear" w:color="auto" w:fill="auto"/>
          </w:tcPr>
          <w:p w14:paraId="4D03127F" w14:textId="7939B302" w:rsidR="004B4ABB" w:rsidRPr="00A8007D" w:rsidRDefault="004B4ABB" w:rsidP="003C1B0E">
            <w:r w:rsidRPr="00A8007D">
              <w:t>May 10, 202</w:t>
            </w:r>
            <w:r w:rsidR="00D75E3B" w:rsidRPr="00A8007D">
              <w:t>4</w:t>
            </w:r>
          </w:p>
        </w:tc>
      </w:tr>
      <w:tr w:rsidR="00CF4EC6" w:rsidRPr="00A8007D" w14:paraId="05E63072" w14:textId="77777777" w:rsidTr="00372F0F">
        <w:trPr>
          <w:jc w:val="center"/>
        </w:trPr>
        <w:tc>
          <w:tcPr>
            <w:tcW w:w="3330" w:type="dxa"/>
            <w:shd w:val="clear" w:color="auto" w:fill="auto"/>
          </w:tcPr>
          <w:p w14:paraId="254B5832" w14:textId="2F6B2345" w:rsidR="00CF4EC6" w:rsidRPr="00A8007D" w:rsidRDefault="0031156F" w:rsidP="003C1B0E">
            <w:r w:rsidRPr="00A8007D">
              <w:t>March 17</w:t>
            </w:r>
            <w:r w:rsidR="00980932" w:rsidRPr="00A8007D">
              <w:t>–</w:t>
            </w:r>
            <w:r w:rsidRPr="00A8007D">
              <w:t>May 30</w:t>
            </w:r>
            <w:r w:rsidR="00CF4EC6" w:rsidRPr="00A8007D">
              <w:t>, 202</w:t>
            </w:r>
            <w:r w:rsidR="00D75E3B" w:rsidRPr="00A8007D">
              <w:t>4</w:t>
            </w:r>
          </w:p>
        </w:tc>
        <w:tc>
          <w:tcPr>
            <w:tcW w:w="2543" w:type="dxa"/>
            <w:shd w:val="clear" w:color="auto" w:fill="auto"/>
          </w:tcPr>
          <w:p w14:paraId="56834B22" w14:textId="099FC176" w:rsidR="00CF4EC6" w:rsidRPr="00A8007D" w:rsidRDefault="0031156F" w:rsidP="003C1B0E">
            <w:r w:rsidRPr="00A8007D">
              <w:t>June 1</w:t>
            </w:r>
            <w:r w:rsidR="00A639F3" w:rsidRPr="00A8007D">
              <w:t>6</w:t>
            </w:r>
            <w:r w:rsidRPr="00A8007D">
              <w:t>, 202</w:t>
            </w:r>
            <w:r w:rsidR="00D75E3B" w:rsidRPr="00A8007D">
              <w:t>4</w:t>
            </w:r>
          </w:p>
        </w:tc>
      </w:tr>
    </w:tbl>
    <w:p w14:paraId="6ADD37C3" w14:textId="77777777" w:rsidR="00CF4EC6" w:rsidRPr="00A8007D" w:rsidRDefault="00CF4EC6" w:rsidP="003C1B0E">
      <w:pPr>
        <w:rPr>
          <w:i/>
        </w:rPr>
      </w:pPr>
    </w:p>
    <w:p w14:paraId="43B13671" w14:textId="77777777" w:rsidR="00372F0F" w:rsidRPr="00A8007D" w:rsidRDefault="00372F0F" w:rsidP="003C1B0E">
      <w:pPr>
        <w:pStyle w:val="ListParagraph"/>
        <w:numPr>
          <w:ilvl w:val="0"/>
          <w:numId w:val="29"/>
        </w:numPr>
        <w:rPr>
          <w:u w:val="single"/>
        </w:rPr>
      </w:pPr>
      <w:r w:rsidRPr="00A8007D">
        <w:rPr>
          <w:u w:val="single"/>
        </w:rPr>
        <w:t>Project Budget</w:t>
      </w:r>
    </w:p>
    <w:p w14:paraId="2367A4E2" w14:textId="04FE36B5" w:rsidR="00EE046E" w:rsidRPr="00A8007D" w:rsidRDefault="00372F0F" w:rsidP="00ED1684">
      <w:pPr>
        <w:ind w:left="720"/>
      </w:pPr>
      <w:r w:rsidRPr="00A8007D">
        <w:t>A project budget of projected expend</w:t>
      </w:r>
      <w:r w:rsidR="00813717" w:rsidRPr="00A8007D">
        <w:t xml:space="preserve">itures to be funded by the EAAP </w:t>
      </w:r>
      <w:r w:rsidRPr="00A8007D">
        <w:t xml:space="preserve">grant must be submitted with the </w:t>
      </w:r>
      <w:r w:rsidR="00D84E1F" w:rsidRPr="00A8007D">
        <w:t>proposal</w:t>
      </w:r>
      <w:r w:rsidRPr="00A8007D">
        <w:t xml:space="preserve">. </w:t>
      </w:r>
      <w:r w:rsidR="006F4ED7" w:rsidRPr="00A8007D">
        <w:t xml:space="preserve">Expenditures must align with the final approved budget and must be for authorized activities only (See section </w:t>
      </w:r>
      <w:r w:rsidR="00E22D4E" w:rsidRPr="00A8007D">
        <w:t>F</w:t>
      </w:r>
      <w:r w:rsidR="006F4ED7" w:rsidRPr="00A8007D">
        <w:t xml:space="preserve">). </w:t>
      </w:r>
      <w:r w:rsidR="00B848B7" w:rsidRPr="00A8007D">
        <w:t>Approved budgets must be uploaded into GAPS by grantees following grant award notification and prior to submitting any reimbursement payment requests. Training on uploading budgets will be provided to grantees.</w:t>
      </w:r>
      <w:r w:rsidR="00ED1684" w:rsidRPr="00A8007D">
        <w:br w:type="page"/>
      </w:r>
    </w:p>
    <w:p w14:paraId="5A2D4832" w14:textId="77777777" w:rsidR="00372F0F" w:rsidRPr="00A8007D" w:rsidRDefault="00372F0F" w:rsidP="003C1B0E">
      <w:pPr>
        <w:pStyle w:val="ListParagraph"/>
        <w:numPr>
          <w:ilvl w:val="0"/>
          <w:numId w:val="29"/>
        </w:numPr>
        <w:rPr>
          <w:u w:val="single"/>
        </w:rPr>
      </w:pPr>
      <w:r w:rsidRPr="00A8007D">
        <w:rPr>
          <w:u w:val="single"/>
        </w:rPr>
        <w:lastRenderedPageBreak/>
        <w:t>Monitoring</w:t>
      </w:r>
    </w:p>
    <w:p w14:paraId="16378031" w14:textId="1E436514" w:rsidR="00372F0F" w:rsidRPr="00A8007D" w:rsidRDefault="00B848B7" w:rsidP="003C1B0E">
      <w:pPr>
        <w:ind w:left="720"/>
      </w:pPr>
      <w:r w:rsidRPr="00A8007D">
        <w:t>The SCDE will monitor grantees by reviewing and approving the GAPS expenditure report claims and the final financial report as well as by reviewing progress reports and the annual performance reports</w:t>
      </w:r>
      <w:r w:rsidR="006F4ED7" w:rsidRPr="00A8007D">
        <w:t xml:space="preserve">. </w:t>
      </w:r>
      <w:r w:rsidR="00372F0F" w:rsidRPr="00A8007D">
        <w:t>All information in reports is subject to verification.</w:t>
      </w:r>
      <w:r w:rsidR="006F4ED7" w:rsidRPr="00A8007D">
        <w:t xml:space="preserve"> </w:t>
      </w:r>
    </w:p>
    <w:p w14:paraId="6A3DA7AC" w14:textId="77777777" w:rsidR="00372F0F" w:rsidRPr="00A8007D" w:rsidRDefault="00372F0F" w:rsidP="003C1B0E"/>
    <w:p w14:paraId="5A566373" w14:textId="5E32C2CE" w:rsidR="00372F0F" w:rsidRPr="00A8007D" w:rsidRDefault="00372F0F" w:rsidP="003C1B0E">
      <w:pPr>
        <w:ind w:left="720"/>
      </w:pPr>
      <w:r w:rsidRPr="00A8007D">
        <w:t xml:space="preserve">The SCDE may conduct programmatic and financial monitoring site visits. Grantees </w:t>
      </w:r>
      <w:r w:rsidRPr="00A8007D">
        <w:rPr>
          <w:i/>
        </w:rPr>
        <w:t>must</w:t>
      </w:r>
      <w:r w:rsidRPr="00A8007D">
        <w:t xml:space="preserve"> agree to site visits conducted by the SCDE or state program representatives</w:t>
      </w:r>
      <w:r w:rsidR="00B17FE8" w:rsidRPr="00A8007D">
        <w:t xml:space="preserve">. </w:t>
      </w:r>
      <w:r w:rsidRPr="00A8007D">
        <w:t>The purpose of site visits is to validate information provided in fiscal and program reports and to gather more detailed information on implementation efforts and challenges from interviews and observations for monitoring and evaluation purposes.</w:t>
      </w:r>
    </w:p>
    <w:p w14:paraId="3F32172E" w14:textId="77777777" w:rsidR="00372F0F" w:rsidRPr="00A8007D" w:rsidRDefault="00372F0F" w:rsidP="003C1B0E"/>
    <w:p w14:paraId="7FB028D5" w14:textId="208BB13E" w:rsidR="00372F0F" w:rsidRPr="00A8007D" w:rsidRDefault="00372F0F" w:rsidP="003C1B0E">
      <w:pPr>
        <w:ind w:left="720"/>
      </w:pPr>
      <w:r w:rsidRPr="00A8007D">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41B6D84" w14:textId="77777777" w:rsidR="00372F0F" w:rsidRPr="00A8007D" w:rsidRDefault="00372F0F" w:rsidP="003C1B0E"/>
    <w:p w14:paraId="4B45176D" w14:textId="2A1B5B56" w:rsidR="00372F0F" w:rsidRPr="00A8007D" w:rsidRDefault="00372F0F" w:rsidP="003C1B0E">
      <w:pPr>
        <w:ind w:left="720"/>
      </w:pPr>
      <w:r w:rsidRPr="00A8007D">
        <w:t>SCDE staff will verify the contents of documentation submitted. Grant recipients may be asked to revise reports when</w:t>
      </w:r>
    </w:p>
    <w:p w14:paraId="34A08C76" w14:textId="77777777" w:rsidR="00372F0F" w:rsidRPr="00A8007D" w:rsidRDefault="00372F0F" w:rsidP="003C1B0E">
      <w:pPr>
        <w:numPr>
          <w:ilvl w:val="0"/>
          <w:numId w:val="7"/>
        </w:numPr>
      </w:pPr>
      <w:r w:rsidRPr="00A8007D">
        <w:t>non-allowable expenses are found;</w:t>
      </w:r>
    </w:p>
    <w:p w14:paraId="0E3958DF" w14:textId="77777777" w:rsidR="00372F0F" w:rsidRPr="00A8007D" w:rsidRDefault="00372F0F" w:rsidP="003C1B0E">
      <w:pPr>
        <w:numPr>
          <w:ilvl w:val="0"/>
          <w:numId w:val="7"/>
        </w:numPr>
      </w:pPr>
      <w:r w:rsidRPr="00A8007D">
        <w:t>reports are confusing or difficult to understand; or</w:t>
      </w:r>
    </w:p>
    <w:p w14:paraId="491319DC" w14:textId="77777777" w:rsidR="00372F0F" w:rsidRPr="00A8007D" w:rsidRDefault="00372F0F" w:rsidP="003C1B0E">
      <w:pPr>
        <w:numPr>
          <w:ilvl w:val="0"/>
          <w:numId w:val="7"/>
        </w:numPr>
      </w:pPr>
      <w:r w:rsidRPr="00A8007D">
        <w:t>there are unexplained discrepancies between the proposed use of grant funds, as provided in the project budget, and actual expenditures found in the submitted documentation.</w:t>
      </w:r>
    </w:p>
    <w:p w14:paraId="7CD3E542" w14:textId="77777777" w:rsidR="00372F0F" w:rsidRPr="00A8007D" w:rsidRDefault="00372F0F" w:rsidP="003C1B0E"/>
    <w:p w14:paraId="086077B6" w14:textId="459686A2" w:rsidR="00B848B7" w:rsidRPr="00A8007D" w:rsidRDefault="00B848B7" w:rsidP="003C1B0E">
      <w:pPr>
        <w:pStyle w:val="ListParagraph"/>
        <w:numPr>
          <w:ilvl w:val="0"/>
          <w:numId w:val="29"/>
        </w:numPr>
        <w:rPr>
          <w:u w:val="single"/>
        </w:rPr>
      </w:pPr>
      <w:r w:rsidRPr="00A8007D">
        <w:rPr>
          <w:u w:val="single"/>
        </w:rPr>
        <w:t>Program Evaluation</w:t>
      </w:r>
      <w:r w:rsidR="00D84E1F" w:rsidRPr="00A8007D">
        <w:rPr>
          <w:u w:val="single"/>
        </w:rPr>
        <w:t>—</w:t>
      </w:r>
      <w:r w:rsidRPr="00A8007D">
        <w:rPr>
          <w:u w:val="single"/>
        </w:rPr>
        <w:t>Grant Recipient Project Monitoring and Evaluation</w:t>
      </w:r>
    </w:p>
    <w:p w14:paraId="77DD473F" w14:textId="3AB7C553" w:rsidR="00B848B7" w:rsidRPr="00A8007D" w:rsidRDefault="00B848B7" w:rsidP="003C1B0E">
      <w:pPr>
        <w:ind w:left="720"/>
      </w:pPr>
      <w:r w:rsidRPr="00A8007D">
        <w:t>Grantees are required to conduct ongoing monitoring and evaluation to ensure project goals are achieved. Progress toward meeting project goals is to be reported through the final report process.</w:t>
      </w:r>
    </w:p>
    <w:p w14:paraId="7F033CAF" w14:textId="77777777" w:rsidR="00B848B7" w:rsidRPr="00A8007D" w:rsidRDefault="00B848B7" w:rsidP="003C1B0E"/>
    <w:p w14:paraId="3E56E58C" w14:textId="77777777" w:rsidR="009A5756" w:rsidRPr="00A8007D" w:rsidRDefault="009A5756" w:rsidP="009A5756">
      <w:pPr>
        <w:ind w:left="720"/>
      </w:pPr>
      <w:r w:rsidRPr="00A8007D">
        <w:t>Applicants must ensure that if funded, they will work with SCDE to establish baseline and trend data concerning the growth and development of K–12 arts education programs and the effects of ACIG funding on school arts programs and student achievement.</w:t>
      </w:r>
    </w:p>
    <w:p w14:paraId="2D1AE501" w14:textId="77777777" w:rsidR="00B848B7" w:rsidRPr="00A8007D" w:rsidRDefault="00B848B7" w:rsidP="003C1B0E"/>
    <w:p w14:paraId="7BD02B6E" w14:textId="766BCE83" w:rsidR="00B848B7" w:rsidRPr="00A8007D" w:rsidRDefault="00B848B7" w:rsidP="003C1B0E">
      <w:pPr>
        <w:ind w:left="720"/>
      </w:pPr>
      <w:r w:rsidRPr="00A8007D">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 risk and elect to discontinue funding or disqualify the grantee from future funding opportunities.</w:t>
      </w:r>
    </w:p>
    <w:p w14:paraId="7CF379EC" w14:textId="77777777" w:rsidR="00B848B7" w:rsidRPr="00A8007D" w:rsidRDefault="00B848B7" w:rsidP="003C1B0E">
      <w:pPr>
        <w:ind w:left="720"/>
      </w:pPr>
    </w:p>
    <w:p w14:paraId="680F1B19" w14:textId="77777777" w:rsidR="00372F0F" w:rsidRPr="00A8007D" w:rsidRDefault="00372F0F" w:rsidP="003C1B0E">
      <w:pPr>
        <w:pStyle w:val="ListParagraph"/>
        <w:numPr>
          <w:ilvl w:val="0"/>
          <w:numId w:val="29"/>
        </w:numPr>
        <w:rPr>
          <w:u w:val="single"/>
        </w:rPr>
      </w:pPr>
      <w:r w:rsidRPr="00A8007D">
        <w:rPr>
          <w:u w:val="single"/>
        </w:rPr>
        <w:t>Technical Assistance to Grantees</w:t>
      </w:r>
    </w:p>
    <w:p w14:paraId="268F6D51" w14:textId="20DE63B7" w:rsidR="00A46306" w:rsidRPr="00A8007D" w:rsidRDefault="00372F0F" w:rsidP="003C1B0E">
      <w:pPr>
        <w:ind w:left="720"/>
      </w:pPr>
      <w:r w:rsidRPr="00A8007D">
        <w:t>Grantees are required to participate in all technical assistance that the SCDE may conduct for the</w:t>
      </w:r>
      <w:r w:rsidR="00813717" w:rsidRPr="00A8007D">
        <w:t xml:space="preserve"> EAAP</w:t>
      </w:r>
      <w:r w:rsidRPr="00A8007D">
        <w:t xml:space="preserve"> grant. Delivery of such technical assistance may include webinars and conference calls.</w:t>
      </w:r>
    </w:p>
    <w:p w14:paraId="2508294D" w14:textId="77777777" w:rsidR="009A78CE" w:rsidRPr="00A8007D" w:rsidRDefault="00D3797F" w:rsidP="003C1B0E">
      <w:pPr>
        <w:pStyle w:val="Heading2"/>
        <w:rPr>
          <w:szCs w:val="24"/>
        </w:rPr>
      </w:pPr>
      <w:bookmarkStart w:id="60" w:name="_Toc66655221"/>
      <w:r w:rsidRPr="00A8007D">
        <w:rPr>
          <w:szCs w:val="24"/>
        </w:rPr>
        <w:lastRenderedPageBreak/>
        <w:t>F</w:t>
      </w:r>
      <w:r w:rsidR="009A78CE" w:rsidRPr="00A8007D">
        <w:rPr>
          <w:szCs w:val="24"/>
        </w:rPr>
        <w:t>iscal Operations</w:t>
      </w:r>
      <w:bookmarkEnd w:id="60"/>
    </w:p>
    <w:p w14:paraId="452531CF" w14:textId="77777777" w:rsidR="009A78CE" w:rsidRPr="00A8007D" w:rsidRDefault="009A78CE" w:rsidP="00980932"/>
    <w:p w14:paraId="3EF4ACF0" w14:textId="11DA7AA2" w:rsidR="00372F0F" w:rsidRPr="00A8007D" w:rsidRDefault="00372F0F" w:rsidP="003C1B0E">
      <w:r w:rsidRPr="00A8007D">
        <w:t>Grantees must use grant funds for allowable grant expenditures during the grant period.</w:t>
      </w:r>
      <w:r w:rsidR="00A645EE" w:rsidRPr="00A8007D">
        <w:t xml:space="preserve"> </w:t>
      </w:r>
      <w:r w:rsidR="002D7EAF" w:rsidRPr="00A8007D">
        <w:t xml:space="preserve">ACIG grant funds are disbursed on a reimbursement basis. </w:t>
      </w:r>
      <w:r w:rsidRPr="00A8007D">
        <w:t>The SCDE will deobligate any unspent funds remaining at the end of the grant period. Matching or in-kind funds are not required.</w:t>
      </w:r>
    </w:p>
    <w:p w14:paraId="2406A434" w14:textId="54DD900C" w:rsidR="003246C9" w:rsidRPr="00A8007D" w:rsidRDefault="003246C9" w:rsidP="003C1B0E"/>
    <w:p w14:paraId="52EC0782" w14:textId="6D420B01" w:rsidR="003246C9" w:rsidRPr="00A8007D" w:rsidRDefault="003246C9" w:rsidP="003C1B0E">
      <w:r w:rsidRPr="00A8007D">
        <w:t xml:space="preserve">The SCDE reserves the right to withdraw or recoup funding pursuant to the grant agreement, and the grantee </w:t>
      </w:r>
      <w:r w:rsidRPr="00A8007D">
        <w:rPr>
          <w:i/>
          <w:iCs/>
        </w:rPr>
        <w:t xml:space="preserve">must agree </w:t>
      </w:r>
      <w:r w:rsidRPr="00A8007D">
        <w:t xml:space="preserve">to pay a refund if the SCDE determines that the </w:t>
      </w:r>
      <w:r w:rsidR="00813717" w:rsidRPr="00A8007D">
        <w:t>EAAP</w:t>
      </w:r>
      <w:r w:rsidRPr="00A8007D">
        <w:t xml:space="preserve"> grant funds were not expended in accordance with allowable activities in the approved grant application, the grant agreement, and assurances.</w:t>
      </w:r>
    </w:p>
    <w:p w14:paraId="4B9B4BC1" w14:textId="77777777" w:rsidR="00372F0F" w:rsidRPr="00A8007D" w:rsidRDefault="00372F0F" w:rsidP="003C1B0E"/>
    <w:p w14:paraId="1FB5F96A" w14:textId="77777777" w:rsidR="00372F0F" w:rsidRPr="00A8007D" w:rsidRDefault="00372F0F" w:rsidP="003C1B0E">
      <w:pPr>
        <w:ind w:left="720"/>
        <w:rPr>
          <w:u w:val="single"/>
        </w:rPr>
      </w:pPr>
      <w:r w:rsidRPr="00A8007D">
        <w:rPr>
          <w:u w:val="single"/>
        </w:rPr>
        <w:t>Allowable Costs</w:t>
      </w:r>
    </w:p>
    <w:p w14:paraId="232E2A3B" w14:textId="059F5F70" w:rsidR="00372F0F" w:rsidRPr="00A8007D" w:rsidRDefault="00372F0F" w:rsidP="003C1B0E">
      <w:pPr>
        <w:ind w:left="720"/>
      </w:pPr>
      <w:r w:rsidRPr="00A8007D">
        <w:t xml:space="preserve">Grant funds must be used in accordance with the statutory and state requirements and the allowable project activities stated in section F. A grantee must use </w:t>
      </w:r>
      <w:r w:rsidR="00813717" w:rsidRPr="00A8007D">
        <w:t xml:space="preserve">EAAP </w:t>
      </w:r>
      <w:r w:rsidRPr="00A8007D">
        <w:t>grant funds for approved budget items to accomplish the allowable project activities.</w:t>
      </w:r>
    </w:p>
    <w:p w14:paraId="69448F78" w14:textId="77777777" w:rsidR="00813717" w:rsidRPr="00A8007D" w:rsidRDefault="00813717" w:rsidP="003C1B0E">
      <w:pPr>
        <w:ind w:left="720"/>
      </w:pPr>
    </w:p>
    <w:p w14:paraId="31CDB524" w14:textId="77777777" w:rsidR="00372F0F" w:rsidRPr="00A8007D" w:rsidRDefault="00372F0F" w:rsidP="003C1B0E">
      <w:pPr>
        <w:ind w:left="720"/>
        <w:rPr>
          <w:u w:val="single"/>
        </w:rPr>
      </w:pPr>
      <w:r w:rsidRPr="00A8007D">
        <w:rPr>
          <w:u w:val="single"/>
        </w:rPr>
        <w:t>Unallowable Costs</w:t>
      </w:r>
    </w:p>
    <w:p w14:paraId="3BAAF714" w14:textId="082B3CF3" w:rsidR="00313A27" w:rsidRPr="00A8007D" w:rsidRDefault="00813717" w:rsidP="003C1B0E">
      <w:pPr>
        <w:ind w:left="720"/>
      </w:pPr>
      <w:r w:rsidRPr="00A8007D">
        <w:t>EAAP</w:t>
      </w:r>
      <w:r w:rsidR="00372F0F" w:rsidRPr="00A8007D">
        <w:t xml:space="preserve"> grant funds may not be used for purchases that do not directly support the approved project work plan. As presented in section G, grant funds may not be used for </w:t>
      </w:r>
      <w:bookmarkStart w:id="61" w:name="_Toc212542434"/>
      <w:r w:rsidR="00372F0F" w:rsidRPr="00A8007D">
        <w:t>or to support</w:t>
      </w:r>
      <w:bookmarkEnd w:id="61"/>
      <w:r w:rsidR="00372F0F" w:rsidRPr="00A8007D">
        <w:t xml:space="preserve"> out-of-state</w:t>
      </w:r>
      <w:bookmarkStart w:id="62" w:name="_Toc212542436"/>
      <w:r w:rsidR="00372F0F" w:rsidRPr="00A8007D">
        <w:t xml:space="preserve"> travel, graduate-level courses, professional memberships</w:t>
      </w:r>
      <w:bookmarkEnd w:id="62"/>
      <w:r w:rsidR="00372F0F" w:rsidRPr="00A8007D">
        <w:t xml:space="preserve">, or costs for food, snacks, and meals. </w:t>
      </w:r>
      <w:r w:rsidRPr="00A8007D">
        <w:t>EAAP</w:t>
      </w:r>
      <w:r w:rsidR="00372F0F" w:rsidRPr="00A8007D">
        <w:t xml:space="preserve"> grant funds may not be used for new construction or capital improvements to existing structures such as carpet and laminate covering. Indirect costs are </w:t>
      </w:r>
      <w:r w:rsidR="00372F0F" w:rsidRPr="00A8007D">
        <w:rPr>
          <w:i/>
        </w:rPr>
        <w:t>not</w:t>
      </w:r>
      <w:r w:rsidR="00372F0F" w:rsidRPr="00A8007D">
        <w:t xml:space="preserve"> allowed.</w:t>
      </w:r>
    </w:p>
    <w:p w14:paraId="314BCB09" w14:textId="77777777" w:rsidR="00EB40F3" w:rsidRPr="00A8007D" w:rsidRDefault="00EB40F3" w:rsidP="003C1B0E"/>
    <w:p w14:paraId="20E82C4A" w14:textId="77777777" w:rsidR="0013421F" w:rsidRPr="00A8007D" w:rsidRDefault="00A46306" w:rsidP="003C1B0E">
      <w:pPr>
        <w:pStyle w:val="Heading2"/>
        <w:rPr>
          <w:szCs w:val="24"/>
        </w:rPr>
      </w:pPr>
      <w:bookmarkStart w:id="63" w:name="_Toc66655222"/>
      <w:r w:rsidRPr="00A8007D">
        <w:rPr>
          <w:szCs w:val="24"/>
        </w:rPr>
        <w:t>Supplement, Not Supplant</w:t>
      </w:r>
      <w:bookmarkEnd w:id="63"/>
    </w:p>
    <w:p w14:paraId="05F7DB44" w14:textId="77777777" w:rsidR="0013421F" w:rsidRPr="00A8007D" w:rsidRDefault="0013421F" w:rsidP="003C1B0E"/>
    <w:p w14:paraId="10A38504" w14:textId="7DCDF25E" w:rsidR="000A0372" w:rsidRPr="00A8007D" w:rsidRDefault="00813717" w:rsidP="003C1B0E">
      <w:r w:rsidRPr="00A8007D">
        <w:t xml:space="preserve">EAAP </w:t>
      </w:r>
      <w:r w:rsidR="00372F0F" w:rsidRPr="00A8007D">
        <w:t>grant funds must supplement, not supplant, existing services and may not be used to supplant federal, state, local, or non-federal funds. Projects may not use grant funds to pay for existing levels of services funded from any other sources.</w:t>
      </w:r>
    </w:p>
    <w:p w14:paraId="6C329E9A" w14:textId="77777777" w:rsidR="0013421F" w:rsidRPr="00A8007D" w:rsidRDefault="0013421F" w:rsidP="003C1B0E">
      <w:pPr>
        <w:autoSpaceDE w:val="0"/>
        <w:autoSpaceDN w:val="0"/>
        <w:adjustRightInd w:val="0"/>
      </w:pPr>
    </w:p>
    <w:p w14:paraId="6CFB63F7" w14:textId="77777777" w:rsidR="00AB3926" w:rsidRPr="00A8007D" w:rsidRDefault="00A46306" w:rsidP="003C1B0E">
      <w:pPr>
        <w:pStyle w:val="Heading2"/>
        <w:rPr>
          <w:b w:val="0"/>
        </w:rPr>
      </w:pPr>
      <w:bookmarkStart w:id="64" w:name="_Toc66655223"/>
      <w:bookmarkEnd w:id="47"/>
      <w:bookmarkEnd w:id="48"/>
      <w:bookmarkEnd w:id="49"/>
      <w:bookmarkEnd w:id="50"/>
      <w:bookmarkEnd w:id="51"/>
      <w:bookmarkEnd w:id="52"/>
      <w:r w:rsidRPr="00A8007D">
        <w:t>Review and Selection Process</w:t>
      </w:r>
      <w:bookmarkEnd w:id="64"/>
    </w:p>
    <w:p w14:paraId="0336FBD6" w14:textId="77777777" w:rsidR="00AB3926" w:rsidRPr="00A8007D" w:rsidRDefault="00AB3926" w:rsidP="003C1B0E"/>
    <w:p w14:paraId="6F67F304" w14:textId="3C48C736" w:rsidR="00372F0F" w:rsidRPr="00A8007D" w:rsidRDefault="00372F0F" w:rsidP="003C1B0E">
      <w:pPr>
        <w:autoSpaceDE w:val="0"/>
        <w:autoSpaceDN w:val="0"/>
        <w:adjustRightInd w:val="0"/>
      </w:pPr>
      <w:bookmarkStart w:id="65" w:name="_Toc48698933"/>
      <w:bookmarkStart w:id="66" w:name="_Toc49934185"/>
      <w:bookmarkStart w:id="67" w:name="_Toc50869629"/>
      <w:bookmarkEnd w:id="53"/>
      <w:bookmarkEnd w:id="54"/>
      <w:bookmarkEnd w:id="55"/>
      <w:bookmarkEnd w:id="56"/>
      <w:bookmarkEnd w:id="57"/>
      <w:r w:rsidRPr="00A8007D">
        <w:t xml:space="preserve">The SCDE’s Office of </w:t>
      </w:r>
      <w:r w:rsidR="000505C5" w:rsidRPr="00A8007D">
        <w:t>Assessment and Standards</w:t>
      </w:r>
      <w:r w:rsidRPr="00A8007D">
        <w:t xml:space="preserve"> will conduct an initial review of all </w:t>
      </w:r>
      <w:r w:rsidR="00813717" w:rsidRPr="00A8007D">
        <w:t xml:space="preserve">EAAP </w:t>
      </w:r>
      <w:r w:rsidRPr="00A8007D">
        <w:t>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14:paraId="01E2DC17" w14:textId="77777777" w:rsidR="00372F0F" w:rsidRPr="00A8007D" w:rsidRDefault="00372F0F" w:rsidP="003C1B0E">
      <w:pPr>
        <w:autoSpaceDE w:val="0"/>
        <w:autoSpaceDN w:val="0"/>
        <w:adjustRightInd w:val="0"/>
      </w:pPr>
    </w:p>
    <w:p w14:paraId="77221DAB" w14:textId="2B39780F" w:rsidR="00372F0F" w:rsidRPr="00A8007D" w:rsidRDefault="00930BD5" w:rsidP="003C1B0E">
      <w:pPr>
        <w:autoSpaceDE w:val="0"/>
        <w:autoSpaceDN w:val="0"/>
        <w:adjustRightInd w:val="0"/>
      </w:pPr>
      <w:r w:rsidRPr="00A8007D">
        <w:t xml:space="preserve">Three reviewers from </w:t>
      </w:r>
      <w:r w:rsidR="002B650C">
        <w:t>varied</w:t>
      </w:r>
      <w:r w:rsidR="002B650C" w:rsidRPr="00A8007D">
        <w:t xml:space="preserve"> </w:t>
      </w:r>
      <w:r w:rsidRPr="00A8007D">
        <w:t xml:space="preserve">backgrounds without a personal stake in any proposal being funded </w:t>
      </w:r>
      <w:r w:rsidR="00372F0F" w:rsidRPr="00A8007D">
        <w:t xml:space="preserve">will evaluate each application based on the quality of the proposed activities and the capability of the applicant to implement the proposed </w:t>
      </w:r>
      <w:r w:rsidR="00813717" w:rsidRPr="00A8007D">
        <w:t>EAAP</w:t>
      </w:r>
      <w:r w:rsidR="00372F0F" w:rsidRPr="00A8007D">
        <w:t xml:space="preserve"> project. The review panels will include registered graduates of the South Carolina Arts Assessment Institute or individuals with a background in assessment.</w:t>
      </w:r>
    </w:p>
    <w:p w14:paraId="72D9159E" w14:textId="77777777" w:rsidR="00372F0F" w:rsidRPr="00A8007D" w:rsidRDefault="00372F0F" w:rsidP="003C1B0E">
      <w:pPr>
        <w:autoSpaceDE w:val="0"/>
        <w:autoSpaceDN w:val="0"/>
        <w:adjustRightInd w:val="0"/>
      </w:pPr>
    </w:p>
    <w:p w14:paraId="0D1F3FEB" w14:textId="2095A1E9" w:rsidR="0058201F" w:rsidRPr="00A8007D" w:rsidRDefault="00372F0F" w:rsidP="003C1B0E">
      <w:pPr>
        <w:widowControl w:val="0"/>
      </w:pPr>
      <w:r w:rsidRPr="00A8007D">
        <w:t xml:space="preserve">Reviewers will use the scoring </w:t>
      </w:r>
      <w:r w:rsidRPr="005B442C">
        <w:t>rubric on pages 2</w:t>
      </w:r>
      <w:r w:rsidR="000505C5" w:rsidRPr="005B442C">
        <w:t>1</w:t>
      </w:r>
      <w:r w:rsidRPr="005B442C">
        <w:t>–</w:t>
      </w:r>
      <w:r w:rsidR="006546A2" w:rsidRPr="005B442C">
        <w:t>2</w:t>
      </w:r>
      <w:r w:rsidR="000505C5" w:rsidRPr="005B442C">
        <w:t>6</w:t>
      </w:r>
      <w:r w:rsidRPr="005B442C">
        <w:t xml:space="preserve"> to read and</w:t>
      </w:r>
      <w:r w:rsidRPr="00A8007D">
        <w:t xml:space="preserve"> rate each application </w:t>
      </w:r>
      <w:r w:rsidRPr="00A8007D">
        <w:lastRenderedPageBreak/>
        <w:t>independently.</w:t>
      </w:r>
      <w:r w:rsidR="000505C5" w:rsidRPr="00A8007D">
        <w:t xml:space="preserve"> </w:t>
      </w:r>
      <w:r w:rsidRPr="00A8007D">
        <w:t>After the reviewers have individually scored an application, the three scores will be averaged.</w:t>
      </w:r>
      <w:r w:rsidR="000505C5" w:rsidRPr="00A8007D">
        <w:t xml:space="preserve"> </w:t>
      </w:r>
      <w:r w:rsidRPr="00A8007D">
        <w:t xml:space="preserve">An </w:t>
      </w:r>
      <w:r w:rsidR="00813717" w:rsidRPr="00A8007D">
        <w:t>EAAP</w:t>
      </w:r>
      <w:r w:rsidRPr="00A8007D">
        <w:t xml:space="preserve"> grant application can earn up to 100 points. Applications that fa</w:t>
      </w:r>
      <w:r w:rsidR="00F9084B" w:rsidRPr="00A8007D">
        <w:t>il to earn an average score of 6</w:t>
      </w:r>
      <w:r w:rsidRPr="00A8007D">
        <w:t xml:space="preserve">0 or higher </w:t>
      </w:r>
      <w:r w:rsidR="009A5756" w:rsidRPr="00A8007D">
        <w:t xml:space="preserve">may not be considered </w:t>
      </w:r>
      <w:r w:rsidRPr="00A8007D">
        <w:t>for funding.</w:t>
      </w:r>
    </w:p>
    <w:p w14:paraId="302BF841" w14:textId="77777777" w:rsidR="00EE046E" w:rsidRPr="00A8007D" w:rsidRDefault="00EE046E" w:rsidP="003C1B0E">
      <w:pPr>
        <w:widowControl w:val="0"/>
      </w:pPr>
    </w:p>
    <w:p w14:paraId="02E3D50B" w14:textId="57AC4994" w:rsidR="00372F0F" w:rsidRPr="00A8007D" w:rsidRDefault="00372F0F" w:rsidP="003C1B0E">
      <w:pPr>
        <w:widowControl w:val="0"/>
      </w:pPr>
      <w:r w:rsidRPr="00A8007D">
        <w:t xml:space="preserve">Applications recommended for funding will be </w:t>
      </w:r>
      <w:r w:rsidR="00197212" w:rsidRPr="00A8007D">
        <w:t>rank ordered</w:t>
      </w:r>
      <w:r w:rsidRPr="00A8007D">
        <w:t xml:space="preserve"> by averaged scores. Subject to the SCDE’s final approval and the availability of funding, grant awards will be made starting with applications that earned an average score of </w:t>
      </w:r>
      <w:r w:rsidR="003D7CA0" w:rsidRPr="00A8007D">
        <w:t>100</w:t>
      </w:r>
      <w:r w:rsidRPr="00A8007D">
        <w:t xml:space="preserve"> points. </w:t>
      </w:r>
    </w:p>
    <w:p w14:paraId="7970C316" w14:textId="77777777" w:rsidR="00372F0F" w:rsidRPr="00A8007D" w:rsidRDefault="00372F0F" w:rsidP="003C1B0E"/>
    <w:p w14:paraId="75F916C1" w14:textId="77777777" w:rsidR="00372F0F" w:rsidRPr="00A8007D" w:rsidRDefault="00372F0F" w:rsidP="003C1B0E">
      <w:pPr>
        <w:pStyle w:val="PlainText"/>
        <w:rPr>
          <w:rFonts w:ascii="Times New Roman" w:eastAsia="MS Mincho" w:hAnsi="Times New Roman"/>
          <w:szCs w:val="24"/>
        </w:rPr>
      </w:pPr>
      <w:r w:rsidRPr="00A8007D">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6FEAF34E" w14:textId="77777777" w:rsidR="00372F0F" w:rsidRPr="00A8007D" w:rsidRDefault="00372F0F" w:rsidP="003C1B0E">
      <w:pPr>
        <w:pStyle w:val="PlainText"/>
        <w:rPr>
          <w:rFonts w:ascii="Times New Roman" w:eastAsia="MS Mincho" w:hAnsi="Times New Roman"/>
          <w:szCs w:val="24"/>
        </w:rPr>
      </w:pPr>
    </w:p>
    <w:p w14:paraId="2384E7A8" w14:textId="10C8EAA4" w:rsidR="002B4CB3" w:rsidRPr="00A8007D" w:rsidRDefault="00372F0F" w:rsidP="003C1B0E">
      <w:pPr>
        <w:pStyle w:val="PlainText"/>
        <w:rPr>
          <w:rFonts w:ascii="Times New Roman" w:hAnsi="Times New Roman"/>
        </w:rPr>
      </w:pPr>
      <w:r w:rsidRPr="00A8007D">
        <w:rPr>
          <w:rFonts w:ascii="Times New Roman" w:eastAsia="MS Mincho" w:hAnsi="Times New Roman"/>
        </w:rPr>
        <w:t xml:space="preserve">Grant awards are not final until an SCDE grant award notice (GAN) is fully executed. </w:t>
      </w:r>
      <w:r w:rsidRPr="00A8007D">
        <w:rPr>
          <w:rFonts w:ascii="Times New Roman" w:hAnsi="Times New Roman"/>
        </w:rPr>
        <w:t xml:space="preserve">Notification of funding will be </w:t>
      </w:r>
      <w:r w:rsidRPr="005B442C">
        <w:rPr>
          <w:rFonts w:ascii="Times New Roman" w:hAnsi="Times New Roman"/>
        </w:rPr>
        <w:t xml:space="preserve">sent in </w:t>
      </w:r>
      <w:r w:rsidR="002D7EAF" w:rsidRPr="005B442C">
        <w:rPr>
          <w:rFonts w:ascii="Times New Roman" w:hAnsi="Times New Roman"/>
        </w:rPr>
        <w:t>July 202</w:t>
      </w:r>
      <w:r w:rsidR="00D75E3B" w:rsidRPr="005B442C">
        <w:rPr>
          <w:rFonts w:ascii="Times New Roman" w:hAnsi="Times New Roman"/>
        </w:rPr>
        <w:t>3</w:t>
      </w:r>
      <w:r w:rsidRPr="005B442C">
        <w:rPr>
          <w:rFonts w:ascii="Times New Roman" w:hAnsi="Times New Roman"/>
        </w:rPr>
        <w:t xml:space="preserve"> to the</w:t>
      </w:r>
      <w:r w:rsidRPr="00A8007D">
        <w:rPr>
          <w:rFonts w:ascii="Times New Roman" w:hAnsi="Times New Roman"/>
        </w:rPr>
        <w:t xml:space="preserve"> authorized official listed on the Certification Signature Page. After the notification of awards, copies of the reviewers’ comments and score sheets will be made available upon request.</w:t>
      </w:r>
    </w:p>
    <w:p w14:paraId="73A4F946" w14:textId="7BDB740A" w:rsidR="002B4CB3" w:rsidRPr="00A8007D" w:rsidRDefault="002B4CB3" w:rsidP="003C1B0E"/>
    <w:p w14:paraId="1AFBE034" w14:textId="77777777" w:rsidR="002B4CB3" w:rsidRPr="00A8007D" w:rsidRDefault="002B4CB3" w:rsidP="003C1B0E">
      <w:pPr>
        <w:pStyle w:val="Heading2"/>
      </w:pPr>
      <w:bookmarkStart w:id="68" w:name="_Toc66655224"/>
      <w:r w:rsidRPr="00A8007D">
        <w:t>Appeals Process</w:t>
      </w:r>
      <w:bookmarkEnd w:id="68"/>
    </w:p>
    <w:p w14:paraId="4BD4E269" w14:textId="77777777" w:rsidR="002B4CB3" w:rsidRPr="00A8007D" w:rsidRDefault="002B4CB3" w:rsidP="003C1B0E"/>
    <w:p w14:paraId="40FEC6D6" w14:textId="248C8719" w:rsidR="00372F0F" w:rsidRPr="00A8007D" w:rsidRDefault="00372F0F" w:rsidP="003C1B0E">
      <w:pPr>
        <w:widowControl w:val="0"/>
      </w:pPr>
      <w:r w:rsidRPr="00A8007D">
        <w:t>An applicant who has submitted a proposal that the SCDE does not fund has 30 calendar days after receiving notification that the proposal is not funded to request a review of the process. Scores may not be appealed. An unfunded applicant may inquire as to whether or not the application process was followed</w:t>
      </w:r>
      <w:r w:rsidR="00B17FE8" w:rsidRPr="00A8007D">
        <w:t xml:space="preserve">. </w:t>
      </w:r>
      <w:r w:rsidRPr="00A8007D">
        <w:t>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091EE0C7" w14:textId="77777777" w:rsidR="002B4CB3" w:rsidRPr="00A8007D" w:rsidRDefault="002B4CB3" w:rsidP="003C1B0E">
      <w:pPr>
        <w:sectPr w:rsidR="002B4CB3" w:rsidRPr="00A8007D" w:rsidSect="00842451">
          <w:headerReference w:type="default" r:id="rId23"/>
          <w:type w:val="nextColumn"/>
          <w:pgSz w:w="12240" w:h="15840" w:code="1"/>
          <w:pgMar w:top="1440" w:right="1440" w:bottom="1440" w:left="1440" w:header="720" w:footer="720" w:gutter="0"/>
          <w:pgNumType w:start="1"/>
          <w:cols w:space="720"/>
          <w:docGrid w:linePitch="326"/>
        </w:sectPr>
      </w:pPr>
    </w:p>
    <w:p w14:paraId="00A1EE64" w14:textId="77777777" w:rsidR="002B4CB3" w:rsidRPr="00A8007D" w:rsidRDefault="002B4CB3" w:rsidP="003C1B0E">
      <w:pPr>
        <w:pStyle w:val="Heading1"/>
        <w:rPr>
          <w:b/>
          <w:bCs/>
          <w:sz w:val="24"/>
        </w:rPr>
      </w:pPr>
      <w:bookmarkStart w:id="69" w:name="_Toc30086251"/>
      <w:bookmarkStart w:id="70" w:name="_Toc66655225"/>
      <w:bookmarkStart w:id="71" w:name="_Toc48698939"/>
      <w:bookmarkStart w:id="72" w:name="_Toc49934191"/>
      <w:bookmarkStart w:id="73" w:name="_Toc50869631"/>
      <w:bookmarkEnd w:id="65"/>
      <w:bookmarkEnd w:id="66"/>
      <w:bookmarkEnd w:id="67"/>
      <w:r w:rsidRPr="00A8007D">
        <w:rPr>
          <w:b/>
          <w:bCs/>
          <w:sz w:val="24"/>
        </w:rPr>
        <w:lastRenderedPageBreak/>
        <w:t>PART II: Application Overview, Content, and Instructions</w:t>
      </w:r>
      <w:bookmarkEnd w:id="69"/>
      <w:bookmarkEnd w:id="70"/>
    </w:p>
    <w:p w14:paraId="5F43195D" w14:textId="77777777" w:rsidR="002B4CB3" w:rsidRPr="00A8007D" w:rsidRDefault="002B4CB3" w:rsidP="003C1B0E"/>
    <w:p w14:paraId="2C30F6FB" w14:textId="37269397" w:rsidR="002B4CB3" w:rsidRPr="00A8007D" w:rsidRDefault="002B4CB3" w:rsidP="003C1B0E">
      <w:pPr>
        <w:rPr>
          <w:bCs/>
          <w:u w:val="single"/>
        </w:rPr>
      </w:pPr>
      <w:r w:rsidRPr="00A8007D">
        <w:t xml:space="preserve">Read </w:t>
      </w:r>
      <w:r w:rsidRPr="00A8007D">
        <w:rPr>
          <w:i/>
        </w:rPr>
        <w:t>all</w:t>
      </w:r>
      <w:r w:rsidRPr="00A8007D">
        <w:t xml:space="preserve"> guidelines and criteria carefully </w:t>
      </w:r>
      <w:r w:rsidRPr="00A8007D">
        <w:rPr>
          <w:bCs/>
          <w:iCs/>
        </w:rPr>
        <w:t>before</w:t>
      </w:r>
      <w:r w:rsidRPr="00A8007D">
        <w:rPr>
          <w:bCs/>
        </w:rPr>
        <w:t xml:space="preserve"> preparing your application. </w:t>
      </w:r>
      <w:r w:rsidRPr="00A8007D">
        <w:t xml:space="preserve">Adhere to font, format, page limit, and organizational requirements. </w:t>
      </w:r>
      <w:r w:rsidRPr="00A8007D">
        <w:rPr>
          <w:bCs/>
        </w:rPr>
        <w:t>O</w:t>
      </w:r>
      <w:r w:rsidRPr="00A8007D">
        <w:t xml:space="preserve">nly applications that include </w:t>
      </w:r>
      <w:r w:rsidRPr="00A8007D">
        <w:rPr>
          <w:i/>
        </w:rPr>
        <w:t>all</w:t>
      </w:r>
      <w:r w:rsidRPr="00A8007D">
        <w:t xml:space="preserve"> sections </w:t>
      </w:r>
      <w:r w:rsidRPr="00A8007D">
        <w:rPr>
          <w:i/>
        </w:rPr>
        <w:t>and</w:t>
      </w:r>
      <w:r w:rsidRPr="00A8007D">
        <w:t xml:space="preserve"> appendices and </w:t>
      </w:r>
      <w:r w:rsidRPr="00A8007D">
        <w:rPr>
          <w:i/>
        </w:rPr>
        <w:t>fully</w:t>
      </w:r>
      <w:r w:rsidRPr="00A8007D">
        <w:t xml:space="preserve"> adhere to these guidelines will be reviewed and considered for funding. Incomplete applications </w:t>
      </w:r>
      <w:r w:rsidRPr="00A8007D">
        <w:rPr>
          <w:i/>
        </w:rPr>
        <w:t>will not</w:t>
      </w:r>
      <w:r w:rsidRPr="00A8007D">
        <w:t xml:space="preserve"> be reviewed.</w:t>
      </w:r>
    </w:p>
    <w:p w14:paraId="6D7FB33A" w14:textId="77777777" w:rsidR="002B4CB3" w:rsidRPr="00A8007D" w:rsidRDefault="002B4CB3" w:rsidP="003C1B0E">
      <w:pPr>
        <w:widowControl w:val="0"/>
      </w:pPr>
    </w:p>
    <w:p w14:paraId="570BB32D" w14:textId="77777777" w:rsidR="002B4CB3" w:rsidRPr="00A8007D" w:rsidRDefault="002B4CB3" w:rsidP="003C1B0E">
      <w:pPr>
        <w:pStyle w:val="Heading2"/>
        <w:numPr>
          <w:ilvl w:val="0"/>
          <w:numId w:val="5"/>
        </w:numPr>
        <w:tabs>
          <w:tab w:val="clear" w:pos="540"/>
          <w:tab w:val="clear" w:pos="720"/>
        </w:tabs>
        <w:ind w:left="360"/>
        <w:rPr>
          <w:noProof/>
          <w:szCs w:val="24"/>
        </w:rPr>
      </w:pPr>
      <w:bookmarkStart w:id="74" w:name="_Toc30086252"/>
      <w:bookmarkStart w:id="75" w:name="_Toc66655226"/>
      <w:r w:rsidRPr="00A8007D">
        <w:rPr>
          <w:noProof/>
          <w:szCs w:val="24"/>
        </w:rPr>
        <w:t>Application Overview</w:t>
      </w:r>
      <w:bookmarkEnd w:id="74"/>
      <w:bookmarkEnd w:id="75"/>
    </w:p>
    <w:p w14:paraId="76E5AFF8" w14:textId="77777777" w:rsidR="002B4CB3" w:rsidRPr="00A8007D" w:rsidRDefault="002B4CB3" w:rsidP="003C1B0E"/>
    <w:p w14:paraId="649CA923" w14:textId="5B4C26C0" w:rsidR="00372F0F" w:rsidRPr="00A8007D" w:rsidRDefault="00372F0F" w:rsidP="003C1B0E">
      <w:r w:rsidRPr="00A8007D">
        <w:rPr>
          <w:color w:val="000000"/>
        </w:rPr>
        <w:t xml:space="preserve">Applications </w:t>
      </w:r>
      <w:r w:rsidRPr="00A8007D">
        <w:rPr>
          <w:i/>
          <w:color w:val="000000"/>
        </w:rPr>
        <w:t>must</w:t>
      </w:r>
      <w:r w:rsidRPr="00A8007D">
        <w:rPr>
          <w:color w:val="000000"/>
        </w:rPr>
        <w:t xml:space="preserve"> be submitted online</w:t>
      </w:r>
      <w:r w:rsidR="00B17FE8" w:rsidRPr="00A8007D">
        <w:rPr>
          <w:color w:val="000000"/>
        </w:rPr>
        <w:t xml:space="preserve">. </w:t>
      </w:r>
      <w:r w:rsidRPr="00A8007D">
        <w:rPr>
          <w:color w:val="000000"/>
        </w:rPr>
        <w:t xml:space="preserve">Applicants are encouraged to prepare </w:t>
      </w:r>
      <w:r w:rsidRPr="00A8007D">
        <w:rPr>
          <w:i/>
          <w:color w:val="000000"/>
        </w:rPr>
        <w:t>all</w:t>
      </w:r>
      <w:r w:rsidRPr="00A8007D">
        <w:rPr>
          <w:color w:val="000000"/>
        </w:rPr>
        <w:t xml:space="preserve"> items for the application </w:t>
      </w:r>
      <w:r w:rsidRPr="00A8007D">
        <w:rPr>
          <w:i/>
          <w:iCs/>
          <w:color w:val="000000"/>
        </w:rPr>
        <w:t>before</w:t>
      </w:r>
      <w:r w:rsidRPr="00A8007D">
        <w:rPr>
          <w:color w:val="000000"/>
        </w:rPr>
        <w:t xml:space="preserve"> beginning the online submission process</w:t>
      </w:r>
      <w:r w:rsidR="00B17FE8" w:rsidRPr="00A8007D">
        <w:rPr>
          <w:color w:val="000000"/>
        </w:rPr>
        <w:t xml:space="preserve">. </w:t>
      </w:r>
      <w:r w:rsidRPr="00A8007D">
        <w:rPr>
          <w:color w:val="000000"/>
        </w:rPr>
        <w:t>Do not wait until the last minute to submit an application</w:t>
      </w:r>
      <w:r w:rsidR="00B17FE8" w:rsidRPr="00A8007D">
        <w:rPr>
          <w:color w:val="000000"/>
        </w:rPr>
        <w:t xml:space="preserve">. </w:t>
      </w:r>
      <w:r w:rsidRPr="00A8007D">
        <w:t>Applicants should use the following overview as a checklist to ensure that they submit a complete application with items labeled accordingly and presented in the order outlined below.</w:t>
      </w:r>
    </w:p>
    <w:p w14:paraId="6911A138" w14:textId="77777777" w:rsidR="00372F0F" w:rsidRPr="00A8007D" w:rsidRDefault="00372F0F" w:rsidP="003C1B0E"/>
    <w:p w14:paraId="6462C4B2" w14:textId="2BF8A96B" w:rsidR="00372F0F" w:rsidRPr="00A8007D" w:rsidRDefault="00372F0F" w:rsidP="003C1B0E">
      <w:r w:rsidRPr="00A8007D">
        <w:t>The ACIG Equitable Arts Advancement Program</w:t>
      </w:r>
      <w:r w:rsidR="00813717" w:rsidRPr="00A8007D">
        <w:t xml:space="preserve"> (EAAP) a</w:t>
      </w:r>
      <w:r w:rsidRPr="00A8007D">
        <w:t xml:space="preserve">pplication is organized into the following sections (also see </w:t>
      </w:r>
      <w:r w:rsidRPr="005B442C">
        <w:t xml:space="preserve">screenshots on pages </w:t>
      </w:r>
      <w:r w:rsidR="006546A2" w:rsidRPr="005B442C">
        <w:t>14</w:t>
      </w:r>
      <w:r w:rsidRPr="005B442C">
        <w:t>–</w:t>
      </w:r>
      <w:r w:rsidR="00EB40F3" w:rsidRPr="005B442C">
        <w:t>19</w:t>
      </w:r>
      <w:r w:rsidRPr="005B442C">
        <w:t>):</w:t>
      </w:r>
    </w:p>
    <w:p w14:paraId="3C20DB52" w14:textId="3B9D3FE4" w:rsidR="00372F0F" w:rsidRPr="00A8007D" w:rsidRDefault="00372F0F" w:rsidP="003C1B0E">
      <w:pPr>
        <w:numPr>
          <w:ilvl w:val="0"/>
          <w:numId w:val="19"/>
        </w:numPr>
        <w:tabs>
          <w:tab w:val="clear" w:pos="360"/>
          <w:tab w:val="num" w:pos="900"/>
        </w:tabs>
      </w:pPr>
      <w:r w:rsidRPr="00A8007D">
        <w:t>Online Form</w:t>
      </w:r>
      <w:r w:rsidR="00035C11" w:rsidRPr="00A8007D">
        <w:t xml:space="preserve"> Sections</w:t>
      </w:r>
    </w:p>
    <w:p w14:paraId="538ABFE4" w14:textId="77777777" w:rsidR="00372F0F" w:rsidRPr="00A8007D" w:rsidRDefault="00372F0F" w:rsidP="003C1B0E">
      <w:pPr>
        <w:numPr>
          <w:ilvl w:val="1"/>
          <w:numId w:val="30"/>
        </w:numPr>
        <w:tabs>
          <w:tab w:val="clear" w:pos="1440"/>
        </w:tabs>
        <w:ind w:left="720"/>
      </w:pPr>
      <w:r w:rsidRPr="00A8007D">
        <w:t>Applicant Information</w:t>
      </w:r>
    </w:p>
    <w:p w14:paraId="0CF06546" w14:textId="77777777" w:rsidR="00372F0F" w:rsidRPr="00A8007D" w:rsidRDefault="00372F0F" w:rsidP="003C1B0E">
      <w:pPr>
        <w:numPr>
          <w:ilvl w:val="1"/>
          <w:numId w:val="30"/>
        </w:numPr>
        <w:tabs>
          <w:tab w:val="clear" w:pos="1440"/>
        </w:tabs>
        <w:ind w:left="720"/>
      </w:pPr>
      <w:r w:rsidRPr="00A8007D">
        <w:t>Contact Information</w:t>
      </w:r>
    </w:p>
    <w:p w14:paraId="71D9F27E" w14:textId="77777777" w:rsidR="00D75E3B" w:rsidRPr="00A8007D" w:rsidRDefault="00372F0F" w:rsidP="003C1B0E">
      <w:pPr>
        <w:numPr>
          <w:ilvl w:val="1"/>
          <w:numId w:val="30"/>
        </w:numPr>
        <w:tabs>
          <w:tab w:val="clear" w:pos="1440"/>
        </w:tabs>
        <w:ind w:left="720"/>
      </w:pPr>
      <w:r w:rsidRPr="00A8007D">
        <w:t>Program Information</w:t>
      </w:r>
    </w:p>
    <w:p w14:paraId="4B04CBF9" w14:textId="77777777" w:rsidR="00D75E3B" w:rsidRPr="00A8007D" w:rsidRDefault="004E5A1F" w:rsidP="003C1B0E">
      <w:pPr>
        <w:numPr>
          <w:ilvl w:val="1"/>
          <w:numId w:val="30"/>
        </w:numPr>
        <w:tabs>
          <w:tab w:val="clear" w:pos="1440"/>
        </w:tabs>
        <w:ind w:left="720"/>
      </w:pPr>
      <w:r w:rsidRPr="00A8007D">
        <w:t xml:space="preserve">Application Narrative </w:t>
      </w:r>
      <w:r w:rsidR="00170422" w:rsidRPr="00A8007D">
        <w:t>(</w:t>
      </w:r>
      <w:r w:rsidR="00FA557A" w:rsidRPr="00A8007D">
        <w:t>Save and u</w:t>
      </w:r>
      <w:r w:rsidR="00170422" w:rsidRPr="00A8007D">
        <w:t xml:space="preserve">pload together as </w:t>
      </w:r>
      <w:r w:rsidR="00FA557A" w:rsidRPr="00A8007D">
        <w:t>a single document</w:t>
      </w:r>
      <w:r w:rsidR="00170422" w:rsidRPr="00A8007D">
        <w:t>)</w:t>
      </w:r>
    </w:p>
    <w:p w14:paraId="7443D386" w14:textId="26DB6D82" w:rsidR="004E5A1F" w:rsidRPr="00A8007D" w:rsidRDefault="00FA557A" w:rsidP="003C1B0E">
      <w:pPr>
        <w:numPr>
          <w:ilvl w:val="1"/>
          <w:numId w:val="30"/>
        </w:numPr>
        <w:tabs>
          <w:tab w:val="clear" w:pos="1440"/>
        </w:tabs>
        <w:ind w:left="1080"/>
      </w:pPr>
      <w:r w:rsidRPr="00A8007D">
        <w:t xml:space="preserve">1. </w:t>
      </w:r>
      <w:r w:rsidR="004E5A1F" w:rsidRPr="00A8007D">
        <w:t>Program Abstract</w:t>
      </w:r>
    </w:p>
    <w:p w14:paraId="6916B25D" w14:textId="37AA8080" w:rsidR="004E5A1F" w:rsidRPr="00A8007D" w:rsidRDefault="00FA557A" w:rsidP="003C1B0E">
      <w:pPr>
        <w:numPr>
          <w:ilvl w:val="1"/>
          <w:numId w:val="30"/>
        </w:numPr>
        <w:tabs>
          <w:tab w:val="clear" w:pos="1440"/>
        </w:tabs>
        <w:ind w:left="1080"/>
      </w:pPr>
      <w:r w:rsidRPr="00A8007D">
        <w:t xml:space="preserve">2. </w:t>
      </w:r>
      <w:r w:rsidR="000737B8" w:rsidRPr="00A8007D">
        <w:t xml:space="preserve">Standards Implementation/Goal </w:t>
      </w:r>
      <w:r w:rsidR="006B4ADB" w:rsidRPr="00A8007D">
        <w:t>and</w:t>
      </w:r>
      <w:r w:rsidR="000737B8" w:rsidRPr="00A8007D">
        <w:t xml:space="preserve"> Objectives </w:t>
      </w:r>
    </w:p>
    <w:p w14:paraId="26C58F33" w14:textId="27CC3E79" w:rsidR="004E5A1F" w:rsidRPr="00A8007D" w:rsidRDefault="00FA557A" w:rsidP="003C1B0E">
      <w:pPr>
        <w:numPr>
          <w:ilvl w:val="1"/>
          <w:numId w:val="30"/>
        </w:numPr>
        <w:tabs>
          <w:tab w:val="clear" w:pos="1440"/>
        </w:tabs>
        <w:ind w:left="1080"/>
      </w:pPr>
      <w:r w:rsidRPr="00A8007D">
        <w:t xml:space="preserve">3. </w:t>
      </w:r>
      <w:r w:rsidR="004E5A1F" w:rsidRPr="00A8007D">
        <w:t>Strategies</w:t>
      </w:r>
      <w:r w:rsidR="006B4ADB" w:rsidRPr="00A8007D">
        <w:t xml:space="preserve"> and </w:t>
      </w:r>
      <w:r w:rsidR="004E5A1F" w:rsidRPr="00A8007D">
        <w:t xml:space="preserve">Action Steps/Activities </w:t>
      </w:r>
    </w:p>
    <w:p w14:paraId="04136335" w14:textId="32D6C042" w:rsidR="004E5A1F" w:rsidRPr="00A8007D" w:rsidRDefault="00FA557A" w:rsidP="003C1B0E">
      <w:pPr>
        <w:numPr>
          <w:ilvl w:val="1"/>
          <w:numId w:val="30"/>
        </w:numPr>
        <w:tabs>
          <w:tab w:val="clear" w:pos="1440"/>
        </w:tabs>
        <w:ind w:left="1080"/>
      </w:pPr>
      <w:r w:rsidRPr="00A8007D">
        <w:t xml:space="preserve">4. </w:t>
      </w:r>
      <w:r w:rsidR="004E5A1F" w:rsidRPr="00A8007D">
        <w:t xml:space="preserve">Program Evaluation/Dissemination Plan </w:t>
      </w:r>
    </w:p>
    <w:p w14:paraId="0E20653D" w14:textId="73325A4F" w:rsidR="00372F0F" w:rsidRPr="00A8007D" w:rsidRDefault="006546A2" w:rsidP="003C1B0E">
      <w:pPr>
        <w:numPr>
          <w:ilvl w:val="1"/>
          <w:numId w:val="30"/>
        </w:numPr>
        <w:tabs>
          <w:tab w:val="clear" w:pos="1440"/>
        </w:tabs>
        <w:ind w:left="720"/>
      </w:pPr>
      <w:r w:rsidRPr="00A8007D">
        <w:t xml:space="preserve">Budget </w:t>
      </w:r>
    </w:p>
    <w:p w14:paraId="0BD87F46" w14:textId="7DBCEFF1" w:rsidR="00372F0F" w:rsidRPr="00A8007D" w:rsidRDefault="00372F0F" w:rsidP="003C1B0E">
      <w:pPr>
        <w:numPr>
          <w:ilvl w:val="0"/>
          <w:numId w:val="19"/>
        </w:numPr>
        <w:tabs>
          <w:tab w:val="clear" w:pos="360"/>
        </w:tabs>
        <w:ind w:left="720"/>
      </w:pPr>
      <w:r w:rsidRPr="00A8007D">
        <w:t>Appendices</w:t>
      </w:r>
      <w:r w:rsidR="00170422" w:rsidRPr="00A8007D">
        <w:t xml:space="preserve"> (</w:t>
      </w:r>
      <w:r w:rsidR="00FA557A" w:rsidRPr="00A8007D">
        <w:t>Save and upload</w:t>
      </w:r>
      <w:r w:rsidR="00170422" w:rsidRPr="00A8007D">
        <w:t xml:space="preserve"> together as </w:t>
      </w:r>
      <w:r w:rsidR="00FA557A" w:rsidRPr="00A8007D">
        <w:t>a single .PDF</w:t>
      </w:r>
      <w:r w:rsidR="00170422" w:rsidRPr="00A8007D">
        <w:t>)</w:t>
      </w:r>
    </w:p>
    <w:p w14:paraId="0B97570E" w14:textId="289EEE56" w:rsidR="00372F0F" w:rsidRPr="005B442C" w:rsidRDefault="00FA557A" w:rsidP="003C1B0E">
      <w:pPr>
        <w:pStyle w:val="ListParagraph"/>
        <w:numPr>
          <w:ilvl w:val="0"/>
          <w:numId w:val="31"/>
        </w:numPr>
        <w:ind w:left="1080"/>
      </w:pPr>
      <w:r w:rsidRPr="00A8007D">
        <w:t xml:space="preserve">1. </w:t>
      </w:r>
      <w:r w:rsidR="00372F0F" w:rsidRPr="00A8007D">
        <w:t xml:space="preserve">Certification Signature </w:t>
      </w:r>
      <w:r w:rsidR="00372F0F" w:rsidRPr="005B442C">
        <w:t xml:space="preserve">Page (page </w:t>
      </w:r>
      <w:r w:rsidR="006546A2" w:rsidRPr="005B442C">
        <w:t>2</w:t>
      </w:r>
      <w:r w:rsidR="005B442C" w:rsidRPr="005B442C">
        <w:t>7</w:t>
      </w:r>
      <w:r w:rsidR="00372F0F" w:rsidRPr="005B442C">
        <w:t>)</w:t>
      </w:r>
    </w:p>
    <w:p w14:paraId="19C479E4" w14:textId="45398135" w:rsidR="00044D22" w:rsidRPr="00A8007D" w:rsidRDefault="00FA557A" w:rsidP="003C1B0E">
      <w:pPr>
        <w:pStyle w:val="ListParagraph"/>
        <w:numPr>
          <w:ilvl w:val="0"/>
          <w:numId w:val="31"/>
        </w:numPr>
        <w:ind w:left="1080"/>
      </w:pPr>
      <w:r w:rsidRPr="00A8007D">
        <w:t xml:space="preserve">2. </w:t>
      </w:r>
      <w:r w:rsidR="00372F0F" w:rsidRPr="00A8007D">
        <w:t>Le</w:t>
      </w:r>
      <w:r w:rsidR="00044D22" w:rsidRPr="00A8007D">
        <w:t>tter</w:t>
      </w:r>
      <w:r w:rsidR="00372F0F" w:rsidRPr="00A8007D">
        <w:t xml:space="preserve"> of Commitment</w:t>
      </w:r>
    </w:p>
    <w:p w14:paraId="34BA5CD0" w14:textId="1DFF2D26" w:rsidR="002B4CB3" w:rsidRPr="00A8007D" w:rsidRDefault="00FA557A" w:rsidP="003C1B0E">
      <w:pPr>
        <w:pStyle w:val="ListParagraph"/>
        <w:numPr>
          <w:ilvl w:val="0"/>
          <w:numId w:val="31"/>
        </w:numPr>
        <w:ind w:left="1080"/>
      </w:pPr>
      <w:r w:rsidRPr="00A8007D">
        <w:t xml:space="preserve">3. </w:t>
      </w:r>
      <w:r w:rsidR="00372F0F" w:rsidRPr="00A8007D">
        <w:t>Professional Development Arts Teacher Institute Participation Form (if applicable)</w:t>
      </w:r>
    </w:p>
    <w:p w14:paraId="60D2628B" w14:textId="77777777" w:rsidR="006546A2" w:rsidRPr="00A8007D" w:rsidRDefault="006546A2" w:rsidP="003C1B0E"/>
    <w:p w14:paraId="6C8755E7" w14:textId="77777777" w:rsidR="002B4CB3" w:rsidRPr="00A8007D" w:rsidRDefault="002B4CB3" w:rsidP="003C1B0E">
      <w:pPr>
        <w:pStyle w:val="Heading2"/>
        <w:rPr>
          <w:szCs w:val="24"/>
        </w:rPr>
      </w:pPr>
      <w:bookmarkStart w:id="76" w:name="_Toc30086254"/>
      <w:bookmarkStart w:id="77" w:name="_Toc66655227"/>
      <w:r w:rsidRPr="00A8007D">
        <w:rPr>
          <w:szCs w:val="24"/>
        </w:rPr>
        <w:t>Online Application Submission</w:t>
      </w:r>
      <w:bookmarkEnd w:id="76"/>
      <w:bookmarkEnd w:id="77"/>
    </w:p>
    <w:p w14:paraId="1EF75D8E" w14:textId="1655E920" w:rsidR="002B4CB3" w:rsidRPr="00A8007D" w:rsidRDefault="002B4CB3" w:rsidP="003C1B0E">
      <w:pPr>
        <w:rPr>
          <w:color w:val="000000"/>
        </w:rPr>
      </w:pPr>
    </w:p>
    <w:p w14:paraId="55D5F597" w14:textId="0A93BDB4" w:rsidR="00B46A55" w:rsidRPr="00A8007D" w:rsidRDefault="00B46A55" w:rsidP="00B46A55">
      <w:pPr>
        <w:rPr>
          <w:color w:val="000000"/>
        </w:rPr>
      </w:pPr>
      <w:r w:rsidRPr="00A8007D">
        <w:rPr>
          <w:color w:val="000000"/>
        </w:rPr>
        <w:t xml:space="preserve">Proposals must be submitted using the </w:t>
      </w:r>
      <w:hyperlink r:id="rId24" w:history="1">
        <w:r w:rsidRPr="00A8007D">
          <w:rPr>
            <w:rStyle w:val="Hyperlink"/>
          </w:rPr>
          <w:t>online application form</w:t>
        </w:r>
      </w:hyperlink>
      <w:r w:rsidRPr="00A8007D">
        <w:rPr>
          <w:color w:val="000000"/>
        </w:rPr>
        <w:t xml:space="preserve">. The online submission is organized into two sections—Online Forms and Proposal Attachments. Screenshots of the online forms are provided later in this </w:t>
      </w:r>
      <w:r w:rsidRPr="005B442C">
        <w:rPr>
          <w:color w:val="000000"/>
        </w:rPr>
        <w:t xml:space="preserve">guidance (pages </w:t>
      </w:r>
      <w:r w:rsidR="005B442C" w:rsidRPr="005B442C">
        <w:rPr>
          <w:color w:val="000000"/>
        </w:rPr>
        <w:t>15</w:t>
      </w:r>
      <w:r w:rsidRPr="005B442C">
        <w:rPr>
          <w:color w:val="000000"/>
        </w:rPr>
        <w:t>–</w:t>
      </w:r>
      <w:r w:rsidR="005B442C" w:rsidRPr="005B442C">
        <w:rPr>
          <w:color w:val="000000"/>
        </w:rPr>
        <w:t>19</w:t>
      </w:r>
      <w:r w:rsidRPr="00A8007D">
        <w:rPr>
          <w:color w:val="000000"/>
        </w:rPr>
        <w:t xml:space="preserve">). </w:t>
      </w:r>
    </w:p>
    <w:p w14:paraId="4115F3BA" w14:textId="77777777" w:rsidR="00303B02" w:rsidRPr="00980932" w:rsidRDefault="00303B02" w:rsidP="003C1B0E">
      <w:pPr>
        <w:rPr>
          <w:color w:val="000000"/>
        </w:rPr>
      </w:pPr>
    </w:p>
    <w:p w14:paraId="0233F9AB" w14:textId="1C5089C5" w:rsidR="00303B02" w:rsidRPr="00980932" w:rsidRDefault="00FA557A" w:rsidP="003C1B0E">
      <w:r w:rsidRPr="00980932">
        <w:t>T</w:t>
      </w:r>
      <w:r w:rsidR="00303B02" w:rsidRPr="00980932">
        <w:t xml:space="preserve">he </w:t>
      </w:r>
      <w:r w:rsidR="00303B02" w:rsidRPr="00980932">
        <w:rPr>
          <w:iCs/>
        </w:rPr>
        <w:t>school district’s</w:t>
      </w:r>
      <w:r w:rsidR="00303B02" w:rsidRPr="00980932">
        <w:t xml:space="preserve"> </w:t>
      </w:r>
      <w:r w:rsidR="00ED6C53" w:rsidRPr="00980932">
        <w:t xml:space="preserve">Unique Entity Identifier (UEI) </w:t>
      </w:r>
      <w:r w:rsidR="00303B02" w:rsidRPr="00980932">
        <w:t xml:space="preserve">number and Taxpayer Identification Number (TIN) </w:t>
      </w:r>
      <w:r w:rsidR="004B479D">
        <w:rPr>
          <w:i/>
        </w:rPr>
        <w:t>must</w:t>
      </w:r>
      <w:r w:rsidRPr="00980932">
        <w:t xml:space="preserve"> be </w:t>
      </w:r>
      <w:bookmarkStart w:id="78" w:name="_Hlk121745294"/>
      <w:r w:rsidRPr="00980932">
        <w:t>accurate</w:t>
      </w:r>
      <w:bookmarkEnd w:id="78"/>
      <w:r w:rsidRPr="00980932">
        <w:t xml:space="preserve"> </w:t>
      </w:r>
      <w:r w:rsidR="00303B02" w:rsidRPr="00980932">
        <w:t xml:space="preserve">in the online application form. Applicants </w:t>
      </w:r>
      <w:r w:rsidR="00303B02" w:rsidRPr="00980932">
        <w:rPr>
          <w:i/>
          <w:iCs/>
        </w:rPr>
        <w:t>should contact their district’s finance office</w:t>
      </w:r>
      <w:r w:rsidR="00303B02" w:rsidRPr="00980932">
        <w:t xml:space="preserve"> for assistance with these items.</w:t>
      </w:r>
    </w:p>
    <w:p w14:paraId="1EFDD975" w14:textId="77777777" w:rsidR="00303B02" w:rsidRPr="00A8007D" w:rsidRDefault="00303B02" w:rsidP="003C1B0E"/>
    <w:p w14:paraId="0B8C2A29" w14:textId="406A9E0D" w:rsidR="00303B02" w:rsidRPr="00A8007D" w:rsidRDefault="00303B02" w:rsidP="003C1B0E">
      <w:pPr>
        <w:rPr>
          <w:color w:val="000000"/>
        </w:rPr>
      </w:pPr>
      <w:r w:rsidRPr="00A8007D">
        <w:rPr>
          <w:color w:val="000000"/>
        </w:rPr>
        <w:t xml:space="preserve">Use the following instructions to compile and complete all proposal attachments prior to submitting your application. </w:t>
      </w:r>
      <w:r w:rsidRPr="00A8007D">
        <w:t xml:space="preserve">Verify that all components of the narrative and appendices are </w:t>
      </w:r>
      <w:r w:rsidRPr="00A8007D">
        <w:lastRenderedPageBreak/>
        <w:t xml:space="preserve">included prior to uploading attachments. </w:t>
      </w:r>
      <w:r w:rsidRPr="00A8007D">
        <w:rPr>
          <w:color w:val="000000"/>
        </w:rPr>
        <w:t xml:space="preserve">Follow the directions in each section for saving the documents and refer to the </w:t>
      </w:r>
      <w:r w:rsidR="005B442C">
        <w:rPr>
          <w:color w:val="000000"/>
        </w:rPr>
        <w:t>screenshot</w:t>
      </w:r>
      <w:r w:rsidRPr="005B442C">
        <w:rPr>
          <w:color w:val="000000"/>
        </w:rPr>
        <w:t xml:space="preserve"> on page </w:t>
      </w:r>
      <w:r w:rsidR="00FA557A" w:rsidRPr="005B442C">
        <w:t>1</w:t>
      </w:r>
      <w:r w:rsidR="005B442C" w:rsidRPr="005B442C">
        <w:t>8</w:t>
      </w:r>
      <w:r w:rsidRPr="005B442C">
        <w:rPr>
          <w:color w:val="000000"/>
        </w:rPr>
        <w:t xml:space="preserve"> for upload</w:t>
      </w:r>
      <w:r w:rsidRPr="00A8007D">
        <w:rPr>
          <w:color w:val="000000"/>
        </w:rPr>
        <w:t xml:space="preserve"> locations.</w:t>
      </w:r>
    </w:p>
    <w:p w14:paraId="2179A483" w14:textId="015FF935" w:rsidR="002B4CB3" w:rsidRPr="00A8007D" w:rsidRDefault="002B4CB3" w:rsidP="003C1B0E">
      <w:pPr>
        <w:rPr>
          <w:color w:val="000000"/>
        </w:rPr>
      </w:pPr>
    </w:p>
    <w:p w14:paraId="52A8E911" w14:textId="77777777" w:rsidR="002B4CB3" w:rsidRPr="00A8007D" w:rsidRDefault="002B4CB3" w:rsidP="003C1B0E">
      <w:pPr>
        <w:pStyle w:val="Heading2"/>
        <w:rPr>
          <w:szCs w:val="24"/>
        </w:rPr>
      </w:pPr>
      <w:bookmarkStart w:id="79" w:name="_Toc30086255"/>
      <w:bookmarkStart w:id="80" w:name="_Toc66655228"/>
      <w:r w:rsidRPr="00A8007D">
        <w:rPr>
          <w:szCs w:val="24"/>
        </w:rPr>
        <w:t>Application Narrative Content</w:t>
      </w:r>
      <w:bookmarkEnd w:id="79"/>
      <w:bookmarkEnd w:id="80"/>
    </w:p>
    <w:p w14:paraId="350202D9" w14:textId="77777777" w:rsidR="002B4CB3" w:rsidRPr="00A8007D" w:rsidRDefault="002B4CB3" w:rsidP="003C1B0E"/>
    <w:p w14:paraId="29341839" w14:textId="3A237328" w:rsidR="00303B02" w:rsidRPr="00A8007D" w:rsidRDefault="00303B02" w:rsidP="003C1B0E">
      <w:bookmarkStart w:id="81" w:name="_Toc347497747"/>
      <w:bookmarkStart w:id="82" w:name="_Toc48698937"/>
      <w:bookmarkStart w:id="83" w:name="_Toc49934189"/>
      <w:r w:rsidRPr="00A8007D">
        <w:rPr>
          <w:rFonts w:eastAsia="Times"/>
        </w:rPr>
        <w:t xml:space="preserve">Use the following directions to </w:t>
      </w:r>
      <w:r w:rsidR="00A645EE" w:rsidRPr="00A8007D">
        <w:rPr>
          <w:rFonts w:eastAsia="Times"/>
        </w:rPr>
        <w:t xml:space="preserve">complete </w:t>
      </w:r>
      <w:r w:rsidRPr="00A8007D">
        <w:rPr>
          <w:rFonts w:eastAsia="Times"/>
        </w:rPr>
        <w:t>the Application Narrative</w:t>
      </w:r>
      <w:bookmarkEnd w:id="81"/>
      <w:r w:rsidRPr="00A8007D">
        <w:t>.</w:t>
      </w:r>
    </w:p>
    <w:p w14:paraId="297235BF" w14:textId="77777777" w:rsidR="00303B02" w:rsidRPr="00A8007D" w:rsidRDefault="00303B02" w:rsidP="003C1B0E"/>
    <w:p w14:paraId="1D849AE8" w14:textId="526BD9D7" w:rsidR="00303B02" w:rsidRPr="00A8007D" w:rsidRDefault="00303B02" w:rsidP="003C1B0E">
      <w:r w:rsidRPr="00A8007D">
        <w:t xml:space="preserve">The Application Narrative for the </w:t>
      </w:r>
      <w:r w:rsidR="00813717" w:rsidRPr="00A8007D">
        <w:t xml:space="preserve">EAAP </w:t>
      </w:r>
      <w:r w:rsidRPr="00A8007D">
        <w:t>grant must be detailed and include a thorough description of the goals and objectives</w:t>
      </w:r>
      <w:r w:rsidR="008254B5" w:rsidRPr="00A8007D">
        <w:t xml:space="preserve"> aligned to standards implementation</w:t>
      </w:r>
      <w:r w:rsidRPr="00A8007D">
        <w:t>, strategies and action steps/activities, and evaluation</w:t>
      </w:r>
      <w:r w:rsidR="00EB40F3" w:rsidRPr="00A8007D">
        <w:t xml:space="preserve"> plan for the proposed project.</w:t>
      </w:r>
    </w:p>
    <w:p w14:paraId="03378ACE" w14:textId="77777777" w:rsidR="00303B02" w:rsidRPr="00A8007D" w:rsidRDefault="00303B02" w:rsidP="003C1B0E"/>
    <w:p w14:paraId="0F4B93AF" w14:textId="2C605B4A" w:rsidR="006B4ADB" w:rsidRPr="00A8007D" w:rsidRDefault="006B4ADB" w:rsidP="003C1B0E">
      <w:pPr>
        <w:rPr>
          <w:iCs/>
        </w:rPr>
      </w:pPr>
      <w:r w:rsidRPr="00A8007D">
        <w:t xml:space="preserve">The </w:t>
      </w:r>
      <w:r w:rsidRPr="00A8007D">
        <w:rPr>
          <w:iCs/>
        </w:rPr>
        <w:t xml:space="preserve">goal </w:t>
      </w:r>
      <w:r w:rsidRPr="00A8007D">
        <w:t xml:space="preserve">of the application </w:t>
      </w:r>
      <w:r w:rsidRPr="00A8007D">
        <w:rPr>
          <w:i/>
        </w:rPr>
        <w:t>must be</w:t>
      </w:r>
      <w:r w:rsidRPr="00A8007D">
        <w:t xml:space="preserve"> to significantly improve student achievement in the arts through curriculum, instruction, and assessment aligned with the </w:t>
      </w:r>
      <w:hyperlink r:id="rId25" w:history="1">
        <w:r w:rsidRPr="00A8007D">
          <w:rPr>
            <w:rStyle w:val="Hyperlink"/>
            <w:i/>
            <w:iCs/>
          </w:rPr>
          <w:t>2017 South Carolina College- and Career-Ready Standards for Visual and Performing Arts Proficiency</w:t>
        </w:r>
      </w:hyperlink>
      <w:r w:rsidRPr="00A8007D">
        <w:t xml:space="preserve"> (20</w:t>
      </w:r>
      <w:r w:rsidRPr="00A8007D">
        <w:rPr>
          <w:iCs/>
        </w:rPr>
        <w:t>17 Standards).</w:t>
      </w:r>
    </w:p>
    <w:p w14:paraId="3CEA699E" w14:textId="77777777" w:rsidR="006B4ADB" w:rsidRPr="00A8007D" w:rsidRDefault="006B4ADB" w:rsidP="003C1B0E"/>
    <w:p w14:paraId="04D4B01F" w14:textId="6E8CC974" w:rsidR="00303B02" w:rsidRPr="00A8007D" w:rsidRDefault="00303B02" w:rsidP="003C1B0E">
      <w:pPr>
        <w:rPr>
          <w:iCs/>
        </w:rPr>
      </w:pPr>
      <w:r w:rsidRPr="00A8007D">
        <w:t>Reviewers should see</w:t>
      </w:r>
      <w:r w:rsidR="006B4ADB" w:rsidRPr="00A8007D">
        <w:t>,</w:t>
      </w:r>
      <w:r w:rsidRPr="00A8007D">
        <w:t xml:space="preserve"> throughout the narrative</w:t>
      </w:r>
      <w:r w:rsidR="006B4ADB" w:rsidRPr="00A8007D">
        <w:t>,</w:t>
      </w:r>
      <w:r w:rsidRPr="00A8007D">
        <w:t xml:space="preserve"> clear evidence of plans for implementing curriculum, instruction, and student assessment </w:t>
      </w:r>
      <w:r w:rsidR="006B4ADB" w:rsidRPr="00A8007D">
        <w:t>aligned with</w:t>
      </w:r>
      <w:r w:rsidRPr="00A8007D">
        <w:t xml:space="preserve"> the</w:t>
      </w:r>
      <w:r w:rsidR="006B4ADB" w:rsidRPr="00A8007D">
        <w:t xml:space="preserve"> </w:t>
      </w:r>
      <w:hyperlink r:id="rId26" w:history="1">
        <w:r w:rsidR="006B4ADB" w:rsidRPr="00A8007D">
          <w:rPr>
            <w:rStyle w:val="Hyperlink"/>
          </w:rPr>
          <w:t>20</w:t>
        </w:r>
        <w:r w:rsidR="006B4ADB" w:rsidRPr="00A8007D">
          <w:rPr>
            <w:rStyle w:val="Hyperlink"/>
            <w:iCs/>
          </w:rPr>
          <w:t>17 Standards</w:t>
        </w:r>
      </w:hyperlink>
      <w:r w:rsidRPr="00A8007D">
        <w:rPr>
          <w:iCs/>
        </w:rPr>
        <w:t>.</w:t>
      </w:r>
    </w:p>
    <w:p w14:paraId="732FBAF5" w14:textId="77777777" w:rsidR="0047702D" w:rsidRPr="00A8007D" w:rsidRDefault="0047702D" w:rsidP="003C1B0E">
      <w:pPr>
        <w:rPr>
          <w:i/>
        </w:rPr>
      </w:pPr>
      <w:bookmarkStart w:id="84" w:name="_Toc255381856"/>
      <w:bookmarkStart w:id="85" w:name="_Toc527726898"/>
    </w:p>
    <w:p w14:paraId="09243833" w14:textId="77777777" w:rsidR="00303B02" w:rsidRPr="00A8007D" w:rsidRDefault="00303B02" w:rsidP="003C1B0E">
      <w:pPr>
        <w:pStyle w:val="Heading3"/>
      </w:pPr>
      <w:bookmarkStart w:id="86" w:name="_Toc66655229"/>
      <w:r w:rsidRPr="00A8007D">
        <w:t>Project Abstract</w:t>
      </w:r>
      <w:bookmarkEnd w:id="84"/>
      <w:r w:rsidRPr="00A8007D">
        <w:t xml:space="preserve"> (0 points available)</w:t>
      </w:r>
      <w:bookmarkEnd w:id="85"/>
      <w:bookmarkEnd w:id="86"/>
    </w:p>
    <w:p w14:paraId="4D8CC548" w14:textId="77777777" w:rsidR="00303B02" w:rsidRPr="00A8007D" w:rsidRDefault="00303B02" w:rsidP="003C1B0E">
      <w:pPr>
        <w:ind w:left="540"/>
        <w:jc w:val="both"/>
      </w:pPr>
    </w:p>
    <w:p w14:paraId="4317F39C" w14:textId="6954CFCE" w:rsidR="00303B02" w:rsidRPr="00A8007D" w:rsidRDefault="00303B02" w:rsidP="003C1B0E">
      <w:pPr>
        <w:ind w:left="720"/>
      </w:pPr>
      <w:r w:rsidRPr="00A8007D">
        <w:t xml:space="preserve">In </w:t>
      </w:r>
      <w:r w:rsidR="00EA5434" w:rsidRPr="00A8007D">
        <w:t>one page</w:t>
      </w:r>
      <w:r w:rsidR="00A645EE" w:rsidRPr="00A8007D">
        <w:t xml:space="preserve"> or less</w:t>
      </w:r>
      <w:r w:rsidRPr="00A8007D">
        <w:t>, ident</w:t>
      </w:r>
      <w:r w:rsidR="00813717" w:rsidRPr="00A8007D">
        <w:t>ify the applicant (school and</w:t>
      </w:r>
      <w:r w:rsidRPr="00A8007D">
        <w:t xml:space="preserve"> district), the title of the project, and the amount of funds requested. Summarize the </w:t>
      </w:r>
      <w:r w:rsidR="00813717" w:rsidRPr="00A8007D">
        <w:t>application</w:t>
      </w:r>
      <w:r w:rsidRPr="00A8007D">
        <w:t xml:space="preserve">, including the target audience and the number of </w:t>
      </w:r>
      <w:r w:rsidRPr="00A8007D">
        <w:rPr>
          <w:i/>
        </w:rPr>
        <w:t>students, teachers,</w:t>
      </w:r>
      <w:r w:rsidRPr="00A8007D">
        <w:t xml:space="preserve"> and </w:t>
      </w:r>
      <w:r w:rsidRPr="00A8007D">
        <w:rPr>
          <w:i/>
        </w:rPr>
        <w:t>members of the overall education community</w:t>
      </w:r>
      <w:r w:rsidRPr="00A8007D">
        <w:t xml:space="preserve"> who will benefit from the proposed project</w:t>
      </w:r>
      <w:r w:rsidR="00E20477" w:rsidRPr="00A8007D">
        <w:t>.</w:t>
      </w:r>
      <w:r w:rsidRPr="00A8007D">
        <w:t xml:space="preserve"> Briefly summarize the goal</w:t>
      </w:r>
      <w:r w:rsidR="00A645EE" w:rsidRPr="00A8007D">
        <w:t xml:space="preserve"> </w:t>
      </w:r>
      <w:r w:rsidRPr="00A8007D">
        <w:t>and objectives</w:t>
      </w:r>
      <w:r w:rsidR="00A645EE" w:rsidRPr="00A8007D">
        <w:t>,</w:t>
      </w:r>
      <w:r w:rsidRPr="00A8007D">
        <w:t xml:space="preserve"> standards implementation</w:t>
      </w:r>
      <w:r w:rsidR="00A645EE" w:rsidRPr="00A8007D">
        <w:t xml:space="preserve">, </w:t>
      </w:r>
      <w:r w:rsidRPr="00A8007D">
        <w:t>strategies and action steps/activities</w:t>
      </w:r>
      <w:r w:rsidR="00A645EE" w:rsidRPr="00A8007D">
        <w:t xml:space="preserve">, and </w:t>
      </w:r>
      <w:r w:rsidRPr="00A8007D">
        <w:t>expected outcomes of the project.</w:t>
      </w:r>
    </w:p>
    <w:p w14:paraId="4BEAA37D" w14:textId="77777777" w:rsidR="00303B02" w:rsidRPr="00A8007D" w:rsidRDefault="00303B02" w:rsidP="003C1B0E">
      <w:pPr>
        <w:pStyle w:val="BodyText"/>
        <w:ind w:left="540"/>
        <w:rPr>
          <w:rFonts w:ascii="Times New Roman" w:hAnsi="Times New Roman"/>
          <w:sz w:val="24"/>
          <w:szCs w:val="24"/>
        </w:rPr>
      </w:pPr>
    </w:p>
    <w:p w14:paraId="038EDEB0" w14:textId="5B6B0738" w:rsidR="00303B02" w:rsidRPr="00A8007D" w:rsidRDefault="005E20B8" w:rsidP="003C1B0E">
      <w:pPr>
        <w:pStyle w:val="Heading3"/>
      </w:pPr>
      <w:bookmarkStart w:id="87" w:name="_Toc527726901"/>
      <w:bookmarkStart w:id="88" w:name="_Toc66655230"/>
      <w:r w:rsidRPr="00A8007D">
        <w:t>Standards Implementation/Goal and Objectives</w:t>
      </w:r>
      <w:r w:rsidR="00303B02" w:rsidRPr="00A8007D">
        <w:rPr>
          <w:u w:val="none"/>
        </w:rPr>
        <w:t xml:space="preserve"> (Maximum of </w:t>
      </w:r>
      <w:r w:rsidR="009627A5" w:rsidRPr="00A8007D">
        <w:rPr>
          <w:u w:val="none"/>
        </w:rPr>
        <w:t>30</w:t>
      </w:r>
      <w:r w:rsidR="00303B02" w:rsidRPr="00A8007D">
        <w:rPr>
          <w:u w:val="none"/>
        </w:rPr>
        <w:t xml:space="preserve"> points available)</w:t>
      </w:r>
      <w:bookmarkEnd w:id="87"/>
      <w:bookmarkEnd w:id="88"/>
    </w:p>
    <w:p w14:paraId="1B01A51C" w14:textId="77777777" w:rsidR="00303B02" w:rsidRPr="00A8007D" w:rsidRDefault="00303B02" w:rsidP="003C1B0E">
      <w:pPr>
        <w:ind w:left="540"/>
      </w:pPr>
    </w:p>
    <w:p w14:paraId="2927EC3B" w14:textId="7E01ABD4" w:rsidR="00303B02" w:rsidRPr="00A8007D" w:rsidRDefault="00303B02" w:rsidP="003C1B0E">
      <w:pPr>
        <w:ind w:left="720"/>
        <w:rPr>
          <w:iCs/>
        </w:rPr>
      </w:pPr>
      <w:r w:rsidRPr="004B479D">
        <w:t xml:space="preserve">The </w:t>
      </w:r>
      <w:r w:rsidRPr="00A8007D">
        <w:rPr>
          <w:b/>
          <w:bCs/>
        </w:rPr>
        <w:t xml:space="preserve">goal </w:t>
      </w:r>
      <w:r w:rsidRPr="004B479D">
        <w:t>of Equitable Arts Advancement Program grant</w:t>
      </w:r>
      <w:r w:rsidR="00E20477" w:rsidRPr="004B479D">
        <w:t xml:space="preserve"> proposals</w:t>
      </w:r>
      <w:r w:rsidRPr="00A8007D">
        <w:rPr>
          <w:b/>
          <w:bCs/>
        </w:rPr>
        <w:t xml:space="preserve"> </w:t>
      </w:r>
      <w:r w:rsidRPr="00A8007D">
        <w:rPr>
          <w:b/>
          <w:bCs/>
          <w:i/>
          <w:iCs/>
        </w:rPr>
        <w:t>must</w:t>
      </w:r>
      <w:r w:rsidRPr="00A8007D">
        <w:rPr>
          <w:b/>
          <w:bCs/>
          <w:iCs/>
        </w:rPr>
        <w:t xml:space="preserve"> </w:t>
      </w:r>
      <w:r w:rsidRPr="004B479D">
        <w:rPr>
          <w:iCs/>
        </w:rPr>
        <w:t>be</w:t>
      </w:r>
      <w:r w:rsidRPr="004B479D">
        <w:t xml:space="preserve"> to</w:t>
      </w:r>
      <w:r w:rsidRPr="00A8007D">
        <w:rPr>
          <w:b/>
          <w:bCs/>
        </w:rPr>
        <w:t xml:space="preserve"> significantly improve student achievement in the arts through curriculum, instruction, and assessment </w:t>
      </w:r>
      <w:r w:rsidR="006B4ADB" w:rsidRPr="00A8007D">
        <w:rPr>
          <w:b/>
          <w:bCs/>
        </w:rPr>
        <w:t xml:space="preserve">aligned with </w:t>
      </w:r>
      <w:r w:rsidRPr="00A8007D">
        <w:rPr>
          <w:b/>
          <w:bCs/>
        </w:rPr>
        <w:t xml:space="preserve">the </w:t>
      </w:r>
      <w:hyperlink r:id="rId27" w:history="1">
        <w:r w:rsidRPr="00A8007D">
          <w:rPr>
            <w:rStyle w:val="Hyperlink"/>
            <w:b/>
            <w:bCs/>
          </w:rPr>
          <w:t>20</w:t>
        </w:r>
        <w:r w:rsidRPr="00A8007D">
          <w:rPr>
            <w:rStyle w:val="Hyperlink"/>
            <w:b/>
            <w:bCs/>
            <w:iCs/>
          </w:rPr>
          <w:t>17 Standards</w:t>
        </w:r>
      </w:hyperlink>
      <w:r w:rsidRPr="00A8007D">
        <w:rPr>
          <w:iCs/>
        </w:rPr>
        <w:t>.</w:t>
      </w:r>
    </w:p>
    <w:p w14:paraId="7B9E4ABA" w14:textId="77777777" w:rsidR="00E02DDD" w:rsidRPr="00A8007D" w:rsidRDefault="00E02DDD" w:rsidP="003C1B0E">
      <w:pPr>
        <w:ind w:left="720"/>
        <w:rPr>
          <w:iCs/>
        </w:rPr>
      </w:pPr>
    </w:p>
    <w:p w14:paraId="02A5C3BA" w14:textId="32B20F78" w:rsidR="00E02DDD" w:rsidRPr="00A8007D" w:rsidRDefault="00E02DDD" w:rsidP="003C1B0E">
      <w:pPr>
        <w:ind w:left="720"/>
        <w:rPr>
          <w:iCs/>
        </w:rPr>
      </w:pPr>
      <w:r w:rsidRPr="00A8007D">
        <w:rPr>
          <w:iCs/>
        </w:rPr>
        <w:t>Applicants may identify 1-4</w:t>
      </w:r>
      <w:r w:rsidR="00EA5434" w:rsidRPr="00A8007D">
        <w:rPr>
          <w:iCs/>
        </w:rPr>
        <w:t xml:space="preserve"> objectives</w:t>
      </w:r>
      <w:r w:rsidRPr="00A8007D">
        <w:rPr>
          <w:iCs/>
        </w:rPr>
        <w:t xml:space="preserve">. </w:t>
      </w:r>
      <w:r w:rsidR="00EA5434" w:rsidRPr="00A8007D">
        <w:rPr>
          <w:iCs/>
        </w:rPr>
        <w:t xml:space="preserve">List each learning objective </w:t>
      </w:r>
      <w:r w:rsidRPr="00A8007D">
        <w:rPr>
          <w:iCs/>
        </w:rPr>
        <w:t>developed to support student achie</w:t>
      </w:r>
      <w:r w:rsidR="00EE046E" w:rsidRPr="00A8007D">
        <w:rPr>
          <w:iCs/>
        </w:rPr>
        <w:t xml:space="preserve">vement, </w:t>
      </w:r>
      <w:r w:rsidR="00EA5434" w:rsidRPr="00A8007D">
        <w:rPr>
          <w:iCs/>
        </w:rPr>
        <w:t xml:space="preserve">along with </w:t>
      </w:r>
      <w:r w:rsidR="00EE046E" w:rsidRPr="00A8007D">
        <w:rPr>
          <w:iCs/>
        </w:rPr>
        <w:t xml:space="preserve">corresponding </w:t>
      </w:r>
      <w:hyperlink r:id="rId28" w:history="1">
        <w:r w:rsidR="00EE046E" w:rsidRPr="00A8007D">
          <w:rPr>
            <w:rStyle w:val="Hyperlink"/>
            <w:iCs/>
          </w:rPr>
          <w:t>2017 S</w:t>
        </w:r>
        <w:r w:rsidRPr="00A8007D">
          <w:rPr>
            <w:rStyle w:val="Hyperlink"/>
            <w:iCs/>
          </w:rPr>
          <w:t>tandards</w:t>
        </w:r>
      </w:hyperlink>
      <w:r w:rsidRPr="00A8007D">
        <w:rPr>
          <w:iCs/>
        </w:rPr>
        <w:t xml:space="preserve">, and </w:t>
      </w:r>
      <w:r w:rsidR="00EB40F3" w:rsidRPr="00A8007D">
        <w:rPr>
          <w:iCs/>
        </w:rPr>
        <w:t>briefly describe the</w:t>
      </w:r>
      <w:r w:rsidR="00EA5434" w:rsidRPr="00A8007D">
        <w:rPr>
          <w:iCs/>
        </w:rPr>
        <w:t xml:space="preserve"> </w:t>
      </w:r>
      <w:r w:rsidRPr="00A8007D">
        <w:rPr>
          <w:iCs/>
        </w:rPr>
        <w:t>anticipat</w:t>
      </w:r>
      <w:r w:rsidR="00EA5434" w:rsidRPr="00A8007D">
        <w:rPr>
          <w:iCs/>
        </w:rPr>
        <w:t xml:space="preserve">ed outcomes for student impact for each objective. </w:t>
      </w:r>
    </w:p>
    <w:p w14:paraId="097C21C0" w14:textId="77777777" w:rsidR="00303B02" w:rsidRPr="00A8007D" w:rsidRDefault="00303B02" w:rsidP="003C1B0E">
      <w:pPr>
        <w:ind w:left="540"/>
      </w:pPr>
      <w:bookmarkStart w:id="89" w:name="_Toc66598263"/>
    </w:p>
    <w:p w14:paraId="7A276D88" w14:textId="1CD4E483" w:rsidR="00303B02" w:rsidRPr="00A8007D" w:rsidRDefault="00303B02" w:rsidP="003C1B0E">
      <w:pPr>
        <w:pStyle w:val="Heading3"/>
      </w:pPr>
      <w:bookmarkStart w:id="90" w:name="_Toc527726902"/>
      <w:bookmarkStart w:id="91" w:name="_Toc66655231"/>
      <w:bookmarkEnd w:id="89"/>
      <w:r w:rsidRPr="00A8007D">
        <w:t>Strategies and Action Steps/Activities</w:t>
      </w:r>
      <w:r w:rsidRPr="00A8007D">
        <w:rPr>
          <w:u w:val="none"/>
        </w:rPr>
        <w:t xml:space="preserve"> (Maximum of </w:t>
      </w:r>
      <w:r w:rsidR="009627A5" w:rsidRPr="00A8007D">
        <w:rPr>
          <w:u w:val="none"/>
        </w:rPr>
        <w:t>40</w:t>
      </w:r>
      <w:r w:rsidRPr="00A8007D">
        <w:rPr>
          <w:u w:val="none"/>
        </w:rPr>
        <w:t xml:space="preserve"> points available)</w:t>
      </w:r>
      <w:bookmarkEnd w:id="90"/>
      <w:bookmarkEnd w:id="91"/>
    </w:p>
    <w:p w14:paraId="55A1EFBE" w14:textId="77777777" w:rsidR="00303B02" w:rsidRPr="00A8007D" w:rsidRDefault="00303B02" w:rsidP="003C1B0E">
      <w:pPr>
        <w:pStyle w:val="BodyText3"/>
        <w:overflowPunct w:val="0"/>
        <w:autoSpaceDE w:val="0"/>
        <w:autoSpaceDN w:val="0"/>
        <w:adjustRightInd w:val="0"/>
        <w:spacing w:after="0"/>
        <w:ind w:left="540"/>
        <w:rPr>
          <w:sz w:val="24"/>
          <w:szCs w:val="24"/>
        </w:rPr>
      </w:pPr>
    </w:p>
    <w:p w14:paraId="4077373F" w14:textId="417B5CE1" w:rsidR="00303B02" w:rsidRPr="00A8007D" w:rsidRDefault="00EA5434" w:rsidP="003C1B0E">
      <w:pPr>
        <w:ind w:left="720"/>
      </w:pPr>
      <w:r w:rsidRPr="00A8007D">
        <w:t>Briefly describe</w:t>
      </w:r>
      <w:r w:rsidR="00303B02" w:rsidRPr="00A8007D">
        <w:t xml:space="preserve"> the planned strategies and action ste</w:t>
      </w:r>
      <w:r w:rsidRPr="00A8007D">
        <w:t xml:space="preserve">ps/activities to accomplish each </w:t>
      </w:r>
      <w:r w:rsidR="00303B02" w:rsidRPr="00A8007D">
        <w:t>objective</w:t>
      </w:r>
      <w:r w:rsidRPr="00A8007D">
        <w:rPr>
          <w:i/>
        </w:rPr>
        <w:t>.</w:t>
      </w:r>
      <w:r w:rsidR="00CC2F63" w:rsidRPr="00A8007D">
        <w:t xml:space="preserve"> </w:t>
      </w:r>
      <w:r w:rsidRPr="00A8007D">
        <w:rPr>
          <w:i/>
        </w:rPr>
        <w:t xml:space="preserve">Each </w:t>
      </w:r>
      <w:r w:rsidR="006C7E2A" w:rsidRPr="00A8007D">
        <w:rPr>
          <w:i/>
        </w:rPr>
        <w:t xml:space="preserve">objective should be accompanied by strategies and action steps/activities </w:t>
      </w:r>
      <w:r w:rsidR="006C7E2A" w:rsidRPr="00A8007D">
        <w:rPr>
          <w:iCs/>
        </w:rPr>
        <w:t>and</w:t>
      </w:r>
      <w:r w:rsidR="006C7E2A" w:rsidRPr="00A8007D">
        <w:rPr>
          <w:i/>
        </w:rPr>
        <w:t xml:space="preserve"> </w:t>
      </w:r>
      <w:r w:rsidR="006C7E2A" w:rsidRPr="00A8007D">
        <w:t>i</w:t>
      </w:r>
      <w:r w:rsidR="00303B02" w:rsidRPr="00A8007D">
        <w:t xml:space="preserve">nclude practices to improve, enhance, accelerate, and assure student achievement in the arts </w:t>
      </w:r>
      <w:r w:rsidR="00CC45B7" w:rsidRPr="00A8007D">
        <w:t>aligned with</w:t>
      </w:r>
      <w:r w:rsidR="00C12B1D" w:rsidRPr="00A8007D">
        <w:t xml:space="preserve"> </w:t>
      </w:r>
      <w:r w:rsidR="00303B02" w:rsidRPr="00A8007D">
        <w:t xml:space="preserve"> the </w:t>
      </w:r>
      <w:hyperlink r:id="rId29" w:history="1">
        <w:r w:rsidR="00303B02" w:rsidRPr="00A8007D">
          <w:rPr>
            <w:rStyle w:val="Hyperlink"/>
          </w:rPr>
          <w:t>20</w:t>
        </w:r>
        <w:r w:rsidR="00303B02" w:rsidRPr="00A8007D">
          <w:rPr>
            <w:rStyle w:val="Hyperlink"/>
            <w:iCs/>
          </w:rPr>
          <w:t>17 Standards</w:t>
        </w:r>
      </w:hyperlink>
      <w:r w:rsidR="00303B02" w:rsidRPr="00A8007D">
        <w:rPr>
          <w:iCs/>
        </w:rPr>
        <w:t>.</w:t>
      </w:r>
      <w:r w:rsidR="00303B02" w:rsidRPr="00A8007D">
        <w:t xml:space="preserve"> </w:t>
      </w:r>
    </w:p>
    <w:p w14:paraId="388F42F4" w14:textId="77777777" w:rsidR="00303B02" w:rsidRPr="00A8007D" w:rsidRDefault="00303B02" w:rsidP="003C1B0E">
      <w:pPr>
        <w:ind w:left="720"/>
      </w:pPr>
    </w:p>
    <w:p w14:paraId="6B086706" w14:textId="77777777" w:rsidR="00303B02" w:rsidRPr="00A8007D" w:rsidRDefault="00303B02" w:rsidP="003C1B0E">
      <w:pPr>
        <w:ind w:left="720"/>
      </w:pPr>
      <w:r w:rsidRPr="00A8007D">
        <w:rPr>
          <w:u w:val="single"/>
        </w:rPr>
        <w:lastRenderedPageBreak/>
        <w:t>Note</w:t>
      </w:r>
      <w:r w:rsidRPr="00A8007D">
        <w:t xml:space="preserve">: Any activities that require funding </w:t>
      </w:r>
      <w:r w:rsidRPr="00A8007D">
        <w:rPr>
          <w:i/>
        </w:rPr>
        <w:t>must</w:t>
      </w:r>
      <w:r w:rsidRPr="00A8007D">
        <w:t xml:space="preserve"> be described in the </w:t>
      </w:r>
      <w:r w:rsidRPr="00A8007D">
        <w:rPr>
          <w:bCs/>
        </w:rPr>
        <w:t xml:space="preserve">Strategies and Action Steps/Activities section and </w:t>
      </w:r>
      <w:r w:rsidRPr="00A8007D">
        <w:rPr>
          <w:bCs/>
          <w:i/>
        </w:rPr>
        <w:t>must</w:t>
      </w:r>
      <w:r w:rsidRPr="00A8007D">
        <w:rPr>
          <w:bCs/>
        </w:rPr>
        <w:t xml:space="preserve"> be explained in the Budget Narrative or the item(s) will not be funded.</w:t>
      </w:r>
    </w:p>
    <w:p w14:paraId="3C654FF5" w14:textId="77777777" w:rsidR="00303B02" w:rsidRPr="00A8007D" w:rsidRDefault="00303B02" w:rsidP="003C1B0E">
      <w:pPr>
        <w:ind w:left="540"/>
        <w:rPr>
          <w:bCs/>
        </w:rPr>
      </w:pPr>
    </w:p>
    <w:p w14:paraId="15B950BC" w14:textId="77777777" w:rsidR="00303B02" w:rsidRPr="00A8007D" w:rsidRDefault="006C7E2A" w:rsidP="003C1B0E">
      <w:pPr>
        <w:pStyle w:val="BodyText"/>
        <w:ind w:left="720"/>
        <w:rPr>
          <w:rFonts w:ascii="Times New Roman" w:hAnsi="Times New Roman"/>
          <w:sz w:val="24"/>
          <w:szCs w:val="24"/>
        </w:rPr>
      </w:pPr>
      <w:r w:rsidRPr="00A8007D">
        <w:rPr>
          <w:rFonts w:ascii="Times New Roman" w:hAnsi="Times New Roman"/>
          <w:sz w:val="24"/>
          <w:szCs w:val="24"/>
        </w:rPr>
        <w:t>Ensure the strategies and action steps include the following information</w:t>
      </w:r>
      <w:r w:rsidR="00303B02" w:rsidRPr="00A8007D">
        <w:rPr>
          <w:rFonts w:ascii="Times New Roman" w:hAnsi="Times New Roman"/>
          <w:sz w:val="24"/>
          <w:szCs w:val="24"/>
        </w:rPr>
        <w:t>:</w:t>
      </w:r>
    </w:p>
    <w:p w14:paraId="18D86EAA" w14:textId="1677F77A" w:rsidR="00303B02" w:rsidRPr="00A8007D" w:rsidRDefault="00E75F10" w:rsidP="003C1B0E">
      <w:pPr>
        <w:numPr>
          <w:ilvl w:val="0"/>
          <w:numId w:val="21"/>
        </w:numPr>
        <w:tabs>
          <w:tab w:val="clear" w:pos="360"/>
        </w:tabs>
        <w:ind w:left="1440"/>
        <w:rPr>
          <w:szCs w:val="20"/>
        </w:rPr>
      </w:pPr>
      <w:r w:rsidRPr="00A8007D">
        <w:rPr>
          <w:szCs w:val="20"/>
        </w:rPr>
        <w:t>H</w:t>
      </w:r>
      <w:r w:rsidR="00303B02" w:rsidRPr="00A8007D">
        <w:rPr>
          <w:szCs w:val="20"/>
        </w:rPr>
        <w:t xml:space="preserve">ow </w:t>
      </w:r>
      <w:r w:rsidR="00A82140" w:rsidRPr="00A8007D">
        <w:rPr>
          <w:szCs w:val="20"/>
        </w:rPr>
        <w:t>each strategy/action step will</w:t>
      </w:r>
      <w:r w:rsidR="00303B02" w:rsidRPr="00A8007D">
        <w:rPr>
          <w:bCs/>
        </w:rPr>
        <w:t xml:space="preserve"> </w:t>
      </w:r>
      <w:r w:rsidR="00303B02" w:rsidRPr="00A8007D">
        <w:rPr>
          <w:szCs w:val="20"/>
        </w:rPr>
        <w:t xml:space="preserve">bring about growth in students’ knowledge and skills in terms of the implementation of the </w:t>
      </w:r>
      <w:hyperlink r:id="rId30" w:history="1">
        <w:r w:rsidR="00303B02" w:rsidRPr="00A8007D">
          <w:rPr>
            <w:rStyle w:val="Hyperlink"/>
            <w:szCs w:val="20"/>
          </w:rPr>
          <w:t>2017 Standards</w:t>
        </w:r>
      </w:hyperlink>
      <w:r w:rsidRPr="00A8007D">
        <w:rPr>
          <w:szCs w:val="20"/>
        </w:rPr>
        <w:t>.</w:t>
      </w:r>
    </w:p>
    <w:p w14:paraId="421A31B2" w14:textId="7BC1E97D" w:rsidR="00303B02" w:rsidRPr="00A8007D" w:rsidRDefault="00B03E5C" w:rsidP="003C1B0E">
      <w:pPr>
        <w:pStyle w:val="BodyText"/>
        <w:numPr>
          <w:ilvl w:val="0"/>
          <w:numId w:val="21"/>
        </w:numPr>
        <w:tabs>
          <w:tab w:val="clear" w:pos="360"/>
          <w:tab w:val="left" w:pos="605"/>
        </w:tabs>
        <w:ind w:left="1440"/>
        <w:rPr>
          <w:rFonts w:ascii="Times New Roman" w:hAnsi="Times New Roman"/>
        </w:rPr>
      </w:pPr>
      <w:r w:rsidRPr="00A8007D">
        <w:rPr>
          <w:rFonts w:ascii="Times New Roman" w:hAnsi="Times New Roman"/>
          <w:sz w:val="24"/>
          <w:szCs w:val="24"/>
        </w:rPr>
        <w:t>P</w:t>
      </w:r>
      <w:r w:rsidR="00303B02" w:rsidRPr="00A8007D">
        <w:rPr>
          <w:rFonts w:ascii="Times New Roman" w:hAnsi="Times New Roman"/>
          <w:sz w:val="24"/>
          <w:szCs w:val="24"/>
        </w:rPr>
        <w:t>ractices</w:t>
      </w:r>
      <w:r w:rsidR="00E75F10" w:rsidRPr="00A8007D">
        <w:rPr>
          <w:rFonts w:ascii="Times New Roman" w:hAnsi="Times New Roman"/>
          <w:sz w:val="24"/>
          <w:szCs w:val="24"/>
        </w:rPr>
        <w:t xml:space="preserve"> </w:t>
      </w:r>
      <w:r w:rsidR="00303B02" w:rsidRPr="00A8007D">
        <w:rPr>
          <w:rFonts w:ascii="Times New Roman" w:hAnsi="Times New Roman"/>
          <w:sz w:val="24"/>
          <w:szCs w:val="24"/>
        </w:rPr>
        <w:t>used to improve</w:t>
      </w:r>
      <w:r w:rsidR="00E03E26" w:rsidRPr="00A8007D">
        <w:rPr>
          <w:rFonts w:ascii="Times New Roman" w:hAnsi="Times New Roman"/>
          <w:sz w:val="24"/>
          <w:szCs w:val="24"/>
        </w:rPr>
        <w:t xml:space="preserve"> </w:t>
      </w:r>
      <w:r w:rsidR="00303B02" w:rsidRPr="00A8007D">
        <w:rPr>
          <w:rFonts w:ascii="Times New Roman" w:hAnsi="Times New Roman"/>
          <w:sz w:val="24"/>
          <w:szCs w:val="24"/>
        </w:rPr>
        <w:t xml:space="preserve">and ensure student achievement and engagement in the arts and </w:t>
      </w:r>
      <w:r w:rsidRPr="00A8007D">
        <w:rPr>
          <w:rFonts w:ascii="Times New Roman" w:hAnsi="Times New Roman"/>
          <w:sz w:val="24"/>
          <w:szCs w:val="24"/>
        </w:rPr>
        <w:t>u</w:t>
      </w:r>
      <w:r w:rsidR="004B479D">
        <w:rPr>
          <w:rFonts w:ascii="Times New Roman" w:hAnsi="Times New Roman"/>
          <w:sz w:val="24"/>
          <w:szCs w:val="24"/>
        </w:rPr>
        <w:t>s</w:t>
      </w:r>
      <w:r w:rsidRPr="00A8007D">
        <w:rPr>
          <w:rFonts w:ascii="Times New Roman" w:hAnsi="Times New Roman"/>
          <w:sz w:val="24"/>
          <w:szCs w:val="24"/>
        </w:rPr>
        <w:t>ing</w:t>
      </w:r>
      <w:r w:rsidR="00303B02" w:rsidRPr="00A8007D">
        <w:rPr>
          <w:rFonts w:ascii="Times New Roman" w:hAnsi="Times New Roman"/>
          <w:sz w:val="24"/>
          <w:szCs w:val="24"/>
        </w:rPr>
        <w:t xml:space="preserve"> the </w:t>
      </w:r>
      <w:hyperlink r:id="rId31" w:history="1">
        <w:r w:rsidR="00303B02" w:rsidRPr="00A8007D">
          <w:rPr>
            <w:rStyle w:val="Hyperlink"/>
            <w:rFonts w:ascii="Times New Roman" w:hAnsi="Times New Roman"/>
            <w:sz w:val="24"/>
            <w:szCs w:val="24"/>
          </w:rPr>
          <w:t>2017 Standards</w:t>
        </w:r>
      </w:hyperlink>
      <w:r w:rsidRPr="00A8007D">
        <w:rPr>
          <w:rFonts w:ascii="Times New Roman" w:hAnsi="Times New Roman"/>
          <w:sz w:val="24"/>
          <w:szCs w:val="24"/>
        </w:rPr>
        <w:t>.</w:t>
      </w:r>
      <w:r w:rsidR="00303B02" w:rsidRPr="00A8007D">
        <w:rPr>
          <w:rFonts w:ascii="Times New Roman" w:hAnsi="Times New Roman"/>
          <w:sz w:val="24"/>
          <w:szCs w:val="24"/>
        </w:rPr>
        <w:t xml:space="preserve"> </w:t>
      </w:r>
    </w:p>
    <w:p w14:paraId="01F15904" w14:textId="77777777" w:rsidR="00303B02" w:rsidRPr="00A8007D" w:rsidRDefault="00303B02" w:rsidP="003C1B0E">
      <w:pPr>
        <w:numPr>
          <w:ilvl w:val="0"/>
          <w:numId w:val="21"/>
        </w:numPr>
        <w:tabs>
          <w:tab w:val="clear" w:pos="360"/>
        </w:tabs>
        <w:ind w:left="1440"/>
        <w:rPr>
          <w:szCs w:val="20"/>
        </w:rPr>
      </w:pPr>
      <w:r w:rsidRPr="00A8007D">
        <w:rPr>
          <w:szCs w:val="20"/>
        </w:rPr>
        <w:t>How the materials budgeted support the objectives, activities, and standards</w:t>
      </w:r>
      <w:r w:rsidR="00A82140" w:rsidRPr="00A8007D">
        <w:rPr>
          <w:szCs w:val="20"/>
        </w:rPr>
        <w:t>.</w:t>
      </w:r>
    </w:p>
    <w:p w14:paraId="22F09412" w14:textId="77777777" w:rsidR="00303B02" w:rsidRPr="00A8007D" w:rsidRDefault="00303B02" w:rsidP="003C1B0E">
      <w:pPr>
        <w:ind w:left="540"/>
        <w:rPr>
          <w:b/>
        </w:rPr>
      </w:pPr>
    </w:p>
    <w:p w14:paraId="026D3111" w14:textId="6E5F95E7" w:rsidR="00303B02" w:rsidRPr="00A8007D" w:rsidRDefault="00303B02" w:rsidP="003C1B0E">
      <w:pPr>
        <w:pStyle w:val="Heading3"/>
      </w:pPr>
      <w:bookmarkStart w:id="92" w:name="_Toc527726903"/>
      <w:bookmarkStart w:id="93" w:name="_Toc66655232"/>
      <w:r w:rsidRPr="00A8007D">
        <w:t>Project Evaluation and Dissemination Plan</w:t>
      </w:r>
      <w:r w:rsidRPr="00A8007D">
        <w:rPr>
          <w:u w:val="none"/>
        </w:rPr>
        <w:t xml:space="preserve"> (Maximum of </w:t>
      </w:r>
      <w:r w:rsidR="009627A5" w:rsidRPr="00A8007D">
        <w:rPr>
          <w:u w:val="none"/>
        </w:rPr>
        <w:t>30</w:t>
      </w:r>
      <w:r w:rsidR="009260A0" w:rsidRPr="00A8007D">
        <w:rPr>
          <w:u w:val="none"/>
        </w:rPr>
        <w:t xml:space="preserve"> </w:t>
      </w:r>
      <w:r w:rsidRPr="00A8007D">
        <w:rPr>
          <w:u w:val="none"/>
        </w:rPr>
        <w:t>points available)</w:t>
      </w:r>
      <w:bookmarkEnd w:id="92"/>
      <w:bookmarkEnd w:id="93"/>
    </w:p>
    <w:p w14:paraId="31FFF7F9" w14:textId="77777777" w:rsidR="00303B02" w:rsidRPr="00A8007D" w:rsidRDefault="00303B02" w:rsidP="003C1B0E">
      <w:pPr>
        <w:ind w:left="540"/>
      </w:pPr>
    </w:p>
    <w:p w14:paraId="43D8D809" w14:textId="30E0F5B4" w:rsidR="00F86A37" w:rsidRPr="00A8007D" w:rsidRDefault="00303B02" w:rsidP="003C1B0E">
      <w:pPr>
        <w:pStyle w:val="BodyText"/>
        <w:ind w:left="720"/>
        <w:rPr>
          <w:rFonts w:ascii="Times New Roman" w:hAnsi="Times New Roman"/>
          <w:sz w:val="24"/>
          <w:szCs w:val="24"/>
        </w:rPr>
      </w:pPr>
      <w:r w:rsidRPr="00A8007D">
        <w:rPr>
          <w:rFonts w:ascii="Times New Roman" w:hAnsi="Times New Roman"/>
          <w:sz w:val="24"/>
          <w:szCs w:val="24"/>
        </w:rPr>
        <w:t>To monitor progress and to assess impact, the applicant must include a clear, detailed evaluation and dissemination plan. The evaluation plan must include a summative assessment of the effectiveness of the project’s curriculum, instruction, and assessment in terms of student achievement in the arts</w:t>
      </w:r>
      <w:r w:rsidR="00A82140" w:rsidRPr="00A8007D">
        <w:rPr>
          <w:rFonts w:ascii="Times New Roman" w:hAnsi="Times New Roman"/>
          <w:sz w:val="24"/>
          <w:szCs w:val="24"/>
        </w:rPr>
        <w:t xml:space="preserve"> for each identified goal and objective</w:t>
      </w:r>
      <w:r w:rsidRPr="00A8007D">
        <w:rPr>
          <w:rFonts w:ascii="Times New Roman" w:hAnsi="Times New Roman"/>
          <w:sz w:val="24"/>
          <w:szCs w:val="24"/>
        </w:rPr>
        <w:t>.</w:t>
      </w:r>
    </w:p>
    <w:p w14:paraId="70E4B42C" w14:textId="77777777" w:rsidR="00F86A37" w:rsidRPr="00A8007D" w:rsidRDefault="00F86A37" w:rsidP="003C1B0E">
      <w:pPr>
        <w:pStyle w:val="BodyText"/>
        <w:ind w:left="540"/>
        <w:rPr>
          <w:rFonts w:ascii="Times New Roman" w:hAnsi="Times New Roman"/>
          <w:sz w:val="24"/>
          <w:szCs w:val="24"/>
        </w:rPr>
      </w:pPr>
    </w:p>
    <w:p w14:paraId="10E0F333" w14:textId="77777777" w:rsidR="00F86A37" w:rsidRPr="00A8007D" w:rsidRDefault="00F86A37" w:rsidP="003C1B0E">
      <w:pPr>
        <w:pStyle w:val="BodyText"/>
        <w:ind w:left="720"/>
        <w:rPr>
          <w:rFonts w:ascii="Times New Roman" w:hAnsi="Times New Roman"/>
          <w:sz w:val="24"/>
          <w:szCs w:val="24"/>
        </w:rPr>
      </w:pPr>
      <w:r w:rsidRPr="00A8007D">
        <w:rPr>
          <w:rFonts w:ascii="Times New Roman" w:hAnsi="Times New Roman"/>
          <w:sz w:val="24"/>
          <w:szCs w:val="24"/>
        </w:rPr>
        <w:t>Answer the following questions in this section:</w:t>
      </w:r>
    </w:p>
    <w:p w14:paraId="177B3B8E" w14:textId="6BF2516A" w:rsidR="00F86A37" w:rsidRPr="00A8007D" w:rsidRDefault="00F86A37" w:rsidP="003C1B0E">
      <w:pPr>
        <w:pStyle w:val="ListParagraph"/>
        <w:numPr>
          <w:ilvl w:val="0"/>
          <w:numId w:val="22"/>
        </w:numPr>
        <w:tabs>
          <w:tab w:val="clear" w:pos="360"/>
        </w:tabs>
        <w:ind w:left="1440" w:hanging="342"/>
      </w:pPr>
      <w:r w:rsidRPr="00A8007D">
        <w:t xml:space="preserve">What procedures and/or </w:t>
      </w:r>
      <w:r w:rsidR="00B03E5C" w:rsidRPr="00A8007D">
        <w:t>models</w:t>
      </w:r>
      <w:r w:rsidRPr="00A8007D">
        <w:t xml:space="preserve"> will be used to measure the attainment of the goal and each objective and to assess the effectiveness of the project?</w:t>
      </w:r>
    </w:p>
    <w:p w14:paraId="662A2809" w14:textId="77777777" w:rsidR="00F86A37" w:rsidRPr="00A8007D" w:rsidRDefault="00F86A37" w:rsidP="003C1B0E">
      <w:pPr>
        <w:pStyle w:val="ListParagraph"/>
        <w:numPr>
          <w:ilvl w:val="0"/>
          <w:numId w:val="22"/>
        </w:numPr>
        <w:tabs>
          <w:tab w:val="clear" w:pos="360"/>
        </w:tabs>
        <w:ind w:left="1440"/>
      </w:pPr>
      <w:r w:rsidRPr="00A8007D">
        <w:t>How will the project results (successes and challenges) be shared and disseminated?</w:t>
      </w:r>
    </w:p>
    <w:p w14:paraId="786D14CE" w14:textId="3E7BBB70" w:rsidR="00303B02" w:rsidRPr="00A8007D" w:rsidRDefault="00F86A37" w:rsidP="003C1B0E">
      <w:pPr>
        <w:pStyle w:val="BodyText"/>
        <w:numPr>
          <w:ilvl w:val="0"/>
          <w:numId w:val="22"/>
        </w:numPr>
        <w:tabs>
          <w:tab w:val="clear" w:pos="360"/>
        </w:tabs>
        <w:ind w:left="1440"/>
      </w:pPr>
      <w:r w:rsidRPr="00A8007D">
        <w:rPr>
          <w:rFonts w:ascii="Times New Roman" w:hAnsi="Times New Roman"/>
          <w:sz w:val="24"/>
          <w:szCs w:val="24"/>
        </w:rPr>
        <w:t>What replicable products and/or strategies, if applicable, will be produced as a result of this project?</w:t>
      </w:r>
      <w:r w:rsidR="00303B02" w:rsidRPr="00A8007D">
        <w:rPr>
          <w:rFonts w:ascii="Times New Roman" w:hAnsi="Times New Roman"/>
          <w:sz w:val="24"/>
          <w:szCs w:val="24"/>
        </w:rPr>
        <w:t xml:space="preserve"> </w:t>
      </w:r>
    </w:p>
    <w:p w14:paraId="0BC4096B" w14:textId="77777777" w:rsidR="00303B02" w:rsidRPr="00A8007D" w:rsidRDefault="00303B02" w:rsidP="003C1B0E">
      <w:pPr>
        <w:ind w:left="540"/>
      </w:pPr>
    </w:p>
    <w:p w14:paraId="7AA9F49B" w14:textId="774D307B" w:rsidR="00303B02" w:rsidRPr="00A8007D" w:rsidRDefault="00303B02" w:rsidP="003C1B0E">
      <w:pPr>
        <w:pStyle w:val="Heading3"/>
      </w:pPr>
      <w:bookmarkStart w:id="94" w:name="_Toc527726905"/>
      <w:bookmarkStart w:id="95" w:name="_Toc66655233"/>
      <w:r w:rsidRPr="00A8007D">
        <w:t>Budget Summary</w:t>
      </w:r>
      <w:r w:rsidR="00506DA6" w:rsidRPr="00A8007D">
        <w:t xml:space="preserve"> and Narrative</w:t>
      </w:r>
      <w:r w:rsidRPr="00A8007D">
        <w:rPr>
          <w:u w:val="none"/>
        </w:rPr>
        <w:t xml:space="preserve"> (0 points available)</w:t>
      </w:r>
      <w:bookmarkEnd w:id="94"/>
      <w:bookmarkEnd w:id="95"/>
    </w:p>
    <w:p w14:paraId="6519DAFD" w14:textId="77777777" w:rsidR="00303B02" w:rsidRPr="00A8007D" w:rsidRDefault="00303B02" w:rsidP="003C1B0E">
      <w:pPr>
        <w:ind w:left="540"/>
      </w:pPr>
    </w:p>
    <w:p w14:paraId="2BF2FF57" w14:textId="3B06B467" w:rsidR="00303B02" w:rsidRPr="00A8007D" w:rsidRDefault="00303B02" w:rsidP="003C1B0E">
      <w:pPr>
        <w:ind w:left="720"/>
      </w:pPr>
      <w:r w:rsidRPr="00A8007D">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A8007D">
        <w:rPr>
          <w:bCs/>
        </w:rPr>
        <w:t xml:space="preserve">appropriate and justified to support the strategies and action steps/activities. Budget items not explained in the </w:t>
      </w:r>
      <w:r w:rsidR="00BE69C8" w:rsidRPr="00A8007D">
        <w:rPr>
          <w:bCs/>
        </w:rPr>
        <w:t xml:space="preserve">Strategies and Action Steps/Activities section </w:t>
      </w:r>
      <w:r w:rsidRPr="00A8007D">
        <w:rPr>
          <w:bCs/>
        </w:rPr>
        <w:t xml:space="preserve">will not be funded. </w:t>
      </w:r>
      <w:bookmarkStart w:id="96" w:name="_Hlk121748339"/>
      <w:r w:rsidR="00B03E5C" w:rsidRPr="00A8007D">
        <w:rPr>
          <w:bCs/>
        </w:rPr>
        <w:t>Applicants should consult</w:t>
      </w:r>
      <w:r w:rsidRPr="00A8007D">
        <w:t xml:space="preserve"> with the </w:t>
      </w:r>
      <w:r w:rsidR="00B03E5C" w:rsidRPr="00A8007D">
        <w:t xml:space="preserve">school </w:t>
      </w:r>
      <w:r w:rsidRPr="00A8007D">
        <w:t>district’s financial director for the</w:t>
      </w:r>
      <w:r w:rsidR="00D75E3B" w:rsidRPr="00A8007D">
        <w:t xml:space="preserve"> cost thresholds</w:t>
      </w:r>
      <w:r w:rsidRPr="00A8007D">
        <w:t xml:space="preserve"> </w:t>
      </w:r>
      <w:r w:rsidR="003B1928" w:rsidRPr="00A8007D">
        <w:t>that qualify</w:t>
      </w:r>
      <w:r w:rsidRPr="00A8007D">
        <w:t xml:space="preserve"> purchases </w:t>
      </w:r>
      <w:r w:rsidR="003B1928" w:rsidRPr="00A8007D">
        <w:t xml:space="preserve">to be classified </w:t>
      </w:r>
      <w:r w:rsidRPr="00A8007D">
        <w:t>under the capital outlay category.</w:t>
      </w:r>
      <w:bookmarkEnd w:id="96"/>
    </w:p>
    <w:p w14:paraId="243A87DF" w14:textId="77777777" w:rsidR="00303B02" w:rsidRPr="00A8007D" w:rsidRDefault="00303B02" w:rsidP="003C1B0E">
      <w:pPr>
        <w:ind w:left="720"/>
      </w:pPr>
    </w:p>
    <w:p w14:paraId="25B02734" w14:textId="664DDC28" w:rsidR="00E02C5A" w:rsidRPr="00A8007D" w:rsidRDefault="00E02C5A" w:rsidP="003C1B0E">
      <w:pPr>
        <w:ind w:left="720"/>
      </w:pPr>
      <w:r w:rsidRPr="00A8007D">
        <w:t>Up to 10 percent of the proposed budget may be allocated for arts teachers to attend state-level arts education professional development conferences, including the cost of substitute teachers.</w:t>
      </w:r>
    </w:p>
    <w:p w14:paraId="4D6E73E7" w14:textId="77777777" w:rsidR="00E02C5A" w:rsidRPr="00A8007D" w:rsidRDefault="00E02C5A" w:rsidP="003C1B0E">
      <w:pPr>
        <w:ind w:left="720"/>
      </w:pPr>
    </w:p>
    <w:p w14:paraId="7563EBC7" w14:textId="237CD38D" w:rsidR="00303B02" w:rsidRPr="00A8007D" w:rsidRDefault="00303B02" w:rsidP="003C1B0E">
      <w:pPr>
        <w:ind w:left="720"/>
      </w:pPr>
      <w:r w:rsidRPr="00A8007D">
        <w:t>Up to 30 percent of the proposed budget may be allocated for scholarships for arts teachers to attend</w:t>
      </w:r>
      <w:r w:rsidR="00B03E5C" w:rsidRPr="00A8007D">
        <w:t xml:space="preserve"> SCDE</w:t>
      </w:r>
      <w:r w:rsidRPr="00A8007D">
        <w:t xml:space="preserve"> Arts Teacher Institutes (</w:t>
      </w:r>
      <w:r w:rsidRPr="005B442C">
        <w:t xml:space="preserve">listed on pages </w:t>
      </w:r>
      <w:r w:rsidR="006546A2" w:rsidRPr="005B442C">
        <w:t>3</w:t>
      </w:r>
      <w:r w:rsidR="005B442C" w:rsidRPr="005B442C">
        <w:t>1</w:t>
      </w:r>
      <w:r w:rsidR="005B442C">
        <w:t>–</w:t>
      </w:r>
      <w:r w:rsidR="006546A2" w:rsidRPr="005B442C">
        <w:t>3</w:t>
      </w:r>
      <w:r w:rsidR="005B442C" w:rsidRPr="005B442C">
        <w:t>5</w:t>
      </w:r>
      <w:r w:rsidRPr="00A8007D">
        <w:t xml:space="preserve">), including the costs of reasonable accommodations for persons with disabilities who are attending SCDE-approved professional development activities. This amount </w:t>
      </w:r>
      <w:r w:rsidRPr="00A8007D">
        <w:rPr>
          <w:i/>
        </w:rPr>
        <w:t>must</w:t>
      </w:r>
      <w:r w:rsidRPr="00A8007D">
        <w:t xml:space="preserve"> be included in the total grant funds requested by applicants but will not be reflected in the final awards </w:t>
      </w:r>
      <w:r w:rsidRPr="00A8007D">
        <w:lastRenderedPageBreak/>
        <w:t>released to the school districts. The funding for the institutes will be held by the SCDE and paid directly to the institute providers.</w:t>
      </w:r>
    </w:p>
    <w:p w14:paraId="651FE265" w14:textId="47E1F735" w:rsidR="00CC2F63" w:rsidRPr="00A8007D" w:rsidRDefault="00CC2F63" w:rsidP="003C1B0E">
      <w:pPr>
        <w:pStyle w:val="BodyText"/>
        <w:ind w:left="720" w:hanging="270"/>
      </w:pPr>
    </w:p>
    <w:p w14:paraId="15591BC5" w14:textId="6CD1495B" w:rsidR="00303B02" w:rsidRPr="00A8007D" w:rsidRDefault="000B5992" w:rsidP="003C1B0E">
      <w:pPr>
        <w:ind w:left="720"/>
        <w:rPr>
          <w:strike/>
        </w:rPr>
      </w:pPr>
      <w:r w:rsidRPr="00A8007D">
        <w:t xml:space="preserve">The budget template spreadsheet consists of </w:t>
      </w:r>
      <w:r w:rsidRPr="00A8007D">
        <w:rPr>
          <w:i/>
        </w:rPr>
        <w:t>two</w:t>
      </w:r>
      <w:r w:rsidRPr="00A8007D">
        <w:t xml:space="preserve"> tabs: the Budget Summary and the Budget Narrative. Information in the Budget Summary will self-populate based on entries in the Budget Narrative. All proposed expenditures for the grant funding period must be </w:t>
      </w:r>
      <w:r w:rsidRPr="00A8007D">
        <w:rPr>
          <w:i/>
          <w:iCs/>
        </w:rPr>
        <w:t xml:space="preserve">itemized and </w:t>
      </w:r>
      <w:r w:rsidRPr="00A8007D">
        <w:rPr>
          <w:i/>
        </w:rPr>
        <w:t xml:space="preserve">detailed </w:t>
      </w:r>
      <w:r w:rsidRPr="00A8007D">
        <w:t xml:space="preserve">in the Budget Narrative. </w:t>
      </w:r>
      <w:r w:rsidRPr="00A8007D">
        <w:rPr>
          <w:bCs/>
        </w:rPr>
        <w:t xml:space="preserve">Budget items not explained in the Application Narrative </w:t>
      </w:r>
      <w:r w:rsidRPr="00A8007D">
        <w:rPr>
          <w:bCs/>
          <w:i/>
        </w:rPr>
        <w:t>will not</w:t>
      </w:r>
      <w:r w:rsidRPr="00A8007D">
        <w:rPr>
          <w:bCs/>
        </w:rPr>
        <w:t xml:space="preserve"> be funded. </w:t>
      </w:r>
      <w:bookmarkStart w:id="97" w:name="_Hlk123734864"/>
      <w:r w:rsidR="00044D22" w:rsidRPr="00A8007D">
        <w:t>Upload</w:t>
      </w:r>
      <w:r w:rsidR="00583648" w:rsidRPr="00A8007D">
        <w:t xml:space="preserve"> the </w:t>
      </w:r>
      <w:r w:rsidR="00044D22" w:rsidRPr="00A8007D">
        <w:t>Budget Summary and Budget Narrative</w:t>
      </w:r>
      <w:r w:rsidR="00583648" w:rsidRPr="00A8007D">
        <w:t xml:space="preserve"> </w:t>
      </w:r>
      <w:r w:rsidR="00044D22" w:rsidRPr="00A8007D">
        <w:t>in the attachments section of the online</w:t>
      </w:r>
      <w:r w:rsidR="00583648" w:rsidRPr="00A8007D">
        <w:t xml:space="preserve"> application</w:t>
      </w:r>
      <w:r w:rsidR="00303B02" w:rsidRPr="00A8007D">
        <w:t>. A separate line item in the online Budget Summary is included for funds allocated for the</w:t>
      </w:r>
      <w:r w:rsidR="00E02C5A" w:rsidRPr="00A8007D">
        <w:t xml:space="preserve"> </w:t>
      </w:r>
      <w:r w:rsidR="00303B02" w:rsidRPr="00A8007D">
        <w:t>Arts Teacher Institutes, if applicable.</w:t>
      </w:r>
      <w:r w:rsidR="003B1928" w:rsidRPr="00A8007D">
        <w:t xml:space="preserve"> </w:t>
      </w:r>
      <w:r w:rsidR="00303B02" w:rsidRPr="00A8007D">
        <w:t xml:space="preserve">Indirect costs are </w:t>
      </w:r>
      <w:r w:rsidR="00303B02" w:rsidRPr="00A8007D">
        <w:rPr>
          <w:i/>
        </w:rPr>
        <w:t>not</w:t>
      </w:r>
      <w:r w:rsidR="00303B02" w:rsidRPr="00A8007D">
        <w:t xml:space="preserve"> allowed.</w:t>
      </w:r>
    </w:p>
    <w:bookmarkEnd w:id="97"/>
    <w:p w14:paraId="168B0C64" w14:textId="77777777" w:rsidR="00303B02" w:rsidRPr="00A8007D" w:rsidRDefault="00303B02" w:rsidP="003C1B0E">
      <w:pPr>
        <w:pStyle w:val="BodyText"/>
        <w:ind w:left="720"/>
        <w:rPr>
          <w:rFonts w:ascii="Times New Roman" w:hAnsi="Times New Roman"/>
          <w:strike/>
          <w:sz w:val="24"/>
          <w:szCs w:val="24"/>
        </w:rPr>
      </w:pPr>
    </w:p>
    <w:p w14:paraId="6116FA2B" w14:textId="7A4D8AD6" w:rsidR="00303B02" w:rsidRPr="00A8007D" w:rsidRDefault="00303B02" w:rsidP="003C1B0E">
      <w:pPr>
        <w:ind w:left="720"/>
      </w:pPr>
      <w:r w:rsidRPr="00A8007D">
        <w:t>All expenditures of funds received under this grant must be audited by a certified public accountant as a part of the district’s annual audit. Check all budget references to assure that totals are the same t</w:t>
      </w:r>
      <w:r w:rsidR="005961B6" w:rsidRPr="00A8007D">
        <w:t>hroughout the grant application.</w:t>
      </w:r>
      <w:r w:rsidR="002A6DF5" w:rsidRPr="00A8007D">
        <w:t xml:space="preserve"> (</w:t>
      </w:r>
      <w:r w:rsidR="00E02C5A" w:rsidRPr="00A8007D">
        <w:t xml:space="preserve">Application Narrative, </w:t>
      </w:r>
      <w:r w:rsidR="002A6DF5" w:rsidRPr="00A8007D">
        <w:t>Budget Narrative, and Budget Summary).</w:t>
      </w:r>
    </w:p>
    <w:p w14:paraId="498827A6" w14:textId="77777777" w:rsidR="0058201F" w:rsidRPr="00A8007D" w:rsidRDefault="0058201F" w:rsidP="003C1B0E">
      <w:pPr>
        <w:rPr>
          <w:i/>
          <w:kern w:val="28"/>
        </w:rPr>
      </w:pPr>
    </w:p>
    <w:p w14:paraId="0765F7F4" w14:textId="77777777" w:rsidR="00303B02" w:rsidRPr="00A8007D" w:rsidRDefault="00303B02" w:rsidP="003C1B0E">
      <w:pPr>
        <w:ind w:left="720"/>
        <w:rPr>
          <w:i/>
          <w:kern w:val="28"/>
        </w:rPr>
      </w:pPr>
      <w:r w:rsidRPr="00A8007D">
        <w:rPr>
          <w:i/>
          <w:kern w:val="28"/>
        </w:rPr>
        <w:t>Budget Categories (Object Codes)</w:t>
      </w:r>
    </w:p>
    <w:p w14:paraId="6DE60DA6" w14:textId="77777777" w:rsidR="00303B02" w:rsidRPr="00A8007D" w:rsidRDefault="00303B02" w:rsidP="003C1B0E">
      <w:pPr>
        <w:pStyle w:val="BodyText2"/>
        <w:spacing w:after="0" w:line="240" w:lineRule="auto"/>
      </w:pPr>
    </w:p>
    <w:p w14:paraId="58896E86" w14:textId="298CA75A" w:rsidR="002A7354" w:rsidRPr="00A8007D" w:rsidRDefault="00303B02" w:rsidP="003C1B0E">
      <w:pPr>
        <w:pStyle w:val="BodyText2"/>
        <w:spacing w:after="0" w:line="240" w:lineRule="auto"/>
        <w:ind w:left="1080"/>
      </w:pPr>
      <w:r w:rsidRPr="00A8007D">
        <w:t xml:space="preserve">The following descriptions identify the services/items that should be budgeted to each category. </w:t>
      </w:r>
      <w:r w:rsidR="00F86A37" w:rsidRPr="00A8007D">
        <w:t>Only applicable categories have been included for organizational purposes.</w:t>
      </w:r>
      <w:r w:rsidRPr="00A8007D">
        <w:t xml:space="preserve"> Applicants should only budget items essential to carry out the proposed </w:t>
      </w:r>
      <w:r w:rsidR="00E02C5A" w:rsidRPr="00A8007D">
        <w:t>Equitable Arts Advancement Program</w:t>
      </w:r>
      <w:r w:rsidRPr="00A8007D">
        <w:t xml:space="preserve"> grant activities.</w:t>
      </w:r>
    </w:p>
    <w:p w14:paraId="2B61DDED" w14:textId="77777777" w:rsidR="00303B02" w:rsidRPr="00A8007D" w:rsidRDefault="00303B02" w:rsidP="003C1B0E">
      <w:pPr>
        <w:pStyle w:val="BodyText2"/>
        <w:spacing w:after="0" w:line="240" w:lineRule="auto"/>
        <w:ind w:left="810" w:hanging="360"/>
      </w:pPr>
    </w:p>
    <w:p w14:paraId="648B9F5E" w14:textId="77777777" w:rsidR="00303B02" w:rsidRPr="00A8007D" w:rsidRDefault="00303B02" w:rsidP="003C1B0E">
      <w:pPr>
        <w:ind w:left="1080"/>
        <w:rPr>
          <w:u w:val="single"/>
        </w:rPr>
      </w:pPr>
      <w:r w:rsidRPr="00A8007D">
        <w:rPr>
          <w:u w:val="single"/>
        </w:rPr>
        <w:t>Purchased Services (300)</w:t>
      </w:r>
    </w:p>
    <w:p w14:paraId="5B6DC3EB" w14:textId="43ABC612" w:rsidR="00303B02" w:rsidRPr="00A8007D" w:rsidRDefault="00303B02" w:rsidP="003C1B0E">
      <w:pPr>
        <w:ind w:left="1080"/>
      </w:pPr>
      <w:r w:rsidRPr="00A8007D">
        <w:t>Expenses such</w:t>
      </w:r>
      <w:r w:rsidRPr="00A8007D">
        <w:rPr>
          <w:b/>
        </w:rPr>
        <w:t xml:space="preserve"> </w:t>
      </w:r>
      <w:r w:rsidRPr="00A8007D">
        <w:t>as consultant fees, artist residencies, travel/transportation costs, and other purchased services will be included here. Amounts paid for personal services rendered by personnel who are not on the payroll and for other special services purchased by the organization are allowable</w:t>
      </w:r>
      <w:r w:rsidR="00CD4CD7" w:rsidRPr="00A8007D">
        <w:t>.</w:t>
      </w:r>
      <w:r w:rsidRPr="00A8007D">
        <w:t xml:space="preserve"> While a product may or may not result from the transaction, the primary reason for the purchase is the service provided. </w:t>
      </w:r>
      <w:r w:rsidRPr="00A8007D">
        <w:rPr>
          <w:u w:val="single"/>
        </w:rPr>
        <w:t>Note</w:t>
      </w:r>
      <w:r w:rsidRPr="00A8007D">
        <w:t>: Funds allocated for</w:t>
      </w:r>
      <w:r w:rsidR="00A6520E" w:rsidRPr="00A8007D">
        <w:t xml:space="preserve"> </w:t>
      </w:r>
      <w:r w:rsidRPr="00A8007D">
        <w:t xml:space="preserve">Arts Teacher Institutes should be entered in the Summer Arts Teacher Institutes Funds Budgeted line item of the Budget Summary and </w:t>
      </w:r>
      <w:r w:rsidRPr="00A8007D">
        <w:rPr>
          <w:i/>
        </w:rPr>
        <w:t>not</w:t>
      </w:r>
      <w:r w:rsidRPr="00A8007D">
        <w:t xml:space="preserve"> under Purchased Services (300).</w:t>
      </w:r>
    </w:p>
    <w:p w14:paraId="1D02085B" w14:textId="77777777" w:rsidR="00303B02" w:rsidRPr="00A8007D" w:rsidRDefault="00303B02" w:rsidP="003C1B0E">
      <w:pPr>
        <w:autoSpaceDE w:val="0"/>
        <w:autoSpaceDN w:val="0"/>
        <w:adjustRightInd w:val="0"/>
        <w:ind w:left="1080" w:hanging="360"/>
      </w:pPr>
    </w:p>
    <w:p w14:paraId="720759CE" w14:textId="1C671DDD" w:rsidR="00303B02" w:rsidRPr="00A8007D" w:rsidRDefault="00303B02" w:rsidP="003C1B0E">
      <w:pPr>
        <w:ind w:left="1080"/>
      </w:pPr>
      <w:r w:rsidRPr="00A8007D">
        <w:t>For a grantee to pay a vendor with state funds, a contract must be in place. At a minimum, the contract should include the scope of services, the duration of the contract, and the method and amount of payment; the contract must be executed by both parties</w:t>
      </w:r>
      <w:r w:rsidR="00B17FE8" w:rsidRPr="00A8007D">
        <w:t xml:space="preserve">. </w:t>
      </w:r>
      <w:r w:rsidRPr="00A8007D">
        <w:t xml:space="preserve">Consulting/service contracts (excluding contracts with SCAC-approved artists-in-residence) must be procured in accordance with SC Procurement Law (see </w:t>
      </w:r>
      <w:hyperlink r:id="rId32" w:history="1">
        <w:r w:rsidRPr="00A8007D">
          <w:rPr>
            <w:rStyle w:val="Hyperlink"/>
          </w:rPr>
          <w:t>https://procurement.sc.gov/legal/procurement-law</w:t>
        </w:r>
      </w:hyperlink>
      <w:r w:rsidRPr="00A8007D">
        <w:t>). A copy of each contract must be submitted to the program office within 30 days of receipt of the official grant award from the SCDE.</w:t>
      </w:r>
    </w:p>
    <w:p w14:paraId="1F0D305E" w14:textId="77777777" w:rsidR="00303B02" w:rsidRPr="00A8007D" w:rsidRDefault="00303B02" w:rsidP="003C1B0E">
      <w:pPr>
        <w:ind w:left="810"/>
      </w:pPr>
    </w:p>
    <w:p w14:paraId="58055BCA" w14:textId="77777777" w:rsidR="00303B02" w:rsidRPr="00A8007D" w:rsidRDefault="00303B02" w:rsidP="003C1B0E">
      <w:pPr>
        <w:autoSpaceDE w:val="0"/>
        <w:autoSpaceDN w:val="0"/>
        <w:adjustRightInd w:val="0"/>
        <w:ind w:left="1080"/>
      </w:pPr>
      <w:r w:rsidRPr="00A8007D">
        <w:t>Applicants/grantees must ensure that they do not enter into a contract with any vendor that is debarred, suspended, or ineligible for participation in federal programs by</w:t>
      </w:r>
    </w:p>
    <w:p w14:paraId="609F45D3" w14:textId="71BA1656" w:rsidR="00303B02" w:rsidRPr="00A8007D" w:rsidRDefault="00303B02" w:rsidP="003C1B0E">
      <w:pPr>
        <w:pStyle w:val="ListParagraph"/>
        <w:numPr>
          <w:ilvl w:val="0"/>
          <w:numId w:val="8"/>
        </w:numPr>
        <w:ind w:left="1800"/>
        <w:contextualSpacing w:val="0"/>
      </w:pPr>
      <w:r w:rsidRPr="00A8007D">
        <w:lastRenderedPageBreak/>
        <w:t>chec</w:t>
      </w:r>
      <w:r w:rsidR="00EB40F3" w:rsidRPr="00A8007D">
        <w:t>king the e</w:t>
      </w:r>
      <w:r w:rsidRPr="00A8007D">
        <w:t>xclu</w:t>
      </w:r>
      <w:r w:rsidR="00EB40F3" w:rsidRPr="00A8007D">
        <w:t>sion records</w:t>
      </w:r>
      <w:r w:rsidRPr="00A8007D">
        <w:t xml:space="preserve"> at the federal </w:t>
      </w:r>
      <w:hyperlink r:id="rId33" w:history="1">
        <w:r w:rsidRPr="00A8007D">
          <w:rPr>
            <w:rStyle w:val="Hyperlink"/>
          </w:rPr>
          <w:t>System for Award Management (SAM) website</w:t>
        </w:r>
      </w:hyperlink>
      <w:r w:rsidRPr="00A8007D">
        <w:rPr>
          <w:rStyle w:val="Hyperlink"/>
          <w:u w:val="none"/>
        </w:rPr>
        <w:t xml:space="preserve"> </w:t>
      </w:r>
      <w:r w:rsidRPr="00A8007D">
        <w:t>(Applicants are encouraged to review the user guides for exclusions provided via the “Help” page prior to conducting searches.);</w:t>
      </w:r>
    </w:p>
    <w:p w14:paraId="594689A4" w14:textId="77777777" w:rsidR="00303B02" w:rsidRPr="00A8007D" w:rsidRDefault="00303B02" w:rsidP="003C1B0E">
      <w:pPr>
        <w:pStyle w:val="ListParagraph"/>
        <w:numPr>
          <w:ilvl w:val="0"/>
          <w:numId w:val="8"/>
        </w:numPr>
        <w:ind w:left="1800"/>
        <w:contextualSpacing w:val="0"/>
      </w:pPr>
      <w:r w:rsidRPr="00A8007D">
        <w:t>collecting a certification from the vendor and attaching it to the contract; or</w:t>
      </w:r>
    </w:p>
    <w:p w14:paraId="021B3831" w14:textId="77777777" w:rsidR="00303B02" w:rsidRPr="00A8007D" w:rsidRDefault="00303B02" w:rsidP="003C1B0E">
      <w:pPr>
        <w:pStyle w:val="ListParagraph"/>
        <w:numPr>
          <w:ilvl w:val="0"/>
          <w:numId w:val="8"/>
        </w:numPr>
        <w:ind w:left="1800"/>
        <w:contextualSpacing w:val="0"/>
      </w:pPr>
      <w:r w:rsidRPr="00A8007D">
        <w:t>adding a clause or condition to the contract that indicates the vendor is eligible.</w:t>
      </w:r>
    </w:p>
    <w:p w14:paraId="69475A95" w14:textId="77777777" w:rsidR="00303B02" w:rsidRPr="00A8007D" w:rsidRDefault="00303B02" w:rsidP="003C1B0E">
      <w:pPr>
        <w:autoSpaceDE w:val="0"/>
        <w:autoSpaceDN w:val="0"/>
        <w:adjustRightInd w:val="0"/>
        <w:rPr>
          <w:color w:val="000000"/>
        </w:rPr>
      </w:pPr>
    </w:p>
    <w:p w14:paraId="716AFB77" w14:textId="77777777" w:rsidR="00303B02" w:rsidRPr="00A8007D" w:rsidRDefault="00303B02" w:rsidP="003C1B0E">
      <w:pPr>
        <w:ind w:left="1080"/>
        <w:rPr>
          <w:u w:val="single"/>
        </w:rPr>
      </w:pPr>
      <w:r w:rsidRPr="00A8007D">
        <w:rPr>
          <w:u w:val="single"/>
        </w:rPr>
        <w:t>Supplies and Materials (400)</w:t>
      </w:r>
    </w:p>
    <w:p w14:paraId="303E064F" w14:textId="68BAD5B3" w:rsidR="00303B02" w:rsidRPr="00A8007D" w:rsidRDefault="00303B02" w:rsidP="003C1B0E">
      <w:pPr>
        <w:ind w:left="1080"/>
      </w:pPr>
      <w:r w:rsidRPr="00A8007D">
        <w:t xml:space="preserve">Amounts paid for material items of an expendable nature are included here. </w:t>
      </w:r>
      <w:r w:rsidRPr="00A8007D">
        <w:rPr>
          <w:i/>
        </w:rPr>
        <w:t>Itemize</w:t>
      </w:r>
      <w:r w:rsidRPr="00A8007D">
        <w:t xml:space="preserve"> every item and make sure that such expenditures are aligned with relevant program characteristics (objectives, number of participants, frequency of activity, etc.).</w:t>
      </w:r>
    </w:p>
    <w:p w14:paraId="2B7BD3D3" w14:textId="1C2C9053" w:rsidR="00044D22" w:rsidRPr="00A8007D" w:rsidRDefault="00044D22" w:rsidP="003C1B0E">
      <w:pPr>
        <w:ind w:left="1080"/>
      </w:pPr>
    </w:p>
    <w:p w14:paraId="74FB79DD" w14:textId="77777777" w:rsidR="00044D22" w:rsidRPr="00A8007D" w:rsidRDefault="00044D22" w:rsidP="003C1B0E">
      <w:pPr>
        <w:ind w:left="1080"/>
        <w:rPr>
          <w:u w:val="single"/>
        </w:rPr>
      </w:pPr>
      <w:r w:rsidRPr="00A8007D">
        <w:rPr>
          <w:u w:val="single"/>
        </w:rPr>
        <w:t>Capital Outlay/Equipment (500)</w:t>
      </w:r>
    </w:p>
    <w:p w14:paraId="6E7F05FF" w14:textId="05FDD569" w:rsidR="00044D22" w:rsidRPr="00A8007D" w:rsidRDefault="00044D22" w:rsidP="003C1B0E">
      <w:pPr>
        <w:ind w:left="1080"/>
      </w:pPr>
      <w:r w:rsidRPr="00A8007D">
        <w:t xml:space="preserve">Identify type and specify quantity. The cost threshold for equipment is determined by each district. </w:t>
      </w:r>
      <w:r w:rsidR="002E1026" w:rsidRPr="00A8007D">
        <w:rPr>
          <w:bCs/>
        </w:rPr>
        <w:t>Applicants should consult</w:t>
      </w:r>
      <w:r w:rsidR="002E1026" w:rsidRPr="00A8007D">
        <w:t xml:space="preserve"> with the school district’s financial director for the cost thresholds that qualify purchases to be classified under the capital outlay category. </w:t>
      </w:r>
      <w:r w:rsidRPr="00A8007D">
        <w:rPr>
          <w:i/>
        </w:rPr>
        <w:t xml:space="preserve">Any </w:t>
      </w:r>
      <w:r w:rsidRPr="00A8007D">
        <w:t>electronic or equipment item requested that costs</w:t>
      </w:r>
      <w:r w:rsidRPr="00A8007D">
        <w:rPr>
          <w:i/>
        </w:rPr>
        <w:t xml:space="preserve"> below the threshold must be budgeted </w:t>
      </w:r>
      <w:r w:rsidRPr="00A8007D">
        <w:t>under the Supplies and Materials (400) category.</w:t>
      </w:r>
    </w:p>
    <w:p w14:paraId="73EE9848" w14:textId="77777777" w:rsidR="00044D22" w:rsidRPr="00A8007D" w:rsidRDefault="00044D22" w:rsidP="003C1B0E">
      <w:pPr>
        <w:ind w:left="1080" w:firstLine="720"/>
        <w:rPr>
          <w:u w:val="single"/>
        </w:rPr>
      </w:pPr>
    </w:p>
    <w:p w14:paraId="564A4120" w14:textId="29491670" w:rsidR="00044D22" w:rsidRPr="00A8007D" w:rsidRDefault="00044D22" w:rsidP="003C1B0E">
      <w:pPr>
        <w:ind w:left="1080"/>
        <w:rPr>
          <w:u w:val="single"/>
        </w:rPr>
      </w:pPr>
      <w:r w:rsidRPr="00A8007D">
        <w:rPr>
          <w:u w:val="single"/>
        </w:rPr>
        <w:t>Other Objects (600)</w:t>
      </w:r>
    </w:p>
    <w:p w14:paraId="74A97918" w14:textId="66818702" w:rsidR="00044D22" w:rsidRPr="00A8007D" w:rsidRDefault="00044D22" w:rsidP="003C1B0E">
      <w:pPr>
        <w:ind w:left="1080"/>
      </w:pPr>
      <w:r w:rsidRPr="00A8007D">
        <w:t>This category includes expenditures that do not fit into the other categories above, such as postage, copyright fees, or those expenditures deemed appropriate by the district.</w:t>
      </w:r>
    </w:p>
    <w:p w14:paraId="5684C4C3" w14:textId="77777777" w:rsidR="00303B02" w:rsidRPr="00A8007D" w:rsidRDefault="00303B02" w:rsidP="003C1B0E">
      <w:pPr>
        <w:tabs>
          <w:tab w:val="left" w:pos="720"/>
          <w:tab w:val="left" w:pos="864"/>
          <w:tab w:val="left" w:pos="1296"/>
          <w:tab w:val="left" w:pos="1872"/>
        </w:tabs>
        <w:jc w:val="both"/>
        <w:rPr>
          <w:b/>
        </w:rPr>
      </w:pPr>
    </w:p>
    <w:p w14:paraId="3E7D524B" w14:textId="0948A6B3" w:rsidR="00303B02" w:rsidRPr="00A8007D" w:rsidRDefault="00303B02" w:rsidP="003C1B0E">
      <w:pPr>
        <w:ind w:left="720"/>
      </w:pPr>
      <w:r w:rsidRPr="00A8007D">
        <w:t xml:space="preserve">The SCDE reserves the right to disqualify, disallow, and negotiate costs associated with any line item proposed in the budget </w:t>
      </w:r>
      <w:r w:rsidRPr="00A8007D">
        <w:rPr>
          <w:rFonts w:eastAsia="MS Mincho"/>
        </w:rPr>
        <w:t>that are unallowable, unreasonable, or inconsistent with the program’s goals or the proposed project’s activities and strategies</w:t>
      </w:r>
      <w:r w:rsidRPr="00A8007D">
        <w: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68CADED6" w14:textId="77777777" w:rsidR="00303B02" w:rsidRPr="00A8007D" w:rsidRDefault="00303B02" w:rsidP="003C1B0E">
      <w:pPr>
        <w:tabs>
          <w:tab w:val="left" w:pos="540"/>
        </w:tabs>
        <w:ind w:left="720"/>
      </w:pPr>
    </w:p>
    <w:p w14:paraId="0C2D6AF3" w14:textId="7E68DF58" w:rsidR="00303B02" w:rsidRPr="00A8007D" w:rsidRDefault="00EA5434" w:rsidP="003C1B0E">
      <w:pPr>
        <w:pStyle w:val="Default"/>
        <w:ind w:left="720"/>
        <w:rPr>
          <w:rFonts w:ascii="Times New Roman" w:hAnsi="Times New Roman"/>
          <w:szCs w:val="22"/>
          <w:shd w:val="clear" w:color="auto" w:fill="FFFFFF"/>
        </w:rPr>
      </w:pPr>
      <w:r w:rsidRPr="00A8007D">
        <w:rPr>
          <w:rFonts w:ascii="Times New Roman" w:hAnsi="Times New Roman"/>
          <w:szCs w:val="22"/>
          <w:shd w:val="clear" w:color="auto" w:fill="FFFFFF"/>
        </w:rPr>
        <w:t>The SCDE will d</w:t>
      </w:r>
      <w:r w:rsidR="00671275" w:rsidRPr="00A8007D">
        <w:rPr>
          <w:rFonts w:ascii="Times New Roman" w:hAnsi="Times New Roman"/>
          <w:szCs w:val="22"/>
          <w:shd w:val="clear" w:color="auto" w:fill="FFFFFF"/>
        </w:rPr>
        <w:t xml:space="preserve">isburse funds after July 1, </w:t>
      </w:r>
      <w:r w:rsidR="00AE7C73" w:rsidRPr="00A8007D">
        <w:rPr>
          <w:rFonts w:ascii="Times New Roman" w:hAnsi="Times New Roman"/>
          <w:szCs w:val="22"/>
          <w:shd w:val="clear" w:color="auto" w:fill="FFFFFF"/>
        </w:rPr>
        <w:t>2023,</w:t>
      </w:r>
      <w:r w:rsidRPr="00A8007D">
        <w:rPr>
          <w:rFonts w:ascii="Times New Roman" w:hAnsi="Times New Roman"/>
          <w:szCs w:val="22"/>
          <w:shd w:val="clear" w:color="auto" w:fill="FFFFFF"/>
        </w:rPr>
        <w:t xml:space="preserve"> for the entire grant period</w:t>
      </w:r>
      <w:r w:rsidR="002E1026" w:rsidRPr="00A8007D">
        <w:rPr>
          <w:rFonts w:ascii="Times New Roman" w:hAnsi="Times New Roman"/>
          <w:szCs w:val="22"/>
          <w:shd w:val="clear" w:color="auto" w:fill="FFFFFF"/>
        </w:rPr>
        <w:t xml:space="preserve"> (ending May 30, 2024), and documentation is required for allowable expenditures made under this allocation.</w:t>
      </w:r>
      <w:r w:rsidRPr="00A8007D">
        <w:rPr>
          <w:rFonts w:ascii="Times New Roman" w:hAnsi="Times New Roman"/>
          <w:szCs w:val="22"/>
          <w:shd w:val="clear" w:color="auto" w:fill="FFFFFF"/>
        </w:rPr>
        <w:t xml:space="preserve"> Expenditure</w:t>
      </w:r>
      <w:r w:rsidR="00671275" w:rsidRPr="00A8007D">
        <w:rPr>
          <w:rFonts w:ascii="Times New Roman" w:hAnsi="Times New Roman"/>
          <w:szCs w:val="22"/>
          <w:shd w:val="clear" w:color="auto" w:fill="FFFFFF"/>
        </w:rPr>
        <w:t>s incurred prior to July 1, 202</w:t>
      </w:r>
      <w:r w:rsidR="00516AA6" w:rsidRPr="00A8007D">
        <w:rPr>
          <w:rFonts w:ascii="Times New Roman" w:hAnsi="Times New Roman"/>
          <w:szCs w:val="22"/>
          <w:shd w:val="clear" w:color="auto" w:fill="FFFFFF"/>
        </w:rPr>
        <w:t>3</w:t>
      </w:r>
      <w:r w:rsidRPr="00A8007D">
        <w:rPr>
          <w:rFonts w:ascii="Times New Roman" w:hAnsi="Times New Roman"/>
          <w:szCs w:val="22"/>
          <w:shd w:val="clear" w:color="auto" w:fill="FFFFFF"/>
        </w:rPr>
        <w:t>, are not allowed</w:t>
      </w:r>
      <w:r w:rsidR="002E1026" w:rsidRPr="00A8007D">
        <w:rPr>
          <w:rFonts w:ascii="Times New Roman" w:hAnsi="Times New Roman"/>
          <w:szCs w:val="22"/>
          <w:shd w:val="clear" w:color="auto" w:fill="FFFFFF"/>
        </w:rPr>
        <w:t>.</w:t>
      </w:r>
      <w:r w:rsidRPr="00A8007D">
        <w:rPr>
          <w:rFonts w:ascii="Times New Roman" w:hAnsi="Times New Roman"/>
          <w:szCs w:val="22"/>
          <w:shd w:val="clear" w:color="auto" w:fill="FFFFFF"/>
        </w:rPr>
        <w:t xml:space="preserve"> </w:t>
      </w:r>
    </w:p>
    <w:p w14:paraId="761BD9BB" w14:textId="77777777" w:rsidR="00EA5434" w:rsidRPr="00A8007D" w:rsidRDefault="00EA5434" w:rsidP="003C1B0E">
      <w:pPr>
        <w:pStyle w:val="Default"/>
        <w:rPr>
          <w:rFonts w:ascii="Times New Roman" w:hAnsi="Times New Roman"/>
          <w:sz w:val="25"/>
          <w:szCs w:val="23"/>
        </w:rPr>
      </w:pPr>
    </w:p>
    <w:p w14:paraId="456CAE97" w14:textId="77777777" w:rsidR="002B4CB3" w:rsidRPr="00A8007D" w:rsidRDefault="002B4CB3" w:rsidP="003C1B0E">
      <w:pPr>
        <w:pStyle w:val="Heading2"/>
        <w:rPr>
          <w:szCs w:val="24"/>
        </w:rPr>
      </w:pPr>
      <w:bookmarkStart w:id="98" w:name="_Toc30086265"/>
      <w:bookmarkStart w:id="99" w:name="_Toc66655234"/>
      <w:bookmarkEnd w:id="82"/>
      <w:bookmarkEnd w:id="83"/>
      <w:r w:rsidRPr="00A8007D">
        <w:rPr>
          <w:szCs w:val="24"/>
        </w:rPr>
        <w:t>Appendices</w:t>
      </w:r>
      <w:bookmarkEnd w:id="98"/>
      <w:bookmarkEnd w:id="99"/>
    </w:p>
    <w:p w14:paraId="7572A72D" w14:textId="77777777" w:rsidR="002B4CB3" w:rsidRPr="00A8007D" w:rsidRDefault="002B4CB3" w:rsidP="003C1B0E"/>
    <w:p w14:paraId="4A845EC3" w14:textId="5296385A" w:rsidR="00303B02" w:rsidRPr="00A8007D" w:rsidRDefault="00303B02" w:rsidP="003C1B0E">
      <w:r w:rsidRPr="00A8007D">
        <w:t xml:space="preserve">The following information is required. All sections of the appendices must be scanned into a </w:t>
      </w:r>
      <w:r w:rsidRPr="00A8007D">
        <w:rPr>
          <w:i/>
        </w:rPr>
        <w:t>single</w:t>
      </w:r>
      <w:r w:rsidRPr="00A8007D">
        <w:t xml:space="preserve"> PDF document in the order in which they are listed </w:t>
      </w:r>
      <w:r w:rsidRPr="005B442C">
        <w:t xml:space="preserve">on page </w:t>
      </w:r>
      <w:r w:rsidR="00F06831" w:rsidRPr="005B442C">
        <w:t>9</w:t>
      </w:r>
      <w:r w:rsidRPr="005B442C">
        <w:t>. The single</w:t>
      </w:r>
      <w:r w:rsidRPr="00A8007D">
        <w:t xml:space="preserve"> PDF document should be uploaded into the appendices section of the online application </w:t>
      </w:r>
      <w:r w:rsidR="00C83F2F" w:rsidRPr="00A8007D">
        <w:t xml:space="preserve">as </w:t>
      </w:r>
      <w:r w:rsidR="005A3DC0" w:rsidRPr="00A8007D">
        <w:t>displayed in</w:t>
      </w:r>
      <w:r w:rsidRPr="00A8007D">
        <w:t xml:space="preserve"> the screenshot </w:t>
      </w:r>
      <w:r w:rsidRPr="005B442C">
        <w:t xml:space="preserve">on page </w:t>
      </w:r>
      <w:r w:rsidR="00FD4A88" w:rsidRPr="005B442C">
        <w:t>18</w:t>
      </w:r>
      <w:r w:rsidRPr="005B442C">
        <w:t>.</w:t>
      </w:r>
    </w:p>
    <w:p w14:paraId="53342A97" w14:textId="77777777" w:rsidR="00303B02" w:rsidRPr="00A8007D" w:rsidRDefault="00303B02" w:rsidP="003C1B0E"/>
    <w:p w14:paraId="1352D533" w14:textId="77777777" w:rsidR="00303B02" w:rsidRPr="00A8007D" w:rsidRDefault="00303B02" w:rsidP="003C1B0E">
      <w:pPr>
        <w:pStyle w:val="ListParagraph"/>
        <w:numPr>
          <w:ilvl w:val="0"/>
          <w:numId w:val="32"/>
        </w:numPr>
        <w:ind w:left="720"/>
        <w:rPr>
          <w:u w:val="single"/>
        </w:rPr>
      </w:pPr>
      <w:bookmarkStart w:id="100" w:name="_Toc294164227"/>
      <w:bookmarkStart w:id="101" w:name="_Toc322013002"/>
      <w:bookmarkStart w:id="102" w:name="_Toc350151157"/>
      <w:bookmarkStart w:id="103" w:name="_Toc354136125"/>
      <w:bookmarkStart w:id="104" w:name="_Toc368579100"/>
      <w:bookmarkStart w:id="105" w:name="_Toc368654007"/>
      <w:bookmarkStart w:id="106" w:name="_Toc369251633"/>
      <w:r w:rsidRPr="00A8007D">
        <w:rPr>
          <w:u w:val="single"/>
        </w:rPr>
        <w:t>Certification Signature Page</w:t>
      </w:r>
      <w:bookmarkEnd w:id="100"/>
      <w:bookmarkEnd w:id="101"/>
      <w:bookmarkEnd w:id="102"/>
      <w:bookmarkEnd w:id="103"/>
      <w:bookmarkEnd w:id="104"/>
      <w:bookmarkEnd w:id="105"/>
      <w:bookmarkEnd w:id="106"/>
    </w:p>
    <w:p w14:paraId="6BC9C00B" w14:textId="70C8D022" w:rsidR="00303B02" w:rsidRPr="00A8007D" w:rsidRDefault="00303B02" w:rsidP="003C1B0E">
      <w:pPr>
        <w:ind w:left="720"/>
      </w:pPr>
      <w:r w:rsidRPr="00A8007D">
        <w:t xml:space="preserve">Print the Certification Signature </w:t>
      </w:r>
      <w:r w:rsidRPr="005B442C">
        <w:t xml:space="preserve">Page (see page </w:t>
      </w:r>
      <w:r w:rsidR="006546A2" w:rsidRPr="005B442C">
        <w:t>2</w:t>
      </w:r>
      <w:r w:rsidR="005B442C" w:rsidRPr="005B442C">
        <w:t>7</w:t>
      </w:r>
      <w:r w:rsidRPr="005B442C">
        <w:t>) and obtain</w:t>
      </w:r>
      <w:r w:rsidRPr="00A8007D">
        <w:t xml:space="preserve"> the appropriate signatures. </w:t>
      </w:r>
      <w:r w:rsidRPr="00A8007D">
        <w:rPr>
          <w:u w:val="single"/>
        </w:rPr>
        <w:t>Note</w:t>
      </w:r>
      <w:r w:rsidRPr="00A8007D">
        <w:rPr>
          <w:i/>
        </w:rPr>
        <w:t>:</w:t>
      </w:r>
      <w:r w:rsidRPr="00A8007D">
        <w:t xml:space="preserve"> This form includes certification of the SCDE’s Assurances and Terms and </w:t>
      </w:r>
      <w:r w:rsidRPr="00A8007D">
        <w:lastRenderedPageBreak/>
        <w:t>Conditions for State Awards and any applicable program-related conditions conveyed in this RFP. Th</w:t>
      </w:r>
      <w:r w:rsidR="005A3DC0" w:rsidRPr="00A8007D">
        <w:t>e Assurances and Terms and Conditions</w:t>
      </w:r>
      <w:r w:rsidRPr="00A8007D">
        <w:t xml:space="preserve"> documents are not required to be included in the application submission</w:t>
      </w:r>
      <w:r w:rsidR="005A3DC0" w:rsidRPr="00A8007D">
        <w:t>; h</w:t>
      </w:r>
      <w:r w:rsidRPr="00A8007D">
        <w:t>owever, retain the copy included in this RFP for your records and ensure that the signatories have copies of all documents.</w:t>
      </w:r>
    </w:p>
    <w:p w14:paraId="4B678E7B" w14:textId="77777777" w:rsidR="006546A2" w:rsidRPr="00A8007D" w:rsidRDefault="006546A2" w:rsidP="003C1B0E"/>
    <w:p w14:paraId="35D960E1" w14:textId="4E0328E5" w:rsidR="00303B02" w:rsidRPr="00A8007D" w:rsidRDefault="00303B02" w:rsidP="003C1B0E">
      <w:pPr>
        <w:ind w:left="720"/>
      </w:pPr>
      <w:r w:rsidRPr="00A8007D">
        <w:t xml:space="preserve">By signing the Certification Signature Page, the signatories assure that they will comply with all the assurances and terms and conditions for the project. </w:t>
      </w:r>
      <w:r w:rsidRPr="00A8007D">
        <w:rPr>
          <w:i/>
        </w:rPr>
        <w:t>All</w:t>
      </w:r>
      <w:r w:rsidRPr="00A8007D">
        <w:t xml:space="preserve"> signatories </w:t>
      </w:r>
      <w:r w:rsidRPr="00A8007D">
        <w:rPr>
          <w:i/>
        </w:rPr>
        <w:t>must</w:t>
      </w:r>
      <w:r w:rsidRPr="00A8007D">
        <w:t xml:space="preserve"> understand that they are signing a document that is </w:t>
      </w:r>
      <w:r w:rsidRPr="00A8007D">
        <w:rPr>
          <w:i/>
        </w:rPr>
        <w:t>legally binding</w:t>
      </w:r>
      <w:r w:rsidRPr="00A8007D">
        <w:t xml:space="preserve"> in the event a grant is awarded. Applications that </w:t>
      </w:r>
      <w:r w:rsidRPr="00A8007D">
        <w:rPr>
          <w:i/>
        </w:rPr>
        <w:t>do not</w:t>
      </w:r>
      <w:r w:rsidRPr="00A8007D">
        <w:t xml:space="preserve"> include the signed Certification Signature Page </w:t>
      </w:r>
      <w:r w:rsidRPr="00A8007D">
        <w:rPr>
          <w:i/>
        </w:rPr>
        <w:t>will not</w:t>
      </w:r>
      <w:r w:rsidRPr="00A8007D">
        <w:t xml:space="preserve"> be reviewed or considered for funding.</w:t>
      </w:r>
    </w:p>
    <w:p w14:paraId="6AAC9EBB" w14:textId="77777777" w:rsidR="00EE046E" w:rsidRPr="00A8007D" w:rsidRDefault="00EE046E" w:rsidP="003C1B0E"/>
    <w:p w14:paraId="477F13AE" w14:textId="07C010B8" w:rsidR="00303B02" w:rsidRPr="00A8007D" w:rsidRDefault="00303B02" w:rsidP="003C1B0E">
      <w:pPr>
        <w:pStyle w:val="ListParagraph"/>
        <w:numPr>
          <w:ilvl w:val="0"/>
          <w:numId w:val="32"/>
        </w:numPr>
        <w:ind w:left="720"/>
        <w:rPr>
          <w:u w:val="single"/>
        </w:rPr>
      </w:pPr>
      <w:bookmarkStart w:id="107" w:name="_Toc314729327"/>
      <w:bookmarkStart w:id="108" w:name="_Toc347234550"/>
      <w:bookmarkStart w:id="109" w:name="_Toc349227854"/>
      <w:bookmarkStart w:id="110" w:name="_Toc322013003"/>
      <w:bookmarkStart w:id="111" w:name="_Toc350151158"/>
      <w:bookmarkStart w:id="112" w:name="_Toc354136127"/>
      <w:bookmarkStart w:id="113" w:name="_Toc368579102"/>
      <w:bookmarkStart w:id="114" w:name="_Toc368654009"/>
      <w:bookmarkStart w:id="115" w:name="_Toc369251635"/>
      <w:r w:rsidRPr="00A8007D">
        <w:rPr>
          <w:u w:val="single"/>
        </w:rPr>
        <w:t>Letter of Commitment</w:t>
      </w:r>
      <w:bookmarkEnd w:id="107"/>
      <w:bookmarkEnd w:id="108"/>
      <w:bookmarkEnd w:id="109"/>
    </w:p>
    <w:p w14:paraId="7122D459" w14:textId="480DD8F6" w:rsidR="008D7F3C" w:rsidRPr="00A8007D" w:rsidRDefault="00303B02" w:rsidP="003C1B0E">
      <w:pPr>
        <w:ind w:left="720"/>
      </w:pPr>
      <w:r w:rsidRPr="00A8007D">
        <w:t xml:space="preserve">To be considered complete and acceptable for review, the </w:t>
      </w:r>
      <w:r w:rsidR="00E75F10" w:rsidRPr="00A8007D">
        <w:t xml:space="preserve">EAAP </w:t>
      </w:r>
      <w:r w:rsidRPr="00A8007D">
        <w:t xml:space="preserve">grant application </w:t>
      </w:r>
      <w:r w:rsidRPr="00A8007D">
        <w:rPr>
          <w:i/>
        </w:rPr>
        <w:t>must</w:t>
      </w:r>
      <w:r w:rsidRPr="00A8007D">
        <w:t xml:space="preserve"> include </w:t>
      </w:r>
      <w:r w:rsidR="008D7F3C" w:rsidRPr="00A8007D">
        <w:t>a letter</w:t>
      </w:r>
      <w:r w:rsidRPr="00A8007D">
        <w:t xml:space="preserve"> of commitment</w:t>
      </w:r>
      <w:r w:rsidR="008D7F3C" w:rsidRPr="00A8007D">
        <w:t xml:space="preserve"> from the school principal</w:t>
      </w:r>
      <w:r w:rsidRPr="00A8007D">
        <w:t>. Th</w:t>
      </w:r>
      <w:r w:rsidR="008D7F3C" w:rsidRPr="00A8007D">
        <w:t>is</w:t>
      </w:r>
      <w:r w:rsidRPr="00A8007D">
        <w:t xml:space="preserve"> letter must verify strong support for the project and </w:t>
      </w:r>
      <w:r w:rsidRPr="00A8007D">
        <w:rPr>
          <w:bCs/>
        </w:rPr>
        <w:t>contain</w:t>
      </w:r>
      <w:r w:rsidRPr="00A8007D">
        <w:rPr>
          <w:b/>
          <w:bCs/>
        </w:rPr>
        <w:t xml:space="preserve"> </w:t>
      </w:r>
      <w:r w:rsidRPr="00A8007D">
        <w:t>a statement th</w:t>
      </w:r>
      <w:r w:rsidR="008D7F3C" w:rsidRPr="00A8007D">
        <w:t>at the</w:t>
      </w:r>
      <w:r w:rsidRPr="00A8007D">
        <w:t xml:space="preserve"> ACIG funds will be used solely for the stated purposes of the proposed arts project.</w:t>
      </w:r>
    </w:p>
    <w:p w14:paraId="603947E0" w14:textId="77777777" w:rsidR="00303B02" w:rsidRPr="00A8007D" w:rsidRDefault="00303B02" w:rsidP="003C1B0E">
      <w:pPr>
        <w:pStyle w:val="BodyText3"/>
        <w:spacing w:after="0"/>
        <w:rPr>
          <w:sz w:val="24"/>
          <w:szCs w:val="24"/>
        </w:rPr>
      </w:pPr>
    </w:p>
    <w:p w14:paraId="39C6CEFA" w14:textId="422B408D" w:rsidR="00303B02" w:rsidRPr="00A8007D" w:rsidRDefault="00303B02" w:rsidP="003C1B0E">
      <w:pPr>
        <w:pStyle w:val="BodyText3"/>
        <w:spacing w:after="0"/>
        <w:ind w:left="720"/>
      </w:pPr>
      <w:r w:rsidRPr="00A8007D">
        <w:rPr>
          <w:sz w:val="24"/>
          <w:szCs w:val="24"/>
        </w:rPr>
        <w:t xml:space="preserve">The grant manager or grant writer </w:t>
      </w:r>
      <w:r w:rsidRPr="00A8007D">
        <w:rPr>
          <w:i/>
          <w:sz w:val="24"/>
          <w:szCs w:val="24"/>
        </w:rPr>
        <w:t>may not</w:t>
      </w:r>
      <w:r w:rsidRPr="00A8007D">
        <w:rPr>
          <w:sz w:val="24"/>
          <w:szCs w:val="24"/>
        </w:rPr>
        <w:t xml:space="preserve"> write a letter of commitment; however, a principal who will serve as the grant manager </w:t>
      </w:r>
      <w:r w:rsidRPr="00A8007D">
        <w:rPr>
          <w:i/>
          <w:sz w:val="24"/>
          <w:szCs w:val="24"/>
        </w:rPr>
        <w:t>must</w:t>
      </w:r>
      <w:r w:rsidRPr="00A8007D">
        <w:rPr>
          <w:sz w:val="24"/>
          <w:szCs w:val="24"/>
        </w:rPr>
        <w:t xml:space="preserve"> write a letter of commitment.</w:t>
      </w:r>
    </w:p>
    <w:p w14:paraId="5373CACA" w14:textId="77777777" w:rsidR="00303B02" w:rsidRPr="00A8007D" w:rsidRDefault="00303B02" w:rsidP="003C1B0E">
      <w:pPr>
        <w:pStyle w:val="BodyText3"/>
        <w:spacing w:after="0"/>
        <w:rPr>
          <w:b/>
          <w:sz w:val="24"/>
          <w:szCs w:val="24"/>
        </w:rPr>
      </w:pPr>
    </w:p>
    <w:p w14:paraId="1C377E74" w14:textId="6A44AD09" w:rsidR="00303B02" w:rsidRPr="00A8007D" w:rsidRDefault="00303B02" w:rsidP="003C1B0E">
      <w:pPr>
        <w:pStyle w:val="ListParagraph"/>
        <w:numPr>
          <w:ilvl w:val="0"/>
          <w:numId w:val="32"/>
        </w:numPr>
        <w:ind w:left="720"/>
        <w:rPr>
          <w:u w:val="single"/>
        </w:rPr>
      </w:pPr>
      <w:r w:rsidRPr="00A8007D">
        <w:rPr>
          <w:u w:val="single"/>
        </w:rPr>
        <w:t>Professional Development Arts Teacher Institute Participation Form (Optional)</w:t>
      </w:r>
    </w:p>
    <w:p w14:paraId="169AC763" w14:textId="1C52A5DC" w:rsidR="00F86A37" w:rsidRPr="00A8007D" w:rsidRDefault="00E75F10" w:rsidP="003C1B0E">
      <w:pPr>
        <w:pStyle w:val="BodyText3"/>
        <w:spacing w:after="0"/>
        <w:ind w:left="720"/>
      </w:pPr>
      <w:r w:rsidRPr="00A8007D">
        <w:rPr>
          <w:sz w:val="24"/>
          <w:szCs w:val="24"/>
        </w:rPr>
        <w:t>For applicants planning for teachers to</w:t>
      </w:r>
      <w:r w:rsidR="00303B02" w:rsidRPr="00A8007D">
        <w:rPr>
          <w:sz w:val="24"/>
          <w:szCs w:val="24"/>
        </w:rPr>
        <w:t xml:space="preserve"> attend Arts Teacher Institutes, complete and include the Professional Development Arts Teacher Institute Participation Form (</w:t>
      </w:r>
      <w:r w:rsidR="00303B02" w:rsidRPr="005B442C">
        <w:rPr>
          <w:sz w:val="24"/>
          <w:szCs w:val="24"/>
        </w:rPr>
        <w:t xml:space="preserve">see page </w:t>
      </w:r>
      <w:r w:rsidR="006546A2" w:rsidRPr="005B442C">
        <w:rPr>
          <w:sz w:val="24"/>
          <w:szCs w:val="24"/>
        </w:rPr>
        <w:t>3</w:t>
      </w:r>
      <w:r w:rsidR="005B442C" w:rsidRPr="005B442C">
        <w:rPr>
          <w:sz w:val="24"/>
          <w:szCs w:val="24"/>
        </w:rPr>
        <w:t>6</w:t>
      </w:r>
      <w:r w:rsidR="006546A2" w:rsidRPr="005B442C">
        <w:rPr>
          <w:sz w:val="24"/>
          <w:szCs w:val="24"/>
        </w:rPr>
        <w:t xml:space="preserve">). </w:t>
      </w:r>
      <w:r w:rsidR="00303B02" w:rsidRPr="005B442C">
        <w:rPr>
          <w:sz w:val="24"/>
          <w:szCs w:val="24"/>
        </w:rPr>
        <w:t>Prov</w:t>
      </w:r>
      <w:r w:rsidR="00303B02" w:rsidRPr="00A8007D">
        <w:rPr>
          <w:sz w:val="24"/>
          <w:szCs w:val="24"/>
        </w:rPr>
        <w:t>ide the teacher’s name and the institute that the teacher plans to attend. Applicants will not be held to this list; however, it will provide the institute planners with an idea of the need for specific Arts Teacher Institutes.</w:t>
      </w:r>
    </w:p>
    <w:bookmarkEnd w:id="110"/>
    <w:bookmarkEnd w:id="111"/>
    <w:bookmarkEnd w:id="112"/>
    <w:bookmarkEnd w:id="113"/>
    <w:bookmarkEnd w:id="114"/>
    <w:bookmarkEnd w:id="115"/>
    <w:p w14:paraId="5F202F2F" w14:textId="77777777" w:rsidR="002B4CB3" w:rsidRPr="00A8007D" w:rsidRDefault="002B4CB3" w:rsidP="003C1B0E"/>
    <w:p w14:paraId="70BEF750" w14:textId="77777777" w:rsidR="002B4CB3" w:rsidRPr="00A8007D" w:rsidRDefault="002B4CB3" w:rsidP="003C1B0E">
      <w:pPr>
        <w:pStyle w:val="Heading2"/>
        <w:rPr>
          <w:szCs w:val="24"/>
        </w:rPr>
      </w:pPr>
      <w:bookmarkStart w:id="116" w:name="_Toc30086266"/>
      <w:bookmarkStart w:id="117" w:name="_Toc66655235"/>
      <w:r w:rsidRPr="00A8007D">
        <w:rPr>
          <w:szCs w:val="24"/>
        </w:rPr>
        <w:t>Deadline and Submission Procedures</w:t>
      </w:r>
      <w:bookmarkEnd w:id="116"/>
      <w:bookmarkEnd w:id="117"/>
    </w:p>
    <w:p w14:paraId="69229EB6" w14:textId="77777777" w:rsidR="002B4CB3" w:rsidRPr="00A8007D" w:rsidRDefault="002B4CB3" w:rsidP="003C1B0E"/>
    <w:p w14:paraId="702FA69F" w14:textId="0D98C5E4" w:rsidR="00303B02" w:rsidRPr="00A8007D" w:rsidRDefault="00303B02" w:rsidP="003C1B0E">
      <w:pPr>
        <w:widowControl w:val="0"/>
        <w:numPr>
          <w:ilvl w:val="0"/>
          <w:numId w:val="20"/>
        </w:numPr>
      </w:pPr>
      <w:r w:rsidRPr="00A8007D">
        <w:t xml:space="preserve">Applications </w:t>
      </w:r>
      <w:r w:rsidRPr="00A8007D">
        <w:rPr>
          <w:i/>
        </w:rPr>
        <w:t>must</w:t>
      </w:r>
      <w:r w:rsidRPr="00A8007D">
        <w:t xml:space="preserve"> be submitted using the </w:t>
      </w:r>
      <w:hyperlink r:id="rId34" w:history="1">
        <w:r w:rsidRPr="00A8007D">
          <w:rPr>
            <w:rStyle w:val="Hyperlink"/>
          </w:rPr>
          <w:t>online application form</w:t>
        </w:r>
      </w:hyperlink>
      <w:r w:rsidRPr="00A8007D">
        <w:t xml:space="preserve"> no later than </w:t>
      </w:r>
      <w:r w:rsidRPr="00A8007D">
        <w:rPr>
          <w:b/>
        </w:rPr>
        <w:t xml:space="preserve">5:00 p.m. </w:t>
      </w:r>
      <w:r w:rsidRPr="005B442C">
        <w:rPr>
          <w:b/>
        </w:rPr>
        <w:t>on</w:t>
      </w:r>
      <w:r w:rsidRPr="005B442C">
        <w:t xml:space="preserve"> </w:t>
      </w:r>
      <w:r w:rsidR="004B479D" w:rsidRPr="005B442C">
        <w:rPr>
          <w:b/>
        </w:rPr>
        <w:t>June</w:t>
      </w:r>
      <w:r w:rsidR="00031B98" w:rsidRPr="005B442C">
        <w:rPr>
          <w:b/>
        </w:rPr>
        <w:t xml:space="preserve"> </w:t>
      </w:r>
      <w:r w:rsidR="004B479D" w:rsidRPr="005B442C">
        <w:rPr>
          <w:b/>
        </w:rPr>
        <w:t>30</w:t>
      </w:r>
      <w:r w:rsidRPr="005B442C">
        <w:rPr>
          <w:b/>
        </w:rPr>
        <w:t>, 202</w:t>
      </w:r>
      <w:r w:rsidR="005A3DC0" w:rsidRPr="005B442C">
        <w:rPr>
          <w:b/>
        </w:rPr>
        <w:t>3</w:t>
      </w:r>
      <w:r w:rsidRPr="005B442C">
        <w:t>.</w:t>
      </w:r>
      <w:r w:rsidRPr="00A8007D">
        <w:t xml:space="preserve"> Applications received after this deadline </w:t>
      </w:r>
      <w:r w:rsidRPr="00A8007D">
        <w:rPr>
          <w:i/>
        </w:rPr>
        <w:t>will not</w:t>
      </w:r>
      <w:r w:rsidRPr="00A8007D">
        <w:t xml:space="preserve"> be considered.</w:t>
      </w:r>
    </w:p>
    <w:p w14:paraId="6F18214A" w14:textId="4FE40FF1" w:rsidR="00303B02" w:rsidRPr="00A8007D" w:rsidRDefault="00303B02" w:rsidP="003C1B0E">
      <w:pPr>
        <w:widowControl w:val="0"/>
        <w:numPr>
          <w:ilvl w:val="0"/>
          <w:numId w:val="20"/>
        </w:numPr>
      </w:pPr>
      <w:r w:rsidRPr="00A8007D">
        <w:t xml:space="preserve">Only applications that adhere to </w:t>
      </w:r>
      <w:r w:rsidRPr="00A8007D">
        <w:rPr>
          <w:i/>
        </w:rPr>
        <w:t>all</w:t>
      </w:r>
      <w:r w:rsidRPr="00A8007D">
        <w:t xml:space="preserve"> the guidelines and directions in this RFP will be reviewed and considered for funding. Complete applications must</w:t>
      </w:r>
      <w:r w:rsidR="00E75F10" w:rsidRPr="00A8007D">
        <w:t xml:space="preserve"> include</w:t>
      </w:r>
      <w:r w:rsidRPr="00A8007D">
        <w:t xml:space="preserve"> a letter </w:t>
      </w:r>
      <w:r w:rsidR="001568FA" w:rsidRPr="00A8007D">
        <w:t xml:space="preserve">of commitment </w:t>
      </w:r>
      <w:r w:rsidRPr="00A8007D">
        <w:t>from the</w:t>
      </w:r>
      <w:r w:rsidR="00E75F10" w:rsidRPr="00A8007D">
        <w:t xml:space="preserve"> school</w:t>
      </w:r>
      <w:r w:rsidRPr="00A8007D">
        <w:t xml:space="preserve"> principal</w:t>
      </w:r>
      <w:r w:rsidR="001568FA" w:rsidRPr="00A8007D">
        <w:t xml:space="preserve"> as part of the appendices</w:t>
      </w:r>
      <w:r w:rsidRPr="00A8007D">
        <w:t>.</w:t>
      </w:r>
    </w:p>
    <w:p w14:paraId="0BC1F3B8" w14:textId="7B44764D" w:rsidR="00303B02" w:rsidRPr="00A8007D" w:rsidRDefault="00303B02" w:rsidP="003C1B0E">
      <w:pPr>
        <w:widowControl w:val="0"/>
        <w:numPr>
          <w:ilvl w:val="0"/>
          <w:numId w:val="20"/>
        </w:numPr>
      </w:pPr>
      <w:r w:rsidRPr="00A8007D">
        <w:t xml:space="preserve">No hard copy applications will be accepted. Applications delivered by hand, mail, electronic mail (e-mail), or fax </w:t>
      </w:r>
      <w:r w:rsidRPr="00A8007D">
        <w:rPr>
          <w:i/>
        </w:rPr>
        <w:t>will not</w:t>
      </w:r>
      <w:r w:rsidRPr="00A8007D">
        <w:t xml:space="preserve"> be accepted.</w:t>
      </w:r>
    </w:p>
    <w:p w14:paraId="569ACAB3" w14:textId="426EB8B3" w:rsidR="00EE046E" w:rsidRPr="00A8007D" w:rsidRDefault="00303B02" w:rsidP="003C1B0E">
      <w:pPr>
        <w:widowControl w:val="0"/>
        <w:numPr>
          <w:ilvl w:val="0"/>
          <w:numId w:val="20"/>
        </w:numPr>
      </w:pPr>
      <w:r w:rsidRPr="00A8007D">
        <w:t xml:space="preserve">Applications must </w:t>
      </w:r>
      <w:r w:rsidR="005A3DC0" w:rsidRPr="00A8007D">
        <w:t>be the original work and ideas of</w:t>
      </w:r>
      <w:r w:rsidRPr="00A8007D">
        <w:t xml:space="preserve"> the applicant. Applications that are plagiarized from the </w:t>
      </w:r>
      <w:r w:rsidR="005A3DC0" w:rsidRPr="00A8007D">
        <w:t>i</w:t>
      </w:r>
      <w:r w:rsidRPr="00A8007D">
        <w:t xml:space="preserve">nternet, other grants (including previous ACIG grant applications from other schools and districts), or </w:t>
      </w:r>
      <w:r w:rsidR="005A3DC0" w:rsidRPr="00A8007D">
        <w:t xml:space="preserve">other </w:t>
      </w:r>
      <w:r w:rsidRPr="00A8007D">
        <w:t>resources will not be considered for funding. In the case of two or more applicants submitting identical or extremely similar proposals, all involved applicants will be excluded from consideration.</w:t>
      </w:r>
    </w:p>
    <w:p w14:paraId="3F68B1E6" w14:textId="3AEEC5EB" w:rsidR="00044D22" w:rsidRPr="00A8007D" w:rsidRDefault="00303B02" w:rsidP="003C1B0E">
      <w:pPr>
        <w:widowControl w:val="0"/>
        <w:numPr>
          <w:ilvl w:val="0"/>
          <w:numId w:val="20"/>
        </w:numPr>
      </w:pPr>
      <w:r w:rsidRPr="00A8007D">
        <w:t>Appl</w:t>
      </w:r>
      <w:r w:rsidR="002A7354" w:rsidRPr="00A8007D">
        <w:t>i</w:t>
      </w:r>
      <w:r w:rsidRPr="00A8007D">
        <w:t xml:space="preserve">cations will not be returned. </w:t>
      </w:r>
      <w:r w:rsidR="00243CB6" w:rsidRPr="00A8007D">
        <w:t xml:space="preserve">Applicants should save a copy </w:t>
      </w:r>
      <w:r w:rsidRPr="00A8007D">
        <w:t>of the entire application</w:t>
      </w:r>
      <w:bookmarkStart w:id="118" w:name="_Toc30086267"/>
      <w:r w:rsidR="00494F8B" w:rsidRPr="00A8007D">
        <w:t>.</w:t>
      </w:r>
    </w:p>
    <w:p w14:paraId="09B69116" w14:textId="38EC71C7" w:rsidR="004B479D" w:rsidRDefault="004B479D">
      <w:r>
        <w:br w:type="page"/>
      </w:r>
    </w:p>
    <w:p w14:paraId="2449E254" w14:textId="685B9675" w:rsidR="002B4CB3" w:rsidRPr="00A8007D" w:rsidRDefault="002B4CB3" w:rsidP="003C1B0E">
      <w:pPr>
        <w:pStyle w:val="Heading2"/>
        <w:rPr>
          <w:rFonts w:eastAsia="Times New Roman"/>
        </w:rPr>
      </w:pPr>
      <w:bookmarkStart w:id="119" w:name="_Toc66655236"/>
      <w:r w:rsidRPr="00A8007D">
        <w:lastRenderedPageBreak/>
        <w:t>Screenshots of Online Application Submission Forms</w:t>
      </w:r>
      <w:bookmarkEnd w:id="118"/>
      <w:bookmarkEnd w:id="119"/>
    </w:p>
    <w:p w14:paraId="417C6F75" w14:textId="77777777" w:rsidR="002B4CB3" w:rsidRPr="00A8007D" w:rsidRDefault="002B4CB3" w:rsidP="003C1B0E"/>
    <w:p w14:paraId="5DCCA528" w14:textId="2DB13DEF" w:rsidR="00303B02" w:rsidRPr="00A8007D" w:rsidRDefault="00303B02" w:rsidP="003C1B0E">
      <w:r w:rsidRPr="00A8007D">
        <w:t>The following screenshots are for informational purposes only and are provided to assist applicants in compiling all elements needed to compl</w:t>
      </w:r>
      <w:r w:rsidR="004F56E6" w:rsidRPr="00A8007D">
        <w:t>ete the online submission.</w:t>
      </w:r>
      <w:r w:rsidRPr="00A8007D">
        <w:t xml:space="preserve"> The SCDE encourages applicants to prepare </w:t>
      </w:r>
      <w:r w:rsidRPr="00A8007D">
        <w:rPr>
          <w:i/>
        </w:rPr>
        <w:t>all</w:t>
      </w:r>
      <w:r w:rsidRPr="00A8007D">
        <w:t xml:space="preserve"> elements of the application </w:t>
      </w:r>
      <w:r w:rsidRPr="00A8007D">
        <w:rPr>
          <w:i/>
        </w:rPr>
        <w:t>prior</w:t>
      </w:r>
      <w:r w:rsidRPr="00A8007D">
        <w:t xml:space="preserve"> to beginning the online submission process. Make sure all information submitted is accurate, including formal or official names of organizations and contacts, and that spelling is correct. Do not use abbreviations or acronyms.</w:t>
      </w:r>
    </w:p>
    <w:p w14:paraId="0EE8DE94" w14:textId="77777777" w:rsidR="00303B02" w:rsidRPr="00A8007D" w:rsidRDefault="00303B02" w:rsidP="003C1B0E"/>
    <w:p w14:paraId="16AF8E96" w14:textId="2F49D7C8" w:rsidR="00303B02" w:rsidRPr="00A8007D" w:rsidRDefault="00303B02" w:rsidP="003C1B0E">
      <w:r w:rsidRPr="00A8007D">
        <w:t>If necessary, you may save your progress and return to the form later. Click on the “</w:t>
      </w:r>
      <w:r w:rsidRPr="00A8007D">
        <w:rPr>
          <w:b/>
        </w:rPr>
        <w:t>Save and Resume Later</w:t>
      </w:r>
      <w:r w:rsidRPr="00A8007D">
        <w:t xml:space="preserve">” link to save your progress. You will be given the option of copying and saving the link to the partially completed form or entering an e-mail address to have the link e-mailed to you. Be sure to enter the e-mail address correctly as SCDE personnel cannot access the link or the incomplete application. Using this link, you can access the application from any computer within thirty days to complete the online submission. Without the link or after thirty days, the data previously entered cannot be retrieved, and you will have to begin a new application. </w:t>
      </w:r>
    </w:p>
    <w:p w14:paraId="67FDDA85" w14:textId="77777777" w:rsidR="00303B02" w:rsidRPr="00A8007D" w:rsidRDefault="00303B02" w:rsidP="003C1B0E"/>
    <w:p w14:paraId="10B50BD7" w14:textId="2A1A5C16" w:rsidR="00303B02" w:rsidRPr="00A8007D" w:rsidRDefault="00303B02" w:rsidP="003C1B0E">
      <w:r w:rsidRPr="005B442C">
        <w:t xml:space="preserve">A saved application is </w:t>
      </w:r>
      <w:r w:rsidRPr="005B442C">
        <w:rPr>
          <w:i/>
        </w:rPr>
        <w:t>not</w:t>
      </w:r>
      <w:r w:rsidRPr="005B442C">
        <w:t xml:space="preserve"> a submitted application. You </w:t>
      </w:r>
      <w:r w:rsidRPr="005B442C">
        <w:rPr>
          <w:i/>
        </w:rPr>
        <w:t>must</w:t>
      </w:r>
      <w:r w:rsidRPr="005B442C">
        <w:t xml:space="preserve"> follow </w:t>
      </w:r>
      <w:r w:rsidRPr="005B442C">
        <w:rPr>
          <w:i/>
        </w:rPr>
        <w:t>all</w:t>
      </w:r>
      <w:r w:rsidRPr="005B442C">
        <w:t xml:space="preserve"> of the steps described on page</w:t>
      </w:r>
      <w:r w:rsidR="00044D22" w:rsidRPr="005B442C">
        <w:t>s</w:t>
      </w:r>
      <w:r w:rsidRPr="005B442C">
        <w:t xml:space="preserve"> </w:t>
      </w:r>
      <w:r w:rsidR="00044D22" w:rsidRPr="005B442C">
        <w:t>1</w:t>
      </w:r>
      <w:r w:rsidR="00E75F10" w:rsidRPr="005B442C">
        <w:t>4</w:t>
      </w:r>
      <w:r w:rsidRPr="005B442C">
        <w:t>–</w:t>
      </w:r>
      <w:r w:rsidR="00F06831" w:rsidRPr="005B442C">
        <w:t>19</w:t>
      </w:r>
      <w:r w:rsidRPr="005B442C">
        <w:t xml:space="preserve"> to complete</w:t>
      </w:r>
      <w:r w:rsidRPr="00A8007D">
        <w:t xml:space="preserve"> the submission process</w:t>
      </w:r>
      <w:r w:rsidR="00B17FE8" w:rsidRPr="00A8007D">
        <w:t xml:space="preserve">. </w:t>
      </w:r>
      <w:r w:rsidRPr="00A8007D">
        <w:t xml:space="preserve">Fields denoted by a red asterisk are </w:t>
      </w:r>
      <w:r w:rsidRPr="00A8007D">
        <w:rPr>
          <w:i/>
        </w:rPr>
        <w:t>required</w:t>
      </w:r>
      <w:r w:rsidRPr="00A8007D">
        <w:t xml:space="preserve"> fields; applicants will not be able to proceed to the next screens of the application without entering this information.</w:t>
      </w:r>
    </w:p>
    <w:p w14:paraId="0C9403B0" w14:textId="77777777" w:rsidR="00303B02" w:rsidRPr="00A8007D" w:rsidRDefault="00303B02" w:rsidP="003C1B0E"/>
    <w:p w14:paraId="4A012C70" w14:textId="50BE3951" w:rsidR="00303B02" w:rsidRPr="00A8007D" w:rsidRDefault="00A305C4" w:rsidP="003C1B0E">
      <w:r w:rsidRPr="00A8007D">
        <w:t>Enter the name of the school</w:t>
      </w:r>
      <w:r w:rsidR="00980F79" w:rsidRPr="00A8007D">
        <w:t xml:space="preserve"> and the grade level to be served by the project. </w:t>
      </w:r>
      <w:r w:rsidR="00303B02" w:rsidRPr="00A8007D">
        <w:t>Enter the official name of the applicant organization and mailing address</w:t>
      </w:r>
      <w:r w:rsidR="00494F8B" w:rsidRPr="00A8007D">
        <w:t xml:space="preserve"> with the </w:t>
      </w:r>
      <w:r w:rsidR="00303B02" w:rsidRPr="00A8007D">
        <w:t xml:space="preserve">ZIP Code </w:t>
      </w:r>
      <w:r w:rsidR="00303B02" w:rsidRPr="00A8007D">
        <w:rPr>
          <w:b/>
          <w:bCs/>
        </w:rPr>
        <w:t>(ZIP+4 Code)</w:t>
      </w:r>
      <w:r w:rsidR="00303B02" w:rsidRPr="00A8007D">
        <w:t xml:space="preserve">. </w:t>
      </w:r>
      <w:r w:rsidR="00980F79" w:rsidRPr="00A8007D">
        <w:rPr>
          <w:noProof/>
        </w:rPr>
        <w:t>Enter the name and mailing address of the school district.</w:t>
      </w:r>
      <w:r w:rsidR="00980F79" w:rsidRPr="00A8007D">
        <w:t xml:space="preserve"> </w:t>
      </w:r>
      <w:r w:rsidR="00303B02" w:rsidRPr="00A8007D">
        <w:t xml:space="preserve">Enter the </w:t>
      </w:r>
      <w:r w:rsidR="00922C7C" w:rsidRPr="00A8007D">
        <w:t>Unique Entity Identifier (UEI)</w:t>
      </w:r>
      <w:r w:rsidR="00303B02" w:rsidRPr="00A8007D">
        <w:t xml:space="preserve"> and the </w:t>
      </w:r>
      <w:r w:rsidR="00922C7C" w:rsidRPr="00A8007D">
        <w:t>Taxpayer Identification Number (</w:t>
      </w:r>
      <w:r w:rsidR="00303B02" w:rsidRPr="00A8007D">
        <w:t>TIN</w:t>
      </w:r>
      <w:r w:rsidR="00922C7C" w:rsidRPr="00A8007D">
        <w:t>)</w:t>
      </w:r>
      <w:r w:rsidR="00303B02" w:rsidRPr="00A8007D">
        <w:t xml:space="preserve"> for the </w:t>
      </w:r>
      <w:r w:rsidR="00303B02" w:rsidRPr="00A8007D">
        <w:rPr>
          <w:i/>
        </w:rPr>
        <w:t>school district</w:t>
      </w:r>
      <w:r w:rsidR="00980F79" w:rsidRPr="00A8007D">
        <w:t xml:space="preserve"> and then provide a descriptive title </w:t>
      </w:r>
      <w:r w:rsidR="00303B02" w:rsidRPr="00A8007D">
        <w:t>for the project.</w:t>
      </w:r>
      <w:r w:rsidR="00922C7C" w:rsidRPr="00A8007D">
        <w:t xml:space="preserve"> Contact the district finance office for assistance with the UEI and TIN.</w:t>
      </w:r>
    </w:p>
    <w:p w14:paraId="406E748A" w14:textId="07890C65" w:rsidR="00303B02" w:rsidRPr="00A8007D" w:rsidRDefault="00980F79" w:rsidP="003C1B0E">
      <w:pPr>
        <w:jc w:val="center"/>
      </w:pPr>
      <w:r w:rsidRPr="00A8007D">
        <w:rPr>
          <w:noProof/>
        </w:rPr>
        <w:drawing>
          <wp:inline distT="0" distB="0" distL="0" distR="0" wp14:anchorId="2AF6BFFB" wp14:editId="3E04AE1F">
            <wp:extent cx="3239112" cy="3044765"/>
            <wp:effectExtent l="114300" t="95250" r="114300" b="99060"/>
            <wp:docPr id="17" name="Picture 17"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Online Form&#10;Applicant Information"/>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255227" cy="3059913"/>
                    </a:xfrm>
                    <a:prstGeom prst="rect">
                      <a:avLst/>
                    </a:prstGeom>
                    <a:effectLst>
                      <a:outerShdw blurRad="63500" sx="102000" sy="102000" algn="ctr" rotWithShape="0">
                        <a:prstClr val="black">
                          <a:alpha val="40000"/>
                        </a:prstClr>
                      </a:outerShdw>
                    </a:effectLst>
                  </pic:spPr>
                </pic:pic>
              </a:graphicData>
            </a:graphic>
          </wp:inline>
        </w:drawing>
      </w:r>
    </w:p>
    <w:p w14:paraId="6879AFDE" w14:textId="61F7DB97" w:rsidR="00303B02" w:rsidRPr="00A8007D" w:rsidRDefault="00303B02" w:rsidP="003C1B0E">
      <w:r w:rsidRPr="00A8007D">
        <w:rPr>
          <w:noProof/>
        </w:rPr>
        <w:lastRenderedPageBreak/>
        <w:t xml:space="preserve">Enter the contact information for the grant manager.  </w:t>
      </w:r>
      <w:r w:rsidRPr="00A8007D">
        <w:t xml:space="preserve">The name entered in the online application </w:t>
      </w:r>
      <w:r w:rsidRPr="00A8007D">
        <w:rPr>
          <w:i/>
        </w:rPr>
        <w:t>must</w:t>
      </w:r>
      <w:r w:rsidRPr="00A8007D">
        <w:t xml:space="preserve"> match the name as shown on the Certification Signature Page. The grant manager’s e-mail is a </w:t>
      </w:r>
      <w:r w:rsidRPr="00A8007D">
        <w:rPr>
          <w:i/>
        </w:rPr>
        <w:t>required</w:t>
      </w:r>
      <w:r w:rsidRPr="00A8007D">
        <w:t xml:space="preserve"> field. The confirmation of a successful online application submission will be sent </w:t>
      </w:r>
      <w:r w:rsidRPr="00A8007D">
        <w:rPr>
          <w:i/>
        </w:rPr>
        <w:t>only</w:t>
      </w:r>
      <w:r w:rsidRPr="00A8007D">
        <w:t xml:space="preserve"> to this e-mail address.</w:t>
      </w:r>
      <w:r w:rsidRPr="00A8007D">
        <w:rPr>
          <w:rFonts w:eastAsia="Times"/>
        </w:rPr>
        <w:t xml:space="preserve"> Reenter the e-mail address to validate that it is correct.</w:t>
      </w:r>
    </w:p>
    <w:p w14:paraId="1F5CBA68" w14:textId="77777777" w:rsidR="00303B02" w:rsidRPr="00A8007D" w:rsidRDefault="00303B02" w:rsidP="003C1B0E">
      <w:pPr>
        <w:jc w:val="center"/>
      </w:pPr>
      <w:r w:rsidRPr="00A8007D">
        <w:rPr>
          <w:noProof/>
        </w:rPr>
        <w:drawing>
          <wp:inline distT="0" distB="0" distL="0" distR="0" wp14:anchorId="78614D9E" wp14:editId="0946FE9A">
            <wp:extent cx="5308691" cy="2716961"/>
            <wp:effectExtent l="114300" t="95250" r="120650" b="102870"/>
            <wp:docPr id="9" name="Picture 9"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6">
                      <a:extLst>
                        <a:ext uri="{28A0092B-C50C-407E-A947-70E740481C1C}">
                          <a14:useLocalDpi xmlns:a14="http://schemas.microsoft.com/office/drawing/2010/main" val="0"/>
                        </a:ext>
                      </a:extLst>
                    </a:blip>
                    <a:stretch>
                      <a:fillRect/>
                    </a:stretch>
                  </pic:blipFill>
                  <pic:spPr>
                    <a:xfrm>
                      <a:off x="0" y="0"/>
                      <a:ext cx="5324731" cy="2725170"/>
                    </a:xfrm>
                    <a:prstGeom prst="rect">
                      <a:avLst/>
                    </a:prstGeom>
                    <a:ln>
                      <a:noFill/>
                    </a:ln>
                    <a:effectLst>
                      <a:outerShdw blurRad="63500" sx="102000" sy="102000" algn="ctr" rotWithShape="0">
                        <a:prstClr val="black">
                          <a:alpha val="40000"/>
                        </a:prstClr>
                      </a:outerShdw>
                    </a:effectLst>
                  </pic:spPr>
                </pic:pic>
              </a:graphicData>
            </a:graphic>
          </wp:inline>
        </w:drawing>
      </w:r>
    </w:p>
    <w:p w14:paraId="4367EAB1" w14:textId="7901E547" w:rsidR="00303B02" w:rsidRPr="00A8007D" w:rsidRDefault="00303B02" w:rsidP="003C1B0E">
      <w:r w:rsidRPr="00A8007D">
        <w:t xml:space="preserve">Enter the contact information for the district’s superintendent and finance director. The names entered in the online application </w:t>
      </w:r>
      <w:r w:rsidRPr="00A8007D">
        <w:rPr>
          <w:i/>
        </w:rPr>
        <w:t>must</w:t>
      </w:r>
      <w:r w:rsidRPr="00A8007D">
        <w:t xml:space="preserve"> match the names on the Certification Signature Page</w:t>
      </w:r>
      <w:r w:rsidR="00B17FE8" w:rsidRPr="00A8007D">
        <w:t xml:space="preserve">. </w:t>
      </w:r>
      <w:r w:rsidRPr="00A8007D">
        <w:t>Select “Same as Applicant Organization’s Address” if the superintendent’s mailing address is the same as the information entered on the first screen. The data will automatically populate these fields. If the address is different, enter the appropriate information.</w:t>
      </w:r>
    </w:p>
    <w:p w14:paraId="04A36A03" w14:textId="77777777" w:rsidR="00303B02" w:rsidRPr="00A8007D" w:rsidRDefault="00303B02" w:rsidP="003C1B0E">
      <w:pPr>
        <w:jc w:val="center"/>
      </w:pPr>
      <w:r w:rsidRPr="00A8007D">
        <w:rPr>
          <w:noProof/>
        </w:rPr>
        <w:drawing>
          <wp:inline distT="0" distB="0" distL="0" distR="0" wp14:anchorId="363DD573" wp14:editId="6B9E739E">
            <wp:extent cx="5301410" cy="1907850"/>
            <wp:effectExtent l="114300" t="95250" r="109220" b="92710"/>
            <wp:docPr id="2" name="Picture 2" descr="Contact Information for Superintendent"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7">
                      <a:extLst>
                        <a:ext uri="{28A0092B-C50C-407E-A947-70E740481C1C}">
                          <a14:useLocalDpi xmlns:a14="http://schemas.microsoft.com/office/drawing/2010/main" val="0"/>
                        </a:ext>
                      </a:extLst>
                    </a:blip>
                    <a:stretch>
                      <a:fillRect/>
                    </a:stretch>
                  </pic:blipFill>
                  <pic:spPr>
                    <a:xfrm>
                      <a:off x="0" y="0"/>
                      <a:ext cx="5301410" cy="1907850"/>
                    </a:xfrm>
                    <a:prstGeom prst="rect">
                      <a:avLst/>
                    </a:prstGeom>
                    <a:effectLst>
                      <a:outerShdw blurRad="63500" sx="102000" sy="102000" algn="ctr" rotWithShape="0">
                        <a:prstClr val="black">
                          <a:alpha val="40000"/>
                        </a:prstClr>
                      </a:outerShdw>
                    </a:effectLst>
                  </pic:spPr>
                </pic:pic>
              </a:graphicData>
            </a:graphic>
          </wp:inline>
        </w:drawing>
      </w:r>
    </w:p>
    <w:p w14:paraId="0C26A32D" w14:textId="176D8A33" w:rsidR="00303B02" w:rsidRPr="00A8007D" w:rsidRDefault="00610A7B" w:rsidP="003C1B0E">
      <w:r w:rsidRPr="00A8007D">
        <w:t>Enter the contact information for the applicant organization’s Financial Director</w:t>
      </w:r>
      <w:r w:rsidR="00303B02" w:rsidRPr="00A8007D">
        <w:t xml:space="preserve">. The name entered in the online application </w:t>
      </w:r>
      <w:r w:rsidR="00303B02" w:rsidRPr="00A8007D">
        <w:rPr>
          <w:i/>
        </w:rPr>
        <w:t>must</w:t>
      </w:r>
      <w:r w:rsidR="00303B02" w:rsidRPr="00A8007D">
        <w:t xml:space="preserve"> match the name on the Certification Signature Page.</w:t>
      </w:r>
    </w:p>
    <w:p w14:paraId="414E9DA9" w14:textId="77777777" w:rsidR="00303B02" w:rsidRPr="00A8007D" w:rsidRDefault="00303B02" w:rsidP="003C1B0E">
      <w:pPr>
        <w:jc w:val="center"/>
      </w:pPr>
      <w:r w:rsidRPr="00A8007D">
        <w:rPr>
          <w:noProof/>
        </w:rPr>
        <w:drawing>
          <wp:inline distT="0" distB="0" distL="0" distR="0" wp14:anchorId="128A8DC2" wp14:editId="0A064F0E">
            <wp:extent cx="5281868" cy="1010728"/>
            <wp:effectExtent l="133350" t="76200" r="128905" b="75565"/>
            <wp:docPr id="5" name="Picture 5" descr="Contact Information for Financial Director"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38">
                      <a:extLst>
                        <a:ext uri="{28A0092B-C50C-407E-A947-70E740481C1C}">
                          <a14:useLocalDpi xmlns:a14="http://schemas.microsoft.com/office/drawing/2010/main" val="0"/>
                        </a:ext>
                      </a:extLst>
                    </a:blip>
                    <a:stretch>
                      <a:fillRect/>
                    </a:stretch>
                  </pic:blipFill>
                  <pic:spPr>
                    <a:xfrm>
                      <a:off x="0" y="0"/>
                      <a:ext cx="5413799" cy="1035974"/>
                    </a:xfrm>
                    <a:prstGeom prst="rect">
                      <a:avLst/>
                    </a:prstGeom>
                    <a:ln>
                      <a:noFill/>
                    </a:ln>
                    <a:effectLst>
                      <a:outerShdw blurRad="63500" sx="102000" sy="102000" algn="ctr" rotWithShape="0">
                        <a:prstClr val="black">
                          <a:alpha val="40000"/>
                        </a:prstClr>
                      </a:outerShdw>
                    </a:effectLst>
                  </pic:spPr>
                </pic:pic>
              </a:graphicData>
            </a:graphic>
          </wp:inline>
        </w:drawing>
      </w:r>
    </w:p>
    <w:p w14:paraId="205D4B9F" w14:textId="605B8730" w:rsidR="00303B02" w:rsidRPr="00A8007D" w:rsidRDefault="00303B02" w:rsidP="003C1B0E">
      <w:r w:rsidRPr="00A8007D">
        <w:lastRenderedPageBreak/>
        <w:t>In the Budget Summary section, enter all amounts using only whole dollars (no cents). Fill in all fields and enter 0 (zero) for line items that are not applicable to the project.</w:t>
      </w:r>
    </w:p>
    <w:p w14:paraId="362AE0C3" w14:textId="77777777" w:rsidR="00303B02" w:rsidRPr="00A8007D" w:rsidRDefault="00303B02" w:rsidP="003C1B0E"/>
    <w:p w14:paraId="25FD760D" w14:textId="004D6176" w:rsidR="00303B02" w:rsidRPr="00A8007D" w:rsidRDefault="00303B02" w:rsidP="003C1B0E">
      <w:pPr>
        <w:rPr>
          <w:rFonts w:eastAsia="Times"/>
        </w:rPr>
      </w:pPr>
      <w:r w:rsidRPr="00A8007D">
        <w:t>Ent</w:t>
      </w:r>
      <w:r w:rsidRPr="00A8007D">
        <w:rPr>
          <w:rFonts w:eastAsia="Times"/>
        </w:rPr>
        <w:t xml:space="preserve">er the </w:t>
      </w:r>
      <w:r w:rsidR="009B13B2" w:rsidRPr="00A8007D">
        <w:rPr>
          <w:rFonts w:eastAsia="Times"/>
        </w:rPr>
        <w:t>line-item</w:t>
      </w:r>
      <w:r w:rsidRPr="00A8007D">
        <w:rPr>
          <w:rFonts w:eastAsia="Times"/>
        </w:rPr>
        <w:t xml:space="preserve"> totals by object code for the grant funds being requested for the applicant’s operating budget. The amounts for each line item </w:t>
      </w:r>
      <w:r w:rsidRPr="00A8007D">
        <w:rPr>
          <w:rFonts w:eastAsia="Times"/>
          <w:i/>
        </w:rPr>
        <w:t>must</w:t>
      </w:r>
      <w:r w:rsidRPr="00A8007D">
        <w:rPr>
          <w:rFonts w:eastAsia="Times"/>
        </w:rPr>
        <w:t xml:space="preserve"> equal the corresponding </w:t>
      </w:r>
      <w:r w:rsidR="00410139" w:rsidRPr="00A8007D">
        <w:rPr>
          <w:rFonts w:eastAsia="Times"/>
        </w:rPr>
        <w:t>line-item</w:t>
      </w:r>
      <w:r w:rsidRPr="00A8007D">
        <w:rPr>
          <w:rFonts w:eastAsia="Times"/>
        </w:rPr>
        <w:t xml:space="preserve"> totals in the Budget Narrative. The field for Total Grantee Budget will automatically calculate.</w:t>
      </w:r>
    </w:p>
    <w:p w14:paraId="07A6A911" w14:textId="77777777" w:rsidR="00303B02" w:rsidRPr="00A8007D" w:rsidRDefault="00303B02" w:rsidP="003C1B0E">
      <w:pPr>
        <w:rPr>
          <w:rFonts w:eastAsia="Times"/>
        </w:rPr>
      </w:pPr>
    </w:p>
    <w:p w14:paraId="14DFAD39" w14:textId="34ABDD88" w:rsidR="00303B02" w:rsidRPr="00A8007D" w:rsidRDefault="00303B02" w:rsidP="003C1B0E">
      <w:pPr>
        <w:rPr>
          <w:rFonts w:eastAsia="Times"/>
        </w:rPr>
      </w:pPr>
      <w:r w:rsidRPr="00A8007D">
        <w:rPr>
          <w:rFonts w:eastAsia="Times"/>
        </w:rPr>
        <w:t>Enter the amount of funds budgeted for the Summer Arts Teacher Institutes, if applicable. This amount may be up to of 30 percent of the total funds being requested. The Total Funds Requested field in the online application will automatically calculate.</w:t>
      </w:r>
    </w:p>
    <w:p w14:paraId="640518C1" w14:textId="77777777" w:rsidR="00303B02" w:rsidRPr="00A8007D" w:rsidRDefault="00303B02" w:rsidP="003C1B0E">
      <w:pPr>
        <w:jc w:val="center"/>
        <w:rPr>
          <w:rFonts w:eastAsia="Times"/>
        </w:rPr>
      </w:pPr>
      <w:r w:rsidRPr="00A8007D">
        <w:rPr>
          <w:rFonts w:eastAsia="Times"/>
          <w:noProof/>
        </w:rPr>
        <w:drawing>
          <wp:inline distT="0" distB="0" distL="0" distR="0" wp14:anchorId="3CC7B36B" wp14:editId="41E138EB">
            <wp:extent cx="5386896" cy="4561217"/>
            <wp:effectExtent l="114300" t="114300" r="118745" b="106045"/>
            <wp:docPr id="23" name="Picture 23"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39">
                      <a:extLst>
                        <a:ext uri="{28A0092B-C50C-407E-A947-70E740481C1C}">
                          <a14:useLocalDpi xmlns:a14="http://schemas.microsoft.com/office/drawing/2010/main" val="0"/>
                        </a:ext>
                      </a:extLst>
                    </a:blip>
                    <a:stretch>
                      <a:fillRect/>
                    </a:stretch>
                  </pic:blipFill>
                  <pic:spPr>
                    <a:xfrm>
                      <a:off x="0" y="0"/>
                      <a:ext cx="5391347" cy="4564986"/>
                    </a:xfrm>
                    <a:prstGeom prst="rect">
                      <a:avLst/>
                    </a:prstGeom>
                    <a:effectLst>
                      <a:outerShdw blurRad="63500" sx="102000" sy="102000" algn="ctr" rotWithShape="0">
                        <a:prstClr val="black">
                          <a:alpha val="40000"/>
                        </a:prstClr>
                      </a:outerShdw>
                    </a:effectLst>
                  </pic:spPr>
                </pic:pic>
              </a:graphicData>
            </a:graphic>
          </wp:inline>
        </w:drawing>
      </w:r>
    </w:p>
    <w:p w14:paraId="32939508" w14:textId="399CFFF8" w:rsidR="00303B02" w:rsidRPr="00A8007D" w:rsidRDefault="00303B02" w:rsidP="003C1B0E">
      <w:r w:rsidRPr="00A8007D">
        <w:t>On the following screen, upload the Application Narrative</w:t>
      </w:r>
      <w:r w:rsidR="001F2B3F" w:rsidRPr="00A8007D">
        <w:t>, the Budget Summary and Narrative,</w:t>
      </w:r>
      <w:r w:rsidRPr="00A8007D">
        <w:t xml:space="preserve"> and the appendices as proposal attachments. Save the Application Narrative as a </w:t>
      </w:r>
      <w:r w:rsidRPr="00A8007D">
        <w:rPr>
          <w:i/>
        </w:rPr>
        <w:t>single</w:t>
      </w:r>
      <w:r w:rsidRPr="00A8007D">
        <w:t xml:space="preserve"> PDF document and all of the appendices (in the order as listed </w:t>
      </w:r>
      <w:r w:rsidRPr="005B442C">
        <w:t xml:space="preserve">on page </w:t>
      </w:r>
      <w:r w:rsidR="00F06831" w:rsidRPr="005B442C">
        <w:t>9</w:t>
      </w:r>
      <w:r w:rsidRPr="005B442C">
        <w:t>) as a</w:t>
      </w:r>
      <w:r w:rsidRPr="00A8007D">
        <w:t xml:space="preserve"> </w:t>
      </w:r>
      <w:r w:rsidRPr="00A8007D">
        <w:rPr>
          <w:i/>
        </w:rPr>
        <w:t>single</w:t>
      </w:r>
      <w:r w:rsidRPr="00A8007D">
        <w:t xml:space="preserve"> PDF document</w:t>
      </w:r>
      <w:r w:rsidR="00B17FE8" w:rsidRPr="00A8007D">
        <w:t xml:space="preserve">. </w:t>
      </w:r>
      <w:r w:rsidRPr="00A8007D">
        <w:t xml:space="preserve">The online application will </w:t>
      </w:r>
      <w:r w:rsidRPr="00A8007D">
        <w:rPr>
          <w:i/>
        </w:rPr>
        <w:t>only</w:t>
      </w:r>
      <w:r w:rsidRPr="00A8007D">
        <w:t xml:space="preserve"> allow </w:t>
      </w:r>
      <w:r w:rsidRPr="00A8007D">
        <w:rPr>
          <w:i/>
        </w:rPr>
        <w:t>one</w:t>
      </w:r>
      <w:r w:rsidRPr="00A8007D">
        <w:t xml:space="preserve"> document to be uploaded for each attachment. You will not be able to submit the application without attaching these required documents.</w:t>
      </w:r>
    </w:p>
    <w:p w14:paraId="62C9237A" w14:textId="77777777" w:rsidR="00303B02" w:rsidRPr="00A8007D" w:rsidRDefault="00303B02" w:rsidP="003C1B0E">
      <w:pPr>
        <w:jc w:val="center"/>
      </w:pPr>
      <w:r w:rsidRPr="00A8007D">
        <w:rPr>
          <w:noProof/>
        </w:rPr>
        <w:lastRenderedPageBreak/>
        <w:drawing>
          <wp:inline distT="0" distB="0" distL="0" distR="0" wp14:anchorId="753B64BB" wp14:editId="7687695C">
            <wp:extent cx="4971182" cy="2371905"/>
            <wp:effectExtent l="114300" t="95250" r="115570" b="85725"/>
            <wp:docPr id="24" name="Picture 24"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extLst>
                        <a:ext uri="{28A0092B-C50C-407E-A947-70E740481C1C}">
                          <a14:useLocalDpi xmlns:a14="http://schemas.microsoft.com/office/drawing/2010/main" val="0"/>
                        </a:ext>
                      </a:extLst>
                    </a:blip>
                    <a:stretch>
                      <a:fillRect/>
                    </a:stretch>
                  </pic:blipFill>
                  <pic:spPr>
                    <a:xfrm>
                      <a:off x="0" y="0"/>
                      <a:ext cx="4977482" cy="2374911"/>
                    </a:xfrm>
                    <a:prstGeom prst="rect">
                      <a:avLst/>
                    </a:prstGeom>
                    <a:effectLst>
                      <a:outerShdw blurRad="63500" sx="102000" sy="102000" algn="ctr" rotWithShape="0">
                        <a:prstClr val="black">
                          <a:alpha val="40000"/>
                        </a:prstClr>
                      </a:outerShdw>
                    </a:effectLst>
                  </pic:spPr>
                </pic:pic>
              </a:graphicData>
            </a:graphic>
          </wp:inline>
        </w:drawing>
      </w:r>
    </w:p>
    <w:p w14:paraId="5962FBC6" w14:textId="6A43C461" w:rsidR="00303B02" w:rsidRPr="00A8007D" w:rsidRDefault="00303B02" w:rsidP="003C1B0E">
      <w:r w:rsidRPr="00A8007D">
        <w:t xml:space="preserve">Thoroughly review the summary on the Data Review Page to verify that the information has been entered correctly in the online application prior to submitting. You will </w:t>
      </w:r>
      <w:r w:rsidRPr="00A8007D">
        <w:rPr>
          <w:i/>
        </w:rPr>
        <w:t>not</w:t>
      </w:r>
      <w:r w:rsidRPr="00A8007D">
        <w:t xml:space="preserve"> be able to access the completed application form after it has been submitted so it is very important to ensure that all of the information in the application has been entered correctly.  If any entries are incorrect, click on the "</w:t>
      </w:r>
      <w:r w:rsidRPr="00A8007D">
        <w:rPr>
          <w:b/>
        </w:rPr>
        <w:t>Previous</w:t>
      </w:r>
      <w:r w:rsidRPr="00A8007D">
        <w:t>" button at the bottom left corner of each screen to return to the appropriate section(s) and reenter the correct information. Then click on the “</w:t>
      </w:r>
      <w:r w:rsidRPr="00A8007D">
        <w:rPr>
          <w:b/>
        </w:rPr>
        <w:t>Next</w:t>
      </w:r>
      <w:r w:rsidRPr="00A8007D">
        <w:t xml:space="preserve">” button in the lower right corner of each screen to return to the Data Review Page. </w:t>
      </w:r>
      <w:r w:rsidRPr="00A8007D">
        <w:rPr>
          <w:u w:val="single"/>
        </w:rPr>
        <w:t>Note</w:t>
      </w:r>
      <w:r w:rsidRPr="00A8007D">
        <w:t>: This page is not a confirmation of the submission of an application.</w:t>
      </w:r>
    </w:p>
    <w:p w14:paraId="4561CFD1" w14:textId="77777777" w:rsidR="00303B02" w:rsidRPr="00A8007D" w:rsidRDefault="00303B02" w:rsidP="003C1B0E">
      <w:pPr>
        <w:jc w:val="center"/>
      </w:pPr>
      <w:r w:rsidRPr="00A8007D">
        <w:rPr>
          <w:noProof/>
        </w:rPr>
        <w:drawing>
          <wp:inline distT="0" distB="0" distL="0" distR="0" wp14:anchorId="105E41F3" wp14:editId="3B8A3988">
            <wp:extent cx="5112543" cy="2923995"/>
            <wp:effectExtent l="133350" t="95250" r="126365" b="86360"/>
            <wp:docPr id="25" name="Picture 25"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Online Form&#10;Data Review and Confirmation Page"/>
                    <pic:cNvPicPr/>
                  </pic:nvPicPr>
                  <pic:blipFill>
                    <a:blip r:embed="rId41">
                      <a:extLst>
                        <a:ext uri="{28A0092B-C50C-407E-A947-70E740481C1C}">
                          <a14:useLocalDpi xmlns:a14="http://schemas.microsoft.com/office/drawing/2010/main" val="0"/>
                        </a:ext>
                      </a:extLst>
                    </a:blip>
                    <a:stretch>
                      <a:fillRect/>
                    </a:stretch>
                  </pic:blipFill>
                  <pic:spPr>
                    <a:xfrm>
                      <a:off x="0" y="0"/>
                      <a:ext cx="5117002" cy="2926545"/>
                    </a:xfrm>
                    <a:prstGeom prst="rect">
                      <a:avLst/>
                    </a:prstGeom>
                    <a:effectLst>
                      <a:outerShdw blurRad="63500" sx="102000" sy="102000" algn="ctr" rotWithShape="0">
                        <a:prstClr val="black">
                          <a:alpha val="40000"/>
                        </a:prstClr>
                      </a:outerShdw>
                    </a:effectLst>
                  </pic:spPr>
                </pic:pic>
              </a:graphicData>
            </a:graphic>
          </wp:inline>
        </w:drawing>
      </w:r>
    </w:p>
    <w:p w14:paraId="546E6C8D" w14:textId="77777777" w:rsidR="00303B02" w:rsidRPr="00A8007D" w:rsidRDefault="00303B02" w:rsidP="003C1B0E">
      <w:r w:rsidRPr="00A8007D">
        <w:t>After verifying that all entries are correct, click on the "</w:t>
      </w:r>
      <w:r w:rsidRPr="00A8007D">
        <w:rPr>
          <w:b/>
        </w:rPr>
        <w:t>Submit Application</w:t>
      </w:r>
      <w:r w:rsidRPr="00A8007D">
        <w:t>" button in the lower right corner of this screen in order to complete the submission process.</w:t>
      </w:r>
    </w:p>
    <w:p w14:paraId="2B473F15" w14:textId="77777777" w:rsidR="00303B02" w:rsidRPr="00A8007D" w:rsidRDefault="00303B02" w:rsidP="003C1B0E">
      <w:pPr>
        <w:jc w:val="center"/>
      </w:pPr>
      <w:r w:rsidRPr="00A8007D">
        <w:rPr>
          <w:noProof/>
        </w:rPr>
        <w:drawing>
          <wp:inline distT="0" distB="0" distL="0" distR="0" wp14:anchorId="33CF17FD" wp14:editId="77103D83">
            <wp:extent cx="5669280" cy="488931"/>
            <wp:effectExtent l="114300" t="76200" r="102870" b="83185"/>
            <wp:docPr id="26" name="Picture 26" descr="Submit Application Butt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42">
                      <a:extLst>
                        <a:ext uri="{28A0092B-C50C-407E-A947-70E740481C1C}">
                          <a14:useLocalDpi xmlns:a14="http://schemas.microsoft.com/office/drawing/2010/main" val="0"/>
                        </a:ext>
                      </a:extLst>
                    </a:blip>
                    <a:stretch>
                      <a:fillRect/>
                    </a:stretch>
                  </pic:blipFill>
                  <pic:spPr>
                    <a:xfrm>
                      <a:off x="0" y="0"/>
                      <a:ext cx="5669280" cy="488931"/>
                    </a:xfrm>
                    <a:prstGeom prst="rect">
                      <a:avLst/>
                    </a:prstGeom>
                    <a:effectLst>
                      <a:outerShdw blurRad="63500" sx="102000" sy="102000" algn="ctr" rotWithShape="0">
                        <a:prstClr val="black">
                          <a:alpha val="40000"/>
                        </a:prstClr>
                      </a:outerShdw>
                    </a:effectLst>
                  </pic:spPr>
                </pic:pic>
              </a:graphicData>
            </a:graphic>
          </wp:inline>
        </w:drawing>
      </w:r>
    </w:p>
    <w:p w14:paraId="674BC4A5" w14:textId="77777777" w:rsidR="00303B02" w:rsidRPr="00A8007D" w:rsidRDefault="00303B02" w:rsidP="003C1B0E">
      <w:pPr>
        <w:widowControl w:val="0"/>
      </w:pPr>
      <w:r w:rsidRPr="00A8007D">
        <w:lastRenderedPageBreak/>
        <w:t>Once the application is submitted, the following message will be displayed on the screen.</w:t>
      </w:r>
    </w:p>
    <w:p w14:paraId="60C3DABC" w14:textId="77777777" w:rsidR="00303B02" w:rsidRPr="00A8007D" w:rsidRDefault="00303B02" w:rsidP="003C1B0E">
      <w:pPr>
        <w:jc w:val="center"/>
      </w:pPr>
      <w:r w:rsidRPr="00A8007D">
        <w:rPr>
          <w:noProof/>
        </w:rPr>
        <w:drawing>
          <wp:inline distT="0" distB="0" distL="0" distR="0" wp14:anchorId="4059FAD6" wp14:editId="5116E303">
            <wp:extent cx="4069996" cy="2542808"/>
            <wp:effectExtent l="95250" t="95250" r="102235" b="86360"/>
            <wp:docPr id="27" name="Picture 27"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Submission Confirmation"/>
                    <pic:cNvPicPr/>
                  </pic:nvPicPr>
                  <pic:blipFill>
                    <a:blip r:embed="rId43">
                      <a:extLst>
                        <a:ext uri="{28A0092B-C50C-407E-A947-70E740481C1C}">
                          <a14:useLocalDpi xmlns:a14="http://schemas.microsoft.com/office/drawing/2010/main" val="0"/>
                        </a:ext>
                      </a:extLst>
                    </a:blip>
                    <a:stretch>
                      <a:fillRect/>
                    </a:stretch>
                  </pic:blipFill>
                  <pic:spPr>
                    <a:xfrm>
                      <a:off x="0" y="0"/>
                      <a:ext cx="4084089" cy="2551613"/>
                    </a:xfrm>
                    <a:prstGeom prst="rect">
                      <a:avLst/>
                    </a:prstGeom>
                    <a:effectLst>
                      <a:outerShdw blurRad="63500" sx="102000" sy="102000" algn="ctr" rotWithShape="0">
                        <a:prstClr val="black">
                          <a:alpha val="40000"/>
                        </a:prstClr>
                      </a:outerShdw>
                    </a:effectLst>
                  </pic:spPr>
                </pic:pic>
              </a:graphicData>
            </a:graphic>
          </wp:inline>
        </w:drawing>
      </w:r>
    </w:p>
    <w:p w14:paraId="54AB549C" w14:textId="3AF36587" w:rsidR="00303B02" w:rsidRPr="00A8007D" w:rsidRDefault="00303B02" w:rsidP="003C1B0E">
      <w:pPr>
        <w:widowControl w:val="0"/>
      </w:pPr>
      <w:r w:rsidRPr="00A8007D">
        <w:t xml:space="preserve">The following confirmation message will be sent to the e-mail address provided for the grant manager. If the grant manager does not receive a confirmation e-mail, then the application did not successfully transmit. You must go back and resubmit the </w:t>
      </w:r>
      <w:r w:rsidRPr="00A8007D">
        <w:rPr>
          <w:i/>
        </w:rPr>
        <w:t>entire</w:t>
      </w:r>
      <w:r w:rsidRPr="00A8007D">
        <w:t xml:space="preserve"> online form, including </w:t>
      </w:r>
      <w:r w:rsidRPr="00A8007D">
        <w:rPr>
          <w:i/>
        </w:rPr>
        <w:t>all</w:t>
      </w:r>
      <w:r w:rsidRPr="00A8007D">
        <w:t xml:space="preserve"> attachments, in order for your application to be considered for funding. Only the most recently submitted application will be reviewed.</w:t>
      </w:r>
    </w:p>
    <w:p w14:paraId="4BD9B73E" w14:textId="77777777" w:rsidR="00303B02" w:rsidRPr="00A8007D" w:rsidRDefault="00303B02" w:rsidP="003C1B0E">
      <w:pPr>
        <w:widowControl w:val="0"/>
      </w:pPr>
    </w:p>
    <w:p w14:paraId="7A57A5CE" w14:textId="218C7189" w:rsidR="00303B02" w:rsidRPr="00A8007D" w:rsidRDefault="00303B02" w:rsidP="003C1B0E">
      <w:pPr>
        <w:widowControl w:val="0"/>
      </w:pPr>
      <w:r w:rsidRPr="00A8007D">
        <w:t xml:space="preserve">To access the online application, only use the </w:t>
      </w:r>
      <w:hyperlink r:id="rId44" w:history="1">
        <w:r w:rsidRPr="00A8007D">
          <w:rPr>
            <w:rStyle w:val="Hyperlink"/>
          </w:rPr>
          <w:t>link provided</w:t>
        </w:r>
      </w:hyperlink>
      <w:r w:rsidRPr="00A8007D">
        <w:t xml:space="preserve"> in this RFP and on the </w:t>
      </w:r>
      <w:hyperlink r:id="rId45" w:history="1">
        <w:r w:rsidRPr="00A8007D">
          <w:rPr>
            <w:rStyle w:val="Hyperlink"/>
          </w:rPr>
          <w:t>grant opportunity Web page</w:t>
        </w:r>
      </w:hyperlink>
      <w:r w:rsidRPr="00A8007D">
        <w:t xml:space="preserve">. Do </w:t>
      </w:r>
      <w:r w:rsidRPr="00A8007D">
        <w:rPr>
          <w:i/>
        </w:rPr>
        <w:t>not</w:t>
      </w:r>
      <w:r w:rsidRPr="00A8007D">
        <w:t xml:space="preserve"> use a search engine, email, or any other method of navigating to the online application. Check the confirmation email after submission to ensure that you applying to the current grant cycle.</w:t>
      </w:r>
    </w:p>
    <w:p w14:paraId="5852E87D" w14:textId="77777777" w:rsidR="00303B02" w:rsidRPr="00A8007D" w:rsidRDefault="00303B02" w:rsidP="003C1B0E">
      <w:pPr>
        <w:jc w:val="center"/>
      </w:pPr>
      <w:r w:rsidRPr="00A8007D">
        <w:rPr>
          <w:noProof/>
        </w:rPr>
        <w:drawing>
          <wp:inline distT="0" distB="0" distL="0" distR="0" wp14:anchorId="1EA21968" wp14:editId="722C5A78">
            <wp:extent cx="5816238" cy="1485900"/>
            <wp:effectExtent l="114300" t="95250" r="108585" b="95250"/>
            <wp:docPr id="28" name="Picture 28" descr="Email Confi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Email Confirmation Screenshot"/>
                    <pic:cNvPicPr/>
                  </pic:nvPicPr>
                  <pic:blipFill>
                    <a:blip r:embed="rId46">
                      <a:extLst>
                        <a:ext uri="{28A0092B-C50C-407E-A947-70E740481C1C}">
                          <a14:useLocalDpi xmlns:a14="http://schemas.microsoft.com/office/drawing/2010/main" val="0"/>
                        </a:ext>
                      </a:extLst>
                    </a:blip>
                    <a:stretch>
                      <a:fillRect/>
                    </a:stretch>
                  </pic:blipFill>
                  <pic:spPr>
                    <a:xfrm>
                      <a:off x="0" y="0"/>
                      <a:ext cx="5829933" cy="1489399"/>
                    </a:xfrm>
                    <a:prstGeom prst="rect">
                      <a:avLst/>
                    </a:prstGeom>
                    <a:effectLst>
                      <a:outerShdw blurRad="63500" sx="102000" sy="102000" algn="ctr" rotWithShape="0">
                        <a:prstClr val="black">
                          <a:alpha val="40000"/>
                        </a:prstClr>
                      </a:outerShdw>
                    </a:effectLst>
                  </pic:spPr>
                </pic:pic>
              </a:graphicData>
            </a:graphic>
          </wp:inline>
        </w:drawing>
      </w:r>
    </w:p>
    <w:p w14:paraId="7FADF1DA" w14:textId="77777777" w:rsidR="00303B02" w:rsidRPr="00A8007D" w:rsidRDefault="00303B02" w:rsidP="003C1B0E"/>
    <w:p w14:paraId="05A2676B" w14:textId="4A6B2072" w:rsidR="004B479D" w:rsidRDefault="00303B02">
      <w:r w:rsidRPr="00A8007D">
        <w:t xml:space="preserve">An e-mail confirmation that the grant application was successfully submitted does not account for the quality of the uploaded documents or the completeness of the online form. The confirmation e-mail </w:t>
      </w:r>
      <w:r w:rsidRPr="00A8007D">
        <w:rPr>
          <w:i/>
        </w:rPr>
        <w:t>only</w:t>
      </w:r>
      <w:r w:rsidRPr="00A8007D">
        <w:t xml:space="preserve"> notifies you that the online application has been submitted and received. Applicants are responsible for ensuring that the information entered in the online form, including all attachments, is accurate and complete </w:t>
      </w:r>
      <w:proofErr w:type="gramStart"/>
      <w:r w:rsidRPr="00A8007D">
        <w:t>in order for</w:t>
      </w:r>
      <w:proofErr w:type="gramEnd"/>
      <w:r w:rsidRPr="00A8007D">
        <w:t xml:space="preserve"> the application to be reviewed and considered for funding.</w:t>
      </w:r>
      <w:r w:rsidR="004B479D">
        <w:br w:type="page"/>
      </w:r>
    </w:p>
    <w:p w14:paraId="1F65C024" w14:textId="1BC59336" w:rsidR="00C21901" w:rsidRPr="00A8007D" w:rsidRDefault="00CA33F6" w:rsidP="003C1B0E">
      <w:pPr>
        <w:pStyle w:val="Heading1"/>
        <w:rPr>
          <w:b/>
        </w:rPr>
      </w:pPr>
      <w:bookmarkStart w:id="120" w:name="_Toc66655237"/>
      <w:r w:rsidRPr="00A8007D">
        <w:rPr>
          <w:rFonts w:eastAsia="Times"/>
          <w:b/>
          <w:sz w:val="24"/>
        </w:rPr>
        <w:lastRenderedPageBreak/>
        <w:t>Appendix A</w:t>
      </w:r>
      <w:r w:rsidR="0041029B" w:rsidRPr="00A8007D">
        <w:rPr>
          <w:rFonts w:eastAsia="Times"/>
          <w:b/>
          <w:sz w:val="24"/>
        </w:rPr>
        <w:t>:</w:t>
      </w:r>
      <w:r w:rsidRPr="00A8007D">
        <w:rPr>
          <w:rFonts w:eastAsia="Times"/>
          <w:b/>
          <w:sz w:val="24"/>
        </w:rPr>
        <w:t xml:space="preserve"> Definitions of Terms Used</w:t>
      </w:r>
      <w:bookmarkEnd w:id="120"/>
    </w:p>
    <w:p w14:paraId="1D88F8ED" w14:textId="77777777" w:rsidR="00CA33F6" w:rsidRPr="00A8007D" w:rsidRDefault="00CA33F6" w:rsidP="003C1B0E"/>
    <w:p w14:paraId="2AC25964" w14:textId="409321BC" w:rsidR="00303B02" w:rsidRPr="00A8007D" w:rsidRDefault="00794B96" w:rsidP="003C1B0E">
      <w:pPr>
        <w:ind w:left="720" w:hanging="720"/>
        <w:rPr>
          <w:bCs/>
          <w:iCs/>
        </w:rPr>
      </w:pPr>
      <w:hyperlink r:id="rId47" w:history="1">
        <w:r w:rsidR="00303B02" w:rsidRPr="00A8007D">
          <w:rPr>
            <w:rStyle w:val="Hyperlink"/>
            <w:iCs/>
            <w:szCs w:val="20"/>
          </w:rPr>
          <w:t>2017 South Carolina College- and Career- Ready Standards for Visual and Performing Arts Proficiency</w:t>
        </w:r>
      </w:hyperlink>
      <w:r w:rsidR="00303B02" w:rsidRPr="004B479D">
        <w:rPr>
          <w:iCs/>
          <w:szCs w:val="20"/>
        </w:rPr>
        <w:t xml:space="preserve"> </w:t>
      </w:r>
      <w:r w:rsidR="00303B02" w:rsidRPr="00A8007D">
        <w:rPr>
          <w:iCs/>
        </w:rPr>
        <w:t>(</w:t>
      </w:r>
      <w:r w:rsidR="00303B02" w:rsidRPr="00A8007D">
        <w:t>20</w:t>
      </w:r>
      <w:r w:rsidR="00303B02" w:rsidRPr="00A8007D">
        <w:rPr>
          <w:iCs/>
        </w:rPr>
        <w:t>17 Standards)</w:t>
      </w:r>
      <w:r w:rsidR="00303B02" w:rsidRPr="00A8007D">
        <w:t>—A series of eight documents that individually address the arts areas of dance, design, choral music, general music, instrumental music, media arts, theatre, and visual arts from kindergarten through high school. The standards delineate what the state’s students should know and be able to do in these content areas. 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7CEC1B21" w14:textId="77777777" w:rsidR="00303B02" w:rsidRPr="00A8007D" w:rsidRDefault="00303B02" w:rsidP="003C1B0E">
      <w:pPr>
        <w:ind w:left="720" w:hanging="720"/>
        <w:rPr>
          <w:u w:val="single"/>
        </w:rPr>
      </w:pPr>
    </w:p>
    <w:p w14:paraId="08D9BDF9" w14:textId="77777777" w:rsidR="00303B02" w:rsidRPr="00A8007D" w:rsidRDefault="00303B02" w:rsidP="003C1B0E">
      <w:pPr>
        <w:ind w:left="720" w:hanging="720"/>
      </w:pPr>
      <w:r w:rsidRPr="00A8007D">
        <w:rPr>
          <w:u w:val="single"/>
        </w:rPr>
        <w:t>Action Steps</w:t>
      </w:r>
      <w:r w:rsidRPr="00A8007D">
        <w:t>—Detailed descriptions of the actions required to implement respective strategies, including priority activities, schedules/timelines, leadership responsibilities, and associated costs.</w:t>
      </w:r>
    </w:p>
    <w:p w14:paraId="2459AC09" w14:textId="77777777" w:rsidR="00303B02" w:rsidRPr="00A8007D" w:rsidRDefault="00303B02" w:rsidP="003C1B0E">
      <w:pPr>
        <w:ind w:left="720" w:hanging="720"/>
        <w:rPr>
          <w:u w:val="single"/>
        </w:rPr>
      </w:pPr>
    </w:p>
    <w:p w14:paraId="307191D6" w14:textId="77777777" w:rsidR="00303B02" w:rsidRPr="00A8007D" w:rsidRDefault="00303B02" w:rsidP="003C1B0E">
      <w:pPr>
        <w:ind w:left="720" w:hanging="720"/>
      </w:pPr>
      <w:r w:rsidRPr="00A8007D">
        <w:rPr>
          <w:u w:val="single"/>
        </w:rPr>
        <w:t>Evaluation</w:t>
      </w:r>
      <w:r w:rsidRPr="00A8007D">
        <w:t>—A description of the procedures and methods by which progress toward strategic goals and action plan objectives will be regularly assessed and monitored.</w:t>
      </w:r>
    </w:p>
    <w:p w14:paraId="0FF48E65" w14:textId="77777777" w:rsidR="00303B02" w:rsidRPr="00A8007D" w:rsidRDefault="00303B02" w:rsidP="003C1B0E">
      <w:pPr>
        <w:ind w:left="720" w:hanging="720"/>
      </w:pPr>
    </w:p>
    <w:p w14:paraId="34076F64" w14:textId="77777777" w:rsidR="00303B02" w:rsidRPr="00A8007D" w:rsidRDefault="00303B02" w:rsidP="003C1B0E">
      <w:pPr>
        <w:ind w:left="720" w:hanging="720"/>
        <w:rPr>
          <w:iCs/>
        </w:rPr>
      </w:pPr>
      <w:r w:rsidRPr="00A8007D">
        <w:rPr>
          <w:u w:val="single"/>
        </w:rPr>
        <w:t>Goals</w:t>
      </w:r>
      <w:r w:rsidRPr="00A8007D">
        <w:t>—</w:t>
      </w:r>
      <w:r w:rsidRPr="00A8007D">
        <w:rPr>
          <w:iCs/>
        </w:rPr>
        <w:t>Statements of the district’s or school’s long-term (3–5 years) arts education goals for students stated in results-oriented terms.</w:t>
      </w:r>
    </w:p>
    <w:p w14:paraId="1C4919BC" w14:textId="77777777" w:rsidR="00303B02" w:rsidRPr="00A8007D" w:rsidRDefault="00303B02" w:rsidP="003C1B0E">
      <w:pPr>
        <w:ind w:left="720" w:hanging="720"/>
        <w:rPr>
          <w:iCs/>
        </w:rPr>
      </w:pPr>
    </w:p>
    <w:p w14:paraId="60166928" w14:textId="7FF05C34" w:rsidR="00303B02" w:rsidRPr="00A8007D" w:rsidRDefault="00303B02" w:rsidP="003C1B0E">
      <w:pPr>
        <w:ind w:left="720" w:hanging="720"/>
        <w:rPr>
          <w:iCs/>
        </w:rPr>
      </w:pPr>
      <w:r w:rsidRPr="00A8007D">
        <w:rPr>
          <w:iCs/>
          <w:u w:val="single"/>
        </w:rPr>
        <w:t>Greater Learning Community</w:t>
      </w:r>
      <w:r w:rsidRPr="00A8007D">
        <w:rPr>
          <w:iCs/>
        </w:rPr>
        <w:t>—The greater learning community can include but is not limited to parents, volunteer, and artists who have benefited from goods and services that you have provided your students through the ACIG grant opportunity. This can include parent and community member attendance to school performances and volunteers who directly work with students supported by grant funds.</w:t>
      </w:r>
    </w:p>
    <w:p w14:paraId="1511E9CB" w14:textId="77777777" w:rsidR="00303B02" w:rsidRPr="00A8007D" w:rsidRDefault="00303B02" w:rsidP="003C1B0E">
      <w:pPr>
        <w:pStyle w:val="Default"/>
        <w:ind w:left="720" w:hanging="720"/>
        <w:rPr>
          <w:rFonts w:ascii="Times New Roman" w:hAnsi="Times New Roman"/>
        </w:rPr>
      </w:pPr>
    </w:p>
    <w:p w14:paraId="7D0F5DA0" w14:textId="44F19180" w:rsidR="00303B02" w:rsidRPr="00A8007D" w:rsidRDefault="00303B02" w:rsidP="003C1B0E">
      <w:pPr>
        <w:pStyle w:val="Default"/>
        <w:ind w:left="720" w:hanging="720"/>
        <w:rPr>
          <w:rFonts w:ascii="Times New Roman" w:hAnsi="Times New Roman"/>
        </w:rPr>
      </w:pPr>
      <w:r w:rsidRPr="00A8007D">
        <w:rPr>
          <w:rFonts w:ascii="Times New Roman" w:hAnsi="Times New Roman"/>
          <w:u w:val="single"/>
        </w:rPr>
        <w:t>Overall Education Community</w:t>
      </w:r>
      <w:r w:rsidRPr="00A8007D">
        <w:rPr>
          <w:rFonts w:ascii="Times New Roman" w:hAnsi="Times New Roman"/>
        </w:rPr>
        <w:t>—Includes all people who learn and benefit from the ACIG programs such as teachers, teaching assistants, students, parents, and volunteers.</w:t>
      </w:r>
    </w:p>
    <w:p w14:paraId="5187ACD9" w14:textId="77777777" w:rsidR="00303B02" w:rsidRPr="00A8007D" w:rsidRDefault="00303B02" w:rsidP="003C1B0E"/>
    <w:p w14:paraId="5CFEE60F" w14:textId="2223F154" w:rsidR="00303B02" w:rsidRDefault="00794B96" w:rsidP="003C1B0E">
      <w:pPr>
        <w:autoSpaceDE w:val="0"/>
        <w:autoSpaceDN w:val="0"/>
        <w:adjustRightInd w:val="0"/>
        <w:ind w:left="720" w:hanging="720"/>
        <w:rPr>
          <w:color w:val="000000"/>
        </w:rPr>
      </w:pPr>
      <w:hyperlink r:id="rId48" w:history="1">
        <w:r w:rsidR="00303B02" w:rsidRPr="00864873">
          <w:rPr>
            <w:rStyle w:val="Hyperlink"/>
          </w:rPr>
          <w:t>Profile of the South Carolina Graduate</w:t>
        </w:r>
      </w:hyperlink>
      <w:r w:rsidR="00303B02" w:rsidRPr="00A8007D">
        <w:rPr>
          <w:color w:val="000000"/>
        </w:rPr>
        <w:t>—This framework identifies the characteristics that are believed to be vital to helping our state stay competitive in today's global economy as it addresses the need and solution for a sustainable, educated, and qualified workforce.</w:t>
      </w:r>
    </w:p>
    <w:p w14:paraId="7F88F05E" w14:textId="056F8A55" w:rsidR="004B479D" w:rsidRDefault="004B479D" w:rsidP="00864873">
      <w:pPr>
        <w:autoSpaceDE w:val="0"/>
        <w:autoSpaceDN w:val="0"/>
        <w:adjustRightInd w:val="0"/>
        <w:ind w:left="720" w:hanging="720"/>
        <w:jc w:val="center"/>
        <w:rPr>
          <w:color w:val="000000"/>
        </w:rPr>
      </w:pPr>
      <w:r w:rsidRPr="00A8007D">
        <w:rPr>
          <w:noProof/>
          <w:color w:val="000000"/>
        </w:rPr>
        <w:drawing>
          <wp:inline distT="0" distB="0" distL="0" distR="0" wp14:anchorId="231A85B2" wp14:editId="0422A34F">
            <wp:extent cx="2773869" cy="1517889"/>
            <wp:effectExtent l="76200" t="95250" r="83820" b="101600"/>
            <wp:docPr id="1" name="Picture 1" descr="This is a graphic that visually explains the characteristics of a South Carolina graduate and is a part of the core values of the SC Department of Education. " title="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822979" cy="1544762"/>
                    </a:xfrm>
                    <a:prstGeom prst="rect">
                      <a:avLst/>
                    </a:prstGeom>
                    <a:effectLst>
                      <a:outerShdw blurRad="63500" sx="102000" sy="102000" algn="ctr" rotWithShape="0">
                        <a:prstClr val="black">
                          <a:alpha val="40000"/>
                        </a:prstClr>
                      </a:outerShdw>
                    </a:effectLst>
                  </pic:spPr>
                </pic:pic>
              </a:graphicData>
            </a:graphic>
          </wp:inline>
        </w:drawing>
      </w:r>
    </w:p>
    <w:p w14:paraId="2C1F2E25" w14:textId="77777777" w:rsidR="00864873" w:rsidRPr="00A8007D" w:rsidRDefault="00864873" w:rsidP="00864873">
      <w:pPr>
        <w:autoSpaceDE w:val="0"/>
        <w:autoSpaceDN w:val="0"/>
        <w:adjustRightInd w:val="0"/>
        <w:ind w:left="720" w:hanging="720"/>
        <w:jc w:val="center"/>
        <w:rPr>
          <w:color w:val="000000"/>
        </w:rPr>
      </w:pPr>
    </w:p>
    <w:p w14:paraId="5703E056" w14:textId="0FEFF103" w:rsidR="00303B02" w:rsidRPr="00A8007D" w:rsidRDefault="00303B02" w:rsidP="003C1B0E">
      <w:r w:rsidRPr="00A8007D">
        <w:rPr>
          <w:u w:val="single"/>
        </w:rPr>
        <w:t>Strategies</w:t>
      </w:r>
      <w:r w:rsidRPr="00A8007D">
        <w:t xml:space="preserve">—Statements of the initiatives through which the </w:t>
      </w:r>
      <w:proofErr w:type="gramStart"/>
      <w:r w:rsidRPr="00A8007D">
        <w:t>district’s</w:t>
      </w:r>
      <w:proofErr w:type="gramEnd"/>
      <w:r w:rsidRPr="00A8007D">
        <w:t xml:space="preserve"> or the school’s strategic goals will be met stated in “concrete” language and in measurable terms.</w:t>
      </w:r>
      <w:r w:rsidR="00962924" w:rsidRPr="00A8007D">
        <w:br w:type="page"/>
      </w:r>
    </w:p>
    <w:p w14:paraId="4AC23236" w14:textId="77777777" w:rsidR="00CA33F6" w:rsidRPr="00A8007D" w:rsidRDefault="00CA33F6" w:rsidP="003C1B0E">
      <w:pPr>
        <w:pStyle w:val="Heading1"/>
        <w:rPr>
          <w:b/>
        </w:rPr>
      </w:pPr>
      <w:bookmarkStart w:id="121" w:name="_Toc66655238"/>
      <w:r w:rsidRPr="00A8007D">
        <w:rPr>
          <w:b/>
          <w:sz w:val="24"/>
        </w:rPr>
        <w:lastRenderedPageBreak/>
        <w:t>Appendix B</w:t>
      </w:r>
      <w:r w:rsidR="0041029B" w:rsidRPr="00A8007D">
        <w:rPr>
          <w:b/>
          <w:sz w:val="24"/>
        </w:rPr>
        <w:t>:</w:t>
      </w:r>
      <w:r w:rsidR="00B83E60" w:rsidRPr="00A8007D">
        <w:rPr>
          <w:b/>
          <w:sz w:val="24"/>
        </w:rPr>
        <w:t xml:space="preserve"> </w:t>
      </w:r>
      <w:r w:rsidR="003632FA" w:rsidRPr="00A8007D">
        <w:rPr>
          <w:b/>
          <w:sz w:val="24"/>
        </w:rPr>
        <w:t>Selection Criteria and Reviewers</w:t>
      </w:r>
      <w:r w:rsidR="008D6768" w:rsidRPr="00A8007D">
        <w:rPr>
          <w:b/>
          <w:sz w:val="24"/>
        </w:rPr>
        <w:t>’</w:t>
      </w:r>
      <w:r w:rsidR="003632FA" w:rsidRPr="00A8007D">
        <w:rPr>
          <w:b/>
          <w:sz w:val="24"/>
        </w:rPr>
        <w:t xml:space="preserve"> Scoring Rubric</w:t>
      </w:r>
      <w:bookmarkEnd w:id="121"/>
    </w:p>
    <w:p w14:paraId="170D1BD5" w14:textId="77777777" w:rsidR="004452E3" w:rsidRPr="00A8007D" w:rsidRDefault="004452E3" w:rsidP="003C1B0E">
      <w:bookmarkStart w:id="122" w:name="_Toc50869624"/>
    </w:p>
    <w:p w14:paraId="6CF18887" w14:textId="77777777" w:rsidR="003632FA" w:rsidRPr="00A8007D" w:rsidRDefault="003632FA" w:rsidP="003C1B0E">
      <w:pPr>
        <w:rPr>
          <w:b/>
          <w:u w:val="single"/>
        </w:rPr>
      </w:pPr>
      <w:r w:rsidRPr="00A8007D">
        <w:rPr>
          <w:b/>
          <w:u w:val="single"/>
        </w:rPr>
        <w:t>Selection Criteria</w:t>
      </w:r>
    </w:p>
    <w:p w14:paraId="090F8E32" w14:textId="77777777" w:rsidR="003632FA" w:rsidRPr="00A8007D" w:rsidRDefault="003632FA" w:rsidP="003C1B0E"/>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2B4CB3" w:rsidRPr="00A8007D" w14:paraId="79BA6EA2" w14:textId="77777777" w:rsidTr="00303B02">
        <w:tc>
          <w:tcPr>
            <w:tcW w:w="6745" w:type="dxa"/>
            <w:shd w:val="clear" w:color="auto" w:fill="E0E0E0"/>
            <w:vAlign w:val="center"/>
          </w:tcPr>
          <w:bookmarkEnd w:id="122"/>
          <w:p w14:paraId="34CEBE0D" w14:textId="77777777" w:rsidR="002B4CB3" w:rsidRPr="00A8007D" w:rsidRDefault="002B4CB3" w:rsidP="003C1B0E">
            <w:pPr>
              <w:jc w:val="center"/>
              <w:rPr>
                <w:b/>
                <w:bCs/>
              </w:rPr>
            </w:pPr>
            <w:r w:rsidRPr="00A8007D">
              <w:rPr>
                <w:b/>
                <w:bCs/>
              </w:rPr>
              <w:t>Narrative Sections</w:t>
            </w:r>
          </w:p>
        </w:tc>
        <w:tc>
          <w:tcPr>
            <w:tcW w:w="2497" w:type="dxa"/>
            <w:shd w:val="clear" w:color="auto" w:fill="E0E0E0"/>
          </w:tcPr>
          <w:p w14:paraId="7A5DC0CD" w14:textId="77777777" w:rsidR="002B4CB3" w:rsidRPr="00A8007D" w:rsidRDefault="002B4CB3" w:rsidP="003C1B0E">
            <w:pPr>
              <w:jc w:val="center"/>
              <w:rPr>
                <w:b/>
                <w:bCs/>
              </w:rPr>
            </w:pPr>
            <w:r w:rsidRPr="00A8007D">
              <w:rPr>
                <w:b/>
                <w:bCs/>
              </w:rPr>
              <w:t>Maximum Points Available</w:t>
            </w:r>
          </w:p>
        </w:tc>
      </w:tr>
      <w:tr w:rsidR="00303B02" w:rsidRPr="00A8007D" w14:paraId="2C070D93" w14:textId="77777777" w:rsidTr="00303B02">
        <w:tc>
          <w:tcPr>
            <w:tcW w:w="6745" w:type="dxa"/>
          </w:tcPr>
          <w:p w14:paraId="003327EE" w14:textId="3067168B" w:rsidR="00303B02" w:rsidRPr="00A8007D" w:rsidRDefault="004E5A1F" w:rsidP="003C1B0E">
            <w:r w:rsidRPr="00A8007D">
              <w:t>1</w:t>
            </w:r>
            <w:r w:rsidR="00303B02" w:rsidRPr="00A8007D">
              <w:t>. Project Abstract</w:t>
            </w:r>
          </w:p>
        </w:tc>
        <w:tc>
          <w:tcPr>
            <w:tcW w:w="2497" w:type="dxa"/>
          </w:tcPr>
          <w:p w14:paraId="458F784D" w14:textId="77777777" w:rsidR="00303B02" w:rsidRPr="00A8007D" w:rsidRDefault="00303B02" w:rsidP="003C1B0E">
            <w:pPr>
              <w:widowControl w:val="0"/>
              <w:jc w:val="right"/>
            </w:pPr>
            <w:r w:rsidRPr="00A8007D">
              <w:t>0</w:t>
            </w:r>
          </w:p>
        </w:tc>
      </w:tr>
      <w:tr w:rsidR="00303B02" w:rsidRPr="00A8007D" w14:paraId="35F051BA" w14:textId="77777777" w:rsidTr="00303B02">
        <w:tc>
          <w:tcPr>
            <w:tcW w:w="6745" w:type="dxa"/>
          </w:tcPr>
          <w:p w14:paraId="25A07BF9" w14:textId="4F0839E6" w:rsidR="00303B02" w:rsidRPr="00A8007D" w:rsidRDefault="004E5A1F" w:rsidP="003C1B0E">
            <w:r w:rsidRPr="00A8007D">
              <w:rPr>
                <w:bCs/>
              </w:rPr>
              <w:t>2</w:t>
            </w:r>
            <w:r w:rsidR="00303B02" w:rsidRPr="00A8007D">
              <w:rPr>
                <w:bCs/>
              </w:rPr>
              <w:t xml:space="preserve">. </w:t>
            </w:r>
            <w:r w:rsidR="00BC1FC8" w:rsidRPr="00A8007D">
              <w:t xml:space="preserve">Standards Implementation/Goals and Objectives </w:t>
            </w:r>
          </w:p>
        </w:tc>
        <w:tc>
          <w:tcPr>
            <w:tcW w:w="2497" w:type="dxa"/>
          </w:tcPr>
          <w:p w14:paraId="18C0C272" w14:textId="731B5776" w:rsidR="00303B02" w:rsidRPr="00A8007D" w:rsidRDefault="004E5A1F" w:rsidP="003C1B0E">
            <w:pPr>
              <w:widowControl w:val="0"/>
              <w:jc w:val="right"/>
            </w:pPr>
            <w:r w:rsidRPr="00A8007D">
              <w:t>30</w:t>
            </w:r>
          </w:p>
        </w:tc>
      </w:tr>
      <w:tr w:rsidR="00303B02" w:rsidRPr="00A8007D" w14:paraId="7712B233" w14:textId="77777777" w:rsidTr="00303B02">
        <w:tc>
          <w:tcPr>
            <w:tcW w:w="6745" w:type="dxa"/>
          </w:tcPr>
          <w:p w14:paraId="5F7C1CE4" w14:textId="320D155F" w:rsidR="00303B02" w:rsidRPr="00A8007D" w:rsidRDefault="004E5A1F" w:rsidP="003C1B0E">
            <w:r w:rsidRPr="00A8007D">
              <w:rPr>
                <w:bCs/>
              </w:rPr>
              <w:t>3</w:t>
            </w:r>
            <w:r w:rsidR="00303B02" w:rsidRPr="00A8007D">
              <w:rPr>
                <w:bCs/>
              </w:rPr>
              <w:t>. Strategies and Action Steps/Activities</w:t>
            </w:r>
          </w:p>
        </w:tc>
        <w:tc>
          <w:tcPr>
            <w:tcW w:w="2497" w:type="dxa"/>
          </w:tcPr>
          <w:p w14:paraId="376D4C3E" w14:textId="0166A4CB" w:rsidR="00303B02" w:rsidRPr="00A8007D" w:rsidRDefault="004E5A1F" w:rsidP="003C1B0E">
            <w:pPr>
              <w:widowControl w:val="0"/>
              <w:jc w:val="right"/>
            </w:pPr>
            <w:r w:rsidRPr="00A8007D">
              <w:t>40</w:t>
            </w:r>
          </w:p>
        </w:tc>
      </w:tr>
      <w:tr w:rsidR="00303B02" w:rsidRPr="00A8007D" w14:paraId="49264EF7" w14:textId="77777777" w:rsidTr="00303B02">
        <w:tc>
          <w:tcPr>
            <w:tcW w:w="6745" w:type="dxa"/>
          </w:tcPr>
          <w:p w14:paraId="234B39E7" w14:textId="036C3B1E" w:rsidR="00303B02" w:rsidRPr="00A8007D" w:rsidRDefault="004E5A1F" w:rsidP="003C1B0E">
            <w:r w:rsidRPr="00A8007D">
              <w:rPr>
                <w:bCs/>
              </w:rPr>
              <w:t>4</w:t>
            </w:r>
            <w:r w:rsidR="00303B02" w:rsidRPr="00A8007D">
              <w:rPr>
                <w:bCs/>
              </w:rPr>
              <w:t xml:space="preserve">. </w:t>
            </w:r>
            <w:r w:rsidR="00303B02" w:rsidRPr="00A8007D">
              <w:t>Project Evaluation and Dissemination Plan</w:t>
            </w:r>
          </w:p>
        </w:tc>
        <w:tc>
          <w:tcPr>
            <w:tcW w:w="2497" w:type="dxa"/>
          </w:tcPr>
          <w:p w14:paraId="17F911A3" w14:textId="02DE2F1A" w:rsidR="00303B02" w:rsidRPr="00A8007D" w:rsidRDefault="004E5A1F" w:rsidP="003C1B0E">
            <w:pPr>
              <w:widowControl w:val="0"/>
              <w:jc w:val="right"/>
            </w:pPr>
            <w:r w:rsidRPr="00A8007D">
              <w:t>30</w:t>
            </w:r>
          </w:p>
        </w:tc>
      </w:tr>
      <w:tr w:rsidR="00303B02" w:rsidRPr="00A8007D" w14:paraId="3D935B81" w14:textId="77777777" w:rsidTr="00303B02">
        <w:tc>
          <w:tcPr>
            <w:tcW w:w="6745" w:type="dxa"/>
            <w:tcBorders>
              <w:bottom w:val="single" w:sz="4" w:space="0" w:color="auto"/>
            </w:tcBorders>
            <w:shd w:val="clear" w:color="auto" w:fill="auto"/>
          </w:tcPr>
          <w:p w14:paraId="5DB02EC6" w14:textId="6C2EDD4A" w:rsidR="00303B02" w:rsidRPr="00A8007D" w:rsidRDefault="004E5A1F" w:rsidP="003C1B0E">
            <w:pPr>
              <w:rPr>
                <w:bCs/>
              </w:rPr>
            </w:pPr>
            <w:r w:rsidRPr="00A8007D">
              <w:t>5</w:t>
            </w:r>
            <w:r w:rsidR="00303B02" w:rsidRPr="00A8007D">
              <w:t xml:space="preserve">. </w:t>
            </w:r>
            <w:r w:rsidR="00E15C32" w:rsidRPr="00A8007D">
              <w:t xml:space="preserve">Budget </w:t>
            </w:r>
            <w:r w:rsidR="00B2755A" w:rsidRPr="00A8007D">
              <w:t>Narrative</w:t>
            </w:r>
          </w:p>
        </w:tc>
        <w:tc>
          <w:tcPr>
            <w:tcW w:w="2497" w:type="dxa"/>
            <w:tcBorders>
              <w:bottom w:val="nil"/>
            </w:tcBorders>
            <w:shd w:val="clear" w:color="auto" w:fill="auto"/>
          </w:tcPr>
          <w:p w14:paraId="4AFF41FD" w14:textId="77777777" w:rsidR="00303B02" w:rsidRPr="00A8007D" w:rsidRDefault="00303B02" w:rsidP="003C1B0E">
            <w:pPr>
              <w:widowControl w:val="0"/>
              <w:jc w:val="right"/>
            </w:pPr>
            <w:r w:rsidRPr="00A8007D">
              <w:t>0</w:t>
            </w:r>
          </w:p>
        </w:tc>
      </w:tr>
      <w:tr w:rsidR="00303B02" w:rsidRPr="00A8007D" w14:paraId="05063129" w14:textId="77777777" w:rsidTr="00303B02">
        <w:tc>
          <w:tcPr>
            <w:tcW w:w="6745" w:type="dxa"/>
            <w:shd w:val="clear" w:color="auto" w:fill="E0E0E0"/>
          </w:tcPr>
          <w:p w14:paraId="592A4079" w14:textId="77777777" w:rsidR="00303B02" w:rsidRPr="00A8007D" w:rsidRDefault="00303B02" w:rsidP="003C1B0E">
            <w:pPr>
              <w:jc w:val="right"/>
              <w:rPr>
                <w:b/>
                <w:bCs/>
              </w:rPr>
            </w:pPr>
            <w:r w:rsidRPr="00A8007D">
              <w:rPr>
                <w:b/>
              </w:rPr>
              <w:t>Total Points Available</w:t>
            </w:r>
          </w:p>
        </w:tc>
        <w:tc>
          <w:tcPr>
            <w:tcW w:w="2497" w:type="dxa"/>
            <w:shd w:val="clear" w:color="auto" w:fill="E0E0E0"/>
          </w:tcPr>
          <w:p w14:paraId="44F84F47" w14:textId="77777777" w:rsidR="00303B02" w:rsidRPr="00A8007D" w:rsidRDefault="00303B02" w:rsidP="003C1B0E">
            <w:pPr>
              <w:widowControl w:val="0"/>
              <w:jc w:val="right"/>
              <w:rPr>
                <w:b/>
              </w:rPr>
            </w:pPr>
            <w:r w:rsidRPr="00A8007D">
              <w:t>100</w:t>
            </w:r>
          </w:p>
        </w:tc>
      </w:tr>
    </w:tbl>
    <w:p w14:paraId="5998A79E" w14:textId="77777777" w:rsidR="00B45F1A" w:rsidRPr="00A8007D" w:rsidRDefault="00B45F1A" w:rsidP="003C1B0E"/>
    <w:p w14:paraId="50633B4E" w14:textId="77777777" w:rsidR="004E5A1F" w:rsidRPr="00A8007D" w:rsidRDefault="004E5A1F" w:rsidP="003C1B0E">
      <w:pPr>
        <w:sectPr w:rsidR="004E5A1F" w:rsidRPr="00A8007D" w:rsidSect="00B45F1A">
          <w:headerReference w:type="default" r:id="rId50"/>
          <w:type w:val="nextColumn"/>
          <w:pgSz w:w="12240" w:h="15840" w:code="1"/>
          <w:pgMar w:top="1440" w:right="1440" w:bottom="1440" w:left="1440" w:header="720" w:footer="720" w:gutter="0"/>
          <w:cols w:space="720"/>
          <w:docGrid w:linePitch="326"/>
        </w:sectPr>
      </w:pP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21"/>
        <w:gridCol w:w="570"/>
        <w:gridCol w:w="4369"/>
      </w:tblGrid>
      <w:tr w:rsidR="004E5A1F" w:rsidRPr="00A8007D" w14:paraId="7B991489" w14:textId="77777777" w:rsidTr="00DA6F3D">
        <w:trPr>
          <w:trHeight w:val="306"/>
          <w:tblHeader/>
        </w:trPr>
        <w:tc>
          <w:tcPr>
            <w:tcW w:w="13176" w:type="dxa"/>
            <w:gridSpan w:val="3"/>
            <w:tcBorders>
              <w:top w:val="nil"/>
              <w:left w:val="nil"/>
              <w:right w:val="nil"/>
            </w:tcBorders>
            <w:shd w:val="clear" w:color="auto" w:fill="auto"/>
          </w:tcPr>
          <w:p w14:paraId="09E6F030" w14:textId="77777777" w:rsidR="004E5A1F" w:rsidRPr="00A8007D" w:rsidRDefault="004E5A1F" w:rsidP="003C1B0E">
            <w:pPr>
              <w:rPr>
                <w:b/>
              </w:rPr>
            </w:pPr>
            <w:r w:rsidRPr="00A8007D">
              <w:rPr>
                <w:b/>
                <w:u w:val="single"/>
              </w:rPr>
              <w:lastRenderedPageBreak/>
              <w:t>Scoring Rubric</w:t>
            </w:r>
          </w:p>
        </w:tc>
      </w:tr>
      <w:tr w:rsidR="004E5A1F" w:rsidRPr="00A8007D" w14:paraId="6AACA938" w14:textId="77777777" w:rsidTr="00DA6F3D">
        <w:trPr>
          <w:trHeight w:val="710"/>
        </w:trPr>
        <w:tc>
          <w:tcPr>
            <w:tcW w:w="13176" w:type="dxa"/>
            <w:gridSpan w:val="3"/>
            <w:shd w:val="clear" w:color="auto" w:fill="DDD9C3" w:themeFill="background2" w:themeFillShade="E6"/>
          </w:tcPr>
          <w:p w14:paraId="3AB5C754" w14:textId="430E41F5" w:rsidR="009627A5" w:rsidRPr="00A8007D" w:rsidRDefault="004E5A1F" w:rsidP="003C1B0E">
            <w:pPr>
              <w:pStyle w:val="ListParagraph"/>
              <w:ind w:left="345"/>
              <w:rPr>
                <w:b/>
              </w:rPr>
            </w:pPr>
            <w:r w:rsidRPr="00A8007D">
              <w:rPr>
                <w:b/>
              </w:rPr>
              <w:t>Project Abstract:</w:t>
            </w:r>
            <w:r w:rsidRPr="00A8007D">
              <w:t xml:space="preserve"> The applicant must</w:t>
            </w:r>
            <w:r w:rsidR="00C64823" w:rsidRPr="00A8007D">
              <w:t>, in one page or less,</w:t>
            </w:r>
            <w:r w:rsidR="009627A5" w:rsidRPr="00A8007D">
              <w:t xml:space="preserve"> identify the applicant (school</w:t>
            </w:r>
            <w:r w:rsidR="00C64823" w:rsidRPr="00A8007D">
              <w:t xml:space="preserve"> and district</w:t>
            </w:r>
            <w:r w:rsidR="009627A5" w:rsidRPr="00A8007D">
              <w:t xml:space="preserve">), the title of the project, and the amount of funds requested. The applicant must also summarize the </w:t>
            </w:r>
            <w:r w:rsidR="00C64823" w:rsidRPr="00A8007D">
              <w:t>a</w:t>
            </w:r>
            <w:r w:rsidR="009627A5" w:rsidRPr="00A8007D">
              <w:t>p</w:t>
            </w:r>
            <w:r w:rsidR="00C64823" w:rsidRPr="00A8007D">
              <w:t>plication</w:t>
            </w:r>
            <w:r w:rsidR="009627A5" w:rsidRPr="00A8007D">
              <w:t xml:space="preserve">, including the target audience and the number of </w:t>
            </w:r>
            <w:r w:rsidR="009627A5" w:rsidRPr="00A8007D">
              <w:rPr>
                <w:i/>
              </w:rPr>
              <w:t>students, teachers,</w:t>
            </w:r>
            <w:r w:rsidR="009627A5" w:rsidRPr="00A8007D">
              <w:t xml:space="preserve"> and </w:t>
            </w:r>
            <w:r w:rsidR="009627A5" w:rsidRPr="00A8007D">
              <w:rPr>
                <w:i/>
              </w:rPr>
              <w:t>members of the overall education community</w:t>
            </w:r>
            <w:r w:rsidR="009627A5" w:rsidRPr="00A8007D">
              <w:t xml:space="preserve"> who will benefit from the proposed project. The applicant briefly summarizes the goals and objectives, standards implementation, strategies and action steps/activities, and includes expected outcomes of the project</w:t>
            </w:r>
          </w:p>
        </w:tc>
      </w:tr>
      <w:tr w:rsidR="004E5A1F" w:rsidRPr="00A8007D" w14:paraId="0C31677E" w14:textId="77777777" w:rsidTr="00DA6F3D">
        <w:trPr>
          <w:cantSplit/>
          <w:trHeight w:val="1484"/>
        </w:trPr>
        <w:tc>
          <w:tcPr>
            <w:tcW w:w="8176" w:type="dxa"/>
            <w:vMerge w:val="restart"/>
          </w:tcPr>
          <w:p w14:paraId="7CE4C306" w14:textId="77777777" w:rsidR="004E5A1F" w:rsidRPr="00A8007D" w:rsidRDefault="004E5A1F" w:rsidP="003C1B0E"/>
          <w:p w14:paraId="6F1ABCC8" w14:textId="3A76730F" w:rsidR="004E5A1F" w:rsidRPr="00A8007D" w:rsidRDefault="004E5A1F" w:rsidP="003C1B0E">
            <w:r w:rsidRPr="00A8007D">
              <w:t xml:space="preserve">The applicant provides </w:t>
            </w:r>
            <w:r w:rsidR="009627A5" w:rsidRPr="00A8007D">
              <w:t xml:space="preserve">project abstract </w:t>
            </w:r>
            <w:r w:rsidR="00C64823" w:rsidRPr="00A8007D">
              <w:t xml:space="preserve">in one page or less </w:t>
            </w:r>
            <w:r w:rsidR="009627A5" w:rsidRPr="00A8007D">
              <w:t xml:space="preserve">that includes the following: </w:t>
            </w:r>
          </w:p>
          <w:p w14:paraId="6FC92B61" w14:textId="7AE63B99" w:rsidR="004E5A1F" w:rsidRPr="00A8007D" w:rsidRDefault="009627A5" w:rsidP="003C1B0E">
            <w:pPr>
              <w:pStyle w:val="ListParagraph"/>
              <w:numPr>
                <w:ilvl w:val="0"/>
                <w:numId w:val="33"/>
              </w:numPr>
              <w:ind w:left="342"/>
            </w:pPr>
            <w:r w:rsidRPr="00A8007D">
              <w:t>The school,</w:t>
            </w:r>
            <w:r w:rsidR="00C64823" w:rsidRPr="00A8007D">
              <w:t xml:space="preserve"> district,</w:t>
            </w:r>
            <w:r w:rsidRPr="00A8007D">
              <w:t xml:space="preserve"> project title, and </w:t>
            </w:r>
            <w:r w:rsidR="00C64823" w:rsidRPr="00A8007D">
              <w:t>amount of funds requested</w:t>
            </w:r>
            <w:r w:rsidRPr="00A8007D">
              <w:t>;</w:t>
            </w:r>
          </w:p>
          <w:p w14:paraId="139229A4" w14:textId="55191537" w:rsidR="009627A5" w:rsidRPr="00A8007D" w:rsidRDefault="009627A5" w:rsidP="003C1B0E">
            <w:pPr>
              <w:pStyle w:val="ListParagraph"/>
              <w:numPr>
                <w:ilvl w:val="0"/>
                <w:numId w:val="33"/>
              </w:numPr>
              <w:ind w:left="342"/>
            </w:pPr>
            <w:r w:rsidRPr="00A8007D">
              <w:t>A</w:t>
            </w:r>
            <w:r w:rsidR="00C64823" w:rsidRPr="00A8007D">
              <w:t xml:space="preserve"> summary of the application</w:t>
            </w:r>
            <w:r w:rsidRPr="00A8007D">
              <w:t xml:space="preserve">, including the target audience and the number of </w:t>
            </w:r>
            <w:r w:rsidRPr="00A8007D">
              <w:rPr>
                <w:i/>
              </w:rPr>
              <w:t>students, teachers,</w:t>
            </w:r>
            <w:r w:rsidRPr="00A8007D">
              <w:t xml:space="preserve"> and </w:t>
            </w:r>
            <w:r w:rsidRPr="00A8007D">
              <w:rPr>
                <w:i/>
              </w:rPr>
              <w:t>members of the overall education community</w:t>
            </w:r>
            <w:r w:rsidRPr="00A8007D">
              <w:t xml:space="preserve"> who will benefit from the proposed project</w:t>
            </w:r>
            <w:r w:rsidR="00C64823" w:rsidRPr="00A8007D">
              <w:t>; and</w:t>
            </w:r>
          </w:p>
          <w:p w14:paraId="695446BA" w14:textId="60245E01" w:rsidR="009627A5" w:rsidRPr="00A8007D" w:rsidRDefault="009627A5" w:rsidP="003C1B0E">
            <w:pPr>
              <w:pStyle w:val="ListParagraph"/>
              <w:numPr>
                <w:ilvl w:val="0"/>
                <w:numId w:val="33"/>
              </w:numPr>
              <w:ind w:left="342"/>
            </w:pPr>
            <w:r w:rsidRPr="00A8007D">
              <w:t xml:space="preserve">A </w:t>
            </w:r>
            <w:r w:rsidR="00C64823" w:rsidRPr="00A8007D">
              <w:t xml:space="preserve">brief </w:t>
            </w:r>
            <w:r w:rsidRPr="00A8007D">
              <w:t>summary of the goals and objectives, standards implementation, strategies and action steps/activities, and includes expected outcomes of the project</w:t>
            </w:r>
            <w:r w:rsidR="00C64823" w:rsidRPr="00A8007D">
              <w:t>.</w:t>
            </w:r>
          </w:p>
        </w:tc>
        <w:tc>
          <w:tcPr>
            <w:tcW w:w="572" w:type="dxa"/>
            <w:shd w:val="clear" w:color="auto" w:fill="DDD9C3" w:themeFill="background2" w:themeFillShade="E6"/>
            <w:textDirection w:val="btLr"/>
            <w:vAlign w:val="center"/>
          </w:tcPr>
          <w:p w14:paraId="612A38B7" w14:textId="77777777" w:rsidR="004E5A1F" w:rsidRPr="00A8007D" w:rsidRDefault="004E5A1F" w:rsidP="003C1B0E">
            <w:pPr>
              <w:ind w:left="113" w:right="113"/>
              <w:jc w:val="center"/>
              <w:rPr>
                <w:b/>
              </w:rPr>
            </w:pPr>
            <w:r w:rsidRPr="00A8007D">
              <w:rPr>
                <w:b/>
              </w:rPr>
              <w:t>Acceptable</w:t>
            </w:r>
          </w:p>
        </w:tc>
        <w:tc>
          <w:tcPr>
            <w:tcW w:w="4428" w:type="dxa"/>
            <w:vAlign w:val="center"/>
          </w:tcPr>
          <w:p w14:paraId="2BCEBAF2" w14:textId="77777777" w:rsidR="004E5A1F" w:rsidRPr="00A8007D" w:rsidRDefault="004E5A1F" w:rsidP="003C1B0E">
            <w:r w:rsidRPr="00A8007D">
              <w:rPr>
                <w:b/>
              </w:rPr>
              <w:t>Adequate/Meets—</w:t>
            </w:r>
            <w:r w:rsidR="009627A5" w:rsidRPr="00A8007D">
              <w:rPr>
                <w:b/>
              </w:rPr>
              <w:t>0</w:t>
            </w:r>
            <w:r w:rsidRPr="00A8007D">
              <w:rPr>
                <w:b/>
              </w:rPr>
              <w:t xml:space="preserve"> points</w:t>
            </w:r>
          </w:p>
          <w:p w14:paraId="34E6900F" w14:textId="77777777" w:rsidR="004E5A1F" w:rsidRPr="00A8007D" w:rsidRDefault="004E5A1F" w:rsidP="003C1B0E">
            <w:r w:rsidRPr="00A8007D">
              <w:t>Applicant provides a narrative that fully addresses all required items.</w:t>
            </w:r>
          </w:p>
        </w:tc>
      </w:tr>
      <w:tr w:rsidR="004E5A1F" w:rsidRPr="00A8007D" w14:paraId="012280C3" w14:textId="77777777" w:rsidTr="00DA6F3D">
        <w:trPr>
          <w:cantSplit/>
          <w:trHeight w:val="1871"/>
        </w:trPr>
        <w:tc>
          <w:tcPr>
            <w:tcW w:w="8176" w:type="dxa"/>
            <w:vMerge/>
          </w:tcPr>
          <w:p w14:paraId="5E5C10A8" w14:textId="77777777" w:rsidR="004E5A1F" w:rsidRPr="00A8007D" w:rsidRDefault="004E5A1F" w:rsidP="003C1B0E"/>
        </w:tc>
        <w:tc>
          <w:tcPr>
            <w:tcW w:w="572" w:type="dxa"/>
            <w:shd w:val="clear" w:color="auto" w:fill="DDD9C3" w:themeFill="background2" w:themeFillShade="E6"/>
            <w:textDirection w:val="btLr"/>
            <w:vAlign w:val="center"/>
          </w:tcPr>
          <w:p w14:paraId="0CF7EC9A" w14:textId="77777777" w:rsidR="004E5A1F" w:rsidRPr="00A8007D" w:rsidRDefault="004E5A1F" w:rsidP="003C1B0E">
            <w:pPr>
              <w:ind w:left="113" w:right="113"/>
              <w:jc w:val="center"/>
            </w:pPr>
            <w:r w:rsidRPr="00A8007D">
              <w:rPr>
                <w:b/>
              </w:rPr>
              <w:t>Not Acceptable</w:t>
            </w:r>
          </w:p>
        </w:tc>
        <w:tc>
          <w:tcPr>
            <w:tcW w:w="4428" w:type="dxa"/>
            <w:vAlign w:val="center"/>
          </w:tcPr>
          <w:p w14:paraId="1E3C952E" w14:textId="77777777" w:rsidR="004E5A1F" w:rsidRPr="00A8007D" w:rsidRDefault="004E5A1F" w:rsidP="003C1B0E">
            <w:pPr>
              <w:rPr>
                <w:b/>
              </w:rPr>
            </w:pPr>
            <w:r w:rsidRPr="00A8007D">
              <w:rPr>
                <w:b/>
              </w:rPr>
              <w:t>Inadequate—0 points</w:t>
            </w:r>
          </w:p>
          <w:p w14:paraId="1533D942" w14:textId="77777777" w:rsidR="004E5A1F" w:rsidRPr="00A8007D" w:rsidRDefault="004E5A1F" w:rsidP="003C1B0E">
            <w:r w:rsidRPr="00A8007D">
              <w:t>Applicant provides a narrative that does not adequately addresses all required items.</w:t>
            </w:r>
          </w:p>
        </w:tc>
      </w:tr>
      <w:tr w:rsidR="004E5A1F" w:rsidRPr="00A8007D" w14:paraId="158EBE8D" w14:textId="77777777" w:rsidTr="00DA6F3D">
        <w:trPr>
          <w:trHeight w:val="3023"/>
        </w:trPr>
        <w:tc>
          <w:tcPr>
            <w:tcW w:w="13176" w:type="dxa"/>
            <w:gridSpan w:val="3"/>
          </w:tcPr>
          <w:p w14:paraId="11F8EC52" w14:textId="41961900" w:rsidR="004E5A1F" w:rsidRPr="00A8007D" w:rsidRDefault="004E5A1F" w:rsidP="003C1B0E">
            <w:pPr>
              <w:rPr>
                <w:b/>
              </w:rPr>
            </w:pPr>
            <w:r w:rsidRPr="00A8007D">
              <w:rPr>
                <w:b/>
              </w:rPr>
              <w:t>Reviewer’s Comments</w:t>
            </w:r>
          </w:p>
        </w:tc>
      </w:tr>
    </w:tbl>
    <w:p w14:paraId="2030DE42" w14:textId="77777777" w:rsidR="00EF08AC" w:rsidRPr="00A8007D" w:rsidRDefault="004E5A1F" w:rsidP="003C1B0E">
      <w:r w:rsidRPr="00A8007D">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4"/>
        <w:gridCol w:w="649"/>
        <w:gridCol w:w="4297"/>
      </w:tblGrid>
      <w:tr w:rsidR="004E5A1F" w:rsidRPr="00A8007D" w14:paraId="647F461E" w14:textId="77777777" w:rsidTr="00DA6F3D">
        <w:trPr>
          <w:trHeight w:val="1142"/>
          <w:tblHeader/>
        </w:trPr>
        <w:tc>
          <w:tcPr>
            <w:tcW w:w="12950" w:type="dxa"/>
            <w:gridSpan w:val="3"/>
            <w:shd w:val="clear" w:color="auto" w:fill="DDD9C3" w:themeFill="background2" w:themeFillShade="E6"/>
            <w:vAlign w:val="center"/>
          </w:tcPr>
          <w:p w14:paraId="12D3DAD8" w14:textId="47434943" w:rsidR="00EF08AC" w:rsidRPr="00A8007D" w:rsidRDefault="00BC1FC8" w:rsidP="003C1B0E">
            <w:pPr>
              <w:pStyle w:val="ListParagraph"/>
              <w:ind w:left="330"/>
            </w:pPr>
            <w:r w:rsidRPr="00A8007D">
              <w:rPr>
                <w:b/>
              </w:rPr>
              <w:lastRenderedPageBreak/>
              <w:t>Standards Implementation/Goals &amp; Objectives</w:t>
            </w:r>
            <w:r w:rsidR="004E5A1F" w:rsidRPr="00A8007D">
              <w:rPr>
                <w:b/>
              </w:rPr>
              <w:t>—</w:t>
            </w:r>
            <w:r w:rsidR="00DB219F" w:rsidRPr="00A8007D">
              <w:t>T</w:t>
            </w:r>
            <w:r w:rsidR="00EF08AC" w:rsidRPr="00A8007D">
              <w:t>he applicant</w:t>
            </w:r>
            <w:r w:rsidR="00DB219F" w:rsidRPr="00A8007D">
              <w:t xml:space="preserve"> must list each</w:t>
            </w:r>
            <w:r w:rsidR="00703E67" w:rsidRPr="00A8007D">
              <w:t xml:space="preserve"> leaning objective developed to support student achievement, along with the corresponding</w:t>
            </w:r>
            <w:r w:rsidR="00E201C2" w:rsidRPr="00A8007D">
              <w:t xml:space="preserve"> </w:t>
            </w:r>
            <w:hyperlink r:id="rId51" w:history="1">
              <w:r w:rsidR="00E201C2" w:rsidRPr="00A8007D">
                <w:rPr>
                  <w:rStyle w:val="Hyperlink"/>
                  <w:i/>
                  <w:iCs/>
                </w:rPr>
                <w:t>2017 South Carolina College- and Career- Ready Standards for Visual and Performing Arts Proficiency</w:t>
              </w:r>
            </w:hyperlink>
            <w:r w:rsidR="00E201C2" w:rsidRPr="00A8007D">
              <w:t xml:space="preserve"> (20</w:t>
            </w:r>
            <w:r w:rsidR="00E201C2" w:rsidRPr="00A8007D">
              <w:rPr>
                <w:iCs/>
              </w:rPr>
              <w:t>17 Standards)</w:t>
            </w:r>
            <w:r w:rsidR="00703E67" w:rsidRPr="00A8007D">
              <w:t>. The applicant must also briefly describe the anticipated outcomes for student impact for each objective.</w:t>
            </w:r>
          </w:p>
        </w:tc>
      </w:tr>
      <w:tr w:rsidR="004E5A1F" w:rsidRPr="00A8007D" w14:paraId="7CA96F45" w14:textId="77777777" w:rsidTr="00DA6F3D">
        <w:tc>
          <w:tcPr>
            <w:tcW w:w="8004" w:type="dxa"/>
            <w:vMerge w:val="restart"/>
          </w:tcPr>
          <w:p w14:paraId="01B1C8D7" w14:textId="77777777" w:rsidR="004E5A1F" w:rsidRPr="00A8007D" w:rsidRDefault="004E5A1F" w:rsidP="003C1B0E"/>
          <w:p w14:paraId="1C728EB7" w14:textId="19B91046" w:rsidR="004E5A1F" w:rsidRPr="00A8007D" w:rsidRDefault="00703E67" w:rsidP="003C1B0E">
            <w:r w:rsidRPr="00A8007D">
              <w:t xml:space="preserve">The applicant </w:t>
            </w:r>
          </w:p>
          <w:p w14:paraId="45FB968D" w14:textId="6D620B81" w:rsidR="006D5071" w:rsidRPr="00A8007D" w:rsidRDefault="006D5071" w:rsidP="003C1B0E">
            <w:pPr>
              <w:pStyle w:val="ListParagraph"/>
              <w:numPr>
                <w:ilvl w:val="0"/>
                <w:numId w:val="40"/>
              </w:numPr>
            </w:pPr>
            <w:r w:rsidRPr="00A8007D">
              <w:t xml:space="preserve">lists each learning objective developed to support student achievement along with the corresponding 2017 Standards; and </w:t>
            </w:r>
          </w:p>
          <w:p w14:paraId="3497A0B4" w14:textId="4BDA9B35" w:rsidR="004E5A1F" w:rsidRPr="00A8007D" w:rsidRDefault="006D5071" w:rsidP="003C1B0E">
            <w:pPr>
              <w:pStyle w:val="ListParagraph"/>
              <w:widowControl w:val="0"/>
              <w:numPr>
                <w:ilvl w:val="0"/>
                <w:numId w:val="40"/>
              </w:numPr>
            </w:pPr>
            <w:r w:rsidRPr="00A8007D">
              <w:t>briefly described the anticipated outcomes for student impact for each objective.</w:t>
            </w:r>
          </w:p>
        </w:tc>
        <w:tc>
          <w:tcPr>
            <w:tcW w:w="649" w:type="dxa"/>
            <w:vMerge w:val="restart"/>
            <w:shd w:val="clear" w:color="auto" w:fill="DDD9C3" w:themeFill="background2" w:themeFillShade="E6"/>
            <w:textDirection w:val="btLr"/>
            <w:vAlign w:val="center"/>
          </w:tcPr>
          <w:p w14:paraId="37FCEBAA" w14:textId="77777777" w:rsidR="004E5A1F" w:rsidRPr="00A8007D" w:rsidRDefault="004E5A1F" w:rsidP="003C1B0E">
            <w:pPr>
              <w:ind w:left="113" w:right="113"/>
              <w:jc w:val="center"/>
              <w:rPr>
                <w:b/>
              </w:rPr>
            </w:pPr>
            <w:r w:rsidRPr="00A8007D">
              <w:rPr>
                <w:b/>
              </w:rPr>
              <w:t>Acceptable</w:t>
            </w:r>
          </w:p>
        </w:tc>
        <w:tc>
          <w:tcPr>
            <w:tcW w:w="4297" w:type="dxa"/>
            <w:vAlign w:val="center"/>
          </w:tcPr>
          <w:p w14:paraId="7CE99D2A" w14:textId="5CA0A478" w:rsidR="004E5A1F" w:rsidRPr="00A8007D" w:rsidRDefault="004E5A1F" w:rsidP="003C1B0E">
            <w:r w:rsidRPr="00A8007D">
              <w:rPr>
                <w:b/>
              </w:rPr>
              <w:t>Fully Meets—</w:t>
            </w:r>
            <w:r w:rsidR="00962924" w:rsidRPr="00A8007D">
              <w:rPr>
                <w:b/>
              </w:rPr>
              <w:t xml:space="preserve">25–30 </w:t>
            </w:r>
            <w:r w:rsidRPr="00A8007D">
              <w:rPr>
                <w:b/>
              </w:rPr>
              <w:t>points</w:t>
            </w:r>
          </w:p>
          <w:p w14:paraId="293F4E3E" w14:textId="73A8725F" w:rsidR="004E5A1F" w:rsidRPr="00A8007D" w:rsidRDefault="004E5A1F" w:rsidP="003C1B0E">
            <w:r w:rsidRPr="00A8007D">
              <w:t xml:space="preserve">Applicant provides a narrative that fully </w:t>
            </w:r>
            <w:r w:rsidR="006D5071" w:rsidRPr="00A8007D">
              <w:t>addresses</w:t>
            </w:r>
            <w:r w:rsidRPr="00A8007D">
              <w:t xml:space="preserve"> all required items.</w:t>
            </w:r>
          </w:p>
        </w:tc>
      </w:tr>
      <w:tr w:rsidR="004E5A1F" w:rsidRPr="00A8007D" w14:paraId="2FCE7B6E" w14:textId="77777777" w:rsidTr="00DA6F3D">
        <w:tc>
          <w:tcPr>
            <w:tcW w:w="8004" w:type="dxa"/>
            <w:vMerge/>
          </w:tcPr>
          <w:p w14:paraId="0B1EA69A" w14:textId="77777777" w:rsidR="004E5A1F" w:rsidRPr="00A8007D" w:rsidRDefault="004E5A1F" w:rsidP="003C1B0E">
            <w:pPr>
              <w:rPr>
                <w:b/>
              </w:rPr>
            </w:pPr>
          </w:p>
        </w:tc>
        <w:tc>
          <w:tcPr>
            <w:tcW w:w="649" w:type="dxa"/>
            <w:vMerge/>
            <w:shd w:val="clear" w:color="auto" w:fill="DDD9C3" w:themeFill="background2" w:themeFillShade="E6"/>
            <w:vAlign w:val="center"/>
          </w:tcPr>
          <w:p w14:paraId="31EA113A" w14:textId="77777777" w:rsidR="004E5A1F" w:rsidRPr="00A8007D" w:rsidRDefault="004E5A1F" w:rsidP="003C1B0E">
            <w:pPr>
              <w:jc w:val="center"/>
              <w:rPr>
                <w:b/>
              </w:rPr>
            </w:pPr>
          </w:p>
        </w:tc>
        <w:tc>
          <w:tcPr>
            <w:tcW w:w="4297" w:type="dxa"/>
            <w:vAlign w:val="center"/>
          </w:tcPr>
          <w:p w14:paraId="7BA3A925" w14:textId="00CC635C" w:rsidR="004E5A1F" w:rsidRPr="00A8007D" w:rsidRDefault="004E5A1F" w:rsidP="003C1B0E">
            <w:r w:rsidRPr="00A8007D">
              <w:rPr>
                <w:b/>
              </w:rPr>
              <w:t>Adequate/Meets—</w:t>
            </w:r>
            <w:r w:rsidR="00962924" w:rsidRPr="00A8007D">
              <w:rPr>
                <w:b/>
              </w:rPr>
              <w:t>20–24</w:t>
            </w:r>
            <w:r w:rsidRPr="00A8007D">
              <w:rPr>
                <w:b/>
              </w:rPr>
              <w:t xml:space="preserve"> points</w:t>
            </w:r>
          </w:p>
          <w:p w14:paraId="509CF0CB" w14:textId="1D04CB81" w:rsidR="004E5A1F" w:rsidRPr="00A8007D" w:rsidRDefault="004E5A1F" w:rsidP="003C1B0E">
            <w:r w:rsidRPr="00A8007D">
              <w:t xml:space="preserve">Applicant provides a narrative that moderately </w:t>
            </w:r>
            <w:r w:rsidR="006D5071" w:rsidRPr="00A8007D">
              <w:t>addresses</w:t>
            </w:r>
            <w:r w:rsidRPr="00A8007D">
              <w:t xml:space="preserve"> all required items.</w:t>
            </w:r>
          </w:p>
        </w:tc>
      </w:tr>
      <w:tr w:rsidR="004E5A1F" w:rsidRPr="00A8007D" w14:paraId="4EF55B93" w14:textId="77777777" w:rsidTr="00DA6F3D">
        <w:tc>
          <w:tcPr>
            <w:tcW w:w="8004" w:type="dxa"/>
            <w:vMerge/>
          </w:tcPr>
          <w:p w14:paraId="1F620314" w14:textId="77777777" w:rsidR="004E5A1F" w:rsidRPr="00A8007D" w:rsidRDefault="004E5A1F" w:rsidP="003C1B0E">
            <w:pPr>
              <w:rPr>
                <w:b/>
              </w:rPr>
            </w:pPr>
          </w:p>
        </w:tc>
        <w:tc>
          <w:tcPr>
            <w:tcW w:w="649" w:type="dxa"/>
            <w:vMerge w:val="restart"/>
            <w:shd w:val="clear" w:color="auto" w:fill="DDD9C3" w:themeFill="background2" w:themeFillShade="E6"/>
            <w:textDirection w:val="btLr"/>
            <w:vAlign w:val="center"/>
          </w:tcPr>
          <w:p w14:paraId="0E1CE11F" w14:textId="77777777" w:rsidR="004E5A1F" w:rsidRPr="00A8007D" w:rsidRDefault="004E5A1F" w:rsidP="003C1B0E">
            <w:pPr>
              <w:ind w:left="113" w:right="113"/>
              <w:jc w:val="center"/>
              <w:rPr>
                <w:b/>
              </w:rPr>
            </w:pPr>
            <w:r w:rsidRPr="00A8007D">
              <w:rPr>
                <w:b/>
              </w:rPr>
              <w:t>Not Acceptable</w:t>
            </w:r>
          </w:p>
        </w:tc>
        <w:tc>
          <w:tcPr>
            <w:tcW w:w="4297" w:type="dxa"/>
            <w:vAlign w:val="center"/>
          </w:tcPr>
          <w:p w14:paraId="04F52759" w14:textId="3911C720" w:rsidR="004E5A1F" w:rsidRPr="00A8007D" w:rsidRDefault="004E5A1F" w:rsidP="003C1B0E">
            <w:pPr>
              <w:rPr>
                <w:b/>
              </w:rPr>
            </w:pPr>
            <w:r w:rsidRPr="00A8007D">
              <w:rPr>
                <w:b/>
              </w:rPr>
              <w:t>Limited/Approaches—</w:t>
            </w:r>
            <w:r w:rsidR="00962924" w:rsidRPr="00A8007D">
              <w:rPr>
                <w:b/>
              </w:rPr>
              <w:t>15–19</w:t>
            </w:r>
            <w:r w:rsidRPr="00A8007D">
              <w:rPr>
                <w:b/>
              </w:rPr>
              <w:t xml:space="preserve"> points</w:t>
            </w:r>
          </w:p>
          <w:p w14:paraId="4BF346F1" w14:textId="455848A5" w:rsidR="004E5A1F" w:rsidRPr="00A8007D" w:rsidRDefault="004E5A1F" w:rsidP="003C1B0E">
            <w:r w:rsidRPr="00A8007D">
              <w:t xml:space="preserve">Applicant provides a narrative that is limited or unclear in </w:t>
            </w:r>
            <w:r w:rsidR="006D5071" w:rsidRPr="00A8007D">
              <w:t>address</w:t>
            </w:r>
            <w:r w:rsidRPr="00A8007D">
              <w:t>ing all required items.</w:t>
            </w:r>
          </w:p>
        </w:tc>
      </w:tr>
      <w:tr w:rsidR="004E5A1F" w:rsidRPr="00A8007D" w14:paraId="6EA405D6" w14:textId="77777777" w:rsidTr="00DA6F3D">
        <w:tc>
          <w:tcPr>
            <w:tcW w:w="8004" w:type="dxa"/>
            <w:vMerge/>
          </w:tcPr>
          <w:p w14:paraId="35C6EFF1" w14:textId="77777777" w:rsidR="004E5A1F" w:rsidRPr="00A8007D" w:rsidRDefault="004E5A1F" w:rsidP="003C1B0E">
            <w:pPr>
              <w:rPr>
                <w:b/>
              </w:rPr>
            </w:pPr>
          </w:p>
        </w:tc>
        <w:tc>
          <w:tcPr>
            <w:tcW w:w="649" w:type="dxa"/>
            <w:vMerge/>
            <w:shd w:val="clear" w:color="auto" w:fill="DDD9C3" w:themeFill="background2" w:themeFillShade="E6"/>
          </w:tcPr>
          <w:p w14:paraId="2BEFCCB7" w14:textId="77777777" w:rsidR="004E5A1F" w:rsidRPr="00A8007D" w:rsidRDefault="004E5A1F" w:rsidP="003C1B0E">
            <w:pPr>
              <w:rPr>
                <w:b/>
              </w:rPr>
            </w:pPr>
          </w:p>
        </w:tc>
        <w:tc>
          <w:tcPr>
            <w:tcW w:w="4297" w:type="dxa"/>
            <w:vAlign w:val="center"/>
          </w:tcPr>
          <w:p w14:paraId="298D4BFE" w14:textId="4712AE23" w:rsidR="004E5A1F" w:rsidRPr="00A8007D" w:rsidRDefault="004E5A1F" w:rsidP="003C1B0E">
            <w:pPr>
              <w:rPr>
                <w:b/>
              </w:rPr>
            </w:pPr>
            <w:r w:rsidRPr="00A8007D">
              <w:rPr>
                <w:b/>
              </w:rPr>
              <w:t>Inadequate—</w:t>
            </w:r>
            <w:r w:rsidR="00962924" w:rsidRPr="00A8007D">
              <w:rPr>
                <w:b/>
              </w:rPr>
              <w:t>0–14</w:t>
            </w:r>
            <w:r w:rsidRPr="00A8007D">
              <w:rPr>
                <w:b/>
              </w:rPr>
              <w:t xml:space="preserve"> points</w:t>
            </w:r>
          </w:p>
          <w:p w14:paraId="2CA91C00" w14:textId="33C80051" w:rsidR="004E5A1F" w:rsidRPr="00A8007D" w:rsidRDefault="004E5A1F" w:rsidP="003C1B0E">
            <w:r w:rsidRPr="00A8007D">
              <w:t xml:space="preserve">Applicant provides a narrative that does not adequately </w:t>
            </w:r>
            <w:r w:rsidR="006D5071" w:rsidRPr="00A8007D">
              <w:t xml:space="preserve">address </w:t>
            </w:r>
            <w:r w:rsidRPr="00A8007D">
              <w:t>the required items.</w:t>
            </w:r>
          </w:p>
        </w:tc>
      </w:tr>
      <w:tr w:rsidR="004E5A1F" w:rsidRPr="00A8007D" w14:paraId="082C108B" w14:textId="77777777" w:rsidTr="00DA6F3D">
        <w:trPr>
          <w:trHeight w:val="2600"/>
        </w:trPr>
        <w:tc>
          <w:tcPr>
            <w:tcW w:w="12950" w:type="dxa"/>
            <w:gridSpan w:val="3"/>
          </w:tcPr>
          <w:p w14:paraId="5B55DDD5" w14:textId="2ED151AF" w:rsidR="00EF08AC" w:rsidRPr="00A8007D" w:rsidRDefault="004E5A1F" w:rsidP="003C1B0E">
            <w:pPr>
              <w:rPr>
                <w:b/>
              </w:rPr>
            </w:pPr>
            <w:r w:rsidRPr="00A8007D">
              <w:rPr>
                <w:b/>
              </w:rPr>
              <w:t>Reviewer’s Comments</w:t>
            </w:r>
          </w:p>
        </w:tc>
      </w:tr>
    </w:tbl>
    <w:p w14:paraId="1D836802" w14:textId="77777777" w:rsidR="004E5A1F" w:rsidRPr="00A8007D" w:rsidRDefault="004E5A1F" w:rsidP="003C1B0E">
      <w:r w:rsidRPr="00A8007D">
        <w:br w:type="page"/>
      </w:r>
    </w:p>
    <w:p w14:paraId="01AF8B54" w14:textId="77777777" w:rsidR="00423452" w:rsidRPr="00A8007D" w:rsidRDefault="00423452" w:rsidP="003C1B0E">
      <w:pPr>
        <w:ind w:left="238" w:hanging="238"/>
        <w:rPr>
          <w:b/>
        </w:rPr>
        <w:sectPr w:rsidR="00423452" w:rsidRPr="00A8007D" w:rsidSect="009260A0">
          <w:pgSz w:w="15840" w:h="12240" w:orient="landscape" w:code="1"/>
          <w:pgMar w:top="1440" w:right="1440" w:bottom="1440" w:left="1440" w:header="720" w:footer="720" w:gutter="0"/>
          <w:cols w:space="720"/>
          <w:docGrid w:linePitch="326"/>
        </w:sectPr>
      </w:pP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14"/>
        <w:gridCol w:w="686"/>
        <w:gridCol w:w="4260"/>
      </w:tblGrid>
      <w:tr w:rsidR="004E5A1F" w:rsidRPr="00A8007D" w14:paraId="58C01323" w14:textId="77777777" w:rsidTr="00DA6F3D">
        <w:trPr>
          <w:trHeight w:val="890"/>
          <w:tblHeader/>
        </w:trPr>
        <w:tc>
          <w:tcPr>
            <w:tcW w:w="12960" w:type="dxa"/>
            <w:gridSpan w:val="3"/>
            <w:shd w:val="clear" w:color="auto" w:fill="DDD9C3" w:themeFill="background2" w:themeFillShade="E6"/>
            <w:vAlign w:val="center"/>
          </w:tcPr>
          <w:p w14:paraId="703B608D" w14:textId="7BA57B62" w:rsidR="00CC10A0" w:rsidRPr="00A8007D" w:rsidRDefault="00BC1FC8" w:rsidP="003C1B0E">
            <w:pPr>
              <w:ind w:left="238" w:hanging="238"/>
            </w:pPr>
            <w:r w:rsidRPr="00A8007D">
              <w:rPr>
                <w:b/>
              </w:rPr>
              <w:lastRenderedPageBreak/>
              <w:t xml:space="preserve">Strategies &amp; Action Steps/Activities </w:t>
            </w:r>
            <w:r w:rsidR="004E5A1F" w:rsidRPr="00A8007D">
              <w:rPr>
                <w:b/>
              </w:rPr>
              <w:t>—</w:t>
            </w:r>
            <w:r w:rsidR="00423452" w:rsidRPr="00A8007D">
              <w:t xml:space="preserve"> The applicant must b</w:t>
            </w:r>
            <w:r w:rsidR="00CC10A0" w:rsidRPr="00A8007D">
              <w:t>riefly describe the planned strategies and action steps/activities to accomplish each objective and include practices to improve, enhance, accelerate, and assure student achievement in the arts and to implement the 20</w:t>
            </w:r>
            <w:r w:rsidR="00CC10A0" w:rsidRPr="00A8007D">
              <w:rPr>
                <w:iCs/>
              </w:rPr>
              <w:t>17 Standards.</w:t>
            </w:r>
            <w:r w:rsidR="00CC10A0" w:rsidRPr="00A8007D">
              <w:t xml:space="preserve"> </w:t>
            </w:r>
            <w:r w:rsidR="00423452" w:rsidRPr="00A8007D">
              <w:t>The applicant must include the following:</w:t>
            </w:r>
          </w:p>
          <w:p w14:paraId="6F0858F2" w14:textId="77777777" w:rsidR="00EF08AC" w:rsidRPr="00A8007D" w:rsidRDefault="00EF08AC" w:rsidP="003C1B0E">
            <w:pPr>
              <w:numPr>
                <w:ilvl w:val="0"/>
                <w:numId w:val="37"/>
              </w:numPr>
              <w:tabs>
                <w:tab w:val="clear" w:pos="360"/>
              </w:tabs>
              <w:ind w:left="705"/>
              <w:rPr>
                <w:szCs w:val="20"/>
              </w:rPr>
            </w:pPr>
            <w:r w:rsidRPr="00A8007D">
              <w:rPr>
                <w:szCs w:val="20"/>
              </w:rPr>
              <w:t>How each strategy/action step will</w:t>
            </w:r>
            <w:r w:rsidRPr="00A8007D">
              <w:rPr>
                <w:bCs/>
              </w:rPr>
              <w:t xml:space="preserve"> </w:t>
            </w:r>
            <w:r w:rsidRPr="00A8007D">
              <w:rPr>
                <w:szCs w:val="20"/>
              </w:rPr>
              <w:t>bring about growth in students’ knowledge and skills in terms of the implementation of the 2017 Standards.</w:t>
            </w:r>
          </w:p>
          <w:p w14:paraId="2E493094" w14:textId="4DD23601" w:rsidR="00EF08AC" w:rsidRPr="00A8007D" w:rsidRDefault="000848C9" w:rsidP="003C1B0E">
            <w:pPr>
              <w:pStyle w:val="BodyText"/>
              <w:numPr>
                <w:ilvl w:val="0"/>
                <w:numId w:val="37"/>
              </w:numPr>
              <w:tabs>
                <w:tab w:val="clear" w:pos="360"/>
                <w:tab w:val="left" w:pos="605"/>
              </w:tabs>
              <w:ind w:left="705"/>
              <w:rPr>
                <w:rFonts w:ascii="Times New Roman" w:hAnsi="Times New Roman"/>
              </w:rPr>
            </w:pPr>
            <w:r w:rsidRPr="00A8007D">
              <w:rPr>
                <w:rFonts w:ascii="Times New Roman" w:hAnsi="Times New Roman"/>
                <w:sz w:val="24"/>
                <w:szCs w:val="24"/>
              </w:rPr>
              <w:t>What p</w:t>
            </w:r>
            <w:r w:rsidR="00EF08AC" w:rsidRPr="00A8007D">
              <w:rPr>
                <w:rFonts w:ascii="Times New Roman" w:hAnsi="Times New Roman"/>
                <w:sz w:val="24"/>
                <w:szCs w:val="24"/>
              </w:rPr>
              <w:t xml:space="preserve">ractices </w:t>
            </w:r>
            <w:r w:rsidRPr="00A8007D">
              <w:rPr>
                <w:rFonts w:ascii="Times New Roman" w:hAnsi="Times New Roman"/>
                <w:sz w:val="24"/>
                <w:szCs w:val="24"/>
              </w:rPr>
              <w:t xml:space="preserve">will be </w:t>
            </w:r>
            <w:r w:rsidR="00EF08AC" w:rsidRPr="00A8007D">
              <w:rPr>
                <w:rFonts w:ascii="Times New Roman" w:hAnsi="Times New Roman"/>
                <w:sz w:val="24"/>
                <w:szCs w:val="24"/>
              </w:rPr>
              <w:t xml:space="preserve">used to improve and ensure student achievement and engagement in the arts and implement the 2017 Standards? </w:t>
            </w:r>
          </w:p>
          <w:p w14:paraId="48D97090" w14:textId="77777777" w:rsidR="004E5A1F" w:rsidRPr="00A8007D" w:rsidRDefault="00EF08AC" w:rsidP="003C1B0E">
            <w:pPr>
              <w:numPr>
                <w:ilvl w:val="0"/>
                <w:numId w:val="37"/>
              </w:numPr>
              <w:tabs>
                <w:tab w:val="clear" w:pos="360"/>
              </w:tabs>
              <w:ind w:left="705"/>
              <w:rPr>
                <w:szCs w:val="20"/>
              </w:rPr>
            </w:pPr>
            <w:r w:rsidRPr="00A8007D">
              <w:rPr>
                <w:szCs w:val="20"/>
              </w:rPr>
              <w:t>How the materials budgeted support the objectives, activities, and standards.</w:t>
            </w:r>
          </w:p>
        </w:tc>
      </w:tr>
      <w:tr w:rsidR="004E5A1F" w:rsidRPr="00A8007D" w14:paraId="6E0C6E7B" w14:textId="77777777" w:rsidTr="00DA6F3D">
        <w:trPr>
          <w:trHeight w:val="1152"/>
        </w:trPr>
        <w:tc>
          <w:tcPr>
            <w:tcW w:w="8014" w:type="dxa"/>
            <w:vMerge w:val="restart"/>
          </w:tcPr>
          <w:p w14:paraId="5BAB02D9" w14:textId="77777777" w:rsidR="004E5A1F" w:rsidRPr="00A8007D" w:rsidRDefault="004E5A1F" w:rsidP="003C1B0E"/>
          <w:p w14:paraId="4BDE8C04" w14:textId="093DDA34" w:rsidR="00423452" w:rsidRPr="00A8007D" w:rsidRDefault="00EF08AC" w:rsidP="003C1B0E">
            <w:pPr>
              <w:ind w:left="238" w:hanging="238"/>
            </w:pPr>
            <w:r w:rsidRPr="00A8007D">
              <w:t>The applicant provide</w:t>
            </w:r>
            <w:r w:rsidR="00423452" w:rsidRPr="00A8007D">
              <w:t>s</w:t>
            </w:r>
            <w:r w:rsidRPr="00A8007D">
              <w:t xml:space="preserve"> a narrative that fully addresses the</w:t>
            </w:r>
            <w:r w:rsidR="00423452" w:rsidRPr="00A8007D">
              <w:t xml:space="preserve"> following:</w:t>
            </w:r>
          </w:p>
          <w:p w14:paraId="4EA299C3" w14:textId="5BF76923" w:rsidR="00423452" w:rsidRPr="00A8007D" w:rsidRDefault="00423452" w:rsidP="003C1B0E">
            <w:pPr>
              <w:pStyle w:val="ListParagraph"/>
              <w:numPr>
                <w:ilvl w:val="0"/>
                <w:numId w:val="42"/>
              </w:numPr>
              <w:rPr>
                <w:szCs w:val="20"/>
              </w:rPr>
            </w:pPr>
            <w:r w:rsidRPr="00A8007D">
              <w:t xml:space="preserve">briefly describes the planned strategies and action steps/activities to accomplish each objective; </w:t>
            </w:r>
          </w:p>
          <w:p w14:paraId="7FBEE7CB" w14:textId="77777777" w:rsidR="00423452" w:rsidRPr="00A8007D" w:rsidRDefault="00423452" w:rsidP="003C1B0E">
            <w:pPr>
              <w:pStyle w:val="ListParagraph"/>
              <w:numPr>
                <w:ilvl w:val="0"/>
                <w:numId w:val="42"/>
              </w:numPr>
              <w:rPr>
                <w:szCs w:val="20"/>
              </w:rPr>
            </w:pPr>
            <w:r w:rsidRPr="00A8007D">
              <w:t>includes practices to improve, enhance, accelerate, and assure student achievement in the arts and to implement the 20</w:t>
            </w:r>
            <w:r w:rsidRPr="00A8007D">
              <w:rPr>
                <w:iCs/>
              </w:rPr>
              <w:t>17 Standards;</w:t>
            </w:r>
          </w:p>
          <w:p w14:paraId="73889B33" w14:textId="77777777" w:rsidR="00423452" w:rsidRPr="00A8007D" w:rsidRDefault="00423452" w:rsidP="003C1B0E">
            <w:pPr>
              <w:pStyle w:val="ListParagraph"/>
              <w:numPr>
                <w:ilvl w:val="0"/>
                <w:numId w:val="42"/>
              </w:numPr>
              <w:rPr>
                <w:szCs w:val="20"/>
              </w:rPr>
            </w:pPr>
            <w:r w:rsidRPr="00A8007D">
              <w:rPr>
                <w:iCs/>
              </w:rPr>
              <w:t>includes</w:t>
            </w:r>
          </w:p>
          <w:p w14:paraId="3144EBB3" w14:textId="219A7961" w:rsidR="00423452" w:rsidRPr="00A8007D" w:rsidRDefault="00423452" w:rsidP="003C1B0E">
            <w:pPr>
              <w:pStyle w:val="ListParagraph"/>
              <w:numPr>
                <w:ilvl w:val="1"/>
                <w:numId w:val="43"/>
              </w:numPr>
              <w:rPr>
                <w:szCs w:val="20"/>
              </w:rPr>
            </w:pPr>
            <w:r w:rsidRPr="00A8007D">
              <w:rPr>
                <w:szCs w:val="20"/>
              </w:rPr>
              <w:t>How each strategy/action step will</w:t>
            </w:r>
            <w:r w:rsidRPr="00A8007D">
              <w:rPr>
                <w:bCs/>
              </w:rPr>
              <w:t xml:space="preserve"> </w:t>
            </w:r>
            <w:r w:rsidRPr="00A8007D">
              <w:rPr>
                <w:szCs w:val="20"/>
              </w:rPr>
              <w:t>bring about growth in students’ knowledge and skills in terms of the implementation of the 2017 Standards;</w:t>
            </w:r>
          </w:p>
          <w:p w14:paraId="3C1302E0" w14:textId="39B92A12" w:rsidR="00423452" w:rsidRPr="00A8007D" w:rsidRDefault="00423452" w:rsidP="003C1B0E">
            <w:pPr>
              <w:pStyle w:val="BodyText"/>
              <w:numPr>
                <w:ilvl w:val="1"/>
                <w:numId w:val="43"/>
              </w:numPr>
              <w:tabs>
                <w:tab w:val="left" w:pos="605"/>
              </w:tabs>
              <w:rPr>
                <w:rFonts w:ascii="Times New Roman" w:hAnsi="Times New Roman"/>
              </w:rPr>
            </w:pPr>
            <w:r w:rsidRPr="00A8007D">
              <w:rPr>
                <w:rFonts w:ascii="Times New Roman" w:hAnsi="Times New Roman"/>
                <w:sz w:val="24"/>
                <w:szCs w:val="24"/>
              </w:rPr>
              <w:t xml:space="preserve">The practices to be used to improve and ensure student achievement and engagement in the arts and implement the 2017 Standards; and </w:t>
            </w:r>
          </w:p>
          <w:p w14:paraId="006E535A" w14:textId="406224D7" w:rsidR="004E5A1F" w:rsidRPr="00A8007D" w:rsidRDefault="00423452" w:rsidP="003C1B0E">
            <w:pPr>
              <w:pStyle w:val="ListParagraph"/>
              <w:numPr>
                <w:ilvl w:val="1"/>
                <w:numId w:val="43"/>
              </w:numPr>
            </w:pPr>
            <w:r w:rsidRPr="00A8007D">
              <w:rPr>
                <w:szCs w:val="20"/>
              </w:rPr>
              <w:t>How the materials budgeted support the objectives, activities, and standards.</w:t>
            </w:r>
          </w:p>
        </w:tc>
        <w:tc>
          <w:tcPr>
            <w:tcW w:w="686" w:type="dxa"/>
            <w:vMerge w:val="restart"/>
            <w:shd w:val="clear" w:color="auto" w:fill="DDD9C3" w:themeFill="background2" w:themeFillShade="E6"/>
            <w:textDirection w:val="btLr"/>
            <w:vAlign w:val="center"/>
          </w:tcPr>
          <w:p w14:paraId="23806410" w14:textId="77777777" w:rsidR="004E5A1F" w:rsidRPr="00A8007D" w:rsidRDefault="004E5A1F" w:rsidP="003C1B0E">
            <w:pPr>
              <w:ind w:left="113" w:right="113"/>
              <w:jc w:val="center"/>
              <w:rPr>
                <w:b/>
              </w:rPr>
            </w:pPr>
            <w:r w:rsidRPr="00A8007D">
              <w:rPr>
                <w:b/>
              </w:rPr>
              <w:t>Acceptable</w:t>
            </w:r>
          </w:p>
        </w:tc>
        <w:tc>
          <w:tcPr>
            <w:tcW w:w="4260" w:type="dxa"/>
            <w:vAlign w:val="center"/>
          </w:tcPr>
          <w:p w14:paraId="0F8B6E6B" w14:textId="2266770C" w:rsidR="004E5A1F" w:rsidRPr="00A8007D" w:rsidRDefault="004E5A1F" w:rsidP="003C1B0E">
            <w:r w:rsidRPr="00A8007D">
              <w:rPr>
                <w:b/>
              </w:rPr>
              <w:t>Fully Meets—</w:t>
            </w:r>
            <w:r w:rsidR="00962924" w:rsidRPr="00A8007D">
              <w:rPr>
                <w:b/>
              </w:rPr>
              <w:t>35–40</w:t>
            </w:r>
            <w:r w:rsidRPr="00A8007D">
              <w:rPr>
                <w:b/>
              </w:rPr>
              <w:t xml:space="preserve"> points</w:t>
            </w:r>
          </w:p>
          <w:p w14:paraId="7317AB1D" w14:textId="4270046E" w:rsidR="004E5A1F" w:rsidRPr="00A8007D" w:rsidRDefault="004E5A1F" w:rsidP="003C1B0E">
            <w:r w:rsidRPr="00A8007D">
              <w:t>Applicant provides a narrative that full</w:t>
            </w:r>
            <w:r w:rsidR="00423452" w:rsidRPr="00A8007D">
              <w:t>y addresses</w:t>
            </w:r>
            <w:r w:rsidRPr="00A8007D">
              <w:t xml:space="preserve"> all required items.</w:t>
            </w:r>
          </w:p>
        </w:tc>
      </w:tr>
      <w:tr w:rsidR="004E5A1F" w:rsidRPr="00A8007D" w14:paraId="4DD979CF" w14:textId="77777777" w:rsidTr="00DA6F3D">
        <w:trPr>
          <w:trHeight w:val="1008"/>
        </w:trPr>
        <w:tc>
          <w:tcPr>
            <w:tcW w:w="8014" w:type="dxa"/>
            <w:vMerge/>
          </w:tcPr>
          <w:p w14:paraId="6DF75F57" w14:textId="77777777" w:rsidR="004E5A1F" w:rsidRPr="00A8007D" w:rsidRDefault="004E5A1F" w:rsidP="003C1B0E">
            <w:pPr>
              <w:rPr>
                <w:b/>
              </w:rPr>
            </w:pPr>
          </w:p>
        </w:tc>
        <w:tc>
          <w:tcPr>
            <w:tcW w:w="686" w:type="dxa"/>
            <w:vMerge/>
            <w:shd w:val="clear" w:color="auto" w:fill="DDD9C3" w:themeFill="background2" w:themeFillShade="E6"/>
            <w:vAlign w:val="center"/>
          </w:tcPr>
          <w:p w14:paraId="461173C8" w14:textId="77777777" w:rsidR="004E5A1F" w:rsidRPr="00A8007D" w:rsidRDefault="004E5A1F" w:rsidP="003C1B0E">
            <w:pPr>
              <w:jc w:val="center"/>
              <w:rPr>
                <w:b/>
              </w:rPr>
            </w:pPr>
          </w:p>
        </w:tc>
        <w:tc>
          <w:tcPr>
            <w:tcW w:w="4260" w:type="dxa"/>
            <w:vAlign w:val="center"/>
          </w:tcPr>
          <w:p w14:paraId="26939E25" w14:textId="62FF540D" w:rsidR="004E5A1F" w:rsidRPr="00A8007D" w:rsidRDefault="004E5A1F" w:rsidP="003C1B0E">
            <w:r w:rsidRPr="00A8007D">
              <w:rPr>
                <w:b/>
              </w:rPr>
              <w:t>Adequate/Meets—</w:t>
            </w:r>
            <w:r w:rsidR="00962924" w:rsidRPr="00A8007D">
              <w:rPr>
                <w:b/>
              </w:rPr>
              <w:t>25–34</w:t>
            </w:r>
            <w:r w:rsidRPr="00A8007D">
              <w:rPr>
                <w:b/>
              </w:rPr>
              <w:t xml:space="preserve"> points</w:t>
            </w:r>
          </w:p>
          <w:p w14:paraId="0826A6CB" w14:textId="49973403" w:rsidR="004E5A1F" w:rsidRPr="00A8007D" w:rsidRDefault="004E5A1F" w:rsidP="003C1B0E">
            <w:r w:rsidRPr="00A8007D">
              <w:t xml:space="preserve">Applicant provides a narrative that moderately </w:t>
            </w:r>
            <w:r w:rsidR="00423452" w:rsidRPr="00A8007D">
              <w:t>addresses</w:t>
            </w:r>
            <w:r w:rsidRPr="00A8007D">
              <w:t xml:space="preserve"> all required items.</w:t>
            </w:r>
          </w:p>
        </w:tc>
      </w:tr>
      <w:tr w:rsidR="004E5A1F" w:rsidRPr="00A8007D" w14:paraId="54B5D70E" w14:textId="77777777" w:rsidTr="00DA6F3D">
        <w:tc>
          <w:tcPr>
            <w:tcW w:w="8014" w:type="dxa"/>
            <w:vMerge/>
          </w:tcPr>
          <w:p w14:paraId="2B22DFA7" w14:textId="77777777" w:rsidR="004E5A1F" w:rsidRPr="00A8007D" w:rsidRDefault="004E5A1F" w:rsidP="003C1B0E">
            <w:pPr>
              <w:rPr>
                <w:b/>
              </w:rPr>
            </w:pPr>
          </w:p>
        </w:tc>
        <w:tc>
          <w:tcPr>
            <w:tcW w:w="686" w:type="dxa"/>
            <w:vMerge w:val="restart"/>
            <w:shd w:val="clear" w:color="auto" w:fill="DDD9C3" w:themeFill="background2" w:themeFillShade="E6"/>
            <w:textDirection w:val="btLr"/>
            <w:vAlign w:val="center"/>
          </w:tcPr>
          <w:p w14:paraId="73EAE142" w14:textId="77777777" w:rsidR="004E5A1F" w:rsidRPr="00A8007D" w:rsidRDefault="004E5A1F" w:rsidP="003C1B0E">
            <w:pPr>
              <w:ind w:left="113" w:right="113"/>
              <w:jc w:val="center"/>
            </w:pPr>
            <w:r w:rsidRPr="00A8007D">
              <w:rPr>
                <w:b/>
              </w:rPr>
              <w:t>Not Acceptable</w:t>
            </w:r>
          </w:p>
        </w:tc>
        <w:tc>
          <w:tcPr>
            <w:tcW w:w="4260" w:type="dxa"/>
            <w:vAlign w:val="center"/>
          </w:tcPr>
          <w:p w14:paraId="14D087C8" w14:textId="01199D51" w:rsidR="004E5A1F" w:rsidRPr="00A8007D" w:rsidRDefault="004E5A1F" w:rsidP="003C1B0E">
            <w:pPr>
              <w:rPr>
                <w:b/>
              </w:rPr>
            </w:pPr>
            <w:r w:rsidRPr="00A8007D">
              <w:rPr>
                <w:b/>
              </w:rPr>
              <w:t>Limited/Approaches—</w:t>
            </w:r>
            <w:r w:rsidR="00962924" w:rsidRPr="00A8007D">
              <w:rPr>
                <w:b/>
              </w:rPr>
              <w:t>15–24</w:t>
            </w:r>
            <w:r w:rsidRPr="00A8007D">
              <w:rPr>
                <w:b/>
              </w:rPr>
              <w:t xml:space="preserve"> points</w:t>
            </w:r>
          </w:p>
          <w:p w14:paraId="1EF5BF3A" w14:textId="205B3111" w:rsidR="004E5A1F" w:rsidRPr="00A8007D" w:rsidRDefault="004E5A1F" w:rsidP="003C1B0E">
            <w:r w:rsidRPr="00A8007D">
              <w:t xml:space="preserve">Applicant provides a narrative that is limited or unclear in </w:t>
            </w:r>
            <w:r w:rsidR="00423452" w:rsidRPr="00A8007D">
              <w:t>address</w:t>
            </w:r>
            <w:r w:rsidRPr="00A8007D">
              <w:t>ing all required items.</w:t>
            </w:r>
          </w:p>
        </w:tc>
      </w:tr>
      <w:tr w:rsidR="004E5A1F" w:rsidRPr="00A8007D" w14:paraId="00089B40" w14:textId="77777777" w:rsidTr="00DA6F3D">
        <w:tc>
          <w:tcPr>
            <w:tcW w:w="8014" w:type="dxa"/>
            <w:vMerge/>
          </w:tcPr>
          <w:p w14:paraId="5F081CC2" w14:textId="77777777" w:rsidR="004E5A1F" w:rsidRPr="00A8007D" w:rsidRDefault="004E5A1F" w:rsidP="003C1B0E">
            <w:pPr>
              <w:rPr>
                <w:b/>
              </w:rPr>
            </w:pPr>
          </w:p>
        </w:tc>
        <w:tc>
          <w:tcPr>
            <w:tcW w:w="686" w:type="dxa"/>
            <w:vMerge/>
            <w:shd w:val="clear" w:color="auto" w:fill="DDD9C3" w:themeFill="background2" w:themeFillShade="E6"/>
          </w:tcPr>
          <w:p w14:paraId="55443529" w14:textId="77777777" w:rsidR="004E5A1F" w:rsidRPr="00A8007D" w:rsidRDefault="004E5A1F" w:rsidP="003C1B0E">
            <w:pPr>
              <w:rPr>
                <w:b/>
              </w:rPr>
            </w:pPr>
          </w:p>
        </w:tc>
        <w:tc>
          <w:tcPr>
            <w:tcW w:w="4260" w:type="dxa"/>
            <w:vAlign w:val="center"/>
          </w:tcPr>
          <w:p w14:paraId="34B85B4F" w14:textId="2B894D43" w:rsidR="004E5A1F" w:rsidRPr="00A8007D" w:rsidRDefault="004E5A1F" w:rsidP="003C1B0E">
            <w:pPr>
              <w:rPr>
                <w:b/>
              </w:rPr>
            </w:pPr>
            <w:r w:rsidRPr="00A8007D">
              <w:rPr>
                <w:b/>
              </w:rPr>
              <w:t>Inadequate—</w:t>
            </w:r>
            <w:r w:rsidR="00962924" w:rsidRPr="00A8007D">
              <w:rPr>
                <w:b/>
              </w:rPr>
              <w:t>0–14</w:t>
            </w:r>
            <w:r w:rsidRPr="00A8007D">
              <w:rPr>
                <w:b/>
              </w:rPr>
              <w:t xml:space="preserve"> points</w:t>
            </w:r>
          </w:p>
          <w:p w14:paraId="1F93B161" w14:textId="723A9B33" w:rsidR="004E5A1F" w:rsidRPr="00A8007D" w:rsidRDefault="004E5A1F" w:rsidP="003C1B0E">
            <w:r w:rsidRPr="00A8007D">
              <w:t xml:space="preserve">Applicant provides a narrative that does not adequately </w:t>
            </w:r>
            <w:r w:rsidR="00423452" w:rsidRPr="00A8007D">
              <w:t>ad</w:t>
            </w:r>
            <w:r w:rsidRPr="00A8007D">
              <w:t>d</w:t>
            </w:r>
            <w:r w:rsidR="00423452" w:rsidRPr="00A8007D">
              <w:t>r</w:t>
            </w:r>
            <w:r w:rsidRPr="00A8007D">
              <w:t>e</w:t>
            </w:r>
            <w:r w:rsidR="00423452" w:rsidRPr="00A8007D">
              <w:t>ss</w:t>
            </w:r>
            <w:r w:rsidRPr="00A8007D">
              <w:t xml:space="preserve"> all required items.</w:t>
            </w:r>
          </w:p>
        </w:tc>
      </w:tr>
      <w:tr w:rsidR="004E5A1F" w:rsidRPr="00A8007D" w14:paraId="1B854143" w14:textId="77777777" w:rsidTr="00DA6F3D">
        <w:trPr>
          <w:trHeight w:val="2015"/>
        </w:trPr>
        <w:tc>
          <w:tcPr>
            <w:tcW w:w="12960" w:type="dxa"/>
            <w:gridSpan w:val="3"/>
          </w:tcPr>
          <w:p w14:paraId="491A92F9" w14:textId="5B59E5D4" w:rsidR="004E5A1F" w:rsidRPr="00A8007D" w:rsidRDefault="004E5A1F" w:rsidP="003C1B0E">
            <w:pPr>
              <w:rPr>
                <w:b/>
              </w:rPr>
            </w:pPr>
            <w:r w:rsidRPr="00A8007D">
              <w:rPr>
                <w:b/>
              </w:rPr>
              <w:t>Reviewer’s Comments</w:t>
            </w:r>
          </w:p>
        </w:tc>
      </w:tr>
    </w:tbl>
    <w:p w14:paraId="4F5047A1" w14:textId="77777777" w:rsidR="004E5A1F" w:rsidRPr="00A8007D" w:rsidRDefault="004E5A1F" w:rsidP="003C1B0E">
      <w:r w:rsidRPr="00A8007D">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656"/>
        <w:gridCol w:w="855"/>
        <w:gridCol w:w="4439"/>
      </w:tblGrid>
      <w:tr w:rsidR="004E5A1F" w:rsidRPr="00A8007D" w14:paraId="686D5D14" w14:textId="77777777" w:rsidTr="00DA6F3D">
        <w:trPr>
          <w:tblHeader/>
        </w:trPr>
        <w:tc>
          <w:tcPr>
            <w:tcW w:w="13176" w:type="dxa"/>
            <w:gridSpan w:val="3"/>
            <w:shd w:val="clear" w:color="auto" w:fill="DDD9C3" w:themeFill="background2" w:themeFillShade="E6"/>
          </w:tcPr>
          <w:p w14:paraId="55D8D429" w14:textId="3DF17F9E" w:rsidR="00EA704B" w:rsidRPr="00A8007D" w:rsidRDefault="00BC1FC8" w:rsidP="003C1B0E">
            <w:r w:rsidRPr="00A8007D">
              <w:rPr>
                <w:b/>
              </w:rPr>
              <w:lastRenderedPageBreak/>
              <w:t>Project Evaluation &amp; Dissemination Plan:</w:t>
            </w:r>
            <w:r w:rsidR="004E5A1F" w:rsidRPr="00A8007D">
              <w:t xml:space="preserve"> The applicant describes the plan to evaluate the project’s outcomes and prove, if and how well the project worked</w:t>
            </w:r>
            <w:r w:rsidR="00EA704B" w:rsidRPr="00A8007D">
              <w:t xml:space="preserve"> by answering the following questions:</w:t>
            </w:r>
          </w:p>
          <w:p w14:paraId="7A501F94" w14:textId="77777777" w:rsidR="00EA704B" w:rsidRPr="00A8007D" w:rsidRDefault="00EA704B" w:rsidP="003C1B0E">
            <w:pPr>
              <w:pStyle w:val="ListParagraph"/>
              <w:numPr>
                <w:ilvl w:val="0"/>
                <w:numId w:val="41"/>
              </w:numPr>
              <w:tabs>
                <w:tab w:val="clear" w:pos="1440"/>
              </w:tabs>
              <w:ind w:left="690"/>
            </w:pPr>
            <w:r w:rsidRPr="00A8007D">
              <w:t>What procedures and/or instruments will be used to measure the attainment of the goal and each objective and to assess the effectiveness of the project?</w:t>
            </w:r>
          </w:p>
          <w:p w14:paraId="6ED8662D" w14:textId="77777777" w:rsidR="00EA704B" w:rsidRPr="00A8007D" w:rsidRDefault="00EA704B" w:rsidP="003C1B0E">
            <w:pPr>
              <w:pStyle w:val="ListParagraph"/>
              <w:numPr>
                <w:ilvl w:val="0"/>
                <w:numId w:val="41"/>
              </w:numPr>
              <w:tabs>
                <w:tab w:val="clear" w:pos="1440"/>
              </w:tabs>
              <w:ind w:left="690"/>
            </w:pPr>
            <w:r w:rsidRPr="00A8007D">
              <w:t>How will the project results (successes and challenges) be shared and disseminated?</w:t>
            </w:r>
          </w:p>
          <w:p w14:paraId="429BA748" w14:textId="43DE581E" w:rsidR="00EA704B" w:rsidRPr="00A8007D" w:rsidRDefault="00EA704B" w:rsidP="003C1B0E">
            <w:pPr>
              <w:pStyle w:val="BodyText"/>
              <w:numPr>
                <w:ilvl w:val="0"/>
                <w:numId w:val="41"/>
              </w:numPr>
              <w:tabs>
                <w:tab w:val="clear" w:pos="1440"/>
              </w:tabs>
              <w:ind w:left="690"/>
            </w:pPr>
            <w:r w:rsidRPr="00A8007D">
              <w:rPr>
                <w:rFonts w:ascii="Times New Roman" w:hAnsi="Times New Roman"/>
                <w:sz w:val="24"/>
                <w:szCs w:val="24"/>
              </w:rPr>
              <w:t xml:space="preserve">What replicable products and/or strategies, if applicable, will be produced as a result of this project? </w:t>
            </w:r>
          </w:p>
        </w:tc>
      </w:tr>
      <w:tr w:rsidR="004E5A1F" w:rsidRPr="00A8007D" w14:paraId="621649D4" w14:textId="77777777" w:rsidTr="00DA6F3D">
        <w:trPr>
          <w:trHeight w:val="864"/>
        </w:trPr>
        <w:tc>
          <w:tcPr>
            <w:tcW w:w="7817" w:type="dxa"/>
            <w:vMerge w:val="restart"/>
          </w:tcPr>
          <w:p w14:paraId="4698C5FF" w14:textId="77777777" w:rsidR="004E5A1F" w:rsidRPr="00A8007D" w:rsidRDefault="004E5A1F" w:rsidP="003C1B0E"/>
          <w:p w14:paraId="6DF09988" w14:textId="77777777" w:rsidR="004E5A1F" w:rsidRPr="00A8007D" w:rsidRDefault="004E5A1F" w:rsidP="003C1B0E">
            <w:r w:rsidRPr="00A8007D">
              <w:t>The applicant clearly describes a detailed plan to evaluate the project’s outcomes and prove if and how well the project worked</w:t>
            </w:r>
            <w:r w:rsidR="00EA704B" w:rsidRPr="00A8007D">
              <w:t xml:space="preserve"> including: </w:t>
            </w:r>
          </w:p>
          <w:p w14:paraId="01D88F42" w14:textId="107000C4" w:rsidR="00EA704B" w:rsidRPr="00A8007D" w:rsidRDefault="00423452" w:rsidP="003C1B0E">
            <w:pPr>
              <w:pStyle w:val="ListParagraph"/>
              <w:numPr>
                <w:ilvl w:val="1"/>
                <w:numId w:val="41"/>
              </w:numPr>
              <w:tabs>
                <w:tab w:val="clear" w:pos="2520"/>
              </w:tabs>
              <w:ind w:left="690"/>
            </w:pPr>
            <w:r w:rsidRPr="00A8007D">
              <w:t>p</w:t>
            </w:r>
            <w:r w:rsidR="00EA704B" w:rsidRPr="00A8007D">
              <w:t xml:space="preserve">rocedures and/or instruments </w:t>
            </w:r>
            <w:r w:rsidRPr="00A8007D">
              <w:t xml:space="preserve">to be used </w:t>
            </w:r>
            <w:r w:rsidR="00EA704B" w:rsidRPr="00A8007D">
              <w:t xml:space="preserve">to measure the attainment of the goal and </w:t>
            </w:r>
            <w:r w:rsidRPr="00A8007D">
              <w:t xml:space="preserve">each </w:t>
            </w:r>
            <w:r w:rsidR="00EA704B" w:rsidRPr="00A8007D">
              <w:t>objective</w:t>
            </w:r>
            <w:r w:rsidRPr="00A8007D">
              <w:t xml:space="preserve"> and to assess the effectiveness of the project</w:t>
            </w:r>
            <w:r w:rsidR="00CE5BE0" w:rsidRPr="00A8007D">
              <w:t>;</w:t>
            </w:r>
          </w:p>
          <w:p w14:paraId="6BFC7D7D" w14:textId="3B1D3E12" w:rsidR="00CE5BE0" w:rsidRPr="00A8007D" w:rsidRDefault="00423452" w:rsidP="003C1B0E">
            <w:pPr>
              <w:pStyle w:val="ListParagraph"/>
              <w:numPr>
                <w:ilvl w:val="1"/>
                <w:numId w:val="41"/>
              </w:numPr>
              <w:tabs>
                <w:tab w:val="clear" w:pos="2520"/>
              </w:tabs>
              <w:ind w:left="690"/>
            </w:pPr>
            <w:r w:rsidRPr="00A8007D">
              <w:t>h</w:t>
            </w:r>
            <w:r w:rsidR="00CE5BE0" w:rsidRPr="00A8007D">
              <w:t xml:space="preserve">ow the project results </w:t>
            </w:r>
            <w:r w:rsidRPr="00A8007D">
              <w:t xml:space="preserve">(successes and challenges) </w:t>
            </w:r>
            <w:r w:rsidR="00CE5BE0" w:rsidRPr="00A8007D">
              <w:t>will be shared and disseminated;</w:t>
            </w:r>
            <w:r w:rsidRPr="00A8007D">
              <w:t xml:space="preserve"> and</w:t>
            </w:r>
          </w:p>
          <w:p w14:paraId="50670C30" w14:textId="607B2E1C" w:rsidR="00CE5BE0" w:rsidRPr="00A8007D" w:rsidRDefault="00423452" w:rsidP="003C1B0E">
            <w:pPr>
              <w:pStyle w:val="ListParagraph"/>
              <w:numPr>
                <w:ilvl w:val="1"/>
                <w:numId w:val="41"/>
              </w:numPr>
              <w:tabs>
                <w:tab w:val="clear" w:pos="2520"/>
              </w:tabs>
              <w:ind w:left="690"/>
            </w:pPr>
            <w:r w:rsidRPr="00A8007D">
              <w:t>the replicable p</w:t>
            </w:r>
            <w:r w:rsidR="00CE5BE0" w:rsidRPr="00A8007D">
              <w:t>roducts and/or strategies</w:t>
            </w:r>
            <w:r w:rsidRPr="00A8007D">
              <w:t>, if applicable, to be</w:t>
            </w:r>
            <w:r w:rsidR="00CE5BE0" w:rsidRPr="00A8007D">
              <w:t xml:space="preserve"> produced as a result of the project.</w:t>
            </w:r>
          </w:p>
        </w:tc>
        <w:tc>
          <w:tcPr>
            <w:tcW w:w="865" w:type="dxa"/>
            <w:vMerge w:val="restart"/>
            <w:shd w:val="clear" w:color="auto" w:fill="DDD9C3" w:themeFill="background2" w:themeFillShade="E6"/>
            <w:textDirection w:val="btLr"/>
            <w:vAlign w:val="center"/>
          </w:tcPr>
          <w:p w14:paraId="1C4B6DDF" w14:textId="77777777" w:rsidR="004E5A1F" w:rsidRPr="00A8007D" w:rsidRDefault="004E5A1F" w:rsidP="003C1B0E">
            <w:pPr>
              <w:ind w:left="113" w:right="113"/>
              <w:jc w:val="center"/>
              <w:rPr>
                <w:b/>
              </w:rPr>
            </w:pPr>
            <w:r w:rsidRPr="00A8007D">
              <w:rPr>
                <w:b/>
              </w:rPr>
              <w:t>Acceptable</w:t>
            </w:r>
          </w:p>
        </w:tc>
        <w:tc>
          <w:tcPr>
            <w:tcW w:w="4494" w:type="dxa"/>
            <w:vAlign w:val="center"/>
          </w:tcPr>
          <w:p w14:paraId="14C2D516" w14:textId="572616FD" w:rsidR="004E5A1F" w:rsidRPr="00A8007D" w:rsidRDefault="004E5A1F" w:rsidP="003C1B0E">
            <w:r w:rsidRPr="00A8007D">
              <w:rPr>
                <w:b/>
              </w:rPr>
              <w:t>Fully Meets—</w:t>
            </w:r>
            <w:r w:rsidR="00962924" w:rsidRPr="00A8007D">
              <w:rPr>
                <w:b/>
              </w:rPr>
              <w:t>25–30</w:t>
            </w:r>
            <w:r w:rsidRPr="00A8007D">
              <w:rPr>
                <w:b/>
              </w:rPr>
              <w:t xml:space="preserve"> points</w:t>
            </w:r>
          </w:p>
          <w:p w14:paraId="11757500" w14:textId="77777777" w:rsidR="004E5A1F" w:rsidRPr="00A8007D" w:rsidRDefault="004E5A1F" w:rsidP="003C1B0E">
            <w:r w:rsidRPr="00A8007D">
              <w:t>Applicant provides a narrative that fully describes all required items.</w:t>
            </w:r>
          </w:p>
        </w:tc>
      </w:tr>
      <w:tr w:rsidR="004E5A1F" w:rsidRPr="00A8007D" w14:paraId="39389E49" w14:textId="77777777" w:rsidTr="00DA6F3D">
        <w:trPr>
          <w:trHeight w:val="864"/>
        </w:trPr>
        <w:tc>
          <w:tcPr>
            <w:tcW w:w="7817" w:type="dxa"/>
            <w:vMerge/>
          </w:tcPr>
          <w:p w14:paraId="0C1B3923" w14:textId="77777777" w:rsidR="004E5A1F" w:rsidRPr="00A8007D" w:rsidRDefault="004E5A1F" w:rsidP="003C1B0E">
            <w:pPr>
              <w:rPr>
                <w:b/>
              </w:rPr>
            </w:pPr>
          </w:p>
        </w:tc>
        <w:tc>
          <w:tcPr>
            <w:tcW w:w="865" w:type="dxa"/>
            <w:vMerge/>
            <w:shd w:val="clear" w:color="auto" w:fill="DDD9C3" w:themeFill="background2" w:themeFillShade="E6"/>
            <w:vAlign w:val="center"/>
          </w:tcPr>
          <w:p w14:paraId="0B6BB581" w14:textId="77777777" w:rsidR="004E5A1F" w:rsidRPr="00A8007D" w:rsidRDefault="004E5A1F" w:rsidP="003C1B0E">
            <w:pPr>
              <w:jc w:val="center"/>
              <w:rPr>
                <w:b/>
              </w:rPr>
            </w:pPr>
          </w:p>
        </w:tc>
        <w:tc>
          <w:tcPr>
            <w:tcW w:w="4494" w:type="dxa"/>
            <w:vAlign w:val="center"/>
          </w:tcPr>
          <w:p w14:paraId="3E1EDBC6" w14:textId="1548258C" w:rsidR="004E5A1F" w:rsidRPr="00A8007D" w:rsidRDefault="004E5A1F" w:rsidP="003C1B0E">
            <w:r w:rsidRPr="00A8007D">
              <w:rPr>
                <w:b/>
              </w:rPr>
              <w:t>Adequate/Meets—</w:t>
            </w:r>
            <w:r w:rsidR="00962924" w:rsidRPr="00A8007D">
              <w:rPr>
                <w:b/>
              </w:rPr>
              <w:t>20–24</w:t>
            </w:r>
            <w:r w:rsidRPr="00A8007D">
              <w:rPr>
                <w:b/>
              </w:rPr>
              <w:t xml:space="preserve"> points</w:t>
            </w:r>
          </w:p>
          <w:p w14:paraId="40E20077" w14:textId="77777777" w:rsidR="004E5A1F" w:rsidRPr="00A8007D" w:rsidRDefault="004E5A1F" w:rsidP="003C1B0E">
            <w:r w:rsidRPr="00A8007D">
              <w:t>Applicant provides a narrative that moderately describes all required items.</w:t>
            </w:r>
          </w:p>
        </w:tc>
      </w:tr>
      <w:tr w:rsidR="004E5A1F" w:rsidRPr="00A8007D" w14:paraId="2E28B5B4" w14:textId="77777777" w:rsidTr="00DA6F3D">
        <w:tc>
          <w:tcPr>
            <w:tcW w:w="7817" w:type="dxa"/>
            <w:vMerge/>
          </w:tcPr>
          <w:p w14:paraId="4C1D342E" w14:textId="77777777" w:rsidR="004E5A1F" w:rsidRPr="00A8007D" w:rsidRDefault="004E5A1F" w:rsidP="003C1B0E">
            <w:pPr>
              <w:rPr>
                <w:b/>
              </w:rPr>
            </w:pPr>
          </w:p>
        </w:tc>
        <w:tc>
          <w:tcPr>
            <w:tcW w:w="865" w:type="dxa"/>
            <w:vMerge w:val="restart"/>
            <w:shd w:val="clear" w:color="auto" w:fill="DDD9C3" w:themeFill="background2" w:themeFillShade="E6"/>
            <w:textDirection w:val="btLr"/>
            <w:vAlign w:val="center"/>
          </w:tcPr>
          <w:p w14:paraId="1767A480" w14:textId="77777777" w:rsidR="004E5A1F" w:rsidRPr="00A8007D" w:rsidRDefault="004E5A1F" w:rsidP="003C1B0E">
            <w:pPr>
              <w:ind w:left="113" w:right="113"/>
              <w:jc w:val="center"/>
            </w:pPr>
            <w:r w:rsidRPr="00A8007D">
              <w:rPr>
                <w:b/>
              </w:rPr>
              <w:t>Not Acceptable</w:t>
            </w:r>
          </w:p>
        </w:tc>
        <w:tc>
          <w:tcPr>
            <w:tcW w:w="4494" w:type="dxa"/>
            <w:vAlign w:val="center"/>
          </w:tcPr>
          <w:p w14:paraId="7E1E8987" w14:textId="68378306" w:rsidR="004E5A1F" w:rsidRPr="00A8007D" w:rsidRDefault="004E5A1F" w:rsidP="003C1B0E">
            <w:pPr>
              <w:rPr>
                <w:b/>
              </w:rPr>
            </w:pPr>
            <w:r w:rsidRPr="00A8007D">
              <w:rPr>
                <w:b/>
              </w:rPr>
              <w:t>Limited/Approaches—</w:t>
            </w:r>
            <w:r w:rsidR="00962924" w:rsidRPr="00A8007D">
              <w:rPr>
                <w:b/>
              </w:rPr>
              <w:t>15–19</w:t>
            </w:r>
            <w:r w:rsidRPr="00A8007D">
              <w:rPr>
                <w:b/>
              </w:rPr>
              <w:t xml:space="preserve"> points</w:t>
            </w:r>
          </w:p>
          <w:p w14:paraId="748F07BC" w14:textId="77777777" w:rsidR="004E5A1F" w:rsidRPr="00A8007D" w:rsidRDefault="004E5A1F" w:rsidP="003C1B0E">
            <w:r w:rsidRPr="00A8007D">
              <w:t>Applicant provides a narrative that is limited or unclear in describing all required items.</w:t>
            </w:r>
          </w:p>
        </w:tc>
      </w:tr>
      <w:tr w:rsidR="004E5A1F" w:rsidRPr="00A8007D" w14:paraId="52673BE6" w14:textId="77777777" w:rsidTr="00DA6F3D">
        <w:tc>
          <w:tcPr>
            <w:tcW w:w="7817" w:type="dxa"/>
            <w:vMerge/>
          </w:tcPr>
          <w:p w14:paraId="6ACF7E59" w14:textId="77777777" w:rsidR="004E5A1F" w:rsidRPr="00A8007D" w:rsidRDefault="004E5A1F" w:rsidP="003C1B0E">
            <w:pPr>
              <w:rPr>
                <w:b/>
              </w:rPr>
            </w:pPr>
          </w:p>
        </w:tc>
        <w:tc>
          <w:tcPr>
            <w:tcW w:w="865" w:type="dxa"/>
            <w:vMerge/>
            <w:shd w:val="clear" w:color="auto" w:fill="DDD9C3" w:themeFill="background2" w:themeFillShade="E6"/>
          </w:tcPr>
          <w:p w14:paraId="352F12DF" w14:textId="77777777" w:rsidR="004E5A1F" w:rsidRPr="00A8007D" w:rsidRDefault="004E5A1F" w:rsidP="003C1B0E">
            <w:pPr>
              <w:rPr>
                <w:b/>
              </w:rPr>
            </w:pPr>
          </w:p>
        </w:tc>
        <w:tc>
          <w:tcPr>
            <w:tcW w:w="4494" w:type="dxa"/>
            <w:vAlign w:val="center"/>
          </w:tcPr>
          <w:p w14:paraId="69F3B646" w14:textId="24A14AE3" w:rsidR="004E5A1F" w:rsidRPr="00A8007D" w:rsidRDefault="004E5A1F" w:rsidP="003C1B0E">
            <w:pPr>
              <w:rPr>
                <w:b/>
              </w:rPr>
            </w:pPr>
            <w:r w:rsidRPr="00A8007D">
              <w:rPr>
                <w:b/>
              </w:rPr>
              <w:t>Inadequate—</w:t>
            </w:r>
            <w:r w:rsidR="00962924" w:rsidRPr="00A8007D">
              <w:rPr>
                <w:b/>
              </w:rPr>
              <w:t>0–14</w:t>
            </w:r>
            <w:r w:rsidRPr="00A8007D">
              <w:rPr>
                <w:b/>
              </w:rPr>
              <w:t xml:space="preserve"> points</w:t>
            </w:r>
          </w:p>
          <w:p w14:paraId="45A47D49" w14:textId="77777777" w:rsidR="004E5A1F" w:rsidRPr="00A8007D" w:rsidRDefault="004E5A1F" w:rsidP="003C1B0E">
            <w:r w:rsidRPr="00A8007D">
              <w:t>Applicant provides a narrative that does not adequately describe the required items.</w:t>
            </w:r>
          </w:p>
        </w:tc>
      </w:tr>
      <w:tr w:rsidR="004E5A1F" w:rsidRPr="00A8007D" w14:paraId="2F20D384" w14:textId="77777777" w:rsidTr="00DA6F3D">
        <w:trPr>
          <w:trHeight w:val="3257"/>
        </w:trPr>
        <w:tc>
          <w:tcPr>
            <w:tcW w:w="13176" w:type="dxa"/>
            <w:gridSpan w:val="3"/>
          </w:tcPr>
          <w:p w14:paraId="72C5F3A4" w14:textId="5D19336B" w:rsidR="004E5A1F" w:rsidRPr="00A8007D" w:rsidRDefault="004E5A1F" w:rsidP="003C1B0E">
            <w:pPr>
              <w:rPr>
                <w:b/>
              </w:rPr>
            </w:pPr>
            <w:r w:rsidRPr="00A8007D">
              <w:rPr>
                <w:b/>
              </w:rPr>
              <w:t>Reviewer’s Comments</w:t>
            </w:r>
          </w:p>
        </w:tc>
      </w:tr>
    </w:tbl>
    <w:p w14:paraId="195F2906" w14:textId="77777777" w:rsidR="004E5A1F" w:rsidRPr="00A8007D" w:rsidRDefault="004E5A1F" w:rsidP="003C1B0E">
      <w:r w:rsidRPr="00A8007D">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578"/>
        <w:gridCol w:w="943"/>
        <w:gridCol w:w="4429"/>
      </w:tblGrid>
      <w:tr w:rsidR="004E5A1F" w:rsidRPr="00A8007D" w14:paraId="3C38319F" w14:textId="77777777" w:rsidTr="00DA6F3D">
        <w:trPr>
          <w:trHeight w:val="1295"/>
          <w:tblHeader/>
        </w:trPr>
        <w:tc>
          <w:tcPr>
            <w:tcW w:w="13176" w:type="dxa"/>
            <w:gridSpan w:val="3"/>
            <w:shd w:val="clear" w:color="auto" w:fill="DDD9C3" w:themeFill="background2" w:themeFillShade="E6"/>
            <w:vAlign w:val="center"/>
          </w:tcPr>
          <w:p w14:paraId="72B59C40" w14:textId="6FBE3567" w:rsidR="004E5A1F" w:rsidRPr="00A8007D" w:rsidRDefault="004E5A1F" w:rsidP="003C1B0E">
            <w:pPr>
              <w:rPr>
                <w:u w:val="single"/>
              </w:rPr>
            </w:pPr>
            <w:r w:rsidRPr="00A8007D">
              <w:rPr>
                <w:b/>
              </w:rPr>
              <w:lastRenderedPageBreak/>
              <w:t xml:space="preserve">Budget </w:t>
            </w:r>
            <w:r w:rsidR="005961B6" w:rsidRPr="00A8007D">
              <w:rPr>
                <w:b/>
              </w:rPr>
              <w:t xml:space="preserve">Summary and </w:t>
            </w:r>
            <w:r w:rsidRPr="00A8007D">
              <w:rPr>
                <w:b/>
              </w:rPr>
              <w:t>Narrative:</w:t>
            </w:r>
            <w:r w:rsidRPr="00A8007D">
              <w:t xml:space="preserve"> </w:t>
            </w:r>
            <w:r w:rsidR="00CE5BE0" w:rsidRPr="00A8007D">
              <w:rPr>
                <w:szCs w:val="20"/>
              </w:rPr>
              <w:t>The applicant must provide a complete, itemized budget summary</w:t>
            </w:r>
            <w:r w:rsidR="00A04708" w:rsidRPr="00A8007D">
              <w:rPr>
                <w:szCs w:val="20"/>
              </w:rPr>
              <w:t xml:space="preserve"> and narrative</w:t>
            </w:r>
            <w:r w:rsidR="00CE5BE0" w:rsidRPr="00A8007D">
              <w:rPr>
                <w:szCs w:val="20"/>
              </w:rPr>
              <w:t xml:space="preserve"> that aligns with all items presented in the strategies/actions steps and includes an itemized expenditure list that details the specific planned expenditures.</w:t>
            </w:r>
          </w:p>
        </w:tc>
      </w:tr>
      <w:tr w:rsidR="004E5A1F" w:rsidRPr="00A8007D" w14:paraId="6A5D196A" w14:textId="77777777" w:rsidTr="00DA6F3D">
        <w:trPr>
          <w:trHeight w:val="1385"/>
        </w:trPr>
        <w:tc>
          <w:tcPr>
            <w:tcW w:w="7727" w:type="dxa"/>
            <w:vMerge w:val="restart"/>
          </w:tcPr>
          <w:p w14:paraId="52D469AB" w14:textId="77777777" w:rsidR="00CE5BE0" w:rsidRPr="00A8007D" w:rsidRDefault="00CE5BE0" w:rsidP="003C1B0E">
            <w:r w:rsidRPr="00A8007D">
              <w:t>The applicant provides all five of the following:</w:t>
            </w:r>
          </w:p>
          <w:p w14:paraId="39E694D8" w14:textId="77777777" w:rsidR="00CE5BE0" w:rsidRPr="00A8007D" w:rsidRDefault="00CE5BE0" w:rsidP="003C1B0E">
            <w:pPr>
              <w:numPr>
                <w:ilvl w:val="0"/>
                <w:numId w:val="40"/>
              </w:numPr>
              <w:contextualSpacing/>
            </w:pPr>
            <w:r w:rsidRPr="00A8007D">
              <w:t>a complete budget summary</w:t>
            </w:r>
          </w:p>
          <w:p w14:paraId="5DE9067F" w14:textId="77777777" w:rsidR="00CE5BE0" w:rsidRPr="00A8007D" w:rsidRDefault="00CE5BE0" w:rsidP="003C1B0E">
            <w:pPr>
              <w:numPr>
                <w:ilvl w:val="0"/>
                <w:numId w:val="40"/>
              </w:numPr>
              <w:contextualSpacing/>
            </w:pPr>
            <w:r w:rsidRPr="00A8007D">
              <w:t>an itemized expenditure list that details the specific planned expenditures;</w:t>
            </w:r>
          </w:p>
          <w:p w14:paraId="4FAB22C8" w14:textId="77777777" w:rsidR="004E5A1F" w:rsidRPr="00A8007D" w:rsidRDefault="00CE5BE0" w:rsidP="003C1B0E">
            <w:pPr>
              <w:pStyle w:val="ListParagraph"/>
              <w:widowControl w:val="0"/>
              <w:numPr>
                <w:ilvl w:val="0"/>
                <w:numId w:val="40"/>
              </w:numPr>
            </w:pPr>
            <w:r w:rsidRPr="00A8007D">
              <w:t>correct calculations for all line items and the total budget</w:t>
            </w:r>
            <w:r w:rsidRPr="00A8007D">
              <w:rPr>
                <w:b/>
              </w:rPr>
              <w:t>.</w:t>
            </w:r>
          </w:p>
        </w:tc>
        <w:tc>
          <w:tcPr>
            <w:tcW w:w="955" w:type="dxa"/>
            <w:shd w:val="clear" w:color="auto" w:fill="DDD9C3" w:themeFill="background2" w:themeFillShade="E6"/>
            <w:textDirection w:val="btLr"/>
            <w:vAlign w:val="center"/>
          </w:tcPr>
          <w:p w14:paraId="73623B07" w14:textId="77777777" w:rsidR="004E5A1F" w:rsidRPr="00A8007D" w:rsidRDefault="004E5A1F" w:rsidP="003C1B0E">
            <w:pPr>
              <w:ind w:left="113" w:right="113"/>
              <w:jc w:val="center"/>
              <w:rPr>
                <w:b/>
              </w:rPr>
            </w:pPr>
            <w:r w:rsidRPr="00A8007D">
              <w:rPr>
                <w:b/>
              </w:rPr>
              <w:t>Acceptable</w:t>
            </w:r>
          </w:p>
        </w:tc>
        <w:tc>
          <w:tcPr>
            <w:tcW w:w="4494" w:type="dxa"/>
            <w:vAlign w:val="center"/>
          </w:tcPr>
          <w:p w14:paraId="1A7F7CB9" w14:textId="541F8362" w:rsidR="004E5A1F" w:rsidRPr="00A8007D" w:rsidRDefault="004E5A1F" w:rsidP="003C1B0E">
            <w:r w:rsidRPr="00A8007D">
              <w:rPr>
                <w:b/>
              </w:rPr>
              <w:t>Adequate/Meets—</w:t>
            </w:r>
            <w:r w:rsidR="00962924" w:rsidRPr="00A8007D">
              <w:rPr>
                <w:b/>
              </w:rPr>
              <w:t>0</w:t>
            </w:r>
            <w:r w:rsidRPr="00A8007D">
              <w:rPr>
                <w:b/>
              </w:rPr>
              <w:t xml:space="preserve"> points</w:t>
            </w:r>
          </w:p>
          <w:p w14:paraId="27E07E61" w14:textId="77777777" w:rsidR="004E5A1F" w:rsidRPr="00A8007D" w:rsidRDefault="004E5A1F" w:rsidP="003C1B0E">
            <w:r w:rsidRPr="00A8007D">
              <w:t>Applicant provides a budget narrative that provides all required items.</w:t>
            </w:r>
          </w:p>
        </w:tc>
      </w:tr>
      <w:tr w:rsidR="004E5A1F" w:rsidRPr="00A8007D" w14:paraId="23E10D14" w14:textId="77777777" w:rsidTr="00DA6F3D">
        <w:trPr>
          <w:trHeight w:val="1790"/>
        </w:trPr>
        <w:tc>
          <w:tcPr>
            <w:tcW w:w="7727" w:type="dxa"/>
            <w:vMerge/>
          </w:tcPr>
          <w:p w14:paraId="10A4F0F8" w14:textId="77777777" w:rsidR="004E5A1F" w:rsidRPr="00A8007D" w:rsidRDefault="004E5A1F" w:rsidP="003C1B0E">
            <w:pPr>
              <w:rPr>
                <w:b/>
              </w:rPr>
            </w:pPr>
          </w:p>
        </w:tc>
        <w:tc>
          <w:tcPr>
            <w:tcW w:w="955" w:type="dxa"/>
            <w:shd w:val="clear" w:color="auto" w:fill="DDD9C3" w:themeFill="background2" w:themeFillShade="E6"/>
            <w:textDirection w:val="btLr"/>
            <w:vAlign w:val="center"/>
          </w:tcPr>
          <w:p w14:paraId="22BD1E6E" w14:textId="77777777" w:rsidR="004E5A1F" w:rsidRPr="00A8007D" w:rsidRDefault="004E5A1F" w:rsidP="003C1B0E">
            <w:pPr>
              <w:ind w:left="113" w:right="113"/>
              <w:jc w:val="center"/>
              <w:rPr>
                <w:b/>
              </w:rPr>
            </w:pPr>
            <w:r w:rsidRPr="00A8007D">
              <w:rPr>
                <w:b/>
              </w:rPr>
              <w:t>Not Acceptable</w:t>
            </w:r>
          </w:p>
        </w:tc>
        <w:tc>
          <w:tcPr>
            <w:tcW w:w="4494" w:type="dxa"/>
            <w:vAlign w:val="center"/>
          </w:tcPr>
          <w:p w14:paraId="4C452E9D" w14:textId="6348053A" w:rsidR="004E5A1F" w:rsidRPr="00A8007D" w:rsidRDefault="004E5A1F" w:rsidP="003C1B0E">
            <w:pPr>
              <w:rPr>
                <w:b/>
              </w:rPr>
            </w:pPr>
            <w:r w:rsidRPr="00A8007D">
              <w:rPr>
                <w:b/>
              </w:rPr>
              <w:t>Inadequate—</w:t>
            </w:r>
            <w:r w:rsidR="00962924" w:rsidRPr="00A8007D">
              <w:rPr>
                <w:b/>
              </w:rPr>
              <w:t>0</w:t>
            </w:r>
            <w:r w:rsidRPr="00A8007D">
              <w:rPr>
                <w:b/>
              </w:rPr>
              <w:t xml:space="preserve"> points</w:t>
            </w:r>
          </w:p>
          <w:p w14:paraId="151A0FE9" w14:textId="77777777" w:rsidR="004E5A1F" w:rsidRPr="00A8007D" w:rsidRDefault="004E5A1F" w:rsidP="003C1B0E">
            <w:r w:rsidRPr="00A8007D">
              <w:t>Applicant provides a budget narrative that did not provide all required items.</w:t>
            </w:r>
          </w:p>
        </w:tc>
      </w:tr>
      <w:tr w:rsidR="004E5A1F" w:rsidRPr="00A8007D" w14:paraId="3D66DE42" w14:textId="77777777" w:rsidTr="00DA6F3D">
        <w:trPr>
          <w:trHeight w:val="2510"/>
        </w:trPr>
        <w:tc>
          <w:tcPr>
            <w:tcW w:w="13176" w:type="dxa"/>
            <w:gridSpan w:val="3"/>
          </w:tcPr>
          <w:p w14:paraId="49758B1E" w14:textId="6D275C51" w:rsidR="004E5A1F" w:rsidRPr="00A8007D" w:rsidRDefault="004E5A1F" w:rsidP="003C1B0E">
            <w:pPr>
              <w:rPr>
                <w:b/>
              </w:rPr>
            </w:pPr>
            <w:r w:rsidRPr="00A8007D">
              <w:rPr>
                <w:b/>
              </w:rPr>
              <w:t>Reviewer’s Comments</w:t>
            </w:r>
          </w:p>
        </w:tc>
      </w:tr>
    </w:tbl>
    <w:p w14:paraId="60B411DB" w14:textId="4C2871D7" w:rsidR="000737B8" w:rsidRPr="00A8007D" w:rsidRDefault="000737B8" w:rsidP="003C1B0E">
      <w:pPr>
        <w:tabs>
          <w:tab w:val="left" w:pos="790"/>
        </w:tabs>
      </w:pPr>
    </w:p>
    <w:p w14:paraId="0400685E" w14:textId="77777777" w:rsidR="000737B8" w:rsidRPr="00A8007D" w:rsidRDefault="000737B8" w:rsidP="003C1B0E">
      <w:r w:rsidRPr="00A8007D">
        <w:br w:type="page"/>
      </w:r>
    </w:p>
    <w:p w14:paraId="4435490E" w14:textId="77777777" w:rsidR="0022528B" w:rsidRPr="00A8007D" w:rsidRDefault="0022528B" w:rsidP="003C1B0E">
      <w:pPr>
        <w:tabs>
          <w:tab w:val="left" w:pos="790"/>
        </w:tabs>
        <w:sectPr w:rsidR="0022528B" w:rsidRPr="00A8007D" w:rsidSect="00423452">
          <w:type w:val="continuous"/>
          <w:pgSz w:w="15840" w:h="12240" w:orient="landscape" w:code="1"/>
          <w:pgMar w:top="1440" w:right="1440" w:bottom="1440" w:left="1440" w:header="720" w:footer="720" w:gutter="0"/>
          <w:cols w:space="720"/>
          <w:docGrid w:linePitch="326"/>
        </w:sectPr>
      </w:pPr>
    </w:p>
    <w:p w14:paraId="538CD244" w14:textId="77777777" w:rsidR="0013421F" w:rsidRPr="00A8007D" w:rsidRDefault="00F76E76" w:rsidP="003C1B0E">
      <w:pPr>
        <w:pStyle w:val="Heading1"/>
        <w:rPr>
          <w:b/>
        </w:rPr>
      </w:pPr>
      <w:bookmarkStart w:id="123" w:name="_Toc66655239"/>
      <w:bookmarkStart w:id="124" w:name="_Toc50869633"/>
      <w:bookmarkEnd w:id="71"/>
      <w:bookmarkEnd w:id="72"/>
      <w:bookmarkEnd w:id="73"/>
      <w:r w:rsidRPr="00A8007D">
        <w:rPr>
          <w:b/>
          <w:sz w:val="24"/>
        </w:rPr>
        <w:lastRenderedPageBreak/>
        <w:t>Appendix C</w:t>
      </w:r>
      <w:r w:rsidR="0013421F" w:rsidRPr="00A8007D">
        <w:rPr>
          <w:b/>
          <w:sz w:val="24"/>
        </w:rPr>
        <w:t xml:space="preserve">: </w:t>
      </w:r>
      <w:r w:rsidR="0089062C" w:rsidRPr="00A8007D">
        <w:rPr>
          <w:b/>
          <w:sz w:val="24"/>
        </w:rPr>
        <w:t>Required SCDE Forms</w:t>
      </w:r>
      <w:bookmarkEnd w:id="123"/>
    </w:p>
    <w:p w14:paraId="5C6B63C0" w14:textId="77777777" w:rsidR="00ED098F" w:rsidRPr="00A8007D" w:rsidRDefault="00ED098F" w:rsidP="003C1B0E"/>
    <w:p w14:paraId="1EDEAFEB" w14:textId="77777777" w:rsidR="00B83E60" w:rsidRPr="00A8007D" w:rsidRDefault="00B83E60" w:rsidP="003C1B0E">
      <w:pPr>
        <w:pStyle w:val="Heading2"/>
        <w:numPr>
          <w:ilvl w:val="0"/>
          <w:numId w:val="0"/>
        </w:numPr>
        <w:tabs>
          <w:tab w:val="clear" w:pos="720"/>
        </w:tabs>
        <w:jc w:val="center"/>
      </w:pPr>
      <w:bookmarkStart w:id="125" w:name="_Toc294164237"/>
      <w:bookmarkStart w:id="126" w:name="_Toc365552241"/>
      <w:bookmarkStart w:id="127" w:name="_Toc66655240"/>
      <w:r w:rsidRPr="00A8007D">
        <w:t>Certification Signature Page</w:t>
      </w:r>
      <w:bookmarkEnd w:id="125"/>
      <w:bookmarkEnd w:id="126"/>
      <w:bookmarkEnd w:id="127"/>
    </w:p>
    <w:p w14:paraId="600F84D0" w14:textId="77777777" w:rsidR="00791735" w:rsidRPr="00A8007D" w:rsidRDefault="00791735" w:rsidP="003C1B0E">
      <w:pPr>
        <w:spacing w:line="276" w:lineRule="auto"/>
        <w:rPr>
          <w:rFonts w:eastAsia="Calibri"/>
          <w:i/>
          <w:sz w:val="18"/>
        </w:rPr>
      </w:pPr>
      <w:r w:rsidRPr="00A8007D">
        <w:rPr>
          <w:rFonts w:eastAsia="Calibri"/>
          <w:i/>
          <w:sz w:val="18"/>
        </w:rPr>
        <w:t>(This form must be signed by the individual from each proposed district, school, or organization who holds the title listed below.)</w:t>
      </w:r>
    </w:p>
    <w:p w14:paraId="4E67137A" w14:textId="77777777" w:rsidR="00B83E60" w:rsidRPr="00A8007D" w:rsidRDefault="00B83E60" w:rsidP="003C1B0E">
      <w:pPr>
        <w:rPr>
          <w:b/>
          <w:sz w:val="10"/>
        </w:rPr>
      </w:pPr>
    </w:p>
    <w:p w14:paraId="63630915" w14:textId="77777777" w:rsidR="00CD60F9" w:rsidRPr="00A8007D" w:rsidRDefault="00CD60F9" w:rsidP="003C1B0E">
      <w:pPr>
        <w:rPr>
          <w:b/>
        </w:rPr>
      </w:pPr>
      <w:r w:rsidRPr="00A8007D">
        <w:rPr>
          <w:b/>
        </w:rPr>
        <w:t>Certification</w:t>
      </w:r>
    </w:p>
    <w:tbl>
      <w:tblPr>
        <w:tblW w:w="0" w:type="auto"/>
        <w:tblLook w:val="01E0" w:firstRow="1" w:lastRow="1" w:firstColumn="1" w:lastColumn="1" w:noHBand="0" w:noVBand="0"/>
      </w:tblPr>
      <w:tblGrid>
        <w:gridCol w:w="9360"/>
      </w:tblGrid>
      <w:tr w:rsidR="00CD60F9" w:rsidRPr="00A8007D" w14:paraId="30AA992D" w14:textId="77777777" w:rsidTr="00CD60F9">
        <w:tc>
          <w:tcPr>
            <w:tcW w:w="9576" w:type="dxa"/>
            <w:hideMark/>
          </w:tcPr>
          <w:p w14:paraId="69605BB2" w14:textId="150532A4" w:rsidR="00CD60F9" w:rsidRPr="00A8007D" w:rsidRDefault="00CD60F9" w:rsidP="003C1B0E">
            <w:r w:rsidRPr="00A8007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 for State Awards if the grant is awarded.</w:t>
            </w:r>
          </w:p>
        </w:tc>
      </w:tr>
    </w:tbl>
    <w:p w14:paraId="1BC32133" w14:textId="77777777" w:rsidR="00CD60F9" w:rsidRPr="00A8007D" w:rsidRDefault="00CD60F9" w:rsidP="003C1B0E">
      <w:pPr>
        <w:rPr>
          <w:sz w:val="16"/>
        </w:rPr>
      </w:pPr>
    </w:p>
    <w:p w14:paraId="27DD70CE" w14:textId="77777777" w:rsidR="00CD60F9" w:rsidRPr="00A8007D" w:rsidRDefault="00CD60F9" w:rsidP="003C1B0E">
      <w:pPr>
        <w:rPr>
          <w:b/>
        </w:rPr>
      </w:pPr>
      <w:r w:rsidRPr="00A8007D">
        <w:rPr>
          <w:b/>
        </w:rPr>
        <w:t xml:space="preserve">Authorized Official Representative </w:t>
      </w:r>
      <w:r w:rsidRPr="00A8007D">
        <w:t>(S</w:t>
      </w:r>
      <w:r w:rsidRPr="00A8007D">
        <w:rPr>
          <w:rFonts w:eastAsia="Calibri"/>
        </w:rPr>
        <w:t>hould be superintendent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CD60F9" w:rsidRPr="00A8007D" w14:paraId="4B287D18" w14:textId="77777777" w:rsidTr="00CD60F9">
        <w:trPr>
          <w:trHeight w:val="326"/>
        </w:trPr>
        <w:tc>
          <w:tcPr>
            <w:tcW w:w="9576" w:type="dxa"/>
            <w:gridSpan w:val="3"/>
            <w:shd w:val="clear" w:color="auto" w:fill="auto"/>
            <w:vAlign w:val="center"/>
          </w:tcPr>
          <w:p w14:paraId="753D490D" w14:textId="77777777" w:rsidR="00CD60F9" w:rsidRPr="00A8007D" w:rsidRDefault="00CD60F9" w:rsidP="003C1B0E">
            <w:r w:rsidRPr="00A8007D">
              <w:t xml:space="preserve">Name: </w:t>
            </w:r>
          </w:p>
        </w:tc>
      </w:tr>
      <w:tr w:rsidR="00CD60F9" w:rsidRPr="00A8007D" w14:paraId="0CF2396A" w14:textId="77777777" w:rsidTr="00CD60F9">
        <w:trPr>
          <w:trHeight w:val="329"/>
        </w:trPr>
        <w:tc>
          <w:tcPr>
            <w:tcW w:w="9576" w:type="dxa"/>
            <w:gridSpan w:val="3"/>
            <w:shd w:val="clear" w:color="auto" w:fill="auto"/>
            <w:vAlign w:val="center"/>
          </w:tcPr>
          <w:p w14:paraId="6B53E7D8" w14:textId="77777777" w:rsidR="00CD60F9" w:rsidRPr="00A8007D" w:rsidRDefault="00CD60F9" w:rsidP="003C1B0E">
            <w:r w:rsidRPr="00A8007D">
              <w:t>Position:</w:t>
            </w:r>
          </w:p>
        </w:tc>
      </w:tr>
      <w:tr w:rsidR="00CD60F9" w:rsidRPr="00A8007D" w14:paraId="3A17E3BE" w14:textId="77777777" w:rsidTr="00CD60F9">
        <w:trPr>
          <w:trHeight w:val="328"/>
        </w:trPr>
        <w:tc>
          <w:tcPr>
            <w:tcW w:w="4788" w:type="dxa"/>
            <w:shd w:val="clear" w:color="auto" w:fill="auto"/>
            <w:vAlign w:val="center"/>
          </w:tcPr>
          <w:p w14:paraId="4391595F" w14:textId="77777777" w:rsidR="00CD60F9" w:rsidRPr="00A8007D" w:rsidRDefault="00CD60F9" w:rsidP="003C1B0E">
            <w:r w:rsidRPr="00A8007D">
              <w:t>Telephone:</w:t>
            </w:r>
          </w:p>
        </w:tc>
        <w:tc>
          <w:tcPr>
            <w:tcW w:w="4788" w:type="dxa"/>
            <w:gridSpan w:val="2"/>
            <w:shd w:val="clear" w:color="auto" w:fill="auto"/>
            <w:vAlign w:val="center"/>
          </w:tcPr>
          <w:p w14:paraId="3A1E5E64" w14:textId="77777777" w:rsidR="00CD60F9" w:rsidRPr="00A8007D" w:rsidRDefault="00CD60F9" w:rsidP="003C1B0E">
            <w:r w:rsidRPr="00A8007D">
              <w:t>E-mail:</w:t>
            </w:r>
          </w:p>
        </w:tc>
      </w:tr>
      <w:tr w:rsidR="00CD60F9" w:rsidRPr="00A8007D" w14:paraId="60C0C950"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188B974" w14:textId="77777777" w:rsidR="00CD60F9" w:rsidRPr="00A8007D" w:rsidRDefault="00CD60F9" w:rsidP="003C1B0E">
            <w:r w:rsidRPr="00A8007D">
              <w:t>Signature of Authorized Official Representative:</w:t>
            </w:r>
          </w:p>
          <w:p w14:paraId="353F7148" w14:textId="77777777" w:rsidR="00CD60F9" w:rsidRPr="00A8007D" w:rsidRDefault="00CD60F9" w:rsidP="003C1B0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DE99E56" w14:textId="77777777" w:rsidR="00CD60F9" w:rsidRPr="00A8007D" w:rsidRDefault="00CD60F9" w:rsidP="003C1B0E">
            <w:r w:rsidRPr="00A8007D">
              <w:t>Date:</w:t>
            </w:r>
          </w:p>
          <w:p w14:paraId="666C3882" w14:textId="77777777" w:rsidR="00CD60F9" w:rsidRPr="00A8007D" w:rsidRDefault="00CD60F9" w:rsidP="003C1B0E"/>
        </w:tc>
      </w:tr>
    </w:tbl>
    <w:p w14:paraId="5EF7E617" w14:textId="77777777" w:rsidR="00CD60F9" w:rsidRPr="00A8007D" w:rsidRDefault="00CD60F9" w:rsidP="003C1B0E">
      <w:pPr>
        <w:rPr>
          <w:sz w:val="14"/>
        </w:rPr>
      </w:pPr>
    </w:p>
    <w:p w14:paraId="6742ED00" w14:textId="77777777" w:rsidR="00CD60F9" w:rsidRPr="00A8007D" w:rsidRDefault="00CD60F9" w:rsidP="003C1B0E">
      <w:pPr>
        <w:rPr>
          <w:b/>
        </w:rPr>
      </w:pPr>
      <w:r w:rsidRPr="00A8007D">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A8007D" w14:paraId="28C09AB1" w14:textId="77777777" w:rsidTr="00CD60F9">
        <w:trPr>
          <w:trHeight w:val="326"/>
        </w:trPr>
        <w:tc>
          <w:tcPr>
            <w:tcW w:w="9576" w:type="dxa"/>
            <w:gridSpan w:val="3"/>
            <w:shd w:val="clear" w:color="auto" w:fill="auto"/>
            <w:vAlign w:val="center"/>
          </w:tcPr>
          <w:p w14:paraId="0D8B0161" w14:textId="77777777" w:rsidR="00CD60F9" w:rsidRPr="00A8007D" w:rsidRDefault="00CD60F9" w:rsidP="003C1B0E">
            <w:r w:rsidRPr="00A8007D">
              <w:t xml:space="preserve">Name: </w:t>
            </w:r>
          </w:p>
        </w:tc>
      </w:tr>
      <w:tr w:rsidR="00CD60F9" w:rsidRPr="00A8007D" w14:paraId="62A5B922" w14:textId="77777777" w:rsidTr="00CD60F9">
        <w:trPr>
          <w:trHeight w:val="329"/>
        </w:trPr>
        <w:tc>
          <w:tcPr>
            <w:tcW w:w="9576" w:type="dxa"/>
            <w:gridSpan w:val="3"/>
            <w:shd w:val="clear" w:color="auto" w:fill="auto"/>
            <w:vAlign w:val="center"/>
          </w:tcPr>
          <w:p w14:paraId="7FFB3178" w14:textId="77777777" w:rsidR="00CD60F9" w:rsidRPr="00A8007D" w:rsidRDefault="00CD60F9" w:rsidP="003C1B0E">
            <w:r w:rsidRPr="00A8007D">
              <w:t>Position:</w:t>
            </w:r>
          </w:p>
        </w:tc>
      </w:tr>
      <w:tr w:rsidR="00CD60F9" w:rsidRPr="00A8007D" w14:paraId="03ACE0FE" w14:textId="77777777" w:rsidTr="00CD60F9">
        <w:trPr>
          <w:trHeight w:val="328"/>
        </w:trPr>
        <w:tc>
          <w:tcPr>
            <w:tcW w:w="4788" w:type="dxa"/>
            <w:shd w:val="clear" w:color="auto" w:fill="auto"/>
            <w:vAlign w:val="center"/>
          </w:tcPr>
          <w:p w14:paraId="0ABC46F7" w14:textId="77777777" w:rsidR="00CD60F9" w:rsidRPr="00A8007D" w:rsidRDefault="00CD60F9" w:rsidP="003C1B0E">
            <w:r w:rsidRPr="00A8007D">
              <w:t>Telephone:</w:t>
            </w:r>
          </w:p>
        </w:tc>
        <w:tc>
          <w:tcPr>
            <w:tcW w:w="4788" w:type="dxa"/>
            <w:gridSpan w:val="2"/>
            <w:shd w:val="clear" w:color="auto" w:fill="auto"/>
            <w:vAlign w:val="center"/>
          </w:tcPr>
          <w:p w14:paraId="73FB1DA3" w14:textId="77777777" w:rsidR="00CD60F9" w:rsidRPr="00A8007D" w:rsidRDefault="00CD60F9" w:rsidP="003C1B0E">
            <w:r w:rsidRPr="00A8007D">
              <w:t>E-mail:</w:t>
            </w:r>
          </w:p>
        </w:tc>
      </w:tr>
      <w:tr w:rsidR="00CD60F9" w:rsidRPr="00A8007D" w14:paraId="158EC231"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A401D9C" w14:textId="77777777" w:rsidR="00CD60F9" w:rsidRPr="00A8007D" w:rsidRDefault="00CD60F9" w:rsidP="003C1B0E">
            <w:r w:rsidRPr="00A8007D">
              <w:t>Signature of District Financial Official:</w:t>
            </w:r>
          </w:p>
          <w:p w14:paraId="28BC9907" w14:textId="77777777" w:rsidR="00CD60F9" w:rsidRPr="00A8007D" w:rsidRDefault="00CD60F9" w:rsidP="003C1B0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6477396" w14:textId="77777777" w:rsidR="00CD60F9" w:rsidRPr="00A8007D" w:rsidRDefault="00CD60F9" w:rsidP="003C1B0E">
            <w:r w:rsidRPr="00A8007D">
              <w:t>Date:</w:t>
            </w:r>
          </w:p>
          <w:p w14:paraId="5E2A3DB9" w14:textId="77777777" w:rsidR="00CD60F9" w:rsidRPr="00A8007D" w:rsidRDefault="00CD60F9" w:rsidP="003C1B0E"/>
        </w:tc>
      </w:tr>
    </w:tbl>
    <w:p w14:paraId="20BC9F6E" w14:textId="77777777" w:rsidR="00CD60F9" w:rsidRPr="00A8007D" w:rsidRDefault="00CD60F9" w:rsidP="003C1B0E">
      <w:pPr>
        <w:rPr>
          <w:sz w:val="16"/>
        </w:rPr>
      </w:pPr>
    </w:p>
    <w:p w14:paraId="7F3CF954" w14:textId="59D8F889" w:rsidR="00CD60F9" w:rsidRPr="00A8007D" w:rsidRDefault="00CD60F9" w:rsidP="003C1B0E">
      <w:r w:rsidRPr="00A8007D">
        <w:rPr>
          <w:b/>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A8007D" w14:paraId="6E89A4E6" w14:textId="77777777" w:rsidTr="00CD60F9">
        <w:trPr>
          <w:trHeight w:val="326"/>
        </w:trPr>
        <w:tc>
          <w:tcPr>
            <w:tcW w:w="9576" w:type="dxa"/>
            <w:gridSpan w:val="3"/>
            <w:shd w:val="clear" w:color="auto" w:fill="auto"/>
            <w:vAlign w:val="center"/>
          </w:tcPr>
          <w:p w14:paraId="6135F876" w14:textId="77777777" w:rsidR="00CD60F9" w:rsidRPr="00A8007D" w:rsidRDefault="00CD60F9" w:rsidP="003C1B0E">
            <w:r w:rsidRPr="00A8007D">
              <w:t xml:space="preserve">Name: </w:t>
            </w:r>
          </w:p>
        </w:tc>
      </w:tr>
      <w:tr w:rsidR="00CD60F9" w:rsidRPr="00A8007D" w14:paraId="4AFB8604" w14:textId="77777777" w:rsidTr="00CD60F9">
        <w:trPr>
          <w:trHeight w:val="329"/>
        </w:trPr>
        <w:tc>
          <w:tcPr>
            <w:tcW w:w="9576" w:type="dxa"/>
            <w:gridSpan w:val="3"/>
            <w:shd w:val="clear" w:color="auto" w:fill="auto"/>
            <w:vAlign w:val="center"/>
          </w:tcPr>
          <w:p w14:paraId="31880A2F" w14:textId="77777777" w:rsidR="00CD60F9" w:rsidRPr="00A8007D" w:rsidRDefault="00CD60F9" w:rsidP="003C1B0E">
            <w:r w:rsidRPr="00A8007D">
              <w:t>Position:</w:t>
            </w:r>
          </w:p>
        </w:tc>
      </w:tr>
      <w:tr w:rsidR="00CD60F9" w:rsidRPr="00A8007D" w14:paraId="51C7EBBD" w14:textId="77777777" w:rsidTr="00CD60F9">
        <w:trPr>
          <w:trHeight w:val="328"/>
        </w:trPr>
        <w:tc>
          <w:tcPr>
            <w:tcW w:w="4788" w:type="dxa"/>
            <w:shd w:val="clear" w:color="auto" w:fill="auto"/>
            <w:vAlign w:val="center"/>
          </w:tcPr>
          <w:p w14:paraId="2E51123C" w14:textId="77777777" w:rsidR="00CD60F9" w:rsidRPr="00A8007D" w:rsidRDefault="00CD60F9" w:rsidP="003C1B0E">
            <w:r w:rsidRPr="00A8007D">
              <w:t>Telephone:</w:t>
            </w:r>
          </w:p>
        </w:tc>
        <w:tc>
          <w:tcPr>
            <w:tcW w:w="4788" w:type="dxa"/>
            <w:gridSpan w:val="2"/>
            <w:shd w:val="clear" w:color="auto" w:fill="auto"/>
            <w:vAlign w:val="center"/>
          </w:tcPr>
          <w:p w14:paraId="773545E9" w14:textId="77777777" w:rsidR="00CD60F9" w:rsidRPr="00A8007D" w:rsidRDefault="00CD60F9" w:rsidP="003C1B0E">
            <w:r w:rsidRPr="00A8007D">
              <w:t>E-mail:</w:t>
            </w:r>
          </w:p>
        </w:tc>
      </w:tr>
      <w:tr w:rsidR="00CD60F9" w:rsidRPr="00A8007D" w14:paraId="459C1BCC"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AB814E" w14:textId="77777777" w:rsidR="00CD60F9" w:rsidRPr="00A8007D" w:rsidRDefault="00CD60F9" w:rsidP="003C1B0E">
            <w:r w:rsidRPr="00A8007D">
              <w:t>Signature of Principal:</w:t>
            </w:r>
          </w:p>
          <w:p w14:paraId="378C90C3" w14:textId="77777777" w:rsidR="00CD60F9" w:rsidRPr="00A8007D" w:rsidRDefault="00CD60F9" w:rsidP="003C1B0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269A5365" w14:textId="77777777" w:rsidR="00CD60F9" w:rsidRPr="00A8007D" w:rsidRDefault="00CD60F9" w:rsidP="003C1B0E">
            <w:r w:rsidRPr="00A8007D">
              <w:t>Date:</w:t>
            </w:r>
          </w:p>
          <w:p w14:paraId="097E1945" w14:textId="77777777" w:rsidR="00CD60F9" w:rsidRPr="00A8007D" w:rsidRDefault="00CD60F9" w:rsidP="003C1B0E"/>
        </w:tc>
      </w:tr>
    </w:tbl>
    <w:p w14:paraId="10E32FA3" w14:textId="77777777" w:rsidR="00CD60F9" w:rsidRPr="00A8007D" w:rsidRDefault="00CD60F9" w:rsidP="003C1B0E">
      <w:pPr>
        <w:rPr>
          <w:sz w:val="16"/>
        </w:rPr>
      </w:pPr>
    </w:p>
    <w:p w14:paraId="76A74179" w14:textId="77777777" w:rsidR="00CD60F9" w:rsidRPr="00A8007D" w:rsidRDefault="00CD60F9" w:rsidP="003C1B0E">
      <w:pPr>
        <w:rPr>
          <w:b/>
        </w:rPr>
      </w:pPr>
      <w:r w:rsidRPr="00A8007D">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CD60F9" w:rsidRPr="00A8007D" w14:paraId="38F0EBE1" w14:textId="77777777" w:rsidTr="00CD60F9">
        <w:trPr>
          <w:trHeight w:val="326"/>
        </w:trPr>
        <w:tc>
          <w:tcPr>
            <w:tcW w:w="9576" w:type="dxa"/>
            <w:gridSpan w:val="3"/>
            <w:shd w:val="clear" w:color="auto" w:fill="auto"/>
            <w:vAlign w:val="center"/>
          </w:tcPr>
          <w:p w14:paraId="0987C72E" w14:textId="77777777" w:rsidR="00CD60F9" w:rsidRPr="00A8007D" w:rsidRDefault="00CD60F9" w:rsidP="003C1B0E">
            <w:r w:rsidRPr="00A8007D">
              <w:t xml:space="preserve">Name: </w:t>
            </w:r>
          </w:p>
        </w:tc>
      </w:tr>
      <w:tr w:rsidR="00CD60F9" w:rsidRPr="00A8007D" w14:paraId="4B6958E1" w14:textId="77777777" w:rsidTr="00CD60F9">
        <w:trPr>
          <w:trHeight w:val="329"/>
        </w:trPr>
        <w:tc>
          <w:tcPr>
            <w:tcW w:w="9576" w:type="dxa"/>
            <w:gridSpan w:val="3"/>
            <w:shd w:val="clear" w:color="auto" w:fill="auto"/>
            <w:vAlign w:val="center"/>
          </w:tcPr>
          <w:p w14:paraId="0D95EB1C" w14:textId="77777777" w:rsidR="00CD60F9" w:rsidRPr="00A8007D" w:rsidRDefault="00CD60F9" w:rsidP="003C1B0E">
            <w:r w:rsidRPr="00A8007D">
              <w:t>Position:</w:t>
            </w:r>
          </w:p>
        </w:tc>
      </w:tr>
      <w:tr w:rsidR="00CD60F9" w:rsidRPr="00A8007D" w14:paraId="642BD996" w14:textId="77777777" w:rsidTr="00CD60F9">
        <w:trPr>
          <w:trHeight w:val="328"/>
        </w:trPr>
        <w:tc>
          <w:tcPr>
            <w:tcW w:w="4788" w:type="dxa"/>
            <w:shd w:val="clear" w:color="auto" w:fill="auto"/>
            <w:vAlign w:val="center"/>
          </w:tcPr>
          <w:p w14:paraId="23838310" w14:textId="77777777" w:rsidR="00CD60F9" w:rsidRPr="00A8007D" w:rsidRDefault="00CD60F9" w:rsidP="003C1B0E">
            <w:r w:rsidRPr="00A8007D">
              <w:t>Telephone:</w:t>
            </w:r>
          </w:p>
        </w:tc>
        <w:tc>
          <w:tcPr>
            <w:tcW w:w="4788" w:type="dxa"/>
            <w:gridSpan w:val="2"/>
            <w:shd w:val="clear" w:color="auto" w:fill="auto"/>
            <w:vAlign w:val="center"/>
          </w:tcPr>
          <w:p w14:paraId="0747AFB1" w14:textId="77777777" w:rsidR="00CD60F9" w:rsidRPr="00A8007D" w:rsidRDefault="00CD60F9" w:rsidP="003C1B0E">
            <w:r w:rsidRPr="00A8007D">
              <w:t>E-mail:</w:t>
            </w:r>
          </w:p>
        </w:tc>
      </w:tr>
      <w:tr w:rsidR="00CD60F9" w:rsidRPr="00A8007D" w14:paraId="58949A59" w14:textId="77777777" w:rsidTr="00CD60F9">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4749DB" w14:textId="77777777" w:rsidR="00CD60F9" w:rsidRPr="00A8007D" w:rsidRDefault="00CD60F9" w:rsidP="003C1B0E">
            <w:r w:rsidRPr="00A8007D">
              <w:t>Signature of Grant Manager:</w:t>
            </w:r>
          </w:p>
          <w:p w14:paraId="26E8FB6D" w14:textId="77777777" w:rsidR="00CD60F9" w:rsidRPr="00A8007D" w:rsidRDefault="00CD60F9" w:rsidP="003C1B0E"/>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3024629" w14:textId="77777777" w:rsidR="00CD60F9" w:rsidRPr="00A8007D" w:rsidRDefault="00CD60F9" w:rsidP="003C1B0E">
            <w:r w:rsidRPr="00A8007D">
              <w:t>Date:</w:t>
            </w:r>
          </w:p>
          <w:p w14:paraId="194A75C4" w14:textId="77777777" w:rsidR="00CD60F9" w:rsidRPr="00A8007D" w:rsidRDefault="00CD60F9" w:rsidP="003C1B0E"/>
        </w:tc>
      </w:tr>
    </w:tbl>
    <w:p w14:paraId="57F2205F" w14:textId="77777777" w:rsidR="00CD60F9" w:rsidRPr="00A8007D" w:rsidRDefault="00CD60F9" w:rsidP="003C1B0E"/>
    <w:p w14:paraId="7ED0C6C2" w14:textId="037480DE" w:rsidR="00C740D5" w:rsidRPr="00A8007D" w:rsidRDefault="00CD60F9" w:rsidP="003C1B0E">
      <w:pPr>
        <w:sectPr w:rsidR="00C740D5" w:rsidRPr="00A8007D" w:rsidSect="00CE5BE0">
          <w:headerReference w:type="default" r:id="rId52"/>
          <w:type w:val="nextColumn"/>
          <w:pgSz w:w="12240" w:h="15840" w:code="1"/>
          <w:pgMar w:top="1440" w:right="1440" w:bottom="1440" w:left="1440" w:header="720" w:footer="720" w:gutter="0"/>
          <w:cols w:space="720"/>
        </w:sectPr>
      </w:pPr>
      <w:r w:rsidRPr="00A8007D">
        <w:t xml:space="preserve">Please complete, print, and obtain signatures prior to submission. Include the signed, scanned form in the appendices as indicated </w:t>
      </w:r>
      <w:r w:rsidRPr="005B442C">
        <w:t>on page</w:t>
      </w:r>
      <w:r w:rsidR="00E22D4E" w:rsidRPr="005B442C">
        <w:t>s</w:t>
      </w:r>
      <w:r w:rsidRPr="005B442C">
        <w:t xml:space="preserve"> </w:t>
      </w:r>
      <w:r w:rsidR="00E22D4E" w:rsidRPr="005B442C">
        <w:t>13–14</w:t>
      </w:r>
      <w:r w:rsidRPr="005B442C">
        <w:t>.</w:t>
      </w:r>
    </w:p>
    <w:p w14:paraId="4B9B3D89" w14:textId="77777777" w:rsidR="00494F8B" w:rsidRPr="00A8007D" w:rsidRDefault="00494F8B" w:rsidP="003C1B0E">
      <w:pPr>
        <w:pStyle w:val="Heading2"/>
        <w:numPr>
          <w:ilvl w:val="0"/>
          <w:numId w:val="0"/>
        </w:numPr>
        <w:ind w:left="360" w:hanging="360"/>
        <w:jc w:val="center"/>
        <w:rPr>
          <w:b w:val="0"/>
          <w:bCs w:val="0"/>
        </w:rPr>
      </w:pPr>
      <w:bookmarkStart w:id="128" w:name="_Toc66655241"/>
      <w:bookmarkStart w:id="129" w:name="_Toc161798985"/>
      <w:bookmarkStart w:id="130" w:name="_Toc110150819"/>
      <w:bookmarkEnd w:id="124"/>
      <w:r w:rsidRPr="00A8007D">
        <w:lastRenderedPageBreak/>
        <w:t>Assurances and Terms and Conditions for State Awards</w:t>
      </w:r>
      <w:bookmarkEnd w:id="128"/>
    </w:p>
    <w:p w14:paraId="1D948D29" w14:textId="77777777" w:rsidR="00494F8B" w:rsidRPr="00A8007D" w:rsidRDefault="00494F8B" w:rsidP="003C1B0E"/>
    <w:p w14:paraId="7514778A" w14:textId="67E5D172" w:rsidR="00494F8B" w:rsidRPr="00A8007D" w:rsidRDefault="00494F8B" w:rsidP="00194041">
      <w:pPr>
        <w:jc w:val="center"/>
        <w:rPr>
          <w:b/>
        </w:rPr>
      </w:pPr>
      <w:r w:rsidRPr="00A8007D">
        <w:rPr>
          <w:b/>
        </w:rPr>
        <w:t>Assuran</w:t>
      </w:r>
      <w:r w:rsidR="00194041" w:rsidRPr="00A8007D">
        <w:rPr>
          <w:b/>
        </w:rPr>
        <w:t>ces</w:t>
      </w:r>
    </w:p>
    <w:p w14:paraId="76A0E04C" w14:textId="77777777" w:rsidR="00194041" w:rsidRPr="00A8007D" w:rsidRDefault="00194041" w:rsidP="00194041">
      <w:pPr>
        <w:jc w:val="center"/>
        <w:rPr>
          <w:b/>
        </w:rPr>
      </w:pPr>
    </w:p>
    <w:p w14:paraId="4AA21839" w14:textId="77777777" w:rsidR="00194041" w:rsidRPr="00A8007D" w:rsidRDefault="00194041" w:rsidP="00194041">
      <w:pPr>
        <w:numPr>
          <w:ilvl w:val="0"/>
          <w:numId w:val="13"/>
        </w:numPr>
        <w:spacing w:after="4"/>
        <w:rPr>
          <w:sz w:val="22"/>
          <w:szCs w:val="22"/>
        </w:rPr>
      </w:pPr>
      <w:r w:rsidRPr="00A8007D">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788301A" w14:textId="77777777" w:rsidR="00194041" w:rsidRPr="00A8007D" w:rsidRDefault="00194041" w:rsidP="00194041">
      <w:pPr>
        <w:numPr>
          <w:ilvl w:val="0"/>
          <w:numId w:val="13"/>
        </w:numPr>
        <w:spacing w:after="4"/>
        <w:rPr>
          <w:sz w:val="22"/>
          <w:szCs w:val="22"/>
        </w:rPr>
      </w:pPr>
      <w:r w:rsidRPr="00A8007D">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4EAA36C7" w14:textId="77777777" w:rsidR="00194041" w:rsidRPr="00A8007D" w:rsidRDefault="00194041" w:rsidP="00194041">
      <w:pPr>
        <w:numPr>
          <w:ilvl w:val="0"/>
          <w:numId w:val="13"/>
        </w:numPr>
        <w:spacing w:after="4"/>
        <w:rPr>
          <w:sz w:val="22"/>
          <w:szCs w:val="22"/>
        </w:rPr>
      </w:pPr>
      <w:r w:rsidRPr="00A8007D">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73044842" w14:textId="77777777" w:rsidR="00194041" w:rsidRPr="00A8007D" w:rsidRDefault="00194041" w:rsidP="00194041">
      <w:pPr>
        <w:numPr>
          <w:ilvl w:val="0"/>
          <w:numId w:val="13"/>
        </w:numPr>
        <w:spacing w:after="4"/>
        <w:rPr>
          <w:sz w:val="22"/>
          <w:szCs w:val="22"/>
        </w:rPr>
      </w:pPr>
      <w:r w:rsidRPr="00A8007D">
        <w:rPr>
          <w:sz w:val="22"/>
          <w:szCs w:val="22"/>
        </w:rPr>
        <w:t>Will also comply with GAAP as it relates to budgets, budget amendments, and expenditure claim submissions.</w:t>
      </w:r>
    </w:p>
    <w:p w14:paraId="0654EF43" w14:textId="77777777" w:rsidR="00194041" w:rsidRPr="00A8007D" w:rsidRDefault="00194041" w:rsidP="00194041">
      <w:pPr>
        <w:numPr>
          <w:ilvl w:val="0"/>
          <w:numId w:val="13"/>
        </w:numPr>
        <w:spacing w:after="4"/>
        <w:rPr>
          <w:sz w:val="22"/>
          <w:szCs w:val="22"/>
        </w:rPr>
      </w:pPr>
      <w:r w:rsidRPr="00A8007D">
        <w:rPr>
          <w:sz w:val="22"/>
          <w:szCs w:val="22"/>
        </w:rPr>
        <w:t>Will approve all expenditures, document receipt of goods and services, and record payments on the applicant’s accounting records prior to submission of reimbursement claims to the SCDE for costs related to this grant.</w:t>
      </w:r>
    </w:p>
    <w:p w14:paraId="036B8462" w14:textId="77777777" w:rsidR="00194041" w:rsidRPr="00A8007D" w:rsidRDefault="00194041" w:rsidP="00194041">
      <w:pPr>
        <w:numPr>
          <w:ilvl w:val="0"/>
          <w:numId w:val="13"/>
        </w:numPr>
        <w:spacing w:after="4"/>
        <w:rPr>
          <w:sz w:val="22"/>
          <w:szCs w:val="22"/>
        </w:rPr>
      </w:pPr>
      <w:r w:rsidRPr="00A8007D">
        <w:rPr>
          <w:sz w:val="22"/>
          <w:szCs w:val="22"/>
        </w:rPr>
        <w:t>Will initiate and complete work within the applicable time frame after receipt of approval by the SCDE.</w:t>
      </w:r>
    </w:p>
    <w:p w14:paraId="4EC24911" w14:textId="77777777" w:rsidR="00194041" w:rsidRPr="00A8007D" w:rsidRDefault="00194041" w:rsidP="00194041">
      <w:pPr>
        <w:numPr>
          <w:ilvl w:val="0"/>
          <w:numId w:val="13"/>
        </w:numPr>
        <w:spacing w:after="4"/>
        <w:rPr>
          <w:sz w:val="22"/>
          <w:szCs w:val="22"/>
        </w:rPr>
      </w:pPr>
      <w:r w:rsidRPr="00A8007D">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0E79E420" w14:textId="77777777" w:rsidR="00194041" w:rsidRPr="00A8007D" w:rsidRDefault="00194041" w:rsidP="00194041">
      <w:pPr>
        <w:numPr>
          <w:ilvl w:val="0"/>
          <w:numId w:val="13"/>
        </w:numPr>
        <w:spacing w:after="4"/>
        <w:rPr>
          <w:sz w:val="22"/>
          <w:szCs w:val="22"/>
        </w:rPr>
      </w:pPr>
      <w:r w:rsidRPr="00A8007D">
        <w:rPr>
          <w:sz w:val="22"/>
          <w:szCs w:val="22"/>
        </w:rPr>
        <w:t xml:space="preserve">Will comply with the Ethics, Government Accountability, and Campaign Reform Act (S.C. Code Ann. § 2-17-10 </w:t>
      </w:r>
      <w:r w:rsidRPr="00A8007D">
        <w:rPr>
          <w:i/>
          <w:sz w:val="22"/>
          <w:szCs w:val="22"/>
        </w:rPr>
        <w:t>et seq.</w:t>
      </w:r>
      <w:r w:rsidRPr="00A8007D">
        <w:rPr>
          <w:sz w:val="22"/>
          <w:szCs w:val="22"/>
        </w:rPr>
        <w:t xml:space="preserve"> and § 8-13-100 </w:t>
      </w:r>
      <w:r w:rsidRPr="00A8007D">
        <w:rPr>
          <w:i/>
          <w:sz w:val="22"/>
          <w:szCs w:val="22"/>
        </w:rPr>
        <w:t>et seq.</w:t>
      </w:r>
      <w:r w:rsidRPr="00A8007D">
        <w:rPr>
          <w:sz w:val="22"/>
          <w:szCs w:val="22"/>
        </w:rPr>
        <w:t xml:space="preserve"> (Supp. 2022)).</w:t>
      </w:r>
    </w:p>
    <w:p w14:paraId="75315605" w14:textId="77777777" w:rsidR="00194041" w:rsidRPr="00A8007D" w:rsidRDefault="00194041" w:rsidP="00194041">
      <w:pPr>
        <w:numPr>
          <w:ilvl w:val="0"/>
          <w:numId w:val="13"/>
        </w:numPr>
        <w:spacing w:after="4"/>
        <w:rPr>
          <w:sz w:val="22"/>
          <w:szCs w:val="22"/>
        </w:rPr>
      </w:pPr>
      <w:r w:rsidRPr="00A8007D">
        <w:rPr>
          <w:sz w:val="22"/>
          <w:szCs w:val="22"/>
        </w:rPr>
        <w:t xml:space="preserve">Will comply with the Drug Free Workplace Act (S.C. Code Ann. § 44-107-10 </w:t>
      </w:r>
      <w:r w:rsidRPr="00A8007D">
        <w:rPr>
          <w:i/>
          <w:sz w:val="22"/>
          <w:szCs w:val="22"/>
        </w:rPr>
        <w:t>et seq.</w:t>
      </w:r>
      <w:r w:rsidRPr="00A8007D">
        <w:rPr>
          <w:sz w:val="22"/>
          <w:szCs w:val="22"/>
        </w:rPr>
        <w:t xml:space="preserve"> (Supp. 2022)) if the amount of this award is $50,000 or more.</w:t>
      </w:r>
    </w:p>
    <w:p w14:paraId="00BDF914" w14:textId="77777777" w:rsidR="00194041" w:rsidRPr="00A8007D" w:rsidRDefault="00194041" w:rsidP="00194041">
      <w:pPr>
        <w:tabs>
          <w:tab w:val="left" w:pos="5040"/>
          <w:tab w:val="left" w:pos="5850"/>
          <w:tab w:val="right" w:pos="7920"/>
        </w:tabs>
        <w:rPr>
          <w:sz w:val="22"/>
          <w:szCs w:val="22"/>
        </w:rPr>
      </w:pPr>
    </w:p>
    <w:p w14:paraId="1309201A" w14:textId="77777777" w:rsidR="00194041" w:rsidRPr="00A8007D" w:rsidRDefault="00194041" w:rsidP="00194041">
      <w:pPr>
        <w:jc w:val="center"/>
        <w:rPr>
          <w:b/>
          <w:szCs w:val="22"/>
        </w:rPr>
      </w:pPr>
      <w:bookmarkStart w:id="131" w:name="_Toc110150820"/>
      <w:r w:rsidRPr="00A8007D">
        <w:rPr>
          <w:b/>
        </w:rPr>
        <w:t>Terms and Conditions</w:t>
      </w:r>
      <w:bookmarkEnd w:id="131"/>
    </w:p>
    <w:p w14:paraId="602142E3" w14:textId="77777777" w:rsidR="00194041" w:rsidRPr="00A8007D" w:rsidRDefault="00194041" w:rsidP="00194041">
      <w:pPr>
        <w:rPr>
          <w:sz w:val="22"/>
          <w:szCs w:val="22"/>
        </w:rPr>
      </w:pPr>
    </w:p>
    <w:p w14:paraId="770FE1B4" w14:textId="77777777" w:rsidR="00194041" w:rsidRPr="00A8007D" w:rsidRDefault="00194041" w:rsidP="00194041">
      <w:pPr>
        <w:numPr>
          <w:ilvl w:val="0"/>
          <w:numId w:val="17"/>
        </w:numPr>
        <w:spacing w:after="5"/>
        <w:rPr>
          <w:sz w:val="22"/>
          <w:szCs w:val="22"/>
        </w:rPr>
      </w:pPr>
      <w:r w:rsidRPr="00A8007D">
        <w:rPr>
          <w:b/>
          <w:sz w:val="22"/>
          <w:szCs w:val="22"/>
        </w:rPr>
        <w:t>Completeness of Proposal.</w:t>
      </w:r>
      <w:r w:rsidRPr="00A8007D">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3752B9D1" w14:textId="77777777" w:rsidR="00194041" w:rsidRPr="00A8007D" w:rsidRDefault="00194041" w:rsidP="00194041">
      <w:pPr>
        <w:numPr>
          <w:ilvl w:val="0"/>
          <w:numId w:val="17"/>
        </w:numPr>
        <w:spacing w:after="5"/>
        <w:rPr>
          <w:sz w:val="22"/>
          <w:szCs w:val="22"/>
        </w:rPr>
      </w:pPr>
      <w:r w:rsidRPr="00A8007D">
        <w:rPr>
          <w:b/>
          <w:sz w:val="22"/>
          <w:szCs w:val="22"/>
        </w:rPr>
        <w:t>Non-awards/Termination.</w:t>
      </w:r>
      <w:r w:rsidRPr="00A8007D">
        <w:rPr>
          <w:sz w:val="22"/>
          <w:szCs w:val="22"/>
        </w:rPr>
        <w:t xml:space="preserve">  The SCDE reserves the right to reject any and all applications and to refuse to grant monies under this solicitation.  If the SCDE rejects an application, the applicant has a right to request a review of the process consistent with the appeals process presented in the Request for Proposals (RFP).</w:t>
      </w:r>
    </w:p>
    <w:p w14:paraId="7BAF517A" w14:textId="77777777" w:rsidR="00194041" w:rsidRPr="00A8007D" w:rsidRDefault="00194041" w:rsidP="00194041">
      <w:pPr>
        <w:tabs>
          <w:tab w:val="left" w:pos="720"/>
        </w:tabs>
        <w:spacing w:after="5"/>
        <w:ind w:left="360" w:hanging="360"/>
        <w:rPr>
          <w:sz w:val="22"/>
          <w:szCs w:val="22"/>
        </w:rPr>
      </w:pPr>
      <w:r w:rsidRPr="00A8007D">
        <w:rPr>
          <w:sz w:val="22"/>
          <w:szCs w:val="22"/>
        </w:rPr>
        <w:tab/>
      </w:r>
      <w:r w:rsidRPr="00A8007D">
        <w:rPr>
          <w:sz w:val="22"/>
          <w:szCs w:val="22"/>
        </w:rPr>
        <w:tab/>
        <w:t xml:space="preserve">After it has been awarded, the SCDE may terminate a grant by giving the grantee written notice of termination.  In the event of a termination after award, the SCDE shall reimburse the grantee for </w:t>
      </w:r>
      <w:r w:rsidRPr="00A8007D">
        <w:rPr>
          <w:sz w:val="22"/>
          <w:szCs w:val="22"/>
        </w:rPr>
        <w:lastRenderedPageBreak/>
        <w:t>expenses incurred up to the notification of termination.  In addition, this grant may be terminated by the SCDE if the grantee fails to perform as promised in its proposal.</w:t>
      </w:r>
    </w:p>
    <w:p w14:paraId="0FD5AB43" w14:textId="77777777" w:rsidR="00194041" w:rsidRPr="00A8007D" w:rsidRDefault="00194041" w:rsidP="00194041">
      <w:pPr>
        <w:tabs>
          <w:tab w:val="left" w:pos="720"/>
        </w:tabs>
        <w:spacing w:after="5"/>
        <w:ind w:left="360"/>
        <w:rPr>
          <w:sz w:val="22"/>
          <w:szCs w:val="22"/>
        </w:rPr>
      </w:pPr>
      <w:r w:rsidRPr="00A8007D">
        <w:rPr>
          <w:sz w:val="22"/>
          <w:szCs w:val="22"/>
        </w:rPr>
        <w:tab/>
        <w:t>Upon the termination of a grant, the grantee shall have the right to a review process.  The grantee must notify the SCDE of its request within 30 days of receiving written notice of the termination.</w:t>
      </w:r>
    </w:p>
    <w:p w14:paraId="1317D939" w14:textId="77777777" w:rsidR="00194041" w:rsidRPr="00A8007D" w:rsidRDefault="00194041" w:rsidP="00194041">
      <w:pPr>
        <w:numPr>
          <w:ilvl w:val="0"/>
          <w:numId w:val="17"/>
        </w:numPr>
        <w:spacing w:after="5"/>
        <w:rPr>
          <w:sz w:val="22"/>
          <w:szCs w:val="22"/>
        </w:rPr>
      </w:pPr>
      <w:r w:rsidRPr="00A8007D">
        <w:rPr>
          <w:b/>
          <w:sz w:val="22"/>
          <w:szCs w:val="22"/>
        </w:rPr>
        <w:t>Reduction in Budgets and Negotiations.</w:t>
      </w:r>
      <w:r w:rsidRPr="00A8007D">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14F515CF" w14:textId="77777777" w:rsidR="00194041" w:rsidRPr="00A8007D" w:rsidRDefault="00194041" w:rsidP="00194041">
      <w:pPr>
        <w:numPr>
          <w:ilvl w:val="0"/>
          <w:numId w:val="17"/>
        </w:numPr>
        <w:spacing w:after="5"/>
        <w:rPr>
          <w:sz w:val="22"/>
          <w:szCs w:val="22"/>
        </w:rPr>
      </w:pPr>
      <w:r w:rsidRPr="00A8007D">
        <w:rPr>
          <w:b/>
          <w:sz w:val="22"/>
          <w:szCs w:val="22"/>
        </w:rPr>
        <w:t>Amendments to Grants.</w:t>
      </w:r>
      <w:r w:rsidRPr="00A8007D">
        <w:rPr>
          <w:sz w:val="22"/>
          <w:szCs w:val="22"/>
        </w:rPr>
        <w:t xml:space="preserve">  Amendments are permitted upon the mutual agreement of the parties and will become effective when specified in writing and signed by both parties.</w:t>
      </w:r>
    </w:p>
    <w:p w14:paraId="19525F39" w14:textId="77777777" w:rsidR="00194041" w:rsidRPr="00A8007D" w:rsidRDefault="00194041" w:rsidP="00194041">
      <w:pPr>
        <w:numPr>
          <w:ilvl w:val="0"/>
          <w:numId w:val="17"/>
        </w:numPr>
        <w:spacing w:after="5"/>
        <w:rPr>
          <w:sz w:val="22"/>
          <w:szCs w:val="22"/>
        </w:rPr>
      </w:pPr>
      <w:r w:rsidRPr="00A8007D">
        <w:rPr>
          <w:b/>
          <w:sz w:val="22"/>
          <w:szCs w:val="22"/>
        </w:rPr>
        <w:t>Use of Grant Funds.</w:t>
      </w:r>
      <w:r w:rsidRPr="00A8007D">
        <w:rPr>
          <w:sz w:val="22"/>
          <w:szCs w:val="22"/>
        </w:rPr>
        <w:t xml:space="preserve">  Funds awarded are to be expended only for purposes and activities covered by the approved project plan, budget, and budget narrative.</w:t>
      </w:r>
    </w:p>
    <w:p w14:paraId="081BC9F4" w14:textId="77777777" w:rsidR="00194041" w:rsidRPr="00A8007D" w:rsidRDefault="00194041" w:rsidP="00194041">
      <w:pPr>
        <w:numPr>
          <w:ilvl w:val="0"/>
          <w:numId w:val="17"/>
        </w:numPr>
        <w:spacing w:after="5"/>
        <w:rPr>
          <w:sz w:val="22"/>
          <w:szCs w:val="22"/>
        </w:rPr>
      </w:pPr>
      <w:r w:rsidRPr="00A8007D">
        <w:rPr>
          <w:b/>
          <w:sz w:val="22"/>
          <w:szCs w:val="22"/>
        </w:rPr>
        <w:t>Submission of Expenditure Reports.</w:t>
      </w:r>
      <w:r w:rsidRPr="00A8007D">
        <w:rPr>
          <w:sz w:val="22"/>
          <w:szCs w:val="22"/>
        </w:rPr>
        <w:t xml:space="preserve">  Claims for reimbursement must be made at least quarterly and consistent with calendar quarters (e.g., an expenditure report claim for costs for January 1 through March 30 must be filed by May 15).</w:t>
      </w:r>
    </w:p>
    <w:p w14:paraId="2D1F4A9E" w14:textId="77777777" w:rsidR="00194041" w:rsidRPr="00A8007D" w:rsidRDefault="00194041" w:rsidP="00194041">
      <w:pPr>
        <w:numPr>
          <w:ilvl w:val="0"/>
          <w:numId w:val="17"/>
        </w:numPr>
        <w:spacing w:after="5"/>
        <w:rPr>
          <w:sz w:val="22"/>
          <w:szCs w:val="22"/>
        </w:rPr>
      </w:pPr>
      <w:r w:rsidRPr="00A8007D">
        <w:rPr>
          <w:b/>
          <w:sz w:val="22"/>
          <w:szCs w:val="22"/>
        </w:rPr>
        <w:t>Obligation of Grant Funds.</w:t>
      </w:r>
      <w:r w:rsidRPr="00A8007D">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247E52FC" w14:textId="77777777" w:rsidR="00194041" w:rsidRPr="00A8007D" w:rsidRDefault="00194041" w:rsidP="00194041">
      <w:pPr>
        <w:numPr>
          <w:ilvl w:val="0"/>
          <w:numId w:val="17"/>
        </w:numPr>
        <w:spacing w:after="5"/>
        <w:rPr>
          <w:sz w:val="22"/>
          <w:szCs w:val="22"/>
        </w:rPr>
      </w:pPr>
      <w:r w:rsidRPr="00A8007D">
        <w:rPr>
          <w:b/>
          <w:sz w:val="22"/>
          <w:szCs w:val="22"/>
        </w:rPr>
        <w:t>Deobligation of Funds.</w:t>
      </w:r>
      <w:r w:rsidRPr="00A8007D">
        <w:rPr>
          <w:sz w:val="22"/>
          <w:szCs w:val="22"/>
        </w:rPr>
        <w:t xml:space="preserve">  After a final expenditure claim has been submitted to the SCDE, the grantee will go through the official deobligation process with the SCDE.</w:t>
      </w:r>
    </w:p>
    <w:p w14:paraId="1D42613F" w14:textId="77777777" w:rsidR="00194041" w:rsidRPr="00A8007D" w:rsidRDefault="00194041" w:rsidP="00194041">
      <w:pPr>
        <w:numPr>
          <w:ilvl w:val="0"/>
          <w:numId w:val="17"/>
        </w:numPr>
        <w:spacing w:after="5"/>
        <w:rPr>
          <w:sz w:val="21"/>
          <w:szCs w:val="21"/>
        </w:rPr>
      </w:pPr>
      <w:r w:rsidRPr="00A8007D">
        <w:rPr>
          <w:b/>
          <w:sz w:val="22"/>
          <w:szCs w:val="22"/>
        </w:rPr>
        <w:t>Documentation.</w:t>
      </w:r>
      <w:r w:rsidRPr="00A8007D">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3" w:history="1">
        <w:r w:rsidRPr="00A8007D">
          <w:rPr>
            <w:color w:val="0000FF"/>
            <w:sz w:val="22"/>
            <w:szCs w:val="22"/>
            <w:u w:val="single"/>
          </w:rPr>
          <w:t>Guidelines for Retaining Documentation to Support Expenditure Claims</w:t>
        </w:r>
      </w:hyperlink>
      <w:r w:rsidRPr="00A8007D">
        <w:rPr>
          <w:sz w:val="22"/>
          <w:szCs w:val="22"/>
        </w:rPr>
        <w:t>.”</w:t>
      </w:r>
    </w:p>
    <w:p w14:paraId="16995D3F" w14:textId="77777777" w:rsidR="00194041" w:rsidRPr="00A8007D" w:rsidRDefault="00194041" w:rsidP="00194041">
      <w:pPr>
        <w:numPr>
          <w:ilvl w:val="0"/>
          <w:numId w:val="17"/>
        </w:numPr>
        <w:spacing w:after="5"/>
        <w:rPr>
          <w:sz w:val="22"/>
          <w:szCs w:val="22"/>
        </w:rPr>
      </w:pPr>
      <w:r w:rsidRPr="00A8007D">
        <w:rPr>
          <w:b/>
          <w:sz w:val="22"/>
          <w:szCs w:val="22"/>
        </w:rPr>
        <w:t>Travel Costs.</w:t>
      </w:r>
      <w:r w:rsidRPr="00A8007D">
        <w:rPr>
          <w:sz w:val="22"/>
          <w:szCs w:val="22"/>
        </w:rPr>
        <w:t xml:space="preserve">  Travel costs, if allowed under this solicitation, must not exceed limits noted in the United States </w:t>
      </w:r>
      <w:hyperlink r:id="rId54" w:history="1">
        <w:r w:rsidRPr="00A8007D">
          <w:rPr>
            <w:color w:val="0000FF"/>
            <w:sz w:val="22"/>
            <w:szCs w:val="22"/>
            <w:u w:val="single"/>
          </w:rPr>
          <w:t>General Services Administration (GSA) per diem rates</w:t>
        </w:r>
      </w:hyperlink>
      <w:r w:rsidRPr="00A8007D">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55" w:history="1">
        <w:r w:rsidRPr="00A8007D">
          <w:rPr>
            <w:color w:val="0000FF"/>
            <w:sz w:val="22"/>
            <w:szCs w:val="22"/>
            <w:u w:val="single"/>
          </w:rPr>
          <w:t>State of South Carolina Statewide Disbursement Regulations</w:t>
        </w:r>
      </w:hyperlink>
      <w:r w:rsidRPr="00A8007D">
        <w:rPr>
          <w:sz w:val="22"/>
          <w:szCs w:val="22"/>
        </w:rPr>
        <w:t>).  Mileage reimbursement must follow the current Office of Comptroller General instructions, which is consistent with the published IRS rates.</w:t>
      </w:r>
    </w:p>
    <w:p w14:paraId="149AE593" w14:textId="77777777" w:rsidR="00194041" w:rsidRPr="00A8007D" w:rsidRDefault="00194041" w:rsidP="00194041">
      <w:pPr>
        <w:numPr>
          <w:ilvl w:val="0"/>
          <w:numId w:val="17"/>
        </w:numPr>
        <w:spacing w:after="5"/>
        <w:rPr>
          <w:sz w:val="22"/>
          <w:szCs w:val="22"/>
        </w:rPr>
      </w:pPr>
      <w:r w:rsidRPr="00A8007D">
        <w:rPr>
          <w:b/>
          <w:sz w:val="22"/>
          <w:szCs w:val="22"/>
        </w:rPr>
        <w:t>Honoraria.</w:t>
      </w:r>
      <w:r w:rsidRPr="00A8007D">
        <w:rPr>
          <w:sz w:val="22"/>
          <w:szCs w:val="22"/>
        </w:rPr>
        <w:t xml:space="preserve">  Amounts paid in honoraria, if allowed under this grant, must be consistent with SCDE policies.  Applicants should check with the program office before budgeting for honoraria.</w:t>
      </w:r>
    </w:p>
    <w:p w14:paraId="1565E7E9" w14:textId="77777777" w:rsidR="00194041" w:rsidRPr="00A8007D" w:rsidRDefault="00194041" w:rsidP="00194041">
      <w:pPr>
        <w:numPr>
          <w:ilvl w:val="0"/>
          <w:numId w:val="17"/>
        </w:numPr>
        <w:spacing w:after="5"/>
        <w:rPr>
          <w:sz w:val="22"/>
          <w:szCs w:val="22"/>
        </w:rPr>
        <w:sectPr w:rsidR="00194041" w:rsidRPr="00A8007D" w:rsidSect="00194041">
          <w:headerReference w:type="default" r:id="rId56"/>
          <w:footerReference w:type="default" r:id="rId57"/>
          <w:type w:val="nextColumn"/>
          <w:pgSz w:w="12240" w:h="15840"/>
          <w:pgMar w:top="1440" w:right="1440" w:bottom="1440" w:left="1440" w:header="720" w:footer="720" w:gutter="0"/>
          <w:cols w:space="720"/>
          <w:docGrid w:linePitch="360"/>
        </w:sectPr>
      </w:pPr>
      <w:r w:rsidRPr="00A8007D">
        <w:rPr>
          <w:b/>
          <w:sz w:val="22"/>
          <w:szCs w:val="22"/>
        </w:rPr>
        <w:t>Reports.</w:t>
      </w:r>
      <w:r w:rsidRPr="00A8007D">
        <w:rPr>
          <w:sz w:val="22"/>
          <w:szCs w:val="22"/>
        </w:rPr>
        <w:t xml:space="preserve">  The grantee shall submit, as required or instructed by the awarding program office, all reports (programmatic, financial, or evaluation) within the specified period or date and in the prescribed format.  An expenditure claim report must be filed by July 5 for all expenditures incurred by June 30 in order to comply with the generally accepted accounting principles (GAAP) and the production of the State's Comprehensive Annual Financial Report.</w:t>
      </w:r>
    </w:p>
    <w:p w14:paraId="017E8F45" w14:textId="77777777" w:rsidR="00194041" w:rsidRPr="00A8007D" w:rsidRDefault="00194041" w:rsidP="00194041">
      <w:pPr>
        <w:numPr>
          <w:ilvl w:val="0"/>
          <w:numId w:val="17"/>
        </w:numPr>
        <w:spacing w:after="5"/>
        <w:rPr>
          <w:sz w:val="22"/>
          <w:szCs w:val="22"/>
        </w:rPr>
      </w:pPr>
      <w:r w:rsidRPr="00A8007D">
        <w:rPr>
          <w:b/>
          <w:sz w:val="22"/>
          <w:szCs w:val="22"/>
        </w:rPr>
        <w:lastRenderedPageBreak/>
        <w:t>Copyright.</w:t>
      </w:r>
      <w:r w:rsidRPr="00A8007D">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6F4AF154" w14:textId="77777777" w:rsidR="00194041" w:rsidRPr="00A8007D" w:rsidRDefault="00194041" w:rsidP="00194041">
      <w:pPr>
        <w:numPr>
          <w:ilvl w:val="0"/>
          <w:numId w:val="17"/>
        </w:numPr>
        <w:spacing w:after="5"/>
        <w:rPr>
          <w:sz w:val="22"/>
          <w:szCs w:val="22"/>
        </w:rPr>
      </w:pPr>
      <w:r w:rsidRPr="00A8007D">
        <w:rPr>
          <w:b/>
          <w:sz w:val="22"/>
          <w:szCs w:val="22"/>
        </w:rPr>
        <w:t>Certification Regarding Suspension and Debarment.</w:t>
      </w:r>
      <w:r w:rsidRPr="00A8007D">
        <w:rPr>
          <w:sz w:val="22"/>
          <w:szCs w:val="22"/>
        </w:rPr>
        <w:t xml:space="preserve">  By submitting an application, the applicant certifies, to the best of its knowledge and belief, that the</w:t>
      </w:r>
    </w:p>
    <w:p w14:paraId="29190440" w14:textId="77777777" w:rsidR="00194041" w:rsidRPr="00A8007D" w:rsidRDefault="00194041" w:rsidP="00194041">
      <w:pPr>
        <w:numPr>
          <w:ilvl w:val="0"/>
          <w:numId w:val="14"/>
        </w:numPr>
        <w:spacing w:after="5"/>
        <w:rPr>
          <w:sz w:val="22"/>
          <w:szCs w:val="22"/>
        </w:rPr>
      </w:pPr>
      <w:r w:rsidRPr="00A8007D">
        <w:rPr>
          <w:sz w:val="22"/>
          <w:szCs w:val="22"/>
        </w:rPr>
        <w:t>Applicant and/or any of its principals, subgrantees, or subcontractors</w:t>
      </w:r>
    </w:p>
    <w:p w14:paraId="3FC4DD72" w14:textId="77777777" w:rsidR="00194041" w:rsidRPr="00A8007D" w:rsidRDefault="00194041" w:rsidP="00194041">
      <w:pPr>
        <w:numPr>
          <w:ilvl w:val="1"/>
          <w:numId w:val="14"/>
        </w:numPr>
        <w:spacing w:after="5"/>
        <w:ind w:left="1080"/>
        <w:rPr>
          <w:sz w:val="22"/>
          <w:szCs w:val="22"/>
        </w:rPr>
      </w:pPr>
      <w:r w:rsidRPr="00A8007D">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E704237" w14:textId="77777777" w:rsidR="00194041" w:rsidRPr="00A8007D" w:rsidRDefault="00194041" w:rsidP="00194041">
      <w:pPr>
        <w:numPr>
          <w:ilvl w:val="1"/>
          <w:numId w:val="14"/>
        </w:numPr>
        <w:spacing w:after="5"/>
        <w:ind w:left="1080"/>
        <w:rPr>
          <w:sz w:val="22"/>
          <w:szCs w:val="22"/>
        </w:rPr>
      </w:pPr>
      <w:r w:rsidRPr="00A8007D">
        <w:rPr>
          <w:sz w:val="22"/>
          <w:szCs w:val="22"/>
        </w:rPr>
        <w:t>are not presently indicted for, or otherwise criminally or civilly charged by a governmental entity with, commission of any of the offenses enumerated above.</w:t>
      </w:r>
    </w:p>
    <w:p w14:paraId="33A93616" w14:textId="77777777" w:rsidR="00194041" w:rsidRPr="00A8007D" w:rsidRDefault="00194041" w:rsidP="00194041">
      <w:pPr>
        <w:numPr>
          <w:ilvl w:val="0"/>
          <w:numId w:val="14"/>
        </w:numPr>
        <w:spacing w:after="5"/>
        <w:rPr>
          <w:sz w:val="22"/>
          <w:szCs w:val="22"/>
        </w:rPr>
      </w:pPr>
      <w:r w:rsidRPr="00A8007D">
        <w:rPr>
          <w:sz w:val="22"/>
          <w:szCs w:val="22"/>
        </w:rPr>
        <w:t>Applicant has not, within a three-year period preceding this application, had one or more contracts terminated for default by any public (federal, state, or local) entity.</w:t>
      </w:r>
    </w:p>
    <w:p w14:paraId="7D8CB870" w14:textId="77777777" w:rsidR="00194041" w:rsidRPr="00A8007D" w:rsidRDefault="00194041" w:rsidP="00194041">
      <w:pPr>
        <w:numPr>
          <w:ilvl w:val="0"/>
          <w:numId w:val="17"/>
        </w:numPr>
        <w:spacing w:after="5"/>
        <w:contextualSpacing/>
        <w:rPr>
          <w:sz w:val="22"/>
          <w:szCs w:val="22"/>
        </w:rPr>
      </w:pPr>
      <w:r w:rsidRPr="00A8007D">
        <w:rPr>
          <w:b/>
          <w:sz w:val="22"/>
          <w:szCs w:val="22"/>
        </w:rPr>
        <w:t>Audits.</w:t>
      </w:r>
      <w:r w:rsidRPr="00A8007D">
        <w:rPr>
          <w:sz w:val="22"/>
          <w:szCs w:val="22"/>
        </w:rPr>
        <w:t xml:space="preserve">  Although this Assurances, Terms, and Conditions document is for a state award, federal audit requirements apply as follows:</w:t>
      </w:r>
    </w:p>
    <w:p w14:paraId="1A8CA7B6" w14:textId="77777777" w:rsidR="00194041" w:rsidRPr="00A8007D" w:rsidRDefault="00194041" w:rsidP="00194041">
      <w:pPr>
        <w:numPr>
          <w:ilvl w:val="0"/>
          <w:numId w:val="15"/>
        </w:numPr>
        <w:spacing w:after="5"/>
        <w:ind w:left="720"/>
        <w:jc w:val="both"/>
        <w:rPr>
          <w:sz w:val="22"/>
          <w:szCs w:val="22"/>
        </w:rPr>
      </w:pPr>
      <w:r w:rsidRPr="00A8007D">
        <w:rPr>
          <w:sz w:val="22"/>
          <w:szCs w:val="22"/>
        </w:rPr>
        <w:t>Entities expending $750,000 or more in federal awards:</w:t>
      </w:r>
    </w:p>
    <w:p w14:paraId="210AB0E2" w14:textId="77777777" w:rsidR="00194041" w:rsidRPr="00A8007D" w:rsidRDefault="00194041" w:rsidP="00194041">
      <w:pPr>
        <w:spacing w:after="5"/>
        <w:ind w:left="720"/>
        <w:rPr>
          <w:sz w:val="22"/>
          <w:szCs w:val="22"/>
        </w:rPr>
      </w:pPr>
      <w:r w:rsidRPr="00A8007D">
        <w:rPr>
          <w:sz w:val="22"/>
          <w:szCs w:val="22"/>
        </w:rPr>
        <w:t xml:space="preserve">Entities that expend $750,000 or more in federal awards during the fiscal year are required to have an audit performed in accordance with the provisions of </w:t>
      </w:r>
      <w:r w:rsidRPr="00A8007D">
        <w:rPr>
          <w:i/>
          <w:sz w:val="22"/>
          <w:szCs w:val="22"/>
        </w:rPr>
        <w:t xml:space="preserve"> </w:t>
      </w:r>
      <w:r w:rsidRPr="00A8007D">
        <w:rPr>
          <w:sz w:val="22"/>
          <w:szCs w:val="22"/>
        </w:rPr>
        <w:t xml:space="preserve">2 CFR Part 200.501, </w:t>
      </w:r>
      <w:r w:rsidRPr="00A8007D">
        <w:rPr>
          <w:i/>
          <w:sz w:val="22"/>
          <w:szCs w:val="22"/>
        </w:rPr>
        <w:t>et seq</w:t>
      </w:r>
      <w:r w:rsidRPr="00A8007D">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23097AF" w14:textId="77777777" w:rsidR="00194041" w:rsidRPr="00A8007D" w:rsidRDefault="00194041" w:rsidP="00194041">
      <w:pPr>
        <w:numPr>
          <w:ilvl w:val="0"/>
          <w:numId w:val="16"/>
        </w:numPr>
        <w:spacing w:after="5"/>
        <w:rPr>
          <w:sz w:val="22"/>
          <w:szCs w:val="22"/>
        </w:rPr>
      </w:pPr>
      <w:r w:rsidRPr="00A8007D">
        <w:rPr>
          <w:sz w:val="22"/>
          <w:szCs w:val="22"/>
        </w:rPr>
        <w:t>Entities expending less than $750,000 in federal awards:</w:t>
      </w:r>
    </w:p>
    <w:p w14:paraId="0D37D64A" w14:textId="77777777" w:rsidR="00194041" w:rsidRPr="00A8007D" w:rsidRDefault="00194041" w:rsidP="00194041">
      <w:pPr>
        <w:spacing w:after="5"/>
        <w:ind w:left="720"/>
        <w:rPr>
          <w:sz w:val="22"/>
          <w:szCs w:val="22"/>
        </w:rPr>
      </w:pPr>
      <w:r w:rsidRPr="00A8007D">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322493D3" w14:textId="77777777" w:rsidR="00194041" w:rsidRPr="00A8007D" w:rsidRDefault="00194041" w:rsidP="00194041">
      <w:pPr>
        <w:numPr>
          <w:ilvl w:val="0"/>
          <w:numId w:val="17"/>
        </w:numPr>
        <w:spacing w:after="5"/>
        <w:contextualSpacing/>
        <w:rPr>
          <w:sz w:val="22"/>
          <w:szCs w:val="22"/>
        </w:rPr>
      </w:pPr>
      <w:r w:rsidRPr="00A8007D">
        <w:rPr>
          <w:b/>
          <w:sz w:val="22"/>
          <w:szCs w:val="22"/>
        </w:rPr>
        <w:t>Records</w:t>
      </w:r>
      <w:r w:rsidRPr="00A8007D">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36F99851" w14:textId="5ADFAF17" w:rsidR="009260A0" w:rsidRPr="00A8007D" w:rsidRDefault="00194041" w:rsidP="00194041">
      <w:pPr>
        <w:numPr>
          <w:ilvl w:val="0"/>
          <w:numId w:val="17"/>
        </w:numPr>
        <w:spacing w:after="5"/>
        <w:contextualSpacing/>
        <w:rPr>
          <w:sz w:val="22"/>
          <w:szCs w:val="22"/>
        </w:rPr>
        <w:sectPr w:rsidR="009260A0" w:rsidRPr="00A8007D" w:rsidSect="00CE5BE0">
          <w:headerReference w:type="default" r:id="rId58"/>
          <w:footerReference w:type="default" r:id="rId59"/>
          <w:type w:val="nextColumn"/>
          <w:pgSz w:w="12240" w:h="15840"/>
          <w:pgMar w:top="1440" w:right="1440" w:bottom="1440" w:left="1440" w:header="720" w:footer="720" w:gutter="0"/>
          <w:cols w:space="720"/>
          <w:docGrid w:linePitch="360"/>
        </w:sectPr>
      </w:pPr>
      <w:r w:rsidRPr="00A8007D">
        <w:rPr>
          <w:b/>
          <w:sz w:val="22"/>
          <w:szCs w:val="22"/>
        </w:rPr>
        <w:t>Electronic Signature Agreement.</w:t>
      </w:r>
      <w:r w:rsidRPr="00A8007D">
        <w:rPr>
          <w:sz w:val="22"/>
          <w:szCs w:val="22"/>
        </w:rPr>
        <w:t xml:space="preserve">  I agree that my electronic signature is the legally binding equivalent to my handwritten signature</w:t>
      </w:r>
      <w:r w:rsidR="000B472F" w:rsidRPr="00A8007D">
        <w:rPr>
          <w:sz w:val="22"/>
          <w:szCs w:val="22"/>
        </w:rPr>
        <w:t>.</w:t>
      </w:r>
    </w:p>
    <w:p w14:paraId="26AB6AB5" w14:textId="7B2AA448" w:rsidR="00D14329" w:rsidRPr="00A8007D" w:rsidRDefault="00D14329" w:rsidP="003C1B0E">
      <w:pPr>
        <w:pStyle w:val="Heading1"/>
        <w:rPr>
          <w:b/>
          <w:sz w:val="24"/>
        </w:rPr>
      </w:pPr>
      <w:bookmarkStart w:id="132" w:name="_Toc527726916"/>
      <w:bookmarkStart w:id="133" w:name="_Toc66655242"/>
      <w:bookmarkEnd w:id="129"/>
      <w:bookmarkEnd w:id="130"/>
      <w:r w:rsidRPr="00A8007D">
        <w:rPr>
          <w:b/>
          <w:sz w:val="24"/>
        </w:rPr>
        <w:lastRenderedPageBreak/>
        <w:t xml:space="preserve">Appendix D: </w:t>
      </w:r>
      <w:bookmarkEnd w:id="132"/>
      <w:r w:rsidR="00EE238B" w:rsidRPr="00A8007D">
        <w:rPr>
          <w:b/>
          <w:sz w:val="24"/>
        </w:rPr>
        <w:t>Professional Development Arts Teacher Institutes</w:t>
      </w:r>
      <w:bookmarkEnd w:id="133"/>
      <w:r w:rsidR="00EE238B" w:rsidRPr="00A8007D">
        <w:rPr>
          <w:b/>
          <w:sz w:val="24"/>
        </w:rPr>
        <w:t xml:space="preserve"> </w:t>
      </w:r>
    </w:p>
    <w:p w14:paraId="19295F33" w14:textId="77777777" w:rsidR="00D14329" w:rsidRPr="00A8007D" w:rsidRDefault="00D14329" w:rsidP="003C1B0E"/>
    <w:p w14:paraId="6335D8E7" w14:textId="630999C9" w:rsidR="00D14329" w:rsidRPr="00A8007D" w:rsidRDefault="00D14329" w:rsidP="003C1B0E">
      <w:pPr>
        <w:pStyle w:val="Heading2"/>
        <w:numPr>
          <w:ilvl w:val="0"/>
          <w:numId w:val="0"/>
        </w:numPr>
        <w:ind w:left="360" w:hanging="360"/>
        <w:jc w:val="center"/>
        <w:rPr>
          <w:smallCaps/>
        </w:rPr>
      </w:pPr>
      <w:bookmarkStart w:id="134" w:name="_Toc255381860"/>
      <w:bookmarkStart w:id="135" w:name="_Toc161207796"/>
      <w:bookmarkStart w:id="136" w:name="_Toc161118031"/>
      <w:bookmarkStart w:id="137" w:name="_Toc96246086"/>
      <w:bookmarkStart w:id="138" w:name="_Toc371334158"/>
      <w:bookmarkStart w:id="139" w:name="_Toc527726917"/>
      <w:bookmarkStart w:id="140" w:name="_Toc66655243"/>
      <w:r w:rsidRPr="00A8007D">
        <w:t>Professional Development Arts Teacher Institutes</w:t>
      </w:r>
      <w:bookmarkEnd w:id="134"/>
      <w:bookmarkEnd w:id="135"/>
      <w:bookmarkEnd w:id="136"/>
      <w:bookmarkEnd w:id="137"/>
      <w:bookmarkEnd w:id="138"/>
      <w:bookmarkEnd w:id="139"/>
      <w:bookmarkEnd w:id="140"/>
    </w:p>
    <w:p w14:paraId="23CF0AA9" w14:textId="77777777" w:rsidR="00D14329" w:rsidRPr="00A8007D" w:rsidRDefault="00D14329" w:rsidP="003C1B0E">
      <w:pPr>
        <w:pStyle w:val="ChapterNumber"/>
        <w:overflowPunct/>
        <w:autoSpaceDE/>
        <w:adjustRightInd/>
        <w:jc w:val="left"/>
        <w:rPr>
          <w:szCs w:val="24"/>
        </w:rPr>
      </w:pPr>
    </w:p>
    <w:p w14:paraId="58D8A8B8" w14:textId="5831699F" w:rsidR="00D14329" w:rsidRPr="00A8007D" w:rsidRDefault="00D14329" w:rsidP="003C1B0E">
      <w:r w:rsidRPr="00A8007D">
        <w:t xml:space="preserve">Below is a list of professional development arts institutes/courses for elementary, middle, and secondary schools in the arts disciplines of dance, music, theatre, and the visual arts. This list </w:t>
      </w:r>
      <w:r w:rsidRPr="00A8007D">
        <w:rPr>
          <w:b/>
        </w:rPr>
        <w:t>represents possible selections</w:t>
      </w:r>
      <w:r w:rsidRPr="00A8007D">
        <w:t xml:space="preserve"> that may be offered in June 202</w:t>
      </w:r>
      <w:r w:rsidR="00AE7C73" w:rsidRPr="00A8007D">
        <w:t>4</w:t>
      </w:r>
      <w:r w:rsidRPr="00A8007D">
        <w:t xml:space="preserve">. </w:t>
      </w:r>
      <w:r w:rsidR="005A074C" w:rsidRPr="00A8007D">
        <w:t>Equitable Arts Advancement Program</w:t>
      </w:r>
      <w:r w:rsidRPr="00A8007D">
        <w:t xml:space="preserve"> applicants may budget for Arts Teacher Institutes as an optional activity.</w:t>
      </w:r>
    </w:p>
    <w:p w14:paraId="0ACD84F2" w14:textId="77777777" w:rsidR="00D14329" w:rsidRPr="00A8007D" w:rsidRDefault="00D14329" w:rsidP="003C1B0E">
      <w:pPr>
        <w:rPr>
          <w:u w:val="single"/>
        </w:rPr>
      </w:pPr>
    </w:p>
    <w:p w14:paraId="0971F330" w14:textId="2005CCFE" w:rsidR="00D14329" w:rsidRPr="00A8007D" w:rsidRDefault="00D14329" w:rsidP="003C1B0E">
      <w:r w:rsidRPr="00A8007D">
        <w:t xml:space="preserve">Applicants planning to apply for funding to attend professional development Arts Teacher Institutes must complete and include the tentative Professional Development Arts Teacher Institutes Participation </w:t>
      </w:r>
      <w:r w:rsidRPr="005B442C">
        <w:t xml:space="preserve">Form (see page </w:t>
      </w:r>
      <w:r w:rsidR="00FD4A88" w:rsidRPr="005B442C">
        <w:t>3</w:t>
      </w:r>
      <w:r w:rsidR="005B442C" w:rsidRPr="005B442C">
        <w:t>6</w:t>
      </w:r>
      <w:r w:rsidRPr="005B442C">
        <w:t>).</w:t>
      </w:r>
      <w:r w:rsidRPr="00A8007D">
        <w:t xml:space="preserve"> Please provide the teacher’s name and the institute that the teacher plans to attend. Applicants will not be held to this list; however, it will provide the planners with an idea of which institutes need to be offered.</w:t>
      </w:r>
    </w:p>
    <w:p w14:paraId="738B1F8C" w14:textId="77777777" w:rsidR="00D14329" w:rsidRPr="00A8007D" w:rsidRDefault="00D14329" w:rsidP="003C1B0E"/>
    <w:p w14:paraId="3B463705" w14:textId="0CE781AB" w:rsidR="00D14329" w:rsidRPr="00A8007D" w:rsidRDefault="00D14329" w:rsidP="003C1B0E">
      <w:r w:rsidRPr="00A8007D">
        <w:t>All arts teachers in the ACIG school must have taken CLIA and Arts Assessment Institute I (</w:t>
      </w:r>
      <w:r w:rsidRPr="00A8007D">
        <w:rPr>
          <w:sz w:val="22"/>
          <w:szCs w:val="22"/>
        </w:rPr>
        <w:t>AAI–I</w:t>
      </w:r>
      <w:r w:rsidRPr="00A8007D">
        <w:t xml:space="preserve">) before any classroom teachers and administrators are permitted to register for institutes. After all visual and performing arts teachers have completed CLIA and </w:t>
      </w:r>
      <w:r w:rsidRPr="00A8007D">
        <w:rPr>
          <w:szCs w:val="22"/>
        </w:rPr>
        <w:t>AAI–I</w:t>
      </w:r>
      <w:r w:rsidRPr="00A8007D">
        <w:t xml:space="preserve">, schools and districts may enroll classroom teachers and administrators in arts institutes. Arts teachers must show proof of CLIA and </w:t>
      </w:r>
      <w:r w:rsidRPr="00A8007D">
        <w:rPr>
          <w:szCs w:val="22"/>
        </w:rPr>
        <w:t>AAI–I</w:t>
      </w:r>
      <w:r w:rsidRPr="00A8007D">
        <w:rPr>
          <w:sz w:val="28"/>
        </w:rPr>
        <w:t xml:space="preserve"> </w:t>
      </w:r>
      <w:r w:rsidRPr="00A8007D">
        <w:t xml:space="preserve">participation. Arts teachers must have successfully completed CLIA and </w:t>
      </w:r>
      <w:r w:rsidRPr="00A8007D">
        <w:rPr>
          <w:szCs w:val="22"/>
        </w:rPr>
        <w:t>AAI–I</w:t>
      </w:r>
      <w:r w:rsidRPr="00A8007D">
        <w:rPr>
          <w:sz w:val="28"/>
        </w:rPr>
        <w:t xml:space="preserve"> </w:t>
      </w:r>
      <w:r w:rsidRPr="00A8007D">
        <w:t xml:space="preserve">before they may advance to the next tier of institutes. </w:t>
      </w:r>
      <w:r w:rsidRPr="00A8007D">
        <w:rPr>
          <w:u w:val="single"/>
        </w:rPr>
        <w:t>Note</w:t>
      </w:r>
      <w:r w:rsidRPr="00A8007D">
        <w:t xml:space="preserve">: Institute attendees must be returning certified teachers within the district. All equipment (such as computers) and materials distributed as part of an institute becomes the property of the school that receives the ACIG grant and </w:t>
      </w:r>
      <w:r w:rsidRPr="00A8007D">
        <w:rPr>
          <w:i/>
        </w:rPr>
        <w:t>does not</w:t>
      </w:r>
      <w:r w:rsidRPr="00A8007D">
        <w:t xml:space="preserve"> follow the grant manager</w:t>
      </w:r>
      <w:r w:rsidR="00820EAB" w:rsidRPr="00A8007D">
        <w:t xml:space="preserve"> or institute attendee</w:t>
      </w:r>
      <w:r w:rsidRPr="00A8007D">
        <w:t xml:space="preserve"> if he or she leaves that school.</w:t>
      </w:r>
    </w:p>
    <w:p w14:paraId="0FB989B8" w14:textId="77777777" w:rsidR="00D14329" w:rsidRPr="00A8007D" w:rsidRDefault="00D14329" w:rsidP="003C1B0E"/>
    <w:p w14:paraId="5BE51595" w14:textId="59541DF9" w:rsidR="00D14329" w:rsidRPr="00A8007D" w:rsidRDefault="00D14329" w:rsidP="003C1B0E">
      <w:r w:rsidRPr="00A8007D">
        <w:t>Registration for the professional development Arts Teacher Institutes will be available upon notification of this grant award. The specific location and week of each institute will be announced during institute registration. Acceptance in arts institutes is on a first-come, first-served basis.</w:t>
      </w:r>
    </w:p>
    <w:p w14:paraId="7E79E8BD" w14:textId="77777777" w:rsidR="00D14329" w:rsidRPr="00A8007D" w:rsidRDefault="00D14329" w:rsidP="003C1B0E"/>
    <w:p w14:paraId="25E2A548" w14:textId="0B0EBADE" w:rsidR="00D14329" w:rsidRPr="00A8007D" w:rsidRDefault="00D14329" w:rsidP="003C1B0E">
      <w:r w:rsidRPr="00A8007D">
        <w:t xml:space="preserve">The cost for each institute may change at the time of institute registration. </w:t>
      </w:r>
    </w:p>
    <w:p w14:paraId="02EB7022" w14:textId="77777777" w:rsidR="00D14329" w:rsidRPr="00A8007D" w:rsidRDefault="00D14329" w:rsidP="003C1B0E"/>
    <w:p w14:paraId="1D398BF0" w14:textId="4170B773" w:rsidR="00D14329" w:rsidRPr="00A8007D" w:rsidRDefault="00D14329" w:rsidP="003C1B0E">
      <w:pPr>
        <w:pStyle w:val="ChapterNumber"/>
        <w:overflowPunct/>
        <w:autoSpaceDE/>
        <w:adjustRightInd/>
        <w:jc w:val="left"/>
        <w:rPr>
          <w:szCs w:val="24"/>
        </w:rPr>
      </w:pPr>
      <w:r w:rsidRPr="00A8007D">
        <w:rPr>
          <w:szCs w:val="24"/>
        </w:rPr>
        <w:t xml:space="preserve">All </w:t>
      </w:r>
      <w:r w:rsidR="00820EAB" w:rsidRPr="00A8007D">
        <w:rPr>
          <w:szCs w:val="24"/>
        </w:rPr>
        <w:t>institutes</w:t>
      </w:r>
      <w:r w:rsidRPr="00A8007D">
        <w:rPr>
          <w:szCs w:val="24"/>
        </w:rPr>
        <w:t xml:space="preserve"> are</w:t>
      </w:r>
    </w:p>
    <w:p w14:paraId="43BA49E3" w14:textId="0B3B564D" w:rsidR="00D14329" w:rsidRPr="00A8007D" w:rsidRDefault="00D14329" w:rsidP="003C1B0E">
      <w:pPr>
        <w:numPr>
          <w:ilvl w:val="0"/>
          <w:numId w:val="10"/>
        </w:numPr>
        <w:tabs>
          <w:tab w:val="clear" w:pos="1080"/>
        </w:tabs>
        <w:ind w:left="720"/>
      </w:pPr>
      <w:r w:rsidRPr="00A8007D">
        <w:t>focused on standards-based arts curricula, instruction, and assessment;</w:t>
      </w:r>
    </w:p>
    <w:p w14:paraId="19501AA3" w14:textId="6AC05057" w:rsidR="00D14329" w:rsidRPr="00A8007D" w:rsidRDefault="00D14329" w:rsidP="003C1B0E">
      <w:pPr>
        <w:numPr>
          <w:ilvl w:val="0"/>
          <w:numId w:val="10"/>
        </w:numPr>
        <w:tabs>
          <w:tab w:val="clear" w:pos="1080"/>
        </w:tabs>
        <w:ind w:left="720"/>
      </w:pPr>
      <w:r w:rsidRPr="00A8007D">
        <w:t>provided as residential institutes (with room and board for participants unless otherwise stated);</w:t>
      </w:r>
      <w:r w:rsidR="00820EAB" w:rsidRPr="00A8007D">
        <w:t xml:space="preserve"> and</w:t>
      </w:r>
    </w:p>
    <w:p w14:paraId="23982929" w14:textId="620245AF" w:rsidR="00820EAB" w:rsidRPr="00A8007D" w:rsidRDefault="00D14329" w:rsidP="003C1B0E">
      <w:pPr>
        <w:numPr>
          <w:ilvl w:val="0"/>
          <w:numId w:val="10"/>
        </w:numPr>
        <w:tabs>
          <w:tab w:val="clear" w:pos="1080"/>
        </w:tabs>
        <w:ind w:left="720"/>
      </w:pPr>
      <w:r w:rsidRPr="00A8007D">
        <w:t>evaluated on the basis of an assessment instrument approved by the SCDE in terms of quality and its potential impact on student learning</w:t>
      </w:r>
      <w:r w:rsidR="00820EAB" w:rsidRPr="00A8007D">
        <w:t>.</w:t>
      </w:r>
    </w:p>
    <w:p w14:paraId="3DDC04A6" w14:textId="441AC644" w:rsidR="008E7C66" w:rsidRPr="00A8007D" w:rsidRDefault="00D14329" w:rsidP="003C1B0E">
      <w:r w:rsidRPr="00A8007D">
        <w:br w:type="page"/>
      </w:r>
    </w:p>
    <w:p w14:paraId="0F40EE87" w14:textId="3662AB49" w:rsidR="008E7C66" w:rsidRPr="00A8007D" w:rsidRDefault="008E7C66" w:rsidP="003C1B0E">
      <w:pPr>
        <w:pStyle w:val="Footer"/>
        <w:tabs>
          <w:tab w:val="left" w:pos="720"/>
        </w:tabs>
        <w:jc w:val="center"/>
        <w:rPr>
          <w:u w:val="single"/>
        </w:rPr>
      </w:pPr>
      <w:r w:rsidRPr="00A8007D">
        <w:rPr>
          <w:b/>
          <w:u w:val="single"/>
        </w:rPr>
        <w:lastRenderedPageBreak/>
        <w:t>South Carolina Arts Leadership for Success Academy (SCALSA)</w:t>
      </w:r>
      <w:r w:rsidRPr="00A8007D">
        <w:rPr>
          <w:b/>
        </w:rPr>
        <w:t xml:space="preserve">               </w:t>
      </w:r>
      <w:r w:rsidRPr="00A8007D">
        <w:rPr>
          <w:u w:val="single"/>
        </w:rPr>
        <w:t>$1000 per teacher</w:t>
      </w:r>
    </w:p>
    <w:p w14:paraId="216A6425" w14:textId="77777777" w:rsidR="008E7C66" w:rsidRPr="00A8007D" w:rsidRDefault="008E7C66" w:rsidP="003C1B0E">
      <w:pPr>
        <w:pStyle w:val="Footer"/>
      </w:pPr>
      <w:r w:rsidRPr="00A8007D">
        <w:t>This institute is designed for arts teachers who have taught fewer than three years and for critical needs teachers in the arts. SCALSA emphasizes the development of standards-based arts curricula, instruction, and assessment through</w:t>
      </w:r>
    </w:p>
    <w:p w14:paraId="0990AAAC" w14:textId="77777777" w:rsidR="008E7C66" w:rsidRPr="00A8007D" w:rsidRDefault="008E7C66" w:rsidP="003C1B0E">
      <w:pPr>
        <w:widowControl w:val="0"/>
        <w:numPr>
          <w:ilvl w:val="0"/>
          <w:numId w:val="34"/>
        </w:numPr>
        <w:tabs>
          <w:tab w:val="clear" w:pos="1080"/>
        </w:tabs>
        <w:autoSpaceDE w:val="0"/>
        <w:autoSpaceDN w:val="0"/>
        <w:adjustRightInd w:val="0"/>
        <w:ind w:left="720"/>
        <w:rPr>
          <w:color w:val="000000"/>
        </w:rPr>
      </w:pPr>
      <w:r w:rsidRPr="00A8007D">
        <w:rPr>
          <w:color w:val="000000"/>
        </w:rPr>
        <w:t>developing standards-based arts lessons;</w:t>
      </w:r>
    </w:p>
    <w:p w14:paraId="0DF04A0D" w14:textId="77777777" w:rsidR="008E7C66" w:rsidRPr="00A8007D" w:rsidRDefault="008E7C66" w:rsidP="003C1B0E">
      <w:pPr>
        <w:widowControl w:val="0"/>
        <w:numPr>
          <w:ilvl w:val="0"/>
          <w:numId w:val="34"/>
        </w:numPr>
        <w:tabs>
          <w:tab w:val="clear" w:pos="1080"/>
        </w:tabs>
        <w:autoSpaceDE w:val="0"/>
        <w:autoSpaceDN w:val="0"/>
        <w:adjustRightInd w:val="0"/>
        <w:ind w:left="720"/>
        <w:rPr>
          <w:color w:val="000000"/>
        </w:rPr>
      </w:pPr>
      <w:r w:rsidRPr="00A8007D">
        <w:rPr>
          <w:color w:val="000000"/>
        </w:rPr>
        <w:t>studying strategies for evaluations currently implemented for teacher certification;</w:t>
      </w:r>
    </w:p>
    <w:p w14:paraId="565585BA" w14:textId="77777777" w:rsidR="008E7C66" w:rsidRPr="00A8007D" w:rsidRDefault="008E7C66" w:rsidP="003C1B0E">
      <w:pPr>
        <w:widowControl w:val="0"/>
        <w:numPr>
          <w:ilvl w:val="0"/>
          <w:numId w:val="34"/>
        </w:numPr>
        <w:tabs>
          <w:tab w:val="clear" w:pos="1080"/>
        </w:tabs>
        <w:autoSpaceDE w:val="0"/>
        <w:autoSpaceDN w:val="0"/>
        <w:adjustRightInd w:val="0"/>
        <w:ind w:left="720"/>
        <w:rPr>
          <w:color w:val="000000"/>
        </w:rPr>
      </w:pPr>
      <w:r w:rsidRPr="00A8007D">
        <w:rPr>
          <w:color w:val="000000"/>
        </w:rPr>
        <w:t>developing long-range lesson planning including instruction on how to develop a CLIA lesson plan for future use in grant development and in future institutes;</w:t>
      </w:r>
    </w:p>
    <w:p w14:paraId="29F80278" w14:textId="77777777" w:rsidR="008E7C66" w:rsidRPr="00A8007D" w:rsidRDefault="008E7C66" w:rsidP="003C1B0E">
      <w:pPr>
        <w:widowControl w:val="0"/>
        <w:numPr>
          <w:ilvl w:val="0"/>
          <w:numId w:val="34"/>
        </w:numPr>
        <w:tabs>
          <w:tab w:val="clear" w:pos="1080"/>
        </w:tabs>
        <w:autoSpaceDE w:val="0"/>
        <w:autoSpaceDN w:val="0"/>
        <w:adjustRightInd w:val="0"/>
        <w:ind w:left="720"/>
        <w:rPr>
          <w:color w:val="000000"/>
        </w:rPr>
      </w:pPr>
      <w:r w:rsidRPr="00A8007D">
        <w:rPr>
          <w:color w:val="000000"/>
        </w:rPr>
        <w:t>studying arts classroom management strategies; and</w:t>
      </w:r>
    </w:p>
    <w:p w14:paraId="2A837D87" w14:textId="259626F4" w:rsidR="008E7C66" w:rsidRPr="00A8007D" w:rsidRDefault="008E7C66" w:rsidP="003C1B0E">
      <w:pPr>
        <w:widowControl w:val="0"/>
        <w:numPr>
          <w:ilvl w:val="0"/>
          <w:numId w:val="34"/>
        </w:numPr>
        <w:tabs>
          <w:tab w:val="clear" w:pos="1080"/>
        </w:tabs>
        <w:autoSpaceDE w:val="0"/>
        <w:autoSpaceDN w:val="0"/>
        <w:adjustRightInd w:val="0"/>
        <w:ind w:left="720"/>
        <w:rPr>
          <w:color w:val="000000"/>
        </w:rPr>
      </w:pPr>
      <w:r w:rsidRPr="00A8007D">
        <w:rPr>
          <w:color w:val="000000"/>
        </w:rPr>
        <w:t>identifying teaching and learning styles.</w:t>
      </w:r>
    </w:p>
    <w:p w14:paraId="6267D31C" w14:textId="6F969883" w:rsidR="008E7C66" w:rsidRPr="00A8007D" w:rsidRDefault="008E7C66" w:rsidP="003C1B0E">
      <w:pPr>
        <w:tabs>
          <w:tab w:val="left" w:pos="720"/>
        </w:tabs>
      </w:pPr>
    </w:p>
    <w:p w14:paraId="1F40C1F0" w14:textId="01AA579E" w:rsidR="008E7C66" w:rsidRPr="00A8007D" w:rsidRDefault="008E7C66" w:rsidP="003C1B0E">
      <w:pPr>
        <w:pStyle w:val="Footer"/>
        <w:tabs>
          <w:tab w:val="left" w:pos="720"/>
        </w:tabs>
        <w:jc w:val="center"/>
        <w:rPr>
          <w:u w:val="single"/>
        </w:rPr>
      </w:pPr>
      <w:r w:rsidRPr="00A8007D">
        <w:rPr>
          <w:b/>
          <w:u w:val="single"/>
        </w:rPr>
        <w:t>Curriculum Leadership Institute in the Arts (CLIA)</w:t>
      </w:r>
      <w:r w:rsidRPr="00A8007D">
        <w:t xml:space="preserve">                                        </w:t>
      </w:r>
      <w:r w:rsidRPr="00A8007D">
        <w:rPr>
          <w:u w:val="single"/>
        </w:rPr>
        <w:t>$</w:t>
      </w:r>
      <w:r w:rsidR="00FB2C6F" w:rsidRPr="00A8007D">
        <w:rPr>
          <w:u w:val="single"/>
        </w:rPr>
        <w:t>700</w:t>
      </w:r>
      <w:r w:rsidRPr="00A8007D">
        <w:rPr>
          <w:u w:val="single"/>
        </w:rPr>
        <w:t xml:space="preserve"> per teacher</w:t>
      </w:r>
    </w:p>
    <w:p w14:paraId="136C4AD8" w14:textId="77777777" w:rsidR="008E7C66" w:rsidRPr="00A8007D" w:rsidRDefault="008E7C66" w:rsidP="003C1B0E">
      <w:pPr>
        <w:pStyle w:val="Footer"/>
        <w:jc w:val="both"/>
      </w:pPr>
      <w:r w:rsidRPr="00A8007D">
        <w:t>Designed for the experienced arts teacher, this institute emphasizes</w:t>
      </w:r>
    </w:p>
    <w:p w14:paraId="3C800D92" w14:textId="77777777" w:rsidR="008E7C66" w:rsidRPr="00A8007D" w:rsidRDefault="008E7C66" w:rsidP="003C1B0E">
      <w:pPr>
        <w:pStyle w:val="ListParagraph"/>
        <w:numPr>
          <w:ilvl w:val="0"/>
          <w:numId w:val="11"/>
        </w:numPr>
        <w:tabs>
          <w:tab w:val="clear" w:pos="1080"/>
        </w:tabs>
        <w:autoSpaceDE w:val="0"/>
        <w:autoSpaceDN w:val="0"/>
        <w:adjustRightInd w:val="0"/>
        <w:ind w:left="720"/>
      </w:pPr>
      <w:r w:rsidRPr="00A8007D">
        <w:t>developing and teaching complex standards-based lesson plans with embedded assessment;</w:t>
      </w:r>
    </w:p>
    <w:p w14:paraId="1795705C" w14:textId="77777777" w:rsidR="008E7C66" w:rsidRPr="00A8007D" w:rsidRDefault="008E7C66" w:rsidP="003C1B0E">
      <w:pPr>
        <w:pStyle w:val="ListParagraph"/>
        <w:numPr>
          <w:ilvl w:val="0"/>
          <w:numId w:val="11"/>
        </w:numPr>
        <w:tabs>
          <w:tab w:val="clear" w:pos="1080"/>
        </w:tabs>
        <w:autoSpaceDE w:val="0"/>
        <w:autoSpaceDN w:val="0"/>
        <w:adjustRightInd w:val="0"/>
        <w:ind w:left="720"/>
      </w:pPr>
      <w:r w:rsidRPr="00A8007D">
        <w:t>studying models of best instructional practice;</w:t>
      </w:r>
    </w:p>
    <w:p w14:paraId="5B04367D" w14:textId="77777777" w:rsidR="008E7C66" w:rsidRPr="00A8007D" w:rsidRDefault="008E7C66" w:rsidP="003C1B0E">
      <w:pPr>
        <w:pStyle w:val="ListParagraph"/>
        <w:numPr>
          <w:ilvl w:val="0"/>
          <w:numId w:val="11"/>
        </w:numPr>
        <w:tabs>
          <w:tab w:val="clear" w:pos="1080"/>
        </w:tabs>
        <w:autoSpaceDE w:val="0"/>
        <w:autoSpaceDN w:val="0"/>
        <w:adjustRightInd w:val="0"/>
        <w:ind w:left="720"/>
      </w:pPr>
      <w:r w:rsidRPr="00A8007D">
        <w:t>reviewing the steps in the SLO cycle;</w:t>
      </w:r>
    </w:p>
    <w:p w14:paraId="4BAB34AC" w14:textId="77777777" w:rsidR="008E7C66" w:rsidRPr="00A8007D" w:rsidRDefault="008E7C66" w:rsidP="003C1B0E">
      <w:pPr>
        <w:pStyle w:val="ListParagraph"/>
        <w:numPr>
          <w:ilvl w:val="0"/>
          <w:numId w:val="11"/>
        </w:numPr>
        <w:tabs>
          <w:tab w:val="clear" w:pos="1080"/>
        </w:tabs>
        <w:autoSpaceDE w:val="0"/>
        <w:autoSpaceDN w:val="0"/>
        <w:adjustRightInd w:val="0"/>
        <w:ind w:left="720"/>
      </w:pPr>
      <w:r w:rsidRPr="00A8007D">
        <w:t>working with colleagues in your arts discipline to write an SLO that could be implemented at the classroom level;</w:t>
      </w:r>
    </w:p>
    <w:p w14:paraId="13CFEA7F" w14:textId="77777777" w:rsidR="00F45301" w:rsidRPr="00A8007D" w:rsidRDefault="008E7C66" w:rsidP="003C1B0E">
      <w:pPr>
        <w:pStyle w:val="ListParagraph"/>
        <w:numPr>
          <w:ilvl w:val="0"/>
          <w:numId w:val="11"/>
        </w:numPr>
        <w:tabs>
          <w:tab w:val="clear" w:pos="1080"/>
        </w:tabs>
        <w:autoSpaceDE w:val="0"/>
        <w:autoSpaceDN w:val="0"/>
        <w:adjustRightInd w:val="0"/>
        <w:ind w:left="720"/>
      </w:pPr>
      <w:r w:rsidRPr="00A8007D">
        <w:t>studying arts education support strategies; and</w:t>
      </w:r>
    </w:p>
    <w:p w14:paraId="343C15CF" w14:textId="2A63D883" w:rsidR="008E7C66" w:rsidRPr="00A8007D" w:rsidRDefault="008E7C66" w:rsidP="003C1B0E">
      <w:pPr>
        <w:pStyle w:val="ListParagraph"/>
        <w:numPr>
          <w:ilvl w:val="0"/>
          <w:numId w:val="11"/>
        </w:numPr>
        <w:tabs>
          <w:tab w:val="clear" w:pos="1080"/>
        </w:tabs>
        <w:autoSpaceDE w:val="0"/>
        <w:autoSpaceDN w:val="0"/>
        <w:adjustRightInd w:val="0"/>
        <w:ind w:left="720"/>
      </w:pPr>
      <w:r w:rsidRPr="00A8007D">
        <w:t>developing a multi-arts professional network.</w:t>
      </w:r>
    </w:p>
    <w:p w14:paraId="5375F347" w14:textId="0069E9B0" w:rsidR="00F45301" w:rsidRPr="00A8007D" w:rsidRDefault="00F45301" w:rsidP="003C1B0E">
      <w:pPr>
        <w:autoSpaceDE w:val="0"/>
        <w:autoSpaceDN w:val="0"/>
        <w:adjustRightInd w:val="0"/>
      </w:pPr>
    </w:p>
    <w:p w14:paraId="5308F055" w14:textId="0C7CCB51" w:rsidR="00F45301" w:rsidRPr="00A8007D" w:rsidRDefault="00F45301" w:rsidP="003C1B0E">
      <w:pPr>
        <w:autoSpaceDE w:val="0"/>
        <w:autoSpaceDN w:val="0"/>
        <w:adjustRightInd w:val="0"/>
        <w:jc w:val="center"/>
        <w:rPr>
          <w:u w:val="single"/>
        </w:rPr>
      </w:pPr>
      <w:r w:rsidRPr="00A8007D">
        <w:rPr>
          <w:b/>
          <w:u w:val="single"/>
        </w:rPr>
        <w:t>Arts Assessment Institute (AAI)</w:t>
      </w:r>
      <w:r w:rsidRPr="00A8007D">
        <w:t xml:space="preserve">        </w:t>
      </w:r>
      <w:r w:rsidR="00896196" w:rsidRPr="00A8007D">
        <w:t xml:space="preserve">   </w:t>
      </w:r>
      <w:r w:rsidRPr="00A8007D">
        <w:t xml:space="preserve">                                                               </w:t>
      </w:r>
      <w:r w:rsidRPr="00A8007D">
        <w:rPr>
          <w:u w:val="single"/>
        </w:rPr>
        <w:t>$600 per teacher</w:t>
      </w:r>
    </w:p>
    <w:p w14:paraId="7913092A" w14:textId="1DE947BB" w:rsidR="00F45301" w:rsidRPr="00A8007D" w:rsidRDefault="00F45301" w:rsidP="003C1B0E">
      <w:pPr>
        <w:autoSpaceDE w:val="0"/>
        <w:autoSpaceDN w:val="0"/>
        <w:adjustRightInd w:val="0"/>
      </w:pPr>
      <w:bookmarkStart w:id="141" w:name="_Hlk123730383"/>
      <w:r w:rsidRPr="00A8007D">
        <w:t xml:space="preserve">(Prerequisite </w:t>
      </w:r>
      <w:r w:rsidRPr="00A8007D">
        <w:rPr>
          <w:bCs/>
        </w:rPr>
        <w:t xml:space="preserve">SCALSA with instructor’s recommendation or </w:t>
      </w:r>
      <w:r w:rsidRPr="00A8007D">
        <w:t>CLIA)</w:t>
      </w:r>
    </w:p>
    <w:bookmarkEnd w:id="141"/>
    <w:p w14:paraId="47D99CDD" w14:textId="4EC87E41" w:rsidR="00F45301" w:rsidRPr="00A8007D" w:rsidRDefault="00F45301" w:rsidP="003C1B0E">
      <w:pPr>
        <w:autoSpaceDE w:val="0"/>
        <w:autoSpaceDN w:val="0"/>
        <w:adjustRightInd w:val="0"/>
        <w:jc w:val="both"/>
      </w:pPr>
      <w:r w:rsidRPr="00A8007D">
        <w:t>AAI</w:t>
      </w:r>
      <w:r w:rsidR="00896196" w:rsidRPr="00A8007D">
        <w:t xml:space="preserve"> </w:t>
      </w:r>
      <w:r w:rsidRPr="00A8007D">
        <w:t>will develop professional educators who</w:t>
      </w:r>
    </w:p>
    <w:p w14:paraId="02639A03"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A8007D">
        <w:rPr>
          <w:rFonts w:ascii="Times New Roman" w:hAnsi="Times New Roman"/>
          <w:sz w:val="24"/>
          <w:szCs w:val="24"/>
        </w:rPr>
        <w:t>study</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3"/>
          <w:sz w:val="24"/>
          <w:szCs w:val="24"/>
        </w:rPr>
        <w:t xml:space="preserve"> </w:t>
      </w:r>
      <w:r w:rsidRPr="00A8007D">
        <w:rPr>
          <w:rFonts w:ascii="Times New Roman" w:hAnsi="Times New Roman"/>
          <w:sz w:val="24"/>
          <w:szCs w:val="24"/>
        </w:rPr>
        <w:t>purposes</w:t>
      </w:r>
      <w:r w:rsidRPr="00A8007D">
        <w:rPr>
          <w:rFonts w:ascii="Times New Roman" w:hAnsi="Times New Roman"/>
          <w:spacing w:val="23"/>
          <w:sz w:val="24"/>
          <w:szCs w:val="24"/>
        </w:rPr>
        <w:t xml:space="preserve"> </w:t>
      </w:r>
      <w:r w:rsidRPr="00A8007D">
        <w:rPr>
          <w:rFonts w:ascii="Times New Roman" w:hAnsi="Times New Roman"/>
          <w:sz w:val="24"/>
          <w:szCs w:val="24"/>
        </w:rPr>
        <w:t>and</w:t>
      </w:r>
      <w:r w:rsidRPr="00A8007D">
        <w:rPr>
          <w:rFonts w:ascii="Times New Roman" w:hAnsi="Times New Roman"/>
          <w:spacing w:val="23"/>
          <w:sz w:val="24"/>
          <w:szCs w:val="24"/>
        </w:rPr>
        <w:t xml:space="preserve"> </w:t>
      </w:r>
      <w:r w:rsidRPr="00A8007D">
        <w:rPr>
          <w:rFonts w:ascii="Times New Roman" w:hAnsi="Times New Roman"/>
          <w:sz w:val="24"/>
          <w:szCs w:val="24"/>
        </w:rPr>
        <w:t>uses</w:t>
      </w:r>
      <w:r w:rsidRPr="00A8007D">
        <w:rPr>
          <w:rFonts w:ascii="Times New Roman" w:hAnsi="Times New Roman"/>
          <w:spacing w:val="23"/>
          <w:sz w:val="24"/>
          <w:szCs w:val="24"/>
        </w:rPr>
        <w:t xml:space="preserve"> </w:t>
      </w:r>
      <w:r w:rsidRPr="00A8007D">
        <w:rPr>
          <w:rFonts w:ascii="Times New Roman" w:hAnsi="Times New Roman"/>
          <w:sz w:val="24"/>
          <w:szCs w:val="24"/>
        </w:rPr>
        <w:t>of</w:t>
      </w:r>
      <w:r w:rsidRPr="00A8007D">
        <w:rPr>
          <w:rFonts w:ascii="Times New Roman" w:hAnsi="Times New Roman"/>
          <w:spacing w:val="21"/>
          <w:sz w:val="24"/>
          <w:szCs w:val="24"/>
        </w:rPr>
        <w:t xml:space="preserve"> </w:t>
      </w:r>
      <w:r w:rsidRPr="00A8007D">
        <w:rPr>
          <w:rFonts w:ascii="Times New Roman" w:hAnsi="Times New Roman"/>
          <w:sz w:val="24"/>
          <w:szCs w:val="24"/>
        </w:rPr>
        <w:t>assessment;</w:t>
      </w:r>
    </w:p>
    <w:p w14:paraId="421822C2"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54" w:lineRule="exact"/>
        <w:ind w:left="720"/>
        <w:rPr>
          <w:rFonts w:ascii="Times New Roman" w:hAnsi="Times New Roman"/>
          <w:sz w:val="24"/>
          <w:szCs w:val="24"/>
        </w:rPr>
      </w:pPr>
      <w:r w:rsidRPr="00A8007D">
        <w:rPr>
          <w:rFonts w:ascii="Times New Roman" w:hAnsi="Times New Roman"/>
          <w:sz w:val="24"/>
          <w:szCs w:val="24"/>
        </w:rPr>
        <w:t>align</w:t>
      </w:r>
      <w:r w:rsidRPr="00A8007D">
        <w:rPr>
          <w:rFonts w:ascii="Times New Roman" w:hAnsi="Times New Roman"/>
          <w:spacing w:val="25"/>
          <w:sz w:val="24"/>
          <w:szCs w:val="24"/>
        </w:rPr>
        <w:t xml:space="preserve"> </w:t>
      </w:r>
      <w:r w:rsidRPr="00A8007D">
        <w:rPr>
          <w:rFonts w:ascii="Times New Roman" w:hAnsi="Times New Roman"/>
          <w:sz w:val="24"/>
          <w:szCs w:val="24"/>
        </w:rPr>
        <w:t>assessments</w:t>
      </w:r>
      <w:r w:rsidRPr="00A8007D">
        <w:rPr>
          <w:rFonts w:ascii="Times New Roman" w:hAnsi="Times New Roman"/>
          <w:spacing w:val="23"/>
          <w:sz w:val="24"/>
          <w:szCs w:val="24"/>
        </w:rPr>
        <w:t xml:space="preserve"> </w:t>
      </w:r>
      <w:r w:rsidRPr="00A8007D">
        <w:rPr>
          <w:rFonts w:ascii="Times New Roman" w:hAnsi="Times New Roman"/>
          <w:sz w:val="24"/>
          <w:szCs w:val="24"/>
        </w:rPr>
        <w:t>with</w:t>
      </w:r>
      <w:r w:rsidRPr="00A8007D">
        <w:rPr>
          <w:rFonts w:ascii="Times New Roman" w:hAnsi="Times New Roman"/>
          <w:spacing w:val="26"/>
          <w:sz w:val="24"/>
          <w:szCs w:val="24"/>
        </w:rPr>
        <w:t xml:space="preserve"> </w:t>
      </w:r>
      <w:r w:rsidRPr="00A8007D">
        <w:rPr>
          <w:rFonts w:ascii="Times New Roman" w:hAnsi="Times New Roman"/>
          <w:sz w:val="24"/>
          <w:szCs w:val="24"/>
        </w:rPr>
        <w:t>local</w:t>
      </w:r>
      <w:r w:rsidRPr="00A8007D">
        <w:rPr>
          <w:rFonts w:ascii="Times New Roman" w:hAnsi="Times New Roman"/>
          <w:spacing w:val="22"/>
          <w:sz w:val="24"/>
          <w:szCs w:val="24"/>
        </w:rPr>
        <w:t xml:space="preserve"> </w:t>
      </w:r>
      <w:r w:rsidRPr="00A8007D">
        <w:rPr>
          <w:rFonts w:ascii="Times New Roman" w:hAnsi="Times New Roman"/>
          <w:sz w:val="24"/>
          <w:szCs w:val="24"/>
        </w:rPr>
        <w:t>and</w:t>
      </w:r>
      <w:r w:rsidRPr="00A8007D">
        <w:rPr>
          <w:rFonts w:ascii="Times New Roman" w:hAnsi="Times New Roman"/>
          <w:spacing w:val="25"/>
          <w:sz w:val="24"/>
          <w:szCs w:val="24"/>
        </w:rPr>
        <w:t xml:space="preserve"> </w:t>
      </w:r>
      <w:r w:rsidRPr="00A8007D">
        <w:rPr>
          <w:rFonts w:ascii="Times New Roman" w:hAnsi="Times New Roman"/>
          <w:sz w:val="24"/>
          <w:szCs w:val="24"/>
        </w:rPr>
        <w:t>state</w:t>
      </w:r>
      <w:r w:rsidRPr="00A8007D">
        <w:rPr>
          <w:rFonts w:ascii="Times New Roman" w:hAnsi="Times New Roman"/>
          <w:spacing w:val="25"/>
          <w:sz w:val="24"/>
          <w:szCs w:val="24"/>
        </w:rPr>
        <w:t xml:space="preserve"> </w:t>
      </w:r>
      <w:r w:rsidRPr="00A8007D">
        <w:rPr>
          <w:rFonts w:ascii="Times New Roman" w:hAnsi="Times New Roman"/>
          <w:sz w:val="24"/>
          <w:szCs w:val="24"/>
        </w:rPr>
        <w:t>standards;</w:t>
      </w:r>
    </w:p>
    <w:p w14:paraId="32FA32C3" w14:textId="77777777" w:rsidR="00F45301" w:rsidRPr="00A8007D" w:rsidRDefault="00F45301" w:rsidP="003C1B0E">
      <w:pPr>
        <w:pStyle w:val="BodyText"/>
        <w:widowControl w:val="0"/>
        <w:numPr>
          <w:ilvl w:val="0"/>
          <w:numId w:val="27"/>
        </w:numPr>
        <w:kinsoku w:val="0"/>
        <w:overflowPunct w:val="0"/>
        <w:autoSpaceDE w:val="0"/>
        <w:autoSpaceDN w:val="0"/>
        <w:adjustRightInd w:val="0"/>
        <w:ind w:left="720" w:right="230"/>
        <w:rPr>
          <w:rFonts w:ascii="Times New Roman" w:hAnsi="Times New Roman"/>
          <w:sz w:val="24"/>
          <w:szCs w:val="24"/>
        </w:rPr>
      </w:pPr>
      <w:r w:rsidRPr="00A8007D">
        <w:rPr>
          <w:rFonts w:ascii="Times New Roman" w:hAnsi="Times New Roman"/>
          <w:sz w:val="24"/>
          <w:szCs w:val="24"/>
        </w:rPr>
        <w:t>construct</w:t>
      </w:r>
      <w:r w:rsidRPr="00A8007D">
        <w:rPr>
          <w:rFonts w:ascii="Times New Roman" w:hAnsi="Times New Roman"/>
          <w:spacing w:val="20"/>
          <w:sz w:val="24"/>
          <w:szCs w:val="24"/>
        </w:rPr>
        <w:t xml:space="preserve"> </w:t>
      </w:r>
      <w:r w:rsidRPr="00A8007D">
        <w:rPr>
          <w:rFonts w:ascii="Times New Roman" w:hAnsi="Times New Roman"/>
          <w:sz w:val="24"/>
          <w:szCs w:val="24"/>
        </w:rPr>
        <w:t>assessments</w:t>
      </w:r>
      <w:r w:rsidRPr="00A8007D">
        <w:rPr>
          <w:rFonts w:ascii="Times New Roman" w:hAnsi="Times New Roman"/>
          <w:spacing w:val="22"/>
          <w:sz w:val="24"/>
          <w:szCs w:val="24"/>
        </w:rPr>
        <w:t xml:space="preserve"> </w:t>
      </w:r>
      <w:r w:rsidRPr="00A8007D">
        <w:rPr>
          <w:rFonts w:ascii="Times New Roman" w:hAnsi="Times New Roman"/>
          <w:sz w:val="24"/>
          <w:szCs w:val="24"/>
        </w:rPr>
        <w:t>to</w:t>
      </w:r>
      <w:r w:rsidRPr="00A8007D">
        <w:rPr>
          <w:rFonts w:ascii="Times New Roman" w:hAnsi="Times New Roman"/>
          <w:spacing w:val="22"/>
          <w:sz w:val="24"/>
          <w:szCs w:val="24"/>
        </w:rPr>
        <w:t xml:space="preserve"> </w:t>
      </w:r>
      <w:r w:rsidRPr="00A8007D">
        <w:rPr>
          <w:rFonts w:ascii="Times New Roman" w:hAnsi="Times New Roman"/>
          <w:sz w:val="24"/>
          <w:szCs w:val="24"/>
        </w:rPr>
        <w:t>best</w:t>
      </w:r>
      <w:r w:rsidRPr="00A8007D">
        <w:rPr>
          <w:rFonts w:ascii="Times New Roman" w:hAnsi="Times New Roman"/>
          <w:spacing w:val="20"/>
          <w:sz w:val="24"/>
          <w:szCs w:val="24"/>
        </w:rPr>
        <w:t xml:space="preserve"> </w:t>
      </w:r>
      <w:r w:rsidRPr="00A8007D">
        <w:rPr>
          <w:rFonts w:ascii="Times New Roman" w:hAnsi="Times New Roman"/>
          <w:sz w:val="24"/>
          <w:szCs w:val="24"/>
        </w:rPr>
        <w:t>determine</w:t>
      </w:r>
      <w:r w:rsidRPr="00A8007D">
        <w:rPr>
          <w:rFonts w:ascii="Times New Roman" w:hAnsi="Times New Roman"/>
          <w:spacing w:val="22"/>
          <w:sz w:val="24"/>
          <w:szCs w:val="24"/>
        </w:rPr>
        <w:t xml:space="preserve"> </w:t>
      </w:r>
      <w:r w:rsidRPr="00A8007D">
        <w:rPr>
          <w:rFonts w:ascii="Times New Roman" w:hAnsi="Times New Roman"/>
          <w:sz w:val="24"/>
          <w:szCs w:val="24"/>
        </w:rPr>
        <w:t>knowledge</w:t>
      </w:r>
      <w:r w:rsidRPr="00A8007D">
        <w:rPr>
          <w:rFonts w:ascii="Times New Roman" w:hAnsi="Times New Roman"/>
          <w:spacing w:val="22"/>
          <w:sz w:val="24"/>
          <w:szCs w:val="24"/>
        </w:rPr>
        <w:t xml:space="preserve"> </w:t>
      </w:r>
      <w:r w:rsidRPr="00A8007D">
        <w:rPr>
          <w:rFonts w:ascii="Times New Roman" w:hAnsi="Times New Roman"/>
          <w:sz w:val="24"/>
          <w:szCs w:val="24"/>
        </w:rPr>
        <w:t>in</w:t>
      </w:r>
      <w:r w:rsidRPr="00A8007D">
        <w:rPr>
          <w:rFonts w:ascii="Times New Roman" w:hAnsi="Times New Roman"/>
          <w:spacing w:val="21"/>
          <w:sz w:val="24"/>
          <w:szCs w:val="24"/>
        </w:rPr>
        <w:t xml:space="preserve"> </w:t>
      </w:r>
      <w:r w:rsidRPr="00A8007D">
        <w:rPr>
          <w:rFonts w:ascii="Times New Roman" w:hAnsi="Times New Roman"/>
          <w:sz w:val="24"/>
          <w:szCs w:val="24"/>
        </w:rPr>
        <w:t>skills</w:t>
      </w:r>
      <w:r w:rsidRPr="00A8007D">
        <w:rPr>
          <w:rFonts w:ascii="Times New Roman" w:hAnsi="Times New Roman"/>
          <w:spacing w:val="22"/>
          <w:sz w:val="24"/>
          <w:szCs w:val="24"/>
        </w:rPr>
        <w:t xml:space="preserve"> </w:t>
      </w:r>
      <w:r w:rsidRPr="00A8007D">
        <w:rPr>
          <w:rFonts w:ascii="Times New Roman" w:hAnsi="Times New Roman"/>
          <w:sz w:val="24"/>
          <w:szCs w:val="24"/>
        </w:rPr>
        <w:t>and</w:t>
      </w:r>
      <w:r w:rsidRPr="00A8007D">
        <w:rPr>
          <w:rFonts w:ascii="Times New Roman" w:hAnsi="Times New Roman"/>
          <w:spacing w:val="22"/>
          <w:sz w:val="24"/>
          <w:szCs w:val="24"/>
        </w:rPr>
        <w:t xml:space="preserve"> </w:t>
      </w:r>
      <w:r w:rsidRPr="00A8007D">
        <w:rPr>
          <w:rFonts w:ascii="Times New Roman" w:hAnsi="Times New Roman"/>
          <w:sz w:val="24"/>
          <w:szCs w:val="24"/>
        </w:rPr>
        <w:t>processes</w:t>
      </w:r>
      <w:r w:rsidRPr="00A8007D">
        <w:rPr>
          <w:rFonts w:ascii="Times New Roman" w:hAnsi="Times New Roman"/>
          <w:spacing w:val="22"/>
          <w:sz w:val="24"/>
          <w:szCs w:val="24"/>
        </w:rPr>
        <w:t xml:space="preserve"> </w:t>
      </w:r>
      <w:r w:rsidRPr="00A8007D">
        <w:rPr>
          <w:rFonts w:ascii="Times New Roman" w:hAnsi="Times New Roman"/>
          <w:sz w:val="24"/>
          <w:szCs w:val="24"/>
        </w:rPr>
        <w:t>related</w:t>
      </w:r>
      <w:r w:rsidRPr="00A8007D">
        <w:rPr>
          <w:rFonts w:ascii="Times New Roman" w:hAnsi="Times New Roman"/>
          <w:spacing w:val="21"/>
          <w:sz w:val="24"/>
          <w:szCs w:val="24"/>
        </w:rPr>
        <w:t xml:space="preserve"> </w:t>
      </w:r>
      <w:r w:rsidRPr="00A8007D">
        <w:rPr>
          <w:rFonts w:ascii="Times New Roman" w:hAnsi="Times New Roman"/>
          <w:sz w:val="24"/>
          <w:szCs w:val="24"/>
        </w:rPr>
        <w:t>to</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3"/>
          <w:sz w:val="24"/>
          <w:szCs w:val="24"/>
        </w:rPr>
        <w:t xml:space="preserve"> </w:t>
      </w:r>
      <w:hyperlink r:id="rId60" w:history="1">
        <w:r w:rsidRPr="00A8007D">
          <w:rPr>
            <w:rStyle w:val="Hyperlink"/>
            <w:rFonts w:ascii="Times New Roman" w:hAnsi="Times New Roman"/>
            <w:i/>
            <w:iCs/>
            <w:sz w:val="24"/>
            <w:szCs w:val="24"/>
          </w:rPr>
          <w:t>2017 South Carolina College- and Career- Ready Standards for Visual and Performing Arts Proficiency</w:t>
        </w:r>
      </w:hyperlink>
      <w:r w:rsidRPr="00A8007D">
        <w:rPr>
          <w:rFonts w:ascii="Times New Roman" w:hAnsi="Times New Roman"/>
          <w:sz w:val="24"/>
          <w:szCs w:val="24"/>
        </w:rPr>
        <w:t>;</w:t>
      </w:r>
    </w:p>
    <w:p w14:paraId="437A3BDB"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49" w:lineRule="exact"/>
        <w:ind w:left="720"/>
        <w:rPr>
          <w:rFonts w:ascii="Times New Roman" w:hAnsi="Times New Roman"/>
          <w:sz w:val="24"/>
          <w:szCs w:val="24"/>
        </w:rPr>
      </w:pPr>
      <w:r w:rsidRPr="00A8007D">
        <w:rPr>
          <w:rFonts w:ascii="Times New Roman" w:hAnsi="Times New Roman"/>
          <w:sz w:val="24"/>
          <w:szCs w:val="24"/>
        </w:rPr>
        <w:t>demonstrate</w:t>
      </w:r>
      <w:r w:rsidRPr="00A8007D">
        <w:rPr>
          <w:rFonts w:ascii="Times New Roman" w:hAnsi="Times New Roman"/>
          <w:spacing w:val="27"/>
          <w:sz w:val="24"/>
          <w:szCs w:val="24"/>
        </w:rPr>
        <w:t xml:space="preserve"> </w:t>
      </w:r>
      <w:r w:rsidRPr="00A8007D">
        <w:rPr>
          <w:rFonts w:ascii="Times New Roman" w:hAnsi="Times New Roman"/>
          <w:sz w:val="24"/>
          <w:szCs w:val="24"/>
        </w:rPr>
        <w:t>an</w:t>
      </w:r>
      <w:r w:rsidRPr="00A8007D">
        <w:rPr>
          <w:rFonts w:ascii="Times New Roman" w:hAnsi="Times New Roman"/>
          <w:spacing w:val="27"/>
          <w:sz w:val="24"/>
          <w:szCs w:val="24"/>
        </w:rPr>
        <w:t xml:space="preserve"> </w:t>
      </w:r>
      <w:r w:rsidRPr="00A8007D">
        <w:rPr>
          <w:rFonts w:ascii="Times New Roman" w:hAnsi="Times New Roman"/>
          <w:sz w:val="24"/>
          <w:szCs w:val="24"/>
        </w:rPr>
        <w:t>understanding</w:t>
      </w:r>
      <w:r w:rsidRPr="00A8007D">
        <w:rPr>
          <w:rFonts w:ascii="Times New Roman" w:hAnsi="Times New Roman"/>
          <w:spacing w:val="28"/>
          <w:sz w:val="24"/>
          <w:szCs w:val="24"/>
        </w:rPr>
        <w:t xml:space="preserve"> </w:t>
      </w:r>
      <w:r w:rsidRPr="00A8007D">
        <w:rPr>
          <w:rFonts w:ascii="Times New Roman" w:hAnsi="Times New Roman"/>
          <w:sz w:val="24"/>
          <w:szCs w:val="24"/>
        </w:rPr>
        <w:t>of</w:t>
      </w:r>
      <w:r w:rsidRPr="00A8007D">
        <w:rPr>
          <w:rFonts w:ascii="Times New Roman" w:hAnsi="Times New Roman"/>
          <w:spacing w:val="25"/>
          <w:sz w:val="24"/>
          <w:szCs w:val="24"/>
        </w:rPr>
        <w:t xml:space="preserve"> </w:t>
      </w:r>
      <w:r w:rsidRPr="00A8007D">
        <w:rPr>
          <w:rFonts w:ascii="Times New Roman" w:hAnsi="Times New Roman"/>
          <w:sz w:val="24"/>
          <w:szCs w:val="24"/>
        </w:rPr>
        <w:t>the</w:t>
      </w:r>
      <w:r w:rsidRPr="00A8007D">
        <w:rPr>
          <w:rFonts w:ascii="Times New Roman" w:hAnsi="Times New Roman"/>
          <w:spacing w:val="27"/>
          <w:sz w:val="24"/>
          <w:szCs w:val="24"/>
        </w:rPr>
        <w:t xml:space="preserve"> </w:t>
      </w:r>
      <w:r w:rsidRPr="00A8007D">
        <w:rPr>
          <w:rFonts w:ascii="Times New Roman" w:hAnsi="Times New Roman"/>
          <w:sz w:val="24"/>
          <w:szCs w:val="24"/>
        </w:rPr>
        <w:t>basic</w:t>
      </w:r>
      <w:r w:rsidRPr="00A8007D">
        <w:rPr>
          <w:rFonts w:ascii="Times New Roman" w:hAnsi="Times New Roman"/>
          <w:spacing w:val="26"/>
          <w:sz w:val="24"/>
          <w:szCs w:val="24"/>
        </w:rPr>
        <w:t xml:space="preserve"> </w:t>
      </w:r>
      <w:r w:rsidRPr="00A8007D">
        <w:rPr>
          <w:rFonts w:ascii="Times New Roman" w:hAnsi="Times New Roman"/>
          <w:sz w:val="24"/>
          <w:szCs w:val="24"/>
        </w:rPr>
        <w:t>principles</w:t>
      </w:r>
      <w:r w:rsidRPr="00A8007D">
        <w:rPr>
          <w:rFonts w:ascii="Times New Roman" w:hAnsi="Times New Roman"/>
          <w:spacing w:val="27"/>
          <w:sz w:val="24"/>
          <w:szCs w:val="24"/>
        </w:rPr>
        <w:t xml:space="preserve"> </w:t>
      </w:r>
      <w:r w:rsidRPr="00A8007D">
        <w:rPr>
          <w:rFonts w:ascii="Times New Roman" w:hAnsi="Times New Roman"/>
          <w:sz w:val="24"/>
          <w:szCs w:val="24"/>
        </w:rPr>
        <w:t>of</w:t>
      </w:r>
      <w:r w:rsidRPr="00A8007D">
        <w:rPr>
          <w:rFonts w:ascii="Times New Roman" w:hAnsi="Times New Roman"/>
          <w:spacing w:val="24"/>
          <w:sz w:val="24"/>
          <w:szCs w:val="24"/>
        </w:rPr>
        <w:t xml:space="preserve"> </w:t>
      </w:r>
      <w:r w:rsidRPr="00A8007D">
        <w:rPr>
          <w:rFonts w:ascii="Times New Roman" w:hAnsi="Times New Roman"/>
          <w:sz w:val="24"/>
          <w:szCs w:val="24"/>
        </w:rPr>
        <w:t>measurement</w:t>
      </w:r>
      <w:r w:rsidRPr="00A8007D">
        <w:rPr>
          <w:rFonts w:ascii="Times New Roman" w:hAnsi="Times New Roman"/>
          <w:spacing w:val="25"/>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r w:rsidRPr="00A8007D">
        <w:rPr>
          <w:rFonts w:ascii="Times New Roman" w:hAnsi="Times New Roman"/>
          <w:sz w:val="24"/>
          <w:szCs w:val="24"/>
        </w:rPr>
        <w:t>evaluation;</w:t>
      </w:r>
    </w:p>
    <w:p w14:paraId="4357124E" w14:textId="77777777" w:rsidR="00F45301" w:rsidRPr="00A8007D" w:rsidRDefault="00F45301" w:rsidP="003C1B0E">
      <w:pPr>
        <w:widowControl w:val="0"/>
        <w:numPr>
          <w:ilvl w:val="0"/>
          <w:numId w:val="27"/>
        </w:numPr>
        <w:kinsoku w:val="0"/>
        <w:overflowPunct w:val="0"/>
        <w:autoSpaceDE w:val="0"/>
        <w:autoSpaceDN w:val="0"/>
        <w:adjustRightInd w:val="0"/>
        <w:spacing w:line="249" w:lineRule="exact"/>
        <w:ind w:left="720"/>
      </w:pPr>
      <w:r w:rsidRPr="00A8007D">
        <w:t xml:space="preserve">develop </w:t>
      </w:r>
      <w:proofErr w:type="gramStart"/>
      <w:r w:rsidRPr="00A8007D">
        <w:t>standards-based</w:t>
      </w:r>
      <w:proofErr w:type="gramEnd"/>
      <w:r w:rsidRPr="00A8007D">
        <w:t xml:space="preserve"> SLOs and corresponding assessments to demonstrate student growth;</w:t>
      </w:r>
    </w:p>
    <w:p w14:paraId="7E661AB1"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56" w:lineRule="exact"/>
        <w:ind w:left="720"/>
        <w:rPr>
          <w:rFonts w:ascii="Times New Roman" w:hAnsi="Times New Roman"/>
          <w:sz w:val="24"/>
          <w:szCs w:val="24"/>
        </w:rPr>
      </w:pPr>
      <w:r w:rsidRPr="00A8007D">
        <w:rPr>
          <w:rFonts w:ascii="Times New Roman" w:hAnsi="Times New Roman"/>
          <w:sz w:val="24"/>
          <w:szCs w:val="24"/>
        </w:rPr>
        <w:t>design</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r w:rsidRPr="00A8007D">
        <w:rPr>
          <w:rFonts w:ascii="Times New Roman" w:hAnsi="Times New Roman"/>
          <w:sz w:val="24"/>
          <w:szCs w:val="24"/>
        </w:rPr>
        <w:t>embed</w:t>
      </w:r>
      <w:r w:rsidRPr="00A8007D">
        <w:rPr>
          <w:rFonts w:ascii="Times New Roman" w:hAnsi="Times New Roman"/>
          <w:spacing w:val="27"/>
          <w:sz w:val="24"/>
          <w:szCs w:val="24"/>
        </w:rPr>
        <w:t xml:space="preserve"> </w:t>
      </w:r>
      <w:r w:rsidRPr="00A8007D">
        <w:rPr>
          <w:rFonts w:ascii="Times New Roman" w:hAnsi="Times New Roman"/>
          <w:sz w:val="24"/>
          <w:szCs w:val="24"/>
        </w:rPr>
        <w:t>assessment</w:t>
      </w:r>
      <w:r w:rsidRPr="00A8007D">
        <w:rPr>
          <w:rFonts w:ascii="Times New Roman" w:hAnsi="Times New Roman"/>
          <w:spacing w:val="25"/>
          <w:sz w:val="24"/>
          <w:szCs w:val="24"/>
        </w:rPr>
        <w:t xml:space="preserve"> </w:t>
      </w:r>
      <w:r w:rsidRPr="00A8007D">
        <w:rPr>
          <w:rFonts w:ascii="Times New Roman" w:hAnsi="Times New Roman"/>
          <w:sz w:val="24"/>
          <w:szCs w:val="24"/>
        </w:rPr>
        <w:t>strategies</w:t>
      </w:r>
      <w:r w:rsidRPr="00A8007D">
        <w:rPr>
          <w:rFonts w:ascii="Times New Roman" w:hAnsi="Times New Roman"/>
          <w:spacing w:val="26"/>
          <w:sz w:val="24"/>
          <w:szCs w:val="24"/>
        </w:rPr>
        <w:t xml:space="preserve"> </w:t>
      </w:r>
      <w:r w:rsidRPr="00A8007D">
        <w:rPr>
          <w:rFonts w:ascii="Times New Roman" w:hAnsi="Times New Roman"/>
          <w:sz w:val="24"/>
          <w:szCs w:val="24"/>
        </w:rPr>
        <w:t>within</w:t>
      </w:r>
      <w:r w:rsidRPr="00A8007D">
        <w:rPr>
          <w:rFonts w:ascii="Times New Roman" w:hAnsi="Times New Roman"/>
          <w:spacing w:val="27"/>
          <w:sz w:val="24"/>
          <w:szCs w:val="24"/>
        </w:rPr>
        <w:t xml:space="preserve"> </w:t>
      </w:r>
      <w:r w:rsidRPr="00A8007D">
        <w:rPr>
          <w:rFonts w:ascii="Times New Roman" w:hAnsi="Times New Roman"/>
          <w:sz w:val="24"/>
          <w:szCs w:val="24"/>
        </w:rPr>
        <w:t>instructional</w:t>
      </w:r>
      <w:r w:rsidRPr="00A8007D">
        <w:rPr>
          <w:rFonts w:ascii="Times New Roman" w:hAnsi="Times New Roman"/>
          <w:spacing w:val="25"/>
          <w:sz w:val="24"/>
          <w:szCs w:val="24"/>
        </w:rPr>
        <w:t xml:space="preserve"> </w:t>
      </w:r>
      <w:r w:rsidRPr="00A8007D">
        <w:rPr>
          <w:rFonts w:ascii="Times New Roman" w:hAnsi="Times New Roman"/>
          <w:sz w:val="24"/>
          <w:szCs w:val="24"/>
        </w:rPr>
        <w:t>lessons</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r w:rsidRPr="00A8007D">
        <w:rPr>
          <w:rFonts w:ascii="Times New Roman" w:hAnsi="Times New Roman"/>
          <w:sz w:val="24"/>
          <w:szCs w:val="24"/>
        </w:rPr>
        <w:t>units;</w:t>
      </w:r>
    </w:p>
    <w:p w14:paraId="2E1AE8C5"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50" w:lineRule="auto"/>
        <w:ind w:left="720" w:right="296"/>
        <w:rPr>
          <w:rFonts w:ascii="Times New Roman" w:hAnsi="Times New Roman"/>
          <w:sz w:val="24"/>
          <w:szCs w:val="24"/>
        </w:rPr>
      </w:pPr>
      <w:r w:rsidRPr="00A8007D">
        <w:rPr>
          <w:rFonts w:ascii="Times New Roman" w:hAnsi="Times New Roman"/>
          <w:sz w:val="24"/>
          <w:szCs w:val="24"/>
        </w:rPr>
        <w:t>apply</w:t>
      </w:r>
      <w:r w:rsidRPr="00A8007D">
        <w:rPr>
          <w:rFonts w:ascii="Times New Roman" w:hAnsi="Times New Roman"/>
          <w:spacing w:val="26"/>
          <w:sz w:val="24"/>
          <w:szCs w:val="24"/>
        </w:rPr>
        <w:t xml:space="preserve"> </w:t>
      </w:r>
      <w:r w:rsidRPr="00A8007D">
        <w:rPr>
          <w:rFonts w:ascii="Times New Roman" w:hAnsi="Times New Roman"/>
          <w:sz w:val="24"/>
          <w:szCs w:val="24"/>
        </w:rPr>
        <w:t>the</w:t>
      </w:r>
      <w:r w:rsidRPr="00A8007D">
        <w:rPr>
          <w:rFonts w:ascii="Times New Roman" w:hAnsi="Times New Roman"/>
          <w:spacing w:val="28"/>
          <w:sz w:val="24"/>
          <w:szCs w:val="24"/>
        </w:rPr>
        <w:t xml:space="preserve"> </w:t>
      </w:r>
      <w:r w:rsidRPr="00A8007D">
        <w:rPr>
          <w:rFonts w:ascii="Times New Roman" w:hAnsi="Times New Roman"/>
          <w:sz w:val="24"/>
          <w:szCs w:val="24"/>
        </w:rPr>
        <w:t>relationship</w:t>
      </w:r>
      <w:r w:rsidRPr="00A8007D">
        <w:rPr>
          <w:rFonts w:ascii="Times New Roman" w:hAnsi="Times New Roman"/>
          <w:spacing w:val="28"/>
          <w:sz w:val="24"/>
          <w:szCs w:val="24"/>
        </w:rPr>
        <w:t xml:space="preserve"> </w:t>
      </w:r>
      <w:r w:rsidRPr="00A8007D">
        <w:rPr>
          <w:rFonts w:ascii="Times New Roman" w:hAnsi="Times New Roman"/>
          <w:sz w:val="24"/>
          <w:szCs w:val="24"/>
        </w:rPr>
        <w:t>of</w:t>
      </w:r>
      <w:r w:rsidRPr="00A8007D">
        <w:rPr>
          <w:rFonts w:ascii="Times New Roman" w:hAnsi="Times New Roman"/>
          <w:spacing w:val="26"/>
          <w:sz w:val="24"/>
          <w:szCs w:val="24"/>
        </w:rPr>
        <w:t xml:space="preserve"> </w:t>
      </w:r>
      <w:r w:rsidRPr="00A8007D">
        <w:rPr>
          <w:rFonts w:ascii="Times New Roman" w:hAnsi="Times New Roman"/>
          <w:sz w:val="24"/>
          <w:szCs w:val="24"/>
        </w:rPr>
        <w:t>national</w:t>
      </w:r>
      <w:r w:rsidRPr="00A8007D">
        <w:rPr>
          <w:rFonts w:ascii="Times New Roman" w:hAnsi="Times New Roman"/>
          <w:spacing w:val="25"/>
          <w:sz w:val="24"/>
          <w:szCs w:val="24"/>
        </w:rPr>
        <w:t xml:space="preserve"> </w:t>
      </w:r>
      <w:r w:rsidRPr="00A8007D">
        <w:rPr>
          <w:rFonts w:ascii="Times New Roman" w:hAnsi="Times New Roman"/>
          <w:sz w:val="24"/>
          <w:szCs w:val="24"/>
        </w:rPr>
        <w:t>and</w:t>
      </w:r>
      <w:r w:rsidRPr="00A8007D">
        <w:rPr>
          <w:rFonts w:ascii="Times New Roman" w:hAnsi="Times New Roman"/>
          <w:spacing w:val="28"/>
          <w:sz w:val="24"/>
          <w:szCs w:val="24"/>
        </w:rPr>
        <w:t xml:space="preserve"> </w:t>
      </w:r>
      <w:r w:rsidRPr="00A8007D">
        <w:rPr>
          <w:rFonts w:ascii="Times New Roman" w:hAnsi="Times New Roman"/>
          <w:sz w:val="24"/>
          <w:szCs w:val="24"/>
        </w:rPr>
        <w:t>state</w:t>
      </w:r>
      <w:r w:rsidRPr="00A8007D">
        <w:rPr>
          <w:rFonts w:ascii="Times New Roman" w:hAnsi="Times New Roman"/>
          <w:spacing w:val="28"/>
          <w:sz w:val="24"/>
          <w:szCs w:val="24"/>
        </w:rPr>
        <w:t xml:space="preserve"> </w:t>
      </w:r>
      <w:r w:rsidRPr="00A8007D">
        <w:rPr>
          <w:rFonts w:ascii="Times New Roman" w:hAnsi="Times New Roman"/>
          <w:sz w:val="24"/>
          <w:szCs w:val="24"/>
        </w:rPr>
        <w:t>standards,</w:t>
      </w:r>
      <w:r w:rsidRPr="00A8007D">
        <w:rPr>
          <w:rFonts w:ascii="Times New Roman" w:hAnsi="Times New Roman"/>
          <w:spacing w:val="26"/>
          <w:sz w:val="24"/>
          <w:szCs w:val="24"/>
        </w:rPr>
        <w:t xml:space="preserve"> </w:t>
      </w:r>
      <w:r w:rsidRPr="00A8007D">
        <w:rPr>
          <w:rFonts w:ascii="Times New Roman" w:hAnsi="Times New Roman"/>
          <w:sz w:val="24"/>
          <w:szCs w:val="24"/>
        </w:rPr>
        <w:t>curriculum</w:t>
      </w:r>
      <w:r w:rsidRPr="00A8007D">
        <w:rPr>
          <w:rFonts w:ascii="Times New Roman" w:hAnsi="Times New Roman"/>
          <w:spacing w:val="29"/>
          <w:sz w:val="24"/>
          <w:szCs w:val="24"/>
        </w:rPr>
        <w:t xml:space="preserve"> </w:t>
      </w:r>
      <w:r w:rsidRPr="00A8007D">
        <w:rPr>
          <w:rFonts w:ascii="Times New Roman" w:hAnsi="Times New Roman"/>
          <w:sz w:val="24"/>
          <w:szCs w:val="24"/>
        </w:rPr>
        <w:t>development,</w:t>
      </w:r>
      <w:r w:rsidRPr="00A8007D">
        <w:rPr>
          <w:rFonts w:ascii="Times New Roman" w:hAnsi="Times New Roman"/>
          <w:spacing w:val="27"/>
          <w:sz w:val="24"/>
          <w:szCs w:val="24"/>
        </w:rPr>
        <w:t xml:space="preserve"> </w:t>
      </w:r>
      <w:r w:rsidRPr="00A8007D">
        <w:rPr>
          <w:rFonts w:ascii="Times New Roman" w:hAnsi="Times New Roman"/>
          <w:sz w:val="24"/>
          <w:szCs w:val="24"/>
        </w:rPr>
        <w:t>instruction,</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60"/>
          <w:w w:val="102"/>
          <w:sz w:val="24"/>
          <w:szCs w:val="24"/>
        </w:rPr>
        <w:t xml:space="preserve"> </w:t>
      </w:r>
      <w:r w:rsidRPr="00A8007D">
        <w:rPr>
          <w:rFonts w:ascii="Times New Roman" w:hAnsi="Times New Roman"/>
          <w:sz w:val="24"/>
          <w:szCs w:val="24"/>
        </w:rPr>
        <w:t>assessment;</w:t>
      </w:r>
      <w:r w:rsidRPr="00A8007D">
        <w:rPr>
          <w:rFonts w:ascii="Times New Roman" w:hAnsi="Times New Roman"/>
          <w:spacing w:val="47"/>
          <w:sz w:val="24"/>
          <w:szCs w:val="24"/>
        </w:rPr>
        <w:t xml:space="preserve"> </w:t>
      </w:r>
      <w:r w:rsidRPr="00A8007D">
        <w:rPr>
          <w:rFonts w:ascii="Times New Roman" w:hAnsi="Times New Roman"/>
          <w:spacing w:val="1"/>
          <w:sz w:val="24"/>
          <w:szCs w:val="24"/>
        </w:rPr>
        <w:t>and</w:t>
      </w:r>
    </w:p>
    <w:p w14:paraId="596099C4" w14:textId="77777777" w:rsidR="00F45301" w:rsidRPr="00A8007D" w:rsidRDefault="00F45301" w:rsidP="003C1B0E">
      <w:pPr>
        <w:pStyle w:val="BodyText"/>
        <w:widowControl w:val="0"/>
        <w:numPr>
          <w:ilvl w:val="0"/>
          <w:numId w:val="27"/>
        </w:numPr>
        <w:kinsoku w:val="0"/>
        <w:overflowPunct w:val="0"/>
        <w:autoSpaceDE w:val="0"/>
        <w:autoSpaceDN w:val="0"/>
        <w:adjustRightInd w:val="0"/>
        <w:spacing w:line="241" w:lineRule="exact"/>
        <w:ind w:left="720"/>
        <w:rPr>
          <w:rFonts w:ascii="Times New Roman" w:hAnsi="Times New Roman"/>
          <w:sz w:val="24"/>
          <w:szCs w:val="24"/>
        </w:rPr>
      </w:pPr>
      <w:r w:rsidRPr="00A8007D">
        <w:rPr>
          <w:rFonts w:ascii="Times New Roman" w:hAnsi="Times New Roman"/>
          <w:sz w:val="24"/>
          <w:szCs w:val="24"/>
        </w:rPr>
        <w:t>reflect</w:t>
      </w:r>
      <w:r w:rsidRPr="00A8007D">
        <w:rPr>
          <w:rFonts w:ascii="Times New Roman" w:hAnsi="Times New Roman"/>
          <w:spacing w:val="20"/>
          <w:sz w:val="24"/>
          <w:szCs w:val="24"/>
        </w:rPr>
        <w:t xml:space="preserve"> </w:t>
      </w:r>
      <w:r w:rsidRPr="00A8007D">
        <w:rPr>
          <w:rFonts w:ascii="Times New Roman" w:hAnsi="Times New Roman"/>
          <w:sz w:val="24"/>
          <w:szCs w:val="24"/>
        </w:rPr>
        <w:t>on</w:t>
      </w:r>
      <w:r w:rsidRPr="00A8007D">
        <w:rPr>
          <w:rFonts w:ascii="Times New Roman" w:hAnsi="Times New Roman"/>
          <w:spacing w:val="21"/>
          <w:sz w:val="24"/>
          <w:szCs w:val="24"/>
        </w:rPr>
        <w:t xml:space="preserve"> </w:t>
      </w:r>
      <w:r w:rsidRPr="00A8007D">
        <w:rPr>
          <w:rFonts w:ascii="Times New Roman" w:hAnsi="Times New Roman"/>
          <w:sz w:val="24"/>
          <w:szCs w:val="24"/>
        </w:rPr>
        <w:t>their</w:t>
      </w:r>
      <w:r w:rsidRPr="00A8007D">
        <w:rPr>
          <w:rFonts w:ascii="Times New Roman" w:hAnsi="Times New Roman"/>
          <w:spacing w:val="21"/>
          <w:sz w:val="24"/>
          <w:szCs w:val="24"/>
        </w:rPr>
        <w:t xml:space="preserve"> </w:t>
      </w:r>
      <w:r w:rsidRPr="00A8007D">
        <w:rPr>
          <w:rFonts w:ascii="Times New Roman" w:hAnsi="Times New Roman"/>
          <w:sz w:val="24"/>
          <w:szCs w:val="24"/>
        </w:rPr>
        <w:t>assessment</w:t>
      </w:r>
      <w:r w:rsidRPr="00A8007D">
        <w:rPr>
          <w:rFonts w:ascii="Times New Roman" w:hAnsi="Times New Roman"/>
          <w:spacing w:val="20"/>
          <w:sz w:val="24"/>
          <w:szCs w:val="24"/>
        </w:rPr>
        <w:t xml:space="preserve"> </w:t>
      </w:r>
      <w:r w:rsidRPr="00A8007D">
        <w:rPr>
          <w:rFonts w:ascii="Times New Roman" w:hAnsi="Times New Roman"/>
          <w:sz w:val="24"/>
          <w:szCs w:val="24"/>
        </w:rPr>
        <w:t>practices</w:t>
      </w:r>
      <w:r w:rsidRPr="00A8007D">
        <w:rPr>
          <w:rFonts w:ascii="Times New Roman" w:hAnsi="Times New Roman"/>
          <w:spacing w:val="21"/>
          <w:sz w:val="24"/>
          <w:szCs w:val="24"/>
        </w:rPr>
        <w:t xml:space="preserve"> </w:t>
      </w:r>
      <w:r w:rsidRPr="00A8007D">
        <w:rPr>
          <w:rFonts w:ascii="Times New Roman" w:hAnsi="Times New Roman"/>
          <w:sz w:val="24"/>
          <w:szCs w:val="24"/>
        </w:rPr>
        <w:t>and</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1"/>
          <w:sz w:val="24"/>
          <w:szCs w:val="24"/>
        </w:rPr>
        <w:t xml:space="preserve"> </w:t>
      </w:r>
      <w:r w:rsidRPr="00A8007D">
        <w:rPr>
          <w:rFonts w:ascii="Times New Roman" w:hAnsi="Times New Roman"/>
          <w:sz w:val="24"/>
          <w:szCs w:val="24"/>
        </w:rPr>
        <w:t>role</w:t>
      </w:r>
      <w:r w:rsidRPr="00A8007D">
        <w:rPr>
          <w:rFonts w:ascii="Times New Roman" w:hAnsi="Times New Roman"/>
          <w:spacing w:val="21"/>
          <w:sz w:val="24"/>
          <w:szCs w:val="24"/>
        </w:rPr>
        <w:t xml:space="preserve"> </w:t>
      </w:r>
      <w:r w:rsidRPr="00A8007D">
        <w:rPr>
          <w:rFonts w:ascii="Times New Roman" w:hAnsi="Times New Roman"/>
          <w:sz w:val="24"/>
          <w:szCs w:val="24"/>
        </w:rPr>
        <w:t>of</w:t>
      </w:r>
      <w:r w:rsidRPr="00A8007D">
        <w:rPr>
          <w:rFonts w:ascii="Times New Roman" w:hAnsi="Times New Roman"/>
          <w:spacing w:val="20"/>
          <w:sz w:val="24"/>
          <w:szCs w:val="24"/>
        </w:rPr>
        <w:t xml:space="preserve"> </w:t>
      </w:r>
      <w:r w:rsidRPr="00A8007D">
        <w:rPr>
          <w:rFonts w:ascii="Times New Roman" w:hAnsi="Times New Roman"/>
          <w:sz w:val="24"/>
          <w:szCs w:val="24"/>
        </w:rPr>
        <w:t>assessment</w:t>
      </w:r>
      <w:r w:rsidRPr="00A8007D">
        <w:rPr>
          <w:rFonts w:ascii="Times New Roman" w:hAnsi="Times New Roman"/>
          <w:spacing w:val="20"/>
          <w:sz w:val="24"/>
          <w:szCs w:val="24"/>
        </w:rPr>
        <w:t xml:space="preserve"> </w:t>
      </w:r>
      <w:r w:rsidRPr="00A8007D">
        <w:rPr>
          <w:rFonts w:ascii="Times New Roman" w:hAnsi="Times New Roman"/>
          <w:sz w:val="24"/>
          <w:szCs w:val="24"/>
        </w:rPr>
        <w:t>in</w:t>
      </w:r>
      <w:r w:rsidRPr="00A8007D">
        <w:rPr>
          <w:rFonts w:ascii="Times New Roman" w:hAnsi="Times New Roman"/>
          <w:spacing w:val="21"/>
          <w:sz w:val="24"/>
          <w:szCs w:val="24"/>
        </w:rPr>
        <w:t xml:space="preserve"> </w:t>
      </w:r>
      <w:r w:rsidRPr="00A8007D">
        <w:rPr>
          <w:rFonts w:ascii="Times New Roman" w:hAnsi="Times New Roman"/>
          <w:sz w:val="24"/>
          <w:szCs w:val="24"/>
        </w:rPr>
        <w:t>their</w:t>
      </w:r>
      <w:r w:rsidRPr="00A8007D">
        <w:rPr>
          <w:rFonts w:ascii="Times New Roman" w:hAnsi="Times New Roman"/>
          <w:spacing w:val="21"/>
          <w:sz w:val="24"/>
          <w:szCs w:val="24"/>
        </w:rPr>
        <w:t xml:space="preserve"> </w:t>
      </w:r>
      <w:r w:rsidRPr="00A8007D">
        <w:rPr>
          <w:rFonts w:ascii="Times New Roman" w:hAnsi="Times New Roman"/>
          <w:sz w:val="24"/>
          <w:szCs w:val="24"/>
        </w:rPr>
        <w:t>professional</w:t>
      </w:r>
      <w:r w:rsidRPr="00A8007D">
        <w:rPr>
          <w:rFonts w:ascii="Times New Roman" w:hAnsi="Times New Roman"/>
          <w:spacing w:val="20"/>
          <w:sz w:val="24"/>
          <w:szCs w:val="24"/>
        </w:rPr>
        <w:t xml:space="preserve"> </w:t>
      </w:r>
      <w:r w:rsidRPr="00A8007D">
        <w:rPr>
          <w:rFonts w:ascii="Times New Roman" w:hAnsi="Times New Roman"/>
          <w:sz w:val="24"/>
          <w:szCs w:val="24"/>
        </w:rPr>
        <w:t>and personal</w:t>
      </w:r>
      <w:r w:rsidRPr="00A8007D">
        <w:rPr>
          <w:rFonts w:ascii="Times New Roman" w:hAnsi="Times New Roman"/>
          <w:spacing w:val="42"/>
          <w:sz w:val="24"/>
          <w:szCs w:val="24"/>
        </w:rPr>
        <w:t xml:space="preserve"> </w:t>
      </w:r>
      <w:r w:rsidRPr="00A8007D">
        <w:rPr>
          <w:rFonts w:ascii="Times New Roman" w:hAnsi="Times New Roman"/>
          <w:sz w:val="24"/>
          <w:szCs w:val="24"/>
        </w:rPr>
        <w:t>lives.</w:t>
      </w:r>
    </w:p>
    <w:p w14:paraId="2A2CD5BF" w14:textId="77777777" w:rsidR="00F45301" w:rsidRPr="00A8007D" w:rsidRDefault="00F45301" w:rsidP="003C1B0E">
      <w:pPr>
        <w:pStyle w:val="Footer"/>
        <w:tabs>
          <w:tab w:val="left" w:pos="720"/>
        </w:tabs>
        <w:jc w:val="center"/>
        <w:rPr>
          <w:b/>
          <w:u w:val="single"/>
        </w:rPr>
      </w:pPr>
    </w:p>
    <w:p w14:paraId="700D8C29" w14:textId="77777777" w:rsidR="00F45301" w:rsidRPr="00A8007D" w:rsidRDefault="00F45301" w:rsidP="003C1B0E">
      <w:pPr>
        <w:rPr>
          <w:b/>
          <w:u w:val="single"/>
        </w:rPr>
      </w:pPr>
      <w:r w:rsidRPr="00A8007D">
        <w:rPr>
          <w:b/>
          <w:u w:val="single"/>
        </w:rPr>
        <w:br w:type="page"/>
      </w:r>
    </w:p>
    <w:p w14:paraId="46840280" w14:textId="760725A9" w:rsidR="00F45301" w:rsidRPr="00A8007D" w:rsidRDefault="00F45301" w:rsidP="003C1B0E">
      <w:pPr>
        <w:pStyle w:val="Footer"/>
        <w:tabs>
          <w:tab w:val="left" w:pos="720"/>
        </w:tabs>
        <w:jc w:val="center"/>
        <w:rPr>
          <w:u w:val="single"/>
        </w:rPr>
      </w:pPr>
      <w:r w:rsidRPr="00A8007D">
        <w:rPr>
          <w:b/>
          <w:u w:val="single"/>
        </w:rPr>
        <w:lastRenderedPageBreak/>
        <w:t>Media Arts and Technology Institute</w:t>
      </w:r>
      <w:r w:rsidRPr="00A8007D">
        <w:t xml:space="preserve">                                                                </w:t>
      </w:r>
      <w:r w:rsidRPr="00A8007D">
        <w:rPr>
          <w:u w:val="single"/>
        </w:rPr>
        <w:t>$1</w:t>
      </w:r>
      <w:r w:rsidR="00FD3F61" w:rsidRPr="00A8007D">
        <w:rPr>
          <w:u w:val="single"/>
        </w:rPr>
        <w:t>6</w:t>
      </w:r>
      <w:r w:rsidRPr="00A8007D">
        <w:rPr>
          <w:u w:val="single"/>
        </w:rPr>
        <w:t>00 per teacher</w:t>
      </w:r>
    </w:p>
    <w:p w14:paraId="25BF50C2" w14:textId="71B27E85" w:rsidR="00F45301" w:rsidRPr="00A8007D" w:rsidRDefault="00F45301" w:rsidP="003C1B0E">
      <w:pPr>
        <w:pStyle w:val="Footer"/>
        <w:tabs>
          <w:tab w:val="left" w:pos="720"/>
        </w:tabs>
      </w:pPr>
      <w:r w:rsidRPr="00A8007D">
        <w:t>(Prerequisite CLIA and Arts Assessment Institute)</w:t>
      </w:r>
    </w:p>
    <w:p w14:paraId="7860834F" w14:textId="77777777" w:rsidR="00F45301" w:rsidRPr="00A8007D" w:rsidRDefault="00F45301" w:rsidP="003C1B0E">
      <w:pPr>
        <w:pStyle w:val="Footer"/>
      </w:pPr>
      <w:bookmarkStart w:id="142" w:name="_Hlk123730476"/>
      <w:r w:rsidRPr="00A8007D">
        <w:t>This institute will provide art teachers with an opportunity to develop standards-based lesson plans and guides that incorporate technology to enhance student learning. Each participant will be provided with appropriate equipment, a computer, and software, which will become the property of their schools at the conclusion of the institute.</w:t>
      </w:r>
    </w:p>
    <w:p w14:paraId="299A6D9A" w14:textId="77777777" w:rsidR="00F45301" w:rsidRPr="00A8007D" w:rsidRDefault="00F45301" w:rsidP="003C1B0E">
      <w:pPr>
        <w:pStyle w:val="Footer"/>
      </w:pPr>
      <w:r w:rsidRPr="00A8007D">
        <w:t>Participating teachers will</w:t>
      </w:r>
    </w:p>
    <w:p w14:paraId="246B892F" w14:textId="77777777" w:rsidR="00F45301" w:rsidRPr="00A8007D" w:rsidRDefault="00F45301" w:rsidP="003C1B0E">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A8007D">
        <w:rPr>
          <w:rFonts w:ascii="Times New Roman" w:hAnsi="Times New Roman"/>
          <w:sz w:val="24"/>
          <w:szCs w:val="24"/>
        </w:rPr>
        <w:t>receive training in various software programs, apps, and media literacy;</w:t>
      </w:r>
    </w:p>
    <w:p w14:paraId="4C7A9A8D" w14:textId="77777777" w:rsidR="00F45301" w:rsidRPr="00A8007D" w:rsidRDefault="00F45301" w:rsidP="003C1B0E">
      <w:pPr>
        <w:pStyle w:val="BodyText"/>
        <w:widowControl w:val="0"/>
        <w:numPr>
          <w:ilvl w:val="0"/>
          <w:numId w:val="35"/>
        </w:numPr>
        <w:kinsoku w:val="0"/>
        <w:overflowPunct w:val="0"/>
        <w:autoSpaceDE w:val="0"/>
        <w:autoSpaceDN w:val="0"/>
        <w:adjustRightInd w:val="0"/>
        <w:rPr>
          <w:rFonts w:ascii="Times New Roman" w:hAnsi="Times New Roman"/>
          <w:sz w:val="24"/>
          <w:szCs w:val="24"/>
        </w:rPr>
      </w:pPr>
      <w:r w:rsidRPr="00A8007D">
        <w:rPr>
          <w:rFonts w:ascii="Times New Roman" w:hAnsi="Times New Roman"/>
          <w:sz w:val="24"/>
          <w:szCs w:val="24"/>
        </w:rPr>
        <w:t>develop</w:t>
      </w:r>
      <w:r w:rsidRPr="00A8007D">
        <w:rPr>
          <w:rFonts w:ascii="Times New Roman" w:hAnsi="Times New Roman"/>
          <w:spacing w:val="21"/>
          <w:sz w:val="24"/>
          <w:szCs w:val="24"/>
        </w:rPr>
        <w:t xml:space="preserve"> </w:t>
      </w:r>
      <w:r w:rsidRPr="00A8007D">
        <w:rPr>
          <w:rFonts w:ascii="Times New Roman" w:hAnsi="Times New Roman"/>
          <w:sz w:val="24"/>
          <w:szCs w:val="24"/>
        </w:rPr>
        <w:t>strategies</w:t>
      </w:r>
      <w:r w:rsidRPr="00A8007D">
        <w:rPr>
          <w:rFonts w:ascii="Times New Roman" w:hAnsi="Times New Roman"/>
          <w:spacing w:val="22"/>
          <w:sz w:val="24"/>
          <w:szCs w:val="24"/>
        </w:rPr>
        <w:t xml:space="preserve"> </w:t>
      </w:r>
      <w:r w:rsidRPr="00A8007D">
        <w:rPr>
          <w:rFonts w:ascii="Times New Roman" w:hAnsi="Times New Roman"/>
          <w:sz w:val="24"/>
          <w:szCs w:val="24"/>
        </w:rPr>
        <w:t>for</w:t>
      </w:r>
      <w:r w:rsidRPr="00A8007D">
        <w:rPr>
          <w:rFonts w:ascii="Times New Roman" w:hAnsi="Times New Roman"/>
          <w:spacing w:val="21"/>
          <w:sz w:val="24"/>
          <w:szCs w:val="24"/>
        </w:rPr>
        <w:t xml:space="preserve"> </w:t>
      </w:r>
      <w:r w:rsidRPr="00A8007D">
        <w:rPr>
          <w:rFonts w:ascii="Times New Roman" w:hAnsi="Times New Roman"/>
          <w:sz w:val="24"/>
          <w:szCs w:val="24"/>
        </w:rPr>
        <w:t>using</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1"/>
          <w:sz w:val="24"/>
          <w:szCs w:val="24"/>
        </w:rPr>
        <w:t xml:space="preserve"> </w:t>
      </w:r>
      <w:r w:rsidRPr="00A8007D">
        <w:rPr>
          <w:rFonts w:ascii="Times New Roman" w:hAnsi="Times New Roman"/>
          <w:sz w:val="24"/>
          <w:szCs w:val="24"/>
        </w:rPr>
        <w:t>equipment, computer, and software</w:t>
      </w:r>
      <w:r w:rsidRPr="00A8007D">
        <w:rPr>
          <w:rFonts w:ascii="Times New Roman" w:hAnsi="Times New Roman"/>
          <w:spacing w:val="21"/>
          <w:sz w:val="24"/>
          <w:szCs w:val="24"/>
        </w:rPr>
        <w:t xml:space="preserve"> </w:t>
      </w:r>
      <w:r w:rsidRPr="00A8007D">
        <w:rPr>
          <w:rFonts w:ascii="Times New Roman" w:hAnsi="Times New Roman"/>
          <w:sz w:val="24"/>
          <w:szCs w:val="24"/>
        </w:rPr>
        <w:t>with</w:t>
      </w:r>
      <w:r w:rsidRPr="00A8007D">
        <w:rPr>
          <w:rFonts w:ascii="Times New Roman" w:hAnsi="Times New Roman"/>
          <w:spacing w:val="21"/>
          <w:sz w:val="24"/>
          <w:szCs w:val="24"/>
        </w:rPr>
        <w:t xml:space="preserve"> </w:t>
      </w:r>
      <w:r w:rsidRPr="00A8007D">
        <w:rPr>
          <w:rFonts w:ascii="Times New Roman" w:hAnsi="Times New Roman"/>
          <w:sz w:val="24"/>
          <w:szCs w:val="24"/>
        </w:rPr>
        <w:t>students; and</w:t>
      </w:r>
    </w:p>
    <w:p w14:paraId="16880232" w14:textId="77777777" w:rsidR="00F45301" w:rsidRPr="00A8007D" w:rsidRDefault="00F45301" w:rsidP="003C1B0E">
      <w:pPr>
        <w:pStyle w:val="BodyText"/>
        <w:widowControl w:val="0"/>
        <w:numPr>
          <w:ilvl w:val="0"/>
          <w:numId w:val="35"/>
        </w:numPr>
        <w:kinsoku w:val="0"/>
        <w:overflowPunct w:val="0"/>
        <w:autoSpaceDE w:val="0"/>
        <w:autoSpaceDN w:val="0"/>
        <w:adjustRightInd w:val="0"/>
        <w:ind w:right="111"/>
        <w:rPr>
          <w:rFonts w:ascii="Times New Roman" w:hAnsi="Times New Roman"/>
          <w:sz w:val="24"/>
          <w:szCs w:val="24"/>
        </w:rPr>
      </w:pPr>
      <w:r w:rsidRPr="00A8007D">
        <w:rPr>
          <w:rFonts w:ascii="Times New Roman" w:hAnsi="Times New Roman"/>
          <w:sz w:val="24"/>
          <w:szCs w:val="24"/>
        </w:rPr>
        <w:t>develop</w:t>
      </w:r>
      <w:r w:rsidRPr="00A8007D">
        <w:rPr>
          <w:rFonts w:ascii="Times New Roman" w:hAnsi="Times New Roman"/>
          <w:spacing w:val="43"/>
          <w:sz w:val="24"/>
          <w:szCs w:val="24"/>
        </w:rPr>
        <w:t xml:space="preserve"> </w:t>
      </w:r>
      <w:r w:rsidRPr="00A8007D">
        <w:rPr>
          <w:rFonts w:ascii="Times New Roman" w:hAnsi="Times New Roman"/>
          <w:sz w:val="24"/>
          <w:szCs w:val="24"/>
        </w:rPr>
        <w:t>lesson</w:t>
      </w:r>
      <w:r w:rsidRPr="00A8007D">
        <w:rPr>
          <w:rFonts w:ascii="Times New Roman" w:hAnsi="Times New Roman"/>
          <w:spacing w:val="43"/>
          <w:sz w:val="24"/>
          <w:szCs w:val="24"/>
        </w:rPr>
        <w:t xml:space="preserve"> </w:t>
      </w:r>
      <w:r w:rsidRPr="00A8007D">
        <w:rPr>
          <w:rFonts w:ascii="Times New Roman" w:hAnsi="Times New Roman"/>
          <w:sz w:val="24"/>
          <w:szCs w:val="24"/>
        </w:rPr>
        <w:t>plans</w:t>
      </w:r>
      <w:r w:rsidRPr="00A8007D">
        <w:rPr>
          <w:rFonts w:ascii="Times New Roman" w:hAnsi="Times New Roman"/>
          <w:spacing w:val="41"/>
          <w:sz w:val="24"/>
          <w:szCs w:val="24"/>
        </w:rPr>
        <w:t xml:space="preserve"> </w:t>
      </w:r>
      <w:r w:rsidRPr="00A8007D">
        <w:rPr>
          <w:rFonts w:ascii="Times New Roman" w:hAnsi="Times New Roman"/>
          <w:sz w:val="24"/>
          <w:szCs w:val="24"/>
        </w:rPr>
        <w:t>that</w:t>
      </w:r>
      <w:r w:rsidRPr="00A8007D">
        <w:rPr>
          <w:rFonts w:ascii="Times New Roman" w:hAnsi="Times New Roman"/>
          <w:spacing w:val="41"/>
          <w:sz w:val="24"/>
          <w:szCs w:val="24"/>
        </w:rPr>
        <w:t xml:space="preserve"> </w:t>
      </w:r>
      <w:r w:rsidRPr="00A8007D">
        <w:rPr>
          <w:rFonts w:ascii="Times New Roman" w:hAnsi="Times New Roman"/>
          <w:sz w:val="24"/>
          <w:szCs w:val="24"/>
        </w:rPr>
        <w:t>use</w:t>
      </w:r>
      <w:r w:rsidRPr="00A8007D">
        <w:rPr>
          <w:rFonts w:ascii="Times New Roman" w:hAnsi="Times New Roman"/>
          <w:spacing w:val="43"/>
          <w:sz w:val="24"/>
          <w:szCs w:val="24"/>
        </w:rPr>
        <w:t xml:space="preserve"> </w:t>
      </w:r>
      <w:r w:rsidRPr="00A8007D">
        <w:rPr>
          <w:rFonts w:ascii="Times New Roman" w:hAnsi="Times New Roman"/>
          <w:sz w:val="24"/>
          <w:szCs w:val="24"/>
        </w:rPr>
        <w:t>technology</w:t>
      </w:r>
      <w:r w:rsidRPr="00A8007D">
        <w:rPr>
          <w:rFonts w:ascii="Times New Roman" w:hAnsi="Times New Roman"/>
          <w:spacing w:val="42"/>
          <w:sz w:val="24"/>
          <w:szCs w:val="24"/>
        </w:rPr>
        <w:t xml:space="preserve"> </w:t>
      </w:r>
      <w:r w:rsidRPr="00A8007D">
        <w:rPr>
          <w:rFonts w:ascii="Times New Roman" w:hAnsi="Times New Roman"/>
          <w:sz w:val="24"/>
          <w:szCs w:val="24"/>
        </w:rPr>
        <w:t>to</w:t>
      </w:r>
      <w:r w:rsidRPr="00A8007D">
        <w:rPr>
          <w:rFonts w:ascii="Times New Roman" w:hAnsi="Times New Roman"/>
          <w:spacing w:val="43"/>
          <w:sz w:val="24"/>
          <w:szCs w:val="24"/>
        </w:rPr>
        <w:t xml:space="preserve"> </w:t>
      </w:r>
      <w:r w:rsidRPr="00A8007D">
        <w:rPr>
          <w:rFonts w:ascii="Times New Roman" w:hAnsi="Times New Roman"/>
          <w:sz w:val="24"/>
          <w:szCs w:val="24"/>
        </w:rPr>
        <w:t>implement</w:t>
      </w:r>
      <w:r w:rsidRPr="00A8007D">
        <w:rPr>
          <w:rFonts w:ascii="Times New Roman" w:hAnsi="Times New Roman"/>
          <w:spacing w:val="40"/>
          <w:sz w:val="24"/>
          <w:szCs w:val="24"/>
        </w:rPr>
        <w:t xml:space="preserve"> </w:t>
      </w:r>
      <w:r w:rsidRPr="00A8007D">
        <w:rPr>
          <w:rFonts w:ascii="Times New Roman" w:hAnsi="Times New Roman"/>
          <w:sz w:val="24"/>
          <w:szCs w:val="24"/>
        </w:rPr>
        <w:t xml:space="preserve">the </w:t>
      </w:r>
      <w:hyperlink r:id="rId61" w:history="1">
        <w:r w:rsidRPr="00A8007D">
          <w:rPr>
            <w:rStyle w:val="Hyperlink"/>
            <w:rFonts w:ascii="Times New Roman" w:hAnsi="Times New Roman"/>
            <w:i/>
            <w:iCs/>
            <w:sz w:val="24"/>
            <w:szCs w:val="24"/>
          </w:rPr>
          <w:t>2017 South Carolina College- and Career- Ready Standards for Visual and Performing Arts Proficiency</w:t>
        </w:r>
      </w:hyperlink>
      <w:r w:rsidRPr="00A8007D">
        <w:rPr>
          <w:rFonts w:ascii="Times New Roman" w:hAnsi="Times New Roman"/>
          <w:iCs/>
          <w:sz w:val="24"/>
          <w:szCs w:val="24"/>
        </w:rPr>
        <w:t>.</w:t>
      </w:r>
    </w:p>
    <w:bookmarkEnd w:id="142"/>
    <w:p w14:paraId="427C5216" w14:textId="48CA09DA" w:rsidR="00AF05CF" w:rsidRPr="00A8007D" w:rsidRDefault="00AF05CF" w:rsidP="003C1B0E"/>
    <w:p w14:paraId="5CCA81C2" w14:textId="314CC193" w:rsidR="00F45301" w:rsidRPr="00A8007D" w:rsidRDefault="00F45301" w:rsidP="003C1B0E">
      <w:pPr>
        <w:jc w:val="center"/>
        <w:rPr>
          <w:u w:val="single"/>
        </w:rPr>
      </w:pPr>
      <w:r w:rsidRPr="00A8007D">
        <w:rPr>
          <w:b/>
          <w:u w:val="single"/>
        </w:rPr>
        <w:t>Dance Teacher as Artist Institute</w:t>
      </w:r>
      <w:r w:rsidRPr="00A8007D">
        <w:rPr>
          <w:b/>
        </w:rPr>
        <w:t xml:space="preserve">                                                                        </w:t>
      </w:r>
      <w:r w:rsidRPr="00A8007D">
        <w:rPr>
          <w:u w:val="single"/>
        </w:rPr>
        <w:t>$</w:t>
      </w:r>
      <w:r w:rsidR="00FD3F61" w:rsidRPr="00A8007D">
        <w:rPr>
          <w:u w:val="single"/>
        </w:rPr>
        <w:t>7</w:t>
      </w:r>
      <w:r w:rsidRPr="00A8007D">
        <w:rPr>
          <w:u w:val="single"/>
        </w:rPr>
        <w:t>00 per teacher</w:t>
      </w:r>
    </w:p>
    <w:p w14:paraId="2265F058" w14:textId="77777777" w:rsidR="00F45301" w:rsidRPr="00A8007D" w:rsidRDefault="00F45301" w:rsidP="003C1B0E">
      <w:bookmarkStart w:id="143" w:name="_Hlk123730561"/>
      <w:r w:rsidRPr="00A8007D">
        <w:t xml:space="preserve">This institute is taught by master teachers experienced in dance education at all levels from elementary through graduate school. The purpose of this institute is to positively impact artistic literacy in the dance classroom. The emphasis of the institute is to investigate which core principles and processes drive each artistic process in dance and to experience how to effectively channel them into professional practice. </w:t>
      </w:r>
      <w:r w:rsidRPr="00A8007D">
        <w:rPr>
          <w:szCs w:val="26"/>
        </w:rPr>
        <w:t xml:space="preserve">The </w:t>
      </w:r>
      <w:r w:rsidRPr="00A8007D">
        <w:t>South Carolina College- and Career-Ready Standards for Dance Proficiency and strategies for their implementation in dance will be a basis of the work. Participants in this institute will become more fluent in each of the artistic dance processes and learn specific approaches to expand artistic literacy. Inquiry-based methods and materials will be provided to each participant for use during the institute and becomes the property of the participant’s school upon completion of the institute.</w:t>
      </w:r>
    </w:p>
    <w:bookmarkEnd w:id="143"/>
    <w:p w14:paraId="0646CB4B" w14:textId="7615B014" w:rsidR="00F45301" w:rsidRPr="00A8007D" w:rsidRDefault="00F45301" w:rsidP="003C1B0E"/>
    <w:p w14:paraId="7BC595C7" w14:textId="013095FC" w:rsidR="00F45301" w:rsidRPr="00A8007D" w:rsidRDefault="00F45301" w:rsidP="003C1B0E">
      <w:pPr>
        <w:jc w:val="center"/>
        <w:rPr>
          <w:u w:val="single"/>
        </w:rPr>
      </w:pPr>
      <w:bookmarkStart w:id="144" w:name="_Hlk123730589"/>
      <w:r w:rsidRPr="00A8007D">
        <w:rPr>
          <w:b/>
          <w:u w:val="single"/>
        </w:rPr>
        <w:t>Guitar Teacher as Artist Institute</w:t>
      </w:r>
      <w:r w:rsidRPr="00A8007D">
        <w:rPr>
          <w:b/>
        </w:rPr>
        <w:t xml:space="preserve">                                                                       </w:t>
      </w:r>
      <w:r w:rsidRPr="00A8007D">
        <w:rPr>
          <w:u w:val="single"/>
        </w:rPr>
        <w:t>$</w:t>
      </w:r>
      <w:r w:rsidR="00FD3F61" w:rsidRPr="00A8007D">
        <w:rPr>
          <w:u w:val="single"/>
        </w:rPr>
        <w:t>7</w:t>
      </w:r>
      <w:r w:rsidRPr="00A8007D">
        <w:rPr>
          <w:u w:val="single"/>
        </w:rPr>
        <w:t>00 per teacher</w:t>
      </w:r>
    </w:p>
    <w:p w14:paraId="350A4743" w14:textId="77777777" w:rsidR="00F45301" w:rsidRPr="00A8007D" w:rsidRDefault="00F45301" w:rsidP="003C1B0E">
      <w:r w:rsidRPr="00A8007D">
        <w:t>This institute will provide participants with resources and strategies to:</w:t>
      </w:r>
    </w:p>
    <w:p w14:paraId="665CAAD5" w14:textId="77777777" w:rsidR="00F45301" w:rsidRPr="00A8007D" w:rsidRDefault="00F45301" w:rsidP="003C1B0E">
      <w:pPr>
        <w:pStyle w:val="ListParagraph"/>
        <w:widowControl w:val="0"/>
        <w:numPr>
          <w:ilvl w:val="0"/>
          <w:numId w:val="45"/>
        </w:numPr>
        <w:autoSpaceDE w:val="0"/>
        <w:autoSpaceDN w:val="0"/>
        <w:ind w:left="701"/>
      </w:pPr>
      <w:r w:rsidRPr="00A8007D">
        <w:rPr>
          <w:iCs/>
        </w:rPr>
        <w:t>increase student achievement in guitar performance through a strengthened understanding of the content specific to this art form;</w:t>
      </w:r>
    </w:p>
    <w:p w14:paraId="0C1290E3" w14:textId="77777777" w:rsidR="00F45301" w:rsidRPr="00A8007D" w:rsidRDefault="00F45301" w:rsidP="003C1B0E">
      <w:pPr>
        <w:pStyle w:val="ListParagraph"/>
        <w:widowControl w:val="0"/>
        <w:numPr>
          <w:ilvl w:val="0"/>
          <w:numId w:val="45"/>
        </w:numPr>
        <w:autoSpaceDE w:val="0"/>
        <w:autoSpaceDN w:val="0"/>
        <w:ind w:left="701"/>
      </w:pPr>
      <w:r w:rsidRPr="00A8007D">
        <w:rPr>
          <w:iCs/>
        </w:rPr>
        <w:t>evaluate potential student outcomes and effectiveness of varying texts, technology, and literature specific to the content;</w:t>
      </w:r>
    </w:p>
    <w:p w14:paraId="14953A71" w14:textId="77777777" w:rsidR="00F45301" w:rsidRPr="00A8007D" w:rsidRDefault="00F45301" w:rsidP="003C1B0E">
      <w:pPr>
        <w:pStyle w:val="ListParagraph"/>
        <w:widowControl w:val="0"/>
        <w:numPr>
          <w:ilvl w:val="0"/>
          <w:numId w:val="45"/>
        </w:numPr>
        <w:autoSpaceDE w:val="0"/>
        <w:autoSpaceDN w:val="0"/>
        <w:ind w:left="701"/>
      </w:pPr>
      <w:r w:rsidRPr="00A8007D">
        <w:t>develop curricula, instruction, and assessments that align with on the</w:t>
      </w:r>
      <w:r w:rsidRPr="00A8007D">
        <w:rPr>
          <w:color w:val="0000FF"/>
        </w:rPr>
        <w:t xml:space="preserve"> </w:t>
      </w:r>
      <w:hyperlink r:id="rId62" w:history="1">
        <w:r w:rsidRPr="00A8007D">
          <w:rPr>
            <w:rStyle w:val="Hyperlink"/>
            <w:i/>
          </w:rPr>
          <w:t>2017 South Carolina College- and Career-Ready Standards for Visual and Performing Arts Proficiency</w:t>
        </w:r>
      </w:hyperlink>
      <w:r w:rsidRPr="00A8007D">
        <w:rPr>
          <w:i/>
          <w:color w:val="0000FF"/>
        </w:rPr>
        <w:t xml:space="preserve">; </w:t>
      </w:r>
      <w:r w:rsidRPr="00A8007D">
        <w:rPr>
          <w:iCs/>
        </w:rPr>
        <w:t>and</w:t>
      </w:r>
    </w:p>
    <w:p w14:paraId="395933DA" w14:textId="43C6B2FE" w:rsidR="00F45301" w:rsidRPr="00A8007D" w:rsidRDefault="00F45301" w:rsidP="003C1B0E">
      <w:pPr>
        <w:pStyle w:val="ListParagraph"/>
        <w:widowControl w:val="0"/>
        <w:numPr>
          <w:ilvl w:val="0"/>
          <w:numId w:val="45"/>
        </w:numPr>
        <w:autoSpaceDE w:val="0"/>
        <w:autoSpaceDN w:val="0"/>
        <w:ind w:left="701"/>
        <w:rPr>
          <w:iCs/>
        </w:rPr>
      </w:pPr>
      <w:r w:rsidRPr="00A8007D">
        <w:rPr>
          <w:iCs/>
        </w:rPr>
        <w:t>support colleagues through knowledge gained from institute participation.</w:t>
      </w:r>
    </w:p>
    <w:bookmarkEnd w:id="144"/>
    <w:p w14:paraId="38CD9862" w14:textId="77777777" w:rsidR="00F45301" w:rsidRPr="00A8007D" w:rsidRDefault="00F45301" w:rsidP="003C1B0E">
      <w:pPr>
        <w:rPr>
          <w:iCs/>
        </w:rPr>
      </w:pPr>
      <w:r w:rsidRPr="00A8007D">
        <w:rPr>
          <w:iCs/>
        </w:rPr>
        <w:br w:type="page"/>
      </w:r>
    </w:p>
    <w:p w14:paraId="37CCB84A" w14:textId="2BB1FAA3" w:rsidR="00F45301" w:rsidRPr="00A8007D" w:rsidRDefault="006A23DC" w:rsidP="003C1B0E">
      <w:pPr>
        <w:widowControl w:val="0"/>
        <w:autoSpaceDE w:val="0"/>
        <w:autoSpaceDN w:val="0"/>
        <w:jc w:val="center"/>
        <w:rPr>
          <w:bCs/>
          <w:u w:val="single"/>
        </w:rPr>
      </w:pPr>
      <w:bookmarkStart w:id="145" w:name="_Hlk123730625"/>
      <w:r>
        <w:rPr>
          <w:b/>
          <w:bCs/>
          <w:u w:val="single"/>
        </w:rPr>
        <w:lastRenderedPageBreak/>
        <w:t>Contemporary</w:t>
      </w:r>
      <w:r w:rsidR="00F45301" w:rsidRPr="00A8007D">
        <w:rPr>
          <w:b/>
          <w:bCs/>
          <w:u w:val="single"/>
        </w:rPr>
        <w:t xml:space="preserve"> Dance Pedagogy Institute</w:t>
      </w:r>
      <w:r w:rsidR="00F45301" w:rsidRPr="00A8007D">
        <w:rPr>
          <w:b/>
          <w:bCs/>
        </w:rPr>
        <w:t xml:space="preserve">  </w:t>
      </w:r>
      <w:r>
        <w:rPr>
          <w:b/>
          <w:bCs/>
        </w:rPr>
        <w:tab/>
      </w:r>
      <w:r>
        <w:rPr>
          <w:b/>
          <w:bCs/>
        </w:rPr>
        <w:tab/>
        <w:t xml:space="preserve"> </w:t>
      </w:r>
      <w:r w:rsidR="00F45301" w:rsidRPr="00A8007D">
        <w:rPr>
          <w:b/>
          <w:bCs/>
        </w:rPr>
        <w:t xml:space="preserve">                                            </w:t>
      </w:r>
      <w:r w:rsidR="00F45301" w:rsidRPr="00A8007D">
        <w:rPr>
          <w:bCs/>
          <w:u w:val="single"/>
        </w:rPr>
        <w:t>$</w:t>
      </w:r>
      <w:r w:rsidR="00FD3F61" w:rsidRPr="00A8007D">
        <w:rPr>
          <w:bCs/>
          <w:u w:val="single"/>
        </w:rPr>
        <w:t>7</w:t>
      </w:r>
      <w:r w:rsidR="00F45301" w:rsidRPr="00A8007D">
        <w:rPr>
          <w:bCs/>
          <w:u w:val="single"/>
        </w:rPr>
        <w:t>00 per teacher</w:t>
      </w:r>
    </w:p>
    <w:bookmarkEnd w:id="145"/>
    <w:p w14:paraId="3F69A42C" w14:textId="77777777" w:rsidR="006A23DC" w:rsidRPr="000037A4" w:rsidRDefault="006A23DC" w:rsidP="006A23DC">
      <w:pPr>
        <w:spacing w:after="200"/>
        <w:contextualSpacing/>
        <w:rPr>
          <w:rFonts w:eastAsiaTheme="minorHAnsi"/>
        </w:rPr>
      </w:pPr>
      <w:r w:rsidRPr="000037A4">
        <w:rPr>
          <w:rFonts w:eastAsiaTheme="minorHAnsi"/>
        </w:rPr>
        <w:t>(Prerequisite: CLIA and Arts Assessment Institute Classroom Assessment)</w:t>
      </w:r>
    </w:p>
    <w:p w14:paraId="52CC0A3E" w14:textId="77777777" w:rsidR="006A23DC" w:rsidRPr="000037A4" w:rsidRDefault="006A23DC" w:rsidP="006A23DC">
      <w:r w:rsidRPr="000037A4">
        <w:t xml:space="preserve">This institute is taught by professors in dance education to assist participants to </w:t>
      </w:r>
    </w:p>
    <w:p w14:paraId="78B1D9B1" w14:textId="77777777" w:rsidR="006A23DC" w:rsidRPr="000037A4" w:rsidRDefault="006A23DC" w:rsidP="006A23DC">
      <w:pPr>
        <w:pStyle w:val="ListParagraph"/>
        <w:widowControl w:val="0"/>
        <w:numPr>
          <w:ilvl w:val="1"/>
          <w:numId w:val="46"/>
        </w:numPr>
        <w:autoSpaceDE w:val="0"/>
        <w:autoSpaceDN w:val="0"/>
        <w:ind w:left="720" w:right="55"/>
        <w:contextualSpacing w:val="0"/>
      </w:pPr>
      <w:r w:rsidRPr="000037A4">
        <w:t>expand dance edu</w:t>
      </w:r>
      <w:r>
        <w:t>cators’</w:t>
      </w:r>
      <w:r w:rsidRPr="000037A4">
        <w:t xml:space="preserve"> </w:t>
      </w:r>
      <w:r>
        <w:t>pedagogies and techniques in a variety of dance styles and idioms</w:t>
      </w:r>
      <w:r w:rsidRPr="000037A4">
        <w:t>;</w:t>
      </w:r>
    </w:p>
    <w:p w14:paraId="59F94E17" w14:textId="77777777" w:rsidR="006A23DC" w:rsidRPr="000037A4" w:rsidRDefault="006A23DC" w:rsidP="006A23DC">
      <w:pPr>
        <w:pStyle w:val="ListParagraph"/>
        <w:widowControl w:val="0"/>
        <w:numPr>
          <w:ilvl w:val="1"/>
          <w:numId w:val="46"/>
        </w:numPr>
        <w:autoSpaceDE w:val="0"/>
        <w:autoSpaceDN w:val="0"/>
        <w:ind w:left="720" w:right="145"/>
        <w:contextualSpacing w:val="0"/>
      </w:pPr>
      <w:r w:rsidRPr="000037A4">
        <w:t xml:space="preserve">recognize contributions of various communities on dance traditions and practices </w:t>
      </w:r>
      <w:r>
        <w:t>throughout the world</w:t>
      </w:r>
      <w:r w:rsidRPr="000037A4">
        <w:t xml:space="preserve"> and develop strategies for more </w:t>
      </w:r>
      <w:r>
        <w:t>expanded</w:t>
      </w:r>
      <w:r w:rsidRPr="000037A4">
        <w:t xml:space="preserve"> pedagogies;</w:t>
      </w:r>
    </w:p>
    <w:p w14:paraId="4C35ACAF" w14:textId="77777777" w:rsidR="006A23DC" w:rsidRPr="000037A4" w:rsidRDefault="006A23DC" w:rsidP="006A23DC">
      <w:pPr>
        <w:pStyle w:val="ListParagraph"/>
        <w:widowControl w:val="0"/>
        <w:numPr>
          <w:ilvl w:val="1"/>
          <w:numId w:val="46"/>
        </w:numPr>
        <w:autoSpaceDE w:val="0"/>
        <w:autoSpaceDN w:val="0"/>
        <w:ind w:left="720" w:right="145"/>
        <w:contextualSpacing w:val="0"/>
      </w:pPr>
      <w:r w:rsidRPr="000037A4">
        <w:t>design lessons plans aligned with Artistic Process: Connecting (Anchor Standards 6 and 7) from the</w:t>
      </w:r>
      <w:r w:rsidRPr="000037A4">
        <w:rPr>
          <w:color w:val="0000FF"/>
        </w:rPr>
        <w:t xml:space="preserve"> </w:t>
      </w:r>
      <w:hyperlink r:id="rId63" w:history="1">
        <w:r w:rsidRPr="000037A4">
          <w:rPr>
            <w:rStyle w:val="Hyperlink"/>
            <w:i/>
          </w:rPr>
          <w:t>2017 South Carolina College- and Career-Ready Standards for Dance Proficiency</w:t>
        </w:r>
      </w:hyperlink>
      <w:r w:rsidRPr="000037A4">
        <w:rPr>
          <w:i/>
        </w:rPr>
        <w:t xml:space="preserve">; </w:t>
      </w:r>
      <w:r w:rsidRPr="000037A4">
        <w:rPr>
          <w:iCs/>
        </w:rPr>
        <w:t>and</w:t>
      </w:r>
    </w:p>
    <w:p w14:paraId="422E97BB" w14:textId="77777777" w:rsidR="006A23DC" w:rsidRPr="000037A4" w:rsidRDefault="006A23DC" w:rsidP="006A23DC">
      <w:pPr>
        <w:pStyle w:val="ListParagraph"/>
        <w:widowControl w:val="0"/>
        <w:numPr>
          <w:ilvl w:val="1"/>
          <w:numId w:val="46"/>
        </w:numPr>
        <w:autoSpaceDE w:val="0"/>
        <w:autoSpaceDN w:val="0"/>
        <w:spacing w:line="293" w:lineRule="exact"/>
        <w:ind w:left="720" w:right="55"/>
        <w:contextualSpacing w:val="0"/>
      </w:pPr>
      <w:r w:rsidRPr="000037A4">
        <w:t>develop a cohesive system of assessment that can be utilized in the K-12 dance classroom.</w:t>
      </w:r>
    </w:p>
    <w:p w14:paraId="562FFC35" w14:textId="09EB6568" w:rsidR="00F45301" w:rsidRPr="00A8007D" w:rsidRDefault="00F45301" w:rsidP="003C1B0E">
      <w:pPr>
        <w:widowControl w:val="0"/>
        <w:autoSpaceDE w:val="0"/>
        <w:autoSpaceDN w:val="0"/>
        <w:rPr>
          <w:sz w:val="16"/>
          <w:szCs w:val="16"/>
        </w:rPr>
      </w:pPr>
    </w:p>
    <w:p w14:paraId="790C6902" w14:textId="3364716E" w:rsidR="00F45301" w:rsidRPr="00A8007D" w:rsidRDefault="00F45301" w:rsidP="003C1B0E">
      <w:pPr>
        <w:pStyle w:val="Footer"/>
        <w:tabs>
          <w:tab w:val="left" w:pos="720"/>
        </w:tabs>
        <w:jc w:val="center"/>
        <w:rPr>
          <w:b/>
        </w:rPr>
      </w:pPr>
      <w:r w:rsidRPr="00A8007D">
        <w:rPr>
          <w:b/>
          <w:bCs/>
          <w:u w:val="single"/>
        </w:rPr>
        <w:t xml:space="preserve">Muse Machine </w:t>
      </w:r>
      <w:r w:rsidRPr="00A8007D">
        <w:rPr>
          <w:b/>
          <w:u w:val="single"/>
        </w:rPr>
        <w:t>Institute</w:t>
      </w:r>
      <w:r w:rsidRPr="00A8007D">
        <w:rPr>
          <w:b/>
        </w:rPr>
        <w:t xml:space="preserve">                                                                                        </w:t>
      </w:r>
      <w:r w:rsidRPr="00A8007D">
        <w:rPr>
          <w:bCs/>
          <w:u w:val="single"/>
        </w:rPr>
        <w:t>$600 per teacher</w:t>
      </w:r>
    </w:p>
    <w:p w14:paraId="269E0CB1" w14:textId="761931E0" w:rsidR="00F45301" w:rsidRPr="00A8007D" w:rsidRDefault="00F45301" w:rsidP="003C1B0E">
      <w:pPr>
        <w:widowControl w:val="0"/>
        <w:autoSpaceDE w:val="0"/>
        <w:autoSpaceDN w:val="0"/>
        <w:rPr>
          <w:bCs/>
        </w:rPr>
      </w:pPr>
      <w:r w:rsidRPr="00A8007D">
        <w:rPr>
          <w:bCs/>
        </w:rPr>
        <w:t>(Prerequisite CLIA and Arts Assessment Institute)</w:t>
      </w:r>
    </w:p>
    <w:p w14:paraId="26F9215E" w14:textId="77777777" w:rsidR="00F45301" w:rsidRPr="00A8007D" w:rsidRDefault="00F45301" w:rsidP="003C1B0E">
      <w:pPr>
        <w:widowControl w:val="0"/>
        <w:autoSpaceDE w:val="0"/>
        <w:autoSpaceDN w:val="0"/>
        <w:adjustRightInd w:val="0"/>
      </w:pPr>
      <w:r w:rsidRPr="00A8007D">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3E81CAAC" w14:textId="77777777" w:rsidR="00F45301" w:rsidRPr="00A8007D" w:rsidRDefault="00F45301" w:rsidP="003C1B0E">
      <w:pPr>
        <w:widowControl w:val="0"/>
        <w:autoSpaceDE w:val="0"/>
        <w:autoSpaceDN w:val="0"/>
        <w:adjustRightInd w:val="0"/>
      </w:pPr>
      <w:r w:rsidRPr="00A8007D">
        <w:t>Participating teachers will</w:t>
      </w:r>
    </w:p>
    <w:p w14:paraId="1448F2D1" w14:textId="77777777" w:rsidR="00F45301" w:rsidRPr="00A8007D" w:rsidRDefault="00F45301" w:rsidP="003C1B0E">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gain knowledge about incorporating the arts in their own classroom (especially in the areas of science, technology, engineering, arts, and mathematics (STEAM));</w:t>
      </w:r>
    </w:p>
    <w:p w14:paraId="4D97F698" w14:textId="77777777" w:rsidR="00F45301" w:rsidRPr="00A8007D" w:rsidRDefault="00F45301" w:rsidP="003C1B0E">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write critically about their experiences in attending four arts events (visual art exhibition, concert, theater production, dance performance);</w:t>
      </w:r>
    </w:p>
    <w:p w14:paraId="59DC07AC" w14:textId="77777777" w:rsidR="00F45301" w:rsidRPr="00A8007D" w:rsidRDefault="00F45301" w:rsidP="003C1B0E">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develop a lesson plan (using the CLIA Lesson Plan format) that will include STEAM challenges;</w:t>
      </w:r>
    </w:p>
    <w:p w14:paraId="691F453F" w14:textId="77777777" w:rsidR="00F45301" w:rsidRPr="00A8007D" w:rsidRDefault="00F45301" w:rsidP="003C1B0E">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participate in STEAM challenges during the weeklong intense instruction; and</w:t>
      </w:r>
    </w:p>
    <w:p w14:paraId="6FB07413" w14:textId="739D5004" w:rsidR="00896196" w:rsidRPr="00A8007D" w:rsidRDefault="00F45301" w:rsidP="003C1B0E">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visit a company that focuses on innovation and STEAM thinking.</w:t>
      </w:r>
    </w:p>
    <w:p w14:paraId="7513ADC6" w14:textId="79241811" w:rsidR="00896196" w:rsidRPr="00A8007D" w:rsidRDefault="00896196" w:rsidP="003C1B0E">
      <w:pPr>
        <w:rPr>
          <w:sz w:val="16"/>
          <w:szCs w:val="16"/>
        </w:rPr>
      </w:pPr>
    </w:p>
    <w:p w14:paraId="228CF66B" w14:textId="1F1CAC02" w:rsidR="00FB2C6F" w:rsidRPr="00A8007D" w:rsidRDefault="00FB2C6F" w:rsidP="003C1B0E">
      <w:pPr>
        <w:widowControl w:val="0"/>
        <w:autoSpaceDE w:val="0"/>
        <w:autoSpaceDN w:val="0"/>
        <w:adjustRightInd w:val="0"/>
        <w:jc w:val="center"/>
        <w:rPr>
          <w:u w:val="single"/>
        </w:rPr>
      </w:pPr>
      <w:bookmarkStart w:id="146" w:name="_Hlk123731014"/>
      <w:r w:rsidRPr="00A8007D">
        <w:rPr>
          <w:b/>
          <w:u w:val="single"/>
        </w:rPr>
        <w:t>Design Lab Teacher Institute</w:t>
      </w:r>
      <w:r w:rsidRPr="00A8007D">
        <w:t xml:space="preserve">                                                                               </w:t>
      </w:r>
      <w:r w:rsidRPr="00A8007D">
        <w:rPr>
          <w:u w:val="single"/>
        </w:rPr>
        <w:t>$</w:t>
      </w:r>
      <w:r w:rsidR="00FD3F61" w:rsidRPr="00A8007D">
        <w:rPr>
          <w:u w:val="single"/>
        </w:rPr>
        <w:t>7</w:t>
      </w:r>
      <w:r w:rsidRPr="00A8007D">
        <w:rPr>
          <w:u w:val="single"/>
        </w:rPr>
        <w:t>00 per teacher</w:t>
      </w:r>
    </w:p>
    <w:p w14:paraId="14D63972" w14:textId="77777777" w:rsidR="00FB2C6F" w:rsidRPr="00A8007D" w:rsidRDefault="00FB2C6F" w:rsidP="003C1B0E">
      <w:pPr>
        <w:widowControl w:val="0"/>
        <w:autoSpaceDE w:val="0"/>
        <w:autoSpaceDN w:val="0"/>
        <w:adjustRightInd w:val="0"/>
        <w:rPr>
          <w:u w:val="single"/>
        </w:rPr>
      </w:pPr>
      <w:r w:rsidRPr="00A8007D">
        <w:t>(Prerequisite CLIA and Arts Assessment Institute)</w:t>
      </w:r>
    </w:p>
    <w:p w14:paraId="79668455" w14:textId="77777777" w:rsidR="00FB2C6F" w:rsidRPr="00A8007D" w:rsidRDefault="00FB2C6F" w:rsidP="003C1B0E">
      <w:pPr>
        <w:pStyle w:val="Default"/>
        <w:rPr>
          <w:rFonts w:ascii="Times New Roman" w:eastAsiaTheme="minorHAnsi" w:hAnsi="Times New Roman"/>
          <w:color w:val="auto"/>
        </w:rPr>
      </w:pPr>
      <w:r w:rsidRPr="00A8007D">
        <w:rPr>
          <w:rFonts w:ascii="Times New Roman" w:eastAsiaTheme="minorHAnsi" w:hAnsi="Times New Roman"/>
          <w:color w:val="auto"/>
        </w:rPr>
        <w:t xml:space="preserve">Participants in the Design Lab Teacher Institute should be prepared </w:t>
      </w:r>
      <w:proofErr w:type="gramStart"/>
      <w:r w:rsidRPr="00A8007D">
        <w:rPr>
          <w:rFonts w:ascii="Times New Roman" w:eastAsiaTheme="minorHAnsi" w:hAnsi="Times New Roman"/>
          <w:color w:val="auto"/>
        </w:rPr>
        <w:t>to</w:t>
      </w:r>
      <w:proofErr w:type="gramEnd"/>
      <w:r w:rsidRPr="00A8007D">
        <w:rPr>
          <w:rFonts w:ascii="Times New Roman" w:eastAsiaTheme="minorHAnsi" w:hAnsi="Times New Roman"/>
          <w:color w:val="auto"/>
        </w:rPr>
        <w:t xml:space="preserve"> successfully:</w:t>
      </w:r>
    </w:p>
    <w:p w14:paraId="6CEF9A60" w14:textId="77777777" w:rsidR="00FB2C6F" w:rsidRPr="00A8007D" w:rsidRDefault="00FB2C6F" w:rsidP="003C1B0E">
      <w:pPr>
        <w:widowControl w:val="0"/>
        <w:numPr>
          <w:ilvl w:val="0"/>
          <w:numId w:val="38"/>
        </w:numPr>
        <w:contextualSpacing/>
      </w:pPr>
      <w:r w:rsidRPr="00A8007D">
        <w:t xml:space="preserve">implement the </w:t>
      </w:r>
      <w:hyperlink r:id="rId64" w:history="1">
        <w:r w:rsidRPr="00A8007D">
          <w:rPr>
            <w:rStyle w:val="Hyperlink"/>
            <w:i/>
            <w:iCs/>
          </w:rPr>
          <w:t>2017 College- and Career-Ready Standards for Design Proficiency</w:t>
        </w:r>
      </w:hyperlink>
      <w:r w:rsidRPr="00A8007D">
        <w:t xml:space="preserve"> in their arts curriculum to promote college- and career-readiness;</w:t>
      </w:r>
    </w:p>
    <w:p w14:paraId="3F024B7D" w14:textId="77777777" w:rsidR="00FB2C6F" w:rsidRPr="00A8007D" w:rsidRDefault="00FB2C6F" w:rsidP="003C1B0E">
      <w:pPr>
        <w:widowControl w:val="0"/>
        <w:numPr>
          <w:ilvl w:val="0"/>
          <w:numId w:val="38"/>
        </w:numPr>
        <w:contextualSpacing/>
      </w:pPr>
      <w:r w:rsidRPr="00A8007D">
        <w:t>apply common elements in design education: working in teams, integrating through the design process across discipline areas, and using design materials and techniques;</w:t>
      </w:r>
    </w:p>
    <w:p w14:paraId="5616C291" w14:textId="77777777" w:rsidR="00FB2C6F" w:rsidRPr="00A8007D" w:rsidRDefault="00FB2C6F" w:rsidP="003C1B0E">
      <w:pPr>
        <w:widowControl w:val="0"/>
        <w:numPr>
          <w:ilvl w:val="0"/>
          <w:numId w:val="38"/>
        </w:numPr>
        <w:contextualSpacing/>
      </w:pPr>
      <w:r w:rsidRPr="00A8007D">
        <w:t>construct and present design challenges to their peers and instructors for feedback;</w:t>
      </w:r>
    </w:p>
    <w:p w14:paraId="42330B71" w14:textId="77777777" w:rsidR="00FB2C6F" w:rsidRPr="00A8007D" w:rsidRDefault="00FB2C6F" w:rsidP="003C1B0E">
      <w:pPr>
        <w:widowControl w:val="0"/>
        <w:numPr>
          <w:ilvl w:val="0"/>
          <w:numId w:val="38"/>
        </w:numPr>
        <w:contextualSpacing/>
      </w:pPr>
      <w:r w:rsidRPr="00A8007D">
        <w:t>use design as a mode of working and learning through the process of research, prototyping, and giving and receiving feedback on the results in reflective practice; and</w:t>
      </w:r>
    </w:p>
    <w:p w14:paraId="3B4AD4EE" w14:textId="40D770FF" w:rsidR="00FB2C6F" w:rsidRPr="00A8007D" w:rsidRDefault="00FB2C6F" w:rsidP="003C1B0E">
      <w:pPr>
        <w:widowControl w:val="0"/>
        <w:numPr>
          <w:ilvl w:val="0"/>
          <w:numId w:val="38"/>
        </w:numPr>
        <w:contextualSpacing/>
      </w:pPr>
      <w:r w:rsidRPr="00A8007D">
        <w:t>practice skills and strategies such as listening/responding, participatory research, storytelling, and reflecting.</w:t>
      </w:r>
    </w:p>
    <w:bookmarkEnd w:id="146"/>
    <w:p w14:paraId="65F1DCC0" w14:textId="0C368D85" w:rsidR="00896196" w:rsidRPr="00A8007D" w:rsidRDefault="00896196" w:rsidP="003C1B0E">
      <w:pPr>
        <w:jc w:val="center"/>
        <w:rPr>
          <w:bCs/>
          <w:u w:val="single"/>
        </w:rPr>
      </w:pPr>
      <w:r w:rsidRPr="00A8007D">
        <w:rPr>
          <w:b/>
          <w:bCs/>
          <w:u w:val="single"/>
        </w:rPr>
        <w:lastRenderedPageBreak/>
        <w:t>Arts Integration Collaborative Teaching Institute</w:t>
      </w:r>
      <w:r w:rsidRPr="00A8007D">
        <w:rPr>
          <w:b/>
          <w:bCs/>
        </w:rPr>
        <w:t xml:space="preserve">                                              </w:t>
      </w:r>
      <w:r w:rsidRPr="00A8007D">
        <w:rPr>
          <w:bCs/>
          <w:u w:val="single"/>
        </w:rPr>
        <w:t>$2000 per team</w:t>
      </w:r>
    </w:p>
    <w:p w14:paraId="23DFD061" w14:textId="512ECF62" w:rsidR="00896196" w:rsidRPr="00A8007D" w:rsidRDefault="00896196" w:rsidP="003C1B0E">
      <w:pPr>
        <w:rPr>
          <w:bCs/>
          <w:u w:val="single"/>
        </w:rPr>
      </w:pPr>
      <w:r w:rsidRPr="00A8007D">
        <w:t>(Prerequisite CLIA and Arts Assessment Institute)</w:t>
      </w:r>
    </w:p>
    <w:p w14:paraId="20E7B0EB" w14:textId="77777777" w:rsidR="00896196" w:rsidRPr="00A8007D" w:rsidRDefault="00896196" w:rsidP="003C1B0E">
      <w:r w:rsidRPr="00A8007D">
        <w:t>This institute is taught by master teachers and coaches. The Arts Integration Collaborative Teaching Institutes (AICTI) is designed for teams of teachers within the same school, ideally two arts and two core content teachers to develop innovative strategies that result in authentic arts integration lessons through a collaborative learning model. Through this experience, teams of teachers (arts and non-arts) engage in hands-on, content-based professional learning to:</w:t>
      </w:r>
    </w:p>
    <w:p w14:paraId="737ADE71" w14:textId="77777777" w:rsidR="00896196" w:rsidRPr="00A8007D" w:rsidRDefault="00896196" w:rsidP="003C1B0E">
      <w:pPr>
        <w:pStyle w:val="ListParagraph"/>
        <w:numPr>
          <w:ilvl w:val="0"/>
          <w:numId w:val="38"/>
        </w:numPr>
      </w:pPr>
      <w:r w:rsidRPr="00A8007D">
        <w:t xml:space="preserve">engage in the development and implementation of arts integrated lesson plans; and </w:t>
      </w:r>
    </w:p>
    <w:p w14:paraId="4BB4824C" w14:textId="77777777" w:rsidR="00896196" w:rsidRPr="00A8007D" w:rsidRDefault="00896196" w:rsidP="003C1B0E">
      <w:pPr>
        <w:pStyle w:val="ListParagraph"/>
        <w:numPr>
          <w:ilvl w:val="0"/>
          <w:numId w:val="38"/>
        </w:numPr>
        <w:tabs>
          <w:tab w:val="left" w:pos="1170"/>
        </w:tabs>
      </w:pPr>
      <w:r w:rsidRPr="00A8007D">
        <w:t xml:space="preserve">develop the capacity to collaboratively design and implement an arts integration learning experience (lesson or unit) through the ability to </w:t>
      </w:r>
    </w:p>
    <w:p w14:paraId="66F77127" w14:textId="77777777" w:rsidR="00896196" w:rsidRPr="00A8007D" w:rsidRDefault="00896196" w:rsidP="003C1B0E">
      <w:pPr>
        <w:pStyle w:val="ListParagraph"/>
        <w:numPr>
          <w:ilvl w:val="1"/>
          <w:numId w:val="38"/>
        </w:numPr>
      </w:pPr>
      <w:r w:rsidRPr="00A8007D">
        <w:t>define arts integration,</w:t>
      </w:r>
    </w:p>
    <w:p w14:paraId="3DBCD350" w14:textId="77777777" w:rsidR="00896196" w:rsidRPr="00A8007D" w:rsidRDefault="00896196" w:rsidP="003C1B0E">
      <w:pPr>
        <w:pStyle w:val="ListParagraph"/>
        <w:numPr>
          <w:ilvl w:val="1"/>
          <w:numId w:val="38"/>
        </w:numPr>
      </w:pPr>
      <w:r w:rsidRPr="00A8007D">
        <w:t>analyze and identify standards that genuinely align for greater student impact,</w:t>
      </w:r>
    </w:p>
    <w:p w14:paraId="10037E5B" w14:textId="77777777" w:rsidR="00896196" w:rsidRPr="00A8007D" w:rsidRDefault="00896196" w:rsidP="003C1B0E">
      <w:pPr>
        <w:pStyle w:val="ListParagraph"/>
        <w:numPr>
          <w:ilvl w:val="1"/>
          <w:numId w:val="38"/>
        </w:numPr>
      </w:pPr>
      <w:r w:rsidRPr="00A8007D">
        <w:t>identify and select arts integration strategies for effective instruction,</w:t>
      </w:r>
    </w:p>
    <w:p w14:paraId="711317D0" w14:textId="77777777" w:rsidR="00896196" w:rsidRPr="00A8007D" w:rsidRDefault="00896196" w:rsidP="003C1B0E">
      <w:pPr>
        <w:pStyle w:val="ListParagraph"/>
        <w:numPr>
          <w:ilvl w:val="1"/>
          <w:numId w:val="38"/>
        </w:numPr>
      </w:pPr>
      <w:r w:rsidRPr="00A8007D">
        <w:t xml:space="preserve">collaboratively design, develop arts integrated lessons, and </w:t>
      </w:r>
    </w:p>
    <w:p w14:paraId="04856D98" w14:textId="77777777" w:rsidR="00896196" w:rsidRPr="00A8007D" w:rsidRDefault="00896196" w:rsidP="003C1B0E">
      <w:pPr>
        <w:pStyle w:val="ListParagraph"/>
        <w:numPr>
          <w:ilvl w:val="1"/>
          <w:numId w:val="38"/>
        </w:numPr>
      </w:pPr>
      <w:r w:rsidRPr="00A8007D">
        <w:t xml:space="preserve">analyze student learning outcomes through virtual follow-up sessions. </w:t>
      </w:r>
    </w:p>
    <w:p w14:paraId="17789B5B" w14:textId="0AAE9901" w:rsidR="00896196" w:rsidRPr="00A8007D" w:rsidRDefault="00896196" w:rsidP="003C1B0E">
      <w:pPr>
        <w:pStyle w:val="Footer"/>
        <w:tabs>
          <w:tab w:val="left" w:pos="720"/>
        </w:tabs>
        <w:rPr>
          <w:bCs/>
        </w:rPr>
      </w:pPr>
    </w:p>
    <w:p w14:paraId="517CF6E1" w14:textId="77777777" w:rsidR="00896196" w:rsidRPr="00A8007D" w:rsidRDefault="00896196" w:rsidP="003C1B0E">
      <w:pPr>
        <w:widowControl w:val="0"/>
        <w:autoSpaceDE w:val="0"/>
        <w:autoSpaceDN w:val="0"/>
        <w:rPr>
          <w:bCs/>
          <w:u w:val="single"/>
        </w:rPr>
      </w:pPr>
      <w:bookmarkStart w:id="147" w:name="_Toc527726918"/>
      <w:bookmarkStart w:id="148" w:name="_Toc30086276"/>
      <w:bookmarkStart w:id="149" w:name="_Toc349919721"/>
      <w:bookmarkStart w:id="150" w:name="_Ref48452767"/>
      <w:bookmarkStart w:id="151" w:name="_Toc48713161"/>
      <w:bookmarkStart w:id="152" w:name="_Toc48724717"/>
      <w:r w:rsidRPr="00A8007D">
        <w:rPr>
          <w:b/>
          <w:bCs/>
          <w:u w:val="single"/>
        </w:rPr>
        <w:t>Strategic Arts Planning Institute</w:t>
      </w:r>
      <w:r w:rsidRPr="00A8007D">
        <w:rPr>
          <w:b/>
          <w:bCs/>
        </w:rPr>
        <w:t xml:space="preserve"> </w:t>
      </w:r>
      <w:r w:rsidRPr="00A8007D">
        <w:rPr>
          <w:bCs/>
        </w:rPr>
        <w:t xml:space="preserve">(No Prerequisite)                                              </w:t>
      </w:r>
    </w:p>
    <w:p w14:paraId="4217F892" w14:textId="2A1E7A75" w:rsidR="00896196" w:rsidRPr="00A8007D" w:rsidRDefault="00896196" w:rsidP="003C1B0E">
      <w:pPr>
        <w:rPr>
          <w:bCs/>
        </w:rPr>
      </w:pPr>
      <w:r w:rsidRPr="00A8007D">
        <w:rPr>
          <w:bCs/>
        </w:rPr>
        <w:t xml:space="preserve">This institute is designed to support schools and districts in writing a strategic arts plan. Schools and Districts must bring a planning team of 4–5 participants to the institute to write a comprehensive strategic arts plan </w:t>
      </w:r>
      <w:r w:rsidRPr="00A8007D">
        <w:rPr>
          <w:bCs/>
          <w:iCs/>
        </w:rPr>
        <w:t>that includes</w:t>
      </w:r>
      <w:r w:rsidRPr="00A8007D">
        <w:rPr>
          <w:bCs/>
        </w:rPr>
        <w:t xml:space="preserve"> dance, design, media arts, music, theatre, and visual arts. The purpose of developing a strategic arts plan is to significantly improve student achievement in the visual and performing arts based on the implementation of the </w:t>
      </w:r>
      <w:hyperlink r:id="rId65" w:history="1">
        <w:r w:rsidRPr="00A8007D">
          <w:rPr>
            <w:rStyle w:val="Hyperlink"/>
            <w:i/>
            <w:iCs/>
          </w:rPr>
          <w:t>2017 South Carolina College- and Career- Ready Standards for Visual and Performing Arts Proficiency</w:t>
        </w:r>
      </w:hyperlink>
      <w:r w:rsidRPr="00A8007D">
        <w:rPr>
          <w:bCs/>
        </w:rPr>
        <w:t>.</w:t>
      </w:r>
      <w:r w:rsidRPr="00A8007D">
        <w:rPr>
          <w:bCs/>
          <w:iCs/>
        </w:rPr>
        <w:t xml:space="preserve"> This institute is provided for participants who currently need help with their strategic arts plan and/or grants management, who are interested in creating innovative opportunities in the arts for their students, or </w:t>
      </w:r>
      <w:r w:rsidRPr="00A8007D">
        <w:rPr>
          <w:bCs/>
        </w:rPr>
        <w:t>who have never written a strategic plan for the arts.</w:t>
      </w:r>
      <w:r w:rsidR="00FB2C6F" w:rsidRPr="00A8007D">
        <w:rPr>
          <w:bCs/>
        </w:rPr>
        <w:t xml:space="preserve"> At least four schools receiving an EAAP grant will be able to attend the Strategic Arts Planning Institute at no cost. Spots will be available on a first come, first served basis. Schools securing a spot that fail to attend the institute will be ineligible for </w:t>
      </w:r>
      <w:r w:rsidR="000F626D" w:rsidRPr="00A8007D">
        <w:rPr>
          <w:bCs/>
        </w:rPr>
        <w:t>ACIG Program</w:t>
      </w:r>
      <w:r w:rsidR="00FB2C6F" w:rsidRPr="00A8007D">
        <w:rPr>
          <w:bCs/>
        </w:rPr>
        <w:t xml:space="preserve"> funding from the SCDE for the two subsequent grant cycles.</w:t>
      </w:r>
    </w:p>
    <w:p w14:paraId="74B802F5" w14:textId="59FA6F05" w:rsidR="00EE238B" w:rsidRPr="00A8007D" w:rsidRDefault="00EE238B" w:rsidP="003C1B0E">
      <w:pPr>
        <w:rPr>
          <w:rFonts w:eastAsia="Times"/>
          <w:b/>
          <w:bCs/>
          <w:szCs w:val="20"/>
        </w:rPr>
      </w:pPr>
      <w:r w:rsidRPr="00A8007D">
        <w:br w:type="page"/>
      </w:r>
    </w:p>
    <w:p w14:paraId="05943525" w14:textId="557F4EEF" w:rsidR="00D14329" w:rsidRPr="00A8007D" w:rsidRDefault="00D14329" w:rsidP="003C1B0E">
      <w:pPr>
        <w:pStyle w:val="Heading2"/>
        <w:numPr>
          <w:ilvl w:val="0"/>
          <w:numId w:val="0"/>
        </w:numPr>
        <w:jc w:val="center"/>
        <w:rPr>
          <w:smallCaps/>
        </w:rPr>
      </w:pPr>
      <w:bookmarkStart w:id="153" w:name="_Toc66655244"/>
      <w:r w:rsidRPr="00A8007D">
        <w:lastRenderedPageBreak/>
        <w:t>202</w:t>
      </w:r>
      <w:r w:rsidR="00A56F9F" w:rsidRPr="00A8007D">
        <w:t>4</w:t>
      </w:r>
      <w:r w:rsidRPr="00A8007D">
        <w:t xml:space="preserve"> SCDE Professional Development Summer Arts Teacher Institutes Participation Form</w:t>
      </w:r>
      <w:bookmarkEnd w:id="147"/>
      <w:bookmarkEnd w:id="153"/>
    </w:p>
    <w:p w14:paraId="21C7750E" w14:textId="77777777" w:rsidR="00D14329" w:rsidRPr="00A8007D" w:rsidRDefault="00D14329" w:rsidP="003C1B0E">
      <w:pPr>
        <w:rPr>
          <w:b/>
          <w:szCs w:val="20"/>
        </w:rPr>
      </w:pPr>
    </w:p>
    <w:p w14:paraId="7BE25ECB" w14:textId="06CAC956" w:rsidR="00D14329" w:rsidRPr="00A8007D" w:rsidRDefault="00D14329" w:rsidP="003C1B0E">
      <w:pPr>
        <w:rPr>
          <w:bCs/>
          <w:szCs w:val="20"/>
          <w:u w:val="single"/>
        </w:rPr>
      </w:pPr>
      <w:r w:rsidRPr="00A8007D">
        <w:rPr>
          <w:b/>
          <w:szCs w:val="20"/>
        </w:rPr>
        <w:t>School:</w:t>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p>
    <w:p w14:paraId="2C9A8A56" w14:textId="77777777" w:rsidR="00B46F0C" w:rsidRPr="00A8007D" w:rsidRDefault="00B46F0C" w:rsidP="003C1B0E">
      <w:pPr>
        <w:rPr>
          <w:b/>
          <w:szCs w:val="20"/>
          <w:u w:val="single"/>
        </w:rPr>
      </w:pPr>
    </w:p>
    <w:p w14:paraId="365B813E" w14:textId="6333C418" w:rsidR="00D14329" w:rsidRPr="00A8007D" w:rsidRDefault="00D14329" w:rsidP="003C1B0E">
      <w:pPr>
        <w:rPr>
          <w:bCs/>
          <w:szCs w:val="20"/>
          <w:u w:val="single"/>
        </w:rPr>
      </w:pPr>
      <w:r w:rsidRPr="00A8007D">
        <w:rPr>
          <w:b/>
          <w:szCs w:val="20"/>
        </w:rPr>
        <w:t>District:</w:t>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r w:rsidR="00B46F0C" w:rsidRPr="00A8007D">
        <w:rPr>
          <w:bCs/>
          <w:szCs w:val="20"/>
          <w:u w:val="single"/>
        </w:rPr>
        <w:tab/>
      </w:r>
    </w:p>
    <w:p w14:paraId="53F6B1CC" w14:textId="77777777" w:rsidR="00B46F0C" w:rsidRPr="00A8007D" w:rsidRDefault="00B46F0C" w:rsidP="003C1B0E">
      <w:pPr>
        <w:rPr>
          <w:bCs/>
          <w:szCs w:val="20"/>
          <w:u w:val="single"/>
        </w:rPr>
      </w:pPr>
    </w:p>
    <w:p w14:paraId="6F79E5C9" w14:textId="44050940" w:rsidR="00D14329" w:rsidRPr="00A8007D" w:rsidRDefault="00D14329" w:rsidP="003C1B0E">
      <w:pPr>
        <w:rPr>
          <w:sz w:val="22"/>
          <w:szCs w:val="22"/>
        </w:rPr>
      </w:pPr>
      <w:r w:rsidRPr="00A8007D">
        <w:rPr>
          <w:sz w:val="22"/>
          <w:szCs w:val="22"/>
        </w:rPr>
        <w:t>Complete this form to indicate tentative participation of your teachers in the SCDE-approved professional development Summer Arts Teacher Institutes</w:t>
      </w:r>
      <w:r w:rsidR="00B17FE8" w:rsidRPr="00A8007D">
        <w:rPr>
          <w:sz w:val="22"/>
          <w:szCs w:val="22"/>
        </w:rPr>
        <w:t xml:space="preserve">. </w:t>
      </w:r>
      <w:r w:rsidRPr="00A8007D">
        <w:rPr>
          <w:sz w:val="22"/>
          <w:szCs w:val="22"/>
        </w:rPr>
        <w:t>This will allow us to plan and organize arts institutes based on need</w:t>
      </w:r>
      <w:r w:rsidR="00B17FE8" w:rsidRPr="00A8007D">
        <w:rPr>
          <w:sz w:val="22"/>
          <w:szCs w:val="22"/>
        </w:rPr>
        <w:t xml:space="preserve">. </w:t>
      </w:r>
      <w:r w:rsidRPr="00A8007D">
        <w:rPr>
          <w:bCs/>
          <w:sz w:val="22"/>
          <w:szCs w:val="22"/>
          <w:u w:val="single"/>
        </w:rPr>
        <w:t>Note</w:t>
      </w:r>
      <w:r w:rsidRPr="00A8007D">
        <w:rPr>
          <w:bCs/>
          <w:sz w:val="22"/>
          <w:szCs w:val="22"/>
        </w:rPr>
        <w:t>: Teachers must complete the prerequisites (SCALSA with instructor’s recommendation or CLIA and Arts Assessment Institute Classroom Assessment) before they are allowed to move to the next tier of institutes.</w:t>
      </w:r>
    </w:p>
    <w:p w14:paraId="32714E0D" w14:textId="77777777" w:rsidR="00D14329" w:rsidRPr="00A8007D" w:rsidRDefault="00D14329" w:rsidP="003C1B0E">
      <w:pPr>
        <w:rPr>
          <w:b/>
          <w:sz w:val="16"/>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2"/>
        <w:gridCol w:w="1238"/>
      </w:tblGrid>
      <w:tr w:rsidR="00D14329" w:rsidRPr="00A8007D" w14:paraId="281DF6F0" w14:textId="77777777" w:rsidTr="00F45F8A">
        <w:trPr>
          <w:trHeight w:val="548"/>
        </w:trPr>
        <w:tc>
          <w:tcPr>
            <w:tcW w:w="8122" w:type="dxa"/>
            <w:tcBorders>
              <w:top w:val="single" w:sz="4" w:space="0" w:color="auto"/>
              <w:left w:val="single" w:sz="4" w:space="0" w:color="auto"/>
              <w:bottom w:val="single" w:sz="4" w:space="0" w:color="auto"/>
              <w:right w:val="single" w:sz="4" w:space="0" w:color="auto"/>
            </w:tcBorders>
          </w:tcPr>
          <w:p w14:paraId="3FCC1048" w14:textId="77777777" w:rsidR="00D14329" w:rsidRPr="00A8007D" w:rsidRDefault="00D14329" w:rsidP="003C1B0E">
            <w:pPr>
              <w:numPr>
                <w:ilvl w:val="0"/>
                <w:numId w:val="24"/>
              </w:numPr>
              <w:rPr>
                <w:sz w:val="20"/>
                <w:szCs w:val="20"/>
              </w:rPr>
            </w:pPr>
            <w:r w:rsidRPr="00A8007D">
              <w:rPr>
                <w:sz w:val="20"/>
                <w:szCs w:val="20"/>
              </w:rPr>
              <w:t>South Carolina Arts Leadership for Success Academy (SCALSA)</w:t>
            </w:r>
          </w:p>
          <w:p w14:paraId="12995F8B" w14:textId="77777777" w:rsidR="00D14329" w:rsidRPr="00A8007D" w:rsidRDefault="00D14329"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0F3129E" w14:textId="424214F9" w:rsidR="00D14329" w:rsidRPr="00A8007D" w:rsidRDefault="00D14329" w:rsidP="003C1B0E">
            <w:pPr>
              <w:jc w:val="right"/>
              <w:rPr>
                <w:sz w:val="20"/>
                <w:szCs w:val="20"/>
              </w:rPr>
            </w:pPr>
            <w:r w:rsidRPr="00A8007D">
              <w:rPr>
                <w:sz w:val="20"/>
                <w:szCs w:val="20"/>
              </w:rPr>
              <w:t>$</w:t>
            </w:r>
            <w:r w:rsidR="00FB2C6F" w:rsidRPr="00A8007D">
              <w:rPr>
                <w:sz w:val="20"/>
                <w:szCs w:val="20"/>
              </w:rPr>
              <w:t>10</w:t>
            </w:r>
            <w:r w:rsidR="00F66B44" w:rsidRPr="00A8007D">
              <w:rPr>
                <w:sz w:val="20"/>
                <w:szCs w:val="20"/>
              </w:rPr>
              <w:t>00</w:t>
            </w:r>
          </w:p>
        </w:tc>
      </w:tr>
      <w:tr w:rsidR="00D14329" w:rsidRPr="00A8007D" w14:paraId="6168A1FB"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097303A" w14:textId="77777777" w:rsidR="00D14329" w:rsidRPr="00A8007D" w:rsidRDefault="00D14329" w:rsidP="003C1B0E">
            <w:pPr>
              <w:numPr>
                <w:ilvl w:val="0"/>
                <w:numId w:val="24"/>
              </w:numPr>
              <w:rPr>
                <w:sz w:val="20"/>
                <w:szCs w:val="20"/>
              </w:rPr>
            </w:pPr>
            <w:r w:rsidRPr="00A8007D">
              <w:rPr>
                <w:sz w:val="20"/>
                <w:szCs w:val="20"/>
              </w:rPr>
              <w:t>Curriculum Leadership Institute in the Arts (CLIA)</w:t>
            </w:r>
          </w:p>
          <w:p w14:paraId="6321EF25" w14:textId="77777777" w:rsidR="00D14329" w:rsidRPr="00A8007D" w:rsidRDefault="00D14329"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7E0429F" w14:textId="77777777" w:rsidR="00D14329" w:rsidRPr="00A8007D" w:rsidRDefault="00D14329" w:rsidP="003C1B0E">
            <w:pPr>
              <w:jc w:val="right"/>
              <w:rPr>
                <w:sz w:val="20"/>
                <w:szCs w:val="20"/>
              </w:rPr>
            </w:pPr>
            <w:r w:rsidRPr="00A8007D">
              <w:rPr>
                <w:sz w:val="20"/>
                <w:szCs w:val="20"/>
              </w:rPr>
              <w:t>$</w:t>
            </w:r>
            <w:r w:rsidR="00F66B44" w:rsidRPr="00A8007D">
              <w:rPr>
                <w:sz w:val="20"/>
                <w:szCs w:val="20"/>
              </w:rPr>
              <w:t>700</w:t>
            </w:r>
          </w:p>
        </w:tc>
      </w:tr>
      <w:tr w:rsidR="00D14329" w:rsidRPr="00A8007D" w14:paraId="015500C1"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61AFA52" w14:textId="4333D202" w:rsidR="00D14329" w:rsidRPr="00A8007D" w:rsidRDefault="00D14329" w:rsidP="003C1B0E">
            <w:pPr>
              <w:numPr>
                <w:ilvl w:val="0"/>
                <w:numId w:val="25"/>
              </w:numPr>
              <w:rPr>
                <w:sz w:val="20"/>
                <w:szCs w:val="20"/>
              </w:rPr>
            </w:pPr>
            <w:r w:rsidRPr="00A8007D">
              <w:rPr>
                <w:sz w:val="20"/>
                <w:szCs w:val="20"/>
              </w:rPr>
              <w:t>Arts Assessment Institute Classroom Assessment I (AAI)</w:t>
            </w:r>
          </w:p>
          <w:p w14:paraId="5401D0FD" w14:textId="77777777" w:rsidR="00D14329" w:rsidRPr="00A8007D" w:rsidRDefault="00D14329"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64BB5266" w14:textId="77777777" w:rsidR="00D14329" w:rsidRPr="00A8007D" w:rsidRDefault="00D14329" w:rsidP="003C1B0E">
            <w:pPr>
              <w:jc w:val="right"/>
              <w:rPr>
                <w:sz w:val="20"/>
                <w:szCs w:val="20"/>
              </w:rPr>
            </w:pPr>
            <w:r w:rsidRPr="00A8007D">
              <w:rPr>
                <w:sz w:val="20"/>
                <w:szCs w:val="20"/>
              </w:rPr>
              <w:t>$</w:t>
            </w:r>
            <w:r w:rsidR="00F66B44" w:rsidRPr="00A8007D">
              <w:rPr>
                <w:sz w:val="20"/>
                <w:szCs w:val="20"/>
              </w:rPr>
              <w:t>600</w:t>
            </w:r>
          </w:p>
        </w:tc>
      </w:tr>
      <w:tr w:rsidR="00D14329" w:rsidRPr="00A8007D" w14:paraId="24B7D981" w14:textId="77777777" w:rsidTr="00F45F8A">
        <w:trPr>
          <w:trHeight w:val="530"/>
        </w:trPr>
        <w:tc>
          <w:tcPr>
            <w:tcW w:w="8122" w:type="dxa"/>
            <w:tcBorders>
              <w:top w:val="single" w:sz="4" w:space="0" w:color="auto"/>
              <w:left w:val="single" w:sz="4" w:space="0" w:color="auto"/>
              <w:bottom w:val="single" w:sz="4" w:space="0" w:color="auto"/>
              <w:right w:val="single" w:sz="4" w:space="0" w:color="auto"/>
            </w:tcBorders>
          </w:tcPr>
          <w:p w14:paraId="350A9C98" w14:textId="77777777" w:rsidR="00D14329" w:rsidRPr="00A8007D" w:rsidRDefault="00D14329" w:rsidP="003C1B0E">
            <w:pPr>
              <w:numPr>
                <w:ilvl w:val="0"/>
                <w:numId w:val="24"/>
              </w:numPr>
              <w:rPr>
                <w:i/>
                <w:sz w:val="20"/>
                <w:szCs w:val="20"/>
              </w:rPr>
            </w:pPr>
            <w:r w:rsidRPr="00A8007D">
              <w:rPr>
                <w:sz w:val="20"/>
                <w:szCs w:val="20"/>
              </w:rPr>
              <w:t>Media Arts and Technology Institute</w:t>
            </w:r>
          </w:p>
          <w:p w14:paraId="73263AB3" w14:textId="77777777" w:rsidR="00D14329" w:rsidRPr="00A8007D" w:rsidRDefault="00D14329"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1CA6D54F" w14:textId="4BF02A2C" w:rsidR="00D14329" w:rsidRPr="00A8007D" w:rsidRDefault="00D14329" w:rsidP="003C1B0E">
            <w:pPr>
              <w:jc w:val="right"/>
              <w:rPr>
                <w:sz w:val="20"/>
                <w:szCs w:val="20"/>
              </w:rPr>
            </w:pPr>
            <w:r w:rsidRPr="00A8007D">
              <w:rPr>
                <w:sz w:val="20"/>
                <w:szCs w:val="20"/>
              </w:rPr>
              <w:t>$</w:t>
            </w:r>
            <w:r w:rsidR="00F66B44" w:rsidRPr="00A8007D">
              <w:rPr>
                <w:sz w:val="20"/>
                <w:szCs w:val="20"/>
              </w:rPr>
              <w:t>1,</w:t>
            </w:r>
            <w:r w:rsidR="00FD3F61" w:rsidRPr="00A8007D">
              <w:rPr>
                <w:sz w:val="20"/>
                <w:szCs w:val="20"/>
              </w:rPr>
              <w:t>6</w:t>
            </w:r>
            <w:r w:rsidR="00F66B44" w:rsidRPr="00A8007D">
              <w:rPr>
                <w:sz w:val="20"/>
                <w:szCs w:val="20"/>
              </w:rPr>
              <w:t>00</w:t>
            </w:r>
          </w:p>
          <w:p w14:paraId="475205B3" w14:textId="77777777" w:rsidR="00D14329" w:rsidRPr="00A8007D" w:rsidRDefault="00D14329" w:rsidP="003C1B0E">
            <w:pPr>
              <w:jc w:val="right"/>
              <w:rPr>
                <w:sz w:val="20"/>
                <w:szCs w:val="20"/>
              </w:rPr>
            </w:pPr>
          </w:p>
          <w:p w14:paraId="30B1813D" w14:textId="77777777" w:rsidR="00D14329" w:rsidRPr="00A8007D" w:rsidRDefault="00D14329" w:rsidP="003C1B0E">
            <w:pPr>
              <w:jc w:val="right"/>
              <w:rPr>
                <w:sz w:val="20"/>
                <w:szCs w:val="20"/>
              </w:rPr>
            </w:pPr>
          </w:p>
        </w:tc>
      </w:tr>
      <w:tr w:rsidR="00D14329" w:rsidRPr="00A8007D" w14:paraId="4D1B481A"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C1FE342" w14:textId="6BADC463" w:rsidR="00D14329" w:rsidRPr="00A8007D" w:rsidRDefault="00EC3BF0" w:rsidP="003C1B0E">
            <w:pPr>
              <w:numPr>
                <w:ilvl w:val="0"/>
                <w:numId w:val="26"/>
              </w:numPr>
              <w:contextualSpacing/>
              <w:rPr>
                <w:sz w:val="20"/>
                <w:szCs w:val="20"/>
              </w:rPr>
            </w:pPr>
            <w:r w:rsidRPr="00A8007D">
              <w:rPr>
                <w:sz w:val="20"/>
                <w:szCs w:val="20"/>
              </w:rPr>
              <w:t xml:space="preserve">Dance </w:t>
            </w:r>
            <w:r w:rsidR="00D14329" w:rsidRPr="00A8007D">
              <w:rPr>
                <w:sz w:val="20"/>
                <w:szCs w:val="20"/>
              </w:rPr>
              <w:t>Teacher as Artist</w:t>
            </w:r>
            <w:r w:rsidRPr="00A8007D">
              <w:rPr>
                <w:sz w:val="20"/>
                <w:szCs w:val="20"/>
              </w:rPr>
              <w:t xml:space="preserve"> </w:t>
            </w:r>
          </w:p>
          <w:p w14:paraId="2E5E3A10" w14:textId="77777777" w:rsidR="00D14329" w:rsidRPr="00A8007D" w:rsidRDefault="00D14329" w:rsidP="003C1B0E">
            <w:pPr>
              <w:tabs>
                <w:tab w:val="num" w:pos="360"/>
              </w:tabs>
              <w:ind w:left="360" w:hanging="360"/>
              <w:rPr>
                <w:sz w:val="20"/>
                <w:szCs w:val="20"/>
              </w:rPr>
            </w:pPr>
            <w:r w:rsidRPr="00A8007D">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6FE63E8B" w14:textId="171CE845" w:rsidR="00D14329" w:rsidRPr="00A8007D" w:rsidRDefault="00D14329" w:rsidP="003C1B0E">
            <w:pPr>
              <w:jc w:val="right"/>
              <w:rPr>
                <w:sz w:val="20"/>
                <w:szCs w:val="20"/>
              </w:rPr>
            </w:pPr>
            <w:r w:rsidRPr="00A8007D">
              <w:rPr>
                <w:sz w:val="20"/>
                <w:szCs w:val="20"/>
              </w:rPr>
              <w:t>$</w:t>
            </w:r>
            <w:r w:rsidR="00FD3F61" w:rsidRPr="00A8007D">
              <w:rPr>
                <w:sz w:val="20"/>
                <w:szCs w:val="20"/>
              </w:rPr>
              <w:t>7</w:t>
            </w:r>
            <w:r w:rsidR="00F66B44" w:rsidRPr="00A8007D">
              <w:rPr>
                <w:sz w:val="20"/>
                <w:szCs w:val="20"/>
              </w:rPr>
              <w:t>00</w:t>
            </w:r>
          </w:p>
          <w:p w14:paraId="6EFA4651" w14:textId="77777777" w:rsidR="00D14329" w:rsidRPr="00A8007D" w:rsidRDefault="00D14329" w:rsidP="003C1B0E">
            <w:pPr>
              <w:jc w:val="right"/>
              <w:rPr>
                <w:sz w:val="20"/>
                <w:szCs w:val="20"/>
              </w:rPr>
            </w:pPr>
          </w:p>
          <w:p w14:paraId="126879F4" w14:textId="77777777" w:rsidR="00D14329" w:rsidRPr="00A8007D" w:rsidRDefault="00D14329" w:rsidP="003C1B0E">
            <w:pPr>
              <w:jc w:val="right"/>
              <w:rPr>
                <w:sz w:val="20"/>
                <w:szCs w:val="20"/>
              </w:rPr>
            </w:pPr>
          </w:p>
        </w:tc>
      </w:tr>
      <w:tr w:rsidR="00D14329" w:rsidRPr="00A8007D" w14:paraId="0EB01B12" w14:textId="77777777" w:rsidTr="00F45F8A">
        <w:trPr>
          <w:trHeight w:val="566"/>
        </w:trPr>
        <w:tc>
          <w:tcPr>
            <w:tcW w:w="8122" w:type="dxa"/>
            <w:tcBorders>
              <w:top w:val="single" w:sz="4" w:space="0" w:color="auto"/>
              <w:left w:val="single" w:sz="4" w:space="0" w:color="auto"/>
              <w:bottom w:val="single" w:sz="4" w:space="0" w:color="auto"/>
              <w:right w:val="single" w:sz="4" w:space="0" w:color="auto"/>
            </w:tcBorders>
          </w:tcPr>
          <w:p w14:paraId="73F94647" w14:textId="77777777" w:rsidR="00B11DF4" w:rsidRPr="00A8007D" w:rsidRDefault="00B11DF4" w:rsidP="003C1B0E">
            <w:pPr>
              <w:numPr>
                <w:ilvl w:val="0"/>
                <w:numId w:val="24"/>
              </w:numPr>
              <w:rPr>
                <w:sz w:val="20"/>
                <w:szCs w:val="20"/>
              </w:rPr>
            </w:pPr>
            <w:r w:rsidRPr="00A8007D">
              <w:rPr>
                <w:sz w:val="20"/>
                <w:szCs w:val="20"/>
              </w:rPr>
              <w:t>Guitar Teacher as Artist</w:t>
            </w:r>
          </w:p>
          <w:p w14:paraId="2AA9EBB5" w14:textId="23A29217" w:rsidR="00B11DF4" w:rsidRPr="00A8007D" w:rsidRDefault="00B11DF4" w:rsidP="003C1B0E">
            <w:pPr>
              <w:ind w:left="360"/>
              <w:rPr>
                <w:sz w:val="20"/>
                <w:szCs w:val="20"/>
              </w:rPr>
            </w:pPr>
            <w:r w:rsidRPr="00A8007D">
              <w:rPr>
                <w:sz w:val="20"/>
                <w:szCs w:val="20"/>
              </w:rPr>
              <w:t>Teacher name(s):</w:t>
            </w:r>
          </w:p>
          <w:p w14:paraId="53C4458F" w14:textId="00295CB3" w:rsidR="00D14329" w:rsidRPr="00A8007D" w:rsidRDefault="00D14329" w:rsidP="003C1B0E">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2BAD71BE" w14:textId="734F8C28" w:rsidR="00D14329" w:rsidRPr="00A8007D" w:rsidRDefault="00D14329" w:rsidP="003C1B0E">
            <w:pPr>
              <w:jc w:val="right"/>
              <w:rPr>
                <w:sz w:val="20"/>
                <w:szCs w:val="20"/>
              </w:rPr>
            </w:pPr>
            <w:r w:rsidRPr="00A8007D">
              <w:rPr>
                <w:sz w:val="20"/>
                <w:szCs w:val="20"/>
              </w:rPr>
              <w:t>$</w:t>
            </w:r>
            <w:r w:rsidR="00FD3F61" w:rsidRPr="00A8007D">
              <w:rPr>
                <w:sz w:val="20"/>
                <w:szCs w:val="20"/>
              </w:rPr>
              <w:t>7</w:t>
            </w:r>
            <w:r w:rsidR="00F66B44" w:rsidRPr="00A8007D">
              <w:rPr>
                <w:sz w:val="20"/>
                <w:szCs w:val="20"/>
              </w:rPr>
              <w:t>00</w:t>
            </w:r>
          </w:p>
          <w:p w14:paraId="37F143FD" w14:textId="77777777" w:rsidR="00D14329" w:rsidRPr="00A8007D" w:rsidRDefault="00D14329" w:rsidP="003C1B0E">
            <w:pPr>
              <w:jc w:val="right"/>
              <w:rPr>
                <w:sz w:val="20"/>
                <w:szCs w:val="20"/>
              </w:rPr>
            </w:pPr>
          </w:p>
          <w:p w14:paraId="3DCA2311" w14:textId="77777777" w:rsidR="00D14329" w:rsidRPr="00A8007D" w:rsidRDefault="00D14329" w:rsidP="003C1B0E">
            <w:pPr>
              <w:jc w:val="right"/>
              <w:rPr>
                <w:sz w:val="20"/>
                <w:szCs w:val="20"/>
              </w:rPr>
            </w:pPr>
          </w:p>
        </w:tc>
      </w:tr>
      <w:tr w:rsidR="00D14329" w:rsidRPr="00A8007D" w14:paraId="5F895D7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2ECB48DC" w14:textId="4A3CE8DE" w:rsidR="00B11DF4" w:rsidRPr="00A8007D" w:rsidRDefault="006A23DC" w:rsidP="003C1B0E">
            <w:pPr>
              <w:numPr>
                <w:ilvl w:val="0"/>
                <w:numId w:val="24"/>
              </w:numPr>
              <w:rPr>
                <w:i/>
                <w:sz w:val="20"/>
                <w:szCs w:val="20"/>
              </w:rPr>
            </w:pPr>
            <w:r>
              <w:rPr>
                <w:iCs/>
                <w:sz w:val="20"/>
                <w:szCs w:val="20"/>
              </w:rPr>
              <w:t>Contemporary</w:t>
            </w:r>
            <w:r w:rsidR="00B11DF4" w:rsidRPr="00A8007D">
              <w:rPr>
                <w:iCs/>
                <w:sz w:val="20"/>
                <w:szCs w:val="20"/>
              </w:rPr>
              <w:t xml:space="preserve"> Dance Pedagogy Institute</w:t>
            </w:r>
          </w:p>
          <w:p w14:paraId="7594797D" w14:textId="47B6E4DB" w:rsidR="00D14329" w:rsidRPr="00A8007D" w:rsidRDefault="00B11DF4"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5C05A49F" w14:textId="789D2699" w:rsidR="00D14329" w:rsidRPr="00A8007D" w:rsidRDefault="00D14329" w:rsidP="003C1B0E">
            <w:pPr>
              <w:jc w:val="right"/>
              <w:rPr>
                <w:sz w:val="20"/>
                <w:szCs w:val="20"/>
              </w:rPr>
            </w:pPr>
            <w:r w:rsidRPr="00A8007D">
              <w:rPr>
                <w:sz w:val="20"/>
                <w:szCs w:val="20"/>
              </w:rPr>
              <w:t>$</w:t>
            </w:r>
            <w:r w:rsidR="00FD3F61" w:rsidRPr="00A8007D">
              <w:rPr>
                <w:sz w:val="20"/>
                <w:szCs w:val="20"/>
              </w:rPr>
              <w:t>7</w:t>
            </w:r>
            <w:r w:rsidRPr="00A8007D">
              <w:rPr>
                <w:sz w:val="20"/>
                <w:szCs w:val="20"/>
              </w:rPr>
              <w:t>00</w:t>
            </w:r>
          </w:p>
        </w:tc>
      </w:tr>
      <w:tr w:rsidR="00D14329" w:rsidRPr="00A8007D" w14:paraId="6AC0C8B0"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3D3D282" w14:textId="77777777" w:rsidR="00D14329" w:rsidRPr="00A8007D" w:rsidRDefault="00D14329" w:rsidP="003C1B0E">
            <w:pPr>
              <w:numPr>
                <w:ilvl w:val="0"/>
                <w:numId w:val="24"/>
              </w:numPr>
              <w:rPr>
                <w:sz w:val="20"/>
                <w:szCs w:val="20"/>
              </w:rPr>
            </w:pPr>
            <w:r w:rsidRPr="00A8007D">
              <w:rPr>
                <w:sz w:val="20"/>
                <w:szCs w:val="20"/>
              </w:rPr>
              <w:t>Muse Machine Institute</w:t>
            </w:r>
          </w:p>
          <w:p w14:paraId="603FA01D" w14:textId="77777777" w:rsidR="00D14329" w:rsidRPr="00A8007D" w:rsidRDefault="00D14329" w:rsidP="003C1B0E">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03EE5F0B" w14:textId="5D9D8DF0" w:rsidR="00D14329" w:rsidRPr="00A8007D" w:rsidRDefault="00D14329" w:rsidP="003C1B0E">
            <w:pPr>
              <w:jc w:val="right"/>
              <w:rPr>
                <w:sz w:val="20"/>
                <w:szCs w:val="20"/>
              </w:rPr>
            </w:pPr>
            <w:r w:rsidRPr="00A8007D">
              <w:rPr>
                <w:sz w:val="20"/>
                <w:szCs w:val="20"/>
              </w:rPr>
              <w:t>$</w:t>
            </w:r>
            <w:r w:rsidR="00FD3F61" w:rsidRPr="00A8007D">
              <w:rPr>
                <w:sz w:val="20"/>
                <w:szCs w:val="20"/>
              </w:rPr>
              <w:t>7</w:t>
            </w:r>
            <w:r w:rsidRPr="00A8007D">
              <w:rPr>
                <w:sz w:val="20"/>
                <w:szCs w:val="20"/>
              </w:rPr>
              <w:t>00</w:t>
            </w:r>
          </w:p>
        </w:tc>
      </w:tr>
      <w:tr w:rsidR="00EC3BF0" w:rsidRPr="00A8007D" w14:paraId="3F8029CE"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3D6AE603" w14:textId="77777777" w:rsidR="00B46F0C" w:rsidRPr="00A8007D" w:rsidRDefault="00B46F0C" w:rsidP="003C1B0E">
            <w:pPr>
              <w:numPr>
                <w:ilvl w:val="0"/>
                <w:numId w:val="24"/>
              </w:numPr>
              <w:rPr>
                <w:sz w:val="20"/>
                <w:szCs w:val="20"/>
              </w:rPr>
            </w:pPr>
            <w:r w:rsidRPr="00A8007D">
              <w:rPr>
                <w:sz w:val="20"/>
                <w:szCs w:val="20"/>
              </w:rPr>
              <w:t xml:space="preserve">Design Lab Teacher Institute </w:t>
            </w:r>
          </w:p>
          <w:p w14:paraId="747A3580" w14:textId="103265F0" w:rsidR="00B46F0C" w:rsidRPr="00A8007D" w:rsidRDefault="00B46F0C" w:rsidP="003C1B0E">
            <w:pPr>
              <w:ind w:left="360"/>
              <w:rPr>
                <w:sz w:val="20"/>
                <w:szCs w:val="20"/>
              </w:rPr>
            </w:pPr>
            <w:r w:rsidRPr="00A8007D">
              <w:rPr>
                <w:sz w:val="20"/>
                <w:szCs w:val="20"/>
              </w:rPr>
              <w:t>Teacher name(s):</w:t>
            </w:r>
          </w:p>
          <w:p w14:paraId="0F635DCC" w14:textId="67B5F31F" w:rsidR="00EC3BF0" w:rsidRPr="00A8007D" w:rsidRDefault="00EC3BF0" w:rsidP="003C1B0E">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72121CF8" w14:textId="68AD46D9" w:rsidR="00EC3BF0" w:rsidRPr="00A8007D" w:rsidRDefault="00EC3BF0" w:rsidP="003C1B0E">
            <w:pPr>
              <w:jc w:val="right"/>
              <w:rPr>
                <w:sz w:val="20"/>
                <w:szCs w:val="20"/>
              </w:rPr>
            </w:pPr>
            <w:r w:rsidRPr="00A8007D">
              <w:rPr>
                <w:sz w:val="20"/>
                <w:szCs w:val="20"/>
              </w:rPr>
              <w:t>$</w:t>
            </w:r>
            <w:r w:rsidR="00B46F0C" w:rsidRPr="00A8007D">
              <w:rPr>
                <w:sz w:val="20"/>
                <w:szCs w:val="20"/>
              </w:rPr>
              <w:t>700</w:t>
            </w:r>
          </w:p>
          <w:p w14:paraId="3BEE4956" w14:textId="77777777" w:rsidR="002933AB" w:rsidRPr="00A8007D" w:rsidRDefault="002933AB" w:rsidP="003C1B0E">
            <w:pPr>
              <w:jc w:val="right"/>
              <w:rPr>
                <w:sz w:val="20"/>
                <w:szCs w:val="20"/>
              </w:rPr>
            </w:pPr>
          </w:p>
        </w:tc>
      </w:tr>
      <w:tr w:rsidR="00EC3BF0" w:rsidRPr="00A8007D" w14:paraId="74302149" w14:textId="77777777" w:rsidTr="00F45F8A">
        <w:trPr>
          <w:trHeight w:val="576"/>
        </w:trPr>
        <w:tc>
          <w:tcPr>
            <w:tcW w:w="8122" w:type="dxa"/>
            <w:tcBorders>
              <w:top w:val="single" w:sz="4" w:space="0" w:color="auto"/>
              <w:left w:val="single" w:sz="4" w:space="0" w:color="auto"/>
              <w:bottom w:val="single" w:sz="4" w:space="0" w:color="auto"/>
              <w:right w:val="single" w:sz="4" w:space="0" w:color="auto"/>
            </w:tcBorders>
          </w:tcPr>
          <w:p w14:paraId="098F85BE" w14:textId="77777777" w:rsidR="00B46F0C" w:rsidRPr="00A8007D" w:rsidRDefault="00B46F0C" w:rsidP="003C1B0E">
            <w:pPr>
              <w:numPr>
                <w:ilvl w:val="0"/>
                <w:numId w:val="24"/>
              </w:numPr>
              <w:rPr>
                <w:sz w:val="20"/>
                <w:szCs w:val="20"/>
              </w:rPr>
            </w:pPr>
            <w:r w:rsidRPr="00A8007D">
              <w:rPr>
                <w:sz w:val="20"/>
                <w:szCs w:val="20"/>
              </w:rPr>
              <w:t>Arts Integration Collaborative Teaching Institute (Team of 4: 2 Arts and 2 Other Academic)</w:t>
            </w:r>
          </w:p>
          <w:p w14:paraId="07DEEBCA" w14:textId="45F6E7F9" w:rsidR="00EC3BF0" w:rsidRPr="00A8007D" w:rsidRDefault="00B46F0C" w:rsidP="003C1B0E">
            <w:pPr>
              <w:ind w:left="360"/>
              <w:rPr>
                <w:sz w:val="20"/>
                <w:szCs w:val="20"/>
              </w:rPr>
            </w:pPr>
            <w:r w:rsidRPr="00A8007D">
              <w:rPr>
                <w:sz w:val="20"/>
                <w:szCs w:val="20"/>
              </w:rPr>
              <w:t>Team member names:</w:t>
            </w:r>
          </w:p>
        </w:tc>
        <w:tc>
          <w:tcPr>
            <w:tcW w:w="1238" w:type="dxa"/>
            <w:tcBorders>
              <w:top w:val="single" w:sz="4" w:space="0" w:color="auto"/>
              <w:left w:val="single" w:sz="4" w:space="0" w:color="auto"/>
              <w:bottom w:val="single" w:sz="4" w:space="0" w:color="auto"/>
              <w:right w:val="single" w:sz="4" w:space="0" w:color="auto"/>
            </w:tcBorders>
          </w:tcPr>
          <w:p w14:paraId="0E086C51" w14:textId="7A6F89D1" w:rsidR="00EC3BF0" w:rsidRPr="00A8007D" w:rsidRDefault="00EC3BF0" w:rsidP="003C1B0E">
            <w:pPr>
              <w:jc w:val="right"/>
              <w:rPr>
                <w:sz w:val="20"/>
                <w:szCs w:val="20"/>
              </w:rPr>
            </w:pPr>
            <w:r w:rsidRPr="00A8007D">
              <w:rPr>
                <w:sz w:val="20"/>
                <w:szCs w:val="20"/>
              </w:rPr>
              <w:t>$</w:t>
            </w:r>
            <w:r w:rsidR="00B46F0C" w:rsidRPr="00A8007D">
              <w:rPr>
                <w:sz w:val="20"/>
                <w:szCs w:val="20"/>
              </w:rPr>
              <w:t>20</w:t>
            </w:r>
            <w:r w:rsidR="00F66B44" w:rsidRPr="00A8007D">
              <w:rPr>
                <w:sz w:val="20"/>
                <w:szCs w:val="20"/>
              </w:rPr>
              <w:t>00</w:t>
            </w:r>
          </w:p>
        </w:tc>
      </w:tr>
      <w:tr w:rsidR="00896196" w:rsidRPr="00A8007D" w14:paraId="63B7F64E" w14:textId="77777777" w:rsidTr="00C7139B">
        <w:trPr>
          <w:trHeight w:val="576"/>
        </w:trPr>
        <w:tc>
          <w:tcPr>
            <w:tcW w:w="8122" w:type="dxa"/>
            <w:tcBorders>
              <w:top w:val="single" w:sz="4" w:space="0" w:color="auto"/>
              <w:left w:val="single" w:sz="4" w:space="0" w:color="auto"/>
              <w:bottom w:val="single" w:sz="4" w:space="0" w:color="auto"/>
              <w:right w:val="single" w:sz="4" w:space="0" w:color="auto"/>
            </w:tcBorders>
          </w:tcPr>
          <w:p w14:paraId="35C1C553" w14:textId="77777777" w:rsidR="00896196" w:rsidRPr="00A8007D" w:rsidRDefault="00896196" w:rsidP="003C1B0E">
            <w:pPr>
              <w:numPr>
                <w:ilvl w:val="0"/>
                <w:numId w:val="24"/>
              </w:numPr>
              <w:rPr>
                <w:sz w:val="20"/>
                <w:szCs w:val="20"/>
              </w:rPr>
            </w:pPr>
            <w:r w:rsidRPr="00A8007D">
              <w:rPr>
                <w:sz w:val="20"/>
                <w:szCs w:val="20"/>
              </w:rPr>
              <w:t>Strategic Arts Planning Institute</w:t>
            </w:r>
          </w:p>
          <w:p w14:paraId="65BBE495" w14:textId="50770F50" w:rsidR="00896196" w:rsidRPr="00A8007D" w:rsidRDefault="00B46F0C" w:rsidP="003C1B0E">
            <w:pPr>
              <w:tabs>
                <w:tab w:val="num" w:pos="360"/>
              </w:tabs>
              <w:ind w:left="360"/>
              <w:rPr>
                <w:sz w:val="20"/>
                <w:szCs w:val="20"/>
              </w:rPr>
            </w:pPr>
            <w:r w:rsidRPr="00A8007D">
              <w:rPr>
                <w:sz w:val="20"/>
                <w:szCs w:val="20"/>
              </w:rPr>
              <w:t>Team member</w:t>
            </w:r>
            <w:r w:rsidR="00896196" w:rsidRPr="00A8007D">
              <w:rPr>
                <w:sz w:val="20"/>
                <w:szCs w:val="20"/>
              </w:rPr>
              <w:t xml:space="preserve"> names:</w:t>
            </w:r>
          </w:p>
        </w:tc>
        <w:tc>
          <w:tcPr>
            <w:tcW w:w="1238" w:type="dxa"/>
            <w:tcBorders>
              <w:top w:val="single" w:sz="4" w:space="0" w:color="auto"/>
              <w:left w:val="single" w:sz="4" w:space="0" w:color="auto"/>
              <w:bottom w:val="single" w:sz="4" w:space="0" w:color="auto"/>
              <w:right w:val="single" w:sz="4" w:space="0" w:color="auto"/>
            </w:tcBorders>
            <w:hideMark/>
          </w:tcPr>
          <w:p w14:paraId="743D0364" w14:textId="77777777" w:rsidR="00896196" w:rsidRPr="00A8007D" w:rsidRDefault="00896196" w:rsidP="003C1B0E">
            <w:pPr>
              <w:jc w:val="right"/>
              <w:rPr>
                <w:sz w:val="20"/>
                <w:szCs w:val="20"/>
              </w:rPr>
            </w:pPr>
          </w:p>
        </w:tc>
      </w:tr>
      <w:tr w:rsidR="00D14329" w:rsidRPr="006948F3" w14:paraId="0B88F8DD" w14:textId="77777777" w:rsidTr="00F45F8A">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7579E0C2" w14:textId="77777777" w:rsidR="00D14329" w:rsidRPr="00A8007D" w:rsidRDefault="00D14329" w:rsidP="003C1B0E">
            <w:pPr>
              <w:jc w:val="right"/>
              <w:rPr>
                <w:sz w:val="20"/>
                <w:szCs w:val="20"/>
              </w:rPr>
            </w:pPr>
            <w:r w:rsidRPr="00A8007D">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5FB05A67" w14:textId="77777777" w:rsidR="00D14329" w:rsidRPr="003079BF" w:rsidRDefault="00D14329" w:rsidP="003C1B0E">
            <w:pPr>
              <w:rPr>
                <w:sz w:val="20"/>
                <w:szCs w:val="20"/>
              </w:rPr>
            </w:pPr>
            <w:r w:rsidRPr="00A8007D">
              <w:rPr>
                <w:sz w:val="20"/>
                <w:szCs w:val="20"/>
              </w:rPr>
              <w:t>$</w:t>
            </w:r>
          </w:p>
        </w:tc>
      </w:tr>
      <w:bookmarkEnd w:id="148"/>
      <w:bookmarkEnd w:id="149"/>
      <w:bookmarkEnd w:id="150"/>
      <w:bookmarkEnd w:id="151"/>
      <w:bookmarkEnd w:id="152"/>
    </w:tbl>
    <w:p w14:paraId="783FC8F0" w14:textId="77777777" w:rsidR="00CD60F9" w:rsidRPr="00F71139" w:rsidRDefault="00CD60F9" w:rsidP="003C1B0E"/>
    <w:sectPr w:rsidR="00CD60F9" w:rsidRPr="00F71139" w:rsidSect="000B472F">
      <w:headerReference w:type="default" r:id="rId66"/>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0AFE4D" w14:textId="77777777" w:rsidR="00086E22" w:rsidRDefault="00086E22">
      <w:r>
        <w:separator/>
      </w:r>
    </w:p>
  </w:endnote>
  <w:endnote w:type="continuationSeparator" w:id="0">
    <w:p w14:paraId="0D79BB62" w14:textId="77777777" w:rsidR="00086E22" w:rsidRDefault="00086E22">
      <w:r>
        <w:continuationSeparator/>
      </w:r>
    </w:p>
  </w:endnote>
  <w:endnote w:type="continuationNotice" w:id="1">
    <w:p w14:paraId="7F09A768" w14:textId="77777777" w:rsidR="00086E22" w:rsidRDefault="00086E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B9C7D" w14:textId="77777777" w:rsidR="00086E22" w:rsidRDefault="00086E22"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91DC803" w14:textId="6D4D528C" w:rsidR="00086E22" w:rsidRDefault="00086E22">
        <w:pPr>
          <w:pStyle w:val="Footer"/>
          <w:jc w:val="right"/>
        </w:pPr>
        <w:r>
          <w:fldChar w:fldCharType="begin"/>
        </w:r>
        <w:r>
          <w:instrText xml:space="preserve"> PAGE   \* MERGEFORMAT </w:instrText>
        </w:r>
        <w:r>
          <w:fldChar w:fldCharType="separate"/>
        </w:r>
        <w:r w:rsidR="00AF2AE2">
          <w:rPr>
            <w:noProof/>
          </w:rPr>
          <w:t>2</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9986025"/>
      <w:docPartObj>
        <w:docPartGallery w:val="Page Numbers (Bottom of Page)"/>
        <w:docPartUnique/>
      </w:docPartObj>
    </w:sdtPr>
    <w:sdtEndPr>
      <w:rPr>
        <w:noProof/>
      </w:rPr>
    </w:sdtEndPr>
    <w:sdtContent>
      <w:p w14:paraId="37C3A49D" w14:textId="77777777" w:rsidR="00194041" w:rsidRDefault="0019404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78EEECE" w14:textId="77777777" w:rsidR="00194041" w:rsidRDefault="001940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4C1A48F2" w14:textId="3B87DCF9" w:rsidR="00086E22" w:rsidRDefault="00086E22">
        <w:pPr>
          <w:pStyle w:val="Footer"/>
          <w:jc w:val="right"/>
        </w:pPr>
        <w:r>
          <w:fldChar w:fldCharType="begin"/>
        </w:r>
        <w:r>
          <w:instrText xml:space="preserve"> PAGE   \* MERGEFORMAT </w:instrText>
        </w:r>
        <w:r>
          <w:fldChar w:fldCharType="separate"/>
        </w:r>
        <w:r w:rsidR="00F9084B">
          <w:rPr>
            <w:noProof/>
          </w:rPr>
          <w:t>37</w:t>
        </w:r>
        <w:r>
          <w:rPr>
            <w:noProof/>
          </w:rPr>
          <w:fldChar w:fldCharType="end"/>
        </w:r>
      </w:p>
    </w:sdtContent>
  </w:sdt>
  <w:p w14:paraId="276D38CB" w14:textId="77777777" w:rsidR="00086E22" w:rsidRDefault="00086E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186A31" w14:textId="77777777" w:rsidR="00086E22" w:rsidRDefault="00086E22">
      <w:r>
        <w:separator/>
      </w:r>
    </w:p>
  </w:footnote>
  <w:footnote w:type="continuationSeparator" w:id="0">
    <w:p w14:paraId="72CDE137" w14:textId="77777777" w:rsidR="00086E22" w:rsidRDefault="00086E22">
      <w:r>
        <w:continuationSeparator/>
      </w:r>
    </w:p>
  </w:footnote>
  <w:footnote w:type="continuationNotice" w:id="1">
    <w:p w14:paraId="18410897" w14:textId="77777777" w:rsidR="00086E22" w:rsidRDefault="00086E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1F501" w14:textId="77777777" w:rsidR="00086E22" w:rsidRDefault="00086E22" w:rsidP="00F01E4C">
    <w:pPr>
      <w:widowControl w:val="0"/>
      <w:jc w:val="center"/>
      <w:rPr>
        <w:b/>
        <w:bCs/>
        <w:i/>
        <w:smallCaps/>
        <w:color w:val="000080"/>
        <w:sz w:val="32"/>
        <w:szCs w:val="32"/>
      </w:rPr>
    </w:pPr>
    <w:r>
      <w:rPr>
        <w:noProof/>
      </w:rPr>
      <w:drawing>
        <wp:inline distT="0" distB="0" distL="0" distR="0" wp14:anchorId="7446B24F" wp14:editId="5733834C">
          <wp:extent cx="923290" cy="877570"/>
          <wp:effectExtent l="0" t="0" r="0" b="0"/>
          <wp:docPr id="29"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2B60DD63" w14:textId="416EC505" w:rsidR="00086E22" w:rsidRPr="00262D44" w:rsidRDefault="00086E22" w:rsidP="00F01E4C">
    <w:pPr>
      <w:widowControl w:val="0"/>
      <w:jc w:val="center"/>
      <w:rPr>
        <w:b/>
        <w:bCs/>
        <w:smallCaps/>
        <w:color w:val="000000"/>
        <w:sz w:val="32"/>
        <w:szCs w:val="32"/>
      </w:rPr>
    </w:pPr>
    <w:r w:rsidRPr="00A2120B">
      <w:rPr>
        <w:noProof/>
        <w:sz w:val="16"/>
        <w:szCs w:val="16"/>
      </w:rPr>
      <mc:AlternateContent>
        <mc:Choice Requires="wps">
          <w:drawing>
            <wp:anchor distT="0" distB="0" distL="114300" distR="114300" simplePos="0" relativeHeight="251658240" behindDoc="0" locked="0" layoutInCell="1" allowOverlap="1" wp14:anchorId="48D85C5E" wp14:editId="2EF2CD53">
              <wp:simplePos x="0" y="0"/>
              <wp:positionH relativeFrom="margin">
                <wp:align>center</wp:align>
              </wp:positionH>
              <wp:positionV relativeFrom="paragraph">
                <wp:posOffset>262022</wp:posOffset>
              </wp:positionV>
              <wp:extent cx="1675130" cy="0"/>
              <wp:effectExtent l="0" t="0" r="20320" b="19050"/>
              <wp:wrapTopAndBottom/>
              <wp:docPr id="6" name="Straight Connector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1D36CE08" id="Straight Connector 4" o:spid="_x0000_s1026" alt="&quot;&quot;"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20.65pt" to="131.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" strokecolor="#4a7ebb">
              <o:lock v:ext="edit" shapetype="f"/>
              <w10:wrap type="topAndBottom" anchorx="margin"/>
            </v:line>
          </w:pict>
        </mc:Fallback>
      </mc:AlternateContent>
    </w:r>
    <w:r w:rsidRPr="00262D44">
      <w:rPr>
        <w:b/>
        <w:bCs/>
        <w:smallCaps/>
        <w:color w:val="000000"/>
        <w:sz w:val="32"/>
        <w:szCs w:val="32"/>
      </w:rPr>
      <w:t>State of South Carolina</w:t>
    </w:r>
  </w:p>
  <w:p w14:paraId="05342AF8" w14:textId="4C325189" w:rsidR="00086E22" w:rsidRPr="00262D44" w:rsidRDefault="00086E22" w:rsidP="00801A79">
    <w:pPr>
      <w:widowControl w:val="0"/>
      <w:jc w:val="center"/>
      <w:rPr>
        <w:b/>
        <w:bCs/>
        <w:smallCaps/>
        <w:color w:val="000000"/>
        <w:sz w:val="32"/>
        <w:szCs w:val="32"/>
      </w:rPr>
    </w:pPr>
    <w:r w:rsidRPr="00262D44">
      <w:rPr>
        <w:b/>
        <w:bCs/>
        <w:smallCaps/>
        <w:color w:val="000000"/>
        <w:sz w:val="32"/>
        <w:szCs w:val="32"/>
      </w:rPr>
      <w:t>DEPARTMENT OF EDUCATION</w:t>
    </w:r>
  </w:p>
  <w:p w14:paraId="3D6120B2" w14:textId="18C74A65" w:rsidR="00086E22" w:rsidRPr="00262D44" w:rsidRDefault="006216E9" w:rsidP="00F01E4C">
    <w:pPr>
      <w:widowControl w:val="0"/>
      <w:jc w:val="center"/>
      <w:rPr>
        <w:b/>
        <w:bCs/>
        <w:smallCaps/>
        <w:color w:val="000000"/>
        <w:sz w:val="20"/>
        <w:szCs w:val="20"/>
      </w:rPr>
    </w:pPr>
    <w:r>
      <w:rPr>
        <w:b/>
        <w:smallCaps/>
        <w:color w:val="000000"/>
        <w:sz w:val="20"/>
        <w:szCs w:val="20"/>
      </w:rPr>
      <w:t>Ellen E. Weaver</w:t>
    </w:r>
  </w:p>
  <w:p w14:paraId="523013C5" w14:textId="77777777" w:rsidR="00086E22" w:rsidRPr="00F01E4C" w:rsidRDefault="00086E22" w:rsidP="00F01E4C">
    <w:pPr>
      <w:jc w:val="center"/>
      <w:rPr>
        <w:i/>
        <w:smallCaps/>
        <w:color w:val="000000"/>
      </w:rPr>
    </w:pPr>
    <w:r w:rsidRPr="00262D44">
      <w:rPr>
        <w:i/>
        <w:smallCaps/>
        <w:color w:val="000000"/>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AF52EA" w14:textId="77777777" w:rsidR="00086E22" w:rsidRPr="00383C6A" w:rsidRDefault="00086E22"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218D7" w14:textId="77777777" w:rsidR="00086E22" w:rsidRDefault="00086E2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E0A82" w14:textId="77777777" w:rsidR="00086E22" w:rsidRPr="00FE0488" w:rsidRDefault="00086E22" w:rsidP="00380B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tblInd w:w="-5"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86E22" w14:paraId="74EB1FBC" w14:textId="77777777" w:rsidTr="00EE238B">
      <w:trPr>
        <w:tblHeader/>
      </w:trPr>
      <w:tc>
        <w:tcPr>
          <w:tcW w:w="1984" w:type="dxa"/>
          <w:vAlign w:val="center"/>
        </w:tcPr>
        <w:p w14:paraId="078C93B1" w14:textId="77777777" w:rsidR="00086E22" w:rsidRDefault="00086E22" w:rsidP="00EE238B">
          <w:pPr>
            <w:pStyle w:val="Header"/>
            <w:jc w:val="center"/>
          </w:pPr>
          <w:r>
            <w:rPr>
              <w:noProof/>
            </w:rPr>
            <w:drawing>
              <wp:inline distT="0" distB="0" distL="0" distR="0" wp14:anchorId="18E79594" wp14:editId="0762064B">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70AA1FA" w14:textId="610A3260" w:rsidR="00086E22" w:rsidRPr="001D292C" w:rsidRDefault="00086E22" w:rsidP="00EE238B">
          <w:pPr>
            <w:widowControl w:val="0"/>
            <w:jc w:val="center"/>
            <w:rPr>
              <w:b/>
              <w:bCs/>
            </w:rPr>
          </w:pPr>
          <w:r>
            <w:rPr>
              <w:b/>
              <w:bCs/>
            </w:rPr>
            <w:t xml:space="preserve">Equitable Arts Advancement Program Grant </w:t>
          </w:r>
        </w:p>
        <w:p w14:paraId="2DF4C1E6" w14:textId="040F7531" w:rsidR="00086E22" w:rsidRPr="00217F3D" w:rsidRDefault="00086E22" w:rsidP="00EE238B">
          <w:pPr>
            <w:jc w:val="center"/>
          </w:pPr>
          <w:r>
            <w:t xml:space="preserve">Office of </w:t>
          </w:r>
          <w:r w:rsidR="00F63CB2">
            <w:t xml:space="preserve">Assessment </w:t>
          </w:r>
          <w:r w:rsidR="005A074C">
            <w:t>and</w:t>
          </w:r>
          <w:r w:rsidR="00F63CB2">
            <w:t xml:space="preserve"> Standards</w:t>
          </w:r>
          <w:r>
            <w:t xml:space="preserve"> </w:t>
          </w:r>
        </w:p>
        <w:p w14:paraId="21BF525F" w14:textId="77777777" w:rsidR="00086E22" w:rsidRPr="00217F3D" w:rsidRDefault="00086E22" w:rsidP="00EE238B">
          <w:pPr>
            <w:widowControl w:val="0"/>
            <w:jc w:val="center"/>
          </w:pPr>
        </w:p>
        <w:p w14:paraId="651F1811" w14:textId="5B4292D2" w:rsidR="00086E22" w:rsidRPr="00AF05CF" w:rsidRDefault="00086E22" w:rsidP="00AF05CF">
          <w:pPr>
            <w:jc w:val="center"/>
            <w:rPr>
              <w:b/>
            </w:rPr>
          </w:pPr>
          <w:r w:rsidRPr="00AF05CF">
            <w:rPr>
              <w:b/>
            </w:rPr>
            <w:t>Certification Signature Page</w:t>
          </w:r>
        </w:p>
      </w:tc>
    </w:tr>
  </w:tbl>
  <w:p w14:paraId="426E8F30" w14:textId="77777777" w:rsidR="00086E22" w:rsidRDefault="00086E22" w:rsidP="00AF05C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194041" w14:paraId="15BF9492" w14:textId="77777777" w:rsidTr="002A11A2">
      <w:trPr>
        <w:tblHeader/>
      </w:trPr>
      <w:tc>
        <w:tcPr>
          <w:tcW w:w="1984" w:type="dxa"/>
          <w:vAlign w:val="center"/>
        </w:tcPr>
        <w:p w14:paraId="247879D3" w14:textId="77777777" w:rsidR="00194041" w:rsidRDefault="00194041" w:rsidP="00CE1FC1">
          <w:pPr>
            <w:pStyle w:val="Header"/>
            <w:jc w:val="center"/>
          </w:pPr>
          <w:r>
            <w:rPr>
              <w:noProof/>
            </w:rPr>
            <w:drawing>
              <wp:inline distT="0" distB="0" distL="0" distR="0" wp14:anchorId="5EB4AF9B" wp14:editId="54C1A38D">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3E12E1" w14:textId="77777777" w:rsidR="00194041" w:rsidRPr="001D292C" w:rsidRDefault="00194041" w:rsidP="00194041">
          <w:pPr>
            <w:widowControl w:val="0"/>
            <w:jc w:val="center"/>
            <w:rPr>
              <w:b/>
              <w:bCs/>
            </w:rPr>
          </w:pPr>
          <w:r>
            <w:rPr>
              <w:b/>
              <w:bCs/>
            </w:rPr>
            <w:t xml:space="preserve">Equitable Arts Advancement Program Grant </w:t>
          </w:r>
        </w:p>
        <w:p w14:paraId="4D670FBD" w14:textId="77777777" w:rsidR="00194041" w:rsidRPr="00217F3D" w:rsidRDefault="00194041" w:rsidP="00194041">
          <w:pPr>
            <w:jc w:val="center"/>
          </w:pPr>
          <w:r>
            <w:t xml:space="preserve">Office of Assessment and Standards </w:t>
          </w:r>
        </w:p>
        <w:p w14:paraId="29DD51D1" w14:textId="77777777" w:rsidR="00194041" w:rsidRPr="00217F3D" w:rsidRDefault="00194041" w:rsidP="00CE1FC1">
          <w:pPr>
            <w:widowControl w:val="0"/>
            <w:jc w:val="center"/>
          </w:pPr>
        </w:p>
        <w:p w14:paraId="2A988715" w14:textId="77777777" w:rsidR="00194041" w:rsidRDefault="00194041" w:rsidP="00CE1FC1">
          <w:pPr>
            <w:jc w:val="center"/>
            <w:rPr>
              <w:b/>
            </w:rPr>
          </w:pPr>
          <w:r>
            <w:rPr>
              <w:b/>
            </w:rPr>
            <w:t>Assurances and Terms and Conditions for State Awards</w:t>
          </w:r>
        </w:p>
        <w:p w14:paraId="38830766" w14:textId="77777777" w:rsidR="00194041" w:rsidRPr="007D5EBF" w:rsidRDefault="00194041" w:rsidP="0064018B">
          <w:pPr>
            <w:jc w:val="center"/>
            <w:rPr>
              <w:b/>
            </w:rPr>
          </w:pPr>
          <w:r w:rsidRPr="00C6366C">
            <w:rPr>
              <w:sz w:val="20"/>
              <w:szCs w:val="20"/>
            </w:rPr>
            <w:t>Effective date: 1/</w:t>
          </w:r>
          <w:r>
            <w:rPr>
              <w:sz w:val="20"/>
              <w:szCs w:val="20"/>
            </w:rPr>
            <w:t>3</w:t>
          </w:r>
          <w:r w:rsidRPr="00C6366C">
            <w:rPr>
              <w:sz w:val="20"/>
              <w:szCs w:val="20"/>
            </w:rPr>
            <w:t>/20</w:t>
          </w:r>
          <w:r>
            <w:rPr>
              <w:sz w:val="20"/>
              <w:szCs w:val="20"/>
            </w:rPr>
            <w:t>23</w:t>
          </w:r>
        </w:p>
      </w:tc>
    </w:tr>
  </w:tbl>
  <w:p w14:paraId="71B36793" w14:textId="77777777" w:rsidR="00194041" w:rsidRPr="00FD7B01" w:rsidRDefault="00194041" w:rsidP="00E05E1C">
    <w:pPr>
      <w:pStyle w:val="Footer"/>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86E22" w14:paraId="729F8D67" w14:textId="77777777" w:rsidTr="00554418">
      <w:trPr>
        <w:tblHeader/>
      </w:trPr>
      <w:tc>
        <w:tcPr>
          <w:tcW w:w="1984" w:type="dxa"/>
          <w:vAlign w:val="center"/>
        </w:tcPr>
        <w:p w14:paraId="560C19E1" w14:textId="77777777" w:rsidR="00086E22" w:rsidRDefault="00086E22" w:rsidP="00554418">
          <w:pPr>
            <w:pStyle w:val="Header"/>
            <w:jc w:val="center"/>
          </w:pPr>
          <w:r>
            <w:rPr>
              <w:noProof/>
            </w:rPr>
            <w:drawing>
              <wp:inline distT="0" distB="0" distL="0" distR="0" wp14:anchorId="545EDE86" wp14:editId="568BA6E0">
                <wp:extent cx="850900" cy="809682"/>
                <wp:effectExtent l="0" t="0" r="6350" b="9525"/>
                <wp:docPr id="15" name="Picture 1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49ACCC" w14:textId="63608910" w:rsidR="00086E22" w:rsidRPr="001D292C" w:rsidRDefault="00086E22" w:rsidP="00554418">
          <w:pPr>
            <w:widowControl w:val="0"/>
            <w:jc w:val="center"/>
            <w:rPr>
              <w:b/>
              <w:bCs/>
            </w:rPr>
          </w:pPr>
          <w:r>
            <w:rPr>
              <w:b/>
              <w:bCs/>
            </w:rPr>
            <w:t>Equitable Arts Advancement Program Grant</w:t>
          </w:r>
        </w:p>
        <w:p w14:paraId="0A76E2B5" w14:textId="35793FD0" w:rsidR="00086E22" w:rsidRPr="00217F3D" w:rsidRDefault="00086E22" w:rsidP="00554418">
          <w:pPr>
            <w:jc w:val="center"/>
          </w:pPr>
          <w:r>
            <w:t xml:space="preserve">Office of </w:t>
          </w:r>
          <w:r w:rsidR="00F63CB2">
            <w:t xml:space="preserve">Assessment </w:t>
          </w:r>
          <w:r w:rsidR="005A074C">
            <w:t>and</w:t>
          </w:r>
          <w:r w:rsidR="00F63CB2">
            <w:t xml:space="preserve"> Standards</w:t>
          </w:r>
          <w:r>
            <w:t xml:space="preserve"> </w:t>
          </w:r>
        </w:p>
        <w:p w14:paraId="0DE3F001" w14:textId="77777777" w:rsidR="00086E22" w:rsidRPr="00217F3D" w:rsidRDefault="00086E22" w:rsidP="00554418">
          <w:pPr>
            <w:widowControl w:val="0"/>
            <w:jc w:val="center"/>
          </w:pPr>
        </w:p>
        <w:p w14:paraId="7C7B1D51" w14:textId="77777777" w:rsidR="00086E22" w:rsidRDefault="00086E22" w:rsidP="00554418">
          <w:pPr>
            <w:jc w:val="center"/>
            <w:rPr>
              <w:b/>
            </w:rPr>
          </w:pPr>
          <w:r>
            <w:rPr>
              <w:b/>
            </w:rPr>
            <w:t>Assurances and Terms and Conditions for State Awards</w:t>
          </w:r>
        </w:p>
        <w:p w14:paraId="1A20AD28" w14:textId="2FC5BF07" w:rsidR="00086E22" w:rsidRPr="007D5EBF" w:rsidRDefault="00086E22" w:rsidP="00554418">
          <w:pPr>
            <w:jc w:val="center"/>
            <w:rPr>
              <w:b/>
            </w:rPr>
          </w:pPr>
          <w:r w:rsidRPr="00C6366C">
            <w:rPr>
              <w:sz w:val="20"/>
              <w:szCs w:val="20"/>
            </w:rPr>
            <w:t>Effective date: 1/</w:t>
          </w:r>
          <w:r>
            <w:rPr>
              <w:sz w:val="20"/>
              <w:szCs w:val="20"/>
            </w:rPr>
            <w:t>4</w:t>
          </w:r>
          <w:r w:rsidRPr="00C6366C">
            <w:rPr>
              <w:sz w:val="20"/>
              <w:szCs w:val="20"/>
            </w:rPr>
            <w:t>/20</w:t>
          </w:r>
          <w:r>
            <w:rPr>
              <w:sz w:val="20"/>
              <w:szCs w:val="20"/>
            </w:rPr>
            <w:t>2</w:t>
          </w:r>
          <w:r w:rsidR="00F63CB2">
            <w:rPr>
              <w:sz w:val="20"/>
              <w:szCs w:val="20"/>
            </w:rPr>
            <w:t>2</w:t>
          </w:r>
        </w:p>
      </w:tc>
    </w:tr>
  </w:tbl>
  <w:p w14:paraId="6E009942" w14:textId="77777777" w:rsidR="00086E22" w:rsidRPr="00FD7B01" w:rsidRDefault="00086E22" w:rsidP="00554418">
    <w:pPr>
      <w:pStyle w:val="Footer"/>
      <w:rPr>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86E22" w14:paraId="1216AFDE" w14:textId="77777777" w:rsidTr="00EE238B">
      <w:trPr>
        <w:tblHeader/>
      </w:trPr>
      <w:tc>
        <w:tcPr>
          <w:tcW w:w="1984" w:type="dxa"/>
          <w:vAlign w:val="center"/>
        </w:tcPr>
        <w:p w14:paraId="5C6D492C" w14:textId="77777777" w:rsidR="00086E22" w:rsidRDefault="00086E22" w:rsidP="00EE238B">
          <w:pPr>
            <w:pStyle w:val="Header"/>
            <w:jc w:val="center"/>
          </w:pPr>
          <w:r>
            <w:rPr>
              <w:noProof/>
            </w:rPr>
            <w:drawing>
              <wp:inline distT="0" distB="0" distL="0" distR="0" wp14:anchorId="5557311A" wp14:editId="0D03907C">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79CFF37" w14:textId="0597571D" w:rsidR="00086E22" w:rsidRPr="001D292C" w:rsidRDefault="00086E22" w:rsidP="00EE238B">
          <w:pPr>
            <w:widowControl w:val="0"/>
            <w:jc w:val="center"/>
            <w:rPr>
              <w:b/>
              <w:bCs/>
            </w:rPr>
          </w:pPr>
          <w:r>
            <w:rPr>
              <w:b/>
              <w:bCs/>
            </w:rPr>
            <w:t>Equitable Arts Advancement Program Grant</w:t>
          </w:r>
        </w:p>
        <w:p w14:paraId="0CF7BFD8" w14:textId="6F9799CC" w:rsidR="00086E22" w:rsidRPr="00217F3D" w:rsidRDefault="00086E22" w:rsidP="00EE238B">
          <w:pPr>
            <w:jc w:val="center"/>
          </w:pPr>
          <w:r>
            <w:t xml:space="preserve">Office of </w:t>
          </w:r>
          <w:r w:rsidR="00F63CB2">
            <w:t xml:space="preserve">Assessment </w:t>
          </w:r>
          <w:r w:rsidR="005A074C">
            <w:t>and</w:t>
          </w:r>
          <w:r w:rsidR="00F63CB2">
            <w:t xml:space="preserve"> Standards</w:t>
          </w:r>
        </w:p>
        <w:p w14:paraId="1787734D" w14:textId="77777777" w:rsidR="00086E22" w:rsidRPr="00217F3D" w:rsidRDefault="00086E22" w:rsidP="00EE238B">
          <w:pPr>
            <w:widowControl w:val="0"/>
            <w:jc w:val="center"/>
          </w:pPr>
        </w:p>
        <w:p w14:paraId="5106EF49" w14:textId="7AA6AFDF" w:rsidR="00086E22" w:rsidRPr="007D5EBF" w:rsidRDefault="00086E22" w:rsidP="00864873">
          <w:pPr>
            <w:jc w:val="center"/>
            <w:rPr>
              <w:b/>
            </w:rPr>
          </w:pPr>
          <w:r>
            <w:rPr>
              <w:b/>
            </w:rPr>
            <w:t>Professional Development Arts Teacher Institutes</w:t>
          </w:r>
        </w:p>
      </w:tc>
    </w:tr>
  </w:tbl>
  <w:p w14:paraId="0B65A427" w14:textId="77777777" w:rsidR="00086E22" w:rsidRPr="00FD7B01" w:rsidRDefault="00086E22" w:rsidP="00EE238B">
    <w:pPr>
      <w:pStyle w:val="Foot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BB2512"/>
    <w:multiLevelType w:val="hybridMultilevel"/>
    <w:tmpl w:val="3EDA87AE"/>
    <w:lvl w:ilvl="0" w:tplc="66F66D1E">
      <w:start w:val="1"/>
      <w:numFmt w:val="lowerLetter"/>
      <w:lvlText w:val="%1."/>
      <w:lvlJc w:val="left"/>
      <w:pPr>
        <w:tabs>
          <w:tab w:val="num" w:pos="360"/>
        </w:tabs>
        <w:ind w:left="360" w:hanging="360"/>
      </w:pPr>
      <w:rPr>
        <w:rFonts w:ascii="Times New Roman" w:eastAsia="Times New Roman" w:hAnsi="Times New Roman" w:cs="Times New Roman" w:hint="default"/>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7761A"/>
    <w:multiLevelType w:val="hybridMultilevel"/>
    <w:tmpl w:val="708AC6EE"/>
    <w:lvl w:ilvl="0" w:tplc="8F345928">
      <w:start w:val="1"/>
      <w:numFmt w:val="upperLetter"/>
      <w:pStyle w:val="Heading2"/>
      <w:lvlText w:val="%1."/>
      <w:lvlJc w:val="left"/>
      <w:pPr>
        <w:tabs>
          <w:tab w:val="num" w:pos="540"/>
        </w:tabs>
        <w:ind w:left="54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4E67695"/>
    <w:multiLevelType w:val="hybridMultilevel"/>
    <w:tmpl w:val="210E8C4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86A4637"/>
    <w:multiLevelType w:val="hybridMultilevel"/>
    <w:tmpl w:val="8C38C1D6"/>
    <w:lvl w:ilvl="0" w:tplc="04090001">
      <w:start w:val="1"/>
      <w:numFmt w:val="bullet"/>
      <w:lvlText w:val=""/>
      <w:lvlJc w:val="left"/>
      <w:pPr>
        <w:ind w:left="836" w:hanging="360"/>
      </w:pPr>
      <w:rPr>
        <w:rFonts w:ascii="Symbol" w:hAnsi="Symbol" w:hint="default"/>
      </w:rPr>
    </w:lvl>
    <w:lvl w:ilvl="1" w:tplc="04090003" w:tentative="1">
      <w:start w:val="1"/>
      <w:numFmt w:val="bullet"/>
      <w:lvlText w:val="o"/>
      <w:lvlJc w:val="left"/>
      <w:pPr>
        <w:ind w:left="1556" w:hanging="360"/>
      </w:pPr>
      <w:rPr>
        <w:rFonts w:ascii="Courier New" w:hAnsi="Courier New" w:hint="default"/>
      </w:rPr>
    </w:lvl>
    <w:lvl w:ilvl="2" w:tplc="04090005" w:tentative="1">
      <w:start w:val="1"/>
      <w:numFmt w:val="bullet"/>
      <w:lvlText w:val=""/>
      <w:lvlJc w:val="left"/>
      <w:pPr>
        <w:ind w:left="2276" w:hanging="360"/>
      </w:pPr>
      <w:rPr>
        <w:rFonts w:ascii="Wingdings" w:hAnsi="Wingdings" w:hint="default"/>
      </w:rPr>
    </w:lvl>
    <w:lvl w:ilvl="3" w:tplc="04090001" w:tentative="1">
      <w:start w:val="1"/>
      <w:numFmt w:val="bullet"/>
      <w:lvlText w:val=""/>
      <w:lvlJc w:val="left"/>
      <w:pPr>
        <w:ind w:left="2996" w:hanging="360"/>
      </w:pPr>
      <w:rPr>
        <w:rFonts w:ascii="Symbol" w:hAnsi="Symbol" w:hint="default"/>
      </w:rPr>
    </w:lvl>
    <w:lvl w:ilvl="4" w:tplc="04090003" w:tentative="1">
      <w:start w:val="1"/>
      <w:numFmt w:val="bullet"/>
      <w:lvlText w:val="o"/>
      <w:lvlJc w:val="left"/>
      <w:pPr>
        <w:ind w:left="3716" w:hanging="360"/>
      </w:pPr>
      <w:rPr>
        <w:rFonts w:ascii="Courier New" w:hAnsi="Courier New" w:hint="default"/>
      </w:rPr>
    </w:lvl>
    <w:lvl w:ilvl="5" w:tplc="04090005" w:tentative="1">
      <w:start w:val="1"/>
      <w:numFmt w:val="bullet"/>
      <w:lvlText w:val=""/>
      <w:lvlJc w:val="left"/>
      <w:pPr>
        <w:ind w:left="4436" w:hanging="360"/>
      </w:pPr>
      <w:rPr>
        <w:rFonts w:ascii="Wingdings" w:hAnsi="Wingdings" w:hint="default"/>
      </w:rPr>
    </w:lvl>
    <w:lvl w:ilvl="6" w:tplc="04090001" w:tentative="1">
      <w:start w:val="1"/>
      <w:numFmt w:val="bullet"/>
      <w:lvlText w:val=""/>
      <w:lvlJc w:val="left"/>
      <w:pPr>
        <w:ind w:left="5156" w:hanging="360"/>
      </w:pPr>
      <w:rPr>
        <w:rFonts w:ascii="Symbol" w:hAnsi="Symbol" w:hint="default"/>
      </w:rPr>
    </w:lvl>
    <w:lvl w:ilvl="7" w:tplc="04090003" w:tentative="1">
      <w:start w:val="1"/>
      <w:numFmt w:val="bullet"/>
      <w:lvlText w:val="o"/>
      <w:lvlJc w:val="left"/>
      <w:pPr>
        <w:ind w:left="5876" w:hanging="360"/>
      </w:pPr>
      <w:rPr>
        <w:rFonts w:ascii="Courier New" w:hAnsi="Courier New" w:hint="default"/>
      </w:rPr>
    </w:lvl>
    <w:lvl w:ilvl="8" w:tplc="04090005" w:tentative="1">
      <w:start w:val="1"/>
      <w:numFmt w:val="bullet"/>
      <w:lvlText w:val=""/>
      <w:lvlJc w:val="left"/>
      <w:pPr>
        <w:ind w:left="6596" w:hanging="360"/>
      </w:pPr>
      <w:rPr>
        <w:rFonts w:ascii="Wingdings" w:hAnsi="Wingdings" w:hint="default"/>
      </w:rPr>
    </w:lvl>
  </w:abstractNum>
  <w:abstractNum w:abstractNumId="8" w15:restartNumberingAfterBreak="0">
    <w:nsid w:val="197B3223"/>
    <w:multiLevelType w:val="hybridMultilevel"/>
    <w:tmpl w:val="3B2C67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3" w15:restartNumberingAfterBreak="0">
    <w:nsid w:val="323E2004"/>
    <w:multiLevelType w:val="hybridMultilevel"/>
    <w:tmpl w:val="9564971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620"/>
        </w:tabs>
        <w:ind w:left="1620" w:hanging="360"/>
      </w:pPr>
      <w:rPr>
        <w:rFonts w:ascii="Courier New" w:hAnsi="Courier New" w:cs="Courier New" w:hint="default"/>
        <w:b w:val="0"/>
        <w:i w:val="0"/>
        <w:color w:val="auto"/>
        <w:sz w:val="24"/>
        <w:szCs w:val="28"/>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01391C"/>
    <w:multiLevelType w:val="hybridMultilevel"/>
    <w:tmpl w:val="65B89B0A"/>
    <w:lvl w:ilvl="0" w:tplc="C1D0E762">
      <w:start w:val="1"/>
      <w:numFmt w:val="decimal"/>
      <w:lvlText w:val="%1."/>
      <w:lvlJc w:val="left"/>
      <w:pPr>
        <w:ind w:left="720" w:hanging="360"/>
      </w:pPr>
    </w:lvl>
    <w:lvl w:ilvl="1" w:tplc="6770BC5A">
      <w:start w:val="1"/>
      <w:numFmt w:val="decimal"/>
      <w:pStyle w:val="Heading3"/>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280A77"/>
    <w:multiLevelType w:val="hybridMultilevel"/>
    <w:tmpl w:val="E94EF1B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4166231C"/>
    <w:multiLevelType w:val="hybridMultilevel"/>
    <w:tmpl w:val="52A638F6"/>
    <w:lvl w:ilvl="0" w:tplc="A468A6D8">
      <w:start w:val="1"/>
      <w:numFmt w:val="upperLetter"/>
      <w:lvlText w:val="%1."/>
      <w:lvlJc w:val="left"/>
      <w:pPr>
        <w:ind w:left="520" w:hanging="360"/>
      </w:pPr>
      <w:rPr>
        <w:rFonts w:ascii="Times New Roman" w:eastAsia="Times New Roman" w:hAnsi="Times New Roman" w:cs="Times New Roman" w:hint="default"/>
        <w:b/>
        <w:bCs/>
        <w:i w:val="0"/>
        <w:iCs w:val="0"/>
        <w:spacing w:val="-1"/>
        <w:w w:val="100"/>
        <w:sz w:val="24"/>
        <w:szCs w:val="24"/>
        <w:lang w:val="en-US" w:eastAsia="en-US" w:bidi="ar-SA"/>
      </w:rPr>
    </w:lvl>
    <w:lvl w:ilvl="1" w:tplc="493019B8">
      <w:numFmt w:val="bullet"/>
      <w:lvlText w:val=""/>
      <w:lvlJc w:val="left"/>
      <w:pPr>
        <w:ind w:left="880" w:hanging="360"/>
      </w:pPr>
      <w:rPr>
        <w:rFonts w:ascii="Symbol" w:eastAsia="Symbol" w:hAnsi="Symbol" w:cs="Symbol" w:hint="default"/>
        <w:w w:val="100"/>
        <w:lang w:val="en-US" w:eastAsia="en-US" w:bidi="ar-SA"/>
      </w:rPr>
    </w:lvl>
    <w:lvl w:ilvl="2" w:tplc="193EE9DA">
      <w:numFmt w:val="bullet"/>
      <w:lvlText w:val=""/>
      <w:lvlJc w:val="left"/>
      <w:pPr>
        <w:ind w:left="971" w:hanging="360"/>
      </w:pPr>
      <w:rPr>
        <w:rFonts w:ascii="Symbol" w:eastAsia="Symbol" w:hAnsi="Symbol" w:cs="Symbol" w:hint="default"/>
        <w:b w:val="0"/>
        <w:bCs w:val="0"/>
        <w:i w:val="0"/>
        <w:iCs w:val="0"/>
        <w:w w:val="100"/>
        <w:sz w:val="24"/>
        <w:szCs w:val="24"/>
        <w:lang w:val="en-US" w:eastAsia="en-US" w:bidi="ar-SA"/>
      </w:rPr>
    </w:lvl>
    <w:lvl w:ilvl="3" w:tplc="E926FAE0">
      <w:numFmt w:val="bullet"/>
      <w:lvlText w:val="o"/>
      <w:lvlJc w:val="left"/>
      <w:pPr>
        <w:ind w:left="1960" w:hanging="360"/>
      </w:pPr>
      <w:rPr>
        <w:rFonts w:ascii="Courier New" w:eastAsia="Courier New" w:hAnsi="Courier New" w:cs="Courier New" w:hint="default"/>
        <w:b w:val="0"/>
        <w:bCs w:val="0"/>
        <w:i w:val="0"/>
        <w:iCs w:val="0"/>
        <w:w w:val="100"/>
        <w:sz w:val="24"/>
        <w:szCs w:val="24"/>
        <w:lang w:val="en-US" w:eastAsia="en-US" w:bidi="ar-SA"/>
      </w:rPr>
    </w:lvl>
    <w:lvl w:ilvl="4" w:tplc="1F685AD8">
      <w:numFmt w:val="bullet"/>
      <w:lvlText w:val="•"/>
      <w:lvlJc w:val="left"/>
      <w:pPr>
        <w:ind w:left="3077" w:hanging="360"/>
      </w:pPr>
      <w:rPr>
        <w:rFonts w:hint="default"/>
        <w:lang w:val="en-US" w:eastAsia="en-US" w:bidi="ar-SA"/>
      </w:rPr>
    </w:lvl>
    <w:lvl w:ilvl="5" w:tplc="A0101B98">
      <w:numFmt w:val="bullet"/>
      <w:lvlText w:val="•"/>
      <w:lvlJc w:val="left"/>
      <w:pPr>
        <w:ind w:left="4194" w:hanging="360"/>
      </w:pPr>
      <w:rPr>
        <w:rFonts w:hint="default"/>
        <w:lang w:val="en-US" w:eastAsia="en-US" w:bidi="ar-SA"/>
      </w:rPr>
    </w:lvl>
    <w:lvl w:ilvl="6" w:tplc="E4088EB0">
      <w:numFmt w:val="bullet"/>
      <w:lvlText w:val="•"/>
      <w:lvlJc w:val="left"/>
      <w:pPr>
        <w:ind w:left="5311" w:hanging="360"/>
      </w:pPr>
      <w:rPr>
        <w:rFonts w:hint="default"/>
        <w:lang w:val="en-US" w:eastAsia="en-US" w:bidi="ar-SA"/>
      </w:rPr>
    </w:lvl>
    <w:lvl w:ilvl="7" w:tplc="8C4835CA">
      <w:numFmt w:val="bullet"/>
      <w:lvlText w:val="•"/>
      <w:lvlJc w:val="left"/>
      <w:pPr>
        <w:ind w:left="6428" w:hanging="360"/>
      </w:pPr>
      <w:rPr>
        <w:rFonts w:hint="default"/>
        <w:lang w:val="en-US" w:eastAsia="en-US" w:bidi="ar-SA"/>
      </w:rPr>
    </w:lvl>
    <w:lvl w:ilvl="8" w:tplc="E7A0A9FE">
      <w:numFmt w:val="bullet"/>
      <w:lvlText w:val="•"/>
      <w:lvlJc w:val="left"/>
      <w:pPr>
        <w:ind w:left="7545" w:hanging="360"/>
      </w:pPr>
      <w:rPr>
        <w:rFonts w:hint="default"/>
        <w:lang w:val="en-US" w:eastAsia="en-US" w:bidi="ar-SA"/>
      </w:rPr>
    </w:lvl>
  </w:abstractNum>
  <w:abstractNum w:abstractNumId="20" w15:restartNumberingAfterBreak="0">
    <w:nsid w:val="41A04B20"/>
    <w:multiLevelType w:val="hybridMultilevel"/>
    <w:tmpl w:val="42F4DC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4122329"/>
    <w:multiLevelType w:val="hybridMultilevel"/>
    <w:tmpl w:val="232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3" w15:restartNumberingAfterBreak="0">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34"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5" w15:restartNumberingAfterBreak="0">
    <w:nsid w:val="5D1B0D8A"/>
    <w:multiLevelType w:val="hybridMultilevel"/>
    <w:tmpl w:val="F084AD3C"/>
    <w:lvl w:ilvl="0" w:tplc="04090019">
      <w:start w:val="1"/>
      <w:numFmt w:val="lowerLetter"/>
      <w:lvlText w:val="%1."/>
      <w:lvlJc w:val="left"/>
      <w:pPr>
        <w:tabs>
          <w:tab w:val="num" w:pos="1440"/>
        </w:tabs>
        <w:ind w:left="1440" w:hanging="360"/>
      </w:pPr>
      <w:rPr>
        <w:rFonts w:hint="default"/>
        <w:b w:val="0"/>
        <w:i w:val="0"/>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36"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3F60F2B"/>
    <w:multiLevelType w:val="hybridMultilevel"/>
    <w:tmpl w:val="04CA22E6"/>
    <w:lvl w:ilvl="0" w:tplc="5C9402F8">
      <w:start w:val="1"/>
      <w:numFmt w:val="lowerLetter"/>
      <w:lvlText w:val="%1."/>
      <w:lvlJc w:val="left"/>
      <w:pPr>
        <w:tabs>
          <w:tab w:val="num" w:pos="1080"/>
        </w:tabs>
        <w:ind w:left="144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2160"/>
        </w:tabs>
        <w:ind w:left="2160" w:hanging="360"/>
      </w:pPr>
      <w:rPr>
        <w:rFonts w:ascii="Symbol" w:hAnsi="Symbol"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8" w15:restartNumberingAfterBreak="0">
    <w:nsid w:val="67B978BF"/>
    <w:multiLevelType w:val="hybridMultilevel"/>
    <w:tmpl w:val="F858F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43605C"/>
    <w:multiLevelType w:val="hybridMultilevel"/>
    <w:tmpl w:val="D96E0636"/>
    <w:lvl w:ilvl="0" w:tplc="5C9402F8">
      <w:start w:val="1"/>
      <w:numFmt w:val="lowerLetter"/>
      <w:lvlText w:val="%1."/>
      <w:lvlJc w:val="left"/>
      <w:pPr>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43"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91388742">
    <w:abstractNumId w:val="27"/>
  </w:num>
  <w:num w:numId="2" w16cid:durableId="704252203">
    <w:abstractNumId w:val="32"/>
  </w:num>
  <w:num w:numId="3" w16cid:durableId="1196188615">
    <w:abstractNumId w:val="12"/>
  </w:num>
  <w:num w:numId="4" w16cid:durableId="1884096520">
    <w:abstractNumId w:val="5"/>
  </w:num>
  <w:num w:numId="5" w16cid:durableId="689405721">
    <w:abstractNumId w:val="5"/>
    <w:lvlOverride w:ilvl="0">
      <w:startOverride w:val="1"/>
    </w:lvlOverride>
  </w:num>
  <w:num w:numId="6" w16cid:durableId="1699162459">
    <w:abstractNumId w:val="30"/>
  </w:num>
  <w:num w:numId="7" w16cid:durableId="759062433">
    <w:abstractNumId w:val="43"/>
  </w:num>
  <w:num w:numId="8" w16cid:durableId="277639633">
    <w:abstractNumId w:val="16"/>
  </w:num>
  <w:num w:numId="9" w16cid:durableId="1892691462">
    <w:abstractNumId w:val="14"/>
  </w:num>
  <w:num w:numId="10" w16cid:durableId="1039549818">
    <w:abstractNumId w:val="36"/>
  </w:num>
  <w:num w:numId="11" w16cid:durableId="132796746">
    <w:abstractNumId w:val="18"/>
  </w:num>
  <w:num w:numId="12" w16cid:durableId="1779718323">
    <w:abstractNumId w:val="42"/>
  </w:num>
  <w:num w:numId="13" w16cid:durableId="1890411986">
    <w:abstractNumId w:val="41"/>
  </w:num>
  <w:num w:numId="14" w16cid:durableId="1256750363">
    <w:abstractNumId w:val="4"/>
  </w:num>
  <w:num w:numId="15" w16cid:durableId="403721718">
    <w:abstractNumId w:val="9"/>
  </w:num>
  <w:num w:numId="16" w16cid:durableId="100533921">
    <w:abstractNumId w:val="45"/>
  </w:num>
  <w:num w:numId="17" w16cid:durableId="503014854">
    <w:abstractNumId w:val="22"/>
  </w:num>
  <w:num w:numId="18" w16cid:durableId="1617953845">
    <w:abstractNumId w:val="37"/>
  </w:num>
  <w:num w:numId="19" w16cid:durableId="1370955033">
    <w:abstractNumId w:val="10"/>
  </w:num>
  <w:num w:numId="20" w16cid:durableId="397366505">
    <w:abstractNumId w:val="44"/>
  </w:num>
  <w:num w:numId="21" w16cid:durableId="2074229852">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22368106">
    <w:abstractNumId w:val="28"/>
  </w:num>
  <w:num w:numId="23" w16cid:durableId="1335573269">
    <w:abstractNumId w:val="23"/>
  </w:num>
  <w:num w:numId="24" w16cid:durableId="917128763">
    <w:abstractNumId w:val="11"/>
  </w:num>
  <w:num w:numId="25" w16cid:durableId="335498451">
    <w:abstractNumId w:val="25"/>
  </w:num>
  <w:num w:numId="26" w16cid:durableId="115879553">
    <w:abstractNumId w:val="13"/>
  </w:num>
  <w:num w:numId="27" w16cid:durableId="369771743">
    <w:abstractNumId w:val="0"/>
  </w:num>
  <w:num w:numId="28" w16cid:durableId="310597767">
    <w:abstractNumId w:val="29"/>
    <w:lvlOverride w:ilvl="0"/>
    <w:lvlOverride w:ilvl="1"/>
    <w:lvlOverride w:ilvl="2">
      <w:startOverride w:val="1"/>
    </w:lvlOverride>
    <w:lvlOverride w:ilvl="3"/>
    <w:lvlOverride w:ilvl="4"/>
    <w:lvlOverride w:ilvl="5"/>
    <w:lvlOverride w:ilvl="6"/>
    <w:lvlOverride w:ilvl="7"/>
    <w:lvlOverride w:ilvl="8"/>
  </w:num>
  <w:num w:numId="29" w16cid:durableId="1494682955">
    <w:abstractNumId w:val="17"/>
  </w:num>
  <w:num w:numId="30" w16cid:durableId="29693046">
    <w:abstractNumId w:val="26"/>
  </w:num>
  <w:num w:numId="31" w16cid:durableId="290795082">
    <w:abstractNumId w:val="34"/>
  </w:num>
  <w:num w:numId="32" w16cid:durableId="1851138254">
    <w:abstractNumId w:val="20"/>
  </w:num>
  <w:num w:numId="33" w16cid:durableId="436565806">
    <w:abstractNumId w:val="39"/>
  </w:num>
  <w:num w:numId="34" w16cid:durableId="1725835384">
    <w:abstractNumId w:val="33"/>
  </w:num>
  <w:num w:numId="35" w16cid:durableId="2125228581">
    <w:abstractNumId w:val="15"/>
  </w:num>
  <w:num w:numId="36" w16cid:durableId="1452894620">
    <w:abstractNumId w:val="7"/>
  </w:num>
  <w:num w:numId="37" w16cid:durableId="1456831370">
    <w:abstractNumId w:val="1"/>
  </w:num>
  <w:num w:numId="38" w16cid:durableId="1304310309">
    <w:abstractNumId w:val="3"/>
  </w:num>
  <w:num w:numId="39" w16cid:durableId="518086312">
    <w:abstractNumId w:val="6"/>
  </w:num>
  <w:num w:numId="40" w16cid:durableId="258684719">
    <w:abstractNumId w:val="2"/>
  </w:num>
  <w:num w:numId="41" w16cid:durableId="2111580970">
    <w:abstractNumId w:val="35"/>
  </w:num>
  <w:num w:numId="42" w16cid:durableId="1361129194">
    <w:abstractNumId w:val="38"/>
  </w:num>
  <w:num w:numId="43" w16cid:durableId="1071077028">
    <w:abstractNumId w:val="40"/>
  </w:num>
  <w:num w:numId="44" w16cid:durableId="1245990196">
    <w:abstractNumId w:val="31"/>
  </w:num>
  <w:num w:numId="45" w16cid:durableId="2126846830">
    <w:abstractNumId w:val="21"/>
  </w:num>
  <w:num w:numId="46" w16cid:durableId="123934796">
    <w:abstractNumId w:val="19"/>
  </w:num>
  <w:num w:numId="47" w16cid:durableId="367146566">
    <w:abstractNumId w:val="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024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143F"/>
    <w:rsid w:val="000033BB"/>
    <w:rsid w:val="00004B75"/>
    <w:rsid w:val="0000611F"/>
    <w:rsid w:val="0000714B"/>
    <w:rsid w:val="00010407"/>
    <w:rsid w:val="00014964"/>
    <w:rsid w:val="000154B0"/>
    <w:rsid w:val="00016268"/>
    <w:rsid w:val="000219AA"/>
    <w:rsid w:val="00022C98"/>
    <w:rsid w:val="00024115"/>
    <w:rsid w:val="00031B98"/>
    <w:rsid w:val="00033766"/>
    <w:rsid w:val="000346AF"/>
    <w:rsid w:val="00035623"/>
    <w:rsid w:val="00035C11"/>
    <w:rsid w:val="0004081B"/>
    <w:rsid w:val="00042018"/>
    <w:rsid w:val="00044D22"/>
    <w:rsid w:val="00045E73"/>
    <w:rsid w:val="00046EE5"/>
    <w:rsid w:val="00047AF2"/>
    <w:rsid w:val="000505C5"/>
    <w:rsid w:val="00053CF4"/>
    <w:rsid w:val="00053EF9"/>
    <w:rsid w:val="00055790"/>
    <w:rsid w:val="00057C77"/>
    <w:rsid w:val="00062545"/>
    <w:rsid w:val="00063AFC"/>
    <w:rsid w:val="00064D3E"/>
    <w:rsid w:val="00070D29"/>
    <w:rsid w:val="000727B0"/>
    <w:rsid w:val="00072AD2"/>
    <w:rsid w:val="000737B8"/>
    <w:rsid w:val="00076E26"/>
    <w:rsid w:val="0007701F"/>
    <w:rsid w:val="00083795"/>
    <w:rsid w:val="000848C9"/>
    <w:rsid w:val="00084F3B"/>
    <w:rsid w:val="000858BC"/>
    <w:rsid w:val="00085F35"/>
    <w:rsid w:val="00086179"/>
    <w:rsid w:val="00086998"/>
    <w:rsid w:val="00086E22"/>
    <w:rsid w:val="00092F7E"/>
    <w:rsid w:val="00094159"/>
    <w:rsid w:val="00095882"/>
    <w:rsid w:val="0009624A"/>
    <w:rsid w:val="00097163"/>
    <w:rsid w:val="00097F18"/>
    <w:rsid w:val="000A008E"/>
    <w:rsid w:val="000A0372"/>
    <w:rsid w:val="000A26E7"/>
    <w:rsid w:val="000B2733"/>
    <w:rsid w:val="000B2752"/>
    <w:rsid w:val="000B2F82"/>
    <w:rsid w:val="000B3109"/>
    <w:rsid w:val="000B472F"/>
    <w:rsid w:val="000B4A1E"/>
    <w:rsid w:val="000B5901"/>
    <w:rsid w:val="000B5992"/>
    <w:rsid w:val="000C0134"/>
    <w:rsid w:val="000C0462"/>
    <w:rsid w:val="000C10DD"/>
    <w:rsid w:val="000C1D03"/>
    <w:rsid w:val="000C4413"/>
    <w:rsid w:val="000C52E9"/>
    <w:rsid w:val="000C6AFA"/>
    <w:rsid w:val="000C6F44"/>
    <w:rsid w:val="000C78C1"/>
    <w:rsid w:val="000D52C8"/>
    <w:rsid w:val="000D58E4"/>
    <w:rsid w:val="000D72A7"/>
    <w:rsid w:val="000D7577"/>
    <w:rsid w:val="000E2A3A"/>
    <w:rsid w:val="000E5261"/>
    <w:rsid w:val="000E5A3E"/>
    <w:rsid w:val="000F02C7"/>
    <w:rsid w:val="000F0318"/>
    <w:rsid w:val="000F591F"/>
    <w:rsid w:val="000F626D"/>
    <w:rsid w:val="00111E99"/>
    <w:rsid w:val="00113ACF"/>
    <w:rsid w:val="00113DAB"/>
    <w:rsid w:val="001144E7"/>
    <w:rsid w:val="001153A6"/>
    <w:rsid w:val="00115F0C"/>
    <w:rsid w:val="00116FD3"/>
    <w:rsid w:val="00117436"/>
    <w:rsid w:val="001206BF"/>
    <w:rsid w:val="00120918"/>
    <w:rsid w:val="0012470B"/>
    <w:rsid w:val="00125D24"/>
    <w:rsid w:val="00126048"/>
    <w:rsid w:val="001264DB"/>
    <w:rsid w:val="00127E9A"/>
    <w:rsid w:val="0013421F"/>
    <w:rsid w:val="00136771"/>
    <w:rsid w:val="00141B21"/>
    <w:rsid w:val="0014207E"/>
    <w:rsid w:val="00143D9A"/>
    <w:rsid w:val="0014502E"/>
    <w:rsid w:val="001451D5"/>
    <w:rsid w:val="0014552A"/>
    <w:rsid w:val="00150001"/>
    <w:rsid w:val="0015021D"/>
    <w:rsid w:val="00150AF2"/>
    <w:rsid w:val="00151226"/>
    <w:rsid w:val="0015142F"/>
    <w:rsid w:val="001538E8"/>
    <w:rsid w:val="0015498B"/>
    <w:rsid w:val="001564B8"/>
    <w:rsid w:val="001568FA"/>
    <w:rsid w:val="00165AF1"/>
    <w:rsid w:val="00166BDA"/>
    <w:rsid w:val="0016721D"/>
    <w:rsid w:val="00170422"/>
    <w:rsid w:val="00171105"/>
    <w:rsid w:val="00173238"/>
    <w:rsid w:val="001737ED"/>
    <w:rsid w:val="00174459"/>
    <w:rsid w:val="00174ABB"/>
    <w:rsid w:val="00175F4B"/>
    <w:rsid w:val="0018772C"/>
    <w:rsid w:val="00193148"/>
    <w:rsid w:val="00194041"/>
    <w:rsid w:val="00197212"/>
    <w:rsid w:val="001A42AB"/>
    <w:rsid w:val="001A4A8B"/>
    <w:rsid w:val="001B16F6"/>
    <w:rsid w:val="001B1F07"/>
    <w:rsid w:val="001B3041"/>
    <w:rsid w:val="001C06E2"/>
    <w:rsid w:val="001C0901"/>
    <w:rsid w:val="001C4FA6"/>
    <w:rsid w:val="001D39B2"/>
    <w:rsid w:val="001D68BC"/>
    <w:rsid w:val="001D7BC2"/>
    <w:rsid w:val="001E4BFC"/>
    <w:rsid w:val="001E5A9B"/>
    <w:rsid w:val="001E620C"/>
    <w:rsid w:val="001E6686"/>
    <w:rsid w:val="001F2B3F"/>
    <w:rsid w:val="001F41E1"/>
    <w:rsid w:val="001F4565"/>
    <w:rsid w:val="001F4DEB"/>
    <w:rsid w:val="002023ED"/>
    <w:rsid w:val="0020394B"/>
    <w:rsid w:val="0020430F"/>
    <w:rsid w:val="00204A29"/>
    <w:rsid w:val="00204BDF"/>
    <w:rsid w:val="00205131"/>
    <w:rsid w:val="002061CB"/>
    <w:rsid w:val="0020699F"/>
    <w:rsid w:val="00212135"/>
    <w:rsid w:val="00213AA5"/>
    <w:rsid w:val="00216843"/>
    <w:rsid w:val="0021694E"/>
    <w:rsid w:val="00216B36"/>
    <w:rsid w:val="00217835"/>
    <w:rsid w:val="00217F3D"/>
    <w:rsid w:val="00225162"/>
    <w:rsid w:val="0022528B"/>
    <w:rsid w:val="00225392"/>
    <w:rsid w:val="00231497"/>
    <w:rsid w:val="00235D9A"/>
    <w:rsid w:val="002422DF"/>
    <w:rsid w:val="00243CB6"/>
    <w:rsid w:val="00251497"/>
    <w:rsid w:val="00253FF0"/>
    <w:rsid w:val="00262D44"/>
    <w:rsid w:val="00265973"/>
    <w:rsid w:val="00265E0D"/>
    <w:rsid w:val="002675C7"/>
    <w:rsid w:val="00272BD2"/>
    <w:rsid w:val="002768B0"/>
    <w:rsid w:val="00276F47"/>
    <w:rsid w:val="0028210A"/>
    <w:rsid w:val="002828F6"/>
    <w:rsid w:val="00283DA7"/>
    <w:rsid w:val="002840F0"/>
    <w:rsid w:val="00284EF6"/>
    <w:rsid w:val="002909F5"/>
    <w:rsid w:val="00292DDA"/>
    <w:rsid w:val="002933AB"/>
    <w:rsid w:val="0029459A"/>
    <w:rsid w:val="002957B1"/>
    <w:rsid w:val="002A0168"/>
    <w:rsid w:val="002A2D54"/>
    <w:rsid w:val="002A6DF5"/>
    <w:rsid w:val="002A6F4B"/>
    <w:rsid w:val="002A7354"/>
    <w:rsid w:val="002B4A2A"/>
    <w:rsid w:val="002B4CB3"/>
    <w:rsid w:val="002B57AB"/>
    <w:rsid w:val="002B6172"/>
    <w:rsid w:val="002B650C"/>
    <w:rsid w:val="002B666A"/>
    <w:rsid w:val="002C06F4"/>
    <w:rsid w:val="002C3402"/>
    <w:rsid w:val="002C3FF5"/>
    <w:rsid w:val="002D1413"/>
    <w:rsid w:val="002D7EAF"/>
    <w:rsid w:val="002E0DE0"/>
    <w:rsid w:val="002E1026"/>
    <w:rsid w:val="002E18D8"/>
    <w:rsid w:val="002E22BD"/>
    <w:rsid w:val="002E503D"/>
    <w:rsid w:val="002E5DD9"/>
    <w:rsid w:val="002F0ABD"/>
    <w:rsid w:val="002F2663"/>
    <w:rsid w:val="002F4FC1"/>
    <w:rsid w:val="003001C0"/>
    <w:rsid w:val="00303163"/>
    <w:rsid w:val="00303B02"/>
    <w:rsid w:val="0031156F"/>
    <w:rsid w:val="00313A27"/>
    <w:rsid w:val="00315159"/>
    <w:rsid w:val="00320394"/>
    <w:rsid w:val="003219ED"/>
    <w:rsid w:val="00323A05"/>
    <w:rsid w:val="003246C9"/>
    <w:rsid w:val="00324CB7"/>
    <w:rsid w:val="00326141"/>
    <w:rsid w:val="0033226C"/>
    <w:rsid w:val="00337FBD"/>
    <w:rsid w:val="00341826"/>
    <w:rsid w:val="003448DF"/>
    <w:rsid w:val="0034597E"/>
    <w:rsid w:val="00346D48"/>
    <w:rsid w:val="0034710E"/>
    <w:rsid w:val="0035260F"/>
    <w:rsid w:val="003528BA"/>
    <w:rsid w:val="00354578"/>
    <w:rsid w:val="003568F6"/>
    <w:rsid w:val="00362052"/>
    <w:rsid w:val="003632FA"/>
    <w:rsid w:val="00363BD9"/>
    <w:rsid w:val="00367D47"/>
    <w:rsid w:val="00372F0F"/>
    <w:rsid w:val="003744C3"/>
    <w:rsid w:val="00374FB7"/>
    <w:rsid w:val="00376E39"/>
    <w:rsid w:val="00380BE4"/>
    <w:rsid w:val="00380EDB"/>
    <w:rsid w:val="003824DD"/>
    <w:rsid w:val="00382A2F"/>
    <w:rsid w:val="00383C6A"/>
    <w:rsid w:val="00386CBE"/>
    <w:rsid w:val="003946DE"/>
    <w:rsid w:val="00395D37"/>
    <w:rsid w:val="003A0BBA"/>
    <w:rsid w:val="003A25BA"/>
    <w:rsid w:val="003A25CC"/>
    <w:rsid w:val="003A451A"/>
    <w:rsid w:val="003A542F"/>
    <w:rsid w:val="003B03BB"/>
    <w:rsid w:val="003B14F8"/>
    <w:rsid w:val="003B1928"/>
    <w:rsid w:val="003B34CA"/>
    <w:rsid w:val="003C1B0E"/>
    <w:rsid w:val="003D40CB"/>
    <w:rsid w:val="003D6CF9"/>
    <w:rsid w:val="003D782D"/>
    <w:rsid w:val="003D7CA0"/>
    <w:rsid w:val="003E1281"/>
    <w:rsid w:val="003E4E7F"/>
    <w:rsid w:val="003E7418"/>
    <w:rsid w:val="003F373B"/>
    <w:rsid w:val="0040215B"/>
    <w:rsid w:val="00402937"/>
    <w:rsid w:val="00404A17"/>
    <w:rsid w:val="00405E6A"/>
    <w:rsid w:val="004064DD"/>
    <w:rsid w:val="0040690B"/>
    <w:rsid w:val="00406F91"/>
    <w:rsid w:val="00410139"/>
    <w:rsid w:val="0041029B"/>
    <w:rsid w:val="00416847"/>
    <w:rsid w:val="00417F42"/>
    <w:rsid w:val="00421969"/>
    <w:rsid w:val="00423452"/>
    <w:rsid w:val="00424943"/>
    <w:rsid w:val="00425DAC"/>
    <w:rsid w:val="00426905"/>
    <w:rsid w:val="004273EE"/>
    <w:rsid w:val="0043187E"/>
    <w:rsid w:val="004326E4"/>
    <w:rsid w:val="0043338F"/>
    <w:rsid w:val="004347D9"/>
    <w:rsid w:val="0043518A"/>
    <w:rsid w:val="00435D4A"/>
    <w:rsid w:val="00442D27"/>
    <w:rsid w:val="004452E3"/>
    <w:rsid w:val="004474D2"/>
    <w:rsid w:val="00450C29"/>
    <w:rsid w:val="00452F18"/>
    <w:rsid w:val="00470229"/>
    <w:rsid w:val="00472588"/>
    <w:rsid w:val="00476030"/>
    <w:rsid w:val="00476BA2"/>
    <w:rsid w:val="0047702D"/>
    <w:rsid w:val="0048033B"/>
    <w:rsid w:val="0048194C"/>
    <w:rsid w:val="00484821"/>
    <w:rsid w:val="00485CA6"/>
    <w:rsid w:val="00490A37"/>
    <w:rsid w:val="004923A4"/>
    <w:rsid w:val="00492537"/>
    <w:rsid w:val="00492FE2"/>
    <w:rsid w:val="00494F8B"/>
    <w:rsid w:val="004966B9"/>
    <w:rsid w:val="004A0F8B"/>
    <w:rsid w:val="004A51D9"/>
    <w:rsid w:val="004A660F"/>
    <w:rsid w:val="004B358C"/>
    <w:rsid w:val="004B479D"/>
    <w:rsid w:val="004B4ABB"/>
    <w:rsid w:val="004C0BA7"/>
    <w:rsid w:val="004C4604"/>
    <w:rsid w:val="004C4E76"/>
    <w:rsid w:val="004D105B"/>
    <w:rsid w:val="004D1E4B"/>
    <w:rsid w:val="004D5553"/>
    <w:rsid w:val="004D6C0F"/>
    <w:rsid w:val="004D7064"/>
    <w:rsid w:val="004D7C8D"/>
    <w:rsid w:val="004E11F7"/>
    <w:rsid w:val="004E3643"/>
    <w:rsid w:val="004E5A1F"/>
    <w:rsid w:val="004E7283"/>
    <w:rsid w:val="004F0D2B"/>
    <w:rsid w:val="004F1D5A"/>
    <w:rsid w:val="004F56E6"/>
    <w:rsid w:val="004F77B6"/>
    <w:rsid w:val="00500A08"/>
    <w:rsid w:val="0050173A"/>
    <w:rsid w:val="00501ACB"/>
    <w:rsid w:val="00505358"/>
    <w:rsid w:val="00506DA6"/>
    <w:rsid w:val="00513290"/>
    <w:rsid w:val="00514EFA"/>
    <w:rsid w:val="00516AA6"/>
    <w:rsid w:val="00524692"/>
    <w:rsid w:val="00525290"/>
    <w:rsid w:val="00525CCA"/>
    <w:rsid w:val="005322CF"/>
    <w:rsid w:val="00532773"/>
    <w:rsid w:val="00536BAB"/>
    <w:rsid w:val="00544597"/>
    <w:rsid w:val="005445EB"/>
    <w:rsid w:val="00544D9D"/>
    <w:rsid w:val="00552C08"/>
    <w:rsid w:val="00554418"/>
    <w:rsid w:val="00554830"/>
    <w:rsid w:val="00555377"/>
    <w:rsid w:val="005635A1"/>
    <w:rsid w:val="00563BF6"/>
    <w:rsid w:val="00570CDF"/>
    <w:rsid w:val="005726F3"/>
    <w:rsid w:val="00572E7B"/>
    <w:rsid w:val="00573824"/>
    <w:rsid w:val="00573D16"/>
    <w:rsid w:val="0057627E"/>
    <w:rsid w:val="00576FA1"/>
    <w:rsid w:val="00577334"/>
    <w:rsid w:val="005776AA"/>
    <w:rsid w:val="00577DA6"/>
    <w:rsid w:val="0058201F"/>
    <w:rsid w:val="00583648"/>
    <w:rsid w:val="00585334"/>
    <w:rsid w:val="00585E46"/>
    <w:rsid w:val="00592BAB"/>
    <w:rsid w:val="005933B7"/>
    <w:rsid w:val="005961B6"/>
    <w:rsid w:val="0059710F"/>
    <w:rsid w:val="005A074C"/>
    <w:rsid w:val="005A296F"/>
    <w:rsid w:val="005A311D"/>
    <w:rsid w:val="005A3DC0"/>
    <w:rsid w:val="005A579F"/>
    <w:rsid w:val="005B1108"/>
    <w:rsid w:val="005B2683"/>
    <w:rsid w:val="005B442C"/>
    <w:rsid w:val="005B510F"/>
    <w:rsid w:val="005B5DF1"/>
    <w:rsid w:val="005B7A32"/>
    <w:rsid w:val="005C00D6"/>
    <w:rsid w:val="005C10D6"/>
    <w:rsid w:val="005C662B"/>
    <w:rsid w:val="005C692F"/>
    <w:rsid w:val="005C7190"/>
    <w:rsid w:val="005C76C5"/>
    <w:rsid w:val="005D219F"/>
    <w:rsid w:val="005D65D8"/>
    <w:rsid w:val="005D6E3E"/>
    <w:rsid w:val="005E20B8"/>
    <w:rsid w:val="005E3302"/>
    <w:rsid w:val="005E33B0"/>
    <w:rsid w:val="005E6854"/>
    <w:rsid w:val="005E7D37"/>
    <w:rsid w:val="005F09F9"/>
    <w:rsid w:val="005F472E"/>
    <w:rsid w:val="005F4B29"/>
    <w:rsid w:val="005F7037"/>
    <w:rsid w:val="00604DDA"/>
    <w:rsid w:val="00606B97"/>
    <w:rsid w:val="00610051"/>
    <w:rsid w:val="00610A7B"/>
    <w:rsid w:val="00611932"/>
    <w:rsid w:val="0061269C"/>
    <w:rsid w:val="00612E99"/>
    <w:rsid w:val="006142D1"/>
    <w:rsid w:val="0062055E"/>
    <w:rsid w:val="006216E9"/>
    <w:rsid w:val="00624E7B"/>
    <w:rsid w:val="006302D4"/>
    <w:rsid w:val="0063168F"/>
    <w:rsid w:val="00636C37"/>
    <w:rsid w:val="00636C7E"/>
    <w:rsid w:val="00642686"/>
    <w:rsid w:val="006441F7"/>
    <w:rsid w:val="00644236"/>
    <w:rsid w:val="00651C9B"/>
    <w:rsid w:val="00652E16"/>
    <w:rsid w:val="006546A2"/>
    <w:rsid w:val="0065486E"/>
    <w:rsid w:val="0065761F"/>
    <w:rsid w:val="006652A2"/>
    <w:rsid w:val="00666021"/>
    <w:rsid w:val="00666423"/>
    <w:rsid w:val="006664E0"/>
    <w:rsid w:val="00666AE7"/>
    <w:rsid w:val="00670677"/>
    <w:rsid w:val="00671275"/>
    <w:rsid w:val="00675334"/>
    <w:rsid w:val="00675F9E"/>
    <w:rsid w:val="00677048"/>
    <w:rsid w:val="0067763C"/>
    <w:rsid w:val="00677F44"/>
    <w:rsid w:val="0068006E"/>
    <w:rsid w:val="006812D8"/>
    <w:rsid w:val="00684B54"/>
    <w:rsid w:val="00686897"/>
    <w:rsid w:val="00686F06"/>
    <w:rsid w:val="006907F9"/>
    <w:rsid w:val="00690EAF"/>
    <w:rsid w:val="00692597"/>
    <w:rsid w:val="006941E2"/>
    <w:rsid w:val="006948F3"/>
    <w:rsid w:val="006A23DC"/>
    <w:rsid w:val="006A7E42"/>
    <w:rsid w:val="006B0E0B"/>
    <w:rsid w:val="006B3C87"/>
    <w:rsid w:val="006B4ADB"/>
    <w:rsid w:val="006B6023"/>
    <w:rsid w:val="006C3EE8"/>
    <w:rsid w:val="006C450C"/>
    <w:rsid w:val="006C564D"/>
    <w:rsid w:val="006C59DE"/>
    <w:rsid w:val="006C5D47"/>
    <w:rsid w:val="006C7E2A"/>
    <w:rsid w:val="006D0238"/>
    <w:rsid w:val="006D3B2A"/>
    <w:rsid w:val="006D5071"/>
    <w:rsid w:val="006D6778"/>
    <w:rsid w:val="006E00A3"/>
    <w:rsid w:val="006E2B3D"/>
    <w:rsid w:val="006E2C33"/>
    <w:rsid w:val="006E5F68"/>
    <w:rsid w:val="006E63D9"/>
    <w:rsid w:val="006E698D"/>
    <w:rsid w:val="006E7635"/>
    <w:rsid w:val="006F27CF"/>
    <w:rsid w:val="006F2D93"/>
    <w:rsid w:val="006F3AD4"/>
    <w:rsid w:val="006F497F"/>
    <w:rsid w:val="006F4ED7"/>
    <w:rsid w:val="00703E67"/>
    <w:rsid w:val="0070410D"/>
    <w:rsid w:val="007057E7"/>
    <w:rsid w:val="007207A8"/>
    <w:rsid w:val="00720CED"/>
    <w:rsid w:val="0072591E"/>
    <w:rsid w:val="0072758C"/>
    <w:rsid w:val="007275DE"/>
    <w:rsid w:val="00727E4E"/>
    <w:rsid w:val="00730648"/>
    <w:rsid w:val="007406FB"/>
    <w:rsid w:val="00742120"/>
    <w:rsid w:val="00742AF0"/>
    <w:rsid w:val="00742CA7"/>
    <w:rsid w:val="00744F4E"/>
    <w:rsid w:val="007450DD"/>
    <w:rsid w:val="007455E4"/>
    <w:rsid w:val="00745ECE"/>
    <w:rsid w:val="00747C8D"/>
    <w:rsid w:val="00747CF9"/>
    <w:rsid w:val="007515AC"/>
    <w:rsid w:val="007616B0"/>
    <w:rsid w:val="00765BE0"/>
    <w:rsid w:val="00765F78"/>
    <w:rsid w:val="00771616"/>
    <w:rsid w:val="00772B26"/>
    <w:rsid w:val="00775127"/>
    <w:rsid w:val="007754A2"/>
    <w:rsid w:val="00777586"/>
    <w:rsid w:val="00777B4A"/>
    <w:rsid w:val="0078471B"/>
    <w:rsid w:val="00784989"/>
    <w:rsid w:val="007860D8"/>
    <w:rsid w:val="00787820"/>
    <w:rsid w:val="00787A07"/>
    <w:rsid w:val="00791735"/>
    <w:rsid w:val="00794B96"/>
    <w:rsid w:val="00797F02"/>
    <w:rsid w:val="007A22FC"/>
    <w:rsid w:val="007A369A"/>
    <w:rsid w:val="007A442E"/>
    <w:rsid w:val="007A6532"/>
    <w:rsid w:val="007A75D1"/>
    <w:rsid w:val="007A7BA7"/>
    <w:rsid w:val="007B1CEB"/>
    <w:rsid w:val="007B353C"/>
    <w:rsid w:val="007B4D64"/>
    <w:rsid w:val="007B5B12"/>
    <w:rsid w:val="007B69DB"/>
    <w:rsid w:val="007C0422"/>
    <w:rsid w:val="007C40DD"/>
    <w:rsid w:val="007D32DD"/>
    <w:rsid w:val="007D39B6"/>
    <w:rsid w:val="007D4A69"/>
    <w:rsid w:val="007D4DA6"/>
    <w:rsid w:val="007D7BF3"/>
    <w:rsid w:val="007F18B5"/>
    <w:rsid w:val="007F19AB"/>
    <w:rsid w:val="007F1C30"/>
    <w:rsid w:val="007F2768"/>
    <w:rsid w:val="007F6B94"/>
    <w:rsid w:val="00800422"/>
    <w:rsid w:val="0080106B"/>
    <w:rsid w:val="00801A79"/>
    <w:rsid w:val="008077FB"/>
    <w:rsid w:val="00807906"/>
    <w:rsid w:val="008106B1"/>
    <w:rsid w:val="00811EA7"/>
    <w:rsid w:val="00812C41"/>
    <w:rsid w:val="00813717"/>
    <w:rsid w:val="00817A1F"/>
    <w:rsid w:val="00820151"/>
    <w:rsid w:val="00820EAB"/>
    <w:rsid w:val="008254B5"/>
    <w:rsid w:val="00826C76"/>
    <w:rsid w:val="0082726A"/>
    <w:rsid w:val="008311C2"/>
    <w:rsid w:val="008335B3"/>
    <w:rsid w:val="00835FBB"/>
    <w:rsid w:val="008373BC"/>
    <w:rsid w:val="00841802"/>
    <w:rsid w:val="00842289"/>
    <w:rsid w:val="0084242A"/>
    <w:rsid w:val="00842451"/>
    <w:rsid w:val="008438FC"/>
    <w:rsid w:val="00846DA2"/>
    <w:rsid w:val="00847F89"/>
    <w:rsid w:val="008524EA"/>
    <w:rsid w:val="00856F71"/>
    <w:rsid w:val="00860729"/>
    <w:rsid w:val="00864873"/>
    <w:rsid w:val="0086584A"/>
    <w:rsid w:val="008671F9"/>
    <w:rsid w:val="0086732A"/>
    <w:rsid w:val="00867430"/>
    <w:rsid w:val="00870140"/>
    <w:rsid w:val="00870A0F"/>
    <w:rsid w:val="00873A25"/>
    <w:rsid w:val="00874AAD"/>
    <w:rsid w:val="00881888"/>
    <w:rsid w:val="008836FB"/>
    <w:rsid w:val="008842AE"/>
    <w:rsid w:val="0088553F"/>
    <w:rsid w:val="0089062C"/>
    <w:rsid w:val="00891AE6"/>
    <w:rsid w:val="00894407"/>
    <w:rsid w:val="00896196"/>
    <w:rsid w:val="00897E89"/>
    <w:rsid w:val="008A0D9B"/>
    <w:rsid w:val="008A43DB"/>
    <w:rsid w:val="008A5F5E"/>
    <w:rsid w:val="008A6E7B"/>
    <w:rsid w:val="008A751C"/>
    <w:rsid w:val="008A75A1"/>
    <w:rsid w:val="008B0176"/>
    <w:rsid w:val="008B0AA8"/>
    <w:rsid w:val="008B1D11"/>
    <w:rsid w:val="008B212D"/>
    <w:rsid w:val="008B4CA9"/>
    <w:rsid w:val="008B4DEA"/>
    <w:rsid w:val="008C0C81"/>
    <w:rsid w:val="008C132D"/>
    <w:rsid w:val="008C2509"/>
    <w:rsid w:val="008C3EBF"/>
    <w:rsid w:val="008C44E6"/>
    <w:rsid w:val="008C4E68"/>
    <w:rsid w:val="008C5F77"/>
    <w:rsid w:val="008C66F3"/>
    <w:rsid w:val="008C6823"/>
    <w:rsid w:val="008D102C"/>
    <w:rsid w:val="008D3F5A"/>
    <w:rsid w:val="008D6768"/>
    <w:rsid w:val="008D6FAB"/>
    <w:rsid w:val="008D7F3C"/>
    <w:rsid w:val="008E1D90"/>
    <w:rsid w:val="008E223E"/>
    <w:rsid w:val="008E6138"/>
    <w:rsid w:val="008E7C66"/>
    <w:rsid w:val="008F102A"/>
    <w:rsid w:val="008F213B"/>
    <w:rsid w:val="008F33FF"/>
    <w:rsid w:val="008F4241"/>
    <w:rsid w:val="008F6980"/>
    <w:rsid w:val="008F74A2"/>
    <w:rsid w:val="008F7B96"/>
    <w:rsid w:val="00900BC8"/>
    <w:rsid w:val="009031B7"/>
    <w:rsid w:val="00921B4B"/>
    <w:rsid w:val="009224EE"/>
    <w:rsid w:val="00922C7C"/>
    <w:rsid w:val="00924DFE"/>
    <w:rsid w:val="009260A0"/>
    <w:rsid w:val="00926D93"/>
    <w:rsid w:val="00930BD5"/>
    <w:rsid w:val="00930EA0"/>
    <w:rsid w:val="00931CE7"/>
    <w:rsid w:val="00932FB2"/>
    <w:rsid w:val="00934279"/>
    <w:rsid w:val="0093553A"/>
    <w:rsid w:val="009367A9"/>
    <w:rsid w:val="0094042B"/>
    <w:rsid w:val="00941A46"/>
    <w:rsid w:val="0094217C"/>
    <w:rsid w:val="009434F4"/>
    <w:rsid w:val="00944EFF"/>
    <w:rsid w:val="00945E86"/>
    <w:rsid w:val="0094794F"/>
    <w:rsid w:val="00951399"/>
    <w:rsid w:val="00951BE0"/>
    <w:rsid w:val="009523CF"/>
    <w:rsid w:val="0095259B"/>
    <w:rsid w:val="00953D44"/>
    <w:rsid w:val="00954B5B"/>
    <w:rsid w:val="009627A5"/>
    <w:rsid w:val="009628BB"/>
    <w:rsid w:val="00962924"/>
    <w:rsid w:val="0096318D"/>
    <w:rsid w:val="009658C7"/>
    <w:rsid w:val="00966EDA"/>
    <w:rsid w:val="009677D8"/>
    <w:rsid w:val="00970859"/>
    <w:rsid w:val="00980932"/>
    <w:rsid w:val="00980F79"/>
    <w:rsid w:val="00981E13"/>
    <w:rsid w:val="0098264B"/>
    <w:rsid w:val="009877AE"/>
    <w:rsid w:val="00987F4D"/>
    <w:rsid w:val="00991D0A"/>
    <w:rsid w:val="0099365A"/>
    <w:rsid w:val="00993F8A"/>
    <w:rsid w:val="009A4944"/>
    <w:rsid w:val="009A4EA1"/>
    <w:rsid w:val="009A5756"/>
    <w:rsid w:val="009A78CE"/>
    <w:rsid w:val="009B13B2"/>
    <w:rsid w:val="009B256F"/>
    <w:rsid w:val="009B3CDF"/>
    <w:rsid w:val="009B4254"/>
    <w:rsid w:val="009C03A4"/>
    <w:rsid w:val="009C0A81"/>
    <w:rsid w:val="009C0C4B"/>
    <w:rsid w:val="009C1E97"/>
    <w:rsid w:val="009D4029"/>
    <w:rsid w:val="009D6152"/>
    <w:rsid w:val="009E0E3C"/>
    <w:rsid w:val="009E3202"/>
    <w:rsid w:val="009E4DD5"/>
    <w:rsid w:val="009E71C6"/>
    <w:rsid w:val="009F43F2"/>
    <w:rsid w:val="009F5E0D"/>
    <w:rsid w:val="00A0066B"/>
    <w:rsid w:val="00A01BD7"/>
    <w:rsid w:val="00A0257D"/>
    <w:rsid w:val="00A0385F"/>
    <w:rsid w:val="00A04708"/>
    <w:rsid w:val="00A07117"/>
    <w:rsid w:val="00A0797C"/>
    <w:rsid w:val="00A07BF0"/>
    <w:rsid w:val="00A11AF6"/>
    <w:rsid w:val="00A2120B"/>
    <w:rsid w:val="00A22A54"/>
    <w:rsid w:val="00A24E08"/>
    <w:rsid w:val="00A26ACD"/>
    <w:rsid w:val="00A30003"/>
    <w:rsid w:val="00A305C4"/>
    <w:rsid w:val="00A31FFB"/>
    <w:rsid w:val="00A3262E"/>
    <w:rsid w:val="00A33623"/>
    <w:rsid w:val="00A33E11"/>
    <w:rsid w:val="00A351EF"/>
    <w:rsid w:val="00A352AF"/>
    <w:rsid w:val="00A35413"/>
    <w:rsid w:val="00A405B5"/>
    <w:rsid w:val="00A40B55"/>
    <w:rsid w:val="00A416D2"/>
    <w:rsid w:val="00A422B4"/>
    <w:rsid w:val="00A43727"/>
    <w:rsid w:val="00A46306"/>
    <w:rsid w:val="00A47294"/>
    <w:rsid w:val="00A47E4C"/>
    <w:rsid w:val="00A50098"/>
    <w:rsid w:val="00A50BC4"/>
    <w:rsid w:val="00A52390"/>
    <w:rsid w:val="00A56F9F"/>
    <w:rsid w:val="00A60C2B"/>
    <w:rsid w:val="00A639F3"/>
    <w:rsid w:val="00A645EE"/>
    <w:rsid w:val="00A64817"/>
    <w:rsid w:val="00A64D41"/>
    <w:rsid w:val="00A6520E"/>
    <w:rsid w:val="00A665A6"/>
    <w:rsid w:val="00A6673E"/>
    <w:rsid w:val="00A70A5E"/>
    <w:rsid w:val="00A714C9"/>
    <w:rsid w:val="00A77DE4"/>
    <w:rsid w:val="00A8007D"/>
    <w:rsid w:val="00A82140"/>
    <w:rsid w:val="00A85250"/>
    <w:rsid w:val="00A874C7"/>
    <w:rsid w:val="00A9086D"/>
    <w:rsid w:val="00A94B02"/>
    <w:rsid w:val="00A95BD8"/>
    <w:rsid w:val="00A9715B"/>
    <w:rsid w:val="00A97863"/>
    <w:rsid w:val="00A97E39"/>
    <w:rsid w:val="00AA10A8"/>
    <w:rsid w:val="00AA11B7"/>
    <w:rsid w:val="00AA2D11"/>
    <w:rsid w:val="00AA47BC"/>
    <w:rsid w:val="00AB22E4"/>
    <w:rsid w:val="00AB3926"/>
    <w:rsid w:val="00AB41A6"/>
    <w:rsid w:val="00AB5FEA"/>
    <w:rsid w:val="00AB67A8"/>
    <w:rsid w:val="00AB6CC9"/>
    <w:rsid w:val="00AC14C2"/>
    <w:rsid w:val="00AC57F7"/>
    <w:rsid w:val="00AD1047"/>
    <w:rsid w:val="00AD32AC"/>
    <w:rsid w:val="00AD436D"/>
    <w:rsid w:val="00AD6CA1"/>
    <w:rsid w:val="00AD7028"/>
    <w:rsid w:val="00AD7CB1"/>
    <w:rsid w:val="00AE2960"/>
    <w:rsid w:val="00AE6B8D"/>
    <w:rsid w:val="00AE6B94"/>
    <w:rsid w:val="00AE6C68"/>
    <w:rsid w:val="00AE7C73"/>
    <w:rsid w:val="00AF0317"/>
    <w:rsid w:val="00AF05CF"/>
    <w:rsid w:val="00AF0671"/>
    <w:rsid w:val="00AF200A"/>
    <w:rsid w:val="00AF2AE2"/>
    <w:rsid w:val="00AF624B"/>
    <w:rsid w:val="00AF6F9B"/>
    <w:rsid w:val="00AF777B"/>
    <w:rsid w:val="00B037C6"/>
    <w:rsid w:val="00B039E4"/>
    <w:rsid w:val="00B03E5C"/>
    <w:rsid w:val="00B04DE5"/>
    <w:rsid w:val="00B04F78"/>
    <w:rsid w:val="00B069E6"/>
    <w:rsid w:val="00B06B2E"/>
    <w:rsid w:val="00B10E2E"/>
    <w:rsid w:val="00B1122A"/>
    <w:rsid w:val="00B11DF4"/>
    <w:rsid w:val="00B142D5"/>
    <w:rsid w:val="00B17FE8"/>
    <w:rsid w:val="00B21E29"/>
    <w:rsid w:val="00B228DA"/>
    <w:rsid w:val="00B25936"/>
    <w:rsid w:val="00B2755A"/>
    <w:rsid w:val="00B3376D"/>
    <w:rsid w:val="00B4496B"/>
    <w:rsid w:val="00B45F1A"/>
    <w:rsid w:val="00B46A55"/>
    <w:rsid w:val="00B46F0C"/>
    <w:rsid w:val="00B52AC6"/>
    <w:rsid w:val="00B533E1"/>
    <w:rsid w:val="00B54BC6"/>
    <w:rsid w:val="00B55685"/>
    <w:rsid w:val="00B56BAF"/>
    <w:rsid w:val="00B5702F"/>
    <w:rsid w:val="00B62A46"/>
    <w:rsid w:val="00B63165"/>
    <w:rsid w:val="00B65FBE"/>
    <w:rsid w:val="00B726E3"/>
    <w:rsid w:val="00B73779"/>
    <w:rsid w:val="00B742EE"/>
    <w:rsid w:val="00B74ABA"/>
    <w:rsid w:val="00B7689E"/>
    <w:rsid w:val="00B80D5E"/>
    <w:rsid w:val="00B83E60"/>
    <w:rsid w:val="00B848B7"/>
    <w:rsid w:val="00B84D01"/>
    <w:rsid w:val="00B91990"/>
    <w:rsid w:val="00B91D33"/>
    <w:rsid w:val="00B91FD5"/>
    <w:rsid w:val="00B923EA"/>
    <w:rsid w:val="00B93E70"/>
    <w:rsid w:val="00B9521F"/>
    <w:rsid w:val="00B95471"/>
    <w:rsid w:val="00B96592"/>
    <w:rsid w:val="00B96C89"/>
    <w:rsid w:val="00BA0CF5"/>
    <w:rsid w:val="00BA1CF0"/>
    <w:rsid w:val="00BA4023"/>
    <w:rsid w:val="00BA70C5"/>
    <w:rsid w:val="00BB176C"/>
    <w:rsid w:val="00BB41A4"/>
    <w:rsid w:val="00BB568A"/>
    <w:rsid w:val="00BC0D0B"/>
    <w:rsid w:val="00BC1FC8"/>
    <w:rsid w:val="00BC2456"/>
    <w:rsid w:val="00BC25F5"/>
    <w:rsid w:val="00BC4828"/>
    <w:rsid w:val="00BC5548"/>
    <w:rsid w:val="00BC621C"/>
    <w:rsid w:val="00BC72FF"/>
    <w:rsid w:val="00BC7FE6"/>
    <w:rsid w:val="00BD07C3"/>
    <w:rsid w:val="00BD0E58"/>
    <w:rsid w:val="00BD74A0"/>
    <w:rsid w:val="00BD7FA1"/>
    <w:rsid w:val="00BE39AE"/>
    <w:rsid w:val="00BE520A"/>
    <w:rsid w:val="00BE66D4"/>
    <w:rsid w:val="00BE69C8"/>
    <w:rsid w:val="00BF055F"/>
    <w:rsid w:val="00BF0EFC"/>
    <w:rsid w:val="00BF2D43"/>
    <w:rsid w:val="00C034EA"/>
    <w:rsid w:val="00C03BCF"/>
    <w:rsid w:val="00C12B1D"/>
    <w:rsid w:val="00C15C7C"/>
    <w:rsid w:val="00C17004"/>
    <w:rsid w:val="00C177D5"/>
    <w:rsid w:val="00C21901"/>
    <w:rsid w:val="00C24520"/>
    <w:rsid w:val="00C24C32"/>
    <w:rsid w:val="00C26489"/>
    <w:rsid w:val="00C26EB9"/>
    <w:rsid w:val="00C33FB6"/>
    <w:rsid w:val="00C36E09"/>
    <w:rsid w:val="00C41D30"/>
    <w:rsid w:val="00C458A4"/>
    <w:rsid w:val="00C46473"/>
    <w:rsid w:val="00C51898"/>
    <w:rsid w:val="00C5335F"/>
    <w:rsid w:val="00C5486B"/>
    <w:rsid w:val="00C54F96"/>
    <w:rsid w:val="00C61009"/>
    <w:rsid w:val="00C61F2E"/>
    <w:rsid w:val="00C62289"/>
    <w:rsid w:val="00C64823"/>
    <w:rsid w:val="00C64CB0"/>
    <w:rsid w:val="00C65A2C"/>
    <w:rsid w:val="00C66658"/>
    <w:rsid w:val="00C672D1"/>
    <w:rsid w:val="00C71078"/>
    <w:rsid w:val="00C724D8"/>
    <w:rsid w:val="00C7251A"/>
    <w:rsid w:val="00C740D5"/>
    <w:rsid w:val="00C75C9D"/>
    <w:rsid w:val="00C816E7"/>
    <w:rsid w:val="00C819F6"/>
    <w:rsid w:val="00C83F2F"/>
    <w:rsid w:val="00C85A86"/>
    <w:rsid w:val="00C85BCB"/>
    <w:rsid w:val="00C87122"/>
    <w:rsid w:val="00C87F17"/>
    <w:rsid w:val="00C9138B"/>
    <w:rsid w:val="00CA33F6"/>
    <w:rsid w:val="00CA4684"/>
    <w:rsid w:val="00CA4B65"/>
    <w:rsid w:val="00CA4BAF"/>
    <w:rsid w:val="00CA77C6"/>
    <w:rsid w:val="00CB16DE"/>
    <w:rsid w:val="00CB3176"/>
    <w:rsid w:val="00CB7FC4"/>
    <w:rsid w:val="00CC0504"/>
    <w:rsid w:val="00CC10A0"/>
    <w:rsid w:val="00CC2F63"/>
    <w:rsid w:val="00CC45B7"/>
    <w:rsid w:val="00CD0400"/>
    <w:rsid w:val="00CD4CD7"/>
    <w:rsid w:val="00CD60F9"/>
    <w:rsid w:val="00CD74EC"/>
    <w:rsid w:val="00CE130F"/>
    <w:rsid w:val="00CE14FE"/>
    <w:rsid w:val="00CE1762"/>
    <w:rsid w:val="00CE5B6D"/>
    <w:rsid w:val="00CE5BE0"/>
    <w:rsid w:val="00CE73AA"/>
    <w:rsid w:val="00CF337F"/>
    <w:rsid w:val="00CF4EC6"/>
    <w:rsid w:val="00CF7E56"/>
    <w:rsid w:val="00D010C0"/>
    <w:rsid w:val="00D01445"/>
    <w:rsid w:val="00D03897"/>
    <w:rsid w:val="00D04E44"/>
    <w:rsid w:val="00D0560A"/>
    <w:rsid w:val="00D062D7"/>
    <w:rsid w:val="00D109C3"/>
    <w:rsid w:val="00D14329"/>
    <w:rsid w:val="00D159AA"/>
    <w:rsid w:val="00D22D67"/>
    <w:rsid w:val="00D2570A"/>
    <w:rsid w:val="00D27735"/>
    <w:rsid w:val="00D34A3A"/>
    <w:rsid w:val="00D36539"/>
    <w:rsid w:val="00D3797F"/>
    <w:rsid w:val="00D37D64"/>
    <w:rsid w:val="00D42C80"/>
    <w:rsid w:val="00D43418"/>
    <w:rsid w:val="00D43AD3"/>
    <w:rsid w:val="00D43D5D"/>
    <w:rsid w:val="00D47163"/>
    <w:rsid w:val="00D47F8C"/>
    <w:rsid w:val="00D506BD"/>
    <w:rsid w:val="00D50C9B"/>
    <w:rsid w:val="00D5185A"/>
    <w:rsid w:val="00D52F25"/>
    <w:rsid w:val="00D54B13"/>
    <w:rsid w:val="00D56E4B"/>
    <w:rsid w:val="00D60CC5"/>
    <w:rsid w:val="00D60D5D"/>
    <w:rsid w:val="00D62C20"/>
    <w:rsid w:val="00D662ED"/>
    <w:rsid w:val="00D670DD"/>
    <w:rsid w:val="00D70F07"/>
    <w:rsid w:val="00D7206B"/>
    <w:rsid w:val="00D721EA"/>
    <w:rsid w:val="00D75E3B"/>
    <w:rsid w:val="00D806E5"/>
    <w:rsid w:val="00D83BA2"/>
    <w:rsid w:val="00D844C5"/>
    <w:rsid w:val="00D84E1F"/>
    <w:rsid w:val="00D8526C"/>
    <w:rsid w:val="00D85750"/>
    <w:rsid w:val="00D8796A"/>
    <w:rsid w:val="00D87F2C"/>
    <w:rsid w:val="00D909AD"/>
    <w:rsid w:val="00D90C0F"/>
    <w:rsid w:val="00D917A3"/>
    <w:rsid w:val="00D93323"/>
    <w:rsid w:val="00DA0E5A"/>
    <w:rsid w:val="00DA1E8F"/>
    <w:rsid w:val="00DA4CEB"/>
    <w:rsid w:val="00DA6F3D"/>
    <w:rsid w:val="00DB0369"/>
    <w:rsid w:val="00DB1B8D"/>
    <w:rsid w:val="00DB219F"/>
    <w:rsid w:val="00DB28C7"/>
    <w:rsid w:val="00DB43A2"/>
    <w:rsid w:val="00DB61BF"/>
    <w:rsid w:val="00DB6E2D"/>
    <w:rsid w:val="00DB7A51"/>
    <w:rsid w:val="00DC6512"/>
    <w:rsid w:val="00DD346F"/>
    <w:rsid w:val="00DD43AB"/>
    <w:rsid w:val="00DD4DF9"/>
    <w:rsid w:val="00DD5A4F"/>
    <w:rsid w:val="00DD6ECF"/>
    <w:rsid w:val="00DE228E"/>
    <w:rsid w:val="00DE3ACE"/>
    <w:rsid w:val="00DE5A64"/>
    <w:rsid w:val="00DE606E"/>
    <w:rsid w:val="00DF0EB6"/>
    <w:rsid w:val="00DF21CC"/>
    <w:rsid w:val="00DF36A9"/>
    <w:rsid w:val="00DF4D82"/>
    <w:rsid w:val="00E02C5A"/>
    <w:rsid w:val="00E02DDD"/>
    <w:rsid w:val="00E03E26"/>
    <w:rsid w:val="00E03F75"/>
    <w:rsid w:val="00E07718"/>
    <w:rsid w:val="00E108CA"/>
    <w:rsid w:val="00E10AD7"/>
    <w:rsid w:val="00E112A6"/>
    <w:rsid w:val="00E12268"/>
    <w:rsid w:val="00E13221"/>
    <w:rsid w:val="00E14588"/>
    <w:rsid w:val="00E15BFB"/>
    <w:rsid w:val="00E15C32"/>
    <w:rsid w:val="00E1644F"/>
    <w:rsid w:val="00E201C2"/>
    <w:rsid w:val="00E20477"/>
    <w:rsid w:val="00E20944"/>
    <w:rsid w:val="00E20CC2"/>
    <w:rsid w:val="00E22626"/>
    <w:rsid w:val="00E22D4E"/>
    <w:rsid w:val="00E24D12"/>
    <w:rsid w:val="00E25D69"/>
    <w:rsid w:val="00E30D1B"/>
    <w:rsid w:val="00E32EA3"/>
    <w:rsid w:val="00E360C4"/>
    <w:rsid w:val="00E41153"/>
    <w:rsid w:val="00E437A6"/>
    <w:rsid w:val="00E4432C"/>
    <w:rsid w:val="00E45893"/>
    <w:rsid w:val="00E46896"/>
    <w:rsid w:val="00E47FD8"/>
    <w:rsid w:val="00E52A0B"/>
    <w:rsid w:val="00E5398F"/>
    <w:rsid w:val="00E53F9B"/>
    <w:rsid w:val="00E54572"/>
    <w:rsid w:val="00E57516"/>
    <w:rsid w:val="00E613B1"/>
    <w:rsid w:val="00E61DD1"/>
    <w:rsid w:val="00E64D40"/>
    <w:rsid w:val="00E65B44"/>
    <w:rsid w:val="00E66242"/>
    <w:rsid w:val="00E66AA4"/>
    <w:rsid w:val="00E66C89"/>
    <w:rsid w:val="00E707F0"/>
    <w:rsid w:val="00E75A4F"/>
    <w:rsid w:val="00E75F10"/>
    <w:rsid w:val="00E81A03"/>
    <w:rsid w:val="00E847E3"/>
    <w:rsid w:val="00E84F8F"/>
    <w:rsid w:val="00E90D53"/>
    <w:rsid w:val="00E91C92"/>
    <w:rsid w:val="00E9276E"/>
    <w:rsid w:val="00E93188"/>
    <w:rsid w:val="00E94265"/>
    <w:rsid w:val="00E952E7"/>
    <w:rsid w:val="00E97B73"/>
    <w:rsid w:val="00EA0D67"/>
    <w:rsid w:val="00EA1308"/>
    <w:rsid w:val="00EA4D79"/>
    <w:rsid w:val="00EA4F8D"/>
    <w:rsid w:val="00EA5434"/>
    <w:rsid w:val="00EA704B"/>
    <w:rsid w:val="00EA74E6"/>
    <w:rsid w:val="00EB1E8D"/>
    <w:rsid w:val="00EB3463"/>
    <w:rsid w:val="00EB40F3"/>
    <w:rsid w:val="00EB7AFF"/>
    <w:rsid w:val="00EC0978"/>
    <w:rsid w:val="00EC3BF0"/>
    <w:rsid w:val="00EC54EA"/>
    <w:rsid w:val="00EC592B"/>
    <w:rsid w:val="00EC70C0"/>
    <w:rsid w:val="00ED07D1"/>
    <w:rsid w:val="00ED098F"/>
    <w:rsid w:val="00ED1684"/>
    <w:rsid w:val="00ED341C"/>
    <w:rsid w:val="00ED582D"/>
    <w:rsid w:val="00ED6C53"/>
    <w:rsid w:val="00EE046E"/>
    <w:rsid w:val="00EE09CF"/>
    <w:rsid w:val="00EE1F7F"/>
    <w:rsid w:val="00EE238B"/>
    <w:rsid w:val="00EE4620"/>
    <w:rsid w:val="00EF015C"/>
    <w:rsid w:val="00EF0894"/>
    <w:rsid w:val="00EF08AC"/>
    <w:rsid w:val="00EF25E3"/>
    <w:rsid w:val="00F008BB"/>
    <w:rsid w:val="00F01E4C"/>
    <w:rsid w:val="00F06831"/>
    <w:rsid w:val="00F10A54"/>
    <w:rsid w:val="00F11F50"/>
    <w:rsid w:val="00F12EFF"/>
    <w:rsid w:val="00F13D63"/>
    <w:rsid w:val="00F1723B"/>
    <w:rsid w:val="00F2106A"/>
    <w:rsid w:val="00F27F74"/>
    <w:rsid w:val="00F304F1"/>
    <w:rsid w:val="00F30906"/>
    <w:rsid w:val="00F33B63"/>
    <w:rsid w:val="00F34FED"/>
    <w:rsid w:val="00F357FE"/>
    <w:rsid w:val="00F36008"/>
    <w:rsid w:val="00F41BB0"/>
    <w:rsid w:val="00F41E9F"/>
    <w:rsid w:val="00F43A9E"/>
    <w:rsid w:val="00F45301"/>
    <w:rsid w:val="00F45F8A"/>
    <w:rsid w:val="00F465F8"/>
    <w:rsid w:val="00F46837"/>
    <w:rsid w:val="00F55E3A"/>
    <w:rsid w:val="00F60857"/>
    <w:rsid w:val="00F629FC"/>
    <w:rsid w:val="00F62D52"/>
    <w:rsid w:val="00F63CB2"/>
    <w:rsid w:val="00F6439A"/>
    <w:rsid w:val="00F6514F"/>
    <w:rsid w:val="00F66020"/>
    <w:rsid w:val="00F66B44"/>
    <w:rsid w:val="00F71139"/>
    <w:rsid w:val="00F71CBD"/>
    <w:rsid w:val="00F731FF"/>
    <w:rsid w:val="00F76E76"/>
    <w:rsid w:val="00F80220"/>
    <w:rsid w:val="00F804D6"/>
    <w:rsid w:val="00F86A37"/>
    <w:rsid w:val="00F876BA"/>
    <w:rsid w:val="00F9084B"/>
    <w:rsid w:val="00F9220C"/>
    <w:rsid w:val="00F9341E"/>
    <w:rsid w:val="00F94C0E"/>
    <w:rsid w:val="00F97087"/>
    <w:rsid w:val="00FA1D45"/>
    <w:rsid w:val="00FA34F4"/>
    <w:rsid w:val="00FA47DB"/>
    <w:rsid w:val="00FA557A"/>
    <w:rsid w:val="00FA57C7"/>
    <w:rsid w:val="00FA6CBE"/>
    <w:rsid w:val="00FA7A16"/>
    <w:rsid w:val="00FB2C6F"/>
    <w:rsid w:val="00FB4F93"/>
    <w:rsid w:val="00FC34A6"/>
    <w:rsid w:val="00FC40AF"/>
    <w:rsid w:val="00FC59FB"/>
    <w:rsid w:val="00FC5F02"/>
    <w:rsid w:val="00FC7571"/>
    <w:rsid w:val="00FD3F61"/>
    <w:rsid w:val="00FD4A88"/>
    <w:rsid w:val="00FD7511"/>
    <w:rsid w:val="00FD7BF4"/>
    <w:rsid w:val="00FE13EF"/>
    <w:rsid w:val="00FE1FD7"/>
    <w:rsid w:val="00FE2323"/>
    <w:rsid w:val="00FE28D7"/>
    <w:rsid w:val="00FE53DF"/>
    <w:rsid w:val="00FF283D"/>
    <w:rsid w:val="00FF6F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01"/>
    <o:shapelayout v:ext="edit">
      <o:idmap v:ext="edit" data="1"/>
    </o:shapelayout>
  </w:shapeDefaults>
  <w:decimalSymbol w:val="."/>
  <w:listSeparator w:val=","/>
  <w14:docId w14:val="60D635D1"/>
  <w15:docId w15:val="{8A2F2B92-8A2E-4787-91F8-D64B818D6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3452"/>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54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A6520E"/>
    <w:pPr>
      <w:keepNext/>
      <w:numPr>
        <w:ilvl w:val="1"/>
        <w:numId w:val="9"/>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817A1F"/>
    <w:pPr>
      <w:tabs>
        <w:tab w:val="left" w:pos="120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A6520E"/>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paragraph" w:styleId="ListBullet2">
    <w:name w:val="List Bullet 2"/>
    <w:basedOn w:val="Normal"/>
    <w:unhideWhenUsed/>
    <w:rsid w:val="000A0372"/>
    <w:pPr>
      <w:numPr>
        <w:numId w:val="10"/>
      </w:numPr>
      <w:contextualSpacing/>
    </w:pPr>
  </w:style>
  <w:style w:type="paragraph" w:customStyle="1" w:styleId="xmsonormal">
    <w:name w:val="x_msonormal"/>
    <w:basedOn w:val="Normal"/>
    <w:rsid w:val="000A0372"/>
    <w:rPr>
      <w:rFonts w:eastAsiaTheme="minorHAnsi"/>
    </w:rPr>
  </w:style>
  <w:style w:type="paragraph" w:styleId="BodyText2">
    <w:name w:val="Body Text 2"/>
    <w:basedOn w:val="Normal"/>
    <w:link w:val="BodyText2Char"/>
    <w:rsid w:val="00A46306"/>
    <w:pPr>
      <w:spacing w:after="120" w:line="480" w:lineRule="auto"/>
    </w:pPr>
  </w:style>
  <w:style w:type="character" w:customStyle="1" w:styleId="BodyText2Char">
    <w:name w:val="Body Text 2 Char"/>
    <w:basedOn w:val="DefaultParagraphFont"/>
    <w:link w:val="BodyText2"/>
    <w:rsid w:val="00A46306"/>
    <w:rPr>
      <w:sz w:val="24"/>
      <w:szCs w:val="24"/>
    </w:rPr>
  </w:style>
  <w:style w:type="paragraph" w:styleId="BodyText3">
    <w:name w:val="Body Text 3"/>
    <w:basedOn w:val="Normal"/>
    <w:link w:val="BodyText3Char"/>
    <w:rsid w:val="00A46306"/>
    <w:pPr>
      <w:spacing w:after="120"/>
    </w:pPr>
    <w:rPr>
      <w:sz w:val="16"/>
      <w:szCs w:val="16"/>
    </w:rPr>
  </w:style>
  <w:style w:type="character" w:customStyle="1" w:styleId="BodyText3Char">
    <w:name w:val="Body Text 3 Char"/>
    <w:basedOn w:val="DefaultParagraphFont"/>
    <w:link w:val="BodyText3"/>
    <w:rsid w:val="00A46306"/>
    <w:rPr>
      <w:sz w:val="16"/>
      <w:szCs w:val="16"/>
    </w:rPr>
  </w:style>
  <w:style w:type="paragraph" w:customStyle="1" w:styleId="Normal2">
    <w:name w:val="Normal2"/>
    <w:basedOn w:val="Normal"/>
    <w:rsid w:val="002B4CB3"/>
    <w:pPr>
      <w:overflowPunct w:val="0"/>
      <w:autoSpaceDE w:val="0"/>
      <w:autoSpaceDN w:val="0"/>
      <w:adjustRightInd w:val="0"/>
    </w:pPr>
    <w:rPr>
      <w:szCs w:val="20"/>
    </w:rPr>
  </w:style>
  <w:style w:type="paragraph" w:customStyle="1" w:styleId="ChapterNumber">
    <w:name w:val="Chapter Number"/>
    <w:basedOn w:val="Normal"/>
    <w:next w:val="Normal"/>
    <w:rsid w:val="002B4CB3"/>
    <w:pPr>
      <w:overflowPunct w:val="0"/>
      <w:autoSpaceDE w:val="0"/>
      <w:autoSpaceDN w:val="0"/>
      <w:adjustRightInd w:val="0"/>
      <w:jc w:val="center"/>
    </w:pPr>
    <w:rPr>
      <w:szCs w:val="20"/>
    </w:rPr>
  </w:style>
  <w:style w:type="paragraph" w:customStyle="1" w:styleId="ListBullet1">
    <w:name w:val="List Bullet 1"/>
    <w:basedOn w:val="ListBullet2"/>
    <w:rsid w:val="002B4CB3"/>
    <w:pPr>
      <w:numPr>
        <w:numId w:val="0"/>
      </w:numPr>
      <w:tabs>
        <w:tab w:val="left" w:pos="360"/>
        <w:tab w:val="num" w:pos="720"/>
      </w:tabs>
      <w:ind w:left="720" w:hanging="360"/>
      <w:contextualSpacing w:val="0"/>
    </w:pPr>
    <w:rPr>
      <w:szCs w:val="20"/>
    </w:rPr>
  </w:style>
  <w:style w:type="table" w:customStyle="1" w:styleId="TableGrid1">
    <w:name w:val="Table Grid1"/>
    <w:basedOn w:val="TableNormal"/>
    <w:next w:val="TableGrid"/>
    <w:uiPriority w:val="59"/>
    <w:rsid w:val="002B4CB3"/>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qFormat/>
    <w:rsid w:val="000033BB"/>
    <w:rPr>
      <w:i/>
      <w:iCs/>
    </w:rPr>
  </w:style>
  <w:style w:type="character" w:styleId="UnresolvedMention">
    <w:name w:val="Unresolved Mention"/>
    <w:basedOn w:val="DefaultParagraphFont"/>
    <w:uiPriority w:val="99"/>
    <w:semiHidden/>
    <w:unhideWhenUsed/>
    <w:rsid w:val="006B4A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standards/south-carolina-college-and-career-ready-standards-for-visual-and-performing-arts-proficiency/" TargetMode="External"/><Relationship Id="rId21" Type="http://schemas.openxmlformats.org/officeDocument/2006/relationships/hyperlink" Target="https://ed.sc.gov/instruction/standards-learning/visual-and-performing-arts/standards/" TargetMode="External"/><Relationship Id="rId34" Type="http://schemas.openxmlformats.org/officeDocument/2006/relationships/hyperlink" Target="https://scde.formstack.com/forms/acig_equitable_arts_advancement_program2023_24" TargetMode="External"/><Relationship Id="rId42" Type="http://schemas.openxmlformats.org/officeDocument/2006/relationships/image" Target="media/image9.PNG"/><Relationship Id="rId47" Type="http://schemas.openxmlformats.org/officeDocument/2006/relationships/hyperlink" Target="https://ed.sc.gov/instruction/standards-learning/visual-and-performing-arts/standards/" TargetMode="External"/><Relationship Id="rId50" Type="http://schemas.openxmlformats.org/officeDocument/2006/relationships/header" Target="header4.xml"/><Relationship Id="rId55"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3" Type="http://schemas.openxmlformats.org/officeDocument/2006/relationships/hyperlink" Target="https://ed.sc.gov/instruction/standards-learning/visual-and-performing-arts/standards/" TargetMode="Externa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d.sc.gov/policy/federal-education-programs/title-i/title-i-district-allocations-and-served-schools/2022-2023-title-i-schools/" TargetMode="External"/><Relationship Id="rId29" Type="http://schemas.openxmlformats.org/officeDocument/2006/relationships/hyperlink" Target="https://ed.sc.gov/instruction/standards-learning/visual-and-performing-arts/standards/south-carolina-college-and-career-ready-standards-for-visual-and-performing-arts-proficiency/" TargetMode="External"/><Relationship Id="rId11" Type="http://schemas.openxmlformats.org/officeDocument/2006/relationships/hyperlink" Target="mailto:lmcurry@ed.sc.gov" TargetMode="External"/><Relationship Id="rId24" Type="http://schemas.openxmlformats.org/officeDocument/2006/relationships/hyperlink" Target="https://scde.formstack.com/forms/acig_equitable_arts_advancement_program2023_24" TargetMode="External"/><Relationship Id="rId32" Type="http://schemas.openxmlformats.org/officeDocument/2006/relationships/hyperlink" Target="https://procurement.sc.gov/legal/procurement-law" TargetMode="External"/><Relationship Id="rId37" Type="http://schemas.openxmlformats.org/officeDocument/2006/relationships/image" Target="media/image4.PNG"/><Relationship Id="rId40" Type="http://schemas.openxmlformats.org/officeDocument/2006/relationships/image" Target="media/image7.PNG"/><Relationship Id="rId45" Type="http://schemas.openxmlformats.org/officeDocument/2006/relationships/hyperlink" Target="https://ed.sc.gov/finance/grants/scde-grant-opportunities/" TargetMode="External"/><Relationship Id="rId53" Type="http://schemas.openxmlformats.org/officeDocument/2006/relationships/hyperlink" Target="http://ed.sc.gov/finance/auditing/manuals-handbooks-and-guidelines/guidelines-for-retaining-documentation-to-support-expenditures/" TargetMode="External"/><Relationship Id="rId58" Type="http://schemas.openxmlformats.org/officeDocument/2006/relationships/header" Target="header7.xml"/><Relationship Id="rId66"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yperlink" Target="https://ed.sc.gov/instruction/standards-learning/visual-and-performing-arts/standards/" TargetMode="External"/><Relationship Id="rId19" Type="http://schemas.openxmlformats.org/officeDocument/2006/relationships/hyperlink" Target="https://ed.sc.gov/instruction/standards-learning/visual-and-performing-arts/standards/" TargetMode="External"/><Relationship Id="rId14" Type="http://schemas.openxmlformats.org/officeDocument/2006/relationships/header" Target="header2.xml"/><Relationship Id="rId22" Type="http://schemas.openxmlformats.org/officeDocument/2006/relationships/hyperlink" Target="http://ed.sc.gov/finance/auditing/pre-award-audit-resources/" TargetMode="External"/><Relationship Id="rId27" Type="http://schemas.openxmlformats.org/officeDocument/2006/relationships/hyperlink" Target="https://ed.sc.gov/instruction/standards-learning/visual-and-performing-arts/standards/south-carolina-college-and-career-ready-standards-for-visual-and-performing-arts-proficiency/" TargetMode="External"/><Relationship Id="rId30" Type="http://schemas.openxmlformats.org/officeDocument/2006/relationships/hyperlink" Target="https://ed.sc.gov/instruction/standards-learning/visual-and-performing-arts/standards/south-carolina-college-and-career-ready-standards-for-visual-and-performing-arts-proficiency/" TargetMode="External"/><Relationship Id="rId35" Type="http://schemas.openxmlformats.org/officeDocument/2006/relationships/image" Target="media/image2.PNG"/><Relationship Id="rId43" Type="http://schemas.openxmlformats.org/officeDocument/2006/relationships/image" Target="media/image10.JPG"/><Relationship Id="rId48" Type="http://schemas.openxmlformats.org/officeDocument/2006/relationships/hyperlink" Target="https://ed.sc.gov/about/profile-of-sc-graduate/" TargetMode="External"/><Relationship Id="rId56" Type="http://schemas.openxmlformats.org/officeDocument/2006/relationships/header" Target="header6.xml"/><Relationship Id="rId64" Type="http://schemas.openxmlformats.org/officeDocument/2006/relationships/hyperlink" Target="https://ed.sc.gov/instruction/standards-learning/visual-and-performing-arts/standards/south-carolina-college-and-career-ready-standards-for-visual-and-performing-arts-proficiency/" TargetMode="External"/><Relationship Id="rId8" Type="http://schemas.openxmlformats.org/officeDocument/2006/relationships/webSettings" Target="webSettings.xml"/><Relationship Id="rId51" Type="http://schemas.openxmlformats.org/officeDocument/2006/relationships/hyperlink" Target="https://ed.sc.gov/instruction/standards-learning/visual-and-performing-arts/standards/" TargetMode="Externa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ed.sc.gov/districts-schools/school-improvement/school-improvement-programs/state-priority-schools/" TargetMode="External"/><Relationship Id="rId25" Type="http://schemas.openxmlformats.org/officeDocument/2006/relationships/hyperlink" Target="https://ed.sc.gov/instruction/standards-learning/visual-and-performing-arts/standards/south-carolina-college-and-career-ready-standards-for-visual-and-performing-arts-proficiency/" TargetMode="External"/><Relationship Id="rId33" Type="http://schemas.openxmlformats.org/officeDocument/2006/relationships/hyperlink" Target="https://www.sam.gov/SAM/" TargetMode="External"/><Relationship Id="rId38" Type="http://schemas.openxmlformats.org/officeDocument/2006/relationships/image" Target="media/image5.PNG"/><Relationship Id="rId46" Type="http://schemas.openxmlformats.org/officeDocument/2006/relationships/image" Target="media/image11.JPG"/><Relationship Id="rId59" Type="http://schemas.openxmlformats.org/officeDocument/2006/relationships/footer" Target="footer4.xml"/><Relationship Id="rId67" Type="http://schemas.openxmlformats.org/officeDocument/2006/relationships/fontTable" Target="fontTable.xml"/><Relationship Id="rId20" Type="http://schemas.openxmlformats.org/officeDocument/2006/relationships/hyperlink" Target="http://www.sam.gov" TargetMode="External"/><Relationship Id="rId41" Type="http://schemas.openxmlformats.org/officeDocument/2006/relationships/image" Target="media/image8.PNG"/><Relationship Id="rId54" Type="http://schemas.openxmlformats.org/officeDocument/2006/relationships/hyperlink" Target="https://www.gsa.gov/travel/plan-book/per-diem-rates" TargetMode="External"/><Relationship Id="rId62" Type="http://schemas.openxmlformats.org/officeDocument/2006/relationships/hyperlink" Target="https://ed.sc.gov/instruction/standards-learning/visual-and-performing-arts/standard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3.xml"/><Relationship Id="rId28" Type="http://schemas.openxmlformats.org/officeDocument/2006/relationships/hyperlink" Target="https://ed.sc.gov/instruction/standards-learning/visual-and-performing-arts/standards/south-carolina-college-and-career-ready-standards-for-visual-and-performing-arts-proficiency/" TargetMode="External"/><Relationship Id="rId36" Type="http://schemas.openxmlformats.org/officeDocument/2006/relationships/image" Target="media/image3.PNG"/><Relationship Id="rId49" Type="http://schemas.openxmlformats.org/officeDocument/2006/relationships/image" Target="media/image12.jpeg"/><Relationship Id="rId57" Type="http://schemas.openxmlformats.org/officeDocument/2006/relationships/footer" Target="footer3.xml"/><Relationship Id="rId10" Type="http://schemas.openxmlformats.org/officeDocument/2006/relationships/endnotes" Target="endnotes.xml"/><Relationship Id="rId31" Type="http://schemas.openxmlformats.org/officeDocument/2006/relationships/hyperlink" Target="https://ed.sc.gov/instruction/standards-learning/visual-and-performing-arts/standards/south-carolina-college-and-career-ready-standards-for-visual-and-performing-arts-proficiency/" TargetMode="External"/><Relationship Id="rId44" Type="http://schemas.openxmlformats.org/officeDocument/2006/relationships/hyperlink" Target="https://scde.formstack.com/forms/acig_equitable_arts_advancement_program2023_24" TargetMode="External"/><Relationship Id="rId52" Type="http://schemas.openxmlformats.org/officeDocument/2006/relationships/header" Target="header5.xml"/><Relationship Id="rId60" Type="http://schemas.openxmlformats.org/officeDocument/2006/relationships/hyperlink" Target="https://ed.sc.gov/instruction/standards-learning/visual-and-performing-arts/standards/" TargetMode="External"/><Relationship Id="rId65" Type="http://schemas.openxmlformats.org/officeDocument/2006/relationships/hyperlink" Target="https://ed.sc.gov/instruction/standards-learning/visual-and-performing-arts/standard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eaaptechnicalassistance/" TargetMode="External"/><Relationship Id="rId39"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3.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7.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Henry, Jeff</DisplayName>
        <AccountId>2</AccountId>
        <AccountType/>
      </UserInfo>
      <UserInfo>
        <DisplayName>Tyler, John E</DisplayName>
        <AccountId>684</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fcf3f85e19e74918eeadf98bf138b90c">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dcd5f863602bab06c27e73ee658cae6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21EE4-DD6F-41EA-9F64-4A407334E2AD}">
  <ds:schemaRefs>
    <ds:schemaRef ds:uri="http://schemas.microsoft.com/office/2006/documentManagement/types"/>
    <ds:schemaRef ds:uri="http://purl.org/dc/elements/1.1/"/>
    <ds:schemaRef ds:uri="http://purl.org/dc/terms/"/>
    <ds:schemaRef ds:uri="http://schemas.microsoft.com/office/2006/metadata/properties"/>
    <ds:schemaRef ds:uri="f6c76d0c-ee7d-4653-8e40-cb44806c1a64"/>
    <ds:schemaRef ds:uri="http://www.w3.org/XML/1998/namespace"/>
    <ds:schemaRef ds:uri="http://schemas.openxmlformats.org/package/2006/metadata/core-properties"/>
    <ds:schemaRef ds:uri="http://schemas.microsoft.com/office/infopath/2007/PartnerControls"/>
    <ds:schemaRef ds:uri="1e83e901-0e59-4900-9ab5-ff0318b22b23"/>
    <ds:schemaRef ds:uri="http://purl.org/dc/dcmitype/"/>
  </ds:schemaRefs>
</ds:datastoreItem>
</file>

<file path=customXml/itemProps2.xml><?xml version="1.0" encoding="utf-8"?>
<ds:datastoreItem xmlns:ds="http://schemas.openxmlformats.org/officeDocument/2006/customXml" ds:itemID="{84D5AC2C-CF84-4ED5-9E45-2322E769C3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D6C3D3-0DAC-4B7B-B02C-19B816BE12B3}">
  <ds:schemaRefs>
    <ds:schemaRef ds:uri="http://schemas.microsoft.com/sharepoint/v3/contenttype/forms"/>
  </ds:schemaRefs>
</ds:datastoreItem>
</file>

<file path=customXml/itemProps4.xml><?xml version="1.0" encoding="utf-8"?>
<ds:datastoreItem xmlns:ds="http://schemas.openxmlformats.org/officeDocument/2006/customXml" ds:itemID="{B0DCE6C8-7C0C-4BAB-B97B-EB831096F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38</Pages>
  <Words>11897</Words>
  <Characters>74683</Characters>
  <Application>Microsoft Office Word</Application>
  <DocSecurity>0</DocSecurity>
  <Lines>622</Lines>
  <Paragraphs>172</Paragraphs>
  <ScaleCrop>false</ScaleCrop>
  <HeadingPairs>
    <vt:vector size="2" baseType="variant">
      <vt:variant>
        <vt:lpstr>Title</vt:lpstr>
      </vt:variant>
      <vt:variant>
        <vt:i4>1</vt:i4>
      </vt:variant>
    </vt:vector>
  </HeadingPairs>
  <TitlesOfParts>
    <vt:vector size="1" baseType="lpstr">
      <vt:lpstr>2023-24 Equitable Arts Advancement Program Grant Request for Proposals</vt:lpstr>
    </vt:vector>
  </TitlesOfParts>
  <Company>SDE</Company>
  <LinksUpToDate>false</LinksUpToDate>
  <CharactersWithSpaces>86408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2023-24 Equitable Arts Advancement Program Grant Request for Proposals</dc:title>
  <dc:subject/>
  <dc:creator>South Carolina Department of Education</dc:creator>
  <cp:keywords/>
  <dc:description/>
  <cp:lastModifiedBy>Stokes, Stephen</cp:lastModifiedBy>
  <cp:revision>5</cp:revision>
  <cp:lastPrinted>2023-02-16T15:58:00Z</cp:lastPrinted>
  <dcterms:created xsi:type="dcterms:W3CDTF">2023-05-04T13:53:00Z</dcterms:created>
  <dcterms:modified xsi:type="dcterms:W3CDTF">2023-05-04T14:04:00Z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