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5501" w:rsidRPr="005B60F4" w:rsidRDefault="00C05501" w:rsidP="00C05501">
      <w:pPr>
        <w:pStyle w:val="Heading1"/>
      </w:pPr>
      <w:bookmarkStart w:id="0" w:name="_Toc164847990"/>
      <w:bookmarkStart w:id="1" w:name="_GoBack"/>
      <w:bookmarkEnd w:id="1"/>
      <w:r w:rsidRPr="005B60F4">
        <w:t>E.  Quality of Project Key Personnel</w:t>
      </w:r>
      <w:bookmarkEnd w:id="0"/>
    </w:p>
    <w:p w:rsidR="00C05501" w:rsidRDefault="00C05501" w:rsidP="00C05501">
      <w:pPr>
        <w:spacing w:line="480" w:lineRule="auto"/>
      </w:pPr>
      <w:r w:rsidRPr="009E3ECF">
        <w:rPr>
          <w:bCs/>
          <w:sz w:val="22"/>
          <w:szCs w:val="22"/>
        </w:rPr>
        <w:tab/>
      </w:r>
      <w:r w:rsidRPr="005B60F4">
        <w:rPr>
          <w:bCs/>
          <w:sz w:val="22"/>
          <w:szCs w:val="22"/>
          <w:u w:val="single"/>
        </w:rPr>
        <w:t>Co-</w:t>
      </w:r>
      <w:r w:rsidRPr="005B60F4">
        <w:rPr>
          <w:bCs/>
          <w:u w:val="single"/>
        </w:rPr>
        <w:t>Supervisor of the Project Director:</w:t>
      </w:r>
      <w:r w:rsidRPr="005B60F4">
        <w:rPr>
          <w:bCs/>
        </w:rPr>
        <w:t xml:space="preserve">  </w:t>
      </w:r>
      <w:r w:rsidRPr="005B60F4">
        <w:t xml:space="preserve">Robin McCants, Director of the State Department of Education’s (SDE) Office of Early Childhood Education, has experience in early childhood education including the start up and administration of the </w:t>
      </w:r>
      <w:smartTag w:uri="urn:schemas-microsoft-com:office:smarttags" w:element="place">
        <w:smartTag w:uri="urn:schemas-microsoft-com:office:smarttags" w:element="PlaceType">
          <w:r w:rsidRPr="005B60F4">
            <w:t>University</w:t>
          </w:r>
        </w:smartTag>
        <w:r w:rsidRPr="005B60F4">
          <w:t xml:space="preserve"> of </w:t>
        </w:r>
        <w:smartTag w:uri="urn:schemas-microsoft-com:office:smarttags" w:element="PlaceName">
          <w:r w:rsidRPr="005B60F4">
            <w:t>South Carolina</w:t>
          </w:r>
        </w:smartTag>
      </w:smartTag>
      <w:r w:rsidRPr="005B60F4">
        <w:t xml:space="preserve">’s (USC) Children’s Center.  She has served as the State Director for Parents as Teachers; a Team Leader with the Good Start, Grow Smart Task Force.  Mrs. McCants has served on national and state boards of directors of </w:t>
      </w:r>
      <w:smartTag w:uri="urn:schemas-microsoft-com:office:smarttags" w:element="place">
        <w:smartTag w:uri="urn:schemas-microsoft-com:office:smarttags" w:element="City">
          <w:r w:rsidRPr="005B60F4">
            <w:t>NAEYC</w:t>
          </w:r>
        </w:smartTag>
        <w:r w:rsidRPr="005B60F4">
          <w:t xml:space="preserve">, </w:t>
        </w:r>
        <w:smartTag w:uri="urn:schemas-microsoft-com:office:smarttags" w:element="State">
          <w:r w:rsidRPr="005B60F4">
            <w:t>SC</w:t>
          </w:r>
        </w:smartTag>
      </w:smartTag>
      <w:r w:rsidRPr="005B60F4">
        <w:t xml:space="preserve"> Quality Child Care Task Force, </w:t>
      </w:r>
      <w:r>
        <w:t>Early Intervention and Positive</w:t>
      </w:r>
      <w:r w:rsidRPr="005B60F4">
        <w:t xml:space="preserve"> Behavior Support executive Committee.</w:t>
      </w:r>
    </w:p>
    <w:p w:rsidR="00C05501" w:rsidRPr="005B60F4" w:rsidRDefault="00C05501" w:rsidP="00C05501">
      <w:pPr>
        <w:spacing w:line="480" w:lineRule="auto"/>
      </w:pPr>
      <w:r w:rsidRPr="005B60F4">
        <w:t xml:space="preserve">  </w:t>
      </w:r>
      <w:r w:rsidRPr="005B60F4">
        <w:tab/>
      </w:r>
      <w:r w:rsidRPr="005B60F4">
        <w:rPr>
          <w:bCs/>
          <w:sz w:val="22"/>
          <w:szCs w:val="22"/>
          <w:u w:val="single"/>
        </w:rPr>
        <w:t>Co-</w:t>
      </w:r>
      <w:r w:rsidRPr="005B60F4">
        <w:rPr>
          <w:bCs/>
          <w:u w:val="single"/>
        </w:rPr>
        <w:t xml:space="preserve">Supervisor of the Project </w:t>
      </w:r>
      <w:proofErr w:type="spellStart"/>
      <w:r w:rsidRPr="005B60F4">
        <w:rPr>
          <w:bCs/>
          <w:u w:val="single"/>
        </w:rPr>
        <w:t>Director</w:t>
      </w:r>
      <w:proofErr w:type="gramStart"/>
      <w:r w:rsidRPr="005B60F4">
        <w:rPr>
          <w:bCs/>
          <w:u w:val="single"/>
        </w:rPr>
        <w:t>:</w:t>
      </w:r>
      <w:r w:rsidRPr="005B60F4">
        <w:t>Dan</w:t>
      </w:r>
      <w:proofErr w:type="spellEnd"/>
      <w:proofErr w:type="gramEnd"/>
      <w:r w:rsidRPr="005B60F4">
        <w:t xml:space="preserve"> </w:t>
      </w:r>
      <w:proofErr w:type="spellStart"/>
      <w:r w:rsidRPr="005B60F4">
        <w:t>Wuori</w:t>
      </w:r>
      <w:proofErr w:type="spellEnd"/>
      <w:r w:rsidRPr="005B60F4">
        <w:t xml:space="preserve">, School Readiness Officer for SC First Steps since 2005, is responsible for programmatic and oversight of all First Steps-funded activities.  He has taken an active leadership role in First Steps since its inception, serving as the Secretary for the SC First Steps Board of Trustees from 1999 until accepting his current position with the agency.  Mr. </w:t>
      </w:r>
      <w:proofErr w:type="spellStart"/>
      <w:r w:rsidRPr="005B60F4">
        <w:t>Wuori</w:t>
      </w:r>
      <w:proofErr w:type="spellEnd"/>
      <w:r w:rsidRPr="005B60F4">
        <w:t xml:space="preserve"> has served on the boards of directors of </w:t>
      </w:r>
      <w:smartTag w:uri="urn:schemas-microsoft-com:office:smarttags" w:element="State">
        <w:r w:rsidRPr="005B60F4">
          <w:t>South Carolina</w:t>
        </w:r>
      </w:smartTag>
      <w:r w:rsidRPr="005B60F4">
        <w:t xml:space="preserve">’s Associations for the Education of Young Children and Early Childhood, and he chaired the Early Care and Education Committee for The Alliance for </w:t>
      </w:r>
      <w:smartTag w:uri="urn:schemas-microsoft-com:office:smarttags" w:element="place">
        <w:smartTag w:uri="urn:schemas-microsoft-com:office:smarttags" w:element="State">
          <w:r w:rsidRPr="005B60F4">
            <w:t>South Carolina</w:t>
          </w:r>
        </w:smartTag>
      </w:smartTag>
      <w:r w:rsidRPr="005B60F4">
        <w:t xml:space="preserve">’s Children.  </w:t>
      </w:r>
    </w:p>
    <w:p w:rsidR="00C05501" w:rsidRPr="005B60F4" w:rsidRDefault="00C05501" w:rsidP="00C05501">
      <w:pPr>
        <w:widowControl w:val="0"/>
        <w:spacing w:line="480" w:lineRule="auto"/>
        <w:rPr>
          <w:bCs/>
        </w:rPr>
      </w:pPr>
      <w:r w:rsidRPr="005B60F4">
        <w:tab/>
      </w:r>
      <w:r w:rsidRPr="005B60F4">
        <w:rPr>
          <w:u w:val="single"/>
        </w:rPr>
        <w:t>Project Director:</w:t>
      </w:r>
      <w:r w:rsidRPr="005B60F4">
        <w:t xml:space="preserve">  Upon notification of award, </w:t>
      </w:r>
      <w:r w:rsidRPr="005B60F4">
        <w:rPr>
          <w:bCs/>
        </w:rPr>
        <w:t xml:space="preserve">Penny Danielson, M.Ed. in Early Childhood Education, will assume the duties of the full-time Project Director.  </w:t>
      </w:r>
      <w:r w:rsidRPr="005B60F4">
        <w:t xml:space="preserve">She </w:t>
      </w:r>
      <w:r w:rsidRPr="005B60F4">
        <w:rPr>
          <w:bCs/>
        </w:rPr>
        <w:t xml:space="preserve">has 30 years of experience in education.  She has served as administrator of early childhood programs, including four years at the teacher training/video production site of </w:t>
      </w:r>
      <w:r>
        <w:rPr>
          <w:bCs/>
        </w:rPr>
        <w:t xml:space="preserve">the local PBS station, SC ETV. </w:t>
      </w:r>
      <w:r w:rsidRPr="005B60F4">
        <w:rPr>
          <w:bCs/>
        </w:rPr>
        <w:t xml:space="preserve"> She currently serves as executive director of Vital Connections of the </w:t>
      </w:r>
      <w:smartTag w:uri="urn:schemas-microsoft-com:office:smarttags" w:element="place">
        <w:r w:rsidRPr="005B60F4">
          <w:rPr>
            <w:bCs/>
          </w:rPr>
          <w:t>Midlands</w:t>
        </w:r>
      </w:smartTag>
      <w:r w:rsidRPr="005B60F4">
        <w:rPr>
          <w:bCs/>
        </w:rPr>
        <w:t xml:space="preserve">, a not-for-profit organization that manages NAEYC-accredited child care centers built by the </w:t>
      </w:r>
      <w:smartTag w:uri="urn:schemas-microsoft-com:office:smarttags" w:element="Street">
        <w:smartTag w:uri="urn:schemas-microsoft-com:office:smarttags" w:element="address">
          <w:r w:rsidRPr="005B60F4">
            <w:rPr>
              <w:bCs/>
            </w:rPr>
            <w:t>United Way</w:t>
          </w:r>
        </w:smartTag>
      </w:smartTag>
      <w:r w:rsidRPr="005B60F4">
        <w:rPr>
          <w:bCs/>
        </w:rPr>
        <w:t xml:space="preserve">.  </w:t>
      </w:r>
    </w:p>
    <w:p w:rsidR="00C05501" w:rsidRPr="005B60F4" w:rsidRDefault="00C05501" w:rsidP="00C05501">
      <w:pPr>
        <w:spacing w:line="480" w:lineRule="auto"/>
      </w:pPr>
      <w:r w:rsidRPr="005B60F4">
        <w:rPr>
          <w:b/>
        </w:rPr>
        <w:tab/>
      </w:r>
      <w:r w:rsidRPr="005B60F4">
        <w:rPr>
          <w:u w:val="single"/>
        </w:rPr>
        <w:t>Lead Coaching Instructor</w:t>
      </w:r>
      <w:r w:rsidRPr="005B60F4">
        <w:t xml:space="preserve">:  Dr. Angela Baum will devote 25% of time to the Bridges Project as the Lead Coaching Instructor and will develop and teach the graduate-level course </w:t>
      </w:r>
      <w:r w:rsidRPr="005B60F4">
        <w:rPr>
          <w:i/>
        </w:rPr>
        <w:lastRenderedPageBreak/>
        <w:t>Coaching Methods to Support Adult Learners</w:t>
      </w:r>
      <w:r w:rsidRPr="005B60F4">
        <w:t xml:space="preserve">.  Dr. Baum is an assistant professor in Early Childhood Education in USC’s Department of Instruction and Teacher Education.  Dr. Baum’s experience includes college-level teaching and student advisement, and has both published and presented on emergent curriculum with early childhood teachers. </w:t>
      </w:r>
      <w:r w:rsidRPr="005B60F4">
        <w:tab/>
      </w:r>
    </w:p>
    <w:p w:rsidR="00C05501" w:rsidRPr="005B60F4" w:rsidRDefault="00C05501" w:rsidP="00C05501">
      <w:pPr>
        <w:spacing w:line="480" w:lineRule="auto"/>
      </w:pPr>
      <w:r w:rsidRPr="005B60F4">
        <w:tab/>
      </w:r>
      <w:r w:rsidRPr="005B60F4">
        <w:rPr>
          <w:u w:val="single"/>
        </w:rPr>
        <w:t>Early Learning Community (ELC) Coaches</w:t>
      </w:r>
      <w:r w:rsidRPr="005B60F4">
        <w:t>:  Six ELC Coaches will be required to hold BAs in Early Childhood Education, with master’s degrees preferred, and have at least five years of experience working with early childhood educators in professional development, technical assistance, and/or adult learning.  See the Job Descriptions in Appendix C</w:t>
      </w:r>
      <w:r>
        <w:t>.</w:t>
      </w:r>
    </w:p>
    <w:p w:rsidR="00C05501" w:rsidRPr="005B60F4" w:rsidRDefault="00C05501" w:rsidP="00C05501">
      <w:pPr>
        <w:spacing w:line="480" w:lineRule="auto"/>
      </w:pPr>
      <w:r w:rsidRPr="005B60F4">
        <w:tab/>
      </w:r>
      <w:smartTag w:uri="urn:schemas-microsoft-com:office:smarttags" w:element="place">
        <w:smartTag w:uri="urn:schemas-microsoft-com:office:smarttags" w:element="State">
          <w:r w:rsidRPr="005B60F4">
            <w:rPr>
              <w:u w:val="single"/>
            </w:rPr>
            <w:t>South Carolina</w:t>
          </w:r>
        </w:smartTag>
      </w:smartTag>
      <w:r w:rsidRPr="005B60F4">
        <w:rPr>
          <w:u w:val="single"/>
        </w:rPr>
        <w:t xml:space="preserve"> Department of Education Coaching Model Consultant:</w:t>
      </w:r>
      <w:r w:rsidRPr="005B60F4">
        <w:t xml:space="preserve">  Dr. John T. Holton, a nationally known expert in coaching, is the Coordinator of the Mathematics and Science Unit (MSU) at the SDE. In 1980, Holton received his Ph.D. in curriculum and instruction from </w:t>
      </w:r>
      <w:smartTag w:uri="urn:schemas-microsoft-com:office:smarttags" w:element="place">
        <w:smartTag w:uri="urn:schemas-microsoft-com:office:smarttags" w:element="PlaceName">
          <w:r w:rsidRPr="005B60F4">
            <w:t>Ohio</w:t>
          </w:r>
        </w:smartTag>
        <w:r w:rsidRPr="005B60F4">
          <w:t xml:space="preserve"> </w:t>
        </w:r>
        <w:smartTag w:uri="urn:schemas-microsoft-com:office:smarttags" w:element="PlaceType">
          <w:r w:rsidRPr="005B60F4">
            <w:t>State</w:t>
          </w:r>
        </w:smartTag>
        <w:r w:rsidRPr="005B60F4">
          <w:t xml:space="preserve"> </w:t>
        </w:r>
        <w:smartTag w:uri="urn:schemas-microsoft-com:office:smarttags" w:element="PlaceType">
          <w:r w:rsidRPr="005B60F4">
            <w:t>University</w:t>
          </w:r>
        </w:smartTag>
      </w:smartTag>
      <w:r w:rsidRPr="005B60F4">
        <w:t xml:space="preserve">.  Holton led statewide professional development for a research project resulting in the curriculum calibration of 360+ elementary and middle schools to gain insight into </w:t>
      </w:r>
      <w:r>
        <w:t xml:space="preserve">aligning </w:t>
      </w:r>
      <w:r w:rsidRPr="005B60F4">
        <w:t>instruction with state standards in math and language arts.</w:t>
      </w:r>
    </w:p>
    <w:p w:rsidR="00C05501" w:rsidRDefault="00C05501" w:rsidP="00C05501">
      <w:pPr>
        <w:spacing w:line="480" w:lineRule="auto"/>
      </w:pPr>
      <w:r w:rsidRPr="005B60F4">
        <w:tab/>
      </w:r>
      <w:r w:rsidRPr="005B60F4">
        <w:rPr>
          <w:u w:val="single"/>
        </w:rPr>
        <w:t>Mac Brown, Ph.D.</w:t>
      </w:r>
      <w:r w:rsidRPr="005B60F4">
        <w:t xml:space="preserve">, will develop and teach the university-level course </w:t>
      </w:r>
      <w:r w:rsidRPr="005B60F4">
        <w:rPr>
          <w:i/>
        </w:rPr>
        <w:t>Language Development and Methods to Support Early Literacy</w:t>
      </w:r>
      <w:r w:rsidRPr="005B60F4">
        <w:t xml:space="preserve">.  Dr. Brown is a Professor of Early Childhood Education at USC.  </w:t>
      </w:r>
    </w:p>
    <w:p w:rsidR="00C05501" w:rsidRPr="005B60F4" w:rsidRDefault="00C05501" w:rsidP="00C05501">
      <w:pPr>
        <w:widowControl w:val="0"/>
        <w:spacing w:line="480" w:lineRule="auto"/>
        <w:ind w:firstLine="720"/>
      </w:pPr>
      <w:r w:rsidRPr="005B60F4">
        <w:rPr>
          <w:u w:val="single"/>
        </w:rPr>
        <w:t>Herman Knopf, Ph.D.</w:t>
      </w:r>
      <w:r w:rsidRPr="005B60F4">
        <w:t xml:space="preserve">, will teach the university-level course </w:t>
      </w:r>
      <w:r w:rsidRPr="005B60F4">
        <w:rPr>
          <w:i/>
        </w:rPr>
        <w:t>Language Development and Methods to Support Early Literacy</w:t>
      </w:r>
      <w:r w:rsidRPr="005B60F4">
        <w:t xml:space="preserve">.  Dr. Knopf is currently an assistant professor in Early Childhood Education at USC.  Dr. Knopf’s work on administering early childhood programs includes </w:t>
      </w:r>
      <w:r w:rsidRPr="005B60F4">
        <w:rPr>
          <w:i/>
        </w:rPr>
        <w:t>Technical Assistance for Developmentally Appropriate Programming for Preschoolers</w:t>
      </w:r>
      <w:r w:rsidRPr="005B60F4">
        <w:t>.</w:t>
      </w:r>
      <w:r w:rsidRPr="005B60F4">
        <w:tab/>
      </w:r>
    </w:p>
    <w:p w:rsidR="00C05501" w:rsidRPr="005B60F4" w:rsidRDefault="00C05501" w:rsidP="00C05501">
      <w:pPr>
        <w:spacing w:line="480" w:lineRule="auto"/>
        <w:rPr>
          <w:b/>
          <w:u w:val="single"/>
        </w:rPr>
      </w:pPr>
      <w:r w:rsidRPr="005B60F4">
        <w:tab/>
      </w:r>
      <w:r w:rsidRPr="005B60F4">
        <w:rPr>
          <w:u w:val="single"/>
        </w:rPr>
        <w:t>Evelyn Fields, Ph.D.</w:t>
      </w:r>
      <w:r w:rsidRPr="005B60F4">
        <w:t xml:space="preserve">, will teach a university-level course </w:t>
      </w:r>
      <w:r w:rsidRPr="005B60F4">
        <w:rPr>
          <w:i/>
        </w:rPr>
        <w:t>Effectively Teaching Children Living in Poverty</w:t>
      </w:r>
      <w:r w:rsidRPr="005B60F4">
        <w:t xml:space="preserve">.  Dr. Fields’ current responsibilities with </w:t>
      </w:r>
      <w:smartTag w:uri="urn:schemas-microsoft-com:office:smarttags" w:element="place">
        <w:smartTag w:uri="urn:schemas-microsoft-com:office:smarttags" w:element="PlaceName">
          <w:r w:rsidRPr="005B60F4">
            <w:t>South Carolina</w:t>
          </w:r>
        </w:smartTag>
        <w:r w:rsidRPr="005B60F4">
          <w:t xml:space="preserve"> </w:t>
        </w:r>
        <w:smartTag w:uri="urn:schemas-microsoft-com:office:smarttags" w:element="PlaceType">
          <w:r w:rsidRPr="005B60F4">
            <w:t>State</w:t>
          </w:r>
        </w:smartTag>
        <w:r w:rsidRPr="005B60F4">
          <w:t xml:space="preserve"> </w:t>
        </w:r>
        <w:smartTag w:uri="urn:schemas-microsoft-com:office:smarttags" w:element="PlaceType">
          <w:r w:rsidRPr="005B60F4">
            <w:t>University</w:t>
          </w:r>
        </w:smartTag>
      </w:smartTag>
      <w:r w:rsidRPr="005B60F4">
        <w:t xml:space="preserve"> </w:t>
      </w:r>
      <w:r w:rsidRPr="005B60F4">
        <w:lastRenderedPageBreak/>
        <w:t xml:space="preserve">include Program Coordinator of Child Development, Program Director of Head Start Education, Graduate Faculty and Assistant Professor of Child Development.  She earned both her </w:t>
      </w:r>
      <w:proofErr w:type="spellStart"/>
      <w:r w:rsidRPr="005B60F4">
        <w:t>Masters</w:t>
      </w:r>
      <w:proofErr w:type="spellEnd"/>
      <w:r w:rsidRPr="005B60F4">
        <w:t xml:space="preserve"> Degree and </w:t>
      </w:r>
      <w:proofErr w:type="spellStart"/>
      <w:r w:rsidRPr="005B60F4">
        <w:t>Ph.D</w:t>
      </w:r>
      <w:proofErr w:type="spellEnd"/>
      <w:r w:rsidRPr="005B60F4">
        <w:t xml:space="preserve"> in Early Childhood Education from USC.  </w:t>
      </w:r>
    </w:p>
    <w:p w:rsidR="00C05501" w:rsidRPr="005B60F4" w:rsidRDefault="00C05501" w:rsidP="00C05501">
      <w:pPr>
        <w:spacing w:line="480" w:lineRule="auto"/>
        <w:rPr>
          <w:bCs/>
        </w:rPr>
      </w:pPr>
      <w:r w:rsidRPr="005B60F4">
        <w:rPr>
          <w:bCs/>
        </w:rPr>
        <w:tab/>
      </w:r>
      <w:r w:rsidRPr="005B60F4">
        <w:rPr>
          <w:bCs/>
          <w:u w:val="single"/>
        </w:rPr>
        <w:t>Glyn Brown, Ph.D.</w:t>
      </w:r>
      <w:r w:rsidRPr="005B60F4">
        <w:rPr>
          <w:bCs/>
        </w:rPr>
        <w:t xml:space="preserve">, holds a Doctorate of Philosophy in Family and Child Development and is currently the Director of the School Readiness Project at the Regional Education Laboratory Southeast at the University </w:t>
      </w:r>
      <w:proofErr w:type="gramStart"/>
      <w:r w:rsidRPr="005B60F4">
        <w:rPr>
          <w:bCs/>
        </w:rPr>
        <w:t>of</w:t>
      </w:r>
      <w:proofErr w:type="gramEnd"/>
      <w:r w:rsidRPr="005B60F4">
        <w:rPr>
          <w:bCs/>
        </w:rPr>
        <w:t xml:space="preserve"> North Carolina (UNC) at </w:t>
      </w:r>
      <w:smartTag w:uri="urn:schemas-microsoft-com:office:smarttags" w:element="place">
        <w:smartTag w:uri="urn:schemas-microsoft-com:office:smarttags" w:element="City">
          <w:r w:rsidRPr="005B60F4">
            <w:rPr>
              <w:bCs/>
            </w:rPr>
            <w:t>Greensboro</w:t>
          </w:r>
        </w:smartTag>
      </w:smartTag>
      <w:r w:rsidRPr="005B60F4">
        <w:rPr>
          <w:bCs/>
        </w:rPr>
        <w:t xml:space="preserve">.  Dr. Brown has published research on school readiness and accountability on quality in improving practice. Dr. Brown will serve as the project coordinator for </w:t>
      </w:r>
      <w:proofErr w:type="gramStart"/>
      <w:r w:rsidRPr="005B60F4">
        <w:rPr>
          <w:bCs/>
        </w:rPr>
        <w:t>the for</w:t>
      </w:r>
      <w:proofErr w:type="gramEnd"/>
      <w:r w:rsidRPr="005B60F4">
        <w:rPr>
          <w:bCs/>
        </w:rPr>
        <w:t xml:space="preserve"> the evaluation. </w:t>
      </w:r>
    </w:p>
    <w:p w:rsidR="00C05501" w:rsidRPr="005B60F4" w:rsidRDefault="00C05501" w:rsidP="00C05501">
      <w:pPr>
        <w:spacing w:line="480" w:lineRule="auto"/>
      </w:pPr>
      <w:r w:rsidRPr="005B60F4">
        <w:tab/>
      </w:r>
      <w:r w:rsidRPr="005B60F4">
        <w:rPr>
          <w:u w:val="single"/>
        </w:rPr>
        <w:t>Catherine Scott-Little, Ph.D.</w:t>
      </w:r>
      <w:r w:rsidRPr="005B60F4">
        <w:t>, UNC–Greensboro’s School of Human Environmental Sciences, Department of Human Development and Family Studies, has both experience and appropriate degrees in the field of early childhood research and teacher preparation and has authored many research reports and articles to determine best practices for teachers of young children.  She is a national expert in early learning standards development and implementation and in researching ways of implementing training in standards instruction. Dr. Scott-Little will design the evaluation plan and conduct the data analysis.</w:t>
      </w:r>
    </w:p>
    <w:p w:rsidR="00C05501" w:rsidRPr="005B60F4" w:rsidRDefault="00C05501" w:rsidP="00C05501">
      <w:pPr>
        <w:spacing w:line="480" w:lineRule="auto"/>
      </w:pPr>
      <w:r w:rsidRPr="005B60F4">
        <w:tab/>
      </w:r>
      <w:r w:rsidRPr="005B60F4">
        <w:rPr>
          <w:u w:val="single"/>
        </w:rPr>
        <w:t>Pamela Finney</w:t>
      </w:r>
      <w:r>
        <w:rPr>
          <w:u w:val="single"/>
        </w:rPr>
        <w:t xml:space="preserve">, </w:t>
      </w:r>
      <w:proofErr w:type="spellStart"/>
      <w:proofErr w:type="gramStart"/>
      <w:r w:rsidRPr="005B60F4">
        <w:rPr>
          <w:u w:val="single"/>
        </w:rPr>
        <w:t>Ed.D</w:t>
      </w:r>
      <w:proofErr w:type="spellEnd"/>
      <w:r w:rsidRPr="005B60F4">
        <w:rPr>
          <w:u w:val="single"/>
        </w:rPr>
        <w:t>.,</w:t>
      </w:r>
      <w:proofErr w:type="gramEnd"/>
      <w:r w:rsidRPr="005B60F4">
        <w:t xml:space="preserve"> holds a Doctorate of Education in Educational Leadership and Management and is the Research Management Leader for Task 2 Rigorous Applied Research and Development Randomized Control Studies. Dr. Finney has published research on designing school leadership team development programs and will, with Dr. Scott-Little, design the evaluation plan and conduct the data analysis.</w:t>
      </w:r>
    </w:p>
    <w:p w:rsidR="00C05501" w:rsidRDefault="00C05501" w:rsidP="00EF01CC">
      <w:pPr>
        <w:widowControl w:val="0"/>
        <w:autoSpaceDE w:val="0"/>
        <w:autoSpaceDN w:val="0"/>
        <w:adjustRightInd w:val="0"/>
        <w:spacing w:line="480" w:lineRule="auto"/>
        <w:ind w:firstLine="720"/>
        <w:jc w:val="both"/>
      </w:pPr>
      <w:r w:rsidRPr="00041328">
        <w:rPr>
          <w:u w:val="single"/>
        </w:rPr>
        <w:t xml:space="preserve">Prevent Child </w:t>
      </w:r>
      <w:smartTag w:uri="urn:schemas-microsoft-com:office:smarttags" w:element="place">
        <w:smartTag w:uri="urn:schemas-microsoft-com:office:smarttags" w:element="City">
          <w:r w:rsidRPr="00041328">
            <w:rPr>
              <w:u w:val="single"/>
            </w:rPr>
            <w:t>Abuse</w:t>
          </w:r>
        </w:smartTag>
        <w:r w:rsidRPr="00041328">
          <w:rPr>
            <w:u w:val="single"/>
          </w:rPr>
          <w:t xml:space="preserve"> </w:t>
        </w:r>
        <w:smartTag w:uri="urn:schemas-microsoft-com:office:smarttags" w:element="State">
          <w:r w:rsidRPr="00041328">
            <w:rPr>
              <w:u w:val="single"/>
            </w:rPr>
            <w:t>SC</w:t>
          </w:r>
        </w:smartTag>
      </w:smartTag>
      <w:r w:rsidRPr="00041328">
        <w:rPr>
          <w:u w:val="single"/>
        </w:rPr>
        <w:t xml:space="preserve"> Trainers:</w:t>
      </w:r>
      <w:r w:rsidRPr="005B60F4">
        <w:rPr>
          <w:b/>
        </w:rPr>
        <w:t xml:space="preserve"> </w:t>
      </w:r>
      <w:r w:rsidRPr="005B60F4">
        <w:t xml:space="preserve">The national organization </w:t>
      </w:r>
      <w:r w:rsidRPr="005B60F4">
        <w:rPr>
          <w:bCs/>
          <w:color w:val="000000"/>
        </w:rPr>
        <w:t xml:space="preserve">Zero to Three </w:t>
      </w:r>
      <w:r>
        <w:rPr>
          <w:bCs/>
          <w:color w:val="000000"/>
        </w:rPr>
        <w:t xml:space="preserve">will fund training for </w:t>
      </w:r>
      <w:r w:rsidRPr="005B60F4">
        <w:t xml:space="preserve">40 early childhood educators and providers. These certified trainers will include staff from Prevent Child Abuse SC with expertise working with early childhood professionals. </w:t>
      </w:r>
    </w:p>
    <w:sectPr w:rsidR="00C05501" w:rsidSect="00C0550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501"/>
    <w:rsid w:val="009E6D78"/>
    <w:rsid w:val="00C05501"/>
    <w:rsid w:val="00C850A2"/>
    <w:rsid w:val="00EF01CC"/>
    <w:rsid w:val="00FB3D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5:docId w15:val="{6342DDB0-7771-4B19-A2D6-33D670C1D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5501"/>
    <w:rPr>
      <w:sz w:val="24"/>
      <w:szCs w:val="24"/>
    </w:rPr>
  </w:style>
  <w:style w:type="paragraph" w:styleId="Heading1">
    <w:name w:val="heading 1"/>
    <w:basedOn w:val="Normal"/>
    <w:next w:val="Normal"/>
    <w:link w:val="Heading1Char"/>
    <w:autoRedefine/>
    <w:qFormat/>
    <w:rsid w:val="00C05501"/>
    <w:pPr>
      <w:keepNext/>
      <w:spacing w:line="480" w:lineRule="auto"/>
      <w:jc w:val="center"/>
      <w:outlineLvl w:val="0"/>
    </w:pPr>
    <w:rPr>
      <w:b/>
      <w:bCs/>
      <w:smallCaps/>
      <w:kern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C05501"/>
    <w:rPr>
      <w:b/>
      <w:bCs/>
      <w:smallCaps/>
      <w:kern w:val="32"/>
      <w:sz w:val="24"/>
      <w:szCs w:val="24"/>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881</Words>
  <Characters>5025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E</vt:lpstr>
    </vt:vector>
  </TitlesOfParts>
  <Company>sde</Company>
  <LinksUpToDate>false</LinksUpToDate>
  <CharactersWithSpaces>5895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Sample Bio Paragraphs</dc:title>
  <dc:creator>SouthCarolinaDepartmentofEducation@ed.sc.gov</dc:creator>
  <cp:lastModifiedBy>South Carolina Department of Education</cp:lastModifiedBy>
  <cp:revision>2</cp:revision>
  <dcterms:created xsi:type="dcterms:W3CDTF">2019-05-06T19:10:00Z</dcterms:created>
  <dcterms:modified xsi:type="dcterms:W3CDTF">2019-05-06T19:10:00Z</dcterms:modified>
</cp:coreProperties>
</file>