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A1DF786" w14:textId="77777777" w:rsidR="006C023A" w:rsidRPr="000F193E" w:rsidRDefault="000E76FF" w:rsidP="000F193E">
      <w:pPr>
        <w:pStyle w:val="Title"/>
      </w:pPr>
      <w:r w:rsidRPr="000F193E">
        <w:t>District Expanded ADEPT Implementation Plan</w:t>
      </w:r>
    </w:p>
    <w:p w14:paraId="0AAD83AF" w14:textId="77777777" w:rsidR="006C023A" w:rsidRPr="000F193E" w:rsidRDefault="000E76FF" w:rsidP="000F193E">
      <w:pPr>
        <w:pStyle w:val="Heading1"/>
      </w:pPr>
      <w:r w:rsidRPr="000F193E">
        <w:t>Table of Contents</w:t>
      </w:r>
    </w:p>
    <w:sdt>
      <w:sdtPr>
        <w:id w:val="1130831923"/>
        <w:docPartObj>
          <w:docPartGallery w:val="Table of Contents"/>
          <w:docPartUnique/>
        </w:docPartObj>
      </w:sdtPr>
      <w:sdtContent>
        <w:p w14:paraId="3DA1864C" w14:textId="77777777" w:rsidR="006C023A" w:rsidRDefault="000E76FF">
          <w:pPr>
            <w:pBdr>
              <w:top w:val="nil"/>
              <w:left w:val="nil"/>
              <w:bottom w:val="nil"/>
              <w:right w:val="nil"/>
              <w:between w:val="nil"/>
            </w:pBdr>
            <w:tabs>
              <w:tab w:val="right" w:pos="9350"/>
            </w:tabs>
            <w:spacing w:after="0"/>
            <w:rPr>
              <w:rFonts w:ascii="Times New Roman" w:eastAsia="Times New Roman" w:hAnsi="Times New Roman" w:cs="Times New Roman"/>
              <w:color w:val="000000"/>
            </w:rPr>
          </w:pPr>
          <w:r>
            <w:fldChar w:fldCharType="begin"/>
          </w:r>
          <w:r>
            <w:instrText xml:space="preserve"> TOC \h \u \z </w:instrText>
          </w:r>
          <w:r>
            <w:fldChar w:fldCharType="separate"/>
          </w:r>
          <w:hyperlink w:anchor="_heading=h.gjdgxs">
            <w:r>
              <w:rPr>
                <w:rFonts w:ascii="Times New Roman" w:eastAsia="Times New Roman" w:hAnsi="Times New Roman" w:cs="Times New Roman"/>
                <w:color w:val="000000"/>
              </w:rPr>
              <w:t>Cover Sheet and Contact</w:t>
            </w:r>
            <w:r>
              <w:rPr>
                <w:rFonts w:ascii="Times New Roman" w:eastAsia="Times New Roman" w:hAnsi="Times New Roman" w:cs="Times New Roman"/>
                <w:color w:val="000000"/>
              </w:rPr>
              <w:tab/>
              <w:t>1</w:t>
            </w:r>
          </w:hyperlink>
        </w:p>
        <w:p w14:paraId="78A9F483" w14:textId="77777777" w:rsidR="006C023A" w:rsidRDefault="000E76FF">
          <w:pPr>
            <w:pBdr>
              <w:top w:val="nil"/>
              <w:left w:val="nil"/>
              <w:bottom w:val="nil"/>
              <w:right w:val="nil"/>
              <w:between w:val="nil"/>
            </w:pBdr>
            <w:tabs>
              <w:tab w:val="right" w:pos="9350"/>
            </w:tabs>
            <w:spacing w:after="0"/>
            <w:rPr>
              <w:rFonts w:ascii="Times New Roman" w:eastAsia="Times New Roman" w:hAnsi="Times New Roman" w:cs="Times New Roman"/>
              <w:color w:val="000000"/>
            </w:rPr>
          </w:pPr>
          <w:hyperlink w:anchor="_heading=h.1fob9te">
            <w:r>
              <w:rPr>
                <w:rFonts w:ascii="Times New Roman" w:eastAsia="Times New Roman" w:hAnsi="Times New Roman" w:cs="Times New Roman"/>
                <w:color w:val="000000"/>
              </w:rPr>
              <w:t>SECTION I: EVALUATION INSTRUMENT AND SCORING (REQUIRED)</w:t>
            </w:r>
            <w:r>
              <w:rPr>
                <w:rFonts w:ascii="Times New Roman" w:eastAsia="Times New Roman" w:hAnsi="Times New Roman" w:cs="Times New Roman"/>
                <w:color w:val="000000"/>
              </w:rPr>
              <w:tab/>
              <w:t>2</w:t>
            </w:r>
          </w:hyperlink>
        </w:p>
        <w:p w14:paraId="2B163CCD" w14:textId="77777777" w:rsidR="006C023A" w:rsidRDefault="000E76FF">
          <w:pPr>
            <w:pBdr>
              <w:top w:val="nil"/>
              <w:left w:val="nil"/>
              <w:bottom w:val="nil"/>
              <w:right w:val="nil"/>
              <w:between w:val="nil"/>
            </w:pBdr>
            <w:tabs>
              <w:tab w:val="right" w:pos="9350"/>
            </w:tabs>
            <w:spacing w:after="0"/>
            <w:rPr>
              <w:rFonts w:ascii="Times New Roman" w:eastAsia="Times New Roman" w:hAnsi="Times New Roman" w:cs="Times New Roman"/>
              <w:color w:val="000000"/>
            </w:rPr>
          </w:pPr>
          <w:hyperlink w:anchor="_heading=h.2et92p0">
            <w:r>
              <w:rPr>
                <w:rFonts w:ascii="Times New Roman" w:eastAsia="Times New Roman" w:hAnsi="Times New Roman" w:cs="Times New Roman"/>
                <w:color w:val="000000"/>
              </w:rPr>
              <w:t>SECTION II: DISTRICT CHOICE MEASURES (REQUIRED IF USING)</w:t>
            </w:r>
            <w:r>
              <w:rPr>
                <w:rFonts w:ascii="Times New Roman" w:eastAsia="Times New Roman" w:hAnsi="Times New Roman" w:cs="Times New Roman"/>
                <w:color w:val="000000"/>
              </w:rPr>
              <w:tab/>
              <w:t>4</w:t>
            </w:r>
          </w:hyperlink>
        </w:p>
        <w:p w14:paraId="0F275E04" w14:textId="77777777" w:rsidR="006C023A" w:rsidRDefault="000E76FF">
          <w:pPr>
            <w:pBdr>
              <w:top w:val="nil"/>
              <w:left w:val="nil"/>
              <w:bottom w:val="nil"/>
              <w:right w:val="nil"/>
              <w:between w:val="nil"/>
            </w:pBdr>
            <w:tabs>
              <w:tab w:val="right" w:pos="9350"/>
            </w:tabs>
            <w:spacing w:after="0"/>
            <w:rPr>
              <w:rFonts w:ascii="Times New Roman" w:eastAsia="Times New Roman" w:hAnsi="Times New Roman" w:cs="Times New Roman"/>
              <w:color w:val="000000"/>
            </w:rPr>
          </w:pPr>
          <w:hyperlink w:anchor="_heading=h.tyjcwt">
            <w:r>
              <w:rPr>
                <w:rFonts w:ascii="Times New Roman" w:eastAsia="Times New Roman" w:hAnsi="Times New Roman" w:cs="Times New Roman"/>
                <w:color w:val="000000"/>
              </w:rPr>
              <w:t>SECTION III: INDUCTION AND MENTORING PROGRAMS (ONLY UPDATES REQUIRED)</w:t>
            </w:r>
            <w:r>
              <w:rPr>
                <w:rFonts w:ascii="Times New Roman" w:eastAsia="Times New Roman" w:hAnsi="Times New Roman" w:cs="Times New Roman"/>
                <w:color w:val="000000"/>
              </w:rPr>
              <w:tab/>
              <w:t>5</w:t>
            </w:r>
          </w:hyperlink>
        </w:p>
        <w:p w14:paraId="744E7540" w14:textId="77777777" w:rsidR="006C023A" w:rsidRDefault="000E76FF">
          <w:pPr>
            <w:pBdr>
              <w:top w:val="nil"/>
              <w:left w:val="nil"/>
              <w:bottom w:val="nil"/>
              <w:right w:val="nil"/>
              <w:between w:val="nil"/>
            </w:pBdr>
            <w:tabs>
              <w:tab w:val="right" w:pos="9350"/>
            </w:tabs>
            <w:spacing w:after="0"/>
            <w:rPr>
              <w:rFonts w:ascii="Times New Roman" w:eastAsia="Times New Roman" w:hAnsi="Times New Roman" w:cs="Times New Roman"/>
              <w:color w:val="000000"/>
            </w:rPr>
          </w:pPr>
          <w:hyperlink w:anchor="_heading=h.1t3h5sf">
            <w:r>
              <w:rPr>
                <w:rFonts w:ascii="Times New Roman" w:eastAsia="Times New Roman" w:hAnsi="Times New Roman" w:cs="Times New Roman"/>
                <w:color w:val="000000"/>
              </w:rPr>
              <w:t>SECTION IV: GOALS-BASED EVALUATION AND DIAGNOSTIC ASSISTANCE (ONLY UPDATES REQUIRED)</w:t>
            </w:r>
            <w:r>
              <w:rPr>
                <w:rFonts w:ascii="Times New Roman" w:eastAsia="Times New Roman" w:hAnsi="Times New Roman" w:cs="Times New Roman"/>
                <w:color w:val="000000"/>
              </w:rPr>
              <w:tab/>
              <w:t>7</w:t>
            </w:r>
          </w:hyperlink>
        </w:p>
        <w:p w14:paraId="00F50221" w14:textId="77777777" w:rsidR="006C023A" w:rsidRDefault="000E76FF">
          <w:pPr>
            <w:pBdr>
              <w:top w:val="nil"/>
              <w:left w:val="nil"/>
              <w:bottom w:val="nil"/>
              <w:right w:val="nil"/>
              <w:between w:val="nil"/>
            </w:pBdr>
            <w:tabs>
              <w:tab w:val="right" w:pos="9350"/>
            </w:tabs>
            <w:spacing w:after="0"/>
            <w:rPr>
              <w:rFonts w:ascii="Times New Roman" w:eastAsia="Times New Roman" w:hAnsi="Times New Roman" w:cs="Times New Roman"/>
              <w:color w:val="000000"/>
            </w:rPr>
          </w:pPr>
          <w:hyperlink w:anchor="_heading=h.4d34og8">
            <w:r>
              <w:rPr>
                <w:rFonts w:ascii="Times New Roman" w:eastAsia="Times New Roman" w:hAnsi="Times New Roman" w:cs="Times New Roman"/>
                <w:color w:val="000000"/>
              </w:rPr>
              <w:t>SECTION V: EXPANDED ADEPT EVALUATION TIMELINE (REQUIRED)</w:t>
            </w:r>
            <w:r>
              <w:rPr>
                <w:rFonts w:ascii="Times New Roman" w:eastAsia="Times New Roman" w:hAnsi="Times New Roman" w:cs="Times New Roman"/>
                <w:color w:val="000000"/>
              </w:rPr>
              <w:tab/>
              <w:t>9</w:t>
            </w:r>
          </w:hyperlink>
        </w:p>
        <w:p w14:paraId="525F526D" w14:textId="4C62A193" w:rsidR="006C023A" w:rsidRDefault="000E76FF">
          <w:pPr>
            <w:pBdr>
              <w:top w:val="nil"/>
              <w:left w:val="nil"/>
              <w:bottom w:val="nil"/>
              <w:right w:val="nil"/>
              <w:between w:val="nil"/>
            </w:pBdr>
            <w:tabs>
              <w:tab w:val="right" w:pos="9350"/>
            </w:tabs>
            <w:spacing w:after="0"/>
            <w:rPr>
              <w:rFonts w:ascii="Times New Roman" w:eastAsia="Times New Roman" w:hAnsi="Times New Roman" w:cs="Times New Roman"/>
              <w:color w:val="000000"/>
            </w:rPr>
          </w:pPr>
          <w:hyperlink w:anchor="_heading=h.3rdcrjn">
            <w:r>
              <w:rPr>
                <w:rFonts w:ascii="Times New Roman" w:eastAsia="Times New Roman" w:hAnsi="Times New Roman" w:cs="Times New Roman"/>
                <w:color w:val="000000"/>
              </w:rPr>
              <w:t>SECTION VI: ADDITIONAL PROGRAMS REQUIRED)</w:t>
            </w:r>
            <w:r>
              <w:rPr>
                <w:rFonts w:ascii="Times New Roman" w:eastAsia="Times New Roman" w:hAnsi="Times New Roman" w:cs="Times New Roman"/>
                <w:color w:val="000000"/>
              </w:rPr>
              <w:tab/>
              <w:t>11</w:t>
            </w:r>
          </w:hyperlink>
        </w:p>
        <w:p w14:paraId="2DEA0068" w14:textId="77777777" w:rsidR="006C023A" w:rsidRDefault="000E76FF">
          <w:pPr>
            <w:pBdr>
              <w:top w:val="nil"/>
              <w:left w:val="nil"/>
              <w:bottom w:val="nil"/>
              <w:right w:val="nil"/>
              <w:between w:val="nil"/>
            </w:pBdr>
            <w:tabs>
              <w:tab w:val="right" w:pos="9350"/>
            </w:tabs>
            <w:spacing w:after="0"/>
            <w:rPr>
              <w:rFonts w:ascii="Times New Roman" w:eastAsia="Times New Roman" w:hAnsi="Times New Roman" w:cs="Times New Roman"/>
              <w:color w:val="000000"/>
            </w:rPr>
          </w:pPr>
          <w:hyperlink w:anchor="_heading=h.1ksv4uv">
            <w:r>
              <w:rPr>
                <w:rFonts w:ascii="Times New Roman" w:eastAsia="Times New Roman" w:hAnsi="Times New Roman" w:cs="Times New Roman"/>
                <w:color w:val="000000"/>
              </w:rPr>
              <w:t>SECTION VII: CONTINUOUS IMPROVEMENT (REQUIRED)</w:t>
            </w:r>
            <w:r>
              <w:rPr>
                <w:rFonts w:ascii="Times New Roman" w:eastAsia="Times New Roman" w:hAnsi="Times New Roman" w:cs="Times New Roman"/>
                <w:color w:val="000000"/>
              </w:rPr>
              <w:tab/>
              <w:t>13</w:t>
            </w:r>
          </w:hyperlink>
        </w:p>
        <w:p w14:paraId="051E6ECD" w14:textId="77777777" w:rsidR="006C023A" w:rsidRDefault="000E76FF">
          <w:pPr>
            <w:pBdr>
              <w:top w:val="nil"/>
              <w:left w:val="nil"/>
              <w:bottom w:val="nil"/>
              <w:right w:val="nil"/>
              <w:between w:val="nil"/>
            </w:pBdr>
            <w:tabs>
              <w:tab w:val="right" w:pos="9350"/>
            </w:tabs>
            <w:spacing w:after="0"/>
            <w:rPr>
              <w:rFonts w:ascii="Times New Roman" w:eastAsia="Times New Roman" w:hAnsi="Times New Roman" w:cs="Times New Roman"/>
              <w:color w:val="000000"/>
            </w:rPr>
          </w:pPr>
          <w:hyperlink w:anchor="_heading=h.2jxsxqh">
            <w:r>
              <w:rPr>
                <w:rFonts w:ascii="Times New Roman" w:eastAsia="Times New Roman" w:hAnsi="Times New Roman" w:cs="Times New Roman"/>
                <w:color w:val="000000"/>
              </w:rPr>
              <w:t>APPENDIX A: FORMAL SUMMATIVE EVALUATION REQUIREMENTS</w:t>
            </w:r>
            <w:r>
              <w:rPr>
                <w:rFonts w:ascii="Times New Roman" w:eastAsia="Times New Roman" w:hAnsi="Times New Roman" w:cs="Times New Roman"/>
                <w:color w:val="000000"/>
              </w:rPr>
              <w:tab/>
              <w:t>14</w:t>
            </w:r>
          </w:hyperlink>
        </w:p>
        <w:p w14:paraId="7B8D59DA" w14:textId="77777777" w:rsidR="006C023A" w:rsidRDefault="000E76FF">
          <w:pPr>
            <w:pBdr>
              <w:top w:val="nil"/>
              <w:left w:val="nil"/>
              <w:bottom w:val="nil"/>
              <w:right w:val="nil"/>
              <w:between w:val="nil"/>
            </w:pBdr>
            <w:tabs>
              <w:tab w:val="right" w:pos="9350"/>
            </w:tabs>
            <w:spacing w:after="0"/>
            <w:rPr>
              <w:rFonts w:ascii="Times New Roman" w:eastAsia="Times New Roman" w:hAnsi="Times New Roman" w:cs="Times New Roman"/>
              <w:color w:val="000000"/>
            </w:rPr>
          </w:pPr>
          <w:hyperlink w:anchor="_heading=h.z337ya">
            <w:r>
              <w:rPr>
                <w:rFonts w:ascii="Times New Roman" w:eastAsia="Times New Roman" w:hAnsi="Times New Roman" w:cs="Times New Roman"/>
                <w:color w:val="000000"/>
              </w:rPr>
              <w:t>APPENDIX B: RESOURCES</w:t>
            </w:r>
            <w:r>
              <w:rPr>
                <w:rFonts w:ascii="Times New Roman" w:eastAsia="Times New Roman" w:hAnsi="Times New Roman" w:cs="Times New Roman"/>
                <w:color w:val="000000"/>
              </w:rPr>
              <w:tab/>
              <w:t>15</w:t>
            </w:r>
          </w:hyperlink>
        </w:p>
        <w:p w14:paraId="78BD06EA" w14:textId="77777777" w:rsidR="006C023A" w:rsidRDefault="000E76FF">
          <w:pPr>
            <w:pBdr>
              <w:top w:val="nil"/>
              <w:left w:val="nil"/>
              <w:bottom w:val="nil"/>
              <w:right w:val="nil"/>
              <w:between w:val="nil"/>
            </w:pBdr>
            <w:tabs>
              <w:tab w:val="right" w:pos="9350"/>
            </w:tabs>
            <w:spacing w:after="0"/>
            <w:rPr>
              <w:rFonts w:ascii="Times New Roman" w:eastAsia="Times New Roman" w:hAnsi="Times New Roman" w:cs="Times New Roman"/>
              <w:color w:val="000000"/>
            </w:rPr>
          </w:pPr>
          <w:hyperlink w:anchor="_heading=h.3j2qqm3">
            <w:r>
              <w:rPr>
                <w:rFonts w:ascii="Times New Roman" w:eastAsia="Times New Roman" w:hAnsi="Times New Roman" w:cs="Times New Roman"/>
                <w:color w:val="000000"/>
              </w:rPr>
              <w:t>ADEPT Plan Addendum A: Equitable access to Effective Teachers</w:t>
            </w:r>
            <w:r>
              <w:rPr>
                <w:rFonts w:ascii="Times New Roman" w:eastAsia="Times New Roman" w:hAnsi="Times New Roman" w:cs="Times New Roman"/>
                <w:color w:val="000000"/>
              </w:rPr>
              <w:tab/>
              <w:t>16</w:t>
            </w:r>
          </w:hyperlink>
        </w:p>
        <w:p w14:paraId="06BF2FA1" w14:textId="77777777" w:rsidR="006C023A" w:rsidRDefault="000E76FF">
          <w:pPr>
            <w:tabs>
              <w:tab w:val="right" w:pos="9360"/>
            </w:tabs>
            <w:spacing w:after="0" w:line="240" w:lineRule="auto"/>
            <w:ind w:left="360"/>
            <w:rPr>
              <w:rFonts w:ascii="Times New Roman" w:eastAsia="Times New Roman" w:hAnsi="Times New Roman" w:cs="Times New Roman"/>
              <w:color w:val="000000"/>
            </w:rPr>
          </w:pPr>
          <w:r>
            <w:fldChar w:fldCharType="end"/>
          </w:r>
        </w:p>
      </w:sdtContent>
    </w:sdt>
    <w:p w14:paraId="6F92E743" w14:textId="77777777" w:rsidR="006C023A" w:rsidRDefault="000E76FF" w:rsidP="000F193E">
      <w:pPr>
        <w:pStyle w:val="Heading1"/>
      </w:pPr>
      <w:bookmarkStart w:id="0" w:name="_heading=h.gjdgxs" w:colFirst="0" w:colLast="0"/>
      <w:bookmarkEnd w:id="0"/>
      <w:r>
        <w:t>Cover Sheet and Contact</w:t>
      </w:r>
    </w:p>
    <w:p w14:paraId="71BEE2E2" w14:textId="77777777" w:rsidR="006C023A" w:rsidRDefault="000E76F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Instructions to school districts: Please complete the entire Expanded ADEPT Plan template, as indicated below, </w:t>
      </w:r>
      <w:r>
        <w:rPr>
          <w:rFonts w:ascii="Times New Roman" w:eastAsia="Times New Roman" w:hAnsi="Times New Roman" w:cs="Times New Roman"/>
          <w:b/>
        </w:rPr>
        <w:t>and enter the completed plan along with a copy of the district’s school calendar for the coming year in SCLead.org.</w:t>
      </w:r>
      <w:r>
        <w:rPr>
          <w:rFonts w:ascii="Times New Roman" w:eastAsia="Times New Roman" w:hAnsi="Times New Roman" w:cs="Times New Roman"/>
        </w:rPr>
        <w:t xml:space="preserve"> All districts are required to complete and submit an Expanded ADEPT plan in SCLead.org regardless if the district decides to use another system for monitoring and documenting evaluations. </w:t>
      </w:r>
    </w:p>
    <w:p w14:paraId="4312E785" w14:textId="77777777" w:rsidR="006C023A" w:rsidRDefault="006C023A">
      <w:pPr>
        <w:spacing w:after="0" w:line="240" w:lineRule="auto"/>
        <w:jc w:val="both"/>
        <w:rPr>
          <w:rFonts w:ascii="Times New Roman" w:eastAsia="Times New Roman" w:hAnsi="Times New Roman" w:cs="Times New Roman"/>
        </w:rPr>
      </w:pPr>
    </w:p>
    <w:p w14:paraId="4748B70D" w14:textId="50F22D48" w:rsidR="006C023A" w:rsidRDefault="000E76FF">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The deadline for submission is June 1.</w:t>
      </w:r>
    </w:p>
    <w:p w14:paraId="4BA3507A" w14:textId="77777777" w:rsidR="006C023A" w:rsidRDefault="006C023A">
      <w:pPr>
        <w:spacing w:after="0" w:line="240" w:lineRule="auto"/>
        <w:rPr>
          <w:rFonts w:ascii="Times New Roman" w:eastAsia="Times New Roman" w:hAnsi="Times New Roman" w:cs="Times New Roman"/>
          <w:sz w:val="24"/>
          <w:szCs w:val="24"/>
        </w:rPr>
      </w:pPr>
    </w:p>
    <w:tbl>
      <w:tblPr>
        <w:tblStyle w:val="aa"/>
        <w:tblW w:w="95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20" w:firstRow="1" w:lastRow="0" w:firstColumn="0" w:lastColumn="0" w:noHBand="0" w:noVBand="0"/>
      </w:tblPr>
      <w:tblGrid>
        <w:gridCol w:w="9528"/>
      </w:tblGrid>
      <w:tr w:rsidR="006C023A" w14:paraId="3C0845ED" w14:textId="77777777" w:rsidTr="00D34E6B">
        <w:trPr>
          <w:tblHeader/>
          <w:jc w:val="center"/>
        </w:trPr>
        <w:tc>
          <w:tcPr>
            <w:tcW w:w="9528" w:type="dxa"/>
            <w:vAlign w:val="bottom"/>
          </w:tcPr>
          <w:p w14:paraId="53534198" w14:textId="77777777" w:rsidR="006C023A" w:rsidRDefault="000E76FF">
            <w:pPr>
              <w:ind w:left="432" w:right="-144"/>
              <w:jc w:val="both"/>
              <w:rPr>
                <w:rFonts w:ascii="Times New Roman" w:eastAsia="Times New Roman" w:hAnsi="Times New Roman" w:cs="Times New Roman"/>
                <w:b/>
              </w:rPr>
            </w:pPr>
            <w:r>
              <w:rPr>
                <w:rFonts w:ascii="Times New Roman" w:eastAsia="Times New Roman" w:hAnsi="Times New Roman" w:cs="Times New Roman"/>
                <w:b/>
              </w:rPr>
              <w:t xml:space="preserve">School district: </w:t>
            </w:r>
          </w:p>
        </w:tc>
      </w:tr>
      <w:tr w:rsidR="006C023A" w14:paraId="6130C82B" w14:textId="77777777" w:rsidTr="00D34E6B">
        <w:trPr>
          <w:jc w:val="center"/>
        </w:trPr>
        <w:tc>
          <w:tcPr>
            <w:tcW w:w="9528" w:type="dxa"/>
            <w:vAlign w:val="bottom"/>
          </w:tcPr>
          <w:p w14:paraId="246F698B" w14:textId="77777777" w:rsidR="006C023A" w:rsidRDefault="000E76FF">
            <w:pPr>
              <w:ind w:left="432" w:right="-144"/>
              <w:jc w:val="both"/>
              <w:rPr>
                <w:rFonts w:ascii="Times New Roman" w:eastAsia="Times New Roman" w:hAnsi="Times New Roman" w:cs="Times New Roman"/>
                <w:u w:val="single"/>
              </w:rPr>
            </w:pPr>
            <w:r>
              <w:rPr>
                <w:rFonts w:ascii="Times New Roman" w:eastAsia="Times New Roman" w:hAnsi="Times New Roman" w:cs="Times New Roman"/>
                <w:b/>
              </w:rPr>
              <w:t>Date of submission of plan:</w:t>
            </w:r>
          </w:p>
        </w:tc>
      </w:tr>
      <w:tr w:rsidR="006C023A" w14:paraId="5D5F57B0" w14:textId="77777777" w:rsidTr="00D34E6B">
        <w:trPr>
          <w:jc w:val="center"/>
        </w:trPr>
        <w:tc>
          <w:tcPr>
            <w:tcW w:w="9528" w:type="dxa"/>
            <w:vAlign w:val="bottom"/>
          </w:tcPr>
          <w:p w14:paraId="277C0F2F" w14:textId="77777777" w:rsidR="006C023A" w:rsidRDefault="000E76FF">
            <w:pPr>
              <w:ind w:left="432" w:right="-144"/>
              <w:jc w:val="both"/>
              <w:rPr>
                <w:rFonts w:ascii="Times New Roman" w:eastAsia="Times New Roman" w:hAnsi="Times New Roman" w:cs="Times New Roman"/>
                <w:b/>
              </w:rPr>
            </w:pPr>
            <w:r>
              <w:rPr>
                <w:rFonts w:ascii="Times New Roman" w:eastAsia="Times New Roman" w:hAnsi="Times New Roman" w:cs="Times New Roman"/>
                <w:b/>
              </w:rPr>
              <w:t xml:space="preserve">Name of administrator submitting plan: </w:t>
            </w:r>
          </w:p>
        </w:tc>
      </w:tr>
      <w:tr w:rsidR="006C023A" w14:paraId="09B1D291" w14:textId="77777777" w:rsidTr="00D34E6B">
        <w:trPr>
          <w:jc w:val="center"/>
        </w:trPr>
        <w:tc>
          <w:tcPr>
            <w:tcW w:w="9528" w:type="dxa"/>
            <w:vAlign w:val="bottom"/>
          </w:tcPr>
          <w:p w14:paraId="2DB3DE12" w14:textId="77777777" w:rsidR="006C023A" w:rsidRDefault="000E76FF">
            <w:pPr>
              <w:ind w:left="432" w:right="-144"/>
              <w:jc w:val="both"/>
              <w:rPr>
                <w:rFonts w:ascii="Times New Roman" w:eastAsia="Times New Roman" w:hAnsi="Times New Roman" w:cs="Times New Roman"/>
                <w:b/>
              </w:rPr>
            </w:pPr>
            <w:r>
              <w:rPr>
                <w:rFonts w:ascii="Times New Roman" w:eastAsia="Times New Roman" w:hAnsi="Times New Roman" w:cs="Times New Roman"/>
                <w:b/>
              </w:rPr>
              <w:t xml:space="preserve">Title/position of administrator submitting the plan: </w:t>
            </w:r>
          </w:p>
          <w:p w14:paraId="685B17ED" w14:textId="77777777" w:rsidR="006C023A" w:rsidRDefault="000E76FF">
            <w:pPr>
              <w:ind w:left="432" w:right="-144"/>
              <w:jc w:val="both"/>
              <w:rPr>
                <w:rFonts w:ascii="Times New Roman" w:eastAsia="Times New Roman" w:hAnsi="Times New Roman" w:cs="Times New Roman"/>
                <w:b/>
              </w:rPr>
            </w:pPr>
            <w:r>
              <w:rPr>
                <w:rFonts w:ascii="Times New Roman" w:eastAsia="Times New Roman" w:hAnsi="Times New Roman" w:cs="Times New Roman"/>
                <w:b/>
              </w:rPr>
              <w:t xml:space="preserve">Phone number:                                             E-mail address: </w:t>
            </w:r>
          </w:p>
        </w:tc>
      </w:tr>
      <w:tr w:rsidR="006C023A" w14:paraId="74E47DA1" w14:textId="77777777" w:rsidTr="00D34E6B">
        <w:trPr>
          <w:jc w:val="center"/>
        </w:trPr>
        <w:tc>
          <w:tcPr>
            <w:tcW w:w="9528" w:type="dxa"/>
            <w:vAlign w:val="bottom"/>
          </w:tcPr>
          <w:p w14:paraId="05E7B4A2" w14:textId="77777777" w:rsidR="006C023A" w:rsidRDefault="000E76FF">
            <w:pPr>
              <w:ind w:left="432" w:right="-144"/>
              <w:jc w:val="both"/>
              <w:rPr>
                <w:rFonts w:ascii="Times New Roman" w:eastAsia="Times New Roman" w:hAnsi="Times New Roman" w:cs="Times New Roman"/>
                <w:b/>
              </w:rPr>
            </w:pPr>
            <w:r>
              <w:rPr>
                <w:rFonts w:ascii="Times New Roman" w:eastAsia="Times New Roman" w:hAnsi="Times New Roman" w:cs="Times New Roman"/>
                <w:b/>
              </w:rPr>
              <w:t>Name of District ADEPT Contact:</w:t>
            </w:r>
          </w:p>
          <w:p w14:paraId="250967EC" w14:textId="77777777" w:rsidR="006C023A" w:rsidRDefault="000E76FF">
            <w:pPr>
              <w:ind w:left="432" w:right="-144"/>
              <w:jc w:val="both"/>
              <w:rPr>
                <w:rFonts w:ascii="Times New Roman" w:eastAsia="Times New Roman" w:hAnsi="Times New Roman" w:cs="Times New Roman"/>
                <w:i/>
              </w:rPr>
            </w:pPr>
            <w:r>
              <w:rPr>
                <w:rFonts w:ascii="Times New Roman" w:eastAsia="Times New Roman" w:hAnsi="Times New Roman" w:cs="Times New Roman"/>
                <w:b/>
              </w:rPr>
              <w:t xml:space="preserve">Phone number:                                             E-mail address: </w:t>
            </w:r>
          </w:p>
        </w:tc>
      </w:tr>
      <w:tr w:rsidR="006C023A" w14:paraId="1AD0B68F" w14:textId="77777777" w:rsidTr="00D34E6B">
        <w:trPr>
          <w:jc w:val="center"/>
        </w:trPr>
        <w:tc>
          <w:tcPr>
            <w:tcW w:w="9528" w:type="dxa"/>
            <w:vAlign w:val="bottom"/>
          </w:tcPr>
          <w:p w14:paraId="7CB492D4" w14:textId="77777777" w:rsidR="006C023A" w:rsidRDefault="000E76FF">
            <w:pPr>
              <w:ind w:left="432" w:right="-144"/>
              <w:jc w:val="both"/>
              <w:rPr>
                <w:rFonts w:ascii="Times New Roman" w:eastAsia="Times New Roman" w:hAnsi="Times New Roman" w:cs="Times New Roman"/>
                <w:b/>
              </w:rPr>
            </w:pPr>
            <w:r>
              <w:rPr>
                <w:rFonts w:ascii="Times New Roman" w:eastAsia="Times New Roman" w:hAnsi="Times New Roman" w:cs="Times New Roman"/>
                <w:b/>
              </w:rPr>
              <w:t>If different from ADEPT contact, list</w:t>
            </w:r>
            <w:r>
              <w:rPr>
                <w:rFonts w:ascii="Times New Roman" w:eastAsia="Times New Roman" w:hAnsi="Times New Roman" w:cs="Times New Roman"/>
                <w:sz w:val="16"/>
                <w:szCs w:val="16"/>
              </w:rPr>
              <w:t xml:space="preserve"> </w:t>
            </w:r>
            <w:r>
              <w:rPr>
                <w:rFonts w:ascii="Times New Roman" w:eastAsia="Times New Roman" w:hAnsi="Times New Roman" w:cs="Times New Roman"/>
                <w:b/>
              </w:rPr>
              <w:t xml:space="preserve">person(s) with district-level ADEPT Administrator rights in SCLead.org. </w:t>
            </w:r>
          </w:p>
          <w:p w14:paraId="3671CD45" w14:textId="77777777" w:rsidR="006C023A" w:rsidRDefault="000E76FF">
            <w:pPr>
              <w:ind w:left="432" w:right="-144"/>
              <w:jc w:val="both"/>
              <w:rPr>
                <w:rFonts w:ascii="Times New Roman" w:eastAsia="Times New Roman" w:hAnsi="Times New Roman" w:cs="Times New Roman"/>
                <w:b/>
              </w:rPr>
            </w:pPr>
            <w:r>
              <w:rPr>
                <w:rFonts w:ascii="Times New Roman" w:eastAsia="Times New Roman" w:hAnsi="Times New Roman" w:cs="Times New Roman"/>
                <w:b/>
              </w:rPr>
              <w:t xml:space="preserve">Name:                                       Phone number:                                          E-mail address: </w:t>
            </w:r>
          </w:p>
          <w:p w14:paraId="46DCAC74" w14:textId="77777777" w:rsidR="006C023A" w:rsidRDefault="000E76FF">
            <w:pPr>
              <w:ind w:left="432" w:right="-144"/>
              <w:jc w:val="both"/>
              <w:rPr>
                <w:rFonts w:ascii="Times New Roman" w:eastAsia="Times New Roman" w:hAnsi="Times New Roman" w:cs="Times New Roman"/>
                <w:b/>
              </w:rPr>
            </w:pPr>
            <w:r>
              <w:rPr>
                <w:rFonts w:ascii="Times New Roman" w:eastAsia="Times New Roman" w:hAnsi="Times New Roman" w:cs="Times New Roman"/>
                <w:b/>
              </w:rPr>
              <w:t xml:space="preserve">Name:                                       Phone number:                                          E-mail address: </w:t>
            </w:r>
          </w:p>
        </w:tc>
      </w:tr>
      <w:tr w:rsidR="00C76CB9" w14:paraId="2235E70F" w14:textId="77777777" w:rsidTr="00D34E6B">
        <w:trPr>
          <w:jc w:val="center"/>
        </w:trPr>
        <w:tc>
          <w:tcPr>
            <w:tcW w:w="9528" w:type="dxa"/>
            <w:vAlign w:val="bottom"/>
          </w:tcPr>
          <w:p w14:paraId="7686C1AE" w14:textId="77777777" w:rsidR="00C76CB9" w:rsidRDefault="00C76CB9">
            <w:pPr>
              <w:ind w:left="432" w:right="-144"/>
              <w:jc w:val="both"/>
              <w:rPr>
                <w:rFonts w:ascii="Times New Roman" w:eastAsia="Times New Roman" w:hAnsi="Times New Roman" w:cs="Times New Roman"/>
                <w:b/>
              </w:rPr>
            </w:pPr>
            <w:r>
              <w:rPr>
                <w:rFonts w:ascii="Times New Roman" w:eastAsia="Times New Roman" w:hAnsi="Times New Roman" w:cs="Times New Roman"/>
                <w:b/>
              </w:rPr>
              <w:t>Special Areas Manager: Person responsible for assigning special areas evaluators to online training:</w:t>
            </w:r>
          </w:p>
          <w:p w14:paraId="47B26768" w14:textId="19B94942" w:rsidR="00C76CB9" w:rsidRDefault="00C76CB9" w:rsidP="00C76CB9">
            <w:pPr>
              <w:ind w:left="432" w:right="-144"/>
              <w:jc w:val="both"/>
              <w:rPr>
                <w:rFonts w:ascii="Times New Roman" w:eastAsia="Times New Roman" w:hAnsi="Times New Roman" w:cs="Times New Roman"/>
                <w:b/>
              </w:rPr>
            </w:pPr>
            <w:r>
              <w:rPr>
                <w:rFonts w:ascii="Times New Roman" w:eastAsia="Times New Roman" w:hAnsi="Times New Roman" w:cs="Times New Roman"/>
                <w:b/>
              </w:rPr>
              <w:t>Name:                                       Phone number:                                          E-mail address:</w:t>
            </w:r>
          </w:p>
        </w:tc>
      </w:tr>
    </w:tbl>
    <w:p w14:paraId="53F84C50" w14:textId="77777777" w:rsidR="006C023A" w:rsidRDefault="000E76F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The school district proposes the following plan for complying with the ADEPT requirements specified in</w:t>
      </w:r>
    </w:p>
    <w:p w14:paraId="77947406" w14:textId="77777777" w:rsidR="006C023A" w:rsidRDefault="000E76FF">
      <w:pPr>
        <w:numPr>
          <w:ilvl w:val="0"/>
          <w:numId w:val="14"/>
        </w:numPr>
        <w:spacing w:after="0" w:line="240" w:lineRule="auto"/>
        <w:ind w:hanging="360"/>
        <w:rPr>
          <w:rFonts w:ascii="Times New Roman" w:eastAsia="Times New Roman" w:hAnsi="Times New Roman" w:cs="Times New Roman"/>
        </w:rPr>
      </w:pPr>
      <w:r>
        <w:rPr>
          <w:rFonts w:ascii="Times New Roman" w:eastAsia="Times New Roman" w:hAnsi="Times New Roman" w:cs="Times New Roman"/>
        </w:rPr>
        <w:t xml:space="preserve">the </w:t>
      </w:r>
      <w:hyperlink r:id="rId9">
        <w:r>
          <w:rPr>
            <w:rFonts w:ascii="Times New Roman" w:eastAsia="Times New Roman" w:hAnsi="Times New Roman" w:cs="Times New Roman"/>
            <w:color w:val="0000FF"/>
            <w:u w:val="single"/>
          </w:rPr>
          <w:t>ADEPT Statute</w:t>
        </w:r>
      </w:hyperlink>
      <w:r>
        <w:rPr>
          <w:rFonts w:ascii="Times New Roman" w:eastAsia="Times New Roman" w:hAnsi="Times New Roman" w:cs="Times New Roman"/>
        </w:rPr>
        <w:t xml:space="preserve"> (§§ 59-26-30 and 59-26-40 of the South Carolina Code of Laws), </w:t>
      </w:r>
    </w:p>
    <w:p w14:paraId="1533F7A7" w14:textId="77777777" w:rsidR="006C023A" w:rsidRDefault="000E76FF">
      <w:pPr>
        <w:numPr>
          <w:ilvl w:val="0"/>
          <w:numId w:val="14"/>
        </w:numPr>
        <w:spacing w:after="0" w:line="240" w:lineRule="auto"/>
        <w:ind w:hanging="360"/>
        <w:rPr>
          <w:rFonts w:ascii="Times New Roman" w:eastAsia="Times New Roman" w:hAnsi="Times New Roman" w:cs="Times New Roman"/>
        </w:rPr>
      </w:pPr>
      <w:r>
        <w:rPr>
          <w:rFonts w:ascii="Times New Roman" w:eastAsia="Times New Roman" w:hAnsi="Times New Roman" w:cs="Times New Roman"/>
        </w:rPr>
        <w:t xml:space="preserve">the </w:t>
      </w:r>
      <w:hyperlink r:id="rId10">
        <w:r>
          <w:rPr>
            <w:rFonts w:ascii="Times New Roman" w:eastAsia="Times New Roman" w:hAnsi="Times New Roman" w:cs="Times New Roman"/>
            <w:color w:val="1155CC"/>
            <w:u w:val="single"/>
          </w:rPr>
          <w:t>ADEPT Regulation</w:t>
        </w:r>
      </w:hyperlink>
      <w:r>
        <w:rPr>
          <w:rFonts w:ascii="Times New Roman" w:eastAsia="Times New Roman" w:hAnsi="Times New Roman" w:cs="Times New Roman"/>
        </w:rPr>
        <w:t xml:space="preserve"> (R 43-205.1), </w:t>
      </w:r>
    </w:p>
    <w:p w14:paraId="05B083AF" w14:textId="77777777" w:rsidR="006C023A" w:rsidRDefault="000E76FF">
      <w:pPr>
        <w:numPr>
          <w:ilvl w:val="0"/>
          <w:numId w:val="14"/>
        </w:numPr>
        <w:spacing w:after="0" w:line="240" w:lineRule="auto"/>
        <w:ind w:hanging="360"/>
        <w:rPr>
          <w:rFonts w:ascii="Times New Roman" w:eastAsia="Times New Roman" w:hAnsi="Times New Roman" w:cs="Times New Roman"/>
        </w:rPr>
      </w:pPr>
      <w:r>
        <w:rPr>
          <w:rFonts w:ascii="Times New Roman" w:eastAsia="Times New Roman" w:hAnsi="Times New Roman" w:cs="Times New Roman"/>
        </w:rPr>
        <w:t xml:space="preserve">the current </w:t>
      </w:r>
      <w:hyperlink r:id="rId11">
        <w:r>
          <w:rPr>
            <w:rFonts w:ascii="Times New Roman" w:eastAsia="Times New Roman" w:hAnsi="Times New Roman" w:cs="Times New Roman"/>
            <w:color w:val="0000FF"/>
            <w:u w:val="single"/>
          </w:rPr>
          <w:t xml:space="preserve">Expanded ADEPT Guidelines </w:t>
        </w:r>
      </w:hyperlink>
      <w:r>
        <w:rPr>
          <w:rFonts w:ascii="Times New Roman" w:eastAsia="Times New Roman" w:hAnsi="Times New Roman" w:cs="Times New Roman"/>
        </w:rPr>
        <w:t xml:space="preserve"> (2021)</w:t>
      </w:r>
    </w:p>
    <w:p w14:paraId="5FB88506" w14:textId="77777777" w:rsidR="006C023A" w:rsidRDefault="000E76FF">
      <w:pPr>
        <w:spacing w:after="0" w:line="240" w:lineRule="auto"/>
        <w:rPr>
          <w:rFonts w:ascii="Times New Roman" w:eastAsia="Times New Roman" w:hAnsi="Times New Roman" w:cs="Times New Roman"/>
        </w:rPr>
      </w:pPr>
      <w:bookmarkStart w:id="1" w:name="_heading=h.30j0zll" w:colFirst="0" w:colLast="0"/>
      <w:bookmarkEnd w:id="1"/>
      <w:r>
        <w:br w:type="page"/>
      </w:r>
    </w:p>
    <w:p w14:paraId="44D416B7" w14:textId="77777777" w:rsidR="006C023A" w:rsidRDefault="000E76FF" w:rsidP="000F193E">
      <w:pPr>
        <w:pStyle w:val="Heading1"/>
      </w:pPr>
      <w:bookmarkStart w:id="2" w:name="_heading=h.1fob9te" w:colFirst="0" w:colLast="0"/>
      <w:bookmarkEnd w:id="2"/>
      <w:r>
        <w:lastRenderedPageBreak/>
        <w:t>SECTION I: EVALUATION INSTRUMENT AND SCORING (REQUIRED)</w:t>
      </w:r>
    </w:p>
    <w:p w14:paraId="177834AA" w14:textId="77777777" w:rsidR="006C023A" w:rsidRDefault="000E76FF">
      <w:pPr>
        <w:numPr>
          <w:ilvl w:val="0"/>
          <w:numId w:val="17"/>
        </w:numPr>
        <w:spacing w:after="0" w:line="240" w:lineRule="auto"/>
        <w:rPr>
          <w:rFonts w:ascii="Times New Roman" w:eastAsia="Times New Roman" w:hAnsi="Times New Roman" w:cs="Times New Roman"/>
        </w:rPr>
      </w:pPr>
      <w:r>
        <w:rPr>
          <w:rFonts w:ascii="Times New Roman" w:eastAsia="Times New Roman" w:hAnsi="Times New Roman" w:cs="Times New Roman"/>
          <w:b/>
        </w:rPr>
        <w:t xml:space="preserve">The district will use the following professional standards to evaluate and promote teacher performance and effectiveness: </w:t>
      </w:r>
      <w:r>
        <w:rPr>
          <w:rFonts w:ascii="Times New Roman" w:eastAsia="Times New Roman" w:hAnsi="Times New Roman" w:cs="Times New Roman"/>
          <w:i/>
        </w:rPr>
        <w:t>(For each of the groups of educators listed below, check the performance standards that the district will use.)</w:t>
      </w:r>
    </w:p>
    <w:p w14:paraId="79890A7D" w14:textId="77777777" w:rsidR="006C023A" w:rsidRDefault="006C023A">
      <w:pPr>
        <w:spacing w:after="0" w:line="240" w:lineRule="auto"/>
        <w:rPr>
          <w:rFonts w:ascii="Times New Roman" w:eastAsia="Times New Roman" w:hAnsi="Times New Roman" w:cs="Times New Roman"/>
          <w:i/>
        </w:rPr>
      </w:pPr>
    </w:p>
    <w:p w14:paraId="1964481C" w14:textId="77777777" w:rsidR="006C023A" w:rsidRDefault="000E76FF">
      <w:pPr>
        <w:widowControl/>
        <w:numPr>
          <w:ilvl w:val="0"/>
          <w:numId w:val="5"/>
        </w:numPr>
        <w:pBdr>
          <w:top w:val="nil"/>
          <w:left w:val="nil"/>
          <w:bottom w:val="nil"/>
          <w:right w:val="nil"/>
          <w:between w:val="nil"/>
        </w:pBd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ADEPT 2020 For Special Areas: </w:t>
      </w:r>
      <w:r>
        <w:rPr>
          <w:rFonts w:ascii="Times New Roman" w:eastAsia="Times New Roman" w:hAnsi="Times New Roman" w:cs="Times New Roman"/>
          <w:color w:val="000000"/>
        </w:rPr>
        <w:t>The district will use ADEPT 2020 for Special Areas in evaluating and providing feedback to special areas educators at all contract levels.</w:t>
      </w:r>
      <w:r>
        <w:rPr>
          <w:rFonts w:ascii="Times New Roman" w:eastAsia="Times New Roman" w:hAnsi="Times New Roman" w:cs="Times New Roman"/>
          <w:b/>
          <w:color w:val="000000"/>
        </w:rPr>
        <w:t xml:space="preserve"> </w:t>
      </w:r>
    </w:p>
    <w:p w14:paraId="372F26D3" w14:textId="77777777" w:rsidR="006C023A" w:rsidRDefault="000E76FF">
      <w:pPr>
        <w:widowControl/>
        <w:numPr>
          <w:ilvl w:val="0"/>
          <w:numId w:val="5"/>
        </w:num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b/>
          <w:color w:val="000000"/>
        </w:rPr>
        <w:t xml:space="preserve">SCTS </w:t>
      </w:r>
      <w:r>
        <w:rPr>
          <w:rFonts w:ascii="Times New Roman" w:eastAsia="Times New Roman" w:hAnsi="Times New Roman" w:cs="Times New Roman"/>
          <w:b/>
        </w:rPr>
        <w:t>4.0</w:t>
      </w:r>
      <w:r>
        <w:rPr>
          <w:rFonts w:ascii="Times New Roman" w:eastAsia="Times New Roman" w:hAnsi="Times New Roman" w:cs="Times New Roman"/>
          <w:b/>
          <w:color w:val="000000"/>
        </w:rPr>
        <w:t xml:space="preserve"> (Formative and Summative)</w:t>
      </w:r>
      <w:r>
        <w:rPr>
          <w:rFonts w:ascii="Times New Roman" w:eastAsia="Times New Roman" w:hAnsi="Times New Roman" w:cs="Times New Roman"/>
          <w:color w:val="000000"/>
        </w:rPr>
        <w:t>: The district will use SCTS in evaluating and providing feedback to teachers at all contract levels.</w:t>
      </w:r>
    </w:p>
    <w:p w14:paraId="26F13F86" w14:textId="77777777" w:rsidR="006C023A" w:rsidRDefault="000E76FF">
      <w:pPr>
        <w:widowControl/>
        <w:numPr>
          <w:ilvl w:val="0"/>
          <w:numId w:val="5"/>
        </w:num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b/>
          <w:color w:val="000000"/>
        </w:rPr>
        <w:t>Locally</w:t>
      </w:r>
      <w:r>
        <w:rPr>
          <w:rFonts w:ascii="Times New Roman" w:eastAsia="Times New Roman" w:hAnsi="Times New Roman" w:cs="Times New Roman"/>
          <w:b/>
        </w:rPr>
        <w:t>-</w:t>
      </w:r>
      <w:r>
        <w:rPr>
          <w:rFonts w:ascii="Times New Roman" w:eastAsia="Times New Roman" w:hAnsi="Times New Roman" w:cs="Times New Roman"/>
          <w:b/>
          <w:color w:val="000000"/>
        </w:rPr>
        <w:t>developed</w:t>
      </w:r>
      <w:r>
        <w:rPr>
          <w:rFonts w:ascii="Times New Roman" w:eastAsia="Times New Roman" w:hAnsi="Times New Roman" w:cs="Times New Roman"/>
          <w:color w:val="000000"/>
        </w:rPr>
        <w:t xml:space="preserve">: Districts have a pre-approved, aligned (as defined in the system guidelines) approach to evaluating teachers. </w:t>
      </w:r>
    </w:p>
    <w:p w14:paraId="101ECD7A" w14:textId="77777777" w:rsidR="006C023A" w:rsidRDefault="006C023A">
      <w:pPr>
        <w:spacing w:after="0" w:line="240" w:lineRule="auto"/>
        <w:ind w:left="720"/>
        <w:jc w:val="both"/>
        <w:rPr>
          <w:rFonts w:ascii="Times New Roman" w:eastAsia="Times New Roman" w:hAnsi="Times New Roman" w:cs="Times New Roman"/>
        </w:rPr>
      </w:pPr>
    </w:p>
    <w:tbl>
      <w:tblPr>
        <w:tblStyle w:val="ab"/>
        <w:tblW w:w="8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20" w:firstRow="1" w:lastRow="0" w:firstColumn="0" w:lastColumn="0" w:noHBand="1" w:noVBand="1"/>
      </w:tblPr>
      <w:tblGrid>
        <w:gridCol w:w="3175"/>
        <w:gridCol w:w="1800"/>
        <w:gridCol w:w="1620"/>
        <w:gridCol w:w="2040"/>
      </w:tblGrid>
      <w:tr w:rsidR="006C023A" w14:paraId="53957C43" w14:textId="77777777" w:rsidTr="003623C5">
        <w:trPr>
          <w:trHeight w:val="720"/>
          <w:tblHeader/>
          <w:jc w:val="center"/>
        </w:trPr>
        <w:tc>
          <w:tcPr>
            <w:tcW w:w="3175" w:type="dxa"/>
            <w:shd w:val="clear" w:color="auto" w:fill="BFBFBF"/>
          </w:tcPr>
          <w:p w14:paraId="08BD73FA" w14:textId="77777777" w:rsidR="006C023A" w:rsidRDefault="000E76FF">
            <w:pPr>
              <w:rPr>
                <w:rFonts w:ascii="Times New Roman" w:eastAsia="Times New Roman" w:hAnsi="Times New Roman" w:cs="Times New Roman"/>
                <w:b/>
              </w:rPr>
            </w:pPr>
            <w:r>
              <w:rPr>
                <w:rFonts w:ascii="Times New Roman" w:eastAsia="Times New Roman" w:hAnsi="Times New Roman" w:cs="Times New Roman"/>
                <w:b/>
              </w:rPr>
              <w:t>Educators</w:t>
            </w:r>
          </w:p>
        </w:tc>
        <w:tc>
          <w:tcPr>
            <w:tcW w:w="1800" w:type="dxa"/>
            <w:shd w:val="clear" w:color="auto" w:fill="BFBFBF"/>
          </w:tcPr>
          <w:p w14:paraId="6716E934" w14:textId="77777777" w:rsidR="006C023A" w:rsidRDefault="000E76FF">
            <w:pPr>
              <w:rPr>
                <w:rFonts w:ascii="Times New Roman" w:eastAsia="Times New Roman" w:hAnsi="Times New Roman" w:cs="Times New Roman"/>
                <w:b/>
              </w:rPr>
            </w:pPr>
            <w:r>
              <w:rPr>
                <w:rFonts w:ascii="Times New Roman" w:eastAsia="Times New Roman" w:hAnsi="Times New Roman" w:cs="Times New Roman"/>
                <w:b/>
              </w:rPr>
              <w:t>ADEPT 2020 for Special Areas</w:t>
            </w:r>
          </w:p>
        </w:tc>
        <w:tc>
          <w:tcPr>
            <w:tcW w:w="1620" w:type="dxa"/>
            <w:tcBorders>
              <w:top w:val="single" w:sz="4" w:space="0" w:color="000000"/>
            </w:tcBorders>
            <w:shd w:val="clear" w:color="auto" w:fill="BFBFBF"/>
          </w:tcPr>
          <w:p w14:paraId="74FD503F" w14:textId="77777777" w:rsidR="006C023A" w:rsidRDefault="000E76FF">
            <w:pPr>
              <w:rPr>
                <w:rFonts w:ascii="Times New Roman" w:eastAsia="Times New Roman" w:hAnsi="Times New Roman" w:cs="Times New Roman"/>
              </w:rPr>
            </w:pPr>
            <w:r>
              <w:rPr>
                <w:rFonts w:ascii="Times New Roman" w:eastAsia="Times New Roman" w:hAnsi="Times New Roman" w:cs="Times New Roman"/>
                <w:b/>
              </w:rPr>
              <w:t xml:space="preserve">SCTS 4.0 </w:t>
            </w:r>
          </w:p>
        </w:tc>
        <w:tc>
          <w:tcPr>
            <w:tcW w:w="2040" w:type="dxa"/>
            <w:tcBorders>
              <w:top w:val="single" w:sz="4" w:space="0" w:color="000000"/>
            </w:tcBorders>
            <w:shd w:val="clear" w:color="auto" w:fill="BFBFBF"/>
          </w:tcPr>
          <w:p w14:paraId="34FC715B" w14:textId="77777777" w:rsidR="006C023A" w:rsidRDefault="000E76FF">
            <w:pPr>
              <w:rPr>
                <w:rFonts w:ascii="Times New Roman" w:eastAsia="Times New Roman" w:hAnsi="Times New Roman" w:cs="Times New Roman"/>
                <w:b/>
              </w:rPr>
            </w:pPr>
            <w:r>
              <w:rPr>
                <w:rFonts w:ascii="Times New Roman" w:eastAsia="Times New Roman" w:hAnsi="Times New Roman" w:cs="Times New Roman"/>
                <w:b/>
              </w:rPr>
              <w:t>Locally-Developed Model</w:t>
            </w:r>
          </w:p>
        </w:tc>
      </w:tr>
      <w:tr w:rsidR="006C023A" w14:paraId="37B1F5F7" w14:textId="77777777" w:rsidTr="003623C5">
        <w:trPr>
          <w:trHeight w:val="300"/>
          <w:jc w:val="center"/>
        </w:trPr>
        <w:tc>
          <w:tcPr>
            <w:tcW w:w="3175" w:type="dxa"/>
          </w:tcPr>
          <w:p w14:paraId="28CCE5C4" w14:textId="77777777" w:rsidR="006C023A" w:rsidRDefault="000E76FF">
            <w:pPr>
              <w:rPr>
                <w:rFonts w:ascii="Times New Roman" w:eastAsia="Times New Roman" w:hAnsi="Times New Roman" w:cs="Times New Roman"/>
                <w:b/>
              </w:rPr>
            </w:pPr>
            <w:r>
              <w:rPr>
                <w:rFonts w:ascii="Times New Roman" w:eastAsia="Times New Roman" w:hAnsi="Times New Roman" w:cs="Times New Roman"/>
                <w:b/>
              </w:rPr>
              <w:t>Classroom-Based Teachers</w:t>
            </w:r>
          </w:p>
        </w:tc>
        <w:tc>
          <w:tcPr>
            <w:tcW w:w="1800" w:type="dxa"/>
            <w:shd w:val="clear" w:color="auto" w:fill="A6A6A6"/>
          </w:tcPr>
          <w:p w14:paraId="5797585C" w14:textId="77777777" w:rsidR="006C023A" w:rsidRDefault="006C023A">
            <w:pPr>
              <w:rPr>
                <w:rFonts w:ascii="Times New Roman" w:eastAsia="Times New Roman" w:hAnsi="Times New Roman" w:cs="Times New Roman"/>
                <w:b/>
              </w:rPr>
            </w:pPr>
          </w:p>
        </w:tc>
        <w:tc>
          <w:tcPr>
            <w:tcW w:w="1620" w:type="dxa"/>
          </w:tcPr>
          <w:p w14:paraId="64259830" w14:textId="77777777" w:rsidR="006C023A" w:rsidRDefault="00000000">
            <w:pPr>
              <w:rPr>
                <w:rFonts w:ascii="Times New Roman" w:eastAsia="Times New Roman" w:hAnsi="Times New Roman" w:cs="Times New Roman"/>
                <w:i/>
              </w:rPr>
            </w:pPr>
            <w:sdt>
              <w:sdtPr>
                <w:tag w:val="goog_rdk_0"/>
                <w:id w:val="-1857496787"/>
              </w:sdtPr>
              <w:sdtContent>
                <w:r w:rsidR="000E76FF">
                  <w:rPr>
                    <w:rFonts w:ascii="Arial Unicode MS" w:eastAsia="Arial Unicode MS" w:hAnsi="Arial Unicode MS" w:cs="Arial Unicode MS"/>
                    <w:b/>
                  </w:rPr>
                  <w:t>☐</w:t>
                </w:r>
              </w:sdtContent>
            </w:sdt>
          </w:p>
        </w:tc>
        <w:tc>
          <w:tcPr>
            <w:tcW w:w="2040" w:type="dxa"/>
          </w:tcPr>
          <w:p w14:paraId="114C5051" w14:textId="77777777" w:rsidR="006C023A" w:rsidRDefault="00000000">
            <w:pPr>
              <w:rPr>
                <w:rFonts w:ascii="Times New Roman" w:eastAsia="Times New Roman" w:hAnsi="Times New Roman" w:cs="Times New Roman"/>
                <w:b/>
              </w:rPr>
            </w:pPr>
            <w:sdt>
              <w:sdtPr>
                <w:tag w:val="goog_rdk_1"/>
                <w:id w:val="180713325"/>
              </w:sdtPr>
              <w:sdtContent>
                <w:r w:rsidR="000E76FF">
                  <w:rPr>
                    <w:rFonts w:ascii="Arial Unicode MS" w:eastAsia="Arial Unicode MS" w:hAnsi="Arial Unicode MS" w:cs="Arial Unicode MS"/>
                    <w:b/>
                  </w:rPr>
                  <w:t>☐</w:t>
                </w:r>
              </w:sdtContent>
            </w:sdt>
          </w:p>
        </w:tc>
      </w:tr>
      <w:tr w:rsidR="006C023A" w14:paraId="02ECE50F" w14:textId="77777777" w:rsidTr="003623C5">
        <w:trPr>
          <w:jc w:val="center"/>
        </w:trPr>
        <w:tc>
          <w:tcPr>
            <w:tcW w:w="3175" w:type="dxa"/>
          </w:tcPr>
          <w:p w14:paraId="4135C398" w14:textId="77777777" w:rsidR="006C023A" w:rsidRDefault="000E76FF">
            <w:pPr>
              <w:rPr>
                <w:rFonts w:ascii="Times New Roman" w:eastAsia="Times New Roman" w:hAnsi="Times New Roman" w:cs="Times New Roman"/>
                <w:b/>
              </w:rPr>
            </w:pPr>
            <w:r>
              <w:rPr>
                <w:rFonts w:ascii="Times New Roman" w:eastAsia="Times New Roman" w:hAnsi="Times New Roman" w:cs="Times New Roman"/>
                <w:b/>
              </w:rPr>
              <w:t>School Counselors</w:t>
            </w:r>
          </w:p>
        </w:tc>
        <w:tc>
          <w:tcPr>
            <w:tcW w:w="1800" w:type="dxa"/>
          </w:tcPr>
          <w:p w14:paraId="469D8745" w14:textId="77777777" w:rsidR="006C023A" w:rsidRDefault="00000000">
            <w:pPr>
              <w:rPr>
                <w:rFonts w:ascii="Times New Roman" w:eastAsia="Times New Roman" w:hAnsi="Times New Roman" w:cs="Times New Roman"/>
                <w:b/>
              </w:rPr>
            </w:pPr>
            <w:sdt>
              <w:sdtPr>
                <w:tag w:val="goog_rdk_2"/>
                <w:id w:val="-334696049"/>
              </w:sdtPr>
              <w:sdtContent>
                <w:r w:rsidR="000E76FF">
                  <w:rPr>
                    <w:rFonts w:ascii="Arial Unicode MS" w:eastAsia="Arial Unicode MS" w:hAnsi="Arial Unicode MS" w:cs="Arial Unicode MS"/>
                    <w:b/>
                  </w:rPr>
                  <w:t>☐</w:t>
                </w:r>
              </w:sdtContent>
            </w:sdt>
          </w:p>
        </w:tc>
        <w:tc>
          <w:tcPr>
            <w:tcW w:w="1620" w:type="dxa"/>
            <w:shd w:val="clear" w:color="auto" w:fill="A6A6A6"/>
          </w:tcPr>
          <w:p w14:paraId="245B2EDF" w14:textId="77777777" w:rsidR="006C023A" w:rsidRDefault="006C023A">
            <w:pPr>
              <w:rPr>
                <w:rFonts w:ascii="Times New Roman" w:eastAsia="Times New Roman" w:hAnsi="Times New Roman" w:cs="Times New Roman"/>
              </w:rPr>
            </w:pPr>
          </w:p>
        </w:tc>
        <w:tc>
          <w:tcPr>
            <w:tcW w:w="2040" w:type="dxa"/>
          </w:tcPr>
          <w:p w14:paraId="5921DB74" w14:textId="77777777" w:rsidR="006C023A" w:rsidRDefault="00000000">
            <w:pPr>
              <w:rPr>
                <w:rFonts w:ascii="Times New Roman" w:eastAsia="Times New Roman" w:hAnsi="Times New Roman" w:cs="Times New Roman"/>
                <w:b/>
              </w:rPr>
            </w:pPr>
            <w:sdt>
              <w:sdtPr>
                <w:tag w:val="goog_rdk_3"/>
                <w:id w:val="2068527859"/>
              </w:sdtPr>
              <w:sdtContent>
                <w:r w:rsidR="000E76FF">
                  <w:rPr>
                    <w:rFonts w:ascii="Arial Unicode MS" w:eastAsia="Arial Unicode MS" w:hAnsi="Arial Unicode MS" w:cs="Arial Unicode MS"/>
                    <w:b/>
                  </w:rPr>
                  <w:t>☐</w:t>
                </w:r>
              </w:sdtContent>
            </w:sdt>
          </w:p>
        </w:tc>
      </w:tr>
      <w:tr w:rsidR="006C023A" w14:paraId="52B22366" w14:textId="77777777" w:rsidTr="003623C5">
        <w:trPr>
          <w:jc w:val="center"/>
        </w:trPr>
        <w:tc>
          <w:tcPr>
            <w:tcW w:w="3175" w:type="dxa"/>
          </w:tcPr>
          <w:p w14:paraId="551C23D9" w14:textId="77777777" w:rsidR="006C023A" w:rsidRDefault="000E76FF">
            <w:pPr>
              <w:rPr>
                <w:rFonts w:ascii="Times New Roman" w:eastAsia="Times New Roman" w:hAnsi="Times New Roman" w:cs="Times New Roman"/>
                <w:b/>
              </w:rPr>
            </w:pPr>
            <w:r>
              <w:rPr>
                <w:rFonts w:ascii="Times New Roman" w:eastAsia="Times New Roman" w:hAnsi="Times New Roman" w:cs="Times New Roman"/>
                <w:b/>
              </w:rPr>
              <w:t>School Librarians</w:t>
            </w:r>
          </w:p>
        </w:tc>
        <w:tc>
          <w:tcPr>
            <w:tcW w:w="1800" w:type="dxa"/>
          </w:tcPr>
          <w:p w14:paraId="33982CE7" w14:textId="77777777" w:rsidR="006C023A" w:rsidRDefault="00000000">
            <w:pPr>
              <w:rPr>
                <w:rFonts w:ascii="Times New Roman" w:eastAsia="Times New Roman" w:hAnsi="Times New Roman" w:cs="Times New Roman"/>
                <w:b/>
              </w:rPr>
            </w:pPr>
            <w:sdt>
              <w:sdtPr>
                <w:tag w:val="goog_rdk_4"/>
                <w:id w:val="-1075433651"/>
              </w:sdtPr>
              <w:sdtContent>
                <w:r w:rsidR="000E76FF">
                  <w:rPr>
                    <w:rFonts w:ascii="Arial Unicode MS" w:eastAsia="Arial Unicode MS" w:hAnsi="Arial Unicode MS" w:cs="Arial Unicode MS"/>
                    <w:b/>
                  </w:rPr>
                  <w:t>☐</w:t>
                </w:r>
              </w:sdtContent>
            </w:sdt>
          </w:p>
        </w:tc>
        <w:tc>
          <w:tcPr>
            <w:tcW w:w="1620" w:type="dxa"/>
            <w:shd w:val="clear" w:color="auto" w:fill="A6A6A6"/>
          </w:tcPr>
          <w:p w14:paraId="6FFF6811" w14:textId="77777777" w:rsidR="006C023A" w:rsidRDefault="006C023A">
            <w:pPr>
              <w:rPr>
                <w:rFonts w:ascii="Times New Roman" w:eastAsia="Times New Roman" w:hAnsi="Times New Roman" w:cs="Times New Roman"/>
                <w:b/>
              </w:rPr>
            </w:pPr>
          </w:p>
        </w:tc>
        <w:tc>
          <w:tcPr>
            <w:tcW w:w="2040" w:type="dxa"/>
          </w:tcPr>
          <w:p w14:paraId="34483F53" w14:textId="77777777" w:rsidR="006C023A" w:rsidRDefault="00000000">
            <w:pPr>
              <w:rPr>
                <w:rFonts w:ascii="Times New Roman" w:eastAsia="Times New Roman" w:hAnsi="Times New Roman" w:cs="Times New Roman"/>
                <w:b/>
              </w:rPr>
            </w:pPr>
            <w:sdt>
              <w:sdtPr>
                <w:tag w:val="goog_rdk_5"/>
                <w:id w:val="-157077746"/>
              </w:sdtPr>
              <w:sdtContent>
                <w:r w:rsidR="000E76FF">
                  <w:rPr>
                    <w:rFonts w:ascii="Arial Unicode MS" w:eastAsia="Arial Unicode MS" w:hAnsi="Arial Unicode MS" w:cs="Arial Unicode MS"/>
                    <w:b/>
                  </w:rPr>
                  <w:t>☐</w:t>
                </w:r>
              </w:sdtContent>
            </w:sdt>
          </w:p>
        </w:tc>
      </w:tr>
      <w:tr w:rsidR="006C023A" w14:paraId="24DCB035" w14:textId="77777777" w:rsidTr="003623C5">
        <w:trPr>
          <w:jc w:val="center"/>
        </w:trPr>
        <w:tc>
          <w:tcPr>
            <w:tcW w:w="3175" w:type="dxa"/>
          </w:tcPr>
          <w:p w14:paraId="1704EE80" w14:textId="77777777" w:rsidR="006C023A" w:rsidRDefault="000E76FF">
            <w:pPr>
              <w:rPr>
                <w:rFonts w:ascii="Times New Roman" w:eastAsia="Times New Roman" w:hAnsi="Times New Roman" w:cs="Times New Roman"/>
                <w:b/>
              </w:rPr>
            </w:pPr>
            <w:r>
              <w:rPr>
                <w:rFonts w:ascii="Times New Roman" w:eastAsia="Times New Roman" w:hAnsi="Times New Roman" w:cs="Times New Roman"/>
                <w:b/>
              </w:rPr>
              <w:t>Speech-Language Professionals</w:t>
            </w:r>
          </w:p>
        </w:tc>
        <w:tc>
          <w:tcPr>
            <w:tcW w:w="1800" w:type="dxa"/>
          </w:tcPr>
          <w:p w14:paraId="333E744D" w14:textId="77777777" w:rsidR="006C023A" w:rsidRDefault="00000000">
            <w:pPr>
              <w:rPr>
                <w:rFonts w:ascii="Times New Roman" w:eastAsia="Times New Roman" w:hAnsi="Times New Roman" w:cs="Times New Roman"/>
                <w:b/>
              </w:rPr>
            </w:pPr>
            <w:sdt>
              <w:sdtPr>
                <w:tag w:val="goog_rdk_6"/>
                <w:id w:val="-2032096501"/>
              </w:sdtPr>
              <w:sdtContent>
                <w:r w:rsidR="000E76FF">
                  <w:rPr>
                    <w:rFonts w:ascii="Arial Unicode MS" w:eastAsia="Arial Unicode MS" w:hAnsi="Arial Unicode MS" w:cs="Arial Unicode MS"/>
                    <w:b/>
                  </w:rPr>
                  <w:t>☐</w:t>
                </w:r>
              </w:sdtContent>
            </w:sdt>
          </w:p>
        </w:tc>
        <w:tc>
          <w:tcPr>
            <w:tcW w:w="1620" w:type="dxa"/>
            <w:shd w:val="clear" w:color="auto" w:fill="A6A6A6"/>
          </w:tcPr>
          <w:p w14:paraId="7E00729A" w14:textId="77777777" w:rsidR="006C023A" w:rsidRDefault="006C023A">
            <w:pPr>
              <w:rPr>
                <w:rFonts w:ascii="Times New Roman" w:eastAsia="Times New Roman" w:hAnsi="Times New Roman" w:cs="Times New Roman"/>
                <w:b/>
              </w:rPr>
            </w:pPr>
          </w:p>
        </w:tc>
        <w:tc>
          <w:tcPr>
            <w:tcW w:w="2040" w:type="dxa"/>
          </w:tcPr>
          <w:p w14:paraId="72398CD5" w14:textId="77777777" w:rsidR="006C023A" w:rsidRDefault="00000000">
            <w:pPr>
              <w:rPr>
                <w:rFonts w:ascii="Times New Roman" w:eastAsia="Times New Roman" w:hAnsi="Times New Roman" w:cs="Times New Roman"/>
                <w:b/>
              </w:rPr>
            </w:pPr>
            <w:sdt>
              <w:sdtPr>
                <w:tag w:val="goog_rdk_7"/>
                <w:id w:val="411823081"/>
              </w:sdtPr>
              <w:sdtContent>
                <w:r w:rsidR="000E76FF">
                  <w:rPr>
                    <w:rFonts w:ascii="Arial Unicode MS" w:eastAsia="Arial Unicode MS" w:hAnsi="Arial Unicode MS" w:cs="Arial Unicode MS"/>
                    <w:b/>
                  </w:rPr>
                  <w:t>☐</w:t>
                </w:r>
              </w:sdtContent>
            </w:sdt>
          </w:p>
        </w:tc>
      </w:tr>
    </w:tbl>
    <w:p w14:paraId="4160993A" w14:textId="77777777" w:rsidR="006C023A" w:rsidRDefault="006C023A">
      <w:pPr>
        <w:spacing w:after="0" w:line="240" w:lineRule="auto"/>
        <w:rPr>
          <w:rFonts w:ascii="Times New Roman" w:eastAsia="Times New Roman" w:hAnsi="Times New Roman" w:cs="Times New Roman"/>
          <w:b/>
        </w:rPr>
      </w:pPr>
    </w:p>
    <w:p w14:paraId="31E313D9" w14:textId="77777777" w:rsidR="006C023A" w:rsidRDefault="000E76FF">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Locally-developed systems assurances: </w:t>
      </w:r>
    </w:p>
    <w:p w14:paraId="6F7D3423" w14:textId="77777777" w:rsidR="006C023A" w:rsidRDefault="000E76FF">
      <w:pPr>
        <w:widowControl/>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If the district proposes using one or more </w:t>
      </w:r>
      <w:r>
        <w:rPr>
          <w:rFonts w:ascii="Times New Roman" w:eastAsia="Times New Roman" w:hAnsi="Times New Roman" w:cs="Times New Roman"/>
          <w:b/>
          <w:color w:val="000000"/>
        </w:rPr>
        <w:t xml:space="preserve">locally-developed evaluation models, </w:t>
      </w:r>
      <w:r>
        <w:rPr>
          <w:rFonts w:ascii="Times New Roman" w:eastAsia="Times New Roman" w:hAnsi="Times New Roman" w:cs="Times New Roman"/>
          <w:color w:val="000000"/>
        </w:rPr>
        <w:t xml:space="preserve">to include the use of locally-developed observation rubrics, they must be pre-approved by SCDE. In the event that your locally-developed model has not already been vetted and approved by the SCDE, the district must provide a comprehensive evaluation guide for the proposed model(s). Alternate observation models for teachers (including special area educators) must meet all current requirements of the ADEPT Statute, Regulation, and Guidelines (see page 1 of this document for online links). </w:t>
      </w:r>
    </w:p>
    <w:p w14:paraId="3146076B" w14:textId="77777777" w:rsidR="006C023A" w:rsidRDefault="000E76FF">
      <w:pPr>
        <w:widowControl/>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The district must report all formal evaluation results to the SCDE in a format that is consistent with the state’s ADEPT formal evaluation models. </w:t>
      </w:r>
    </w:p>
    <w:p w14:paraId="4B574CF3" w14:textId="77777777" w:rsidR="003623C5" w:rsidRDefault="000E76FF" w:rsidP="003623C5">
      <w:pPr>
        <w:widowControl/>
        <w:numPr>
          <w:ilvl w:val="0"/>
          <w:numId w:val="6"/>
        </w:numPr>
        <w:pBdr>
          <w:top w:val="nil"/>
          <w:left w:val="nil"/>
          <w:bottom w:val="nil"/>
          <w:right w:val="nil"/>
          <w:between w:val="nil"/>
        </w:pBdr>
        <w:spacing w:after="0" w:line="240" w:lineRule="auto"/>
        <w:jc w:val="both"/>
        <w:rPr>
          <w:rFonts w:ascii="Times New Roman" w:eastAsia="Times New Roman" w:hAnsi="Times New Roman" w:cs="Times New Roman"/>
          <w:b/>
        </w:rPr>
      </w:pPr>
      <w:r>
        <w:rPr>
          <w:rFonts w:ascii="Times New Roman" w:eastAsia="Times New Roman" w:hAnsi="Times New Roman" w:cs="Times New Roman"/>
          <w:color w:val="000000"/>
        </w:rPr>
        <w:t>The district must receive approval from the SCDE prior to implementing any locally designed, alternate model prior to using the model for evaluating teachers.</w:t>
      </w:r>
    </w:p>
    <w:p w14:paraId="214E3564" w14:textId="77777777" w:rsidR="003623C5" w:rsidRDefault="003623C5" w:rsidP="003623C5">
      <w:pPr>
        <w:widowControl/>
        <w:pBdr>
          <w:top w:val="nil"/>
          <w:left w:val="nil"/>
          <w:bottom w:val="nil"/>
          <w:right w:val="nil"/>
          <w:between w:val="nil"/>
        </w:pBdr>
        <w:spacing w:after="0" w:line="240" w:lineRule="auto"/>
        <w:jc w:val="both"/>
        <w:rPr>
          <w:rFonts w:ascii="Times New Roman" w:eastAsia="Times New Roman" w:hAnsi="Times New Roman" w:cs="Times New Roman"/>
          <w:b/>
        </w:rPr>
      </w:pPr>
    </w:p>
    <w:p w14:paraId="291D87C7" w14:textId="1DC8E97C" w:rsidR="006C023A" w:rsidRPr="003623C5" w:rsidRDefault="000E76FF" w:rsidP="003623C5">
      <w:pPr>
        <w:pStyle w:val="ListParagraph"/>
        <w:widowControl/>
        <w:numPr>
          <w:ilvl w:val="0"/>
          <w:numId w:val="17"/>
        </w:numPr>
        <w:pBdr>
          <w:top w:val="nil"/>
          <w:left w:val="nil"/>
          <w:bottom w:val="nil"/>
          <w:right w:val="nil"/>
          <w:between w:val="nil"/>
        </w:pBdr>
        <w:spacing w:after="0" w:line="240" w:lineRule="auto"/>
        <w:jc w:val="both"/>
        <w:rPr>
          <w:rFonts w:ascii="Times New Roman" w:eastAsia="Times New Roman" w:hAnsi="Times New Roman" w:cs="Times New Roman"/>
          <w:b/>
        </w:rPr>
      </w:pPr>
      <w:r w:rsidRPr="003623C5">
        <w:rPr>
          <w:rFonts w:ascii="Times New Roman" w:eastAsia="Times New Roman" w:hAnsi="Times New Roman" w:cs="Times New Roman"/>
          <w:b/>
        </w:rPr>
        <w:t xml:space="preserve">The district will use the following scoring approach for SCTS 4.0. </w:t>
      </w:r>
    </w:p>
    <w:p w14:paraId="6CEE9D21" w14:textId="77777777" w:rsidR="006C023A" w:rsidRDefault="006C023A">
      <w:pPr>
        <w:spacing w:after="0" w:line="240" w:lineRule="auto"/>
        <w:rPr>
          <w:rFonts w:ascii="Times New Roman" w:eastAsia="Times New Roman" w:hAnsi="Times New Roman" w:cs="Times New Roman"/>
        </w:rPr>
      </w:pPr>
    </w:p>
    <w:tbl>
      <w:tblPr>
        <w:tblStyle w:val="ac"/>
        <w:tblW w:w="84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20" w:firstRow="1" w:lastRow="0" w:firstColumn="0" w:lastColumn="0" w:noHBand="1" w:noVBand="1"/>
      </w:tblPr>
      <w:tblGrid>
        <w:gridCol w:w="4335"/>
        <w:gridCol w:w="1800"/>
        <w:gridCol w:w="2265"/>
      </w:tblGrid>
      <w:tr w:rsidR="006C023A" w14:paraId="3268FC75" w14:textId="77777777" w:rsidTr="003623C5">
        <w:trPr>
          <w:trHeight w:val="720"/>
          <w:tblHeader/>
          <w:jc w:val="center"/>
        </w:trPr>
        <w:tc>
          <w:tcPr>
            <w:tcW w:w="4335" w:type="dxa"/>
            <w:shd w:val="clear" w:color="auto" w:fill="BFBFBF"/>
          </w:tcPr>
          <w:p w14:paraId="190EF1E7" w14:textId="77777777" w:rsidR="006C023A" w:rsidRDefault="000E76FF">
            <w:pPr>
              <w:rPr>
                <w:rFonts w:ascii="Times New Roman" w:eastAsia="Times New Roman" w:hAnsi="Times New Roman" w:cs="Times New Roman"/>
                <w:b/>
              </w:rPr>
            </w:pPr>
            <w:r>
              <w:rPr>
                <w:rFonts w:ascii="Times New Roman" w:eastAsia="Times New Roman" w:hAnsi="Times New Roman" w:cs="Times New Roman"/>
                <w:b/>
              </w:rPr>
              <w:t>Contract Levels</w:t>
            </w:r>
          </w:p>
        </w:tc>
        <w:tc>
          <w:tcPr>
            <w:tcW w:w="1800" w:type="dxa"/>
            <w:shd w:val="clear" w:color="auto" w:fill="BFBFBF"/>
          </w:tcPr>
          <w:p w14:paraId="6D62E895" w14:textId="77777777" w:rsidR="006C023A" w:rsidRDefault="000E76FF">
            <w:pPr>
              <w:rPr>
                <w:rFonts w:ascii="Times New Roman" w:eastAsia="Times New Roman" w:hAnsi="Times New Roman" w:cs="Times New Roman"/>
                <w:b/>
              </w:rPr>
            </w:pPr>
            <w:r>
              <w:rPr>
                <w:rFonts w:ascii="Times New Roman" w:eastAsia="Times New Roman" w:hAnsi="Times New Roman" w:cs="Times New Roman"/>
                <w:b/>
              </w:rPr>
              <w:t>Average Approach</w:t>
            </w:r>
          </w:p>
        </w:tc>
        <w:tc>
          <w:tcPr>
            <w:tcW w:w="2265" w:type="dxa"/>
            <w:tcBorders>
              <w:top w:val="single" w:sz="4" w:space="0" w:color="000000"/>
            </w:tcBorders>
            <w:shd w:val="clear" w:color="auto" w:fill="BFBFBF"/>
          </w:tcPr>
          <w:p w14:paraId="068188C7" w14:textId="77777777" w:rsidR="006C023A" w:rsidRDefault="000E76FF">
            <w:pPr>
              <w:rPr>
                <w:rFonts w:ascii="Times New Roman" w:eastAsia="Times New Roman" w:hAnsi="Times New Roman" w:cs="Times New Roman"/>
              </w:rPr>
            </w:pPr>
            <w:r>
              <w:rPr>
                <w:rFonts w:ascii="Times New Roman" w:eastAsia="Times New Roman" w:hAnsi="Times New Roman" w:cs="Times New Roman"/>
                <w:b/>
              </w:rPr>
              <w:t>Consensus Approach</w:t>
            </w:r>
          </w:p>
        </w:tc>
      </w:tr>
      <w:tr w:rsidR="006C023A" w14:paraId="25ED9F5B" w14:textId="77777777" w:rsidTr="003623C5">
        <w:trPr>
          <w:trHeight w:val="240"/>
          <w:jc w:val="center"/>
        </w:trPr>
        <w:tc>
          <w:tcPr>
            <w:tcW w:w="4335" w:type="dxa"/>
          </w:tcPr>
          <w:p w14:paraId="00A9D6E5" w14:textId="77777777" w:rsidR="006C023A" w:rsidRDefault="000E76FF">
            <w:pPr>
              <w:rPr>
                <w:rFonts w:ascii="Times New Roman" w:eastAsia="Times New Roman" w:hAnsi="Times New Roman" w:cs="Times New Roman"/>
                <w:b/>
              </w:rPr>
            </w:pPr>
            <w:r>
              <w:rPr>
                <w:rFonts w:ascii="Times New Roman" w:eastAsia="Times New Roman" w:hAnsi="Times New Roman" w:cs="Times New Roman"/>
                <w:b/>
              </w:rPr>
              <w:t>Induction</w:t>
            </w:r>
          </w:p>
        </w:tc>
        <w:tc>
          <w:tcPr>
            <w:tcW w:w="1800" w:type="dxa"/>
            <w:shd w:val="clear" w:color="auto" w:fill="auto"/>
          </w:tcPr>
          <w:p w14:paraId="0EA5C01F" w14:textId="77777777" w:rsidR="006C023A" w:rsidRDefault="00000000">
            <w:pPr>
              <w:rPr>
                <w:rFonts w:ascii="Times New Roman" w:eastAsia="Times New Roman" w:hAnsi="Times New Roman" w:cs="Times New Roman"/>
                <w:b/>
              </w:rPr>
            </w:pPr>
            <w:sdt>
              <w:sdtPr>
                <w:tag w:val="goog_rdk_8"/>
                <w:id w:val="-984164077"/>
              </w:sdtPr>
              <w:sdtContent>
                <w:r w:rsidR="000E76FF">
                  <w:rPr>
                    <w:rFonts w:ascii="Arial Unicode MS" w:eastAsia="Arial Unicode MS" w:hAnsi="Arial Unicode MS" w:cs="Arial Unicode MS"/>
                    <w:b/>
                  </w:rPr>
                  <w:t>☐</w:t>
                </w:r>
              </w:sdtContent>
            </w:sdt>
          </w:p>
        </w:tc>
        <w:tc>
          <w:tcPr>
            <w:tcW w:w="2265" w:type="dxa"/>
            <w:shd w:val="clear" w:color="auto" w:fill="auto"/>
          </w:tcPr>
          <w:p w14:paraId="07C83032" w14:textId="77777777" w:rsidR="006C023A" w:rsidRDefault="00000000">
            <w:pPr>
              <w:rPr>
                <w:rFonts w:ascii="Times New Roman" w:eastAsia="Times New Roman" w:hAnsi="Times New Roman" w:cs="Times New Roman"/>
                <w:b/>
              </w:rPr>
            </w:pPr>
            <w:sdt>
              <w:sdtPr>
                <w:tag w:val="goog_rdk_9"/>
                <w:id w:val="184958298"/>
              </w:sdtPr>
              <w:sdtContent>
                <w:r w:rsidR="000E76FF">
                  <w:rPr>
                    <w:rFonts w:ascii="Arial Unicode MS" w:eastAsia="Arial Unicode MS" w:hAnsi="Arial Unicode MS" w:cs="Arial Unicode MS"/>
                    <w:b/>
                  </w:rPr>
                  <w:t>☐</w:t>
                </w:r>
              </w:sdtContent>
            </w:sdt>
            <w:r w:rsidR="000E76FF">
              <w:rPr>
                <w:rFonts w:ascii="Times New Roman" w:eastAsia="Times New Roman" w:hAnsi="Times New Roman" w:cs="Times New Roman"/>
                <w:b/>
              </w:rPr>
              <w:t>*</w:t>
            </w:r>
          </w:p>
        </w:tc>
      </w:tr>
      <w:tr w:rsidR="006C023A" w14:paraId="4FB498CC" w14:textId="77777777" w:rsidTr="003623C5">
        <w:trPr>
          <w:jc w:val="center"/>
        </w:trPr>
        <w:tc>
          <w:tcPr>
            <w:tcW w:w="4335" w:type="dxa"/>
          </w:tcPr>
          <w:p w14:paraId="28073632" w14:textId="77777777" w:rsidR="006C023A" w:rsidRDefault="000E76FF">
            <w:pPr>
              <w:rPr>
                <w:rFonts w:ascii="Times New Roman" w:eastAsia="Times New Roman" w:hAnsi="Times New Roman" w:cs="Times New Roman"/>
                <w:b/>
              </w:rPr>
            </w:pPr>
            <w:r>
              <w:rPr>
                <w:rFonts w:ascii="Times New Roman" w:eastAsia="Times New Roman" w:hAnsi="Times New Roman" w:cs="Times New Roman"/>
                <w:b/>
              </w:rPr>
              <w:t>Annual Formative and Summative</w:t>
            </w:r>
          </w:p>
        </w:tc>
        <w:tc>
          <w:tcPr>
            <w:tcW w:w="1800" w:type="dxa"/>
            <w:shd w:val="clear" w:color="auto" w:fill="auto"/>
          </w:tcPr>
          <w:p w14:paraId="37B6ECFA" w14:textId="77777777" w:rsidR="006C023A" w:rsidRDefault="00000000">
            <w:pPr>
              <w:rPr>
                <w:rFonts w:ascii="Times New Roman" w:eastAsia="Times New Roman" w:hAnsi="Times New Roman" w:cs="Times New Roman"/>
                <w:b/>
              </w:rPr>
            </w:pPr>
            <w:sdt>
              <w:sdtPr>
                <w:tag w:val="goog_rdk_10"/>
                <w:id w:val="-301310824"/>
              </w:sdtPr>
              <w:sdtContent>
                <w:r w:rsidR="000E76FF">
                  <w:rPr>
                    <w:rFonts w:ascii="Arial Unicode MS" w:eastAsia="Arial Unicode MS" w:hAnsi="Arial Unicode MS" w:cs="Arial Unicode MS"/>
                    <w:b/>
                  </w:rPr>
                  <w:t>☐</w:t>
                </w:r>
              </w:sdtContent>
            </w:sdt>
          </w:p>
        </w:tc>
        <w:tc>
          <w:tcPr>
            <w:tcW w:w="2265" w:type="dxa"/>
            <w:shd w:val="clear" w:color="auto" w:fill="auto"/>
          </w:tcPr>
          <w:p w14:paraId="7FADF59E" w14:textId="77777777" w:rsidR="006C023A" w:rsidRDefault="00000000">
            <w:pPr>
              <w:rPr>
                <w:rFonts w:ascii="Times New Roman" w:eastAsia="Times New Roman" w:hAnsi="Times New Roman" w:cs="Times New Roman"/>
                <w:b/>
              </w:rPr>
            </w:pPr>
            <w:sdt>
              <w:sdtPr>
                <w:tag w:val="goog_rdk_11"/>
                <w:id w:val="-1962100367"/>
              </w:sdtPr>
              <w:sdtContent>
                <w:r w:rsidR="000E76FF">
                  <w:rPr>
                    <w:rFonts w:ascii="Arial Unicode MS" w:eastAsia="Arial Unicode MS" w:hAnsi="Arial Unicode MS" w:cs="Arial Unicode MS"/>
                    <w:b/>
                  </w:rPr>
                  <w:t>☐</w:t>
                </w:r>
              </w:sdtContent>
            </w:sdt>
          </w:p>
        </w:tc>
      </w:tr>
      <w:tr w:rsidR="006C023A" w14:paraId="6C82000B" w14:textId="77777777" w:rsidTr="003623C5">
        <w:trPr>
          <w:jc w:val="center"/>
        </w:trPr>
        <w:tc>
          <w:tcPr>
            <w:tcW w:w="4335" w:type="dxa"/>
          </w:tcPr>
          <w:p w14:paraId="5E56A140" w14:textId="77777777" w:rsidR="006C023A" w:rsidRDefault="000E76FF">
            <w:pPr>
              <w:rPr>
                <w:rFonts w:ascii="Times New Roman" w:eastAsia="Times New Roman" w:hAnsi="Times New Roman" w:cs="Times New Roman"/>
                <w:b/>
              </w:rPr>
            </w:pPr>
            <w:r>
              <w:rPr>
                <w:rFonts w:ascii="Times New Roman" w:eastAsia="Times New Roman" w:hAnsi="Times New Roman" w:cs="Times New Roman"/>
                <w:b/>
              </w:rPr>
              <w:t xml:space="preserve">Continuing Formative (Comprehensive) </w:t>
            </w:r>
          </w:p>
        </w:tc>
        <w:tc>
          <w:tcPr>
            <w:tcW w:w="1800" w:type="dxa"/>
            <w:shd w:val="clear" w:color="auto" w:fill="auto"/>
          </w:tcPr>
          <w:p w14:paraId="3C74F79B" w14:textId="77777777" w:rsidR="006C023A" w:rsidRDefault="00000000">
            <w:pPr>
              <w:rPr>
                <w:rFonts w:ascii="Times New Roman" w:eastAsia="Times New Roman" w:hAnsi="Times New Roman" w:cs="Times New Roman"/>
                <w:b/>
              </w:rPr>
            </w:pPr>
            <w:sdt>
              <w:sdtPr>
                <w:tag w:val="goog_rdk_12"/>
                <w:id w:val="2132587641"/>
              </w:sdtPr>
              <w:sdtContent>
                <w:r w:rsidR="000E76FF">
                  <w:rPr>
                    <w:rFonts w:ascii="Arial Unicode MS" w:eastAsia="Arial Unicode MS" w:hAnsi="Arial Unicode MS" w:cs="Arial Unicode MS"/>
                    <w:b/>
                  </w:rPr>
                  <w:t>☐</w:t>
                </w:r>
              </w:sdtContent>
            </w:sdt>
          </w:p>
        </w:tc>
        <w:tc>
          <w:tcPr>
            <w:tcW w:w="2265" w:type="dxa"/>
            <w:shd w:val="clear" w:color="auto" w:fill="auto"/>
          </w:tcPr>
          <w:p w14:paraId="6E4BC99A" w14:textId="77777777" w:rsidR="006C023A" w:rsidRDefault="00000000">
            <w:pPr>
              <w:rPr>
                <w:rFonts w:ascii="Times New Roman" w:eastAsia="Times New Roman" w:hAnsi="Times New Roman" w:cs="Times New Roman"/>
                <w:b/>
              </w:rPr>
            </w:pPr>
            <w:sdt>
              <w:sdtPr>
                <w:tag w:val="goog_rdk_13"/>
                <w:id w:val="-669797675"/>
              </w:sdtPr>
              <w:sdtContent>
                <w:r w:rsidR="000E76FF">
                  <w:rPr>
                    <w:rFonts w:ascii="Arial Unicode MS" w:eastAsia="Arial Unicode MS" w:hAnsi="Arial Unicode MS" w:cs="Arial Unicode MS"/>
                    <w:b/>
                  </w:rPr>
                  <w:t>☐</w:t>
                </w:r>
              </w:sdtContent>
            </w:sdt>
            <w:r w:rsidR="000E76FF">
              <w:rPr>
                <w:rFonts w:ascii="Times New Roman" w:eastAsia="Times New Roman" w:hAnsi="Times New Roman" w:cs="Times New Roman"/>
                <w:b/>
              </w:rPr>
              <w:t>*</w:t>
            </w:r>
          </w:p>
        </w:tc>
      </w:tr>
      <w:tr w:rsidR="006C023A" w14:paraId="1835B600" w14:textId="77777777" w:rsidTr="003623C5">
        <w:trPr>
          <w:jc w:val="center"/>
        </w:trPr>
        <w:tc>
          <w:tcPr>
            <w:tcW w:w="4335" w:type="dxa"/>
          </w:tcPr>
          <w:p w14:paraId="5248A3CD" w14:textId="77777777" w:rsidR="006C023A" w:rsidRDefault="000E76FF">
            <w:pPr>
              <w:rPr>
                <w:rFonts w:ascii="Times New Roman" w:eastAsia="Times New Roman" w:hAnsi="Times New Roman" w:cs="Times New Roman"/>
                <w:b/>
              </w:rPr>
            </w:pPr>
            <w:r>
              <w:rPr>
                <w:rFonts w:ascii="Times New Roman" w:eastAsia="Times New Roman" w:hAnsi="Times New Roman" w:cs="Times New Roman"/>
                <w:b/>
              </w:rPr>
              <w:lastRenderedPageBreak/>
              <w:t>Continuing Summative</w:t>
            </w:r>
          </w:p>
        </w:tc>
        <w:tc>
          <w:tcPr>
            <w:tcW w:w="1800" w:type="dxa"/>
            <w:shd w:val="clear" w:color="auto" w:fill="auto"/>
          </w:tcPr>
          <w:p w14:paraId="47C0C86A" w14:textId="77777777" w:rsidR="006C023A" w:rsidRDefault="00000000">
            <w:pPr>
              <w:rPr>
                <w:rFonts w:ascii="Times New Roman" w:eastAsia="Times New Roman" w:hAnsi="Times New Roman" w:cs="Times New Roman"/>
                <w:b/>
              </w:rPr>
            </w:pPr>
            <w:sdt>
              <w:sdtPr>
                <w:tag w:val="goog_rdk_14"/>
                <w:id w:val="-292057277"/>
              </w:sdtPr>
              <w:sdtContent>
                <w:r w:rsidR="000E76FF">
                  <w:rPr>
                    <w:rFonts w:ascii="Arial Unicode MS" w:eastAsia="Arial Unicode MS" w:hAnsi="Arial Unicode MS" w:cs="Arial Unicode MS"/>
                    <w:b/>
                  </w:rPr>
                  <w:t>☐</w:t>
                </w:r>
              </w:sdtContent>
            </w:sdt>
          </w:p>
        </w:tc>
        <w:tc>
          <w:tcPr>
            <w:tcW w:w="2265" w:type="dxa"/>
            <w:shd w:val="clear" w:color="auto" w:fill="auto"/>
          </w:tcPr>
          <w:p w14:paraId="49D55549" w14:textId="77777777" w:rsidR="006C023A" w:rsidRDefault="00000000">
            <w:pPr>
              <w:rPr>
                <w:rFonts w:ascii="Times New Roman" w:eastAsia="Times New Roman" w:hAnsi="Times New Roman" w:cs="Times New Roman"/>
                <w:b/>
              </w:rPr>
            </w:pPr>
            <w:sdt>
              <w:sdtPr>
                <w:tag w:val="goog_rdk_15"/>
                <w:id w:val="1504472297"/>
              </w:sdtPr>
              <w:sdtContent>
                <w:r w:rsidR="000E76FF">
                  <w:rPr>
                    <w:rFonts w:ascii="Arial Unicode MS" w:eastAsia="Arial Unicode MS" w:hAnsi="Arial Unicode MS" w:cs="Arial Unicode MS"/>
                    <w:b/>
                  </w:rPr>
                  <w:t>☐</w:t>
                </w:r>
              </w:sdtContent>
            </w:sdt>
          </w:p>
        </w:tc>
      </w:tr>
    </w:tbl>
    <w:p w14:paraId="5F93E7BA" w14:textId="77777777" w:rsidR="006C023A" w:rsidRDefault="006C023A">
      <w:pPr>
        <w:spacing w:after="0" w:line="240" w:lineRule="auto"/>
        <w:jc w:val="both"/>
        <w:rPr>
          <w:rFonts w:ascii="Times New Roman" w:eastAsia="Times New Roman" w:hAnsi="Times New Roman" w:cs="Times New Roman"/>
          <w:b/>
        </w:rPr>
      </w:pPr>
    </w:p>
    <w:p w14:paraId="482DC095" w14:textId="0B93E0A4" w:rsidR="006C023A" w:rsidRDefault="000E76FF">
      <w:pPr>
        <w:spacing w:after="0" w:line="240" w:lineRule="auto"/>
        <w:rPr>
          <w:rFonts w:ascii="Times New Roman" w:eastAsia="Times New Roman" w:hAnsi="Times New Roman" w:cs="Times New Roman"/>
        </w:rPr>
      </w:pPr>
      <w:r>
        <w:rPr>
          <w:rFonts w:ascii="Times New Roman" w:eastAsia="Times New Roman" w:hAnsi="Times New Roman" w:cs="Times New Roman"/>
        </w:rPr>
        <w:t>*</w:t>
      </w:r>
      <w:r w:rsidR="003623C5">
        <w:rPr>
          <w:rFonts w:ascii="Times New Roman" w:eastAsia="Times New Roman" w:hAnsi="Times New Roman" w:cs="Times New Roman"/>
        </w:rPr>
        <w:t xml:space="preserve"> </w:t>
      </w:r>
      <w:r>
        <w:rPr>
          <w:rFonts w:ascii="Times New Roman" w:eastAsia="Times New Roman" w:hAnsi="Times New Roman" w:cs="Times New Roman"/>
        </w:rPr>
        <w:t xml:space="preserve">Selecting “Consensus Approach” for Induction /Continuing Formative indicates an acknowledgement that although these contract levels only require one evaluator, a consensus meeting is expected to occur with this approach. Further, districts acknowledge that the Consensus Approach derives the Final Evaluation Score by averaging the Consensus Scores for Preliminary and Final Evaluation Cycles. </w:t>
      </w:r>
    </w:p>
    <w:p w14:paraId="1E41F131" w14:textId="431DBC55" w:rsidR="006C023A" w:rsidRDefault="000E76FF">
      <w:pPr>
        <w:spacing w:after="0" w:line="240" w:lineRule="auto"/>
        <w:rPr>
          <w:rFonts w:ascii="Times New Roman" w:eastAsia="Times New Roman" w:hAnsi="Times New Roman" w:cs="Times New Roman"/>
        </w:rPr>
      </w:pPr>
      <w:r>
        <w:rPr>
          <w:rFonts w:ascii="Times New Roman" w:eastAsia="Times New Roman" w:hAnsi="Times New Roman" w:cs="Times New Roman"/>
        </w:rPr>
        <w:t>*</w:t>
      </w:r>
      <w:r w:rsidR="003623C5">
        <w:rPr>
          <w:rFonts w:ascii="Times New Roman" w:eastAsia="Times New Roman" w:hAnsi="Times New Roman" w:cs="Times New Roman"/>
        </w:rPr>
        <w:t xml:space="preserve"> </w:t>
      </w:r>
      <w:r>
        <w:rPr>
          <w:rFonts w:ascii="Times New Roman" w:eastAsia="Times New Roman" w:hAnsi="Times New Roman" w:cs="Times New Roman"/>
        </w:rPr>
        <w:t xml:space="preserve">All ADEPT Special Areas 2020 evaluations follow a consensus scoring approach. </w:t>
      </w:r>
    </w:p>
    <w:p w14:paraId="6FF02B26" w14:textId="77777777" w:rsidR="003623C5" w:rsidRDefault="003623C5">
      <w:pPr>
        <w:spacing w:after="0" w:line="240" w:lineRule="auto"/>
        <w:jc w:val="both"/>
        <w:rPr>
          <w:rFonts w:ascii="Times New Roman" w:eastAsia="Times New Roman" w:hAnsi="Times New Roman" w:cs="Times New Roman"/>
        </w:rPr>
      </w:pPr>
    </w:p>
    <w:p w14:paraId="62CEAF34" w14:textId="298893C4" w:rsidR="006C023A" w:rsidRPr="003623C5" w:rsidRDefault="000E76FF" w:rsidP="003623C5">
      <w:pPr>
        <w:pStyle w:val="ListParagraph"/>
        <w:numPr>
          <w:ilvl w:val="0"/>
          <w:numId w:val="17"/>
        </w:numPr>
        <w:spacing w:after="0" w:line="240" w:lineRule="auto"/>
        <w:jc w:val="both"/>
        <w:rPr>
          <w:rFonts w:ascii="Times New Roman" w:eastAsia="Times New Roman" w:hAnsi="Times New Roman" w:cs="Times New Roman"/>
          <w:b/>
        </w:rPr>
      </w:pPr>
      <w:r w:rsidRPr="003623C5">
        <w:rPr>
          <w:rFonts w:ascii="Times New Roman" w:eastAsia="Times New Roman" w:hAnsi="Times New Roman" w:cs="Times New Roman"/>
          <w:b/>
        </w:rPr>
        <w:t>SCLead.org usage. The district will require evaluators, classroom-based teachers, and special area educators to use the following SCLead.org ADEPT features.</w:t>
      </w:r>
    </w:p>
    <w:p w14:paraId="2E2445E4" w14:textId="77777777" w:rsidR="006C023A" w:rsidRDefault="000E76FF">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 </w:t>
      </w:r>
    </w:p>
    <w:tbl>
      <w:tblPr>
        <w:tblStyle w:val="ad"/>
        <w:tblW w:w="678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20" w:firstRow="1" w:lastRow="0" w:firstColumn="0" w:lastColumn="0" w:noHBand="1" w:noVBand="1"/>
      </w:tblPr>
      <w:tblGrid>
        <w:gridCol w:w="5732"/>
        <w:gridCol w:w="543"/>
        <w:gridCol w:w="510"/>
      </w:tblGrid>
      <w:tr w:rsidR="00B758AF" w14:paraId="67699ED4" w14:textId="77777777" w:rsidTr="00D34E6B">
        <w:trPr>
          <w:trHeight w:val="20"/>
          <w:tblHeader/>
        </w:trPr>
        <w:tc>
          <w:tcPr>
            <w:tcW w:w="5732"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473A589B" w14:textId="77777777" w:rsidR="00B758AF" w:rsidRDefault="00B758AF" w:rsidP="00271861">
            <w:pPr>
              <w:spacing w:after="0" w:line="240" w:lineRule="auto"/>
              <w:rPr>
                <w:rFonts w:ascii="Times New Roman" w:eastAsia="Times New Roman" w:hAnsi="Times New Roman" w:cs="Times New Roman"/>
                <w:b/>
              </w:rPr>
            </w:pPr>
            <w:r>
              <w:rPr>
                <w:rFonts w:ascii="Times New Roman" w:eastAsia="Times New Roman" w:hAnsi="Times New Roman" w:cs="Times New Roman"/>
                <w:b/>
              </w:rPr>
              <w:t>SCLead.org Usage</w:t>
            </w:r>
          </w:p>
        </w:tc>
        <w:tc>
          <w:tcPr>
            <w:tcW w:w="543" w:type="dxa"/>
            <w:tcBorders>
              <w:top w:val="single" w:sz="8" w:space="0" w:color="000000"/>
              <w:left w:val="nil"/>
              <w:bottom w:val="single" w:sz="8" w:space="0" w:color="000000"/>
              <w:right w:val="single" w:sz="8" w:space="0" w:color="000000"/>
            </w:tcBorders>
            <w:shd w:val="clear" w:color="auto" w:fill="BFBFBF"/>
            <w:tcMar>
              <w:top w:w="100" w:type="dxa"/>
              <w:left w:w="100" w:type="dxa"/>
              <w:bottom w:w="100" w:type="dxa"/>
              <w:right w:w="100" w:type="dxa"/>
            </w:tcMar>
          </w:tcPr>
          <w:p w14:paraId="24661F42" w14:textId="77777777" w:rsidR="00B758AF" w:rsidRDefault="00B758AF" w:rsidP="00271861">
            <w:pPr>
              <w:spacing w:after="0" w:line="240" w:lineRule="auto"/>
              <w:rPr>
                <w:rFonts w:ascii="Times New Roman" w:eastAsia="Times New Roman" w:hAnsi="Times New Roman" w:cs="Times New Roman"/>
                <w:b/>
              </w:rPr>
            </w:pPr>
            <w:r>
              <w:rPr>
                <w:rFonts w:ascii="Times New Roman" w:eastAsia="Times New Roman" w:hAnsi="Times New Roman" w:cs="Times New Roman"/>
                <w:b/>
              </w:rPr>
              <w:t>Yes</w:t>
            </w:r>
          </w:p>
        </w:tc>
        <w:tc>
          <w:tcPr>
            <w:tcW w:w="510" w:type="dxa"/>
            <w:tcBorders>
              <w:top w:val="single" w:sz="8" w:space="0" w:color="000000"/>
              <w:left w:val="nil"/>
              <w:bottom w:val="single" w:sz="8" w:space="0" w:color="000000"/>
              <w:right w:val="single" w:sz="8" w:space="0" w:color="000000"/>
            </w:tcBorders>
            <w:shd w:val="clear" w:color="auto" w:fill="BFBFBF"/>
            <w:tcMar>
              <w:top w:w="100" w:type="dxa"/>
              <w:left w:w="100" w:type="dxa"/>
              <w:bottom w:w="100" w:type="dxa"/>
              <w:right w:w="100" w:type="dxa"/>
            </w:tcMar>
          </w:tcPr>
          <w:p w14:paraId="7CC9DE7F" w14:textId="77777777" w:rsidR="00B758AF" w:rsidRDefault="00B758AF" w:rsidP="00271861">
            <w:pPr>
              <w:spacing w:after="0" w:line="240" w:lineRule="auto"/>
              <w:rPr>
                <w:rFonts w:ascii="Times New Roman" w:eastAsia="Times New Roman" w:hAnsi="Times New Roman" w:cs="Times New Roman"/>
                <w:b/>
              </w:rPr>
            </w:pPr>
            <w:r>
              <w:rPr>
                <w:rFonts w:ascii="Times New Roman" w:eastAsia="Times New Roman" w:hAnsi="Times New Roman" w:cs="Times New Roman"/>
                <w:b/>
              </w:rPr>
              <w:t>No</w:t>
            </w:r>
          </w:p>
        </w:tc>
      </w:tr>
      <w:tr w:rsidR="00B758AF" w14:paraId="55127F58" w14:textId="77777777" w:rsidTr="00D34E6B">
        <w:trPr>
          <w:trHeight w:val="422"/>
        </w:trPr>
        <w:tc>
          <w:tcPr>
            <w:tcW w:w="573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9FF0C0C" w14:textId="77777777" w:rsidR="00B758AF" w:rsidRDefault="00B758AF" w:rsidP="00271861">
            <w:pPr>
              <w:spacing w:after="0" w:line="240" w:lineRule="auto"/>
              <w:ind w:left="-40"/>
              <w:rPr>
                <w:rFonts w:ascii="Times New Roman" w:eastAsia="Times New Roman" w:hAnsi="Times New Roman" w:cs="Times New Roman"/>
              </w:rPr>
            </w:pPr>
            <w:r>
              <w:rPr>
                <w:rFonts w:ascii="Times New Roman" w:eastAsia="Times New Roman" w:hAnsi="Times New Roman" w:cs="Times New Roman"/>
                <w:b/>
              </w:rPr>
              <w:t>Our district manages the evaluation process using SCLead.org  (</w:t>
            </w:r>
            <w:r>
              <w:rPr>
                <w:rFonts w:ascii="Times New Roman" w:eastAsia="Times New Roman" w:hAnsi="Times New Roman" w:cs="Times New Roman"/>
              </w:rPr>
              <w:t xml:space="preserve">e.g. Evaluators score observations inside SCLead, teachers sign forms inside SCLead) </w:t>
            </w:r>
          </w:p>
        </w:tc>
        <w:tc>
          <w:tcPr>
            <w:tcW w:w="543" w:type="dxa"/>
            <w:tcBorders>
              <w:top w:val="nil"/>
              <w:left w:val="nil"/>
              <w:bottom w:val="single" w:sz="8" w:space="0" w:color="000000"/>
              <w:right w:val="single" w:sz="8" w:space="0" w:color="000000"/>
            </w:tcBorders>
            <w:tcMar>
              <w:top w:w="100" w:type="dxa"/>
              <w:left w:w="100" w:type="dxa"/>
              <w:bottom w:w="100" w:type="dxa"/>
              <w:right w:w="100" w:type="dxa"/>
            </w:tcMar>
          </w:tcPr>
          <w:p w14:paraId="287E0AD1" w14:textId="77777777" w:rsidR="00B758AF" w:rsidRDefault="00000000" w:rsidP="00271861">
            <w:pPr>
              <w:spacing w:after="0" w:line="240" w:lineRule="auto"/>
              <w:rPr>
                <w:rFonts w:ascii="Times New Roman" w:eastAsia="Times New Roman" w:hAnsi="Times New Roman" w:cs="Times New Roman"/>
                <w:b/>
              </w:rPr>
            </w:pPr>
            <w:sdt>
              <w:sdtPr>
                <w:tag w:val="goog_rdk_16"/>
                <w:id w:val="1993755352"/>
              </w:sdtPr>
              <w:sdtContent>
                <w:r w:rsidR="00B758AF">
                  <w:rPr>
                    <w:rFonts w:ascii="Arial Unicode MS" w:eastAsia="Arial Unicode MS" w:hAnsi="Arial Unicode MS" w:cs="Arial Unicode MS"/>
                    <w:b/>
                  </w:rPr>
                  <w:t>☐</w:t>
                </w:r>
              </w:sdtContent>
            </w:sdt>
          </w:p>
        </w:tc>
        <w:tc>
          <w:tcPr>
            <w:tcW w:w="510" w:type="dxa"/>
            <w:tcBorders>
              <w:top w:val="nil"/>
              <w:left w:val="nil"/>
              <w:bottom w:val="single" w:sz="8" w:space="0" w:color="000000"/>
              <w:right w:val="single" w:sz="8" w:space="0" w:color="000000"/>
            </w:tcBorders>
            <w:tcMar>
              <w:top w:w="100" w:type="dxa"/>
              <w:left w:w="100" w:type="dxa"/>
              <w:bottom w:w="100" w:type="dxa"/>
              <w:right w:w="100" w:type="dxa"/>
            </w:tcMar>
          </w:tcPr>
          <w:p w14:paraId="0671C155" w14:textId="77777777" w:rsidR="00B758AF" w:rsidRDefault="00000000" w:rsidP="00271861">
            <w:pPr>
              <w:spacing w:after="0" w:line="240" w:lineRule="auto"/>
              <w:rPr>
                <w:rFonts w:ascii="Times New Roman" w:eastAsia="Times New Roman" w:hAnsi="Times New Roman" w:cs="Times New Roman"/>
                <w:b/>
              </w:rPr>
            </w:pPr>
            <w:sdt>
              <w:sdtPr>
                <w:tag w:val="goog_rdk_17"/>
                <w:id w:val="-1573184355"/>
              </w:sdtPr>
              <w:sdtContent>
                <w:r w:rsidR="00B758AF">
                  <w:rPr>
                    <w:rFonts w:ascii="Arial Unicode MS" w:eastAsia="Arial Unicode MS" w:hAnsi="Arial Unicode MS" w:cs="Arial Unicode MS"/>
                    <w:b/>
                  </w:rPr>
                  <w:t>☐</w:t>
                </w:r>
              </w:sdtContent>
            </w:sdt>
          </w:p>
        </w:tc>
      </w:tr>
      <w:tr w:rsidR="00B758AF" w14:paraId="14BC00FE" w14:textId="77777777" w:rsidTr="00D34E6B">
        <w:trPr>
          <w:trHeight w:val="20"/>
        </w:trPr>
        <w:tc>
          <w:tcPr>
            <w:tcW w:w="573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1AC25EA" w14:textId="64E8A5E4" w:rsidR="00B758AF" w:rsidRDefault="00B758AF" w:rsidP="00271861">
            <w:pPr>
              <w:spacing w:after="0" w:line="240" w:lineRule="auto"/>
              <w:ind w:left="-40"/>
              <w:rPr>
                <w:rFonts w:ascii="Times New Roman" w:eastAsia="Times New Roman" w:hAnsi="Times New Roman" w:cs="Times New Roman"/>
                <w:b/>
              </w:rPr>
            </w:pPr>
            <w:r>
              <w:rPr>
                <w:rFonts w:ascii="Times New Roman" w:eastAsia="Times New Roman" w:hAnsi="Times New Roman" w:cs="Times New Roman"/>
                <w:b/>
              </w:rPr>
              <w:t>Our district</w:t>
            </w:r>
            <w:r w:rsidR="00D974E0">
              <w:rPr>
                <w:rFonts w:ascii="Times New Roman" w:eastAsia="Times New Roman" w:hAnsi="Times New Roman" w:cs="Times New Roman"/>
                <w:b/>
              </w:rPr>
              <w:t xml:space="preserve"> stores Student Growth Data in </w:t>
            </w:r>
            <w:proofErr w:type="spellStart"/>
            <w:r w:rsidR="00D974E0">
              <w:rPr>
                <w:rFonts w:ascii="Times New Roman" w:eastAsia="Times New Roman" w:hAnsi="Times New Roman" w:cs="Times New Roman"/>
                <w:b/>
              </w:rPr>
              <w:t>SCLead</w:t>
            </w:r>
            <w:proofErr w:type="spellEnd"/>
            <w:r>
              <w:rPr>
                <w:rFonts w:ascii="Times New Roman" w:eastAsia="Times New Roman" w:hAnsi="Times New Roman" w:cs="Times New Roman"/>
                <w:b/>
              </w:rPr>
              <w:t xml:space="preserve"> </w:t>
            </w:r>
            <w:r>
              <w:rPr>
                <w:rFonts w:ascii="Times New Roman" w:eastAsia="Times New Roman" w:hAnsi="Times New Roman" w:cs="Times New Roman"/>
              </w:rPr>
              <w:t>(SLO</w:t>
            </w:r>
            <w:r w:rsidR="00D974E0">
              <w:rPr>
                <w:rFonts w:ascii="Times New Roman" w:eastAsia="Times New Roman" w:hAnsi="Times New Roman" w:cs="Times New Roman"/>
              </w:rPr>
              <w:t>, SGG, Professional Goals, TLG</w:t>
            </w:r>
            <w:r>
              <w:rPr>
                <w:rFonts w:ascii="Times New Roman" w:eastAsia="Times New Roman" w:hAnsi="Times New Roman" w:cs="Times New Roman"/>
              </w:rPr>
              <w:t xml:space="preserve">) </w:t>
            </w:r>
          </w:p>
        </w:tc>
        <w:tc>
          <w:tcPr>
            <w:tcW w:w="543" w:type="dxa"/>
            <w:tcBorders>
              <w:top w:val="nil"/>
              <w:left w:val="nil"/>
              <w:bottom w:val="single" w:sz="8" w:space="0" w:color="000000"/>
              <w:right w:val="single" w:sz="8" w:space="0" w:color="000000"/>
            </w:tcBorders>
            <w:tcMar>
              <w:top w:w="100" w:type="dxa"/>
              <w:left w:w="100" w:type="dxa"/>
              <w:bottom w:w="100" w:type="dxa"/>
              <w:right w:w="100" w:type="dxa"/>
            </w:tcMar>
          </w:tcPr>
          <w:p w14:paraId="04375EC6" w14:textId="77777777" w:rsidR="00B758AF" w:rsidRDefault="00000000" w:rsidP="00271861">
            <w:pPr>
              <w:spacing w:after="0" w:line="240" w:lineRule="auto"/>
              <w:rPr>
                <w:rFonts w:ascii="Times New Roman" w:eastAsia="Times New Roman" w:hAnsi="Times New Roman" w:cs="Times New Roman"/>
                <w:b/>
              </w:rPr>
            </w:pPr>
            <w:sdt>
              <w:sdtPr>
                <w:tag w:val="goog_rdk_18"/>
                <w:id w:val="-133876845"/>
              </w:sdtPr>
              <w:sdtContent>
                <w:r w:rsidR="00B758AF">
                  <w:rPr>
                    <w:rFonts w:ascii="Arial Unicode MS" w:eastAsia="Arial Unicode MS" w:hAnsi="Arial Unicode MS" w:cs="Arial Unicode MS"/>
                    <w:b/>
                  </w:rPr>
                  <w:t>☐</w:t>
                </w:r>
              </w:sdtContent>
            </w:sdt>
          </w:p>
        </w:tc>
        <w:tc>
          <w:tcPr>
            <w:tcW w:w="510" w:type="dxa"/>
            <w:tcBorders>
              <w:top w:val="nil"/>
              <w:left w:val="nil"/>
              <w:bottom w:val="single" w:sz="8" w:space="0" w:color="000000"/>
              <w:right w:val="single" w:sz="8" w:space="0" w:color="000000"/>
            </w:tcBorders>
            <w:tcMar>
              <w:top w:w="100" w:type="dxa"/>
              <w:left w:w="100" w:type="dxa"/>
              <w:bottom w:w="100" w:type="dxa"/>
              <w:right w:w="100" w:type="dxa"/>
            </w:tcMar>
          </w:tcPr>
          <w:p w14:paraId="5B3B8075" w14:textId="77777777" w:rsidR="00B758AF" w:rsidRDefault="00000000" w:rsidP="00271861">
            <w:pPr>
              <w:spacing w:after="0" w:line="240" w:lineRule="auto"/>
              <w:rPr>
                <w:rFonts w:ascii="Times New Roman" w:eastAsia="Times New Roman" w:hAnsi="Times New Roman" w:cs="Times New Roman"/>
                <w:b/>
              </w:rPr>
            </w:pPr>
            <w:sdt>
              <w:sdtPr>
                <w:tag w:val="goog_rdk_19"/>
                <w:id w:val="-361516013"/>
              </w:sdtPr>
              <w:sdtContent>
                <w:r w:rsidR="00B758AF">
                  <w:rPr>
                    <w:rFonts w:ascii="Arial Unicode MS" w:eastAsia="Arial Unicode MS" w:hAnsi="Arial Unicode MS" w:cs="Arial Unicode MS"/>
                    <w:b/>
                  </w:rPr>
                  <w:t>☐</w:t>
                </w:r>
              </w:sdtContent>
            </w:sdt>
          </w:p>
        </w:tc>
      </w:tr>
      <w:tr w:rsidR="00B758AF" w14:paraId="64B60535" w14:textId="77777777" w:rsidTr="00D34E6B">
        <w:trPr>
          <w:trHeight w:val="20"/>
        </w:trPr>
        <w:tc>
          <w:tcPr>
            <w:tcW w:w="573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B7EC6C0" w14:textId="77777777" w:rsidR="00B758AF" w:rsidRDefault="00B758AF" w:rsidP="00271861">
            <w:pPr>
              <w:spacing w:after="0" w:line="240" w:lineRule="auto"/>
              <w:ind w:left="-40"/>
              <w:rPr>
                <w:rFonts w:ascii="Times New Roman" w:eastAsia="Times New Roman" w:hAnsi="Times New Roman" w:cs="Times New Roman"/>
              </w:rPr>
            </w:pPr>
            <w:r>
              <w:rPr>
                <w:rFonts w:ascii="Times New Roman" w:eastAsia="Times New Roman" w:hAnsi="Times New Roman" w:cs="Times New Roman"/>
                <w:b/>
              </w:rPr>
              <w:t>Our district will only use the Evaluation Import feature</w:t>
            </w:r>
            <w:r>
              <w:rPr>
                <w:rFonts w:ascii="Times New Roman" w:eastAsia="Times New Roman" w:hAnsi="Times New Roman" w:cs="Times New Roman"/>
              </w:rPr>
              <w:t xml:space="preserve"> </w:t>
            </w:r>
          </w:p>
          <w:p w14:paraId="199B6940" w14:textId="77777777" w:rsidR="00B758AF" w:rsidRDefault="00B758AF" w:rsidP="00271861">
            <w:pPr>
              <w:spacing w:after="0" w:line="240" w:lineRule="auto"/>
              <w:ind w:left="-40"/>
              <w:rPr>
                <w:rFonts w:ascii="Times New Roman" w:eastAsia="Times New Roman" w:hAnsi="Times New Roman" w:cs="Times New Roman"/>
              </w:rPr>
            </w:pPr>
            <w:r>
              <w:rPr>
                <w:rFonts w:ascii="Times New Roman" w:eastAsia="Times New Roman" w:hAnsi="Times New Roman" w:cs="Times New Roman"/>
              </w:rPr>
              <w:t>(Contract Level, Next Year Hiring Status, &amp; Evaluation Data)</w:t>
            </w:r>
          </w:p>
        </w:tc>
        <w:tc>
          <w:tcPr>
            <w:tcW w:w="543" w:type="dxa"/>
            <w:tcBorders>
              <w:top w:val="nil"/>
              <w:left w:val="nil"/>
              <w:bottom w:val="single" w:sz="8" w:space="0" w:color="000000"/>
              <w:right w:val="single" w:sz="8" w:space="0" w:color="000000"/>
            </w:tcBorders>
            <w:tcMar>
              <w:top w:w="100" w:type="dxa"/>
              <w:left w:w="100" w:type="dxa"/>
              <w:bottom w:w="100" w:type="dxa"/>
              <w:right w:w="100" w:type="dxa"/>
            </w:tcMar>
          </w:tcPr>
          <w:p w14:paraId="7A218A3F" w14:textId="77777777" w:rsidR="00B758AF" w:rsidRDefault="00000000" w:rsidP="00271861">
            <w:pPr>
              <w:spacing w:after="0" w:line="240" w:lineRule="auto"/>
              <w:rPr>
                <w:rFonts w:ascii="Times New Roman" w:eastAsia="Times New Roman" w:hAnsi="Times New Roman" w:cs="Times New Roman"/>
                <w:b/>
              </w:rPr>
            </w:pPr>
            <w:sdt>
              <w:sdtPr>
                <w:tag w:val="goog_rdk_20"/>
                <w:id w:val="-1709722179"/>
              </w:sdtPr>
              <w:sdtContent>
                <w:r w:rsidR="00B758AF">
                  <w:rPr>
                    <w:rFonts w:ascii="Arial Unicode MS" w:eastAsia="Arial Unicode MS" w:hAnsi="Arial Unicode MS" w:cs="Arial Unicode MS"/>
                    <w:b/>
                  </w:rPr>
                  <w:t>☐</w:t>
                </w:r>
              </w:sdtContent>
            </w:sdt>
          </w:p>
        </w:tc>
        <w:tc>
          <w:tcPr>
            <w:tcW w:w="510" w:type="dxa"/>
            <w:tcBorders>
              <w:top w:val="nil"/>
              <w:left w:val="nil"/>
              <w:bottom w:val="single" w:sz="8" w:space="0" w:color="000000"/>
              <w:right w:val="single" w:sz="8" w:space="0" w:color="000000"/>
            </w:tcBorders>
            <w:tcMar>
              <w:top w:w="100" w:type="dxa"/>
              <w:left w:w="100" w:type="dxa"/>
              <w:bottom w:w="100" w:type="dxa"/>
              <w:right w:w="100" w:type="dxa"/>
            </w:tcMar>
          </w:tcPr>
          <w:p w14:paraId="73C19675" w14:textId="77777777" w:rsidR="00B758AF" w:rsidRDefault="00000000" w:rsidP="00271861">
            <w:pPr>
              <w:spacing w:after="0" w:line="240" w:lineRule="auto"/>
              <w:rPr>
                <w:rFonts w:ascii="Times New Roman" w:eastAsia="Times New Roman" w:hAnsi="Times New Roman" w:cs="Times New Roman"/>
                <w:b/>
              </w:rPr>
            </w:pPr>
            <w:sdt>
              <w:sdtPr>
                <w:tag w:val="goog_rdk_21"/>
                <w:id w:val="-1970427977"/>
              </w:sdtPr>
              <w:sdtContent>
                <w:r w:rsidR="00B758AF">
                  <w:rPr>
                    <w:rFonts w:ascii="Arial Unicode MS" w:eastAsia="Arial Unicode MS" w:hAnsi="Arial Unicode MS" w:cs="Arial Unicode MS"/>
                    <w:b/>
                  </w:rPr>
                  <w:t>☐</w:t>
                </w:r>
              </w:sdtContent>
            </w:sdt>
          </w:p>
        </w:tc>
      </w:tr>
    </w:tbl>
    <w:p w14:paraId="603580C0" w14:textId="77777777" w:rsidR="006C023A" w:rsidRDefault="006C023A">
      <w:pPr>
        <w:spacing w:after="0" w:line="240" w:lineRule="auto"/>
        <w:rPr>
          <w:rFonts w:ascii="Times New Roman" w:eastAsia="Times New Roman" w:hAnsi="Times New Roman" w:cs="Times New Roman"/>
          <w:b/>
        </w:rPr>
      </w:pPr>
    </w:p>
    <w:p w14:paraId="32717D9A" w14:textId="77777777" w:rsidR="006C023A" w:rsidRDefault="006C023A">
      <w:pPr>
        <w:widowControl/>
        <w:pBdr>
          <w:top w:val="nil"/>
          <w:left w:val="nil"/>
          <w:bottom w:val="nil"/>
          <w:right w:val="nil"/>
          <w:between w:val="nil"/>
        </w:pBdr>
        <w:spacing w:after="0" w:line="240" w:lineRule="auto"/>
        <w:ind w:left="360" w:hanging="720"/>
        <w:jc w:val="both"/>
        <w:rPr>
          <w:rFonts w:ascii="Times New Roman" w:eastAsia="Times New Roman" w:hAnsi="Times New Roman" w:cs="Times New Roman"/>
          <w:color w:val="000000"/>
        </w:rPr>
      </w:pPr>
    </w:p>
    <w:p w14:paraId="46EC5B48" w14:textId="77777777" w:rsidR="006C023A" w:rsidRDefault="000E76FF">
      <w:pPr>
        <w:spacing w:after="0" w:line="240" w:lineRule="auto"/>
        <w:jc w:val="both"/>
        <w:rPr>
          <w:rFonts w:ascii="Times New Roman" w:eastAsia="Times New Roman" w:hAnsi="Times New Roman" w:cs="Times New Roman"/>
          <w:i/>
        </w:rPr>
      </w:pPr>
      <w:r>
        <w:rPr>
          <w:rFonts w:ascii="Times New Roman" w:eastAsia="Times New Roman" w:hAnsi="Times New Roman" w:cs="Times New Roman"/>
          <w:b/>
        </w:rPr>
        <w:t xml:space="preserve">District Comments </w:t>
      </w:r>
      <w:r>
        <w:rPr>
          <w:rFonts w:ascii="Times New Roman" w:eastAsia="Times New Roman" w:hAnsi="Times New Roman" w:cs="Times New Roman"/>
          <w:i/>
        </w:rPr>
        <w:t>(optional)</w:t>
      </w:r>
    </w:p>
    <w:p w14:paraId="7476A6EE" w14:textId="77777777" w:rsidR="006C023A" w:rsidRDefault="006C023A">
      <w:pPr>
        <w:spacing w:after="0" w:line="240" w:lineRule="auto"/>
        <w:rPr>
          <w:rFonts w:ascii="Times New Roman" w:eastAsia="Times New Roman" w:hAnsi="Times New Roman" w:cs="Times New Roman"/>
        </w:rPr>
      </w:pPr>
    </w:p>
    <w:p w14:paraId="1625C1C5" w14:textId="211FB089" w:rsidR="006C023A" w:rsidRDefault="000E76FF">
      <w:pPr>
        <w:spacing w:after="0" w:line="240" w:lineRule="auto"/>
        <w:rPr>
          <w:rFonts w:ascii="Times New Roman" w:eastAsia="Times New Roman" w:hAnsi="Times New Roman" w:cs="Times New Roman"/>
        </w:rPr>
      </w:pPr>
      <w:r>
        <w:br w:type="page"/>
      </w:r>
    </w:p>
    <w:p w14:paraId="418761CE" w14:textId="77777777" w:rsidR="006C023A" w:rsidRDefault="006C023A">
      <w:pPr>
        <w:spacing w:after="0" w:line="240" w:lineRule="auto"/>
        <w:rPr>
          <w:rFonts w:ascii="Times New Roman" w:eastAsia="Times New Roman" w:hAnsi="Times New Roman" w:cs="Times New Roman"/>
        </w:rPr>
      </w:pPr>
      <w:bookmarkStart w:id="3" w:name="_heading=h.3znysh7" w:colFirst="0" w:colLast="0"/>
      <w:bookmarkEnd w:id="3"/>
    </w:p>
    <w:p w14:paraId="01C0015E" w14:textId="77777777" w:rsidR="006C023A" w:rsidRDefault="000E76FF" w:rsidP="000F193E">
      <w:pPr>
        <w:pStyle w:val="Heading1"/>
      </w:pPr>
      <w:bookmarkStart w:id="4" w:name="_heading=h.2et92p0" w:colFirst="0" w:colLast="0"/>
      <w:bookmarkEnd w:id="4"/>
      <w:r>
        <w:t xml:space="preserve">SECTION II: DISTRICT CHOICE MEASURES </w:t>
      </w:r>
    </w:p>
    <w:p w14:paraId="4DE8B1A7" w14:textId="3BFCC8B0" w:rsidR="006C023A" w:rsidRPr="00972011" w:rsidRDefault="000E76FF" w:rsidP="000F193E">
      <w:pPr>
        <w:pStyle w:val="Heading1"/>
      </w:pPr>
      <w:r>
        <w:t>(REQUIRED, IF APPLICABLE)</w:t>
      </w:r>
    </w:p>
    <w:p w14:paraId="72F4269C" w14:textId="77777777" w:rsidR="006C023A" w:rsidRDefault="000E76FF">
      <w:pPr>
        <w:pBdr>
          <w:top w:val="single" w:sz="18" w:space="1" w:color="000000"/>
          <w:left w:val="single" w:sz="18" w:space="4" w:color="000000"/>
          <w:bottom w:val="single" w:sz="18" w:space="1" w:color="000000"/>
          <w:right w:val="single" w:sz="18" w:space="4" w:color="000000"/>
        </w:pBd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i/>
          <w:sz w:val="24"/>
          <w:szCs w:val="24"/>
        </w:rPr>
        <w:t>Complete only if applying for the use of a locally-developed, aligned evaluation system. If using the state model for evaluation, move to the next section.</w:t>
      </w:r>
    </w:p>
    <w:p w14:paraId="1B7A31CD" w14:textId="77777777" w:rsidR="006C023A" w:rsidRDefault="006C023A">
      <w:pPr>
        <w:spacing w:after="0" w:line="240" w:lineRule="auto"/>
        <w:rPr>
          <w:rFonts w:ascii="Times New Roman" w:eastAsia="Times New Roman" w:hAnsi="Times New Roman" w:cs="Times New Roman"/>
          <w:b/>
        </w:rPr>
      </w:pPr>
    </w:p>
    <w:p w14:paraId="39D53427" w14:textId="180D025F" w:rsidR="006C023A" w:rsidRDefault="00000000">
      <w:pPr>
        <w:spacing w:after="0" w:line="240" w:lineRule="auto"/>
        <w:jc w:val="both"/>
        <w:rPr>
          <w:rFonts w:ascii="Times New Roman" w:eastAsia="Times New Roman" w:hAnsi="Times New Roman" w:cs="Times New Roman"/>
        </w:rPr>
      </w:pPr>
      <w:sdt>
        <w:sdtPr>
          <w:rPr>
            <w:rFonts w:ascii="Times New Roman" w:eastAsia="Times New Roman" w:hAnsi="Times New Roman" w:cs="Times New Roman"/>
          </w:rPr>
          <w:id w:val="65921587"/>
          <w14:checkbox>
            <w14:checked w14:val="0"/>
            <w14:checkedState w14:val="2612" w14:font="MS Gothic"/>
            <w14:uncheckedState w14:val="2610" w14:font="MS Gothic"/>
          </w14:checkbox>
        </w:sdtPr>
        <w:sdtContent>
          <w:r w:rsidR="00E66C75">
            <w:rPr>
              <w:rFonts w:ascii="MS Gothic" w:eastAsia="MS Gothic" w:hAnsi="MS Gothic" w:cs="Times New Roman" w:hint="eastAsia"/>
            </w:rPr>
            <w:t>☐</w:t>
          </w:r>
        </w:sdtContent>
      </w:sdt>
      <w:r w:rsidR="000E76FF">
        <w:rPr>
          <w:rFonts w:ascii="Times New Roman" w:eastAsia="Times New Roman" w:hAnsi="Times New Roman" w:cs="Times New Roman"/>
        </w:rPr>
        <w:t xml:space="preserve">The district </w:t>
      </w:r>
      <w:r w:rsidR="000E76FF">
        <w:rPr>
          <w:rFonts w:ascii="Times New Roman" w:eastAsia="Times New Roman" w:hAnsi="Times New Roman" w:cs="Times New Roman"/>
          <w:i/>
        </w:rPr>
        <w:t>WILL</w:t>
      </w:r>
      <w:r w:rsidR="000E76FF">
        <w:rPr>
          <w:rFonts w:ascii="Times New Roman" w:eastAsia="Times New Roman" w:hAnsi="Times New Roman" w:cs="Times New Roman"/>
        </w:rPr>
        <w:t xml:space="preserve"> implement one or more District Choice measures for the coming school year. When selecting a </w:t>
      </w:r>
      <w:r w:rsidR="000E76FF">
        <w:rPr>
          <w:rFonts w:ascii="Times New Roman" w:eastAsia="Times New Roman" w:hAnsi="Times New Roman" w:cs="Times New Roman"/>
          <w:i/>
        </w:rPr>
        <w:t xml:space="preserve">District Choice </w:t>
      </w:r>
      <w:r w:rsidR="000E76FF">
        <w:rPr>
          <w:rFonts w:ascii="Times New Roman" w:eastAsia="Times New Roman" w:hAnsi="Times New Roman" w:cs="Times New Roman"/>
        </w:rPr>
        <w:t xml:space="preserve">option, the district should consider data sources that produce useful information to inform a teacher’s professional growth. </w:t>
      </w:r>
    </w:p>
    <w:p w14:paraId="433E9C3A" w14:textId="77777777" w:rsidR="006C023A" w:rsidRDefault="006C023A">
      <w:pPr>
        <w:spacing w:after="0" w:line="240" w:lineRule="auto"/>
        <w:ind w:left="390"/>
        <w:jc w:val="both"/>
        <w:rPr>
          <w:rFonts w:ascii="Times New Roman" w:eastAsia="Times New Roman" w:hAnsi="Times New Roman" w:cs="Times New Roman"/>
        </w:rPr>
      </w:pPr>
    </w:p>
    <w:p w14:paraId="53FC31AA" w14:textId="77777777" w:rsidR="006C023A" w:rsidRDefault="000E76FF">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Note: Test-score based measures are no longer required as part of the state model for evaluating teachers. In the event your district is electing to use classroom-level value-added data within your evaluation system, indicate that in the table below.</w:t>
      </w:r>
    </w:p>
    <w:p w14:paraId="0D0A235F" w14:textId="77777777" w:rsidR="006C023A" w:rsidRDefault="006C023A">
      <w:pPr>
        <w:spacing w:after="0" w:line="240" w:lineRule="auto"/>
        <w:jc w:val="both"/>
        <w:rPr>
          <w:rFonts w:ascii="Times New Roman" w:eastAsia="Times New Roman" w:hAnsi="Times New Roman" w:cs="Times New Roman"/>
          <w:b/>
        </w:rPr>
      </w:pPr>
    </w:p>
    <w:tbl>
      <w:tblPr>
        <w:tblStyle w:val="ae"/>
        <w:tblW w:w="928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8388"/>
        <w:gridCol w:w="900"/>
      </w:tblGrid>
      <w:tr w:rsidR="006C023A" w14:paraId="04F9FE18" w14:textId="77777777" w:rsidTr="00D34E6B">
        <w:trPr>
          <w:tblHeader/>
        </w:trPr>
        <w:tc>
          <w:tcPr>
            <w:tcW w:w="8388" w:type="dxa"/>
            <w:shd w:val="clear" w:color="auto" w:fill="FFFFFF"/>
          </w:tcPr>
          <w:p w14:paraId="58FBBA78" w14:textId="77777777" w:rsidR="006C023A" w:rsidRDefault="000E76FF">
            <w:pPr>
              <w:rPr>
                <w:rFonts w:ascii="Times New Roman" w:eastAsia="Times New Roman" w:hAnsi="Times New Roman" w:cs="Times New Roman"/>
                <w:b/>
              </w:rPr>
            </w:pPr>
            <w:r>
              <w:rPr>
                <w:rFonts w:ascii="Times New Roman" w:eastAsia="Times New Roman" w:hAnsi="Times New Roman" w:cs="Times New Roman"/>
                <w:b/>
              </w:rPr>
              <w:t xml:space="preserve">Classroom level, test score based, value-added measures provided by state-contracted vendor </w:t>
            </w:r>
          </w:p>
        </w:tc>
        <w:sdt>
          <w:sdtPr>
            <w:rPr>
              <w:rFonts w:ascii="Times New Roman" w:eastAsia="Times New Roman" w:hAnsi="Times New Roman" w:cs="Times New Roman"/>
            </w:rPr>
            <w:id w:val="405648929"/>
            <w14:checkbox>
              <w14:checked w14:val="0"/>
              <w14:checkedState w14:val="2612" w14:font="MS Gothic"/>
              <w14:uncheckedState w14:val="2610" w14:font="MS Gothic"/>
            </w14:checkbox>
          </w:sdtPr>
          <w:sdtContent>
            <w:tc>
              <w:tcPr>
                <w:tcW w:w="900" w:type="dxa"/>
                <w:shd w:val="clear" w:color="auto" w:fill="FFFFFF"/>
              </w:tcPr>
              <w:p w14:paraId="4C2D67F5" w14:textId="42BE0398" w:rsidR="006C023A" w:rsidRDefault="00E66C75">
                <w:pPr>
                  <w:jc w:val="center"/>
                  <w:rPr>
                    <w:rFonts w:ascii="Times New Roman" w:eastAsia="Times New Roman" w:hAnsi="Times New Roman" w:cs="Times New Roman"/>
                  </w:rPr>
                </w:pPr>
                <w:r>
                  <w:rPr>
                    <w:rFonts w:ascii="MS Gothic" w:eastAsia="MS Gothic" w:hAnsi="MS Gothic" w:cs="Times New Roman" w:hint="eastAsia"/>
                  </w:rPr>
                  <w:t>☐</w:t>
                </w:r>
              </w:p>
            </w:tc>
          </w:sdtContent>
        </w:sdt>
      </w:tr>
      <w:tr w:rsidR="006C023A" w14:paraId="51C94CE7" w14:textId="77777777" w:rsidTr="00D34E6B">
        <w:tc>
          <w:tcPr>
            <w:tcW w:w="8388" w:type="dxa"/>
            <w:shd w:val="clear" w:color="auto" w:fill="FFFFFF"/>
          </w:tcPr>
          <w:p w14:paraId="05959B44" w14:textId="77777777" w:rsidR="006C023A" w:rsidRDefault="000E76FF">
            <w:pPr>
              <w:rPr>
                <w:rFonts w:ascii="Times New Roman" w:eastAsia="Times New Roman" w:hAnsi="Times New Roman" w:cs="Times New Roman"/>
                <w:b/>
              </w:rPr>
            </w:pPr>
            <w:r>
              <w:rPr>
                <w:rFonts w:ascii="Times New Roman" w:eastAsia="Times New Roman" w:hAnsi="Times New Roman" w:cs="Times New Roman"/>
                <w:b/>
              </w:rPr>
              <w:t xml:space="preserve">School-wide, test score based, value-added measures provided by state-contracted vendor </w:t>
            </w:r>
          </w:p>
        </w:tc>
        <w:sdt>
          <w:sdtPr>
            <w:rPr>
              <w:rFonts w:ascii="Times New Roman" w:eastAsia="Times New Roman" w:hAnsi="Times New Roman" w:cs="Times New Roman"/>
              <w:b/>
            </w:rPr>
            <w:id w:val="-828817833"/>
            <w14:checkbox>
              <w14:checked w14:val="0"/>
              <w14:checkedState w14:val="2612" w14:font="MS Gothic"/>
              <w14:uncheckedState w14:val="2610" w14:font="MS Gothic"/>
            </w14:checkbox>
          </w:sdtPr>
          <w:sdtContent>
            <w:tc>
              <w:tcPr>
                <w:tcW w:w="900" w:type="dxa"/>
                <w:shd w:val="clear" w:color="auto" w:fill="FFFFFF"/>
              </w:tcPr>
              <w:p w14:paraId="57722A30" w14:textId="79EA274D" w:rsidR="006C023A" w:rsidRDefault="00E66C75">
                <w:pPr>
                  <w:jc w:val="center"/>
                  <w:rPr>
                    <w:rFonts w:ascii="Times New Roman" w:eastAsia="Times New Roman" w:hAnsi="Times New Roman" w:cs="Times New Roman"/>
                    <w:b/>
                  </w:rPr>
                </w:pPr>
                <w:r>
                  <w:rPr>
                    <w:rFonts w:ascii="MS Gothic" w:eastAsia="MS Gothic" w:hAnsi="MS Gothic" w:cs="Times New Roman" w:hint="eastAsia"/>
                    <w:b/>
                  </w:rPr>
                  <w:t>☐</w:t>
                </w:r>
              </w:p>
            </w:tc>
          </w:sdtContent>
        </w:sdt>
      </w:tr>
      <w:tr w:rsidR="006C023A" w14:paraId="2882A4FA" w14:textId="77777777" w:rsidTr="00D34E6B">
        <w:tc>
          <w:tcPr>
            <w:tcW w:w="8388" w:type="dxa"/>
            <w:shd w:val="clear" w:color="auto" w:fill="FFFFFF"/>
          </w:tcPr>
          <w:p w14:paraId="32980F1D" w14:textId="77777777" w:rsidR="006C023A" w:rsidRDefault="000E76FF">
            <w:pPr>
              <w:rPr>
                <w:rFonts w:ascii="Times New Roman" w:eastAsia="Times New Roman" w:hAnsi="Times New Roman" w:cs="Times New Roman"/>
                <w:b/>
              </w:rPr>
            </w:pPr>
            <w:r>
              <w:rPr>
                <w:rFonts w:ascii="Times New Roman" w:eastAsia="Times New Roman" w:hAnsi="Times New Roman" w:cs="Times New Roman"/>
                <w:b/>
              </w:rPr>
              <w:t>Test score measures based on formative assessments or locally procured assessments and calculated by a district-contracted vendor</w:t>
            </w:r>
          </w:p>
        </w:tc>
        <w:sdt>
          <w:sdtPr>
            <w:rPr>
              <w:rFonts w:ascii="Times New Roman" w:eastAsia="Times New Roman" w:hAnsi="Times New Roman" w:cs="Times New Roman"/>
              <w:b/>
            </w:rPr>
            <w:id w:val="1073628160"/>
            <w14:checkbox>
              <w14:checked w14:val="0"/>
              <w14:checkedState w14:val="2612" w14:font="MS Gothic"/>
              <w14:uncheckedState w14:val="2610" w14:font="MS Gothic"/>
            </w14:checkbox>
          </w:sdtPr>
          <w:sdtContent>
            <w:tc>
              <w:tcPr>
                <w:tcW w:w="900" w:type="dxa"/>
                <w:shd w:val="clear" w:color="auto" w:fill="FFFFFF"/>
              </w:tcPr>
              <w:p w14:paraId="0E88932C" w14:textId="7BDCDD48" w:rsidR="006C023A" w:rsidRDefault="00E66C75">
                <w:pPr>
                  <w:jc w:val="center"/>
                  <w:rPr>
                    <w:rFonts w:ascii="Times New Roman" w:eastAsia="Times New Roman" w:hAnsi="Times New Roman" w:cs="Times New Roman"/>
                    <w:b/>
                  </w:rPr>
                </w:pPr>
                <w:r>
                  <w:rPr>
                    <w:rFonts w:ascii="MS Gothic" w:eastAsia="MS Gothic" w:hAnsi="MS Gothic" w:cs="Times New Roman" w:hint="eastAsia"/>
                    <w:b/>
                  </w:rPr>
                  <w:t>☐</w:t>
                </w:r>
              </w:p>
            </w:tc>
          </w:sdtContent>
        </w:sdt>
      </w:tr>
      <w:tr w:rsidR="006C023A" w14:paraId="09C08369" w14:textId="77777777" w:rsidTr="00D34E6B">
        <w:tc>
          <w:tcPr>
            <w:tcW w:w="8388" w:type="dxa"/>
            <w:shd w:val="clear" w:color="auto" w:fill="FFFFFF"/>
          </w:tcPr>
          <w:p w14:paraId="36FFC1D2" w14:textId="77777777" w:rsidR="006C023A" w:rsidRDefault="000E76FF">
            <w:pPr>
              <w:rPr>
                <w:rFonts w:ascii="Times New Roman" w:eastAsia="Times New Roman" w:hAnsi="Times New Roman" w:cs="Times New Roman"/>
                <w:b/>
              </w:rPr>
            </w:pPr>
            <w:r>
              <w:rPr>
                <w:rFonts w:ascii="Times New Roman" w:eastAsia="Times New Roman" w:hAnsi="Times New Roman" w:cs="Times New Roman"/>
                <w:b/>
              </w:rPr>
              <w:t>Surveys of students</w:t>
            </w:r>
          </w:p>
        </w:tc>
        <w:sdt>
          <w:sdtPr>
            <w:rPr>
              <w:rFonts w:ascii="Times New Roman" w:eastAsia="Times New Roman" w:hAnsi="Times New Roman" w:cs="Times New Roman"/>
              <w:b/>
            </w:rPr>
            <w:id w:val="651959706"/>
            <w14:checkbox>
              <w14:checked w14:val="0"/>
              <w14:checkedState w14:val="2612" w14:font="MS Gothic"/>
              <w14:uncheckedState w14:val="2610" w14:font="MS Gothic"/>
            </w14:checkbox>
          </w:sdtPr>
          <w:sdtContent>
            <w:tc>
              <w:tcPr>
                <w:tcW w:w="900" w:type="dxa"/>
                <w:shd w:val="clear" w:color="auto" w:fill="FFFFFF"/>
              </w:tcPr>
              <w:p w14:paraId="0CBB5535" w14:textId="705ABA4B" w:rsidR="006C023A" w:rsidRDefault="00E66C75">
                <w:pPr>
                  <w:jc w:val="center"/>
                  <w:rPr>
                    <w:rFonts w:ascii="Times New Roman" w:eastAsia="Times New Roman" w:hAnsi="Times New Roman" w:cs="Times New Roman"/>
                    <w:b/>
                  </w:rPr>
                </w:pPr>
                <w:r>
                  <w:rPr>
                    <w:rFonts w:ascii="MS Gothic" w:eastAsia="MS Gothic" w:hAnsi="MS Gothic" w:cs="Times New Roman" w:hint="eastAsia"/>
                    <w:b/>
                  </w:rPr>
                  <w:t>☐</w:t>
                </w:r>
              </w:p>
            </w:tc>
          </w:sdtContent>
        </w:sdt>
      </w:tr>
      <w:tr w:rsidR="006C023A" w14:paraId="064D39F8" w14:textId="77777777" w:rsidTr="00D34E6B">
        <w:tc>
          <w:tcPr>
            <w:tcW w:w="8388" w:type="dxa"/>
            <w:shd w:val="clear" w:color="auto" w:fill="FFFFFF"/>
          </w:tcPr>
          <w:p w14:paraId="397E0C9E" w14:textId="77777777" w:rsidR="006C023A" w:rsidRDefault="000E76FF">
            <w:pPr>
              <w:rPr>
                <w:rFonts w:ascii="Times New Roman" w:eastAsia="Times New Roman" w:hAnsi="Times New Roman" w:cs="Times New Roman"/>
                <w:b/>
              </w:rPr>
            </w:pPr>
            <w:r>
              <w:rPr>
                <w:rFonts w:ascii="Times New Roman" w:eastAsia="Times New Roman" w:hAnsi="Times New Roman" w:cs="Times New Roman"/>
                <w:b/>
              </w:rPr>
              <w:t>District-wide student learning objectives</w:t>
            </w:r>
          </w:p>
        </w:tc>
        <w:sdt>
          <w:sdtPr>
            <w:rPr>
              <w:rFonts w:ascii="Times New Roman" w:eastAsia="Times New Roman" w:hAnsi="Times New Roman" w:cs="Times New Roman"/>
              <w:b/>
            </w:rPr>
            <w:id w:val="-436135839"/>
            <w14:checkbox>
              <w14:checked w14:val="0"/>
              <w14:checkedState w14:val="2612" w14:font="MS Gothic"/>
              <w14:uncheckedState w14:val="2610" w14:font="MS Gothic"/>
            </w14:checkbox>
          </w:sdtPr>
          <w:sdtContent>
            <w:tc>
              <w:tcPr>
                <w:tcW w:w="900" w:type="dxa"/>
                <w:shd w:val="clear" w:color="auto" w:fill="FFFFFF"/>
              </w:tcPr>
              <w:p w14:paraId="33B6C917" w14:textId="4DCC1F87" w:rsidR="006C023A" w:rsidRDefault="00E66C75" w:rsidP="00E66C75">
                <w:pPr>
                  <w:jc w:val="center"/>
                  <w:rPr>
                    <w:rFonts w:ascii="Times New Roman" w:eastAsia="Times New Roman" w:hAnsi="Times New Roman" w:cs="Times New Roman"/>
                    <w:b/>
                  </w:rPr>
                </w:pPr>
                <w:r>
                  <w:rPr>
                    <w:rFonts w:ascii="MS Gothic" w:eastAsia="MS Gothic" w:hAnsi="MS Gothic" w:cs="Times New Roman" w:hint="eastAsia"/>
                    <w:b/>
                  </w:rPr>
                  <w:t>☐</w:t>
                </w:r>
              </w:p>
            </w:tc>
          </w:sdtContent>
        </w:sdt>
      </w:tr>
      <w:tr w:rsidR="006C023A" w14:paraId="22EBC2B9" w14:textId="77777777" w:rsidTr="00D34E6B">
        <w:tc>
          <w:tcPr>
            <w:tcW w:w="8388" w:type="dxa"/>
            <w:shd w:val="clear" w:color="auto" w:fill="FFFFFF"/>
          </w:tcPr>
          <w:p w14:paraId="5BB5A4ED" w14:textId="77777777" w:rsidR="006C023A" w:rsidRDefault="000E76FF">
            <w:pPr>
              <w:rPr>
                <w:rFonts w:ascii="Times New Roman" w:eastAsia="Times New Roman" w:hAnsi="Times New Roman" w:cs="Times New Roman"/>
                <w:b/>
              </w:rPr>
            </w:pPr>
            <w:r>
              <w:rPr>
                <w:rFonts w:ascii="Times New Roman" w:eastAsia="Times New Roman" w:hAnsi="Times New Roman" w:cs="Times New Roman"/>
                <w:b/>
              </w:rPr>
              <w:t>Teacher self-reflection</w:t>
            </w:r>
          </w:p>
        </w:tc>
        <w:sdt>
          <w:sdtPr>
            <w:rPr>
              <w:rFonts w:ascii="Times New Roman" w:eastAsia="Times New Roman" w:hAnsi="Times New Roman" w:cs="Times New Roman"/>
              <w:b/>
            </w:rPr>
            <w:id w:val="1385217400"/>
            <w14:checkbox>
              <w14:checked w14:val="0"/>
              <w14:checkedState w14:val="2612" w14:font="MS Gothic"/>
              <w14:uncheckedState w14:val="2610" w14:font="MS Gothic"/>
            </w14:checkbox>
          </w:sdtPr>
          <w:sdtContent>
            <w:tc>
              <w:tcPr>
                <w:tcW w:w="900" w:type="dxa"/>
                <w:shd w:val="clear" w:color="auto" w:fill="FFFFFF"/>
              </w:tcPr>
              <w:p w14:paraId="6284FD06" w14:textId="0673E0C8" w:rsidR="006C023A" w:rsidRDefault="00E66C75">
                <w:pPr>
                  <w:jc w:val="center"/>
                  <w:rPr>
                    <w:rFonts w:ascii="Times New Roman" w:eastAsia="Times New Roman" w:hAnsi="Times New Roman" w:cs="Times New Roman"/>
                    <w:b/>
                  </w:rPr>
                </w:pPr>
                <w:r>
                  <w:rPr>
                    <w:rFonts w:ascii="MS Gothic" w:eastAsia="MS Gothic" w:hAnsi="MS Gothic" w:cs="Times New Roman" w:hint="eastAsia"/>
                    <w:b/>
                  </w:rPr>
                  <w:t>☐</w:t>
                </w:r>
              </w:p>
            </w:tc>
          </w:sdtContent>
        </w:sdt>
      </w:tr>
      <w:tr w:rsidR="006C023A" w14:paraId="5A4D1B62" w14:textId="77777777" w:rsidTr="00D34E6B">
        <w:tc>
          <w:tcPr>
            <w:tcW w:w="8388" w:type="dxa"/>
            <w:shd w:val="clear" w:color="auto" w:fill="FFFFFF"/>
          </w:tcPr>
          <w:p w14:paraId="4999EA21" w14:textId="77777777" w:rsidR="006C023A" w:rsidRDefault="000E76FF">
            <w:pPr>
              <w:rPr>
                <w:rFonts w:ascii="Times New Roman" w:eastAsia="Times New Roman" w:hAnsi="Times New Roman" w:cs="Times New Roman"/>
                <w:b/>
              </w:rPr>
            </w:pPr>
            <w:r>
              <w:rPr>
                <w:rFonts w:ascii="Times New Roman" w:eastAsia="Times New Roman" w:hAnsi="Times New Roman" w:cs="Times New Roman"/>
                <w:b/>
              </w:rPr>
              <w:t xml:space="preserve">Other option (please describe below and attach documentation): </w:t>
            </w:r>
          </w:p>
          <w:p w14:paraId="30B7D34C" w14:textId="77777777" w:rsidR="006C023A" w:rsidRDefault="000E76FF">
            <w:pPr>
              <w:rPr>
                <w:rFonts w:ascii="Times New Roman" w:eastAsia="Times New Roman" w:hAnsi="Times New Roman" w:cs="Times New Roman"/>
                <w:b/>
              </w:rPr>
            </w:pPr>
            <w:r>
              <w:rPr>
                <w:rFonts w:ascii="Times New Roman" w:eastAsia="Times New Roman" w:hAnsi="Times New Roman" w:cs="Times New Roman"/>
                <w:b/>
              </w:rPr>
              <w:t>Alternate Proposal (must include):</w:t>
            </w:r>
          </w:p>
          <w:p w14:paraId="1731E640" w14:textId="77777777" w:rsidR="006C023A" w:rsidRDefault="000E76FF">
            <w:pPr>
              <w:numPr>
                <w:ilvl w:val="0"/>
                <w:numId w:val="3"/>
              </w:numPr>
              <w:ind w:hanging="360"/>
              <w:rPr>
                <w:rFonts w:ascii="Times New Roman" w:eastAsia="Times New Roman" w:hAnsi="Times New Roman" w:cs="Times New Roman"/>
              </w:rPr>
            </w:pPr>
            <w:r>
              <w:rPr>
                <w:rFonts w:ascii="Times New Roman" w:eastAsia="Times New Roman" w:hAnsi="Times New Roman" w:cs="Times New Roman"/>
              </w:rPr>
              <w:t xml:space="preserve">a description of the data source, </w:t>
            </w:r>
          </w:p>
          <w:p w14:paraId="705ADE58" w14:textId="77777777" w:rsidR="006C023A" w:rsidRDefault="000E76FF">
            <w:pPr>
              <w:numPr>
                <w:ilvl w:val="0"/>
                <w:numId w:val="3"/>
              </w:numPr>
              <w:ind w:hanging="360"/>
              <w:rPr>
                <w:rFonts w:ascii="Times New Roman" w:eastAsia="Times New Roman" w:hAnsi="Times New Roman" w:cs="Times New Roman"/>
              </w:rPr>
            </w:pPr>
            <w:r>
              <w:rPr>
                <w:rFonts w:ascii="Times New Roman" w:eastAsia="Times New Roman" w:hAnsi="Times New Roman" w:cs="Times New Roman"/>
              </w:rPr>
              <w:t>how the evidence will be evaluated,</w:t>
            </w:r>
          </w:p>
          <w:p w14:paraId="6910BF8A" w14:textId="77777777" w:rsidR="006C023A" w:rsidRDefault="000E76FF">
            <w:pPr>
              <w:numPr>
                <w:ilvl w:val="0"/>
                <w:numId w:val="3"/>
              </w:numPr>
              <w:ind w:hanging="360"/>
              <w:rPr>
                <w:rFonts w:ascii="Times New Roman" w:eastAsia="Times New Roman" w:hAnsi="Times New Roman" w:cs="Times New Roman"/>
              </w:rPr>
            </w:pPr>
            <w:r>
              <w:rPr>
                <w:rFonts w:ascii="Times New Roman" w:eastAsia="Times New Roman" w:hAnsi="Times New Roman" w:cs="Times New Roman"/>
              </w:rPr>
              <w:t xml:space="preserve">the criteria for rating the success of the teacher in meeting that goal, </w:t>
            </w:r>
          </w:p>
          <w:p w14:paraId="42910ECA" w14:textId="77777777" w:rsidR="006C023A" w:rsidRDefault="000E76FF">
            <w:pPr>
              <w:numPr>
                <w:ilvl w:val="0"/>
                <w:numId w:val="3"/>
              </w:numPr>
              <w:ind w:hanging="360"/>
              <w:rPr>
                <w:rFonts w:ascii="Times New Roman" w:eastAsia="Times New Roman" w:hAnsi="Times New Roman" w:cs="Times New Roman"/>
              </w:rPr>
            </w:pPr>
            <w:r>
              <w:rPr>
                <w:rFonts w:ascii="Times New Roman" w:eastAsia="Times New Roman" w:hAnsi="Times New Roman" w:cs="Times New Roman"/>
              </w:rPr>
              <w:t xml:space="preserve">justification for how the information will improve teacher professional practice leading to increased student learning, and </w:t>
            </w:r>
          </w:p>
          <w:p w14:paraId="51F1264F" w14:textId="77777777" w:rsidR="006C023A" w:rsidRDefault="000E76FF">
            <w:pPr>
              <w:numPr>
                <w:ilvl w:val="0"/>
                <w:numId w:val="3"/>
              </w:numPr>
              <w:ind w:hanging="360"/>
              <w:rPr>
                <w:rFonts w:ascii="Times New Roman" w:eastAsia="Times New Roman" w:hAnsi="Times New Roman" w:cs="Times New Roman"/>
                <w:b/>
              </w:rPr>
            </w:pPr>
            <w:r>
              <w:rPr>
                <w:rFonts w:ascii="Times New Roman" w:eastAsia="Times New Roman" w:hAnsi="Times New Roman" w:cs="Times New Roman"/>
              </w:rPr>
              <w:t>mechanisms for how the school will track the use of the data source and the resulting changes to instruction and student outcomes.</w:t>
            </w:r>
          </w:p>
        </w:tc>
        <w:sdt>
          <w:sdtPr>
            <w:rPr>
              <w:rFonts w:ascii="Times New Roman" w:eastAsia="Times New Roman" w:hAnsi="Times New Roman" w:cs="Times New Roman"/>
              <w:b/>
            </w:rPr>
            <w:id w:val="-1762139087"/>
            <w14:checkbox>
              <w14:checked w14:val="0"/>
              <w14:checkedState w14:val="2612" w14:font="MS Gothic"/>
              <w14:uncheckedState w14:val="2610" w14:font="MS Gothic"/>
            </w14:checkbox>
          </w:sdtPr>
          <w:sdtContent>
            <w:tc>
              <w:tcPr>
                <w:tcW w:w="900" w:type="dxa"/>
                <w:shd w:val="clear" w:color="auto" w:fill="FFFFFF"/>
              </w:tcPr>
              <w:p w14:paraId="2B57971E" w14:textId="4C674D29" w:rsidR="006C023A" w:rsidRDefault="00E66C75" w:rsidP="00E66C75">
                <w:pPr>
                  <w:jc w:val="center"/>
                  <w:rPr>
                    <w:rFonts w:ascii="Times New Roman" w:eastAsia="Times New Roman" w:hAnsi="Times New Roman" w:cs="Times New Roman"/>
                    <w:b/>
                  </w:rPr>
                </w:pPr>
                <w:r>
                  <w:rPr>
                    <w:rFonts w:ascii="MS Gothic" w:eastAsia="MS Gothic" w:hAnsi="MS Gothic" w:cs="Times New Roman" w:hint="eastAsia"/>
                    <w:b/>
                  </w:rPr>
                  <w:t>☐</w:t>
                </w:r>
              </w:p>
            </w:tc>
          </w:sdtContent>
        </w:sdt>
      </w:tr>
    </w:tbl>
    <w:p w14:paraId="5B20755D" w14:textId="77777777" w:rsidR="006C023A" w:rsidRDefault="000E76FF">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u w:val="single"/>
        </w:rPr>
        <w:t>In the space provided below, please describe how your district will incorporate these measures into the evaluation model and how (if at all) they impact overall evaluation ratings</w:t>
      </w:r>
      <w:r>
        <w:rPr>
          <w:rFonts w:ascii="Times New Roman" w:eastAsia="Times New Roman" w:hAnsi="Times New Roman" w:cs="Times New Roman"/>
          <w:b/>
        </w:rPr>
        <w:t>. Make sure to include if the district-choice measure impacts classroom-based teachers and/or special area educators.</w:t>
      </w:r>
    </w:p>
    <w:p w14:paraId="074346CE" w14:textId="77777777" w:rsidR="006C023A" w:rsidRDefault="006C023A">
      <w:pPr>
        <w:spacing w:after="0" w:line="240" w:lineRule="auto"/>
        <w:jc w:val="both"/>
        <w:rPr>
          <w:rFonts w:ascii="Times New Roman" w:eastAsia="Times New Roman" w:hAnsi="Times New Roman" w:cs="Times New Roman"/>
          <w:b/>
        </w:rPr>
      </w:pPr>
    </w:p>
    <w:p w14:paraId="3B001465" w14:textId="77777777" w:rsidR="006C023A" w:rsidRDefault="000E76FF">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Please indicate a weight applied to the district-choice measure as a percentage of the overall evaluation (0-30%). This can be calculated inside SCLead. </w:t>
      </w:r>
    </w:p>
    <w:p w14:paraId="0D1B2C14" w14:textId="77777777" w:rsidR="006C023A" w:rsidRDefault="006C023A">
      <w:pPr>
        <w:spacing w:after="0" w:line="240" w:lineRule="auto"/>
        <w:jc w:val="both"/>
        <w:rPr>
          <w:rFonts w:ascii="Times New Roman" w:eastAsia="Times New Roman" w:hAnsi="Times New Roman" w:cs="Times New Roman"/>
          <w:b/>
        </w:rPr>
      </w:pPr>
    </w:p>
    <w:p w14:paraId="6676B662" w14:textId="77777777" w:rsidR="006C023A" w:rsidRDefault="000E76FF">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_____percent</w:t>
      </w:r>
    </w:p>
    <w:p w14:paraId="733FB380" w14:textId="77777777" w:rsidR="006C023A" w:rsidRDefault="000E76FF">
      <w:pPr>
        <w:spacing w:after="0" w:line="240" w:lineRule="auto"/>
        <w:jc w:val="both"/>
        <w:rPr>
          <w:rFonts w:ascii="Times New Roman" w:eastAsia="Times New Roman" w:hAnsi="Times New Roman" w:cs="Times New Roman"/>
          <w:b/>
        </w:rPr>
      </w:pPr>
      <w:r>
        <w:br w:type="page"/>
      </w:r>
    </w:p>
    <w:p w14:paraId="6DD636E6" w14:textId="77777777" w:rsidR="006C023A" w:rsidRDefault="006C023A">
      <w:pPr>
        <w:spacing w:after="0" w:line="240" w:lineRule="auto"/>
        <w:rPr>
          <w:rFonts w:ascii="Times New Roman" w:eastAsia="Times New Roman" w:hAnsi="Times New Roman" w:cs="Times New Roman"/>
          <w:b/>
        </w:rPr>
      </w:pPr>
    </w:p>
    <w:p w14:paraId="6CF573C0" w14:textId="127B222C" w:rsidR="00D974E0" w:rsidRDefault="000E76FF" w:rsidP="004208C5">
      <w:pPr>
        <w:pStyle w:val="Heading1"/>
      </w:pPr>
      <w:bookmarkStart w:id="5" w:name="_heading=h.tyjcwt" w:colFirst="0" w:colLast="0"/>
      <w:bookmarkEnd w:id="5"/>
      <w:r>
        <w:t xml:space="preserve">SECTION III: INDUCTION AND MENTORING PROGRAMS </w:t>
      </w:r>
      <w:bookmarkStart w:id="6" w:name="_heading=h.3dy6vkm" w:colFirst="0" w:colLast="0"/>
      <w:bookmarkEnd w:id="6"/>
      <w:r w:rsidR="002A46A5">
        <w:t>(</w:t>
      </w:r>
      <w:r w:rsidR="00D974E0">
        <w:t xml:space="preserve">ONLY UPDATES </w:t>
      </w:r>
      <w:r w:rsidR="002A46A5">
        <w:t>REQUIRED)</w:t>
      </w:r>
    </w:p>
    <w:p w14:paraId="17524E4F" w14:textId="77777777" w:rsidR="004208C5" w:rsidRPr="004208C5" w:rsidRDefault="004208C5" w:rsidP="004208C5"/>
    <w:p w14:paraId="0AE326F2" w14:textId="5BDF0903" w:rsidR="00D974E0" w:rsidRDefault="00000000" w:rsidP="00D974E0">
      <w:pPr>
        <w:spacing w:after="0" w:line="240" w:lineRule="auto"/>
        <w:rPr>
          <w:rFonts w:ascii="Times New Roman" w:eastAsia="Times New Roman" w:hAnsi="Times New Roman" w:cs="Times New Roman"/>
        </w:rPr>
      </w:pPr>
      <w:sdt>
        <w:sdtPr>
          <w:rPr>
            <w:rFonts w:ascii="Times New Roman" w:eastAsia="Times New Roman" w:hAnsi="Times New Roman" w:cs="Times New Roman"/>
          </w:rPr>
          <w:id w:val="-1040276505"/>
          <w14:checkbox>
            <w14:checked w14:val="0"/>
            <w14:checkedState w14:val="2612" w14:font="MS Gothic"/>
            <w14:uncheckedState w14:val="2610" w14:font="MS Gothic"/>
          </w14:checkbox>
        </w:sdtPr>
        <w:sdtContent>
          <w:r w:rsidR="00D974E0">
            <w:rPr>
              <w:rFonts w:ascii="MS Gothic" w:eastAsia="MS Gothic" w:hAnsi="MS Gothic" w:cs="Times New Roman" w:hint="eastAsia"/>
            </w:rPr>
            <w:t>☐</w:t>
          </w:r>
        </w:sdtContent>
      </w:sdt>
      <w:r w:rsidR="00D974E0">
        <w:rPr>
          <w:rFonts w:ascii="Times New Roman" w:eastAsia="Times New Roman" w:hAnsi="Times New Roman" w:cs="Times New Roman"/>
        </w:rPr>
        <w:t xml:space="preserve"> No updates. Refer to ADEPT plan year: </w:t>
      </w:r>
      <w:r w:rsidR="00D974E0" w:rsidRPr="00D34E6B">
        <w:rPr>
          <w:rFonts w:ascii="Times New Roman" w:eastAsia="Times New Roman" w:hAnsi="Times New Roman" w:cs="Times New Roman"/>
          <w:color w:val="595959" w:themeColor="text1" w:themeTint="A6"/>
        </w:rPr>
        <w:t>Choose an item.</w:t>
      </w:r>
    </w:p>
    <w:p w14:paraId="6F3D7905" w14:textId="77777777" w:rsidR="00D974E0" w:rsidRPr="00D974E0" w:rsidRDefault="00D974E0" w:rsidP="00D974E0">
      <w:pPr>
        <w:spacing w:after="0" w:line="240" w:lineRule="auto"/>
        <w:rPr>
          <w:rFonts w:ascii="Times New Roman" w:eastAsia="Times New Roman" w:hAnsi="Times New Roman" w:cs="Times New Roman"/>
        </w:rPr>
      </w:pPr>
    </w:p>
    <w:p w14:paraId="2BBB351F" w14:textId="28D4A5B2" w:rsidR="006C023A" w:rsidRDefault="000E76FF">
      <w:pPr>
        <w:spacing w:after="0" w:line="240" w:lineRule="auto"/>
        <w:jc w:val="both"/>
        <w:rPr>
          <w:rFonts w:ascii="Times New Roman" w:eastAsia="Times New Roman" w:hAnsi="Times New Roman" w:cs="Times New Roman"/>
          <w:b/>
        </w:rPr>
      </w:pPr>
      <w:r>
        <w:rPr>
          <w:rFonts w:ascii="Times New Roman" w:eastAsia="Times New Roman" w:hAnsi="Times New Roman" w:cs="Times New Roman"/>
          <w:color w:val="000000"/>
        </w:rPr>
        <w:t xml:space="preserve">The school district will provide an induction and mentoring program for all beginning classroom-based teachers, school librarians, school counselors, and speech-language professionals </w:t>
      </w:r>
      <w:proofErr w:type="gramStart"/>
      <w:r>
        <w:rPr>
          <w:rFonts w:ascii="Times New Roman" w:eastAsia="Times New Roman" w:hAnsi="Times New Roman" w:cs="Times New Roman"/>
          <w:color w:val="000000"/>
        </w:rPr>
        <w:t>in order to</w:t>
      </w:r>
      <w:proofErr w:type="gramEnd"/>
      <w:r>
        <w:rPr>
          <w:rFonts w:ascii="Times New Roman" w:eastAsia="Times New Roman" w:hAnsi="Times New Roman" w:cs="Times New Roman"/>
          <w:color w:val="000000"/>
        </w:rPr>
        <w:t xml:space="preserve"> increase the effectiveness and promote the retention of novice educators. </w:t>
      </w:r>
      <w:r>
        <w:rPr>
          <w:rFonts w:ascii="Times New Roman" w:eastAsia="Times New Roman" w:hAnsi="Times New Roman" w:cs="Times New Roman"/>
          <w:color w:val="000000"/>
          <w:highlight w:val="white"/>
        </w:rPr>
        <w:t xml:space="preserve">The district must also provide an induction and mentoring program for International teachers on their first year on an International Certificate in order to provide appropriate support for their unique needs. </w:t>
      </w:r>
      <w:r>
        <w:rPr>
          <w:rFonts w:ascii="Times New Roman" w:eastAsia="Times New Roman" w:hAnsi="Times New Roman" w:cs="Times New Roman"/>
          <w:b/>
        </w:rPr>
        <w:t xml:space="preserve">Through its induction and mentoring program, the district will provide assistance and support to beginning educators, consistent with the requirements of the 2017 South Carolina Induction and Mentoring Program Implementation Guidelines and the June 18, 2012, Amendments to the ADEPT Statute to include the variable induction-contract period. </w:t>
      </w:r>
    </w:p>
    <w:p w14:paraId="47F1C2A6" w14:textId="77777777" w:rsidR="006C023A" w:rsidRDefault="006C023A">
      <w:pPr>
        <w:spacing w:after="0" w:line="240" w:lineRule="auto"/>
        <w:jc w:val="both"/>
        <w:rPr>
          <w:rFonts w:ascii="Times New Roman" w:eastAsia="Times New Roman" w:hAnsi="Times New Roman" w:cs="Times New Roman"/>
        </w:rPr>
      </w:pPr>
    </w:p>
    <w:p w14:paraId="20C532B9" w14:textId="77777777" w:rsidR="006C023A" w:rsidRDefault="000E76FF">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Induction contract teachers will collect evidence of student growth annually. Additionally, these teachers must receive a minimum of 1 full classroom observation per semester with feedback provided at appropriate conference meetings as outlined in ADEPT Guidelines.</w:t>
      </w:r>
    </w:p>
    <w:p w14:paraId="198AF301" w14:textId="7E1B6FA3" w:rsidR="006C023A" w:rsidRDefault="006C023A">
      <w:pPr>
        <w:spacing w:after="0" w:line="240" w:lineRule="auto"/>
        <w:rPr>
          <w:rFonts w:ascii="Times New Roman" w:eastAsia="Times New Roman" w:hAnsi="Times New Roman" w:cs="Times New Roman"/>
        </w:rPr>
      </w:pPr>
    </w:p>
    <w:p w14:paraId="02993479" w14:textId="77777777" w:rsidR="006C023A" w:rsidRDefault="006C023A">
      <w:pPr>
        <w:spacing w:after="0" w:line="240" w:lineRule="auto"/>
        <w:rPr>
          <w:rFonts w:ascii="Times New Roman" w:eastAsia="Times New Roman" w:hAnsi="Times New Roman" w:cs="Times New Roman"/>
          <w:b/>
        </w:rPr>
      </w:pPr>
    </w:p>
    <w:p w14:paraId="4A7EC7E5" w14:textId="77777777" w:rsidR="006C023A" w:rsidRDefault="000E76FF">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Training Timeline</w:t>
      </w:r>
    </w:p>
    <w:p w14:paraId="7CC77009" w14:textId="77777777" w:rsidR="006C023A" w:rsidRDefault="006C023A">
      <w:pPr>
        <w:spacing w:after="0" w:line="240" w:lineRule="auto"/>
        <w:jc w:val="center"/>
        <w:rPr>
          <w:rFonts w:ascii="Times New Roman" w:eastAsia="Times New Roman" w:hAnsi="Times New Roman" w:cs="Times New Roman"/>
          <w:b/>
        </w:rPr>
      </w:pPr>
    </w:p>
    <w:p w14:paraId="0A2203EE" w14:textId="77777777" w:rsidR="006C023A" w:rsidRDefault="000E76FF">
      <w:pPr>
        <w:numPr>
          <w:ilvl w:val="0"/>
          <w:numId w:val="8"/>
        </w:numPr>
        <w:spacing w:after="0" w:line="240" w:lineRule="auto"/>
        <w:ind w:hanging="360"/>
        <w:rPr>
          <w:rFonts w:ascii="Times New Roman" w:eastAsia="Times New Roman" w:hAnsi="Times New Roman" w:cs="Times New Roman"/>
        </w:rPr>
      </w:pPr>
      <w:r>
        <w:rPr>
          <w:rFonts w:ascii="Times New Roman" w:eastAsia="Times New Roman" w:hAnsi="Times New Roman" w:cs="Times New Roman"/>
        </w:rPr>
        <w:t>Number of mentors currently trained: ____________</w:t>
      </w:r>
    </w:p>
    <w:p w14:paraId="55FD8246" w14:textId="77777777" w:rsidR="006C023A" w:rsidRDefault="000E76FF">
      <w:pPr>
        <w:numPr>
          <w:ilvl w:val="0"/>
          <w:numId w:val="8"/>
        </w:numPr>
        <w:spacing w:after="0" w:line="240" w:lineRule="auto"/>
        <w:ind w:hanging="360"/>
        <w:rPr>
          <w:rFonts w:ascii="Times New Roman" w:eastAsia="Times New Roman" w:hAnsi="Times New Roman" w:cs="Times New Roman"/>
        </w:rPr>
      </w:pPr>
      <w:r>
        <w:rPr>
          <w:rFonts w:ascii="Times New Roman" w:eastAsia="Times New Roman" w:hAnsi="Times New Roman" w:cs="Times New Roman"/>
        </w:rPr>
        <w:t>The district ensures all mentors receive South Carolina mentor training by the date of ________.</w:t>
      </w:r>
    </w:p>
    <w:p w14:paraId="797B95D6" w14:textId="77777777" w:rsidR="006C023A" w:rsidRDefault="006C023A">
      <w:pPr>
        <w:spacing w:after="0" w:line="240" w:lineRule="auto"/>
        <w:ind w:left="360"/>
        <w:rPr>
          <w:rFonts w:ascii="Times New Roman" w:eastAsia="Times New Roman" w:hAnsi="Times New Roman" w:cs="Times New Roman"/>
          <w:b/>
        </w:rPr>
      </w:pPr>
    </w:p>
    <w:p w14:paraId="15302DDA" w14:textId="77777777" w:rsidR="006C023A" w:rsidRDefault="006C023A">
      <w:pPr>
        <w:spacing w:after="0" w:line="240" w:lineRule="auto"/>
        <w:rPr>
          <w:rFonts w:ascii="Times New Roman" w:eastAsia="Times New Roman" w:hAnsi="Times New Roman" w:cs="Times New Roman"/>
          <w:b/>
        </w:rPr>
      </w:pPr>
    </w:p>
    <w:p w14:paraId="745BC874" w14:textId="77777777" w:rsidR="006C023A" w:rsidRDefault="000E76FF">
      <w:pPr>
        <w:spacing w:after="0" w:line="240" w:lineRule="auto"/>
        <w:rPr>
          <w:rFonts w:ascii="Times New Roman" w:eastAsia="Times New Roman" w:hAnsi="Times New Roman" w:cs="Times New Roman"/>
        </w:rPr>
      </w:pPr>
      <w:r>
        <w:rPr>
          <w:rFonts w:ascii="Times New Roman" w:eastAsia="Times New Roman" w:hAnsi="Times New Roman" w:cs="Times New Roman"/>
          <w:b/>
          <w:u w:val="single"/>
        </w:rPr>
        <w:t>Please provide a detailed description of the district’s Induction and Mentoring Plan to include the following:</w:t>
      </w:r>
      <w:r>
        <w:rPr>
          <w:rFonts w:ascii="Times New Roman" w:eastAsia="Times New Roman" w:hAnsi="Times New Roman" w:cs="Times New Roman"/>
          <w:b/>
        </w:rPr>
        <w:t xml:space="preserve"> </w:t>
      </w:r>
    </w:p>
    <w:p w14:paraId="0025F631" w14:textId="77777777" w:rsidR="006C023A" w:rsidRDefault="000E76FF">
      <w:pPr>
        <w:numPr>
          <w:ilvl w:val="0"/>
          <w:numId w:val="1"/>
        </w:num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The purpose and scope of mentoring in your district. </w:t>
      </w:r>
    </w:p>
    <w:p w14:paraId="4B626694" w14:textId="77777777" w:rsidR="006C023A" w:rsidRDefault="000E76FF">
      <w:pPr>
        <w:numPr>
          <w:ilvl w:val="0"/>
          <w:numId w:val="1"/>
        </w:numPr>
        <w:spacing w:after="0" w:line="240" w:lineRule="auto"/>
        <w:rPr>
          <w:rFonts w:ascii="Times New Roman" w:eastAsia="Times New Roman" w:hAnsi="Times New Roman" w:cs="Times New Roman"/>
        </w:rPr>
      </w:pPr>
      <w:r>
        <w:rPr>
          <w:rFonts w:ascii="Times New Roman" w:eastAsia="Times New Roman" w:hAnsi="Times New Roman" w:cs="Times New Roman"/>
        </w:rPr>
        <w:t>The district’s procedures for the assignment of mentors to induction and annual contract teachers receiving diagnostic assistance.</w:t>
      </w:r>
    </w:p>
    <w:p w14:paraId="19061F20" w14:textId="77777777" w:rsidR="006C023A" w:rsidRDefault="000E76FF">
      <w:pPr>
        <w:numPr>
          <w:ilvl w:val="0"/>
          <w:numId w:val="1"/>
        </w:num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The district’s plan for ensuring the qualifications, training, support, and professional development of mentors. </w:t>
      </w:r>
    </w:p>
    <w:p w14:paraId="1AE4CAF2" w14:textId="77777777" w:rsidR="006C023A" w:rsidRDefault="000E76FF">
      <w:pPr>
        <w:numPr>
          <w:ilvl w:val="0"/>
          <w:numId w:val="1"/>
        </w:numPr>
        <w:spacing w:after="0" w:line="240" w:lineRule="auto"/>
        <w:rPr>
          <w:rFonts w:ascii="Times New Roman" w:eastAsia="Times New Roman" w:hAnsi="Times New Roman" w:cs="Times New Roman"/>
        </w:rPr>
      </w:pPr>
      <w:r>
        <w:rPr>
          <w:rFonts w:ascii="Times New Roman" w:eastAsia="Times New Roman" w:hAnsi="Times New Roman" w:cs="Times New Roman"/>
        </w:rPr>
        <w:t>The district’s system for collecting feedback on the quality and effectiveness of the Plan from all participants.</w:t>
      </w:r>
      <w:r>
        <w:rPr>
          <w:rFonts w:ascii="Times New Roman" w:eastAsia="Times New Roman" w:hAnsi="Times New Roman" w:cs="Times New Roman"/>
        </w:rPr>
        <w:tab/>
      </w:r>
    </w:p>
    <w:p w14:paraId="564A61DB" w14:textId="77777777" w:rsidR="006C023A" w:rsidRDefault="006C023A">
      <w:pPr>
        <w:spacing w:after="0" w:line="240" w:lineRule="auto"/>
        <w:rPr>
          <w:rFonts w:ascii="Times New Roman" w:eastAsia="Times New Roman" w:hAnsi="Times New Roman" w:cs="Times New Roman"/>
        </w:rPr>
      </w:pPr>
    </w:p>
    <w:p w14:paraId="7E98F462" w14:textId="77777777" w:rsidR="006C023A" w:rsidRDefault="000E76FF">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SLOs </w:t>
      </w:r>
    </w:p>
    <w:p w14:paraId="4CE44E09" w14:textId="77777777" w:rsidR="006C023A" w:rsidRDefault="000E76FF">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First-year induction teachers can complete a shortened- interval beginning second semester. This is determined at the district or school level. </w:t>
      </w:r>
    </w:p>
    <w:p w14:paraId="6D92819D" w14:textId="77777777" w:rsidR="006C023A" w:rsidRDefault="006C023A">
      <w:pPr>
        <w:spacing w:after="0" w:line="240" w:lineRule="auto"/>
        <w:rPr>
          <w:rFonts w:ascii="Times New Roman" w:eastAsia="Times New Roman" w:hAnsi="Times New Roman" w:cs="Times New Roman"/>
          <w:b/>
        </w:rPr>
      </w:pPr>
    </w:p>
    <w:p w14:paraId="288355C7" w14:textId="21EC8A03" w:rsidR="006C023A" w:rsidRDefault="00000000">
      <w:pPr>
        <w:spacing w:after="0" w:line="240" w:lineRule="auto"/>
        <w:rPr>
          <w:rFonts w:ascii="Times New Roman" w:eastAsia="Times New Roman" w:hAnsi="Times New Roman" w:cs="Times New Roman"/>
        </w:rPr>
      </w:pPr>
      <w:sdt>
        <w:sdtPr>
          <w:rPr>
            <w:rFonts w:ascii="Times New Roman" w:eastAsia="Times New Roman" w:hAnsi="Times New Roman" w:cs="Times New Roman"/>
          </w:rPr>
          <w:id w:val="-458108154"/>
          <w14:checkbox>
            <w14:checked w14:val="0"/>
            <w14:checkedState w14:val="2612" w14:font="MS Gothic"/>
            <w14:uncheckedState w14:val="2610" w14:font="MS Gothic"/>
          </w14:checkbox>
        </w:sdtPr>
        <w:sdtContent>
          <w:r w:rsidR="00411BD5">
            <w:rPr>
              <w:rFonts w:ascii="MS Gothic" w:eastAsia="MS Gothic" w:hAnsi="MS Gothic" w:cs="Times New Roman" w:hint="eastAsia"/>
            </w:rPr>
            <w:t>☐</w:t>
          </w:r>
        </w:sdtContent>
      </w:sdt>
      <w:r w:rsidR="00E66C75">
        <w:rPr>
          <w:rFonts w:ascii="Times New Roman" w:eastAsia="Times New Roman" w:hAnsi="Times New Roman" w:cs="Times New Roman"/>
        </w:rPr>
        <w:t xml:space="preserve"> </w:t>
      </w:r>
      <w:r w:rsidR="000E76FF">
        <w:rPr>
          <w:rFonts w:ascii="Times New Roman" w:eastAsia="Times New Roman" w:hAnsi="Times New Roman" w:cs="Times New Roman"/>
        </w:rPr>
        <w:t xml:space="preserve">First-year induction teachers will complete a full interval SLO beginning in fall. </w:t>
      </w:r>
    </w:p>
    <w:p w14:paraId="517E82F1" w14:textId="77777777" w:rsidR="006C023A" w:rsidRDefault="006C023A">
      <w:pPr>
        <w:spacing w:after="0" w:line="240" w:lineRule="auto"/>
        <w:rPr>
          <w:rFonts w:ascii="Times New Roman" w:eastAsia="Times New Roman" w:hAnsi="Times New Roman" w:cs="Times New Roman"/>
        </w:rPr>
      </w:pPr>
    </w:p>
    <w:p w14:paraId="7D72349C" w14:textId="10B52A0E" w:rsidR="006C023A" w:rsidRDefault="00000000">
      <w:pPr>
        <w:spacing w:after="0" w:line="240" w:lineRule="auto"/>
        <w:rPr>
          <w:rFonts w:ascii="Times New Roman" w:eastAsia="Times New Roman" w:hAnsi="Times New Roman" w:cs="Times New Roman"/>
        </w:rPr>
      </w:pPr>
      <w:sdt>
        <w:sdtPr>
          <w:rPr>
            <w:rFonts w:ascii="Times New Roman" w:eastAsia="Times New Roman" w:hAnsi="Times New Roman" w:cs="Times New Roman"/>
          </w:rPr>
          <w:id w:val="-1820420514"/>
          <w14:checkbox>
            <w14:checked w14:val="0"/>
            <w14:checkedState w14:val="2612" w14:font="MS Gothic"/>
            <w14:uncheckedState w14:val="2610" w14:font="MS Gothic"/>
          </w14:checkbox>
        </w:sdtPr>
        <w:sdtContent>
          <w:r w:rsidR="00E66C75">
            <w:rPr>
              <w:rFonts w:ascii="MS Gothic" w:eastAsia="MS Gothic" w:hAnsi="MS Gothic" w:cs="Times New Roman" w:hint="eastAsia"/>
            </w:rPr>
            <w:t>☐</w:t>
          </w:r>
        </w:sdtContent>
      </w:sdt>
      <w:r w:rsidR="00E66C75">
        <w:rPr>
          <w:rFonts w:ascii="Times New Roman" w:eastAsia="Times New Roman" w:hAnsi="Times New Roman" w:cs="Times New Roman"/>
        </w:rPr>
        <w:t xml:space="preserve"> </w:t>
      </w:r>
      <w:r w:rsidR="000E76FF">
        <w:rPr>
          <w:rFonts w:ascii="Times New Roman" w:eastAsia="Times New Roman" w:hAnsi="Times New Roman" w:cs="Times New Roman"/>
        </w:rPr>
        <w:t>All district first-year induction teachers will complete a shortened-interval SLO beginning in second semester.</w:t>
      </w:r>
    </w:p>
    <w:p w14:paraId="21593571" w14:textId="77777777" w:rsidR="006C023A" w:rsidRDefault="006C023A">
      <w:pPr>
        <w:spacing w:after="0" w:line="240" w:lineRule="auto"/>
        <w:rPr>
          <w:rFonts w:ascii="Times New Roman" w:eastAsia="Times New Roman" w:hAnsi="Times New Roman" w:cs="Times New Roman"/>
        </w:rPr>
      </w:pPr>
    </w:p>
    <w:p w14:paraId="7663F1C3" w14:textId="227232B4" w:rsidR="006C023A" w:rsidRDefault="00000000">
      <w:pPr>
        <w:spacing w:after="0" w:line="240" w:lineRule="auto"/>
        <w:rPr>
          <w:rFonts w:ascii="Times New Roman" w:eastAsia="Times New Roman" w:hAnsi="Times New Roman" w:cs="Times New Roman"/>
        </w:rPr>
      </w:pPr>
      <w:sdt>
        <w:sdtPr>
          <w:rPr>
            <w:rFonts w:ascii="Times New Roman" w:eastAsia="Times New Roman" w:hAnsi="Times New Roman" w:cs="Times New Roman"/>
          </w:rPr>
          <w:id w:val="332722090"/>
          <w14:checkbox>
            <w14:checked w14:val="0"/>
            <w14:checkedState w14:val="2612" w14:font="MS Gothic"/>
            <w14:uncheckedState w14:val="2610" w14:font="MS Gothic"/>
          </w14:checkbox>
        </w:sdtPr>
        <w:sdtContent>
          <w:r w:rsidR="00E66C75">
            <w:rPr>
              <w:rFonts w:ascii="MS Gothic" w:eastAsia="MS Gothic" w:hAnsi="MS Gothic" w:cs="Times New Roman" w:hint="eastAsia"/>
            </w:rPr>
            <w:t>☐</w:t>
          </w:r>
        </w:sdtContent>
      </w:sdt>
      <w:r w:rsidR="00E66C75">
        <w:rPr>
          <w:rFonts w:ascii="Times New Roman" w:eastAsia="Times New Roman" w:hAnsi="Times New Roman" w:cs="Times New Roman"/>
        </w:rPr>
        <w:t xml:space="preserve"> </w:t>
      </w:r>
      <w:r w:rsidR="000E76FF">
        <w:rPr>
          <w:rFonts w:ascii="Times New Roman" w:eastAsia="Times New Roman" w:hAnsi="Times New Roman" w:cs="Times New Roman"/>
        </w:rPr>
        <w:t>Schools will have the choice to allow first-year induction teachers to complete a shortened-interval SLO beginning in second semester.</w:t>
      </w:r>
    </w:p>
    <w:p w14:paraId="733EAB24" w14:textId="77777777" w:rsidR="006C023A" w:rsidRDefault="006C023A">
      <w:pPr>
        <w:spacing w:after="0" w:line="240" w:lineRule="auto"/>
        <w:rPr>
          <w:rFonts w:ascii="Times New Roman" w:eastAsia="Times New Roman" w:hAnsi="Times New Roman" w:cs="Times New Roman"/>
        </w:rPr>
      </w:pPr>
    </w:p>
    <w:p w14:paraId="46387419" w14:textId="77777777" w:rsidR="006C023A" w:rsidRDefault="006C023A">
      <w:pPr>
        <w:spacing w:after="0" w:line="240" w:lineRule="auto"/>
        <w:rPr>
          <w:rFonts w:ascii="Times New Roman" w:eastAsia="Times New Roman" w:hAnsi="Times New Roman" w:cs="Times New Roman"/>
          <w:b/>
        </w:rPr>
      </w:pPr>
    </w:p>
    <w:p w14:paraId="7ECAABD5" w14:textId="77777777" w:rsidR="006C023A" w:rsidRDefault="000E76FF">
      <w:pPr>
        <w:spacing w:after="0" w:line="240" w:lineRule="auto"/>
        <w:rPr>
          <w:rFonts w:ascii="Times New Roman" w:eastAsia="Times New Roman" w:hAnsi="Times New Roman" w:cs="Times New Roman"/>
          <w:b/>
        </w:rPr>
      </w:pPr>
      <w:r>
        <w:rPr>
          <w:rFonts w:ascii="Times New Roman" w:eastAsia="Times New Roman" w:hAnsi="Times New Roman" w:cs="Times New Roman"/>
          <w:b/>
        </w:rPr>
        <w:t>Induction and Mentoring Program for Year 1 Teachers</w:t>
      </w:r>
    </w:p>
    <w:p w14:paraId="402F18E5" w14:textId="5D9FC397" w:rsidR="006C023A" w:rsidRDefault="00000000">
      <w:pPr>
        <w:spacing w:after="0" w:line="240" w:lineRule="auto"/>
        <w:ind w:left="1440" w:hanging="720"/>
        <w:rPr>
          <w:rFonts w:ascii="Times New Roman" w:eastAsia="Times New Roman" w:hAnsi="Times New Roman" w:cs="Times New Roman"/>
        </w:rPr>
      </w:pPr>
      <w:sdt>
        <w:sdtPr>
          <w:rPr>
            <w:rFonts w:ascii="Times New Roman" w:eastAsia="Times New Roman" w:hAnsi="Times New Roman" w:cs="Times New Roman"/>
          </w:rPr>
          <w:id w:val="1883363954"/>
          <w14:checkbox>
            <w14:checked w14:val="0"/>
            <w14:checkedState w14:val="2612" w14:font="MS Gothic"/>
            <w14:uncheckedState w14:val="2610" w14:font="MS Gothic"/>
          </w14:checkbox>
        </w:sdtPr>
        <w:sdtContent>
          <w:r w:rsidR="00E66C75">
            <w:rPr>
              <w:rFonts w:ascii="MS Gothic" w:eastAsia="MS Gothic" w:hAnsi="MS Gothic" w:cs="Times New Roman" w:hint="eastAsia"/>
            </w:rPr>
            <w:t>☐</w:t>
          </w:r>
        </w:sdtContent>
      </w:sdt>
      <w:r w:rsidR="000E76FF">
        <w:rPr>
          <w:rFonts w:ascii="Times New Roman" w:eastAsia="Times New Roman" w:hAnsi="Times New Roman" w:cs="Times New Roman"/>
        </w:rPr>
        <w:tab/>
        <w:t xml:space="preserve">The district will implement an Induction and Mentoring Plan for Year 1 teachers to include: an assigned mentor, the school principal or SCTS certified administrative designee (at least one full classroom observation must be conducted per semester), and a Student Learning Objective. </w:t>
      </w:r>
    </w:p>
    <w:p w14:paraId="69DACF3F" w14:textId="77777777" w:rsidR="006C023A" w:rsidRDefault="006C023A">
      <w:pPr>
        <w:spacing w:after="0" w:line="240" w:lineRule="auto"/>
        <w:jc w:val="both"/>
        <w:rPr>
          <w:rFonts w:ascii="Times New Roman" w:eastAsia="Times New Roman" w:hAnsi="Times New Roman" w:cs="Times New Roman"/>
        </w:rPr>
      </w:pPr>
    </w:p>
    <w:p w14:paraId="0A4D9DB9" w14:textId="77777777" w:rsidR="006C023A" w:rsidRDefault="000E76FF">
      <w:pPr>
        <w:spacing w:after="0" w:line="240" w:lineRule="auto"/>
        <w:rPr>
          <w:rFonts w:ascii="Times New Roman" w:eastAsia="Times New Roman" w:hAnsi="Times New Roman" w:cs="Times New Roman"/>
          <w:b/>
        </w:rPr>
      </w:pPr>
      <w:r>
        <w:rPr>
          <w:rFonts w:ascii="Times New Roman" w:eastAsia="Times New Roman" w:hAnsi="Times New Roman" w:cs="Times New Roman"/>
          <w:b/>
        </w:rPr>
        <w:t>P</w:t>
      </w:r>
      <w:r>
        <w:rPr>
          <w:rFonts w:ascii="Times New Roman" w:eastAsia="Times New Roman" w:hAnsi="Times New Roman" w:cs="Times New Roman"/>
          <w:b/>
          <w:u w:val="single"/>
        </w:rPr>
        <w:t>lease describe the district’s Induction 1 program. Include when you meet and what topics you address. The beginning of the year discussions should include the following items</w:t>
      </w:r>
      <w:r>
        <w:rPr>
          <w:rFonts w:ascii="Times New Roman" w:eastAsia="Times New Roman" w:hAnsi="Times New Roman" w:cs="Times New Roman"/>
          <w:b/>
        </w:rPr>
        <w:t>:</w:t>
      </w:r>
    </w:p>
    <w:p w14:paraId="5EA88305" w14:textId="3C28DE4E" w:rsidR="006C023A" w:rsidRPr="00411BD5" w:rsidRDefault="000E76FF" w:rsidP="00411BD5">
      <w:pPr>
        <w:pStyle w:val="ListParagraph"/>
        <w:numPr>
          <w:ilvl w:val="1"/>
          <w:numId w:val="23"/>
        </w:numPr>
        <w:spacing w:after="0" w:line="240" w:lineRule="auto"/>
        <w:rPr>
          <w:rFonts w:ascii="Times New Roman" w:eastAsia="Times New Roman" w:hAnsi="Times New Roman" w:cs="Times New Roman"/>
        </w:rPr>
      </w:pPr>
      <w:r w:rsidRPr="00411BD5">
        <w:rPr>
          <w:rFonts w:ascii="Times New Roman" w:eastAsia="Times New Roman" w:hAnsi="Times New Roman" w:cs="Times New Roman"/>
        </w:rPr>
        <w:t xml:space="preserve">district’s policies, procedures, benefits, and </w:t>
      </w:r>
      <w:proofErr w:type="gramStart"/>
      <w:r w:rsidRPr="00411BD5">
        <w:rPr>
          <w:rFonts w:ascii="Times New Roman" w:eastAsia="Times New Roman" w:hAnsi="Times New Roman" w:cs="Times New Roman"/>
        </w:rPr>
        <w:t>calendar;</w:t>
      </w:r>
      <w:proofErr w:type="gramEnd"/>
      <w:r w:rsidRPr="00411BD5">
        <w:rPr>
          <w:rFonts w:ascii="Times New Roman" w:eastAsia="Times New Roman" w:hAnsi="Times New Roman" w:cs="Times New Roman"/>
        </w:rPr>
        <w:t xml:space="preserve"> </w:t>
      </w:r>
    </w:p>
    <w:p w14:paraId="01B7353B" w14:textId="063043FF" w:rsidR="006C023A" w:rsidRPr="00411BD5" w:rsidRDefault="000E76FF" w:rsidP="00411BD5">
      <w:pPr>
        <w:pStyle w:val="ListParagraph"/>
        <w:numPr>
          <w:ilvl w:val="1"/>
          <w:numId w:val="23"/>
        </w:numPr>
        <w:spacing w:after="0" w:line="240" w:lineRule="auto"/>
        <w:rPr>
          <w:rFonts w:ascii="Times New Roman" w:eastAsia="Times New Roman" w:hAnsi="Times New Roman" w:cs="Times New Roman"/>
        </w:rPr>
      </w:pPr>
      <w:r w:rsidRPr="00411BD5">
        <w:rPr>
          <w:rFonts w:ascii="Times New Roman" w:eastAsia="Times New Roman" w:hAnsi="Times New Roman" w:cs="Times New Roman"/>
        </w:rPr>
        <w:t xml:space="preserve">teacher-oriented and student-oriented services available in the district and the </w:t>
      </w:r>
      <w:proofErr w:type="gramStart"/>
      <w:r w:rsidRPr="00411BD5">
        <w:rPr>
          <w:rFonts w:ascii="Times New Roman" w:eastAsia="Times New Roman" w:hAnsi="Times New Roman" w:cs="Times New Roman"/>
        </w:rPr>
        <w:t>community;</w:t>
      </w:r>
      <w:proofErr w:type="gramEnd"/>
      <w:r w:rsidRPr="00411BD5">
        <w:rPr>
          <w:rFonts w:ascii="Times New Roman" w:eastAsia="Times New Roman" w:hAnsi="Times New Roman" w:cs="Times New Roman"/>
        </w:rPr>
        <w:t xml:space="preserve"> </w:t>
      </w:r>
    </w:p>
    <w:p w14:paraId="6C81C6D0" w14:textId="5477D142" w:rsidR="006C023A" w:rsidRPr="00411BD5" w:rsidRDefault="000E76FF" w:rsidP="00411BD5">
      <w:pPr>
        <w:pStyle w:val="ListParagraph"/>
        <w:numPr>
          <w:ilvl w:val="1"/>
          <w:numId w:val="23"/>
        </w:numPr>
        <w:spacing w:after="0" w:line="240" w:lineRule="auto"/>
        <w:rPr>
          <w:rFonts w:ascii="Times New Roman" w:eastAsia="Times New Roman" w:hAnsi="Times New Roman" w:cs="Times New Roman"/>
        </w:rPr>
      </w:pPr>
      <w:r w:rsidRPr="00411BD5">
        <w:rPr>
          <w:rFonts w:ascii="Times New Roman" w:eastAsia="Times New Roman" w:hAnsi="Times New Roman" w:cs="Times New Roman"/>
        </w:rPr>
        <w:t xml:space="preserve">social, cultural, and economic characteristics of the community being served by the </w:t>
      </w:r>
      <w:proofErr w:type="gramStart"/>
      <w:r w:rsidRPr="00411BD5">
        <w:rPr>
          <w:rFonts w:ascii="Times New Roman" w:eastAsia="Times New Roman" w:hAnsi="Times New Roman" w:cs="Times New Roman"/>
        </w:rPr>
        <w:t>district;</w:t>
      </w:r>
      <w:proofErr w:type="gramEnd"/>
      <w:r w:rsidRPr="00411BD5">
        <w:rPr>
          <w:rFonts w:ascii="Times New Roman" w:eastAsia="Times New Roman" w:hAnsi="Times New Roman" w:cs="Times New Roman"/>
        </w:rPr>
        <w:t xml:space="preserve"> </w:t>
      </w:r>
    </w:p>
    <w:p w14:paraId="49B5041D" w14:textId="60EA2F37" w:rsidR="006C023A" w:rsidRPr="00411BD5" w:rsidRDefault="000E76FF" w:rsidP="00411BD5">
      <w:pPr>
        <w:pStyle w:val="ListParagraph"/>
        <w:numPr>
          <w:ilvl w:val="1"/>
          <w:numId w:val="23"/>
        </w:numPr>
        <w:spacing w:after="0" w:line="240" w:lineRule="auto"/>
        <w:rPr>
          <w:rFonts w:ascii="Times New Roman" w:eastAsia="Times New Roman" w:hAnsi="Times New Roman" w:cs="Times New Roman"/>
        </w:rPr>
      </w:pPr>
      <w:r w:rsidRPr="00411BD5">
        <w:rPr>
          <w:rFonts w:ascii="Times New Roman" w:eastAsia="Times New Roman" w:hAnsi="Times New Roman" w:cs="Times New Roman"/>
        </w:rPr>
        <w:t xml:space="preserve">services and referral procedures related to special education and EL (English Learner) </w:t>
      </w:r>
      <w:proofErr w:type="gramStart"/>
      <w:r w:rsidRPr="00411BD5">
        <w:rPr>
          <w:rFonts w:ascii="Times New Roman" w:eastAsia="Times New Roman" w:hAnsi="Times New Roman" w:cs="Times New Roman"/>
        </w:rPr>
        <w:t>students;</w:t>
      </w:r>
      <w:proofErr w:type="gramEnd"/>
      <w:r w:rsidRPr="00411BD5">
        <w:rPr>
          <w:rFonts w:ascii="Times New Roman" w:eastAsia="Times New Roman" w:hAnsi="Times New Roman" w:cs="Times New Roman"/>
        </w:rPr>
        <w:t xml:space="preserve"> </w:t>
      </w:r>
    </w:p>
    <w:p w14:paraId="406BA254" w14:textId="6ACCDADE" w:rsidR="006C023A" w:rsidRPr="00411BD5" w:rsidRDefault="000E76FF" w:rsidP="00411BD5">
      <w:pPr>
        <w:pStyle w:val="ListParagraph"/>
        <w:numPr>
          <w:ilvl w:val="1"/>
          <w:numId w:val="23"/>
        </w:numPr>
        <w:spacing w:after="0" w:line="240" w:lineRule="auto"/>
        <w:rPr>
          <w:rFonts w:ascii="Times New Roman" w:eastAsia="Times New Roman" w:hAnsi="Times New Roman" w:cs="Times New Roman"/>
        </w:rPr>
      </w:pPr>
      <w:r w:rsidRPr="00411BD5">
        <w:rPr>
          <w:rFonts w:ascii="Times New Roman" w:eastAsia="Times New Roman" w:hAnsi="Times New Roman" w:cs="Times New Roman"/>
        </w:rPr>
        <w:t xml:space="preserve">The SCTS 4.0 rubric or the district’s approved teacher evaluation </w:t>
      </w:r>
      <w:proofErr w:type="gramStart"/>
      <w:r w:rsidRPr="00411BD5">
        <w:rPr>
          <w:rFonts w:ascii="Times New Roman" w:eastAsia="Times New Roman" w:hAnsi="Times New Roman" w:cs="Times New Roman"/>
        </w:rPr>
        <w:t>system;</w:t>
      </w:r>
      <w:proofErr w:type="gramEnd"/>
      <w:r w:rsidRPr="00411BD5">
        <w:rPr>
          <w:rFonts w:ascii="Times New Roman" w:eastAsia="Times New Roman" w:hAnsi="Times New Roman" w:cs="Times New Roman"/>
        </w:rPr>
        <w:t xml:space="preserve"> </w:t>
      </w:r>
    </w:p>
    <w:p w14:paraId="7C3F4987" w14:textId="16295AE3" w:rsidR="006C023A" w:rsidRPr="00411BD5" w:rsidRDefault="000E76FF" w:rsidP="00411BD5">
      <w:pPr>
        <w:pStyle w:val="ListParagraph"/>
        <w:numPr>
          <w:ilvl w:val="1"/>
          <w:numId w:val="23"/>
        </w:numPr>
        <w:spacing w:after="0" w:line="240" w:lineRule="auto"/>
        <w:rPr>
          <w:rFonts w:ascii="Times New Roman" w:eastAsia="Times New Roman" w:hAnsi="Times New Roman" w:cs="Times New Roman"/>
        </w:rPr>
      </w:pPr>
      <w:r w:rsidRPr="00411BD5">
        <w:rPr>
          <w:rFonts w:ascii="Times New Roman" w:eastAsia="Times New Roman" w:hAnsi="Times New Roman" w:cs="Times New Roman"/>
        </w:rPr>
        <w:t xml:space="preserve">requirements for professional educator certification and certificate renewal; and </w:t>
      </w:r>
    </w:p>
    <w:p w14:paraId="22F4B828" w14:textId="4C49B6F9" w:rsidR="006C023A" w:rsidRPr="00411BD5" w:rsidRDefault="000E76FF" w:rsidP="00411BD5">
      <w:pPr>
        <w:pStyle w:val="ListParagraph"/>
        <w:numPr>
          <w:ilvl w:val="1"/>
          <w:numId w:val="23"/>
        </w:numPr>
        <w:spacing w:after="0" w:line="240" w:lineRule="auto"/>
        <w:rPr>
          <w:rFonts w:ascii="Times New Roman" w:eastAsia="Times New Roman" w:hAnsi="Times New Roman" w:cs="Times New Roman"/>
        </w:rPr>
      </w:pPr>
      <w:r w:rsidRPr="00411BD5">
        <w:rPr>
          <w:rFonts w:ascii="Times New Roman" w:eastAsia="Times New Roman" w:hAnsi="Times New Roman" w:cs="Times New Roman"/>
        </w:rPr>
        <w:t xml:space="preserve">the district’s approach to mentoring and access to the Guidelines document available </w:t>
      </w:r>
      <w:hyperlink r:id="rId12">
        <w:r w:rsidRPr="00411BD5">
          <w:rPr>
            <w:rFonts w:ascii="Times New Roman" w:eastAsia="Times New Roman" w:hAnsi="Times New Roman" w:cs="Times New Roman"/>
            <w:color w:val="0000FF"/>
            <w:u w:val="single"/>
          </w:rPr>
          <w:t>here</w:t>
        </w:r>
      </w:hyperlink>
      <w:r w:rsidRPr="00411BD5">
        <w:rPr>
          <w:rFonts w:ascii="Times New Roman" w:eastAsia="Times New Roman" w:hAnsi="Times New Roman" w:cs="Times New Roman"/>
        </w:rPr>
        <w:t xml:space="preserve"> and at </w:t>
      </w:r>
      <w:r w:rsidRPr="00411BD5">
        <w:rPr>
          <w:rFonts w:ascii="Times New Roman" w:eastAsia="Times New Roman" w:hAnsi="Times New Roman" w:cs="Times New Roman"/>
          <w:color w:val="000000"/>
        </w:rPr>
        <w:t>https://ed.sc.gov/educators/educator-effectiveness/induction-and-mentoring/2017-induction-and-mentoring-guidelines/</w:t>
      </w:r>
    </w:p>
    <w:p w14:paraId="2149909A" w14:textId="77777777" w:rsidR="006C023A" w:rsidRDefault="006C023A">
      <w:pPr>
        <w:spacing w:after="0" w:line="240" w:lineRule="auto"/>
        <w:rPr>
          <w:rFonts w:ascii="Times New Roman" w:eastAsia="Times New Roman" w:hAnsi="Times New Roman" w:cs="Times New Roman"/>
        </w:rPr>
      </w:pPr>
    </w:p>
    <w:p w14:paraId="1E3D3505" w14:textId="77777777" w:rsidR="006C023A" w:rsidRDefault="000E76FF">
      <w:pPr>
        <w:spacing w:after="0" w:line="240" w:lineRule="auto"/>
        <w:rPr>
          <w:rFonts w:ascii="Times New Roman" w:eastAsia="Times New Roman" w:hAnsi="Times New Roman" w:cs="Times New Roman"/>
        </w:rPr>
      </w:pPr>
      <w:r>
        <w:rPr>
          <w:rFonts w:ascii="Times New Roman" w:eastAsia="Times New Roman" w:hAnsi="Times New Roman" w:cs="Times New Roman"/>
          <w:b/>
        </w:rPr>
        <w:t>Induction Year 2 Teachers</w:t>
      </w:r>
    </w:p>
    <w:p w14:paraId="2D27C8D3" w14:textId="77777777" w:rsidR="006C023A" w:rsidRDefault="006C023A">
      <w:pPr>
        <w:spacing w:after="0" w:line="240" w:lineRule="auto"/>
        <w:rPr>
          <w:rFonts w:ascii="Times New Roman" w:eastAsia="Times New Roman" w:hAnsi="Times New Roman" w:cs="Times New Roman"/>
          <w:b/>
        </w:rPr>
      </w:pPr>
    </w:p>
    <w:p w14:paraId="6A500F7B" w14:textId="77777777" w:rsidR="006C023A" w:rsidRDefault="000E76FF">
      <w:pPr>
        <w:spacing w:after="0" w:line="240" w:lineRule="auto"/>
        <w:rPr>
          <w:rFonts w:ascii="Times New Roman" w:eastAsia="Times New Roman" w:hAnsi="Times New Roman" w:cs="Times New Roman"/>
        </w:rPr>
      </w:pPr>
      <w:r>
        <w:rPr>
          <w:rFonts w:ascii="Times New Roman" w:eastAsia="Times New Roman" w:hAnsi="Times New Roman" w:cs="Times New Roman"/>
          <w:b/>
        </w:rPr>
        <w:t xml:space="preserve">Note: </w:t>
      </w:r>
      <w:r>
        <w:rPr>
          <w:rFonts w:ascii="Times New Roman" w:eastAsia="Times New Roman" w:hAnsi="Times New Roman" w:cs="Times New Roman"/>
        </w:rPr>
        <w:t xml:space="preserve">If a district will have </w:t>
      </w:r>
      <w:r>
        <w:rPr>
          <w:rFonts w:ascii="Times New Roman" w:eastAsia="Times New Roman" w:hAnsi="Times New Roman" w:cs="Times New Roman"/>
          <w:b/>
        </w:rPr>
        <w:t>Induction</w:t>
      </w:r>
      <w:r>
        <w:rPr>
          <w:rFonts w:ascii="Times New Roman" w:eastAsia="Times New Roman" w:hAnsi="Times New Roman" w:cs="Times New Roman"/>
        </w:rPr>
        <w:t xml:space="preserve"> </w:t>
      </w:r>
      <w:r>
        <w:rPr>
          <w:rFonts w:ascii="Times New Roman" w:eastAsia="Times New Roman" w:hAnsi="Times New Roman" w:cs="Times New Roman"/>
          <w:b/>
        </w:rPr>
        <w:t>Year 2 teachers</w:t>
      </w:r>
      <w:r>
        <w:rPr>
          <w:rFonts w:ascii="Times New Roman" w:eastAsia="Times New Roman" w:hAnsi="Times New Roman" w:cs="Times New Roman"/>
        </w:rPr>
        <w:t xml:space="preserve">, the plan for evaluating and supporting these teachers must be provided. The district’s plan for evaluating their Induction Year 2 teachers </w:t>
      </w:r>
      <w:r>
        <w:rPr>
          <w:rFonts w:ascii="Times New Roman" w:eastAsia="Times New Roman" w:hAnsi="Times New Roman" w:cs="Times New Roman"/>
          <w:i/>
        </w:rPr>
        <w:t>cannot</w:t>
      </w:r>
      <w:r>
        <w:rPr>
          <w:rFonts w:ascii="Times New Roman" w:eastAsia="Times New Roman" w:hAnsi="Times New Roman" w:cs="Times New Roman"/>
        </w:rPr>
        <w:t xml:space="preserve"> mimic their Induction and Mentoring Year 1 plan. Please see the requirements of the </w:t>
      </w:r>
      <w:r>
        <w:rPr>
          <w:rFonts w:ascii="Times New Roman" w:eastAsia="Times New Roman" w:hAnsi="Times New Roman" w:cs="Times New Roman"/>
          <w:i/>
        </w:rPr>
        <w:t xml:space="preserve">Formative Evaluation for Induction-Contract Educators </w:t>
      </w:r>
      <w:r>
        <w:rPr>
          <w:rFonts w:ascii="Times New Roman" w:eastAsia="Times New Roman" w:hAnsi="Times New Roman" w:cs="Times New Roman"/>
        </w:rPr>
        <w:t xml:space="preserve">chart in Appendix B for further guidance. In preparation for formal evaluation, all induction teachers must annually collect evidence of student growth. </w:t>
      </w:r>
    </w:p>
    <w:p w14:paraId="1C6ED0CE" w14:textId="77777777" w:rsidR="006C023A" w:rsidRDefault="006C023A">
      <w:pPr>
        <w:spacing w:after="0" w:line="240" w:lineRule="auto"/>
        <w:jc w:val="both"/>
        <w:rPr>
          <w:rFonts w:ascii="Times New Roman" w:eastAsia="Times New Roman" w:hAnsi="Times New Roman" w:cs="Times New Roman"/>
        </w:rPr>
      </w:pPr>
    </w:p>
    <w:p w14:paraId="624D309F" w14:textId="5222F729" w:rsidR="006C023A" w:rsidRDefault="00000000">
      <w:pPr>
        <w:spacing w:after="0" w:line="240" w:lineRule="auto"/>
        <w:ind w:left="1440" w:hanging="720"/>
        <w:jc w:val="both"/>
        <w:rPr>
          <w:rFonts w:ascii="Times New Roman" w:eastAsia="Times New Roman" w:hAnsi="Times New Roman" w:cs="Times New Roman"/>
        </w:rPr>
      </w:pPr>
      <w:sdt>
        <w:sdtPr>
          <w:rPr>
            <w:rFonts w:ascii="Times New Roman" w:eastAsia="Times New Roman" w:hAnsi="Times New Roman" w:cs="Times New Roman"/>
          </w:rPr>
          <w:id w:val="1368716612"/>
          <w14:checkbox>
            <w14:checked w14:val="0"/>
            <w14:checkedState w14:val="2612" w14:font="MS Gothic"/>
            <w14:uncheckedState w14:val="2610" w14:font="MS Gothic"/>
          </w14:checkbox>
        </w:sdtPr>
        <w:sdtContent>
          <w:r w:rsidR="00E66C75">
            <w:rPr>
              <w:rFonts w:ascii="MS Gothic" w:eastAsia="MS Gothic" w:hAnsi="MS Gothic" w:cs="Times New Roman" w:hint="eastAsia"/>
            </w:rPr>
            <w:t>☐</w:t>
          </w:r>
        </w:sdtContent>
      </w:sdt>
      <w:r w:rsidR="000E76FF">
        <w:rPr>
          <w:rFonts w:ascii="Times New Roman" w:eastAsia="Times New Roman" w:hAnsi="Times New Roman" w:cs="Times New Roman"/>
        </w:rPr>
        <w:tab/>
        <w:t xml:space="preserve">The district will </w:t>
      </w:r>
      <w:r w:rsidR="000E76FF">
        <w:rPr>
          <w:rFonts w:ascii="Times New Roman" w:eastAsia="Times New Roman" w:hAnsi="Times New Roman" w:cs="Times New Roman"/>
          <w:i/>
        </w:rPr>
        <w:t>NOT</w:t>
      </w:r>
      <w:r w:rsidR="000E76FF">
        <w:rPr>
          <w:rFonts w:ascii="Times New Roman" w:eastAsia="Times New Roman" w:hAnsi="Times New Roman" w:cs="Times New Roman"/>
        </w:rPr>
        <w:t xml:space="preserve"> have Induction Year 2 teachers</w:t>
      </w:r>
    </w:p>
    <w:p w14:paraId="464F3008" w14:textId="3CC41311" w:rsidR="006C023A" w:rsidRDefault="00000000">
      <w:pPr>
        <w:spacing w:after="0" w:line="240" w:lineRule="auto"/>
        <w:ind w:firstLine="720"/>
        <w:jc w:val="both"/>
        <w:rPr>
          <w:rFonts w:ascii="Times New Roman" w:eastAsia="Times New Roman" w:hAnsi="Times New Roman" w:cs="Times New Roman"/>
        </w:rPr>
      </w:pPr>
      <w:sdt>
        <w:sdtPr>
          <w:rPr>
            <w:rFonts w:ascii="Times New Roman" w:eastAsia="Times New Roman" w:hAnsi="Times New Roman" w:cs="Times New Roman"/>
          </w:rPr>
          <w:id w:val="-1118215743"/>
          <w14:checkbox>
            <w14:checked w14:val="0"/>
            <w14:checkedState w14:val="2612" w14:font="MS Gothic"/>
            <w14:uncheckedState w14:val="2610" w14:font="MS Gothic"/>
          </w14:checkbox>
        </w:sdtPr>
        <w:sdtContent>
          <w:r w:rsidR="00E66C75">
            <w:rPr>
              <w:rFonts w:ascii="MS Gothic" w:eastAsia="MS Gothic" w:hAnsi="MS Gothic" w:cs="Times New Roman" w:hint="eastAsia"/>
            </w:rPr>
            <w:t>☐</w:t>
          </w:r>
        </w:sdtContent>
      </w:sdt>
      <w:r w:rsidR="000E76FF">
        <w:rPr>
          <w:rFonts w:ascii="Times New Roman" w:eastAsia="Times New Roman" w:hAnsi="Times New Roman" w:cs="Times New Roman"/>
        </w:rPr>
        <w:tab/>
        <w:t>The district will have Induction Year 2 teachers</w:t>
      </w:r>
    </w:p>
    <w:p w14:paraId="66F28ECD" w14:textId="77777777" w:rsidR="006C023A" w:rsidRDefault="006C023A">
      <w:pPr>
        <w:spacing w:after="0" w:line="240" w:lineRule="auto"/>
        <w:ind w:left="1440" w:hanging="720"/>
        <w:jc w:val="both"/>
        <w:rPr>
          <w:rFonts w:ascii="Times New Roman" w:eastAsia="Times New Roman" w:hAnsi="Times New Roman" w:cs="Times New Roman"/>
        </w:rPr>
      </w:pPr>
    </w:p>
    <w:p w14:paraId="025D3DE5" w14:textId="77777777" w:rsidR="006C023A" w:rsidRDefault="000E76FF">
      <w:pPr>
        <w:spacing w:after="0" w:line="240" w:lineRule="auto"/>
        <w:jc w:val="both"/>
        <w:rPr>
          <w:rFonts w:ascii="Times New Roman" w:eastAsia="Times New Roman" w:hAnsi="Times New Roman" w:cs="Times New Roman"/>
        </w:rPr>
      </w:pPr>
      <w:r>
        <w:rPr>
          <w:rFonts w:ascii="Times New Roman" w:eastAsia="Times New Roman" w:hAnsi="Times New Roman" w:cs="Times New Roman"/>
          <w:b/>
          <w:u w:val="single"/>
        </w:rPr>
        <w:t>Please provide a detailed description of the plans to provide support and assistance to Induction 2 teachers</w:t>
      </w:r>
      <w:r>
        <w:rPr>
          <w:rFonts w:ascii="Times New Roman" w:eastAsia="Times New Roman" w:hAnsi="Times New Roman" w:cs="Times New Roman"/>
          <w:b/>
        </w:rPr>
        <w:t>.</w:t>
      </w:r>
    </w:p>
    <w:p w14:paraId="4E1C317D" w14:textId="77777777" w:rsidR="006C023A" w:rsidRDefault="006C023A">
      <w:pPr>
        <w:spacing w:after="0" w:line="240" w:lineRule="auto"/>
        <w:jc w:val="both"/>
        <w:rPr>
          <w:rFonts w:ascii="Times New Roman" w:eastAsia="Times New Roman" w:hAnsi="Times New Roman" w:cs="Times New Roman"/>
          <w:b/>
        </w:rPr>
      </w:pPr>
    </w:p>
    <w:p w14:paraId="2AA36434" w14:textId="77777777" w:rsidR="006C023A" w:rsidRDefault="000E76FF">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Induction Year 3 Teachers</w:t>
      </w:r>
    </w:p>
    <w:p w14:paraId="5947D690" w14:textId="77777777" w:rsidR="006C023A" w:rsidRDefault="006C023A">
      <w:pPr>
        <w:spacing w:after="0" w:line="240" w:lineRule="auto"/>
        <w:rPr>
          <w:rFonts w:ascii="Times New Roman" w:eastAsia="Times New Roman" w:hAnsi="Times New Roman" w:cs="Times New Roman"/>
          <w:b/>
        </w:rPr>
      </w:pPr>
    </w:p>
    <w:p w14:paraId="33FF2A94" w14:textId="77777777" w:rsidR="006C023A" w:rsidRDefault="000E76FF">
      <w:pPr>
        <w:spacing w:after="0" w:line="240" w:lineRule="auto"/>
        <w:rPr>
          <w:rFonts w:ascii="Times New Roman" w:eastAsia="Times New Roman" w:hAnsi="Times New Roman" w:cs="Times New Roman"/>
        </w:rPr>
      </w:pPr>
      <w:r>
        <w:rPr>
          <w:rFonts w:ascii="Times New Roman" w:eastAsia="Times New Roman" w:hAnsi="Times New Roman" w:cs="Times New Roman"/>
          <w:b/>
        </w:rPr>
        <w:t xml:space="preserve">Note: </w:t>
      </w:r>
      <w:r>
        <w:rPr>
          <w:rFonts w:ascii="Times New Roman" w:eastAsia="Times New Roman" w:hAnsi="Times New Roman" w:cs="Times New Roman"/>
        </w:rPr>
        <w:t xml:space="preserve">If a district will have </w:t>
      </w:r>
      <w:r>
        <w:rPr>
          <w:rFonts w:ascii="Times New Roman" w:eastAsia="Times New Roman" w:hAnsi="Times New Roman" w:cs="Times New Roman"/>
          <w:b/>
        </w:rPr>
        <w:t>Induction</w:t>
      </w:r>
      <w:r>
        <w:rPr>
          <w:rFonts w:ascii="Times New Roman" w:eastAsia="Times New Roman" w:hAnsi="Times New Roman" w:cs="Times New Roman"/>
        </w:rPr>
        <w:t xml:space="preserve"> </w:t>
      </w:r>
      <w:r>
        <w:rPr>
          <w:rFonts w:ascii="Times New Roman" w:eastAsia="Times New Roman" w:hAnsi="Times New Roman" w:cs="Times New Roman"/>
          <w:b/>
        </w:rPr>
        <w:t>Year 3 teachers</w:t>
      </w:r>
      <w:r>
        <w:rPr>
          <w:rFonts w:ascii="Times New Roman" w:eastAsia="Times New Roman" w:hAnsi="Times New Roman" w:cs="Times New Roman"/>
        </w:rPr>
        <w:t xml:space="preserve">, the plan for evaluating and supporting these teachers must be provided. The district’s plan for evaluating their Induction Year 3 teachers </w:t>
      </w:r>
      <w:r>
        <w:rPr>
          <w:rFonts w:ascii="Times New Roman" w:eastAsia="Times New Roman" w:hAnsi="Times New Roman" w:cs="Times New Roman"/>
          <w:i/>
        </w:rPr>
        <w:t>cannot</w:t>
      </w:r>
      <w:r>
        <w:rPr>
          <w:rFonts w:ascii="Times New Roman" w:eastAsia="Times New Roman" w:hAnsi="Times New Roman" w:cs="Times New Roman"/>
        </w:rPr>
        <w:t xml:space="preserve"> mimic their Induction Year 2 or Year 1 plan. Please see the requirements of the </w:t>
      </w:r>
      <w:r>
        <w:rPr>
          <w:rFonts w:ascii="Times New Roman" w:eastAsia="Times New Roman" w:hAnsi="Times New Roman" w:cs="Times New Roman"/>
          <w:i/>
        </w:rPr>
        <w:t xml:space="preserve">Formative Evaluation for Induction-Contract Educators </w:t>
      </w:r>
      <w:r>
        <w:rPr>
          <w:rFonts w:ascii="Times New Roman" w:eastAsia="Times New Roman" w:hAnsi="Times New Roman" w:cs="Times New Roman"/>
        </w:rPr>
        <w:t xml:space="preserve">chart in Appendix B for further guidance. In preparation for formal evaluation, all induction teachers must annually collect evidence of student growth. </w:t>
      </w:r>
    </w:p>
    <w:p w14:paraId="5F11488E" w14:textId="5DDF8758" w:rsidR="006C023A" w:rsidRDefault="00000000">
      <w:pPr>
        <w:spacing w:after="0" w:line="240" w:lineRule="auto"/>
        <w:ind w:left="1440" w:hanging="720"/>
        <w:rPr>
          <w:rFonts w:ascii="Times New Roman" w:eastAsia="Times New Roman" w:hAnsi="Times New Roman" w:cs="Times New Roman"/>
        </w:rPr>
      </w:pPr>
      <w:sdt>
        <w:sdtPr>
          <w:rPr>
            <w:rFonts w:ascii="Times New Roman" w:eastAsia="Times New Roman" w:hAnsi="Times New Roman" w:cs="Times New Roman"/>
          </w:rPr>
          <w:id w:val="-296303302"/>
          <w14:checkbox>
            <w14:checked w14:val="0"/>
            <w14:checkedState w14:val="2612" w14:font="MS Gothic"/>
            <w14:uncheckedState w14:val="2610" w14:font="MS Gothic"/>
          </w14:checkbox>
        </w:sdtPr>
        <w:sdtContent>
          <w:r w:rsidR="00E66C75">
            <w:rPr>
              <w:rFonts w:ascii="MS Gothic" w:eastAsia="MS Gothic" w:hAnsi="MS Gothic" w:cs="Times New Roman" w:hint="eastAsia"/>
            </w:rPr>
            <w:t>☐</w:t>
          </w:r>
        </w:sdtContent>
      </w:sdt>
      <w:r w:rsidR="000E76FF">
        <w:rPr>
          <w:rFonts w:ascii="Times New Roman" w:eastAsia="Times New Roman" w:hAnsi="Times New Roman" w:cs="Times New Roman"/>
        </w:rPr>
        <w:tab/>
        <w:t xml:space="preserve">The district will </w:t>
      </w:r>
      <w:r w:rsidR="000E76FF">
        <w:rPr>
          <w:rFonts w:ascii="Times New Roman" w:eastAsia="Times New Roman" w:hAnsi="Times New Roman" w:cs="Times New Roman"/>
          <w:i/>
        </w:rPr>
        <w:t>NOT</w:t>
      </w:r>
      <w:r w:rsidR="000E76FF">
        <w:rPr>
          <w:rFonts w:ascii="Times New Roman" w:eastAsia="Times New Roman" w:hAnsi="Times New Roman" w:cs="Times New Roman"/>
        </w:rPr>
        <w:t xml:space="preserve"> have Induction Year 3 teachers</w:t>
      </w:r>
    </w:p>
    <w:p w14:paraId="351952CB" w14:textId="50335B9D" w:rsidR="006C023A" w:rsidRDefault="00000000">
      <w:pPr>
        <w:spacing w:after="0" w:line="240" w:lineRule="auto"/>
        <w:ind w:left="1440" w:hanging="720"/>
        <w:rPr>
          <w:rFonts w:ascii="Times New Roman" w:eastAsia="Times New Roman" w:hAnsi="Times New Roman" w:cs="Times New Roman"/>
        </w:rPr>
      </w:pPr>
      <w:sdt>
        <w:sdtPr>
          <w:rPr>
            <w:rFonts w:ascii="Times New Roman" w:eastAsia="Times New Roman" w:hAnsi="Times New Roman" w:cs="Times New Roman"/>
          </w:rPr>
          <w:id w:val="-1499422639"/>
          <w14:checkbox>
            <w14:checked w14:val="0"/>
            <w14:checkedState w14:val="2612" w14:font="MS Gothic"/>
            <w14:uncheckedState w14:val="2610" w14:font="MS Gothic"/>
          </w14:checkbox>
        </w:sdtPr>
        <w:sdtContent>
          <w:r w:rsidR="00E66C75">
            <w:rPr>
              <w:rFonts w:ascii="MS Gothic" w:eastAsia="MS Gothic" w:hAnsi="MS Gothic" w:cs="Times New Roman" w:hint="eastAsia"/>
            </w:rPr>
            <w:t>☐</w:t>
          </w:r>
        </w:sdtContent>
      </w:sdt>
      <w:r w:rsidR="000E76FF">
        <w:rPr>
          <w:rFonts w:ascii="Times New Roman" w:eastAsia="Times New Roman" w:hAnsi="Times New Roman" w:cs="Times New Roman"/>
        </w:rPr>
        <w:tab/>
        <w:t>The district will have Induction Year 3 teachers</w:t>
      </w:r>
    </w:p>
    <w:p w14:paraId="2789FC1B" w14:textId="77777777" w:rsidR="006C023A" w:rsidRDefault="006C023A">
      <w:pPr>
        <w:spacing w:after="0" w:line="240" w:lineRule="auto"/>
        <w:ind w:left="1440" w:hanging="720"/>
        <w:jc w:val="both"/>
        <w:rPr>
          <w:rFonts w:ascii="Times New Roman" w:eastAsia="Times New Roman" w:hAnsi="Times New Roman" w:cs="Times New Roman"/>
        </w:rPr>
      </w:pPr>
    </w:p>
    <w:p w14:paraId="739960C9" w14:textId="77777777" w:rsidR="006C023A" w:rsidRDefault="000E76FF">
      <w:pPr>
        <w:spacing w:after="0" w:line="240" w:lineRule="auto"/>
        <w:jc w:val="both"/>
        <w:rPr>
          <w:rFonts w:ascii="Times New Roman" w:eastAsia="Times New Roman" w:hAnsi="Times New Roman" w:cs="Times New Roman"/>
        </w:rPr>
      </w:pPr>
      <w:r>
        <w:rPr>
          <w:rFonts w:ascii="Times New Roman" w:eastAsia="Times New Roman" w:hAnsi="Times New Roman" w:cs="Times New Roman"/>
          <w:b/>
          <w:u w:val="single"/>
        </w:rPr>
        <w:t>Please provide a detailed description of the plans to provide support and assistance to Induction 3 teachers</w:t>
      </w:r>
      <w:r>
        <w:rPr>
          <w:rFonts w:ascii="Times New Roman" w:eastAsia="Times New Roman" w:hAnsi="Times New Roman" w:cs="Times New Roman"/>
          <w:b/>
        </w:rPr>
        <w:t>.</w:t>
      </w:r>
    </w:p>
    <w:p w14:paraId="5E22FC13" w14:textId="77777777" w:rsidR="006C023A" w:rsidRDefault="000E76FF" w:rsidP="000F193E">
      <w:pPr>
        <w:pStyle w:val="Heading1"/>
      </w:pPr>
      <w:bookmarkStart w:id="7" w:name="_heading=h.1t3h5sf" w:colFirst="0" w:colLast="0"/>
      <w:bookmarkEnd w:id="7"/>
      <w:r>
        <w:br w:type="page"/>
      </w:r>
      <w:r>
        <w:lastRenderedPageBreak/>
        <w:t xml:space="preserve">SECTION IV: SLO, GOALS-BASED EVALUATION AND DIAGNOSTIC ASSISTANCE </w:t>
      </w:r>
    </w:p>
    <w:p w14:paraId="7F2D44E2" w14:textId="77777777" w:rsidR="006C023A" w:rsidRDefault="000E76FF" w:rsidP="000F193E">
      <w:pPr>
        <w:pStyle w:val="Heading1"/>
      </w:pPr>
      <w:r>
        <w:t>(ONLY UPDATES REQUIRED)</w:t>
      </w:r>
    </w:p>
    <w:p w14:paraId="06B88618" w14:textId="77777777" w:rsidR="006C023A" w:rsidRDefault="006C023A">
      <w:pPr>
        <w:spacing w:after="0" w:line="240" w:lineRule="auto"/>
        <w:jc w:val="both"/>
        <w:rPr>
          <w:rFonts w:ascii="Times New Roman" w:eastAsia="Times New Roman" w:hAnsi="Times New Roman" w:cs="Times New Roman"/>
        </w:rPr>
      </w:pPr>
    </w:p>
    <w:p w14:paraId="6FFD0116" w14:textId="0E96B2E1" w:rsidR="006C023A" w:rsidRDefault="00000000">
      <w:pPr>
        <w:spacing w:after="0" w:line="240" w:lineRule="auto"/>
        <w:rPr>
          <w:rFonts w:ascii="Times New Roman" w:eastAsia="Times New Roman" w:hAnsi="Times New Roman" w:cs="Times New Roman"/>
        </w:rPr>
      </w:pPr>
      <w:sdt>
        <w:sdtPr>
          <w:rPr>
            <w:rFonts w:ascii="Times New Roman" w:eastAsia="Times New Roman" w:hAnsi="Times New Roman" w:cs="Times New Roman"/>
          </w:rPr>
          <w:id w:val="355474930"/>
          <w14:checkbox>
            <w14:checked w14:val="0"/>
            <w14:checkedState w14:val="2612" w14:font="MS Gothic"/>
            <w14:uncheckedState w14:val="2610" w14:font="MS Gothic"/>
          </w14:checkbox>
        </w:sdtPr>
        <w:sdtContent>
          <w:r w:rsidR="00E66C75">
            <w:rPr>
              <w:rFonts w:ascii="MS Gothic" w:eastAsia="MS Gothic" w:hAnsi="MS Gothic" w:cs="Times New Roman" w:hint="eastAsia"/>
            </w:rPr>
            <w:t>☐</w:t>
          </w:r>
        </w:sdtContent>
      </w:sdt>
      <w:r w:rsidR="00E66C75">
        <w:rPr>
          <w:rFonts w:ascii="Times New Roman" w:eastAsia="Times New Roman" w:hAnsi="Times New Roman" w:cs="Times New Roman"/>
        </w:rPr>
        <w:t xml:space="preserve"> </w:t>
      </w:r>
      <w:r w:rsidR="000E76FF">
        <w:rPr>
          <w:rFonts w:ascii="Times New Roman" w:eastAsia="Times New Roman" w:hAnsi="Times New Roman" w:cs="Times New Roman"/>
        </w:rPr>
        <w:t xml:space="preserve">No updates. Refer to ADEPT plan year: </w:t>
      </w:r>
      <w:r w:rsidR="000E76FF" w:rsidRPr="00D34E6B">
        <w:rPr>
          <w:rFonts w:ascii="Times New Roman" w:eastAsia="Times New Roman" w:hAnsi="Times New Roman" w:cs="Times New Roman"/>
          <w:color w:val="595959" w:themeColor="text1" w:themeTint="A6"/>
        </w:rPr>
        <w:t>Choose an item.</w:t>
      </w:r>
    </w:p>
    <w:p w14:paraId="581F95F0" w14:textId="77777777" w:rsidR="006C023A" w:rsidRDefault="006C023A">
      <w:pPr>
        <w:pBdr>
          <w:top w:val="nil"/>
          <w:left w:val="nil"/>
          <w:bottom w:val="nil"/>
          <w:right w:val="nil"/>
          <w:between w:val="nil"/>
        </w:pBdr>
        <w:spacing w:after="0" w:line="240" w:lineRule="auto"/>
        <w:ind w:left="720"/>
        <w:jc w:val="both"/>
        <w:rPr>
          <w:rFonts w:ascii="Times New Roman" w:eastAsia="Times New Roman" w:hAnsi="Times New Roman" w:cs="Times New Roman"/>
          <w:b/>
          <w:color w:val="000000"/>
        </w:rPr>
      </w:pPr>
    </w:p>
    <w:p w14:paraId="4EC7F639" w14:textId="77777777" w:rsidR="006C023A" w:rsidRDefault="000E76FF">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b/>
          <w:color w:val="000000"/>
        </w:rPr>
      </w:pPr>
      <w:r>
        <w:rPr>
          <w:rFonts w:ascii="Times New Roman" w:eastAsia="Times New Roman" w:hAnsi="Times New Roman" w:cs="Times New Roman"/>
          <w:b/>
          <w:color w:val="000000"/>
        </w:rPr>
        <w:t>SLO</w:t>
      </w:r>
    </w:p>
    <w:p w14:paraId="683DC0F8" w14:textId="77777777" w:rsidR="006C023A" w:rsidRDefault="000E76FF">
      <w:pPr>
        <w:spacing w:after="0" w:line="240" w:lineRule="auto"/>
        <w:jc w:val="both"/>
        <w:rPr>
          <w:rFonts w:ascii="Times New Roman" w:eastAsia="Times New Roman" w:hAnsi="Times New Roman" w:cs="Times New Roman"/>
        </w:rPr>
      </w:pPr>
      <w:r>
        <w:rPr>
          <w:rFonts w:ascii="Times New Roman" w:eastAsia="Times New Roman" w:hAnsi="Times New Roman" w:cs="Times New Roman"/>
          <w:highlight w:val="white"/>
        </w:rPr>
        <w:t>Student growth is to be collected annually by all classroom-based teachers. A Student Learning Objective (SLO) is a student academic growth goal that an educator sets for his or her students. SLOs are monitored over a duration of time the students are with the teacher for instruction, which may be most of an academic year, a semester, or quarter depending on the context in which the teacher leads instruction</w:t>
      </w:r>
      <w:r>
        <w:rPr>
          <w:rFonts w:ascii="Times New Roman" w:eastAsia="Times New Roman" w:hAnsi="Times New Roman" w:cs="Times New Roman"/>
        </w:rPr>
        <w:t xml:space="preserve">. </w:t>
      </w:r>
    </w:p>
    <w:p w14:paraId="2420E940" w14:textId="77777777" w:rsidR="006C023A" w:rsidRDefault="006C023A">
      <w:pPr>
        <w:spacing w:after="0" w:line="240" w:lineRule="auto"/>
        <w:jc w:val="both"/>
        <w:rPr>
          <w:rFonts w:ascii="Times New Roman" w:eastAsia="Times New Roman" w:hAnsi="Times New Roman" w:cs="Times New Roman"/>
        </w:rPr>
      </w:pPr>
    </w:p>
    <w:p w14:paraId="56B064D8" w14:textId="612B3B1B" w:rsidR="00A041E8" w:rsidRPr="00A041E8" w:rsidRDefault="00A041E8">
      <w:pPr>
        <w:spacing w:after="0" w:line="240" w:lineRule="auto"/>
        <w:jc w:val="both"/>
        <w:rPr>
          <w:rFonts w:ascii="Times New Roman" w:eastAsia="Times New Roman" w:hAnsi="Times New Roman" w:cs="Times New Roman"/>
          <w:b/>
          <w:bCs/>
        </w:rPr>
      </w:pPr>
      <w:r w:rsidRPr="00A041E8">
        <w:rPr>
          <w:rFonts w:ascii="Times New Roman" w:eastAsia="Times New Roman" w:hAnsi="Times New Roman" w:cs="Times New Roman"/>
          <w:b/>
          <w:bCs/>
        </w:rPr>
        <w:t>Monitoring and Writing SLOs</w:t>
      </w:r>
    </w:p>
    <w:p w14:paraId="1DA0F918" w14:textId="77777777" w:rsidR="006C023A" w:rsidRDefault="000E76F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SLOs should be supported through a series of conference sessions to include an approval, mid-course and summative conference as outlined in the </w:t>
      </w:r>
      <w:hyperlink r:id="rId13">
        <w:r>
          <w:rPr>
            <w:rFonts w:ascii="Times New Roman" w:eastAsia="Times New Roman" w:hAnsi="Times New Roman" w:cs="Times New Roman"/>
            <w:color w:val="0000FF"/>
            <w:u w:val="single"/>
          </w:rPr>
          <w:t>SLO Guidebook</w:t>
        </w:r>
      </w:hyperlink>
      <w:r>
        <w:rPr>
          <w:rFonts w:ascii="Times New Roman" w:eastAsia="Times New Roman" w:hAnsi="Times New Roman" w:cs="Times New Roman"/>
        </w:rPr>
        <w:t xml:space="preserve">. SLO monitoring and Mid-Course Review Conferences may be streamlined into the Classroom Observation Conferences. Alternatively, the SLO Mid-Course Conference may be incorporated into department, grade-level, PLC, or other collaborative meetings. </w:t>
      </w:r>
    </w:p>
    <w:p w14:paraId="4380D414" w14:textId="77777777" w:rsidR="006C023A" w:rsidRDefault="006C023A">
      <w:pPr>
        <w:spacing w:after="0" w:line="240" w:lineRule="auto"/>
        <w:jc w:val="both"/>
        <w:rPr>
          <w:rFonts w:ascii="Times New Roman" w:eastAsia="Times New Roman" w:hAnsi="Times New Roman" w:cs="Times New Roman"/>
        </w:rPr>
      </w:pPr>
    </w:p>
    <w:p w14:paraId="4054CC3F" w14:textId="77777777" w:rsidR="006C023A" w:rsidRDefault="000E76FF">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Scoring SLOs</w:t>
      </w:r>
    </w:p>
    <w:p w14:paraId="03CA11F7" w14:textId="73F9B281" w:rsidR="00A041E8" w:rsidRDefault="00A041E8" w:rsidP="00A041E8">
      <w:pPr>
        <w:spacing w:after="0" w:line="240" w:lineRule="auto"/>
        <w:rPr>
          <w:rFonts w:ascii="Times New Roman" w:eastAsia="Times New Roman" w:hAnsi="Times New Roman" w:cs="Times New Roman"/>
          <w:b/>
        </w:rPr>
      </w:pPr>
      <w:r>
        <w:rPr>
          <w:rFonts w:ascii="Times New Roman" w:eastAsia="Times New Roman" w:hAnsi="Times New Roman" w:cs="Times New Roman"/>
          <w:b/>
        </w:rPr>
        <w:t>Indicate your district’s method for supporting the SLO process.</w:t>
      </w:r>
    </w:p>
    <w:p w14:paraId="102C6395" w14:textId="78460181" w:rsidR="006C023A" w:rsidRDefault="00000000">
      <w:pPr>
        <w:spacing w:after="0" w:line="240" w:lineRule="auto"/>
        <w:jc w:val="both"/>
        <w:rPr>
          <w:rFonts w:ascii="Times New Roman" w:eastAsia="Times New Roman" w:hAnsi="Times New Roman" w:cs="Times New Roman"/>
          <w:b/>
        </w:rPr>
      </w:pPr>
      <w:sdt>
        <w:sdtPr>
          <w:rPr>
            <w:rFonts w:ascii="Times New Roman" w:eastAsia="Times New Roman" w:hAnsi="Times New Roman" w:cs="Times New Roman"/>
            <w:b/>
          </w:rPr>
          <w:id w:val="-1592458859"/>
          <w14:checkbox>
            <w14:checked w14:val="0"/>
            <w14:checkedState w14:val="2612" w14:font="MS Gothic"/>
            <w14:uncheckedState w14:val="2610" w14:font="MS Gothic"/>
          </w14:checkbox>
        </w:sdtPr>
        <w:sdtContent>
          <w:r w:rsidR="00E66C75">
            <w:rPr>
              <w:rFonts w:ascii="MS Gothic" w:eastAsia="MS Gothic" w:hAnsi="MS Gothic" w:cs="Times New Roman" w:hint="eastAsia"/>
              <w:b/>
            </w:rPr>
            <w:t>☐</w:t>
          </w:r>
        </w:sdtContent>
      </w:sdt>
      <w:r w:rsidR="00E66C75">
        <w:rPr>
          <w:rFonts w:ascii="Times New Roman" w:eastAsia="Times New Roman" w:hAnsi="Times New Roman" w:cs="Times New Roman"/>
          <w:b/>
        </w:rPr>
        <w:t xml:space="preserve"> </w:t>
      </w:r>
      <w:r w:rsidR="000E76FF">
        <w:rPr>
          <w:rFonts w:ascii="Times New Roman" w:eastAsia="Times New Roman" w:hAnsi="Times New Roman" w:cs="Times New Roman"/>
          <w:b/>
        </w:rPr>
        <w:t xml:space="preserve">The district will be using the state–provided </w:t>
      </w:r>
      <w:hyperlink r:id="rId14">
        <w:r w:rsidR="000E76FF">
          <w:rPr>
            <w:rFonts w:ascii="Times New Roman" w:eastAsia="Times New Roman" w:hAnsi="Times New Roman" w:cs="Times New Roman"/>
            <w:b/>
            <w:color w:val="0000FF"/>
            <w:u w:val="single"/>
          </w:rPr>
          <w:t>SLO Scoring Rubric</w:t>
        </w:r>
      </w:hyperlink>
      <w:r w:rsidR="000E76FF">
        <w:rPr>
          <w:rFonts w:ascii="Times New Roman" w:eastAsia="Times New Roman" w:hAnsi="Times New Roman" w:cs="Times New Roman"/>
          <w:b/>
        </w:rPr>
        <w:t>.</w:t>
      </w:r>
    </w:p>
    <w:p w14:paraId="11F504AD" w14:textId="77777777" w:rsidR="006C023A" w:rsidRDefault="006C023A">
      <w:pPr>
        <w:spacing w:after="0" w:line="240" w:lineRule="auto"/>
        <w:jc w:val="both"/>
        <w:rPr>
          <w:rFonts w:ascii="Times New Roman" w:eastAsia="Times New Roman" w:hAnsi="Times New Roman" w:cs="Times New Roman"/>
          <w:b/>
        </w:rPr>
      </w:pPr>
    </w:p>
    <w:p w14:paraId="7FC12780" w14:textId="420D867E" w:rsidR="006C023A" w:rsidRDefault="00000000">
      <w:pPr>
        <w:spacing w:after="0" w:line="240" w:lineRule="auto"/>
        <w:jc w:val="both"/>
        <w:rPr>
          <w:rFonts w:ascii="Times New Roman" w:eastAsia="Times New Roman" w:hAnsi="Times New Roman" w:cs="Times New Roman"/>
        </w:rPr>
      </w:pPr>
      <w:sdt>
        <w:sdtPr>
          <w:rPr>
            <w:rFonts w:ascii="Times New Roman" w:eastAsia="Times New Roman" w:hAnsi="Times New Roman" w:cs="Times New Roman"/>
            <w:b/>
          </w:rPr>
          <w:id w:val="-2034948649"/>
          <w14:checkbox>
            <w14:checked w14:val="0"/>
            <w14:checkedState w14:val="2612" w14:font="MS Gothic"/>
            <w14:uncheckedState w14:val="2610" w14:font="MS Gothic"/>
          </w14:checkbox>
        </w:sdtPr>
        <w:sdtContent>
          <w:r w:rsidR="00E66C75">
            <w:rPr>
              <w:rFonts w:ascii="MS Gothic" w:eastAsia="MS Gothic" w:hAnsi="MS Gothic" w:cs="Times New Roman" w:hint="eastAsia"/>
              <w:b/>
            </w:rPr>
            <w:t>☐</w:t>
          </w:r>
        </w:sdtContent>
      </w:sdt>
      <w:r w:rsidR="00E66C75">
        <w:rPr>
          <w:rFonts w:ascii="Times New Roman" w:eastAsia="Times New Roman" w:hAnsi="Times New Roman" w:cs="Times New Roman"/>
          <w:b/>
        </w:rPr>
        <w:t xml:space="preserve"> </w:t>
      </w:r>
      <w:r w:rsidR="000E76FF">
        <w:rPr>
          <w:rFonts w:ascii="Times New Roman" w:eastAsia="Times New Roman" w:hAnsi="Times New Roman" w:cs="Times New Roman"/>
          <w:b/>
        </w:rPr>
        <w:t>The district will use a district-created scoring rubric. (District-created rubrics must be included as an attachment with submission of the Expanded ADEPT Plan.)</w:t>
      </w:r>
    </w:p>
    <w:p w14:paraId="301564B8" w14:textId="77777777" w:rsidR="006C023A" w:rsidRDefault="006C023A">
      <w:pPr>
        <w:spacing w:after="0" w:line="240" w:lineRule="auto"/>
        <w:jc w:val="both"/>
        <w:rPr>
          <w:rFonts w:ascii="Times New Roman" w:eastAsia="Times New Roman" w:hAnsi="Times New Roman" w:cs="Times New Roman"/>
        </w:rPr>
      </w:pPr>
    </w:p>
    <w:p w14:paraId="3FC5AD34" w14:textId="77777777" w:rsidR="006C023A" w:rsidRDefault="000E76FF">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b/>
          <w:color w:val="000000"/>
        </w:rPr>
        <w:t xml:space="preserve">Goals-Based Evaluation </w:t>
      </w:r>
    </w:p>
    <w:p w14:paraId="1D926CE0" w14:textId="77777777" w:rsidR="006C023A" w:rsidRDefault="006C023A">
      <w:pPr>
        <w:spacing w:after="0" w:line="240" w:lineRule="auto"/>
        <w:jc w:val="both"/>
        <w:rPr>
          <w:rFonts w:ascii="Times New Roman" w:eastAsia="Times New Roman" w:hAnsi="Times New Roman" w:cs="Times New Roman"/>
        </w:rPr>
      </w:pPr>
    </w:p>
    <w:p w14:paraId="4E67F0E2" w14:textId="77777777" w:rsidR="00A041E8" w:rsidRDefault="000E76FF">
      <w:pPr>
        <w:spacing w:after="0" w:line="240" w:lineRule="auto"/>
        <w:rPr>
          <w:rFonts w:ascii="Times New Roman" w:eastAsia="Times New Roman" w:hAnsi="Times New Roman" w:cs="Times New Roman"/>
          <w:b/>
          <w:i/>
        </w:rPr>
      </w:pPr>
      <w:r>
        <w:rPr>
          <w:rFonts w:ascii="Times New Roman" w:eastAsia="Times New Roman" w:hAnsi="Times New Roman" w:cs="Times New Roman"/>
        </w:rPr>
        <w:t xml:space="preserve">Goals-based evaluation (GBE) is the ongoing professional growth and development phase of ADEPT that is appropriate for educators at the annual- and continuing-contract levels who have successfully completed an ADEPT summative evaluation and who do not require an additional summative evaluation. </w:t>
      </w:r>
      <w:r>
        <w:rPr>
          <w:rFonts w:ascii="Times New Roman" w:eastAsia="Times New Roman" w:hAnsi="Times New Roman" w:cs="Times New Roman"/>
          <w:b/>
          <w:i/>
        </w:rPr>
        <w:t>Classroom-based teachers undergoing informal (GBE) evaluations will write Student Learning Objectives (SLOs) annually. The SLO can meet the requirement of the Professional Growth and Development component of the GBE process. Separate growth goals for the educator can be set at the employing district’s discretion.</w:t>
      </w:r>
    </w:p>
    <w:p w14:paraId="46FCE814" w14:textId="77777777" w:rsidR="00A041E8" w:rsidRDefault="00A041E8">
      <w:pPr>
        <w:spacing w:after="0" w:line="240" w:lineRule="auto"/>
        <w:rPr>
          <w:rFonts w:ascii="Times New Roman" w:eastAsia="Times New Roman" w:hAnsi="Times New Roman" w:cs="Times New Roman"/>
          <w:b/>
          <w:i/>
        </w:rPr>
      </w:pPr>
    </w:p>
    <w:p w14:paraId="4C07F579" w14:textId="77777777" w:rsidR="00A041E8" w:rsidRPr="00286D67" w:rsidRDefault="00A041E8" w:rsidP="00A041E8">
      <w:pPr>
        <w:pStyle w:val="NormalWeb"/>
        <w:shd w:val="clear" w:color="auto" w:fill="FFFFFF"/>
        <w:spacing w:before="0" w:beforeAutospacing="0" w:after="150" w:afterAutospacing="0"/>
        <w:rPr>
          <w:sz w:val="22"/>
          <w:szCs w:val="22"/>
        </w:rPr>
      </w:pPr>
      <w:r w:rsidRPr="00286D67">
        <w:rPr>
          <w:sz w:val="22"/>
          <w:szCs w:val="22"/>
        </w:rPr>
        <w:t>All school counselors undergoing Summative, Formative, and Goals-Based evaluations (GBE) must complete at least one Student Growth Goal (SGG). The SGG is the goals-based evaluation tool for Continuing GBE and Annual GBE contract counselors.</w:t>
      </w:r>
    </w:p>
    <w:p w14:paraId="0E9DFB30" w14:textId="537BB628" w:rsidR="00A041E8" w:rsidRPr="00286D67" w:rsidRDefault="00A041E8" w:rsidP="00A041E8">
      <w:pPr>
        <w:pStyle w:val="NormalWeb"/>
        <w:shd w:val="clear" w:color="auto" w:fill="FFFFFF"/>
        <w:spacing w:before="0" w:beforeAutospacing="0" w:after="150" w:afterAutospacing="0"/>
        <w:rPr>
          <w:sz w:val="22"/>
          <w:szCs w:val="22"/>
        </w:rPr>
      </w:pPr>
      <w:r w:rsidRPr="00286D67">
        <w:rPr>
          <w:sz w:val="22"/>
          <w:szCs w:val="22"/>
        </w:rPr>
        <w:t>All school librarians undergoing Summative, Formative, and GBE must complete at least one Professional Growth and Development Goal. This goal is embedded in SCLead.org.</w:t>
      </w:r>
    </w:p>
    <w:p w14:paraId="41DD0F6C" w14:textId="77777777" w:rsidR="00286D67" w:rsidRDefault="000E76FF" w:rsidP="00286D67">
      <w:pPr>
        <w:pStyle w:val="NormalWeb"/>
        <w:shd w:val="clear" w:color="auto" w:fill="FFFFFF"/>
        <w:spacing w:before="0" w:beforeAutospacing="0" w:after="150" w:afterAutospacing="0"/>
        <w:rPr>
          <w:sz w:val="22"/>
          <w:szCs w:val="22"/>
        </w:rPr>
      </w:pPr>
      <w:r w:rsidRPr="00286D67">
        <w:rPr>
          <w:b/>
          <w:i/>
          <w:sz w:val="22"/>
          <w:szCs w:val="22"/>
        </w:rPr>
        <w:t xml:space="preserve"> </w:t>
      </w:r>
      <w:r w:rsidR="00286D67" w:rsidRPr="00286D67">
        <w:rPr>
          <w:sz w:val="22"/>
          <w:szCs w:val="22"/>
        </w:rPr>
        <w:t>Check one of the following options:</w:t>
      </w:r>
    </w:p>
    <w:p w14:paraId="0AEC8829" w14:textId="3C34D19F" w:rsidR="00286D67" w:rsidRPr="00286D67" w:rsidRDefault="00000000" w:rsidP="00286D67">
      <w:pPr>
        <w:pStyle w:val="NormalWeb"/>
        <w:shd w:val="clear" w:color="auto" w:fill="FFFFFF"/>
        <w:spacing w:before="0" w:beforeAutospacing="0" w:after="150" w:afterAutospacing="0"/>
        <w:rPr>
          <w:sz w:val="22"/>
          <w:szCs w:val="22"/>
        </w:rPr>
      </w:pPr>
      <w:sdt>
        <w:sdtPr>
          <w:rPr>
            <w:sz w:val="22"/>
            <w:szCs w:val="22"/>
            <w:shd w:val="clear" w:color="auto" w:fill="FFFFFF"/>
          </w:rPr>
          <w:id w:val="-502507808"/>
          <w14:checkbox>
            <w14:checked w14:val="0"/>
            <w14:checkedState w14:val="2612" w14:font="MS Gothic"/>
            <w14:uncheckedState w14:val="2610" w14:font="MS Gothic"/>
          </w14:checkbox>
        </w:sdtPr>
        <w:sdtContent>
          <w:r w:rsidR="00E66C75">
            <w:rPr>
              <w:rFonts w:ascii="MS Gothic" w:eastAsia="MS Gothic" w:hAnsi="MS Gothic" w:hint="eastAsia"/>
              <w:sz w:val="22"/>
              <w:szCs w:val="22"/>
              <w:shd w:val="clear" w:color="auto" w:fill="FFFFFF"/>
            </w:rPr>
            <w:t>☐</w:t>
          </w:r>
        </w:sdtContent>
      </w:sdt>
      <w:r w:rsidR="00E66C75">
        <w:rPr>
          <w:sz w:val="22"/>
          <w:szCs w:val="22"/>
          <w:shd w:val="clear" w:color="auto" w:fill="FFFFFF"/>
        </w:rPr>
        <w:t xml:space="preserve"> </w:t>
      </w:r>
      <w:r w:rsidR="00286D67" w:rsidRPr="00286D67">
        <w:rPr>
          <w:sz w:val="22"/>
          <w:szCs w:val="22"/>
          <w:shd w:val="clear" w:color="auto" w:fill="FFFFFF"/>
        </w:rPr>
        <w:t>The district will implement the state’s GBE model, as follows:</w:t>
      </w:r>
    </w:p>
    <w:p w14:paraId="2F304C0F" w14:textId="77777777" w:rsidR="00286D67" w:rsidRPr="00286D67" w:rsidRDefault="00286D67" w:rsidP="00286D67">
      <w:pPr>
        <w:widowControl/>
        <w:numPr>
          <w:ilvl w:val="0"/>
          <w:numId w:val="21"/>
        </w:numPr>
        <w:shd w:val="clear" w:color="auto" w:fill="FFFFFF"/>
        <w:spacing w:before="100" w:beforeAutospacing="1" w:after="100" w:afterAutospacing="1" w:line="240" w:lineRule="auto"/>
        <w:rPr>
          <w:rFonts w:ascii="Times New Roman" w:eastAsia="Times New Roman" w:hAnsi="Times New Roman" w:cs="Times New Roman"/>
        </w:rPr>
      </w:pPr>
      <w:r w:rsidRPr="00286D67">
        <w:rPr>
          <w:rFonts w:ascii="Times New Roman" w:eastAsia="Times New Roman" w:hAnsi="Times New Roman" w:cs="Times New Roman"/>
        </w:rPr>
        <w:t>Educators will engage in research and development SLO and/or GBE if no performance weaknesses are evidenced.</w:t>
      </w:r>
    </w:p>
    <w:p w14:paraId="6AE2BA02" w14:textId="77777777" w:rsidR="00286D67" w:rsidRPr="00286D67" w:rsidRDefault="00286D67" w:rsidP="00286D67">
      <w:pPr>
        <w:widowControl/>
        <w:numPr>
          <w:ilvl w:val="0"/>
          <w:numId w:val="21"/>
        </w:numPr>
        <w:shd w:val="clear" w:color="auto" w:fill="FFFFFF"/>
        <w:spacing w:before="100" w:beforeAutospacing="1" w:after="100" w:afterAutospacing="1" w:line="240" w:lineRule="auto"/>
        <w:rPr>
          <w:rFonts w:ascii="Times New Roman" w:eastAsia="Times New Roman" w:hAnsi="Times New Roman" w:cs="Times New Roman"/>
        </w:rPr>
      </w:pPr>
      <w:r w:rsidRPr="00286D67">
        <w:rPr>
          <w:rFonts w:ascii="Times New Roman" w:eastAsia="Times New Roman" w:hAnsi="Times New Roman" w:cs="Times New Roman"/>
        </w:rPr>
        <w:t>Educators will engage in competence-building SLO and/or GBE if performance weaknesses have been evidenced and documented over time.</w:t>
      </w:r>
    </w:p>
    <w:p w14:paraId="7F93AA84" w14:textId="77777777" w:rsidR="00411BD5" w:rsidRDefault="00286D67">
      <w:pPr>
        <w:spacing w:after="0" w:line="240" w:lineRule="auto"/>
        <w:rPr>
          <w:rFonts w:ascii="Times New Roman" w:eastAsia="Times New Roman" w:hAnsi="Times New Roman" w:cs="Times New Roman"/>
          <w:b/>
          <w:i/>
        </w:rPr>
      </w:pPr>
      <w:r w:rsidRPr="00286D67">
        <w:rPr>
          <w:rFonts w:ascii="Times New Roman" w:eastAsia="Times New Roman" w:hAnsi="Times New Roman" w:cs="Times New Roman"/>
          <w:shd w:val="clear" w:color="auto" w:fill="FFFFFF"/>
        </w:rPr>
        <w:t> </w:t>
      </w:r>
      <w:sdt>
        <w:sdtPr>
          <w:rPr>
            <w:rFonts w:ascii="Times New Roman" w:eastAsia="Times New Roman" w:hAnsi="Times New Roman" w:cs="Times New Roman"/>
            <w:shd w:val="clear" w:color="auto" w:fill="FFFFFF"/>
          </w:rPr>
          <w:id w:val="778527713"/>
          <w14:checkbox>
            <w14:checked w14:val="0"/>
            <w14:checkedState w14:val="2612" w14:font="MS Gothic"/>
            <w14:uncheckedState w14:val="2610" w14:font="MS Gothic"/>
          </w14:checkbox>
        </w:sdtPr>
        <w:sdtContent>
          <w:r w:rsidR="00E66C75">
            <w:rPr>
              <w:rFonts w:ascii="MS Gothic" w:eastAsia="MS Gothic" w:hAnsi="MS Gothic" w:cs="Times New Roman" w:hint="eastAsia"/>
              <w:shd w:val="clear" w:color="auto" w:fill="FFFFFF"/>
            </w:rPr>
            <w:t>☐</w:t>
          </w:r>
        </w:sdtContent>
      </w:sdt>
      <w:r w:rsidR="00E66C75">
        <w:rPr>
          <w:rFonts w:ascii="Times New Roman" w:eastAsia="Times New Roman" w:hAnsi="Times New Roman" w:cs="Times New Roman"/>
          <w:shd w:val="clear" w:color="auto" w:fill="FFFFFF"/>
        </w:rPr>
        <w:t xml:space="preserve"> </w:t>
      </w:r>
      <w:r w:rsidRPr="00286D67">
        <w:rPr>
          <w:rFonts w:ascii="Times New Roman" w:eastAsia="Times New Roman" w:hAnsi="Times New Roman" w:cs="Times New Roman"/>
          <w:shd w:val="clear" w:color="auto" w:fill="FFFFFF"/>
        </w:rPr>
        <w:t xml:space="preserve">The district proposes an alternate model for promoting educators’ continuous professional growth and </w:t>
      </w:r>
      <w:r w:rsidRPr="00286D67">
        <w:rPr>
          <w:rFonts w:ascii="Times New Roman" w:eastAsia="Times New Roman" w:hAnsi="Times New Roman" w:cs="Times New Roman"/>
          <w:shd w:val="clear" w:color="auto" w:fill="FFFFFF"/>
        </w:rPr>
        <w:lastRenderedPageBreak/>
        <w:t>development.</w:t>
      </w:r>
      <w:r w:rsidRPr="00286D67">
        <w:rPr>
          <w:rFonts w:ascii="Times New Roman" w:eastAsia="Times New Roman" w:hAnsi="Times New Roman" w:cs="Times New Roman"/>
        </w:rPr>
        <w:br/>
      </w:r>
      <w:r w:rsidRPr="00286D67">
        <w:rPr>
          <w:rFonts w:ascii="Times New Roman" w:eastAsia="Times New Roman" w:hAnsi="Times New Roman" w:cs="Times New Roman"/>
          <w:i/>
          <w:iCs/>
          <w:shd w:val="clear" w:color="auto" w:fill="FFFFFF"/>
        </w:rPr>
        <w:t>(A detailed description of the district’s proposal must be provided. Approval is required prior to implementation.)</w:t>
      </w:r>
    </w:p>
    <w:p w14:paraId="5851DB62" w14:textId="77777777" w:rsidR="00411BD5" w:rsidRDefault="00411BD5">
      <w:pPr>
        <w:spacing w:after="0" w:line="240" w:lineRule="auto"/>
        <w:rPr>
          <w:rFonts w:ascii="Times New Roman" w:eastAsia="Times New Roman" w:hAnsi="Times New Roman" w:cs="Times New Roman"/>
          <w:b/>
          <w:i/>
        </w:rPr>
      </w:pPr>
    </w:p>
    <w:p w14:paraId="5B524AA1" w14:textId="6E11ADAD" w:rsidR="006C023A" w:rsidRPr="00411BD5" w:rsidRDefault="000E76FF" w:rsidP="00411BD5">
      <w:pPr>
        <w:pStyle w:val="ListParagraph"/>
        <w:numPr>
          <w:ilvl w:val="0"/>
          <w:numId w:val="4"/>
        </w:numPr>
        <w:spacing w:after="0" w:line="240" w:lineRule="auto"/>
        <w:rPr>
          <w:rFonts w:ascii="Times New Roman" w:eastAsia="Times New Roman" w:hAnsi="Times New Roman" w:cs="Times New Roman"/>
          <w:b/>
          <w:i/>
        </w:rPr>
      </w:pPr>
      <w:r w:rsidRPr="00411BD5">
        <w:rPr>
          <w:rFonts w:ascii="Times New Roman" w:eastAsia="Times New Roman" w:hAnsi="Times New Roman" w:cs="Times New Roman"/>
          <w:b/>
        </w:rPr>
        <w:t xml:space="preserve">Diagnostic Assistance </w:t>
      </w:r>
    </w:p>
    <w:p w14:paraId="7F05E757" w14:textId="77777777" w:rsidR="006C023A" w:rsidRDefault="000E76FF">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Districts may provide diagnostic assistance to educators through an Annual Formative contract. A teacher is eligible to receive only one diagnostic assistance year, either the first annual-contract year or the annual-contract year following the teacher’s first unsuccessful summative evaluation. </w:t>
      </w:r>
    </w:p>
    <w:p w14:paraId="2088E12E" w14:textId="77777777" w:rsidR="006C023A" w:rsidRDefault="006C023A">
      <w:pPr>
        <w:spacing w:after="0" w:line="240" w:lineRule="auto"/>
        <w:rPr>
          <w:rFonts w:ascii="Times New Roman" w:eastAsia="Times New Roman" w:hAnsi="Times New Roman" w:cs="Times New Roman"/>
        </w:rPr>
      </w:pPr>
    </w:p>
    <w:p w14:paraId="3E335CD4" w14:textId="77777777" w:rsidR="006C023A" w:rsidRDefault="000E76FF">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At a minimum, the diagnostic assistance process must meet the requirements of the ADEPT Guidelines in terms of (1) developing an appropriate competence-building professional growth and development plan for the educator, (2) assigning a mentor to assist the educator, (3) providing the appropriate number of observations, and (3) providing appropriate opportunities and time for the educator and the mentor to carry out the provisions of the plan. </w:t>
      </w:r>
    </w:p>
    <w:p w14:paraId="537D16EB" w14:textId="77777777" w:rsidR="006C023A" w:rsidRDefault="006C023A">
      <w:pPr>
        <w:spacing w:after="0" w:line="240" w:lineRule="auto"/>
        <w:rPr>
          <w:rFonts w:ascii="Times New Roman" w:eastAsia="Times New Roman" w:hAnsi="Times New Roman" w:cs="Times New Roman"/>
        </w:rPr>
      </w:pPr>
    </w:p>
    <w:p w14:paraId="00E5106A" w14:textId="77777777" w:rsidR="006C023A" w:rsidRDefault="000E76FF">
      <w:pPr>
        <w:spacing w:after="0" w:line="240" w:lineRule="auto"/>
        <w:rPr>
          <w:rFonts w:ascii="Times New Roman" w:eastAsia="Times New Roman" w:hAnsi="Times New Roman" w:cs="Times New Roman"/>
          <w:i/>
        </w:rPr>
      </w:pPr>
      <w:r>
        <w:rPr>
          <w:rFonts w:ascii="Times New Roman" w:eastAsia="Times New Roman" w:hAnsi="Times New Roman" w:cs="Times New Roman"/>
          <w:b/>
        </w:rPr>
        <w:t>Diagnostic Assistance</w:t>
      </w:r>
      <w:r>
        <w:rPr>
          <w:rFonts w:ascii="Times New Roman" w:eastAsia="Times New Roman" w:hAnsi="Times New Roman" w:cs="Times New Roman"/>
        </w:rPr>
        <w:t xml:space="preserve"> </w:t>
      </w:r>
      <w:r>
        <w:rPr>
          <w:rFonts w:ascii="Times New Roman" w:eastAsia="Times New Roman" w:hAnsi="Times New Roman" w:cs="Times New Roman"/>
          <w:i/>
        </w:rPr>
        <w:t>(check one of the following options)</w:t>
      </w:r>
    </w:p>
    <w:p w14:paraId="6EB35A38" w14:textId="17777C19" w:rsidR="006C023A" w:rsidRDefault="00000000">
      <w:pPr>
        <w:spacing w:after="0" w:line="240" w:lineRule="auto"/>
        <w:ind w:left="1440" w:hanging="720"/>
        <w:rPr>
          <w:rFonts w:ascii="Times New Roman" w:eastAsia="Times New Roman" w:hAnsi="Times New Roman" w:cs="Times New Roman"/>
        </w:rPr>
      </w:pPr>
      <w:sdt>
        <w:sdtPr>
          <w:rPr>
            <w:rFonts w:ascii="Times New Roman" w:eastAsia="Times New Roman" w:hAnsi="Times New Roman" w:cs="Times New Roman"/>
          </w:rPr>
          <w:id w:val="-404378428"/>
          <w14:checkbox>
            <w14:checked w14:val="0"/>
            <w14:checkedState w14:val="2612" w14:font="MS Gothic"/>
            <w14:uncheckedState w14:val="2610" w14:font="MS Gothic"/>
          </w14:checkbox>
        </w:sdtPr>
        <w:sdtContent>
          <w:r w:rsidR="00E66C75">
            <w:rPr>
              <w:rFonts w:ascii="MS Gothic" w:eastAsia="MS Gothic" w:hAnsi="MS Gothic" w:cs="Times New Roman" w:hint="eastAsia"/>
            </w:rPr>
            <w:t>☐</w:t>
          </w:r>
        </w:sdtContent>
      </w:sdt>
      <w:r w:rsidR="000E76FF">
        <w:rPr>
          <w:rFonts w:ascii="Times New Roman" w:eastAsia="Times New Roman" w:hAnsi="Times New Roman" w:cs="Times New Roman"/>
        </w:rPr>
        <w:tab/>
        <w:t xml:space="preserve">The school district will implement the ADEPT Guidelines for providing diagnostic assistance to eligible classroom-based teachers, school librarians, school counselors, and speech language professionals at the annual-contract level. </w:t>
      </w:r>
    </w:p>
    <w:p w14:paraId="7198FA85" w14:textId="77777777" w:rsidR="006C023A" w:rsidRDefault="006C023A">
      <w:pPr>
        <w:spacing w:after="0" w:line="240" w:lineRule="auto"/>
        <w:ind w:left="1440" w:hanging="720"/>
        <w:rPr>
          <w:rFonts w:ascii="Times New Roman" w:eastAsia="Times New Roman" w:hAnsi="Times New Roman" w:cs="Times New Roman"/>
        </w:rPr>
      </w:pPr>
    </w:p>
    <w:p w14:paraId="14CFC684" w14:textId="32ACE623" w:rsidR="006C023A" w:rsidRDefault="00000000">
      <w:pPr>
        <w:spacing w:after="0" w:line="240" w:lineRule="auto"/>
        <w:ind w:left="1440" w:hanging="720"/>
        <w:rPr>
          <w:rFonts w:ascii="Times New Roman" w:eastAsia="Times New Roman" w:hAnsi="Times New Roman" w:cs="Times New Roman"/>
        </w:rPr>
      </w:pPr>
      <w:sdt>
        <w:sdtPr>
          <w:rPr>
            <w:rFonts w:ascii="Times New Roman" w:eastAsia="Times New Roman" w:hAnsi="Times New Roman" w:cs="Times New Roman"/>
          </w:rPr>
          <w:id w:val="-1194379252"/>
          <w14:checkbox>
            <w14:checked w14:val="0"/>
            <w14:checkedState w14:val="2612" w14:font="MS Gothic"/>
            <w14:uncheckedState w14:val="2610" w14:font="MS Gothic"/>
          </w14:checkbox>
        </w:sdtPr>
        <w:sdtContent>
          <w:r w:rsidR="00E66C75">
            <w:rPr>
              <w:rFonts w:ascii="MS Gothic" w:eastAsia="MS Gothic" w:hAnsi="MS Gothic" w:cs="Times New Roman" w:hint="eastAsia"/>
            </w:rPr>
            <w:t>☐</w:t>
          </w:r>
        </w:sdtContent>
      </w:sdt>
      <w:r w:rsidR="000E76FF">
        <w:rPr>
          <w:rFonts w:ascii="Times New Roman" w:eastAsia="Times New Roman" w:hAnsi="Times New Roman" w:cs="Times New Roman"/>
        </w:rPr>
        <w:tab/>
        <w:t>The school district elects not to offer diagnostic assistance.</w:t>
      </w:r>
    </w:p>
    <w:p w14:paraId="01FF75B9" w14:textId="77777777" w:rsidR="006C023A" w:rsidRDefault="006C023A">
      <w:pPr>
        <w:spacing w:after="0" w:line="240" w:lineRule="auto"/>
        <w:ind w:left="1080"/>
        <w:rPr>
          <w:rFonts w:ascii="Times New Roman" w:eastAsia="Times New Roman" w:hAnsi="Times New Roman" w:cs="Times New Roman"/>
        </w:rPr>
      </w:pPr>
    </w:p>
    <w:p w14:paraId="1515B302" w14:textId="64CC96AD" w:rsidR="006C023A" w:rsidRPr="00411BD5" w:rsidRDefault="000E76FF">
      <w:pPr>
        <w:spacing w:after="0" w:line="240" w:lineRule="auto"/>
        <w:rPr>
          <w:rFonts w:ascii="Times New Roman" w:eastAsia="Times New Roman" w:hAnsi="Times New Roman" w:cs="Times New Roman"/>
          <w:i/>
        </w:rPr>
      </w:pPr>
      <w:r>
        <w:rPr>
          <w:rFonts w:ascii="Times New Roman" w:eastAsia="Times New Roman" w:hAnsi="Times New Roman" w:cs="Times New Roman"/>
          <w:b/>
        </w:rPr>
        <w:t>District Comments about diagnostic assistance</w:t>
      </w:r>
      <w:r>
        <w:rPr>
          <w:rFonts w:ascii="Times New Roman" w:eastAsia="Times New Roman" w:hAnsi="Times New Roman" w:cs="Times New Roman"/>
        </w:rPr>
        <w:t xml:space="preserve"> </w:t>
      </w:r>
      <w:r>
        <w:rPr>
          <w:rFonts w:ascii="Times New Roman" w:eastAsia="Times New Roman" w:hAnsi="Times New Roman" w:cs="Times New Roman"/>
          <w:i/>
        </w:rPr>
        <w:t>(optional)</w:t>
      </w:r>
      <w:r>
        <w:br w:type="page"/>
      </w:r>
    </w:p>
    <w:p w14:paraId="7C811463" w14:textId="77777777" w:rsidR="006C023A" w:rsidRDefault="000E76FF" w:rsidP="000F193E">
      <w:pPr>
        <w:pStyle w:val="Heading1"/>
      </w:pPr>
      <w:bookmarkStart w:id="8" w:name="_heading=h.4d34og8" w:colFirst="0" w:colLast="0"/>
      <w:bookmarkEnd w:id="8"/>
      <w:r>
        <w:lastRenderedPageBreak/>
        <w:t>SECTION V: EXPANDED ADEPT EVALUATION TIMELINE (REQUIRED)</w:t>
      </w:r>
    </w:p>
    <w:p w14:paraId="7EF810CC" w14:textId="77777777" w:rsidR="006C023A" w:rsidRDefault="006C023A">
      <w:pPr>
        <w:spacing w:after="0" w:line="240" w:lineRule="auto"/>
        <w:jc w:val="both"/>
        <w:rPr>
          <w:rFonts w:ascii="Times New Roman" w:eastAsia="Times New Roman" w:hAnsi="Times New Roman" w:cs="Times New Roman"/>
        </w:rPr>
      </w:pPr>
    </w:p>
    <w:tbl>
      <w:tblPr>
        <w:tblStyle w:val="af"/>
        <w:tblW w:w="97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20" w:firstRow="1" w:lastRow="0" w:firstColumn="0" w:lastColumn="0" w:noHBand="0" w:noVBand="0"/>
      </w:tblPr>
      <w:tblGrid>
        <w:gridCol w:w="9738"/>
      </w:tblGrid>
      <w:tr w:rsidR="006C023A" w14:paraId="1B3EB6F2" w14:textId="77777777" w:rsidTr="00D34E6B">
        <w:trPr>
          <w:trHeight w:val="2600"/>
          <w:tblHeader/>
          <w:jc w:val="center"/>
        </w:trPr>
        <w:tc>
          <w:tcPr>
            <w:tcW w:w="9738" w:type="dxa"/>
            <w:shd w:val="clear" w:color="auto" w:fill="FFFFFF"/>
            <w:vAlign w:val="bottom"/>
          </w:tcPr>
          <w:p w14:paraId="0DA9659D" w14:textId="77777777" w:rsidR="006C023A" w:rsidRDefault="000E76FF">
            <w:pPr>
              <w:widowControl/>
              <w:pBdr>
                <w:top w:val="nil"/>
                <w:left w:val="nil"/>
                <w:bottom w:val="nil"/>
                <w:right w:val="nil"/>
                <w:between w:val="nil"/>
              </w:pBdr>
              <w:ind w:left="720" w:hanging="720"/>
              <w:rPr>
                <w:rFonts w:ascii="Times New Roman" w:eastAsia="Times New Roman" w:hAnsi="Times New Roman" w:cs="Times New Roman"/>
                <w:b/>
                <w:i/>
                <w:color w:val="000000"/>
              </w:rPr>
            </w:pPr>
            <w:r>
              <w:rPr>
                <w:rFonts w:ascii="Times New Roman" w:eastAsia="Times New Roman" w:hAnsi="Times New Roman" w:cs="Times New Roman"/>
                <w:b/>
                <w:i/>
                <w:color w:val="000000"/>
              </w:rPr>
              <w:t>Please submit a copy of your district’s up</w:t>
            </w:r>
            <w:r>
              <w:rPr>
                <w:rFonts w:ascii="Times New Roman" w:eastAsia="Times New Roman" w:hAnsi="Times New Roman" w:cs="Times New Roman"/>
                <w:b/>
                <w:i/>
              </w:rPr>
              <w:t xml:space="preserve">coming </w:t>
            </w:r>
            <w:r>
              <w:rPr>
                <w:rFonts w:ascii="Times New Roman" w:eastAsia="Times New Roman" w:hAnsi="Times New Roman" w:cs="Times New Roman"/>
                <w:b/>
                <w:i/>
                <w:color w:val="000000"/>
              </w:rPr>
              <w:t>school year calendar along with this plan.</w:t>
            </w:r>
          </w:p>
          <w:p w14:paraId="36ABE31F" w14:textId="77777777" w:rsidR="006C023A" w:rsidRDefault="006C023A">
            <w:pPr>
              <w:widowControl/>
              <w:pBdr>
                <w:top w:val="nil"/>
                <w:left w:val="nil"/>
                <w:bottom w:val="nil"/>
                <w:right w:val="nil"/>
                <w:between w:val="nil"/>
              </w:pBdr>
              <w:ind w:left="720" w:hanging="720"/>
              <w:rPr>
                <w:rFonts w:ascii="Times New Roman" w:eastAsia="Times New Roman" w:hAnsi="Times New Roman" w:cs="Times New Roman"/>
                <w:b/>
                <w:color w:val="000000"/>
                <w:sz w:val="12"/>
                <w:szCs w:val="12"/>
              </w:rPr>
            </w:pPr>
          </w:p>
          <w:p w14:paraId="7B34E0BE" w14:textId="77777777" w:rsidR="006C023A" w:rsidRDefault="000E76FF">
            <w:pPr>
              <w:numPr>
                <w:ilvl w:val="0"/>
                <w:numId w:val="16"/>
              </w:numPr>
              <w:ind w:hanging="360"/>
              <w:jc w:val="both"/>
              <w:rPr>
                <w:rFonts w:ascii="Times New Roman" w:eastAsia="Times New Roman" w:hAnsi="Times New Roman" w:cs="Times New Roman"/>
                <w:i/>
              </w:rPr>
            </w:pPr>
            <w:r>
              <w:rPr>
                <w:rFonts w:ascii="Times New Roman" w:eastAsia="Times New Roman" w:hAnsi="Times New Roman" w:cs="Times New Roman"/>
                <w:i/>
              </w:rPr>
              <w:t>The district is required to disseminate this approved timeline to all educators and evaluators who are involved in the summative and formative evaluation process during the coming</w:t>
            </w:r>
            <w:r>
              <w:rPr>
                <w:rFonts w:ascii="Times New Roman" w:eastAsia="Times New Roman" w:hAnsi="Times New Roman" w:cs="Times New Roman"/>
                <w:b/>
                <w:i/>
              </w:rPr>
              <w:t xml:space="preserve"> </w:t>
            </w:r>
            <w:r>
              <w:rPr>
                <w:rFonts w:ascii="Times New Roman" w:eastAsia="Times New Roman" w:hAnsi="Times New Roman" w:cs="Times New Roman"/>
                <w:i/>
              </w:rPr>
              <w:t>school year.</w:t>
            </w:r>
          </w:p>
          <w:p w14:paraId="369ED9FA" w14:textId="77777777" w:rsidR="006C023A" w:rsidRDefault="000E76FF">
            <w:pPr>
              <w:numPr>
                <w:ilvl w:val="0"/>
                <w:numId w:val="16"/>
              </w:numPr>
              <w:ind w:hanging="360"/>
              <w:jc w:val="both"/>
              <w:rPr>
                <w:rFonts w:ascii="Times New Roman" w:eastAsia="Times New Roman" w:hAnsi="Times New Roman" w:cs="Times New Roman"/>
              </w:rPr>
            </w:pPr>
            <w:r>
              <w:rPr>
                <w:rFonts w:ascii="Times New Roman" w:eastAsia="Times New Roman" w:hAnsi="Times New Roman" w:cs="Times New Roman"/>
                <w:i/>
              </w:rPr>
              <w:t>The district is responsible for developing and disseminating timelines for collecting additional data that apply to special area personnel (i.e., school librarians, school counselors, speech-language professionals) if any of these educators are undergoing summative or formative evaluation in the district during the coming</w:t>
            </w:r>
            <w:r>
              <w:rPr>
                <w:rFonts w:ascii="Times New Roman" w:eastAsia="Times New Roman" w:hAnsi="Times New Roman" w:cs="Times New Roman"/>
                <w:b/>
                <w:i/>
              </w:rPr>
              <w:t xml:space="preserve"> </w:t>
            </w:r>
            <w:r>
              <w:rPr>
                <w:rFonts w:ascii="Times New Roman" w:eastAsia="Times New Roman" w:hAnsi="Times New Roman" w:cs="Times New Roman"/>
                <w:i/>
              </w:rPr>
              <w:t xml:space="preserve">school year. </w:t>
            </w:r>
          </w:p>
          <w:p w14:paraId="071D1687" w14:textId="77777777" w:rsidR="006C023A" w:rsidRDefault="006C023A">
            <w:pPr>
              <w:jc w:val="both"/>
              <w:rPr>
                <w:rFonts w:ascii="Times New Roman" w:eastAsia="Times New Roman" w:hAnsi="Times New Roman" w:cs="Times New Roman"/>
                <w:b/>
              </w:rPr>
            </w:pPr>
          </w:p>
          <w:p w14:paraId="01F5F032" w14:textId="77777777" w:rsidR="006C023A" w:rsidRDefault="000E76FF">
            <w:pPr>
              <w:jc w:val="both"/>
              <w:rPr>
                <w:rFonts w:ascii="Times New Roman" w:eastAsia="Times New Roman" w:hAnsi="Times New Roman" w:cs="Times New Roman"/>
              </w:rPr>
            </w:pPr>
            <w:r>
              <w:rPr>
                <w:rFonts w:ascii="Times New Roman" w:eastAsia="Times New Roman" w:hAnsi="Times New Roman" w:cs="Times New Roman"/>
                <w:b/>
              </w:rPr>
              <w:t xml:space="preserve">Note: Districts opting to use an alternate evaluation instrument must use the same evaluation timeline dates for implementation. All participants in the evaluation process must be given a copy of the appropriate evaluation timeline. </w:t>
            </w:r>
          </w:p>
          <w:p w14:paraId="530C55A7" w14:textId="77777777" w:rsidR="006C023A" w:rsidRDefault="006C023A">
            <w:pPr>
              <w:ind w:left="360"/>
              <w:jc w:val="both"/>
              <w:rPr>
                <w:rFonts w:ascii="Times New Roman" w:eastAsia="Times New Roman" w:hAnsi="Times New Roman" w:cs="Times New Roman"/>
              </w:rPr>
            </w:pPr>
          </w:p>
        </w:tc>
      </w:tr>
    </w:tbl>
    <w:p w14:paraId="55B5AFD9" w14:textId="77777777" w:rsidR="00E66C75" w:rsidRDefault="00E66C75" w:rsidP="00E66C75">
      <w:pPr>
        <w:spacing w:after="0" w:line="240" w:lineRule="auto"/>
        <w:jc w:val="center"/>
        <w:rPr>
          <w:rFonts w:ascii="Times New Roman" w:eastAsia="Times New Roman" w:hAnsi="Times New Roman" w:cs="Times New Roman"/>
          <w:b/>
        </w:rPr>
      </w:pPr>
    </w:p>
    <w:p w14:paraId="4FFD3323" w14:textId="41FE5953" w:rsidR="006C023A" w:rsidRDefault="00E66C75" w:rsidP="00E66C75">
      <w:pPr>
        <w:pStyle w:val="Heading1"/>
      </w:pPr>
      <w:r>
        <w:t>Important Dates</w:t>
      </w:r>
    </w:p>
    <w:p w14:paraId="60E16576" w14:textId="77777777" w:rsidR="00E66C75" w:rsidRDefault="00E66C75" w:rsidP="00E66C75">
      <w:pPr>
        <w:spacing w:after="0" w:line="240" w:lineRule="auto"/>
        <w:jc w:val="center"/>
        <w:rPr>
          <w:rFonts w:ascii="Times New Roman" w:eastAsia="Times New Roman" w:hAnsi="Times New Roman" w:cs="Times New Roman"/>
        </w:rPr>
      </w:pPr>
    </w:p>
    <w:tbl>
      <w:tblPr>
        <w:tblStyle w:val="af0"/>
        <w:tblW w:w="97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20" w:firstRow="1" w:lastRow="0" w:firstColumn="0" w:lastColumn="0" w:noHBand="0" w:noVBand="0"/>
      </w:tblPr>
      <w:tblGrid>
        <w:gridCol w:w="8281"/>
        <w:gridCol w:w="1457"/>
      </w:tblGrid>
      <w:tr w:rsidR="00B57A47" w14:paraId="41FDD46C" w14:textId="77777777" w:rsidTr="005236C8">
        <w:trPr>
          <w:trHeight w:val="440"/>
          <w:jc w:val="center"/>
        </w:trPr>
        <w:tc>
          <w:tcPr>
            <w:tcW w:w="828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34CA5D4" w14:textId="467EECBF" w:rsidR="00B57A47" w:rsidRPr="00B57A47" w:rsidRDefault="00B57A47" w:rsidP="00B57A47">
            <w:pPr>
              <w:jc w:val="center"/>
              <w:rPr>
                <w:rFonts w:ascii="Times New Roman" w:eastAsia="Times New Roman" w:hAnsi="Times New Roman" w:cs="Times New Roman"/>
                <w:b/>
                <w:bCs/>
              </w:rPr>
            </w:pPr>
            <w:r>
              <w:rPr>
                <w:rFonts w:ascii="Times New Roman" w:eastAsia="Times New Roman" w:hAnsi="Times New Roman" w:cs="Times New Roman"/>
                <w:b/>
                <w:bCs/>
              </w:rPr>
              <w:t>District Calendar</w:t>
            </w:r>
          </w:p>
        </w:tc>
        <w:tc>
          <w:tcPr>
            <w:tcW w:w="145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E8290E8" w14:textId="364AD8F6" w:rsidR="00B57A47" w:rsidRPr="00B57A47" w:rsidRDefault="00B57A47" w:rsidP="00B57A47">
            <w:pPr>
              <w:jc w:val="center"/>
              <w:rPr>
                <w:rFonts w:ascii="Times New Roman" w:eastAsia="Times New Roman" w:hAnsi="Times New Roman" w:cs="Times New Roman"/>
                <w:b/>
                <w:bCs/>
              </w:rPr>
            </w:pPr>
            <w:r w:rsidRPr="00B57A47">
              <w:rPr>
                <w:rFonts w:ascii="Times New Roman" w:eastAsia="Times New Roman" w:hAnsi="Times New Roman" w:cs="Times New Roman"/>
                <w:b/>
                <w:bCs/>
              </w:rPr>
              <w:t>Date</w:t>
            </w:r>
          </w:p>
        </w:tc>
      </w:tr>
      <w:tr w:rsidR="006C023A" w14:paraId="490D5C55" w14:textId="77777777" w:rsidTr="00D34E6B">
        <w:trPr>
          <w:trHeight w:val="440"/>
          <w:jc w:val="center"/>
        </w:trPr>
        <w:tc>
          <w:tcPr>
            <w:tcW w:w="82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7BFED4" w14:textId="77777777" w:rsidR="006C023A" w:rsidRDefault="000E76FF">
            <w:pPr>
              <w:rPr>
                <w:rFonts w:ascii="Times New Roman" w:eastAsia="Times New Roman" w:hAnsi="Times New Roman" w:cs="Times New Roman"/>
              </w:rPr>
            </w:pPr>
            <w:r>
              <w:rPr>
                <w:rFonts w:ascii="Times New Roman" w:eastAsia="Times New Roman" w:hAnsi="Times New Roman" w:cs="Times New Roman"/>
              </w:rPr>
              <w:t>Beginning date for teachers</w:t>
            </w:r>
          </w:p>
        </w:tc>
        <w:tc>
          <w:tcPr>
            <w:tcW w:w="14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EBF470" w14:textId="77777777" w:rsidR="006C023A" w:rsidRDefault="006C023A">
            <w:pPr>
              <w:rPr>
                <w:rFonts w:ascii="Times New Roman" w:eastAsia="Times New Roman" w:hAnsi="Times New Roman" w:cs="Times New Roman"/>
              </w:rPr>
            </w:pPr>
          </w:p>
        </w:tc>
      </w:tr>
      <w:tr w:rsidR="006C023A" w14:paraId="341A1306" w14:textId="77777777" w:rsidTr="00D34E6B">
        <w:trPr>
          <w:trHeight w:val="440"/>
          <w:jc w:val="center"/>
        </w:trPr>
        <w:tc>
          <w:tcPr>
            <w:tcW w:w="82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9BF53C" w14:textId="77777777" w:rsidR="006C023A" w:rsidRDefault="000E76FF">
            <w:pPr>
              <w:rPr>
                <w:rFonts w:ascii="Times New Roman" w:eastAsia="Times New Roman" w:hAnsi="Times New Roman" w:cs="Times New Roman"/>
              </w:rPr>
            </w:pPr>
            <w:r>
              <w:rPr>
                <w:rFonts w:ascii="Times New Roman" w:eastAsia="Times New Roman" w:hAnsi="Times New Roman" w:cs="Times New Roman"/>
              </w:rPr>
              <w:t>Beginning date for students</w:t>
            </w:r>
          </w:p>
        </w:tc>
        <w:tc>
          <w:tcPr>
            <w:tcW w:w="14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1BB5CC" w14:textId="77777777" w:rsidR="006C023A" w:rsidRDefault="006C023A">
            <w:pPr>
              <w:rPr>
                <w:rFonts w:ascii="Times New Roman" w:eastAsia="Times New Roman" w:hAnsi="Times New Roman" w:cs="Times New Roman"/>
              </w:rPr>
            </w:pPr>
          </w:p>
        </w:tc>
      </w:tr>
      <w:tr w:rsidR="006C023A" w14:paraId="1C45B06A" w14:textId="77777777" w:rsidTr="00D34E6B">
        <w:trPr>
          <w:trHeight w:val="440"/>
          <w:jc w:val="center"/>
        </w:trPr>
        <w:tc>
          <w:tcPr>
            <w:tcW w:w="828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758A4B2" w14:textId="77777777" w:rsidR="006C023A" w:rsidRDefault="000E76FF">
            <w:pPr>
              <w:jc w:val="center"/>
              <w:rPr>
                <w:rFonts w:ascii="Times New Roman" w:eastAsia="Times New Roman" w:hAnsi="Times New Roman" w:cs="Times New Roman"/>
                <w:b/>
              </w:rPr>
            </w:pPr>
            <w:r>
              <w:rPr>
                <w:rFonts w:ascii="Times New Roman" w:eastAsia="Times New Roman" w:hAnsi="Times New Roman" w:cs="Times New Roman"/>
                <w:b/>
              </w:rPr>
              <w:t>Prerequisites</w:t>
            </w:r>
          </w:p>
          <w:p w14:paraId="4EB3207F" w14:textId="77777777" w:rsidR="006C023A" w:rsidRDefault="000E76FF">
            <w:pPr>
              <w:jc w:val="center"/>
              <w:rPr>
                <w:rFonts w:ascii="Times New Roman" w:eastAsia="Times New Roman" w:hAnsi="Times New Roman" w:cs="Times New Roman"/>
                <w:b/>
              </w:rPr>
            </w:pPr>
            <w:r>
              <w:rPr>
                <w:rFonts w:ascii="Times New Roman" w:eastAsia="Times New Roman" w:hAnsi="Times New Roman" w:cs="Times New Roman"/>
                <w:b/>
              </w:rPr>
              <w:t xml:space="preserve">(These activities must be accomplished </w:t>
            </w:r>
            <w:r>
              <w:rPr>
                <w:rFonts w:ascii="Times New Roman" w:eastAsia="Times New Roman" w:hAnsi="Times New Roman" w:cs="Times New Roman"/>
                <w:b/>
                <w:i/>
              </w:rPr>
              <w:t>prior to</w:t>
            </w:r>
            <w:r>
              <w:rPr>
                <w:rFonts w:ascii="Times New Roman" w:eastAsia="Times New Roman" w:hAnsi="Times New Roman" w:cs="Times New Roman"/>
                <w:b/>
              </w:rPr>
              <w:t xml:space="preserve"> the beginning of the preliminary evaluation cycle.)</w:t>
            </w:r>
          </w:p>
        </w:tc>
        <w:tc>
          <w:tcPr>
            <w:tcW w:w="145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8F28E30" w14:textId="77777777" w:rsidR="006C023A" w:rsidRDefault="000E76FF">
            <w:pPr>
              <w:jc w:val="center"/>
              <w:rPr>
                <w:rFonts w:ascii="Times New Roman" w:eastAsia="Times New Roman" w:hAnsi="Times New Roman" w:cs="Times New Roman"/>
                <w:b/>
              </w:rPr>
            </w:pPr>
            <w:r>
              <w:rPr>
                <w:rFonts w:ascii="Times New Roman" w:eastAsia="Times New Roman" w:hAnsi="Times New Roman" w:cs="Times New Roman"/>
                <w:b/>
              </w:rPr>
              <w:t>Date</w:t>
            </w:r>
          </w:p>
        </w:tc>
      </w:tr>
      <w:tr w:rsidR="006C023A" w14:paraId="248EC946" w14:textId="77777777" w:rsidTr="00D34E6B">
        <w:trPr>
          <w:trHeight w:val="440"/>
          <w:jc w:val="center"/>
        </w:trPr>
        <w:tc>
          <w:tcPr>
            <w:tcW w:w="8281"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B1A2689" w14:textId="5147AD28" w:rsidR="006C023A" w:rsidRDefault="000E76FF">
            <w:pPr>
              <w:rPr>
                <w:rFonts w:ascii="Times New Roman" w:eastAsia="Times New Roman" w:hAnsi="Times New Roman" w:cs="Times New Roman"/>
              </w:rPr>
            </w:pPr>
            <w:r>
              <w:rPr>
                <w:rFonts w:ascii="Times New Roman" w:eastAsia="Times New Roman" w:hAnsi="Times New Roman" w:cs="Times New Roman"/>
              </w:rPr>
              <w:t xml:space="preserve">Training of all evaluators on the district approach to Expanded ADEPT? </w:t>
            </w:r>
          </w:p>
          <w:p w14:paraId="254522F3" w14:textId="77777777" w:rsidR="006C023A" w:rsidRDefault="000E76FF">
            <w:pPr>
              <w:rPr>
                <w:rFonts w:ascii="Times New Roman" w:eastAsia="Times New Roman" w:hAnsi="Times New Roman" w:cs="Times New Roman"/>
              </w:rPr>
            </w:pPr>
            <w:r>
              <w:rPr>
                <w:rFonts w:ascii="Times New Roman" w:eastAsia="Times New Roman" w:hAnsi="Times New Roman" w:cs="Times New Roman"/>
              </w:rPr>
              <w:t>Number of teacher evaluators currently SCTS certified?</w:t>
            </w:r>
          </w:p>
          <w:p w14:paraId="685A7B33" w14:textId="77777777" w:rsidR="006C023A" w:rsidRDefault="000E76FF">
            <w:pPr>
              <w:rPr>
                <w:rFonts w:ascii="Times New Roman" w:eastAsia="Times New Roman" w:hAnsi="Times New Roman" w:cs="Times New Roman"/>
              </w:rPr>
            </w:pPr>
            <w:r>
              <w:rPr>
                <w:rFonts w:ascii="Times New Roman" w:eastAsia="Times New Roman" w:hAnsi="Times New Roman" w:cs="Times New Roman"/>
              </w:rPr>
              <w:t>Number of speech language professional evaluators currently certified?</w:t>
            </w:r>
          </w:p>
          <w:p w14:paraId="723532D5" w14:textId="77777777" w:rsidR="006C023A" w:rsidRDefault="000E76FF">
            <w:pPr>
              <w:rPr>
                <w:rFonts w:ascii="Times New Roman" w:eastAsia="Times New Roman" w:hAnsi="Times New Roman" w:cs="Times New Roman"/>
              </w:rPr>
            </w:pPr>
            <w:r>
              <w:rPr>
                <w:rFonts w:ascii="Times New Roman" w:eastAsia="Times New Roman" w:hAnsi="Times New Roman" w:cs="Times New Roman"/>
              </w:rPr>
              <w:t xml:space="preserve">Number of school librarian evaluators currently certified?  </w:t>
            </w:r>
          </w:p>
          <w:p w14:paraId="7DEC1760" w14:textId="77777777" w:rsidR="006C023A" w:rsidRDefault="000E76FF">
            <w:pPr>
              <w:rPr>
                <w:rFonts w:ascii="Times New Roman" w:eastAsia="Times New Roman" w:hAnsi="Times New Roman" w:cs="Times New Roman"/>
              </w:rPr>
            </w:pPr>
            <w:r>
              <w:rPr>
                <w:rFonts w:ascii="Times New Roman" w:eastAsia="Times New Roman" w:hAnsi="Times New Roman" w:cs="Times New Roman"/>
              </w:rPr>
              <w:t xml:space="preserve">Number of school counselor evaluators currently certified? </w:t>
            </w:r>
          </w:p>
          <w:p w14:paraId="6549C3C5" w14:textId="77777777" w:rsidR="006C023A" w:rsidRDefault="000E76FF">
            <w:pPr>
              <w:rPr>
                <w:rFonts w:ascii="Times New Roman" w:eastAsia="Times New Roman" w:hAnsi="Times New Roman" w:cs="Times New Roman"/>
              </w:rPr>
            </w:pPr>
            <w:r>
              <w:rPr>
                <w:rFonts w:ascii="Times New Roman" w:eastAsia="Times New Roman" w:hAnsi="Times New Roman" w:cs="Times New Roman"/>
              </w:rPr>
              <w:t xml:space="preserve">How will you train new evaluators for the coming year? (Select all that apply) </w:t>
            </w:r>
          </w:p>
          <w:p w14:paraId="59E84D2F" w14:textId="77777777" w:rsidR="006C023A" w:rsidRDefault="000E76FF">
            <w:pPr>
              <w:rPr>
                <w:rFonts w:ascii="Times New Roman" w:eastAsia="Times New Roman" w:hAnsi="Times New Roman" w:cs="Times New Roman"/>
              </w:rPr>
            </w:pPr>
            <w:r>
              <w:rPr>
                <w:rFonts w:ascii="Times New Roman" w:eastAsia="Times New Roman" w:hAnsi="Times New Roman" w:cs="Times New Roman"/>
              </w:rPr>
              <w:t>District-led training       Multi-district or consortium-led training      SCDE training</w:t>
            </w:r>
          </w:p>
          <w:p w14:paraId="3FE5DE23" w14:textId="77777777" w:rsidR="006C023A" w:rsidRDefault="006C023A">
            <w:pPr>
              <w:rPr>
                <w:rFonts w:ascii="Times New Roman" w:eastAsia="Times New Roman" w:hAnsi="Times New Roman" w:cs="Times New Roman"/>
                <w:b/>
              </w:rPr>
            </w:pPr>
          </w:p>
        </w:tc>
        <w:tc>
          <w:tcPr>
            <w:tcW w:w="145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087CB4A" w14:textId="77777777" w:rsidR="006C023A" w:rsidRDefault="006C023A">
            <w:pPr>
              <w:jc w:val="center"/>
              <w:rPr>
                <w:rFonts w:ascii="Times New Roman" w:eastAsia="Times New Roman" w:hAnsi="Times New Roman" w:cs="Times New Roman"/>
                <w:b/>
              </w:rPr>
            </w:pPr>
          </w:p>
        </w:tc>
      </w:tr>
      <w:tr w:rsidR="006C023A" w14:paraId="6C61075B" w14:textId="77777777" w:rsidTr="00D34E6B">
        <w:trPr>
          <w:trHeight w:val="440"/>
          <w:jc w:val="center"/>
        </w:trPr>
        <w:tc>
          <w:tcPr>
            <w:tcW w:w="82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CC51C8" w14:textId="77777777" w:rsidR="006C023A" w:rsidRDefault="000E76FF">
            <w:pPr>
              <w:rPr>
                <w:rFonts w:ascii="Times New Roman" w:eastAsia="Times New Roman" w:hAnsi="Times New Roman" w:cs="Times New Roman"/>
              </w:rPr>
            </w:pPr>
            <w:r>
              <w:rPr>
                <w:rFonts w:ascii="Times New Roman" w:eastAsia="Times New Roman" w:hAnsi="Times New Roman" w:cs="Times New Roman"/>
              </w:rPr>
              <w:t xml:space="preserve">Date of refresher training for evaluators who are unsuccessful on the certification exam (if needed) </w:t>
            </w:r>
          </w:p>
        </w:tc>
        <w:tc>
          <w:tcPr>
            <w:tcW w:w="14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6A26D7" w14:textId="77777777" w:rsidR="006C023A" w:rsidRDefault="006C023A">
            <w:pPr>
              <w:rPr>
                <w:rFonts w:ascii="Times New Roman" w:eastAsia="Times New Roman" w:hAnsi="Times New Roman" w:cs="Times New Roman"/>
              </w:rPr>
            </w:pPr>
          </w:p>
        </w:tc>
      </w:tr>
      <w:tr w:rsidR="006C023A" w14:paraId="4492BFBE" w14:textId="77777777" w:rsidTr="00D34E6B">
        <w:trPr>
          <w:trHeight w:val="440"/>
          <w:jc w:val="center"/>
        </w:trPr>
        <w:tc>
          <w:tcPr>
            <w:tcW w:w="82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6414A2" w14:textId="77777777" w:rsidR="006C023A" w:rsidRDefault="000E76FF">
            <w:pPr>
              <w:rPr>
                <w:rFonts w:ascii="Times New Roman" w:eastAsia="Times New Roman" w:hAnsi="Times New Roman" w:cs="Times New Roman"/>
              </w:rPr>
            </w:pPr>
            <w:r>
              <w:rPr>
                <w:rFonts w:ascii="Times New Roman" w:eastAsia="Times New Roman" w:hAnsi="Times New Roman" w:cs="Times New Roman"/>
              </w:rPr>
              <w:t>Deadline to train all principals on the district approach to Expanded ADEPT</w:t>
            </w:r>
          </w:p>
        </w:tc>
        <w:tc>
          <w:tcPr>
            <w:tcW w:w="14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787E51" w14:textId="77777777" w:rsidR="006C023A" w:rsidRDefault="006C023A">
            <w:pPr>
              <w:rPr>
                <w:rFonts w:ascii="Times New Roman" w:eastAsia="Times New Roman" w:hAnsi="Times New Roman" w:cs="Times New Roman"/>
              </w:rPr>
            </w:pPr>
          </w:p>
        </w:tc>
      </w:tr>
      <w:tr w:rsidR="006C023A" w14:paraId="5BA17266" w14:textId="77777777" w:rsidTr="00D34E6B">
        <w:trPr>
          <w:trHeight w:val="440"/>
          <w:jc w:val="center"/>
        </w:trPr>
        <w:tc>
          <w:tcPr>
            <w:tcW w:w="82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D2BF74" w14:textId="64A54B6A" w:rsidR="006C023A" w:rsidRDefault="000E76FF">
            <w:pPr>
              <w:rPr>
                <w:rFonts w:ascii="Times New Roman" w:eastAsia="Times New Roman" w:hAnsi="Times New Roman" w:cs="Times New Roman"/>
              </w:rPr>
            </w:pPr>
            <w:r>
              <w:rPr>
                <w:rFonts w:ascii="Times New Roman" w:eastAsia="Times New Roman" w:hAnsi="Times New Roman" w:cs="Times New Roman"/>
              </w:rPr>
              <w:t>Evaluator selection, assignment(s), and briefings</w:t>
            </w:r>
            <w:r w:rsidR="007259B9">
              <w:rPr>
                <w:rFonts w:ascii="Times New Roman" w:eastAsia="Times New Roman" w:hAnsi="Times New Roman" w:cs="Times New Roman"/>
              </w:rPr>
              <w:t xml:space="preserve"> date</w:t>
            </w:r>
          </w:p>
        </w:tc>
        <w:tc>
          <w:tcPr>
            <w:tcW w:w="14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07A067" w14:textId="77777777" w:rsidR="006C023A" w:rsidRDefault="006C023A">
            <w:pPr>
              <w:rPr>
                <w:rFonts w:ascii="Times New Roman" w:eastAsia="Times New Roman" w:hAnsi="Times New Roman" w:cs="Times New Roman"/>
              </w:rPr>
            </w:pPr>
          </w:p>
        </w:tc>
      </w:tr>
      <w:tr w:rsidR="006C023A" w14:paraId="025B6E9A" w14:textId="77777777" w:rsidTr="00D34E6B">
        <w:trPr>
          <w:trHeight w:val="440"/>
          <w:jc w:val="center"/>
        </w:trPr>
        <w:tc>
          <w:tcPr>
            <w:tcW w:w="82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AE8ADF" w14:textId="77777777" w:rsidR="006C023A" w:rsidRDefault="000E76FF">
            <w:pPr>
              <w:rPr>
                <w:rFonts w:ascii="Times New Roman" w:eastAsia="Times New Roman" w:hAnsi="Times New Roman" w:cs="Times New Roman"/>
              </w:rPr>
            </w:pPr>
            <w:r>
              <w:rPr>
                <w:rFonts w:ascii="Times New Roman" w:eastAsia="Times New Roman" w:hAnsi="Times New Roman" w:cs="Times New Roman"/>
              </w:rPr>
              <w:t>Deadline for orientation(s) for educators scheduled for formative and summative evaluations</w:t>
            </w:r>
          </w:p>
          <w:p w14:paraId="5212625B" w14:textId="77777777" w:rsidR="006C023A" w:rsidRDefault="000E76FF">
            <w:pPr>
              <w:rPr>
                <w:rFonts w:ascii="Times New Roman" w:eastAsia="Times New Roman" w:hAnsi="Times New Roman" w:cs="Times New Roman"/>
                <w:i/>
              </w:rPr>
            </w:pPr>
            <w:r>
              <w:rPr>
                <w:rFonts w:ascii="Times New Roman" w:eastAsia="Times New Roman" w:hAnsi="Times New Roman" w:cs="Times New Roman"/>
                <w:i/>
              </w:rPr>
              <w:t xml:space="preserve">(Educators on GBE evaluation types may be oriented to the process as a part of their </w:t>
            </w:r>
            <w:r>
              <w:rPr>
                <w:rFonts w:ascii="Times New Roman" w:eastAsia="Times New Roman" w:hAnsi="Times New Roman" w:cs="Times New Roman"/>
                <w:i/>
              </w:rPr>
              <w:lastRenderedPageBreak/>
              <w:t xml:space="preserve">preliminary approval conference.) </w:t>
            </w:r>
          </w:p>
        </w:tc>
        <w:tc>
          <w:tcPr>
            <w:tcW w:w="14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5412A1" w14:textId="77777777" w:rsidR="006C023A" w:rsidRDefault="006C023A">
            <w:pPr>
              <w:rPr>
                <w:rFonts w:ascii="Times New Roman" w:eastAsia="Times New Roman" w:hAnsi="Times New Roman" w:cs="Times New Roman"/>
              </w:rPr>
            </w:pPr>
          </w:p>
        </w:tc>
      </w:tr>
      <w:tr w:rsidR="006C023A" w14:paraId="2621AD6F" w14:textId="77777777" w:rsidTr="00D34E6B">
        <w:trPr>
          <w:trHeight w:val="440"/>
          <w:jc w:val="center"/>
        </w:trPr>
        <w:tc>
          <w:tcPr>
            <w:tcW w:w="82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AEC1B2" w14:textId="77777777" w:rsidR="006C023A" w:rsidRDefault="000E76FF">
            <w:pPr>
              <w:rPr>
                <w:rFonts w:ascii="Times New Roman" w:eastAsia="Times New Roman" w:hAnsi="Times New Roman" w:cs="Times New Roman"/>
              </w:rPr>
            </w:pPr>
            <w:r>
              <w:rPr>
                <w:rFonts w:ascii="Times New Roman" w:eastAsia="Times New Roman" w:hAnsi="Times New Roman" w:cs="Times New Roman"/>
              </w:rPr>
              <w:t xml:space="preserve">Deadline for orientation(s) of all educators, on the district approach to Expanded ADEPT </w:t>
            </w:r>
          </w:p>
        </w:tc>
        <w:tc>
          <w:tcPr>
            <w:tcW w:w="14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49828A" w14:textId="77777777" w:rsidR="006C023A" w:rsidRDefault="006C023A">
            <w:pPr>
              <w:rPr>
                <w:rFonts w:ascii="Times New Roman" w:eastAsia="Times New Roman" w:hAnsi="Times New Roman" w:cs="Times New Roman"/>
              </w:rPr>
            </w:pPr>
          </w:p>
        </w:tc>
      </w:tr>
      <w:tr w:rsidR="006C023A" w14:paraId="364CF928" w14:textId="77777777" w:rsidTr="00D34E6B">
        <w:trPr>
          <w:trHeight w:val="440"/>
          <w:jc w:val="center"/>
        </w:trPr>
        <w:tc>
          <w:tcPr>
            <w:tcW w:w="82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074696" w14:textId="7041C2BC" w:rsidR="006C023A" w:rsidRDefault="000E76FF">
            <w:pPr>
              <w:jc w:val="both"/>
              <w:rPr>
                <w:rFonts w:ascii="Times New Roman" w:eastAsia="Times New Roman" w:hAnsi="Times New Roman" w:cs="Times New Roman"/>
              </w:rPr>
            </w:pPr>
            <w:r>
              <w:rPr>
                <w:rFonts w:ascii="Times New Roman" w:eastAsia="Times New Roman" w:hAnsi="Times New Roman" w:cs="Times New Roman"/>
              </w:rPr>
              <w:t xml:space="preserve">Date(s) for full one-day teacher orientation to SC Teaching Standards 4.0 Rubric for teachers undergoing first summative evaluation </w:t>
            </w:r>
            <w:r>
              <w:rPr>
                <w:rFonts w:ascii="Times New Roman" w:eastAsia="Times New Roman" w:hAnsi="Times New Roman" w:cs="Times New Roman"/>
                <w:i/>
              </w:rPr>
              <w:t>(presentation must be aligned with one-day teacher training slides on SC ADEPT Support Portal; ma</w:t>
            </w:r>
            <w:r w:rsidR="00FB4B4B">
              <w:rPr>
                <w:rFonts w:ascii="Times New Roman" w:eastAsia="Times New Roman" w:hAnsi="Times New Roman" w:cs="Times New Roman"/>
                <w:i/>
              </w:rPr>
              <w:t>y</w:t>
            </w:r>
            <w:r>
              <w:rPr>
                <w:rFonts w:ascii="Times New Roman" w:eastAsia="Times New Roman" w:hAnsi="Times New Roman" w:cs="Times New Roman"/>
                <w:i/>
              </w:rPr>
              <w:t xml:space="preserve"> be integrated into district Induction Program.)</w:t>
            </w:r>
          </w:p>
        </w:tc>
        <w:tc>
          <w:tcPr>
            <w:tcW w:w="145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2BE716" w14:textId="77777777" w:rsidR="006C023A" w:rsidRDefault="006C023A">
            <w:pPr>
              <w:rPr>
                <w:rFonts w:ascii="Times New Roman" w:eastAsia="Times New Roman" w:hAnsi="Times New Roman" w:cs="Times New Roman"/>
              </w:rPr>
            </w:pPr>
          </w:p>
        </w:tc>
      </w:tr>
    </w:tbl>
    <w:p w14:paraId="76C44FA9" w14:textId="7B670A14" w:rsidR="006C023A" w:rsidRDefault="006C023A">
      <w:pPr>
        <w:spacing w:after="0" w:line="240" w:lineRule="auto"/>
        <w:jc w:val="center"/>
        <w:rPr>
          <w:rFonts w:ascii="Times New Roman" w:eastAsia="Times New Roman" w:hAnsi="Times New Roman" w:cs="Times New Roman"/>
          <w:b/>
          <w:sz w:val="24"/>
          <w:szCs w:val="24"/>
        </w:rPr>
      </w:pPr>
    </w:p>
    <w:p w14:paraId="3B59529E" w14:textId="77777777" w:rsidR="00B57A47" w:rsidRDefault="00B57A47">
      <w:pPr>
        <w:spacing w:after="0" w:line="240" w:lineRule="auto"/>
        <w:jc w:val="center"/>
        <w:rPr>
          <w:rFonts w:ascii="Times New Roman" w:eastAsia="Times New Roman" w:hAnsi="Times New Roman" w:cs="Times New Roman"/>
          <w:sz w:val="24"/>
          <w:szCs w:val="24"/>
        </w:rPr>
      </w:pPr>
    </w:p>
    <w:tbl>
      <w:tblPr>
        <w:tblStyle w:val="af1"/>
        <w:tblW w:w="977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20" w:firstRow="1" w:lastRow="0" w:firstColumn="0" w:lastColumn="0" w:noHBand="1" w:noVBand="1"/>
      </w:tblPr>
      <w:tblGrid>
        <w:gridCol w:w="8119"/>
        <w:gridCol w:w="1651"/>
      </w:tblGrid>
      <w:tr w:rsidR="006C023A" w14:paraId="769AD62D" w14:textId="77777777" w:rsidTr="00E66C75">
        <w:trPr>
          <w:trHeight w:val="440"/>
          <w:tblHeader/>
        </w:trPr>
        <w:tc>
          <w:tcPr>
            <w:tcW w:w="8119" w:type="dxa"/>
            <w:shd w:val="clear" w:color="auto" w:fill="BFBFBF"/>
            <w:vAlign w:val="center"/>
          </w:tcPr>
          <w:p w14:paraId="629C5FC2" w14:textId="3FBCC5A9" w:rsidR="006C023A" w:rsidRDefault="000E76FF" w:rsidP="00B57A47">
            <w:pPr>
              <w:jc w:val="center"/>
              <w:rPr>
                <w:rFonts w:ascii="Times New Roman" w:eastAsia="Times New Roman" w:hAnsi="Times New Roman" w:cs="Times New Roman"/>
                <w:b/>
              </w:rPr>
            </w:pPr>
            <w:r>
              <w:rPr>
                <w:rFonts w:ascii="Times New Roman" w:eastAsia="Times New Roman" w:hAnsi="Times New Roman" w:cs="Times New Roman"/>
                <w:b/>
              </w:rPr>
              <w:t xml:space="preserve">Evaluation </w:t>
            </w:r>
            <w:r w:rsidR="00B57A47">
              <w:rPr>
                <w:rFonts w:ascii="Times New Roman" w:eastAsia="Times New Roman" w:hAnsi="Times New Roman" w:cs="Times New Roman"/>
                <w:b/>
              </w:rPr>
              <w:t>Calendar</w:t>
            </w:r>
          </w:p>
        </w:tc>
        <w:tc>
          <w:tcPr>
            <w:tcW w:w="1651" w:type="dxa"/>
            <w:shd w:val="clear" w:color="auto" w:fill="BFBFBF"/>
            <w:vAlign w:val="center"/>
          </w:tcPr>
          <w:p w14:paraId="24128C3D" w14:textId="0FCD101E" w:rsidR="006C023A" w:rsidRDefault="006C023A">
            <w:pPr>
              <w:jc w:val="center"/>
              <w:rPr>
                <w:rFonts w:ascii="Times New Roman" w:eastAsia="Times New Roman" w:hAnsi="Times New Roman" w:cs="Times New Roman"/>
                <w:b/>
              </w:rPr>
            </w:pPr>
          </w:p>
        </w:tc>
      </w:tr>
      <w:tr w:rsidR="00B57A47" w14:paraId="08160A88" w14:textId="77777777" w:rsidTr="00E66C75">
        <w:trPr>
          <w:trHeight w:val="660"/>
        </w:trPr>
        <w:tc>
          <w:tcPr>
            <w:tcW w:w="8119" w:type="dxa"/>
            <w:shd w:val="clear" w:color="auto" w:fill="BFBFBF" w:themeFill="background1" w:themeFillShade="BF"/>
            <w:vAlign w:val="center"/>
          </w:tcPr>
          <w:p w14:paraId="73B6A338" w14:textId="77777777" w:rsidR="00B57A47" w:rsidRDefault="00B57A47" w:rsidP="00B57A47">
            <w:pPr>
              <w:jc w:val="center"/>
              <w:rPr>
                <w:rFonts w:ascii="Times New Roman" w:eastAsia="Times New Roman" w:hAnsi="Times New Roman" w:cs="Times New Roman"/>
                <w:b/>
              </w:rPr>
            </w:pPr>
            <w:r>
              <w:rPr>
                <w:rFonts w:ascii="Times New Roman" w:eastAsia="Times New Roman" w:hAnsi="Times New Roman" w:cs="Times New Roman"/>
                <w:b/>
              </w:rPr>
              <w:t>Preliminary Evaluation Cycle</w:t>
            </w:r>
          </w:p>
          <w:p w14:paraId="40A08824" w14:textId="77777777" w:rsidR="00B57A47" w:rsidRDefault="00B57A47" w:rsidP="00B57A47">
            <w:pPr>
              <w:jc w:val="center"/>
              <w:rPr>
                <w:rFonts w:ascii="Times New Roman" w:eastAsia="Times New Roman" w:hAnsi="Times New Roman" w:cs="Times New Roman"/>
                <w:b/>
              </w:rPr>
            </w:pPr>
            <w:r>
              <w:rPr>
                <w:rFonts w:ascii="Times New Roman" w:eastAsia="Times New Roman" w:hAnsi="Times New Roman" w:cs="Times New Roman"/>
                <w:b/>
              </w:rPr>
              <w:t xml:space="preserve">(Minimum length* = 45 student attendance days, </w:t>
            </w:r>
          </w:p>
          <w:p w14:paraId="61A31141" w14:textId="69939D06" w:rsidR="00B57A47" w:rsidRDefault="00B57A47" w:rsidP="00B57A47">
            <w:pPr>
              <w:jc w:val="center"/>
              <w:rPr>
                <w:rFonts w:ascii="Times New Roman" w:eastAsia="Times New Roman" w:hAnsi="Times New Roman" w:cs="Times New Roman"/>
              </w:rPr>
            </w:pPr>
            <w:r>
              <w:rPr>
                <w:rFonts w:ascii="Times New Roman" w:eastAsia="Times New Roman" w:hAnsi="Times New Roman" w:cs="Times New Roman"/>
                <w:b/>
              </w:rPr>
              <w:t xml:space="preserve">beginning </w:t>
            </w:r>
            <w:r>
              <w:rPr>
                <w:rFonts w:ascii="Times New Roman" w:eastAsia="Times New Roman" w:hAnsi="Times New Roman" w:cs="Times New Roman"/>
                <w:b/>
                <w:i/>
              </w:rPr>
              <w:t>after</w:t>
            </w:r>
            <w:r>
              <w:rPr>
                <w:rFonts w:ascii="Times New Roman" w:eastAsia="Times New Roman" w:hAnsi="Times New Roman" w:cs="Times New Roman"/>
                <w:b/>
              </w:rPr>
              <w:t xml:space="preserve"> the date that the teachers receive their orientation.)</w:t>
            </w:r>
          </w:p>
        </w:tc>
        <w:tc>
          <w:tcPr>
            <w:tcW w:w="1651" w:type="dxa"/>
            <w:shd w:val="clear" w:color="auto" w:fill="BFBFBF" w:themeFill="background1" w:themeFillShade="BF"/>
            <w:vAlign w:val="center"/>
          </w:tcPr>
          <w:p w14:paraId="47D9C2E1" w14:textId="29F914D9" w:rsidR="00B57A47" w:rsidRDefault="00B57A47" w:rsidP="00B57A47">
            <w:pPr>
              <w:jc w:val="center"/>
              <w:rPr>
                <w:rFonts w:ascii="Times New Roman" w:eastAsia="Times New Roman" w:hAnsi="Times New Roman" w:cs="Times New Roman"/>
                <w:b/>
              </w:rPr>
            </w:pPr>
            <w:r>
              <w:rPr>
                <w:rFonts w:ascii="Times New Roman" w:eastAsia="Times New Roman" w:hAnsi="Times New Roman" w:cs="Times New Roman"/>
                <w:b/>
              </w:rPr>
              <w:t>Date</w:t>
            </w:r>
          </w:p>
        </w:tc>
      </w:tr>
      <w:tr w:rsidR="00B57A47" w14:paraId="1EB1CAEC" w14:textId="77777777" w:rsidTr="00E66C75">
        <w:trPr>
          <w:trHeight w:val="660"/>
        </w:trPr>
        <w:tc>
          <w:tcPr>
            <w:tcW w:w="8119" w:type="dxa"/>
            <w:vAlign w:val="center"/>
          </w:tcPr>
          <w:p w14:paraId="2D176A45" w14:textId="77777777" w:rsidR="00B57A47" w:rsidRDefault="00B57A47" w:rsidP="00B57A47">
            <w:pPr>
              <w:rPr>
                <w:rFonts w:ascii="Times New Roman" w:eastAsia="Times New Roman" w:hAnsi="Times New Roman" w:cs="Times New Roman"/>
              </w:rPr>
            </w:pPr>
            <w:r>
              <w:rPr>
                <w:rFonts w:ascii="Times New Roman" w:eastAsia="Times New Roman" w:hAnsi="Times New Roman" w:cs="Times New Roman"/>
              </w:rPr>
              <w:t xml:space="preserve">Beginning date of the Preliminary Evaluation Cycle </w:t>
            </w:r>
          </w:p>
          <w:p w14:paraId="76549E86" w14:textId="77777777" w:rsidR="00B57A47" w:rsidRDefault="00B57A47" w:rsidP="00B57A47">
            <w:pPr>
              <w:rPr>
                <w:rFonts w:ascii="Times New Roman" w:eastAsia="Times New Roman" w:hAnsi="Times New Roman" w:cs="Times New Roman"/>
              </w:rPr>
            </w:pPr>
            <w:r>
              <w:rPr>
                <w:rFonts w:ascii="Times New Roman" w:eastAsia="Times New Roman" w:hAnsi="Times New Roman" w:cs="Times New Roman"/>
                <w:i/>
              </w:rPr>
              <w:t xml:space="preserve">(Must be </w:t>
            </w:r>
            <w:r>
              <w:rPr>
                <w:rFonts w:ascii="Times New Roman" w:eastAsia="Times New Roman" w:hAnsi="Times New Roman" w:cs="Times New Roman"/>
                <w:i/>
                <w:u w:val="single"/>
              </w:rPr>
              <w:t>after</w:t>
            </w:r>
            <w:r>
              <w:rPr>
                <w:rFonts w:ascii="Times New Roman" w:eastAsia="Times New Roman" w:hAnsi="Times New Roman" w:cs="Times New Roman"/>
                <w:i/>
              </w:rPr>
              <w:t xml:space="preserve"> the teacher orientation.)</w:t>
            </w:r>
            <w:r>
              <w:rPr>
                <w:rFonts w:ascii="Times New Roman" w:eastAsia="Times New Roman" w:hAnsi="Times New Roman" w:cs="Times New Roman"/>
              </w:rPr>
              <w:t xml:space="preserve">   </w:t>
            </w:r>
          </w:p>
        </w:tc>
        <w:tc>
          <w:tcPr>
            <w:tcW w:w="1651" w:type="dxa"/>
            <w:vAlign w:val="center"/>
          </w:tcPr>
          <w:p w14:paraId="27526322" w14:textId="77777777" w:rsidR="00B57A47" w:rsidRDefault="00B57A47" w:rsidP="00B57A47">
            <w:pPr>
              <w:rPr>
                <w:rFonts w:ascii="Times New Roman" w:eastAsia="Times New Roman" w:hAnsi="Times New Roman" w:cs="Times New Roman"/>
                <w:b/>
              </w:rPr>
            </w:pPr>
          </w:p>
        </w:tc>
      </w:tr>
      <w:tr w:rsidR="00B57A47" w14:paraId="38C97FA4" w14:textId="77777777" w:rsidTr="00E66C75">
        <w:trPr>
          <w:trHeight w:val="660"/>
        </w:trPr>
        <w:tc>
          <w:tcPr>
            <w:tcW w:w="8119" w:type="dxa"/>
            <w:vAlign w:val="center"/>
          </w:tcPr>
          <w:p w14:paraId="25C282B9" w14:textId="77777777" w:rsidR="00B57A47" w:rsidRDefault="00B57A47" w:rsidP="00B57A47">
            <w:pPr>
              <w:rPr>
                <w:rFonts w:ascii="Times New Roman" w:eastAsia="Times New Roman" w:hAnsi="Times New Roman" w:cs="Times New Roman"/>
              </w:rPr>
            </w:pPr>
            <w:r>
              <w:rPr>
                <w:rFonts w:ascii="Times New Roman" w:eastAsia="Times New Roman" w:hAnsi="Times New Roman" w:cs="Times New Roman"/>
              </w:rPr>
              <w:t xml:space="preserve">Deadline for conducting Beginning of Year Conferences (SLO, GBE, etc.) </w:t>
            </w:r>
          </w:p>
        </w:tc>
        <w:tc>
          <w:tcPr>
            <w:tcW w:w="1651" w:type="dxa"/>
            <w:vAlign w:val="center"/>
          </w:tcPr>
          <w:p w14:paraId="321DB585" w14:textId="77777777" w:rsidR="00B57A47" w:rsidRDefault="00B57A47" w:rsidP="00B57A47">
            <w:pPr>
              <w:rPr>
                <w:rFonts w:ascii="Times New Roman" w:eastAsia="Times New Roman" w:hAnsi="Times New Roman" w:cs="Times New Roman"/>
                <w:b/>
              </w:rPr>
            </w:pPr>
          </w:p>
        </w:tc>
      </w:tr>
      <w:tr w:rsidR="00B57A47" w14:paraId="4241887E" w14:textId="77777777" w:rsidTr="00E66C75">
        <w:trPr>
          <w:trHeight w:val="660"/>
        </w:trPr>
        <w:tc>
          <w:tcPr>
            <w:tcW w:w="8119" w:type="dxa"/>
            <w:vAlign w:val="center"/>
          </w:tcPr>
          <w:p w14:paraId="253285A1" w14:textId="77777777" w:rsidR="00B57A47" w:rsidRDefault="00B57A47" w:rsidP="00B57A47">
            <w:pPr>
              <w:rPr>
                <w:rFonts w:ascii="Times New Roman" w:eastAsia="Times New Roman" w:hAnsi="Times New Roman" w:cs="Times New Roman"/>
              </w:rPr>
            </w:pPr>
            <w:r>
              <w:rPr>
                <w:rFonts w:ascii="Times New Roman" w:eastAsia="Times New Roman" w:hAnsi="Times New Roman" w:cs="Times New Roman"/>
              </w:rPr>
              <w:t>Ending date for classroom observations</w:t>
            </w:r>
          </w:p>
          <w:p w14:paraId="1E3D3D2B" w14:textId="77777777" w:rsidR="00B57A47" w:rsidRDefault="00B57A47" w:rsidP="00B57A47">
            <w:pPr>
              <w:rPr>
                <w:rFonts w:ascii="Times New Roman" w:eastAsia="Times New Roman" w:hAnsi="Times New Roman" w:cs="Times New Roman"/>
              </w:rPr>
            </w:pPr>
          </w:p>
        </w:tc>
        <w:tc>
          <w:tcPr>
            <w:tcW w:w="1651" w:type="dxa"/>
            <w:vAlign w:val="center"/>
          </w:tcPr>
          <w:p w14:paraId="2E605FA2" w14:textId="77777777" w:rsidR="00B57A47" w:rsidRDefault="00B57A47" w:rsidP="00B57A47">
            <w:pPr>
              <w:rPr>
                <w:rFonts w:ascii="Times New Roman" w:eastAsia="Times New Roman" w:hAnsi="Times New Roman" w:cs="Times New Roman"/>
                <w:b/>
              </w:rPr>
            </w:pPr>
          </w:p>
        </w:tc>
      </w:tr>
      <w:tr w:rsidR="00B57A47" w14:paraId="2155C642" w14:textId="77777777" w:rsidTr="00E66C75">
        <w:trPr>
          <w:trHeight w:val="660"/>
        </w:trPr>
        <w:tc>
          <w:tcPr>
            <w:tcW w:w="8119" w:type="dxa"/>
            <w:vAlign w:val="center"/>
          </w:tcPr>
          <w:p w14:paraId="671E1DEA" w14:textId="77777777" w:rsidR="00B57A47" w:rsidRDefault="00B57A47" w:rsidP="00B57A47">
            <w:pPr>
              <w:rPr>
                <w:rFonts w:ascii="Times New Roman" w:eastAsia="Times New Roman" w:hAnsi="Times New Roman" w:cs="Times New Roman"/>
              </w:rPr>
            </w:pPr>
            <w:r>
              <w:rPr>
                <w:rFonts w:ascii="Times New Roman" w:eastAsia="Times New Roman" w:hAnsi="Times New Roman" w:cs="Times New Roman"/>
              </w:rPr>
              <w:t>Deadline for conducting Preliminary Evaluation Consensus Meetings</w:t>
            </w:r>
          </w:p>
          <w:p w14:paraId="096E998A" w14:textId="77777777" w:rsidR="00B57A47" w:rsidRDefault="00B57A47" w:rsidP="00B57A47">
            <w:pPr>
              <w:rPr>
                <w:rFonts w:ascii="Times New Roman" w:eastAsia="Times New Roman" w:hAnsi="Times New Roman" w:cs="Times New Roman"/>
                <w:i/>
              </w:rPr>
            </w:pPr>
            <w:r>
              <w:rPr>
                <w:rFonts w:ascii="Times New Roman" w:eastAsia="Times New Roman" w:hAnsi="Times New Roman" w:cs="Times New Roman"/>
                <w:i/>
              </w:rPr>
              <w:t xml:space="preserve">(required for Consensus Approach only) </w:t>
            </w:r>
          </w:p>
        </w:tc>
        <w:tc>
          <w:tcPr>
            <w:tcW w:w="1651" w:type="dxa"/>
            <w:vAlign w:val="center"/>
          </w:tcPr>
          <w:p w14:paraId="7304FC73" w14:textId="77777777" w:rsidR="00B57A47" w:rsidRDefault="00B57A47" w:rsidP="00B57A47">
            <w:pPr>
              <w:rPr>
                <w:rFonts w:ascii="Times New Roman" w:eastAsia="Times New Roman" w:hAnsi="Times New Roman" w:cs="Times New Roman"/>
                <w:b/>
              </w:rPr>
            </w:pPr>
          </w:p>
        </w:tc>
      </w:tr>
      <w:tr w:rsidR="00B57A47" w14:paraId="4744F5DF" w14:textId="77777777" w:rsidTr="00E66C75">
        <w:trPr>
          <w:trHeight w:val="660"/>
        </w:trPr>
        <w:tc>
          <w:tcPr>
            <w:tcW w:w="8119" w:type="dxa"/>
            <w:vAlign w:val="center"/>
          </w:tcPr>
          <w:p w14:paraId="72A39CD4" w14:textId="77777777" w:rsidR="00B57A47" w:rsidRDefault="00B57A47" w:rsidP="00B57A47">
            <w:pPr>
              <w:rPr>
                <w:rFonts w:ascii="Times New Roman" w:eastAsia="Times New Roman" w:hAnsi="Times New Roman" w:cs="Times New Roman"/>
              </w:rPr>
            </w:pPr>
            <w:r>
              <w:rPr>
                <w:rFonts w:ascii="Times New Roman" w:eastAsia="Times New Roman" w:hAnsi="Times New Roman" w:cs="Times New Roman"/>
              </w:rPr>
              <w:t xml:space="preserve">Deadline for conducting Middle of Year Conferences </w:t>
            </w:r>
          </w:p>
          <w:p w14:paraId="09C45C77" w14:textId="77777777" w:rsidR="00B57A47" w:rsidRDefault="00B57A47" w:rsidP="00B57A47">
            <w:pPr>
              <w:rPr>
                <w:rFonts w:ascii="Times New Roman" w:eastAsia="Times New Roman" w:hAnsi="Times New Roman" w:cs="Times New Roman"/>
                <w:i/>
              </w:rPr>
            </w:pPr>
            <w:r>
              <w:rPr>
                <w:rFonts w:ascii="Times New Roman" w:eastAsia="Times New Roman" w:hAnsi="Times New Roman" w:cs="Times New Roman"/>
                <w:i/>
              </w:rPr>
              <w:t>(SLO, GBE, etc.)</w:t>
            </w:r>
          </w:p>
        </w:tc>
        <w:tc>
          <w:tcPr>
            <w:tcW w:w="1651" w:type="dxa"/>
            <w:vAlign w:val="center"/>
          </w:tcPr>
          <w:p w14:paraId="4D1C06FD" w14:textId="77777777" w:rsidR="00B57A47" w:rsidRDefault="00B57A47" w:rsidP="00B57A47">
            <w:pPr>
              <w:rPr>
                <w:rFonts w:ascii="Times New Roman" w:eastAsia="Times New Roman" w:hAnsi="Times New Roman" w:cs="Times New Roman"/>
                <w:b/>
              </w:rPr>
            </w:pPr>
          </w:p>
        </w:tc>
      </w:tr>
      <w:tr w:rsidR="00B57A47" w14:paraId="117031BF" w14:textId="77777777" w:rsidTr="00E66C75">
        <w:trPr>
          <w:trHeight w:val="660"/>
        </w:trPr>
        <w:tc>
          <w:tcPr>
            <w:tcW w:w="8119" w:type="dxa"/>
            <w:vAlign w:val="center"/>
          </w:tcPr>
          <w:p w14:paraId="3B993D4F" w14:textId="77777777" w:rsidR="00B57A47" w:rsidRDefault="00B57A47" w:rsidP="00B57A47">
            <w:pPr>
              <w:rPr>
                <w:rFonts w:ascii="Times New Roman" w:eastAsia="Times New Roman" w:hAnsi="Times New Roman" w:cs="Times New Roman"/>
              </w:rPr>
            </w:pPr>
            <w:r>
              <w:rPr>
                <w:rFonts w:ascii="Times New Roman" w:eastAsia="Times New Roman" w:hAnsi="Times New Roman" w:cs="Times New Roman"/>
              </w:rPr>
              <w:t xml:space="preserve">Deadline for conducting Preliminary Evaluation Conferences with teachers </w:t>
            </w:r>
          </w:p>
          <w:p w14:paraId="00D1DC9D" w14:textId="77777777" w:rsidR="00B57A47" w:rsidRDefault="00B57A47" w:rsidP="00B57A47">
            <w:pPr>
              <w:rPr>
                <w:rFonts w:ascii="Times New Roman" w:eastAsia="Times New Roman" w:hAnsi="Times New Roman" w:cs="Times New Roman"/>
                <w:i/>
              </w:rPr>
            </w:pPr>
            <w:r>
              <w:rPr>
                <w:rFonts w:ascii="Times New Roman" w:eastAsia="Times New Roman" w:hAnsi="Times New Roman" w:cs="Times New Roman"/>
                <w:i/>
              </w:rPr>
              <w:t>(required for Consensus Approach only)</w:t>
            </w:r>
          </w:p>
        </w:tc>
        <w:tc>
          <w:tcPr>
            <w:tcW w:w="1651" w:type="dxa"/>
            <w:vAlign w:val="center"/>
          </w:tcPr>
          <w:p w14:paraId="0E092F81" w14:textId="77777777" w:rsidR="00B57A47" w:rsidRDefault="00B57A47" w:rsidP="00B57A47">
            <w:pPr>
              <w:rPr>
                <w:rFonts w:ascii="Times New Roman" w:eastAsia="Times New Roman" w:hAnsi="Times New Roman" w:cs="Times New Roman"/>
                <w:b/>
              </w:rPr>
            </w:pPr>
          </w:p>
        </w:tc>
      </w:tr>
      <w:tr w:rsidR="00B57A47" w14:paraId="0B3C70AE" w14:textId="77777777" w:rsidTr="00E66C75">
        <w:trPr>
          <w:trHeight w:val="660"/>
        </w:trPr>
        <w:tc>
          <w:tcPr>
            <w:tcW w:w="8119" w:type="dxa"/>
            <w:shd w:val="clear" w:color="auto" w:fill="BFBFBF"/>
            <w:vAlign w:val="center"/>
          </w:tcPr>
          <w:p w14:paraId="18312F1D" w14:textId="77777777" w:rsidR="00B57A47" w:rsidRDefault="00B57A47" w:rsidP="00B57A47">
            <w:pPr>
              <w:jc w:val="center"/>
              <w:rPr>
                <w:rFonts w:ascii="Times New Roman" w:eastAsia="Times New Roman" w:hAnsi="Times New Roman" w:cs="Times New Roman"/>
                <w:b/>
              </w:rPr>
            </w:pPr>
            <w:r>
              <w:rPr>
                <w:rFonts w:ascii="Times New Roman" w:eastAsia="Times New Roman" w:hAnsi="Times New Roman" w:cs="Times New Roman"/>
                <w:b/>
              </w:rPr>
              <w:t>Final Evaluation Cycle</w:t>
            </w:r>
          </w:p>
          <w:p w14:paraId="31E928A4" w14:textId="77777777" w:rsidR="00B57A47" w:rsidRDefault="00B57A47" w:rsidP="00B57A47">
            <w:pPr>
              <w:jc w:val="center"/>
              <w:rPr>
                <w:rFonts w:ascii="Times New Roman" w:eastAsia="Times New Roman" w:hAnsi="Times New Roman" w:cs="Times New Roman"/>
                <w:b/>
              </w:rPr>
            </w:pPr>
            <w:r>
              <w:rPr>
                <w:rFonts w:ascii="Times New Roman" w:eastAsia="Times New Roman" w:hAnsi="Times New Roman" w:cs="Times New Roman"/>
                <w:b/>
              </w:rPr>
              <w:t xml:space="preserve">(Minimum length* = 45 student attendance days, beginning </w:t>
            </w:r>
            <w:r>
              <w:rPr>
                <w:rFonts w:ascii="Times New Roman" w:eastAsia="Times New Roman" w:hAnsi="Times New Roman" w:cs="Times New Roman"/>
                <w:b/>
                <w:i/>
              </w:rPr>
              <w:t>after</w:t>
            </w:r>
            <w:r>
              <w:rPr>
                <w:rFonts w:ascii="Times New Roman" w:eastAsia="Times New Roman" w:hAnsi="Times New Roman" w:cs="Times New Roman"/>
                <w:b/>
              </w:rPr>
              <w:t xml:space="preserve"> </w:t>
            </w:r>
          </w:p>
          <w:p w14:paraId="58C8E724" w14:textId="77777777" w:rsidR="00B57A47" w:rsidRDefault="00B57A47" w:rsidP="00B57A47">
            <w:pPr>
              <w:jc w:val="center"/>
              <w:rPr>
                <w:rFonts w:ascii="Times New Roman" w:eastAsia="Times New Roman" w:hAnsi="Times New Roman" w:cs="Times New Roman"/>
                <w:b/>
              </w:rPr>
            </w:pPr>
            <w:r>
              <w:rPr>
                <w:rFonts w:ascii="Times New Roman" w:eastAsia="Times New Roman" w:hAnsi="Times New Roman" w:cs="Times New Roman"/>
                <w:b/>
              </w:rPr>
              <w:t>the date that the teachers’ Preliminary Conferences have been held.)</w:t>
            </w:r>
          </w:p>
        </w:tc>
        <w:tc>
          <w:tcPr>
            <w:tcW w:w="1651" w:type="dxa"/>
            <w:shd w:val="clear" w:color="auto" w:fill="BFBFBF"/>
            <w:vAlign w:val="center"/>
          </w:tcPr>
          <w:p w14:paraId="2E58442E" w14:textId="77777777" w:rsidR="00B57A47" w:rsidRDefault="00B57A47" w:rsidP="00B57A47">
            <w:pPr>
              <w:jc w:val="center"/>
              <w:rPr>
                <w:rFonts w:ascii="Times New Roman" w:eastAsia="Times New Roman" w:hAnsi="Times New Roman" w:cs="Times New Roman"/>
                <w:b/>
              </w:rPr>
            </w:pPr>
            <w:r>
              <w:rPr>
                <w:rFonts w:ascii="Times New Roman" w:eastAsia="Times New Roman" w:hAnsi="Times New Roman" w:cs="Times New Roman"/>
                <w:b/>
              </w:rPr>
              <w:t>Date</w:t>
            </w:r>
          </w:p>
        </w:tc>
      </w:tr>
      <w:tr w:rsidR="00B57A47" w14:paraId="7B9CCB48" w14:textId="77777777" w:rsidTr="00E66C75">
        <w:trPr>
          <w:trHeight w:val="620"/>
        </w:trPr>
        <w:tc>
          <w:tcPr>
            <w:tcW w:w="8119" w:type="dxa"/>
            <w:vAlign w:val="center"/>
          </w:tcPr>
          <w:p w14:paraId="28BB8021" w14:textId="77777777" w:rsidR="00B57A47" w:rsidRDefault="00B57A47" w:rsidP="00B57A47">
            <w:pPr>
              <w:rPr>
                <w:rFonts w:ascii="Times New Roman" w:eastAsia="Times New Roman" w:hAnsi="Times New Roman" w:cs="Times New Roman"/>
              </w:rPr>
            </w:pPr>
            <w:r>
              <w:rPr>
                <w:rFonts w:ascii="Times New Roman" w:eastAsia="Times New Roman" w:hAnsi="Times New Roman" w:cs="Times New Roman"/>
              </w:rPr>
              <w:t>Beginning date of the Final Evaluation Cycle</w:t>
            </w:r>
          </w:p>
        </w:tc>
        <w:tc>
          <w:tcPr>
            <w:tcW w:w="1651" w:type="dxa"/>
            <w:vAlign w:val="center"/>
          </w:tcPr>
          <w:p w14:paraId="3C2F3F51" w14:textId="77777777" w:rsidR="00B57A47" w:rsidRDefault="00B57A47" w:rsidP="00B57A47">
            <w:pPr>
              <w:rPr>
                <w:rFonts w:ascii="Times New Roman" w:eastAsia="Times New Roman" w:hAnsi="Times New Roman" w:cs="Times New Roman"/>
                <w:b/>
              </w:rPr>
            </w:pPr>
          </w:p>
        </w:tc>
      </w:tr>
      <w:tr w:rsidR="00B57A47" w14:paraId="50C406AD" w14:textId="77777777" w:rsidTr="00E66C75">
        <w:trPr>
          <w:trHeight w:val="620"/>
        </w:trPr>
        <w:tc>
          <w:tcPr>
            <w:tcW w:w="8119" w:type="dxa"/>
            <w:tcBorders>
              <w:top w:val="single" w:sz="4" w:space="0" w:color="000000"/>
              <w:left w:val="single" w:sz="4" w:space="0" w:color="000000"/>
              <w:bottom w:val="single" w:sz="4" w:space="0" w:color="000000"/>
              <w:right w:val="single" w:sz="4" w:space="0" w:color="000000"/>
            </w:tcBorders>
            <w:vAlign w:val="center"/>
          </w:tcPr>
          <w:p w14:paraId="492F8696" w14:textId="77777777" w:rsidR="00B57A47" w:rsidRDefault="00B57A47" w:rsidP="00B57A47">
            <w:pPr>
              <w:rPr>
                <w:rFonts w:ascii="Times New Roman" w:eastAsia="Times New Roman" w:hAnsi="Times New Roman" w:cs="Times New Roman"/>
              </w:rPr>
            </w:pPr>
            <w:r>
              <w:rPr>
                <w:rFonts w:ascii="Times New Roman" w:eastAsia="Times New Roman" w:hAnsi="Times New Roman" w:cs="Times New Roman"/>
              </w:rPr>
              <w:t>Ending date for classroom observations</w:t>
            </w:r>
          </w:p>
          <w:p w14:paraId="3F4B0507" w14:textId="77777777" w:rsidR="00B57A47" w:rsidRDefault="00B57A47" w:rsidP="00B57A47">
            <w:pPr>
              <w:rPr>
                <w:rFonts w:ascii="Times New Roman" w:eastAsia="Times New Roman" w:hAnsi="Times New Roman" w:cs="Times New Roman"/>
              </w:rPr>
            </w:pPr>
          </w:p>
        </w:tc>
        <w:tc>
          <w:tcPr>
            <w:tcW w:w="1651" w:type="dxa"/>
            <w:tcBorders>
              <w:top w:val="single" w:sz="4" w:space="0" w:color="000000"/>
              <w:left w:val="single" w:sz="4" w:space="0" w:color="000000"/>
              <w:bottom w:val="single" w:sz="4" w:space="0" w:color="000000"/>
              <w:right w:val="single" w:sz="4" w:space="0" w:color="000000"/>
            </w:tcBorders>
            <w:vAlign w:val="center"/>
          </w:tcPr>
          <w:p w14:paraId="3C0CC3E5" w14:textId="77777777" w:rsidR="00B57A47" w:rsidRDefault="00B57A47" w:rsidP="00B57A47">
            <w:pPr>
              <w:rPr>
                <w:rFonts w:ascii="Times New Roman" w:eastAsia="Times New Roman" w:hAnsi="Times New Roman" w:cs="Times New Roman"/>
                <w:b/>
              </w:rPr>
            </w:pPr>
          </w:p>
        </w:tc>
      </w:tr>
      <w:tr w:rsidR="00B57A47" w14:paraId="0D1F581C" w14:textId="77777777" w:rsidTr="00E66C75">
        <w:trPr>
          <w:trHeight w:val="620"/>
        </w:trPr>
        <w:tc>
          <w:tcPr>
            <w:tcW w:w="8119" w:type="dxa"/>
            <w:tcBorders>
              <w:top w:val="single" w:sz="4" w:space="0" w:color="000000"/>
              <w:left w:val="single" w:sz="4" w:space="0" w:color="000000"/>
              <w:bottom w:val="single" w:sz="4" w:space="0" w:color="000000"/>
              <w:right w:val="single" w:sz="4" w:space="0" w:color="000000"/>
            </w:tcBorders>
            <w:vAlign w:val="center"/>
          </w:tcPr>
          <w:p w14:paraId="0B40F690" w14:textId="77777777" w:rsidR="00B57A47" w:rsidRDefault="00B57A47" w:rsidP="00B57A47">
            <w:pPr>
              <w:rPr>
                <w:rFonts w:ascii="Times New Roman" w:eastAsia="Times New Roman" w:hAnsi="Times New Roman" w:cs="Times New Roman"/>
              </w:rPr>
            </w:pPr>
            <w:r>
              <w:rPr>
                <w:rFonts w:ascii="Times New Roman" w:eastAsia="Times New Roman" w:hAnsi="Times New Roman" w:cs="Times New Roman"/>
              </w:rPr>
              <w:t>Deadline for conducting Final Evaluation Consensus Meetings</w:t>
            </w:r>
          </w:p>
          <w:p w14:paraId="563FB260" w14:textId="77777777" w:rsidR="00B57A47" w:rsidRDefault="00B57A47" w:rsidP="00B57A47">
            <w:pPr>
              <w:rPr>
                <w:rFonts w:ascii="Times New Roman" w:eastAsia="Times New Roman" w:hAnsi="Times New Roman" w:cs="Times New Roman"/>
              </w:rPr>
            </w:pPr>
            <w:r>
              <w:rPr>
                <w:rFonts w:ascii="Times New Roman" w:eastAsia="Times New Roman" w:hAnsi="Times New Roman" w:cs="Times New Roman"/>
                <w:i/>
              </w:rPr>
              <w:t>(required for Consensus Approach only)</w:t>
            </w:r>
          </w:p>
        </w:tc>
        <w:tc>
          <w:tcPr>
            <w:tcW w:w="1651" w:type="dxa"/>
            <w:tcBorders>
              <w:top w:val="single" w:sz="4" w:space="0" w:color="000000"/>
              <w:left w:val="single" w:sz="4" w:space="0" w:color="000000"/>
              <w:bottom w:val="single" w:sz="4" w:space="0" w:color="000000"/>
              <w:right w:val="single" w:sz="4" w:space="0" w:color="000000"/>
            </w:tcBorders>
            <w:vAlign w:val="center"/>
          </w:tcPr>
          <w:p w14:paraId="64AAF253" w14:textId="77777777" w:rsidR="00B57A47" w:rsidRDefault="00B57A47" w:rsidP="00B57A47">
            <w:pPr>
              <w:rPr>
                <w:rFonts w:ascii="Times New Roman" w:eastAsia="Times New Roman" w:hAnsi="Times New Roman" w:cs="Times New Roman"/>
                <w:b/>
              </w:rPr>
            </w:pPr>
          </w:p>
        </w:tc>
      </w:tr>
      <w:tr w:rsidR="00B57A47" w14:paraId="7070B14B" w14:textId="77777777" w:rsidTr="00E66C75">
        <w:trPr>
          <w:trHeight w:val="620"/>
        </w:trPr>
        <w:tc>
          <w:tcPr>
            <w:tcW w:w="8119" w:type="dxa"/>
            <w:tcBorders>
              <w:top w:val="single" w:sz="4" w:space="0" w:color="000000"/>
              <w:left w:val="single" w:sz="4" w:space="0" w:color="000000"/>
              <w:bottom w:val="single" w:sz="4" w:space="0" w:color="000000"/>
              <w:right w:val="single" w:sz="4" w:space="0" w:color="000000"/>
            </w:tcBorders>
            <w:vAlign w:val="center"/>
          </w:tcPr>
          <w:p w14:paraId="7D4459D6" w14:textId="77777777" w:rsidR="00763FB5" w:rsidRDefault="00B57A47" w:rsidP="00B57A47">
            <w:pPr>
              <w:rPr>
                <w:rFonts w:ascii="Times New Roman" w:eastAsia="Times New Roman" w:hAnsi="Times New Roman" w:cs="Times New Roman"/>
              </w:rPr>
            </w:pPr>
            <w:r>
              <w:rPr>
                <w:rFonts w:ascii="Times New Roman" w:eastAsia="Times New Roman" w:hAnsi="Times New Roman" w:cs="Times New Roman"/>
              </w:rPr>
              <w:lastRenderedPageBreak/>
              <w:t>Deadline for conducting End of Year Conferences (SLO, GBE, etc.)</w:t>
            </w:r>
            <w:r w:rsidR="00D974E0">
              <w:rPr>
                <w:rFonts w:ascii="Times New Roman" w:eastAsia="Times New Roman" w:hAnsi="Times New Roman" w:cs="Times New Roman"/>
              </w:rPr>
              <w:t xml:space="preserve"> </w:t>
            </w:r>
          </w:p>
          <w:p w14:paraId="0683EA9D" w14:textId="67193317" w:rsidR="00B57A47" w:rsidRDefault="00763FB5" w:rsidP="00B57A47">
            <w:pPr>
              <w:rPr>
                <w:rFonts w:ascii="Times New Roman" w:eastAsia="Times New Roman" w:hAnsi="Times New Roman" w:cs="Times New Roman"/>
              </w:rPr>
            </w:pPr>
            <w:r>
              <w:rPr>
                <w:rFonts w:ascii="Times New Roman" w:eastAsia="Times New Roman" w:hAnsi="Times New Roman" w:cs="Times New Roman"/>
                <w:i/>
                <w:iCs/>
              </w:rPr>
              <w:t>(</w:t>
            </w:r>
            <w:r w:rsidR="00167507">
              <w:rPr>
                <w:rFonts w:ascii="Times New Roman" w:eastAsia="Times New Roman" w:hAnsi="Times New Roman" w:cs="Times New Roman"/>
                <w:i/>
                <w:iCs/>
              </w:rPr>
              <w:t>Must</w:t>
            </w:r>
            <w:r>
              <w:rPr>
                <w:rFonts w:ascii="Times New Roman" w:eastAsia="Times New Roman" w:hAnsi="Times New Roman" w:cs="Times New Roman"/>
                <w:i/>
                <w:iCs/>
              </w:rPr>
              <w:t xml:space="preserve"> be </w:t>
            </w:r>
            <w:r w:rsidRPr="00763FB5">
              <w:rPr>
                <w:rFonts w:ascii="Times New Roman" w:eastAsia="Times New Roman" w:hAnsi="Times New Roman" w:cs="Times New Roman"/>
                <w:i/>
                <w:iCs/>
                <w:u w:val="single"/>
              </w:rPr>
              <w:t>before</w:t>
            </w:r>
            <w:r w:rsidR="00D974E0" w:rsidRPr="00D974E0">
              <w:rPr>
                <w:rFonts w:ascii="Times New Roman" w:eastAsia="Times New Roman" w:hAnsi="Times New Roman" w:cs="Times New Roman"/>
                <w:i/>
                <w:iCs/>
              </w:rPr>
              <w:t xml:space="preserve"> the May 1 contract deadline.</w:t>
            </w:r>
            <w:r>
              <w:rPr>
                <w:rFonts w:ascii="Times New Roman" w:eastAsia="Times New Roman" w:hAnsi="Times New Roman" w:cs="Times New Roman"/>
                <w:i/>
                <w:iCs/>
              </w:rPr>
              <w:t>)</w:t>
            </w:r>
          </w:p>
        </w:tc>
        <w:tc>
          <w:tcPr>
            <w:tcW w:w="1651" w:type="dxa"/>
            <w:tcBorders>
              <w:top w:val="single" w:sz="4" w:space="0" w:color="000000"/>
              <w:left w:val="single" w:sz="4" w:space="0" w:color="000000"/>
              <w:bottom w:val="single" w:sz="4" w:space="0" w:color="000000"/>
              <w:right w:val="single" w:sz="4" w:space="0" w:color="000000"/>
            </w:tcBorders>
            <w:vAlign w:val="center"/>
          </w:tcPr>
          <w:p w14:paraId="0DCC449B" w14:textId="77777777" w:rsidR="00B57A47" w:rsidRDefault="00B57A47" w:rsidP="00B57A47">
            <w:pPr>
              <w:rPr>
                <w:rFonts w:ascii="Times New Roman" w:eastAsia="Times New Roman" w:hAnsi="Times New Roman" w:cs="Times New Roman"/>
                <w:b/>
              </w:rPr>
            </w:pPr>
          </w:p>
        </w:tc>
      </w:tr>
      <w:tr w:rsidR="00B57A47" w14:paraId="7628265E" w14:textId="77777777" w:rsidTr="00E66C75">
        <w:trPr>
          <w:trHeight w:val="620"/>
        </w:trPr>
        <w:tc>
          <w:tcPr>
            <w:tcW w:w="8119" w:type="dxa"/>
            <w:tcBorders>
              <w:top w:val="single" w:sz="4" w:space="0" w:color="000000"/>
              <w:left w:val="single" w:sz="4" w:space="0" w:color="000000"/>
              <w:bottom w:val="single" w:sz="4" w:space="0" w:color="000000"/>
              <w:right w:val="single" w:sz="4" w:space="0" w:color="000000"/>
            </w:tcBorders>
            <w:vAlign w:val="center"/>
          </w:tcPr>
          <w:p w14:paraId="63835781" w14:textId="77777777" w:rsidR="00763FB5" w:rsidRDefault="00B57A47" w:rsidP="00B57A47">
            <w:pPr>
              <w:rPr>
                <w:rFonts w:ascii="Times New Roman" w:eastAsia="Times New Roman" w:hAnsi="Times New Roman" w:cs="Times New Roman"/>
              </w:rPr>
            </w:pPr>
            <w:r>
              <w:rPr>
                <w:rFonts w:ascii="Times New Roman" w:eastAsia="Times New Roman" w:hAnsi="Times New Roman" w:cs="Times New Roman"/>
              </w:rPr>
              <w:t xml:space="preserve">Deadline for conducting Final Evaluation Conferences with teachers (may be combined with SLO/GBE End of Year Conferences as appropriate) </w:t>
            </w:r>
          </w:p>
          <w:p w14:paraId="2E4E72EC" w14:textId="5D089B43" w:rsidR="00B57A47" w:rsidRDefault="00763FB5" w:rsidP="00B57A47">
            <w:pPr>
              <w:rPr>
                <w:rFonts w:ascii="Times New Roman" w:eastAsia="Times New Roman" w:hAnsi="Times New Roman" w:cs="Times New Roman"/>
              </w:rPr>
            </w:pPr>
            <w:r>
              <w:rPr>
                <w:rFonts w:ascii="Times New Roman" w:eastAsia="Times New Roman" w:hAnsi="Times New Roman" w:cs="Times New Roman"/>
                <w:i/>
                <w:iCs/>
              </w:rPr>
              <w:t>(</w:t>
            </w:r>
            <w:r w:rsidR="00167507" w:rsidRPr="00D974E0">
              <w:rPr>
                <w:rFonts w:ascii="Times New Roman" w:eastAsia="Times New Roman" w:hAnsi="Times New Roman" w:cs="Times New Roman"/>
                <w:i/>
                <w:iCs/>
              </w:rPr>
              <w:t>Must</w:t>
            </w:r>
            <w:r w:rsidR="00D974E0" w:rsidRPr="00D974E0">
              <w:rPr>
                <w:rFonts w:ascii="Times New Roman" w:eastAsia="Times New Roman" w:hAnsi="Times New Roman" w:cs="Times New Roman"/>
                <w:i/>
                <w:iCs/>
              </w:rPr>
              <w:t xml:space="preserve"> be </w:t>
            </w:r>
            <w:r w:rsidRPr="00763FB5">
              <w:rPr>
                <w:rFonts w:ascii="Times New Roman" w:eastAsia="Times New Roman" w:hAnsi="Times New Roman" w:cs="Times New Roman"/>
                <w:i/>
                <w:iCs/>
                <w:u w:val="single"/>
              </w:rPr>
              <w:t>before</w:t>
            </w:r>
            <w:r w:rsidR="00D974E0" w:rsidRPr="00D974E0">
              <w:rPr>
                <w:rFonts w:ascii="Times New Roman" w:eastAsia="Times New Roman" w:hAnsi="Times New Roman" w:cs="Times New Roman"/>
                <w:i/>
                <w:iCs/>
              </w:rPr>
              <w:t xml:space="preserve"> the May 1 contract deadline.</w:t>
            </w:r>
            <w:r>
              <w:rPr>
                <w:rFonts w:ascii="Times New Roman" w:eastAsia="Times New Roman" w:hAnsi="Times New Roman" w:cs="Times New Roman"/>
                <w:i/>
                <w:iCs/>
              </w:rPr>
              <w:t>)</w:t>
            </w:r>
          </w:p>
        </w:tc>
        <w:tc>
          <w:tcPr>
            <w:tcW w:w="1651" w:type="dxa"/>
            <w:tcBorders>
              <w:top w:val="single" w:sz="4" w:space="0" w:color="000000"/>
              <w:left w:val="single" w:sz="4" w:space="0" w:color="000000"/>
              <w:bottom w:val="single" w:sz="4" w:space="0" w:color="000000"/>
              <w:right w:val="single" w:sz="4" w:space="0" w:color="000000"/>
            </w:tcBorders>
            <w:vAlign w:val="center"/>
          </w:tcPr>
          <w:p w14:paraId="129B9823" w14:textId="77777777" w:rsidR="00B57A47" w:rsidRDefault="00B57A47" w:rsidP="00B57A47">
            <w:pPr>
              <w:rPr>
                <w:rFonts w:ascii="Times New Roman" w:eastAsia="Times New Roman" w:hAnsi="Times New Roman" w:cs="Times New Roman"/>
                <w:b/>
              </w:rPr>
            </w:pPr>
          </w:p>
        </w:tc>
      </w:tr>
    </w:tbl>
    <w:p w14:paraId="3A0BC200" w14:textId="6316A21F" w:rsidR="006C023A" w:rsidRPr="005236C8" w:rsidRDefault="000E76FF" w:rsidP="005236C8">
      <w:pPr>
        <w:spacing w:after="0" w:line="240" w:lineRule="auto"/>
        <w:rPr>
          <w:rFonts w:ascii="Times New Roman" w:eastAsia="Times New Roman" w:hAnsi="Times New Roman" w:cs="Times New Roman"/>
          <w:b/>
          <w:sz w:val="28"/>
          <w:szCs w:val="28"/>
        </w:rPr>
      </w:pPr>
      <w:r>
        <w:br w:type="page"/>
      </w:r>
      <w:bookmarkStart w:id="9" w:name="bookmark=id.2s8eyo1" w:colFirst="0" w:colLast="0"/>
      <w:bookmarkStart w:id="10" w:name="bookmark=id.17dp8vu" w:colFirst="0" w:colLast="0"/>
      <w:bookmarkEnd w:id="9"/>
      <w:bookmarkEnd w:id="10"/>
    </w:p>
    <w:p w14:paraId="701E3C29" w14:textId="77777777" w:rsidR="006C023A" w:rsidRDefault="000E76FF" w:rsidP="000F193E">
      <w:pPr>
        <w:pStyle w:val="Heading1"/>
      </w:pPr>
      <w:bookmarkStart w:id="11" w:name="_heading=h.3rdcrjn" w:colFirst="0" w:colLast="0"/>
      <w:bookmarkEnd w:id="11"/>
      <w:r>
        <w:lastRenderedPageBreak/>
        <w:t xml:space="preserve">SECTION VI: ADDITIONAL PROGRAMS </w:t>
      </w:r>
    </w:p>
    <w:p w14:paraId="52F6D9A5" w14:textId="75F95F54" w:rsidR="006C023A" w:rsidRDefault="000E76FF" w:rsidP="000F193E">
      <w:pPr>
        <w:pStyle w:val="Heading1"/>
      </w:pPr>
      <w:bookmarkStart w:id="12" w:name="_heading=h.26in1rg" w:colFirst="0" w:colLast="0"/>
      <w:bookmarkEnd w:id="12"/>
      <w:r>
        <w:t>(REQUIRED)</w:t>
      </w:r>
    </w:p>
    <w:p w14:paraId="19353D68" w14:textId="77777777" w:rsidR="006C023A" w:rsidRDefault="006C023A">
      <w:pPr>
        <w:spacing w:after="0" w:line="240" w:lineRule="auto"/>
        <w:rPr>
          <w:rFonts w:ascii="Quattrocento Sans" w:eastAsia="Quattrocento Sans" w:hAnsi="Quattrocento Sans" w:cs="Quattrocento Sans"/>
        </w:rPr>
      </w:pPr>
    </w:p>
    <w:p w14:paraId="68A5CB33" w14:textId="77777777" w:rsidR="00D974E0" w:rsidRDefault="00D974E0">
      <w:pPr>
        <w:spacing w:after="0" w:line="240" w:lineRule="auto"/>
        <w:rPr>
          <w:rFonts w:ascii="Times New Roman" w:eastAsia="Times New Roman" w:hAnsi="Times New Roman" w:cs="Times New Roman"/>
          <w:b/>
        </w:rPr>
      </w:pPr>
    </w:p>
    <w:p w14:paraId="2A818105" w14:textId="77777777" w:rsidR="006C023A" w:rsidRDefault="000E76FF">
      <w:pPr>
        <w:numPr>
          <w:ilvl w:val="0"/>
          <w:numId w:val="9"/>
        </w:numPr>
        <w:spacing w:after="0" w:line="240" w:lineRule="auto"/>
        <w:ind w:hanging="720"/>
        <w:rPr>
          <w:rFonts w:ascii="Times New Roman" w:eastAsia="Times New Roman" w:hAnsi="Times New Roman" w:cs="Times New Roman"/>
        </w:rPr>
      </w:pPr>
      <w:r>
        <w:rPr>
          <w:rFonts w:ascii="Times New Roman" w:eastAsia="Times New Roman" w:hAnsi="Times New Roman" w:cs="Times New Roman"/>
          <w:b/>
        </w:rPr>
        <w:t>Charter Schools.</w:t>
      </w:r>
      <w:r>
        <w:rPr>
          <w:rFonts w:ascii="Times New Roman" w:eastAsia="Times New Roman" w:hAnsi="Times New Roman" w:cs="Times New Roman"/>
        </w:rPr>
        <w:t xml:space="preserve"> A charter school may elect to participate in the ADEPT system under the sponsorship of a public school district. If the charter school elects to implement the ADEPT system, the following requirements apply:</w:t>
      </w:r>
    </w:p>
    <w:p w14:paraId="453F662C" w14:textId="77777777" w:rsidR="006C023A" w:rsidRDefault="000E76FF">
      <w:pPr>
        <w:numPr>
          <w:ilvl w:val="1"/>
          <w:numId w:val="9"/>
        </w:numPr>
        <w:spacing w:after="0" w:line="240" w:lineRule="auto"/>
        <w:ind w:left="990" w:hanging="360"/>
        <w:rPr>
          <w:rFonts w:ascii="Times New Roman" w:eastAsia="Times New Roman" w:hAnsi="Times New Roman" w:cs="Times New Roman"/>
        </w:rPr>
      </w:pPr>
      <w:r>
        <w:rPr>
          <w:rFonts w:ascii="Times New Roman" w:eastAsia="Times New Roman" w:hAnsi="Times New Roman" w:cs="Times New Roman"/>
        </w:rPr>
        <w:t xml:space="preserve">The contract between the charter school and its sponsoring school district must include an ADEPT provision. The ADEPT provision must address the charter school’s responsibilities for ensuring the fidelity of implementation of the ADEPT system. The ADEPT provision also </w:t>
      </w:r>
      <w:r>
        <w:rPr>
          <w:rFonts w:ascii="Times New Roman" w:eastAsia="Times New Roman" w:hAnsi="Times New Roman" w:cs="Times New Roman"/>
          <w:b/>
          <w:i/>
        </w:rPr>
        <w:t>must address the district’s responsibilities in terms of staff training and program implementation</w:t>
      </w:r>
      <w:r>
        <w:rPr>
          <w:rFonts w:ascii="Times New Roman" w:eastAsia="Times New Roman" w:hAnsi="Times New Roman" w:cs="Times New Roman"/>
        </w:rPr>
        <w:t xml:space="preserve">. At a minimum, the district must agree to disseminate all ADEPT-related information from the SCDE to the charter school and to </w:t>
      </w:r>
      <w:r>
        <w:rPr>
          <w:rFonts w:ascii="Times New Roman" w:eastAsia="Times New Roman" w:hAnsi="Times New Roman" w:cs="Times New Roman"/>
          <w:b/>
          <w:u w:val="single"/>
        </w:rPr>
        <w:t>report charter school teacher data to the SCDE</w:t>
      </w:r>
      <w:r>
        <w:rPr>
          <w:rFonts w:ascii="Times New Roman" w:eastAsia="Times New Roman" w:hAnsi="Times New Roman" w:cs="Times New Roman"/>
          <w:u w:val="single"/>
        </w:rPr>
        <w:t>.</w:t>
      </w:r>
    </w:p>
    <w:p w14:paraId="2C3F7928" w14:textId="77777777" w:rsidR="006C023A" w:rsidRDefault="000E76FF">
      <w:pPr>
        <w:numPr>
          <w:ilvl w:val="1"/>
          <w:numId w:val="9"/>
        </w:numPr>
        <w:spacing w:after="0" w:line="240" w:lineRule="auto"/>
        <w:ind w:left="990" w:hanging="360"/>
        <w:rPr>
          <w:rFonts w:ascii="Times New Roman" w:eastAsia="Times New Roman" w:hAnsi="Times New Roman" w:cs="Times New Roman"/>
        </w:rPr>
      </w:pPr>
      <w:r>
        <w:rPr>
          <w:rFonts w:ascii="Times New Roman" w:eastAsia="Times New Roman" w:hAnsi="Times New Roman" w:cs="Times New Roman"/>
        </w:rPr>
        <w:t xml:space="preserve">All certified teachers in the charter school must be assisted and evaluated in accordance with the sponsoring school district’s approved ADEPT plan (Sections I–VI). If the charter school does not issue teacher contracts, each teacher’s ADEPT requirements must be determined based on the teacher’s prior experience and ADEPT history. </w:t>
      </w:r>
    </w:p>
    <w:p w14:paraId="1A17BED6" w14:textId="77777777" w:rsidR="006C023A" w:rsidRDefault="006C023A">
      <w:pPr>
        <w:spacing w:after="0" w:line="240" w:lineRule="auto"/>
        <w:ind w:left="1440"/>
        <w:rPr>
          <w:rFonts w:ascii="Times New Roman" w:eastAsia="Times New Roman" w:hAnsi="Times New Roman" w:cs="Times New Roman"/>
        </w:rPr>
      </w:pPr>
    </w:p>
    <w:p w14:paraId="1C00E046" w14:textId="77777777" w:rsidR="006C023A" w:rsidRDefault="000E76FF">
      <w:pPr>
        <w:spacing w:after="0" w:line="240" w:lineRule="auto"/>
        <w:ind w:left="720"/>
        <w:rPr>
          <w:rFonts w:ascii="Times New Roman" w:eastAsia="Times New Roman" w:hAnsi="Times New Roman" w:cs="Times New Roman"/>
        </w:rPr>
      </w:pPr>
      <w:r>
        <w:rPr>
          <w:rFonts w:ascii="Times New Roman" w:eastAsia="Times New Roman" w:hAnsi="Times New Roman" w:cs="Times New Roman"/>
          <w:b/>
        </w:rPr>
        <w:t xml:space="preserve">Charter School Participation </w:t>
      </w:r>
      <w:r>
        <w:rPr>
          <w:rFonts w:ascii="Times New Roman" w:eastAsia="Times New Roman" w:hAnsi="Times New Roman" w:cs="Times New Roman"/>
          <w:i/>
        </w:rPr>
        <w:t>(Check one of the following options.)</w:t>
      </w:r>
    </w:p>
    <w:p w14:paraId="68A8B0AC" w14:textId="77777777" w:rsidR="006C023A" w:rsidRDefault="006C023A">
      <w:pPr>
        <w:spacing w:after="0" w:line="240" w:lineRule="auto"/>
        <w:rPr>
          <w:rFonts w:ascii="Times New Roman" w:eastAsia="Times New Roman" w:hAnsi="Times New Roman" w:cs="Times New Roman"/>
        </w:rPr>
      </w:pPr>
    </w:p>
    <w:bookmarkStart w:id="13" w:name="bookmark=id.lnxbz9" w:colFirst="0" w:colLast="0"/>
    <w:bookmarkEnd w:id="13"/>
    <w:p w14:paraId="2A8EAF1F" w14:textId="0643A87F" w:rsidR="006C023A" w:rsidRDefault="00000000">
      <w:pPr>
        <w:spacing w:after="0" w:line="240" w:lineRule="auto"/>
        <w:ind w:left="1080" w:hanging="360"/>
        <w:rPr>
          <w:rFonts w:ascii="Times New Roman" w:eastAsia="Times New Roman" w:hAnsi="Times New Roman" w:cs="Times New Roman"/>
        </w:rPr>
      </w:pPr>
      <w:sdt>
        <w:sdtPr>
          <w:rPr>
            <w:rFonts w:ascii="Times New Roman" w:eastAsia="Times New Roman" w:hAnsi="Times New Roman" w:cs="Times New Roman"/>
          </w:rPr>
          <w:id w:val="-2128142335"/>
          <w14:checkbox>
            <w14:checked w14:val="0"/>
            <w14:checkedState w14:val="2612" w14:font="MS Gothic"/>
            <w14:uncheckedState w14:val="2610" w14:font="MS Gothic"/>
          </w14:checkbox>
        </w:sdtPr>
        <w:sdtContent>
          <w:r w:rsidR="00E66C75">
            <w:rPr>
              <w:rFonts w:ascii="MS Gothic" w:eastAsia="MS Gothic" w:hAnsi="MS Gothic" w:cs="Times New Roman" w:hint="eastAsia"/>
            </w:rPr>
            <w:t>☐</w:t>
          </w:r>
        </w:sdtContent>
      </w:sdt>
      <w:r w:rsidR="000E76FF">
        <w:rPr>
          <w:rFonts w:ascii="Times New Roman" w:eastAsia="Times New Roman" w:hAnsi="Times New Roman" w:cs="Times New Roman"/>
        </w:rPr>
        <w:tab/>
        <w:t xml:space="preserve">There are no charter schools that will participate in the district’s ADEPT plan. </w:t>
      </w:r>
    </w:p>
    <w:p w14:paraId="3EE0FCAC" w14:textId="77777777" w:rsidR="006C023A" w:rsidRDefault="006C023A">
      <w:pPr>
        <w:spacing w:after="0" w:line="240" w:lineRule="auto"/>
        <w:ind w:left="1080" w:hanging="360"/>
        <w:rPr>
          <w:rFonts w:ascii="Times New Roman" w:eastAsia="Times New Roman" w:hAnsi="Times New Roman" w:cs="Times New Roman"/>
        </w:rPr>
      </w:pPr>
    </w:p>
    <w:p w14:paraId="584A261A" w14:textId="60B6D6D6" w:rsidR="006C023A" w:rsidRDefault="00000000">
      <w:pPr>
        <w:spacing w:after="0" w:line="240" w:lineRule="auto"/>
        <w:ind w:left="1080" w:hanging="360"/>
        <w:rPr>
          <w:rFonts w:ascii="Times New Roman" w:eastAsia="Times New Roman" w:hAnsi="Times New Roman" w:cs="Times New Roman"/>
          <w:i/>
        </w:rPr>
      </w:pPr>
      <w:sdt>
        <w:sdtPr>
          <w:rPr>
            <w:rFonts w:ascii="Times New Roman" w:eastAsia="Times New Roman" w:hAnsi="Times New Roman" w:cs="Times New Roman"/>
          </w:rPr>
          <w:id w:val="2035991433"/>
          <w14:checkbox>
            <w14:checked w14:val="0"/>
            <w14:checkedState w14:val="2612" w14:font="MS Gothic"/>
            <w14:uncheckedState w14:val="2610" w14:font="MS Gothic"/>
          </w14:checkbox>
        </w:sdtPr>
        <w:sdtContent>
          <w:r w:rsidR="00E66C75">
            <w:rPr>
              <w:rFonts w:ascii="MS Gothic" w:eastAsia="MS Gothic" w:hAnsi="MS Gothic" w:cs="Times New Roman" w:hint="eastAsia"/>
            </w:rPr>
            <w:t>☐</w:t>
          </w:r>
        </w:sdtContent>
      </w:sdt>
      <w:r w:rsidR="000E76FF">
        <w:rPr>
          <w:rFonts w:ascii="Times New Roman" w:eastAsia="Times New Roman" w:hAnsi="Times New Roman" w:cs="Times New Roman"/>
        </w:rPr>
        <w:tab/>
        <w:t xml:space="preserve">There are charters in the district, but they will </w:t>
      </w:r>
      <w:r w:rsidR="000E76FF">
        <w:rPr>
          <w:rFonts w:ascii="Times New Roman" w:eastAsia="Times New Roman" w:hAnsi="Times New Roman" w:cs="Times New Roman"/>
          <w:i/>
        </w:rPr>
        <w:t>NOT</w:t>
      </w:r>
      <w:r w:rsidR="000E76FF">
        <w:rPr>
          <w:rFonts w:ascii="Times New Roman" w:eastAsia="Times New Roman" w:hAnsi="Times New Roman" w:cs="Times New Roman"/>
        </w:rPr>
        <w:t xml:space="preserve"> participate in the district’s ADEPT plan or in the district’s SCLead.org required end-of-year reporting (</w:t>
      </w:r>
      <w:r w:rsidR="000E76FF">
        <w:rPr>
          <w:rFonts w:ascii="Times New Roman" w:eastAsia="Times New Roman" w:hAnsi="Times New Roman" w:cs="Times New Roman"/>
          <w:i/>
        </w:rPr>
        <w:t>Please list those charter schools below.)</w:t>
      </w:r>
    </w:p>
    <w:p w14:paraId="2FA4A88F" w14:textId="77777777" w:rsidR="006C023A" w:rsidRDefault="006C023A">
      <w:pPr>
        <w:spacing w:after="0" w:line="240" w:lineRule="auto"/>
        <w:ind w:left="1440" w:hanging="720"/>
        <w:jc w:val="both"/>
        <w:rPr>
          <w:rFonts w:ascii="Times New Roman" w:eastAsia="Times New Roman" w:hAnsi="Times New Roman" w:cs="Times New Roman"/>
          <w:i/>
        </w:rPr>
      </w:pPr>
    </w:p>
    <w:tbl>
      <w:tblPr>
        <w:tblStyle w:val="af2"/>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9350"/>
      </w:tblGrid>
      <w:tr w:rsidR="006C023A" w14:paraId="5CEBF064" w14:textId="77777777" w:rsidTr="00D34E6B">
        <w:trPr>
          <w:tblHeader/>
        </w:trPr>
        <w:tc>
          <w:tcPr>
            <w:tcW w:w="9350" w:type="dxa"/>
            <w:shd w:val="clear" w:color="auto" w:fill="BFBFBF"/>
            <w:vAlign w:val="center"/>
          </w:tcPr>
          <w:p w14:paraId="5AE34C1E" w14:textId="77777777" w:rsidR="006C023A" w:rsidRDefault="000E76FF">
            <w:pPr>
              <w:jc w:val="center"/>
              <w:rPr>
                <w:rFonts w:ascii="Times New Roman" w:eastAsia="Times New Roman" w:hAnsi="Times New Roman" w:cs="Times New Roman"/>
                <w:b/>
              </w:rPr>
            </w:pPr>
            <w:r>
              <w:rPr>
                <w:rFonts w:ascii="Times New Roman" w:eastAsia="Times New Roman" w:hAnsi="Times New Roman" w:cs="Times New Roman"/>
                <w:b/>
              </w:rPr>
              <w:t>Name of the Charter School(s) Not Participating in ADEPT Process</w:t>
            </w:r>
          </w:p>
        </w:tc>
      </w:tr>
      <w:tr w:rsidR="006C023A" w14:paraId="4CD6409C" w14:textId="77777777" w:rsidTr="00D34E6B">
        <w:tc>
          <w:tcPr>
            <w:tcW w:w="9350" w:type="dxa"/>
            <w:vAlign w:val="center"/>
          </w:tcPr>
          <w:p w14:paraId="62720FD5" w14:textId="77777777" w:rsidR="006C023A" w:rsidRDefault="006C023A">
            <w:pPr>
              <w:rPr>
                <w:rFonts w:ascii="Times New Roman" w:eastAsia="Times New Roman" w:hAnsi="Times New Roman" w:cs="Times New Roman"/>
              </w:rPr>
            </w:pPr>
          </w:p>
        </w:tc>
      </w:tr>
      <w:tr w:rsidR="006C023A" w14:paraId="1A1E5C99" w14:textId="77777777" w:rsidTr="00D34E6B">
        <w:tc>
          <w:tcPr>
            <w:tcW w:w="9350" w:type="dxa"/>
            <w:vAlign w:val="center"/>
          </w:tcPr>
          <w:p w14:paraId="52797F88" w14:textId="77777777" w:rsidR="006C023A" w:rsidRDefault="006C023A">
            <w:pPr>
              <w:rPr>
                <w:rFonts w:ascii="Times New Roman" w:eastAsia="Times New Roman" w:hAnsi="Times New Roman" w:cs="Times New Roman"/>
              </w:rPr>
            </w:pPr>
          </w:p>
        </w:tc>
      </w:tr>
      <w:tr w:rsidR="006C023A" w14:paraId="5534F5BE" w14:textId="77777777" w:rsidTr="00D34E6B">
        <w:tc>
          <w:tcPr>
            <w:tcW w:w="9350" w:type="dxa"/>
            <w:vAlign w:val="center"/>
          </w:tcPr>
          <w:p w14:paraId="19D32B68" w14:textId="77777777" w:rsidR="006C023A" w:rsidRDefault="006C023A">
            <w:pPr>
              <w:rPr>
                <w:rFonts w:ascii="Times New Roman" w:eastAsia="Times New Roman" w:hAnsi="Times New Roman" w:cs="Times New Roman"/>
              </w:rPr>
            </w:pPr>
          </w:p>
        </w:tc>
      </w:tr>
    </w:tbl>
    <w:p w14:paraId="6BC4665E" w14:textId="77777777" w:rsidR="006C023A" w:rsidRDefault="006C023A">
      <w:pPr>
        <w:spacing w:after="0" w:line="240" w:lineRule="auto"/>
        <w:jc w:val="both"/>
        <w:rPr>
          <w:rFonts w:ascii="Times New Roman" w:eastAsia="Times New Roman" w:hAnsi="Times New Roman" w:cs="Times New Roman"/>
        </w:rPr>
      </w:pPr>
    </w:p>
    <w:bookmarkStart w:id="14" w:name="bookmark=id.35nkun2" w:colFirst="0" w:colLast="0"/>
    <w:bookmarkEnd w:id="14"/>
    <w:p w14:paraId="68981703" w14:textId="3ACCA4F2" w:rsidR="006C023A" w:rsidRDefault="00000000">
      <w:pPr>
        <w:spacing w:after="0" w:line="240" w:lineRule="auto"/>
        <w:ind w:left="1440" w:hanging="720"/>
        <w:rPr>
          <w:rFonts w:ascii="Times New Roman" w:eastAsia="Times New Roman" w:hAnsi="Times New Roman" w:cs="Times New Roman"/>
          <w:i/>
        </w:rPr>
      </w:pPr>
      <w:sdt>
        <w:sdtPr>
          <w:rPr>
            <w:rFonts w:ascii="Times New Roman" w:eastAsia="Times New Roman" w:hAnsi="Times New Roman" w:cs="Times New Roman"/>
          </w:rPr>
          <w:id w:val="-545993268"/>
          <w14:checkbox>
            <w14:checked w14:val="0"/>
            <w14:checkedState w14:val="2612" w14:font="MS Gothic"/>
            <w14:uncheckedState w14:val="2610" w14:font="MS Gothic"/>
          </w14:checkbox>
        </w:sdtPr>
        <w:sdtContent>
          <w:r w:rsidR="00E66C75">
            <w:rPr>
              <w:rFonts w:ascii="MS Gothic" w:eastAsia="MS Gothic" w:hAnsi="MS Gothic" w:cs="Times New Roman" w:hint="eastAsia"/>
            </w:rPr>
            <w:t>☐</w:t>
          </w:r>
        </w:sdtContent>
      </w:sdt>
      <w:r w:rsidR="000E76FF">
        <w:rPr>
          <w:rFonts w:ascii="Times New Roman" w:eastAsia="Times New Roman" w:hAnsi="Times New Roman" w:cs="Times New Roman"/>
        </w:rPr>
        <w:tab/>
        <w:t xml:space="preserve">The district has entered into a formal agreement, consistent with Section XI.C. of the ADEPT regulation (R 43-205.1), to have the following charter schools participate in the district’s ADEPT plan: </w:t>
      </w:r>
      <w:r w:rsidR="000E76FF">
        <w:rPr>
          <w:rFonts w:ascii="Times New Roman" w:eastAsia="Times New Roman" w:hAnsi="Times New Roman" w:cs="Times New Roman"/>
          <w:i/>
        </w:rPr>
        <w:t>(Please list all participating charter schools in the chart below.)</w:t>
      </w:r>
    </w:p>
    <w:p w14:paraId="2DB7B977" w14:textId="77777777" w:rsidR="006C023A" w:rsidRDefault="000E76FF">
      <w:pPr>
        <w:spacing w:after="0" w:line="240" w:lineRule="auto"/>
        <w:ind w:left="1440" w:hanging="720"/>
        <w:jc w:val="both"/>
        <w:rPr>
          <w:rFonts w:ascii="Times New Roman" w:eastAsia="Times New Roman" w:hAnsi="Times New Roman" w:cs="Times New Roman"/>
        </w:rPr>
      </w:pPr>
      <w:r>
        <w:rPr>
          <w:rFonts w:ascii="Times New Roman" w:eastAsia="Times New Roman" w:hAnsi="Times New Roman" w:cs="Times New Roman"/>
        </w:rPr>
        <w:tab/>
      </w:r>
    </w:p>
    <w:tbl>
      <w:tblPr>
        <w:tblStyle w:val="af3"/>
        <w:tblW w:w="927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20" w:firstRow="1" w:lastRow="0" w:firstColumn="0" w:lastColumn="0" w:noHBand="1" w:noVBand="1"/>
      </w:tblPr>
      <w:tblGrid>
        <w:gridCol w:w="4066"/>
        <w:gridCol w:w="2712"/>
        <w:gridCol w:w="2492"/>
      </w:tblGrid>
      <w:tr w:rsidR="006C023A" w14:paraId="2B9CE638" w14:textId="77777777" w:rsidTr="00E66C75">
        <w:trPr>
          <w:tblHeader/>
        </w:trPr>
        <w:tc>
          <w:tcPr>
            <w:tcW w:w="4066" w:type="dxa"/>
            <w:shd w:val="clear" w:color="auto" w:fill="BFBFBF"/>
            <w:vAlign w:val="center"/>
          </w:tcPr>
          <w:p w14:paraId="7C52C8DE" w14:textId="77777777" w:rsidR="006C023A" w:rsidRDefault="000E76FF">
            <w:pPr>
              <w:jc w:val="center"/>
              <w:rPr>
                <w:rFonts w:ascii="Times New Roman" w:eastAsia="Times New Roman" w:hAnsi="Times New Roman" w:cs="Times New Roman"/>
                <w:b/>
              </w:rPr>
            </w:pPr>
            <w:r>
              <w:rPr>
                <w:rFonts w:ascii="Times New Roman" w:eastAsia="Times New Roman" w:hAnsi="Times New Roman" w:cs="Times New Roman"/>
                <w:b/>
              </w:rPr>
              <w:t>Name of the Charter School</w:t>
            </w:r>
          </w:p>
        </w:tc>
        <w:tc>
          <w:tcPr>
            <w:tcW w:w="2712" w:type="dxa"/>
            <w:shd w:val="clear" w:color="auto" w:fill="BFBFBF"/>
            <w:vAlign w:val="center"/>
          </w:tcPr>
          <w:p w14:paraId="0EF0E729" w14:textId="77777777" w:rsidR="006C023A" w:rsidRDefault="000E76FF">
            <w:pPr>
              <w:jc w:val="center"/>
              <w:rPr>
                <w:rFonts w:ascii="Times New Roman" w:eastAsia="Times New Roman" w:hAnsi="Times New Roman" w:cs="Times New Roman"/>
                <w:b/>
              </w:rPr>
            </w:pPr>
            <w:r>
              <w:rPr>
                <w:rFonts w:ascii="Times New Roman" w:eastAsia="Times New Roman" w:hAnsi="Times New Roman" w:cs="Times New Roman"/>
                <w:b/>
              </w:rPr>
              <w:t>SCTS 4.0</w:t>
            </w:r>
          </w:p>
        </w:tc>
        <w:tc>
          <w:tcPr>
            <w:tcW w:w="2492" w:type="dxa"/>
            <w:shd w:val="clear" w:color="auto" w:fill="BFBFBF"/>
            <w:vAlign w:val="center"/>
          </w:tcPr>
          <w:p w14:paraId="4AE0C2C5" w14:textId="77777777" w:rsidR="006C023A" w:rsidRDefault="000E76FF">
            <w:pPr>
              <w:jc w:val="center"/>
              <w:rPr>
                <w:rFonts w:ascii="Times New Roman" w:eastAsia="Times New Roman" w:hAnsi="Times New Roman" w:cs="Times New Roman"/>
                <w:b/>
              </w:rPr>
            </w:pPr>
            <w:r>
              <w:rPr>
                <w:rFonts w:ascii="Times New Roman" w:eastAsia="Times New Roman" w:hAnsi="Times New Roman" w:cs="Times New Roman"/>
                <w:b/>
              </w:rPr>
              <w:t>Alternative Evaluation Model</w:t>
            </w:r>
          </w:p>
        </w:tc>
      </w:tr>
      <w:tr w:rsidR="006C023A" w14:paraId="654A80B3" w14:textId="77777777" w:rsidTr="00E66C75">
        <w:tc>
          <w:tcPr>
            <w:tcW w:w="4066" w:type="dxa"/>
            <w:vAlign w:val="center"/>
          </w:tcPr>
          <w:p w14:paraId="3D38C657" w14:textId="77777777" w:rsidR="006C023A" w:rsidRDefault="006C023A">
            <w:pPr>
              <w:rPr>
                <w:rFonts w:ascii="Times New Roman" w:eastAsia="Times New Roman" w:hAnsi="Times New Roman" w:cs="Times New Roman"/>
              </w:rPr>
            </w:pPr>
          </w:p>
        </w:tc>
        <w:sdt>
          <w:sdtPr>
            <w:rPr>
              <w:rFonts w:ascii="Times New Roman" w:eastAsia="Times New Roman" w:hAnsi="Times New Roman" w:cs="Times New Roman"/>
              <w:b/>
            </w:rPr>
            <w:id w:val="1621413151"/>
            <w14:checkbox>
              <w14:checked w14:val="0"/>
              <w14:checkedState w14:val="2612" w14:font="MS Gothic"/>
              <w14:uncheckedState w14:val="2610" w14:font="MS Gothic"/>
            </w14:checkbox>
          </w:sdtPr>
          <w:sdtContent>
            <w:tc>
              <w:tcPr>
                <w:tcW w:w="2712" w:type="dxa"/>
              </w:tcPr>
              <w:p w14:paraId="461DC2D5" w14:textId="3BDB7705" w:rsidR="006C023A" w:rsidRDefault="00E66C75">
                <w:pPr>
                  <w:jc w:val="center"/>
                  <w:rPr>
                    <w:rFonts w:ascii="Times New Roman" w:eastAsia="Times New Roman" w:hAnsi="Times New Roman" w:cs="Times New Roman"/>
                    <w:b/>
                  </w:rPr>
                </w:pPr>
                <w:r>
                  <w:rPr>
                    <w:rFonts w:ascii="MS Gothic" w:eastAsia="MS Gothic" w:hAnsi="MS Gothic" w:cs="Times New Roman" w:hint="eastAsia"/>
                    <w:b/>
                  </w:rPr>
                  <w:t>☐</w:t>
                </w:r>
              </w:p>
            </w:tc>
          </w:sdtContent>
        </w:sdt>
        <w:sdt>
          <w:sdtPr>
            <w:rPr>
              <w:rFonts w:ascii="Times New Roman" w:eastAsia="Times New Roman" w:hAnsi="Times New Roman" w:cs="Times New Roman"/>
              <w:b/>
            </w:rPr>
            <w:id w:val="1828087570"/>
            <w14:checkbox>
              <w14:checked w14:val="0"/>
              <w14:checkedState w14:val="2612" w14:font="MS Gothic"/>
              <w14:uncheckedState w14:val="2610" w14:font="MS Gothic"/>
            </w14:checkbox>
          </w:sdtPr>
          <w:sdtContent>
            <w:tc>
              <w:tcPr>
                <w:tcW w:w="2492" w:type="dxa"/>
              </w:tcPr>
              <w:p w14:paraId="7EC84D4D" w14:textId="42DF0106" w:rsidR="006C023A" w:rsidRDefault="00E66C75">
                <w:pPr>
                  <w:jc w:val="center"/>
                  <w:rPr>
                    <w:rFonts w:ascii="Times New Roman" w:eastAsia="Times New Roman" w:hAnsi="Times New Roman" w:cs="Times New Roman"/>
                    <w:b/>
                  </w:rPr>
                </w:pPr>
                <w:r>
                  <w:rPr>
                    <w:rFonts w:ascii="MS Gothic" w:eastAsia="MS Gothic" w:hAnsi="MS Gothic" w:cs="Times New Roman" w:hint="eastAsia"/>
                    <w:b/>
                  </w:rPr>
                  <w:t>☐</w:t>
                </w:r>
              </w:p>
            </w:tc>
          </w:sdtContent>
        </w:sdt>
      </w:tr>
      <w:tr w:rsidR="006C023A" w14:paraId="2CF31E68" w14:textId="77777777" w:rsidTr="00E66C75">
        <w:tc>
          <w:tcPr>
            <w:tcW w:w="4066" w:type="dxa"/>
            <w:vAlign w:val="center"/>
          </w:tcPr>
          <w:p w14:paraId="76384B6F" w14:textId="77777777" w:rsidR="006C023A" w:rsidRDefault="006C023A">
            <w:pPr>
              <w:rPr>
                <w:rFonts w:ascii="Times New Roman" w:eastAsia="Times New Roman" w:hAnsi="Times New Roman" w:cs="Times New Roman"/>
              </w:rPr>
            </w:pPr>
          </w:p>
        </w:tc>
        <w:sdt>
          <w:sdtPr>
            <w:rPr>
              <w:rFonts w:ascii="Times New Roman" w:eastAsia="Times New Roman" w:hAnsi="Times New Roman" w:cs="Times New Roman"/>
              <w:b/>
            </w:rPr>
            <w:id w:val="-2022772557"/>
            <w14:checkbox>
              <w14:checked w14:val="0"/>
              <w14:checkedState w14:val="2612" w14:font="MS Gothic"/>
              <w14:uncheckedState w14:val="2610" w14:font="MS Gothic"/>
            </w14:checkbox>
          </w:sdtPr>
          <w:sdtContent>
            <w:tc>
              <w:tcPr>
                <w:tcW w:w="2712" w:type="dxa"/>
              </w:tcPr>
              <w:p w14:paraId="68B2DD8E" w14:textId="2ED1735C" w:rsidR="006C023A" w:rsidRDefault="00E66C75">
                <w:pPr>
                  <w:jc w:val="center"/>
                  <w:rPr>
                    <w:rFonts w:ascii="Times New Roman" w:eastAsia="Times New Roman" w:hAnsi="Times New Roman" w:cs="Times New Roman"/>
                    <w:b/>
                  </w:rPr>
                </w:pPr>
                <w:r>
                  <w:rPr>
                    <w:rFonts w:ascii="MS Gothic" w:eastAsia="MS Gothic" w:hAnsi="MS Gothic" w:cs="Times New Roman" w:hint="eastAsia"/>
                    <w:b/>
                  </w:rPr>
                  <w:t>☐</w:t>
                </w:r>
              </w:p>
            </w:tc>
          </w:sdtContent>
        </w:sdt>
        <w:sdt>
          <w:sdtPr>
            <w:rPr>
              <w:rFonts w:ascii="Times New Roman" w:eastAsia="Times New Roman" w:hAnsi="Times New Roman" w:cs="Times New Roman"/>
              <w:b/>
            </w:rPr>
            <w:id w:val="-39670063"/>
            <w14:checkbox>
              <w14:checked w14:val="0"/>
              <w14:checkedState w14:val="2612" w14:font="MS Gothic"/>
              <w14:uncheckedState w14:val="2610" w14:font="MS Gothic"/>
            </w14:checkbox>
          </w:sdtPr>
          <w:sdtContent>
            <w:tc>
              <w:tcPr>
                <w:tcW w:w="2492" w:type="dxa"/>
              </w:tcPr>
              <w:p w14:paraId="30EA70B8" w14:textId="74ED21CB" w:rsidR="006C023A" w:rsidRDefault="00E66C75">
                <w:pPr>
                  <w:jc w:val="center"/>
                  <w:rPr>
                    <w:rFonts w:ascii="Times New Roman" w:eastAsia="Times New Roman" w:hAnsi="Times New Roman" w:cs="Times New Roman"/>
                    <w:b/>
                  </w:rPr>
                </w:pPr>
                <w:r>
                  <w:rPr>
                    <w:rFonts w:ascii="MS Gothic" w:eastAsia="MS Gothic" w:hAnsi="MS Gothic" w:cs="Times New Roman" w:hint="eastAsia"/>
                    <w:b/>
                  </w:rPr>
                  <w:t>☐</w:t>
                </w:r>
              </w:p>
            </w:tc>
          </w:sdtContent>
        </w:sdt>
      </w:tr>
      <w:tr w:rsidR="006C023A" w14:paraId="112C7C0F" w14:textId="77777777" w:rsidTr="00E66C75">
        <w:tc>
          <w:tcPr>
            <w:tcW w:w="4066" w:type="dxa"/>
            <w:vAlign w:val="center"/>
          </w:tcPr>
          <w:p w14:paraId="05E25447" w14:textId="77777777" w:rsidR="006C023A" w:rsidRDefault="006C023A">
            <w:pPr>
              <w:rPr>
                <w:rFonts w:ascii="Times New Roman" w:eastAsia="Times New Roman" w:hAnsi="Times New Roman" w:cs="Times New Roman"/>
              </w:rPr>
            </w:pPr>
          </w:p>
        </w:tc>
        <w:sdt>
          <w:sdtPr>
            <w:rPr>
              <w:rFonts w:ascii="Times New Roman" w:eastAsia="Times New Roman" w:hAnsi="Times New Roman" w:cs="Times New Roman"/>
              <w:b/>
            </w:rPr>
            <w:id w:val="-1374307221"/>
            <w14:checkbox>
              <w14:checked w14:val="0"/>
              <w14:checkedState w14:val="2612" w14:font="MS Gothic"/>
              <w14:uncheckedState w14:val="2610" w14:font="MS Gothic"/>
            </w14:checkbox>
          </w:sdtPr>
          <w:sdtContent>
            <w:tc>
              <w:tcPr>
                <w:tcW w:w="2712" w:type="dxa"/>
                <w:vAlign w:val="center"/>
              </w:tcPr>
              <w:p w14:paraId="56C7C8C3" w14:textId="55443086" w:rsidR="006C023A" w:rsidRDefault="00E66C75">
                <w:pPr>
                  <w:jc w:val="center"/>
                  <w:rPr>
                    <w:rFonts w:ascii="Times New Roman" w:eastAsia="Times New Roman" w:hAnsi="Times New Roman" w:cs="Times New Roman"/>
                    <w:b/>
                  </w:rPr>
                </w:pPr>
                <w:r>
                  <w:rPr>
                    <w:rFonts w:ascii="MS Gothic" w:eastAsia="MS Gothic" w:hAnsi="MS Gothic" w:cs="Times New Roman" w:hint="eastAsia"/>
                    <w:b/>
                  </w:rPr>
                  <w:t>☐</w:t>
                </w:r>
              </w:p>
            </w:tc>
          </w:sdtContent>
        </w:sdt>
        <w:sdt>
          <w:sdtPr>
            <w:rPr>
              <w:rFonts w:ascii="Times New Roman" w:eastAsia="Times New Roman" w:hAnsi="Times New Roman" w:cs="Times New Roman"/>
              <w:b/>
            </w:rPr>
            <w:id w:val="-1564714058"/>
            <w14:checkbox>
              <w14:checked w14:val="0"/>
              <w14:checkedState w14:val="2612" w14:font="MS Gothic"/>
              <w14:uncheckedState w14:val="2610" w14:font="MS Gothic"/>
            </w14:checkbox>
          </w:sdtPr>
          <w:sdtContent>
            <w:tc>
              <w:tcPr>
                <w:tcW w:w="2492" w:type="dxa"/>
              </w:tcPr>
              <w:p w14:paraId="496DB7AE" w14:textId="5F738939" w:rsidR="006C023A" w:rsidRDefault="00E66C75">
                <w:pPr>
                  <w:jc w:val="center"/>
                  <w:rPr>
                    <w:rFonts w:ascii="Times New Roman" w:eastAsia="Times New Roman" w:hAnsi="Times New Roman" w:cs="Times New Roman"/>
                    <w:b/>
                  </w:rPr>
                </w:pPr>
                <w:r>
                  <w:rPr>
                    <w:rFonts w:ascii="MS Gothic" w:eastAsia="MS Gothic" w:hAnsi="MS Gothic" w:cs="Times New Roman" w:hint="eastAsia"/>
                    <w:b/>
                  </w:rPr>
                  <w:t>☐</w:t>
                </w:r>
              </w:p>
            </w:tc>
          </w:sdtContent>
        </w:sdt>
      </w:tr>
    </w:tbl>
    <w:p w14:paraId="72A009DD" w14:textId="77777777" w:rsidR="006C023A" w:rsidRDefault="006C023A">
      <w:pPr>
        <w:spacing w:after="0" w:line="240" w:lineRule="auto"/>
        <w:rPr>
          <w:rFonts w:ascii="Times New Roman" w:eastAsia="Times New Roman" w:hAnsi="Times New Roman" w:cs="Times New Roman"/>
        </w:rPr>
      </w:pPr>
    </w:p>
    <w:p w14:paraId="156C7FD0" w14:textId="77777777" w:rsidR="006C023A" w:rsidRDefault="006C023A">
      <w:pPr>
        <w:spacing w:after="0" w:line="240" w:lineRule="auto"/>
        <w:rPr>
          <w:rFonts w:ascii="Times New Roman" w:eastAsia="Times New Roman" w:hAnsi="Times New Roman" w:cs="Times New Roman"/>
        </w:rPr>
      </w:pPr>
    </w:p>
    <w:p w14:paraId="2B91F9B8" w14:textId="77777777" w:rsidR="006C023A" w:rsidRDefault="006C023A">
      <w:pPr>
        <w:spacing w:after="0" w:line="240" w:lineRule="auto"/>
        <w:rPr>
          <w:rFonts w:ascii="Times New Roman" w:eastAsia="Times New Roman" w:hAnsi="Times New Roman" w:cs="Times New Roman"/>
        </w:rPr>
      </w:pPr>
    </w:p>
    <w:p w14:paraId="1A25CA02" w14:textId="77777777" w:rsidR="006C023A" w:rsidRDefault="000E76FF">
      <w:pPr>
        <w:numPr>
          <w:ilvl w:val="0"/>
          <w:numId w:val="9"/>
        </w:numPr>
        <w:spacing w:after="0" w:line="240" w:lineRule="auto"/>
        <w:ind w:hanging="720"/>
        <w:rPr>
          <w:rFonts w:ascii="Times New Roman" w:eastAsia="Times New Roman" w:hAnsi="Times New Roman" w:cs="Times New Roman"/>
        </w:rPr>
      </w:pPr>
      <w:r>
        <w:rPr>
          <w:rFonts w:ascii="Times New Roman" w:eastAsia="Times New Roman" w:hAnsi="Times New Roman" w:cs="Times New Roman"/>
          <w:b/>
        </w:rPr>
        <w:t>Career and Technology Education (CATE) Centers</w:t>
      </w:r>
      <w:r>
        <w:rPr>
          <w:rFonts w:ascii="Times New Roman" w:eastAsia="Times New Roman" w:hAnsi="Times New Roman" w:cs="Times New Roman"/>
        </w:rPr>
        <w:t xml:space="preserve">. </w:t>
      </w:r>
      <w:r>
        <w:rPr>
          <w:rFonts w:ascii="Times New Roman" w:eastAsia="Times New Roman" w:hAnsi="Times New Roman" w:cs="Times New Roman"/>
          <w:i/>
        </w:rPr>
        <w:t>(Check one of the following options.)</w:t>
      </w:r>
    </w:p>
    <w:p w14:paraId="36C3711D" w14:textId="77777777" w:rsidR="006C023A" w:rsidRDefault="006C023A">
      <w:pPr>
        <w:spacing w:after="0" w:line="240" w:lineRule="auto"/>
        <w:rPr>
          <w:rFonts w:ascii="Times New Roman" w:eastAsia="Times New Roman" w:hAnsi="Times New Roman" w:cs="Times New Roman"/>
        </w:rPr>
      </w:pPr>
    </w:p>
    <w:p w14:paraId="02D73CD5" w14:textId="61F3A1F7" w:rsidR="006C023A" w:rsidRDefault="00000000">
      <w:pPr>
        <w:spacing w:after="0" w:line="240" w:lineRule="auto"/>
        <w:ind w:left="1440" w:hanging="720"/>
        <w:rPr>
          <w:rFonts w:ascii="Times New Roman" w:eastAsia="Times New Roman" w:hAnsi="Times New Roman" w:cs="Times New Roman"/>
        </w:rPr>
      </w:pPr>
      <w:sdt>
        <w:sdtPr>
          <w:rPr>
            <w:rFonts w:ascii="Times New Roman" w:eastAsia="Times New Roman" w:hAnsi="Times New Roman" w:cs="Times New Roman"/>
          </w:rPr>
          <w:id w:val="2089960995"/>
          <w14:checkbox>
            <w14:checked w14:val="0"/>
            <w14:checkedState w14:val="2612" w14:font="MS Gothic"/>
            <w14:uncheckedState w14:val="2610" w14:font="MS Gothic"/>
          </w14:checkbox>
        </w:sdtPr>
        <w:sdtContent>
          <w:r w:rsidR="00E66C75">
            <w:rPr>
              <w:rFonts w:ascii="MS Gothic" w:eastAsia="MS Gothic" w:hAnsi="MS Gothic" w:cs="Times New Roman" w:hint="eastAsia"/>
            </w:rPr>
            <w:t>☐</w:t>
          </w:r>
        </w:sdtContent>
      </w:sdt>
      <w:r w:rsidR="000E76FF">
        <w:rPr>
          <w:rFonts w:ascii="Times New Roman" w:eastAsia="Times New Roman" w:hAnsi="Times New Roman" w:cs="Times New Roman"/>
        </w:rPr>
        <w:tab/>
        <w:t>There are no CTE centers in the district.</w:t>
      </w:r>
    </w:p>
    <w:p w14:paraId="16455BF2" w14:textId="77777777" w:rsidR="006C023A" w:rsidRDefault="006C023A">
      <w:pPr>
        <w:spacing w:after="0" w:line="240" w:lineRule="auto"/>
        <w:ind w:left="1440" w:hanging="720"/>
        <w:rPr>
          <w:rFonts w:ascii="Times New Roman" w:eastAsia="Times New Roman" w:hAnsi="Times New Roman" w:cs="Times New Roman"/>
        </w:rPr>
      </w:pPr>
    </w:p>
    <w:p w14:paraId="7DE51EF7" w14:textId="5A9967AE" w:rsidR="006C023A" w:rsidRDefault="00000000">
      <w:pPr>
        <w:spacing w:after="0" w:line="240" w:lineRule="auto"/>
        <w:ind w:left="1440" w:hanging="720"/>
        <w:rPr>
          <w:rFonts w:ascii="Times New Roman" w:eastAsia="Times New Roman" w:hAnsi="Times New Roman" w:cs="Times New Roman"/>
        </w:rPr>
      </w:pPr>
      <w:sdt>
        <w:sdtPr>
          <w:rPr>
            <w:rFonts w:ascii="Times New Roman" w:eastAsia="Times New Roman" w:hAnsi="Times New Roman" w:cs="Times New Roman"/>
          </w:rPr>
          <w:id w:val="1985266367"/>
          <w14:checkbox>
            <w14:checked w14:val="0"/>
            <w14:checkedState w14:val="2612" w14:font="MS Gothic"/>
            <w14:uncheckedState w14:val="2610" w14:font="MS Gothic"/>
          </w14:checkbox>
        </w:sdtPr>
        <w:sdtContent>
          <w:r w:rsidR="00E66C75">
            <w:rPr>
              <w:rFonts w:ascii="MS Gothic" w:eastAsia="MS Gothic" w:hAnsi="MS Gothic" w:cs="Times New Roman" w:hint="eastAsia"/>
            </w:rPr>
            <w:t>☐</w:t>
          </w:r>
        </w:sdtContent>
      </w:sdt>
      <w:r w:rsidR="000E76FF">
        <w:rPr>
          <w:rFonts w:ascii="Times New Roman" w:eastAsia="Times New Roman" w:hAnsi="Times New Roman" w:cs="Times New Roman"/>
        </w:rPr>
        <w:tab/>
        <w:t xml:space="preserve">There are CTE centers in the district, but they will </w:t>
      </w:r>
      <w:r w:rsidR="000E76FF">
        <w:rPr>
          <w:rFonts w:ascii="Times New Roman" w:eastAsia="Times New Roman" w:hAnsi="Times New Roman" w:cs="Times New Roman"/>
          <w:i/>
        </w:rPr>
        <w:t>NOT</w:t>
      </w:r>
      <w:r w:rsidR="000E76FF">
        <w:rPr>
          <w:rFonts w:ascii="Times New Roman" w:eastAsia="Times New Roman" w:hAnsi="Times New Roman" w:cs="Times New Roman"/>
        </w:rPr>
        <w:t xml:space="preserve"> participate in the district’s ADEPT plan or in the district’s SCLead.org reporting.</w:t>
      </w:r>
      <w:r w:rsidR="00DF52A1">
        <w:rPr>
          <w:rFonts w:ascii="Times New Roman" w:eastAsia="Times New Roman" w:hAnsi="Times New Roman" w:cs="Times New Roman"/>
        </w:rPr>
        <w:t xml:space="preserve"> </w:t>
      </w:r>
      <w:r w:rsidR="00DF52A1" w:rsidRPr="00DF52A1">
        <w:rPr>
          <w:rFonts w:ascii="Times New Roman" w:eastAsia="Times New Roman" w:hAnsi="Times New Roman" w:cs="Times New Roman"/>
          <w:i/>
          <w:iCs/>
        </w:rPr>
        <w:t>Please list the centers below.</w:t>
      </w:r>
    </w:p>
    <w:p w14:paraId="4832E519" w14:textId="77777777" w:rsidR="00DF52A1" w:rsidRDefault="00DF52A1">
      <w:pPr>
        <w:spacing w:after="0" w:line="240" w:lineRule="auto"/>
        <w:ind w:left="1440" w:hanging="720"/>
        <w:rPr>
          <w:rFonts w:ascii="Times New Roman" w:eastAsia="Times New Roman" w:hAnsi="Times New Roman" w:cs="Times New Roman"/>
        </w:rPr>
      </w:pPr>
    </w:p>
    <w:p w14:paraId="638BD695" w14:textId="77777777" w:rsidR="00DF52A1" w:rsidRDefault="00DF52A1" w:rsidP="00DF52A1">
      <w:pPr>
        <w:spacing w:after="0" w:line="240" w:lineRule="auto"/>
        <w:ind w:left="1440" w:hanging="720"/>
        <w:jc w:val="both"/>
        <w:rPr>
          <w:rFonts w:ascii="Times New Roman" w:eastAsia="Times New Roman" w:hAnsi="Times New Roman" w:cs="Times New Roman"/>
          <w:i/>
        </w:rPr>
      </w:pPr>
    </w:p>
    <w:tbl>
      <w:tblPr>
        <w:tblStyle w:val="af4"/>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20" w:firstRow="1" w:lastRow="0" w:firstColumn="0" w:lastColumn="0" w:noHBand="1" w:noVBand="1"/>
      </w:tblPr>
      <w:tblGrid>
        <w:gridCol w:w="9350"/>
      </w:tblGrid>
      <w:tr w:rsidR="00DF52A1" w14:paraId="42393AB1" w14:textId="77777777" w:rsidTr="007E07F3">
        <w:trPr>
          <w:tblHeader/>
        </w:trPr>
        <w:tc>
          <w:tcPr>
            <w:tcW w:w="9350" w:type="dxa"/>
            <w:shd w:val="clear" w:color="auto" w:fill="BFBFBF"/>
            <w:vAlign w:val="center"/>
          </w:tcPr>
          <w:p w14:paraId="06B3FE8E" w14:textId="5C486FBE" w:rsidR="00DF52A1" w:rsidRDefault="00DF52A1" w:rsidP="007E07F3">
            <w:pPr>
              <w:jc w:val="center"/>
              <w:rPr>
                <w:rFonts w:ascii="Times New Roman" w:eastAsia="Times New Roman" w:hAnsi="Times New Roman" w:cs="Times New Roman"/>
                <w:b/>
              </w:rPr>
            </w:pPr>
            <w:r>
              <w:rPr>
                <w:rFonts w:ascii="Times New Roman" w:eastAsia="Times New Roman" w:hAnsi="Times New Roman" w:cs="Times New Roman"/>
                <w:b/>
              </w:rPr>
              <w:t>Name of the CTE Centers NOT Participating in ADEPT Process</w:t>
            </w:r>
          </w:p>
        </w:tc>
      </w:tr>
      <w:tr w:rsidR="00DF52A1" w14:paraId="576049BB" w14:textId="77777777" w:rsidTr="007E07F3">
        <w:tc>
          <w:tcPr>
            <w:tcW w:w="9350" w:type="dxa"/>
            <w:vAlign w:val="center"/>
          </w:tcPr>
          <w:p w14:paraId="288D7F7B" w14:textId="77777777" w:rsidR="00DF52A1" w:rsidRDefault="00DF52A1" w:rsidP="007E07F3">
            <w:pPr>
              <w:rPr>
                <w:rFonts w:ascii="Times New Roman" w:eastAsia="Times New Roman" w:hAnsi="Times New Roman" w:cs="Times New Roman"/>
              </w:rPr>
            </w:pPr>
          </w:p>
        </w:tc>
      </w:tr>
      <w:tr w:rsidR="00DF52A1" w14:paraId="30D85A66" w14:textId="77777777" w:rsidTr="007E07F3">
        <w:tc>
          <w:tcPr>
            <w:tcW w:w="9350" w:type="dxa"/>
            <w:vAlign w:val="center"/>
          </w:tcPr>
          <w:p w14:paraId="23F95FAE" w14:textId="77777777" w:rsidR="00DF52A1" w:rsidRDefault="00DF52A1" w:rsidP="007E07F3">
            <w:pPr>
              <w:rPr>
                <w:rFonts w:ascii="Times New Roman" w:eastAsia="Times New Roman" w:hAnsi="Times New Roman" w:cs="Times New Roman"/>
              </w:rPr>
            </w:pPr>
          </w:p>
        </w:tc>
      </w:tr>
      <w:tr w:rsidR="00DF52A1" w14:paraId="57B395AE" w14:textId="77777777" w:rsidTr="007E07F3">
        <w:tc>
          <w:tcPr>
            <w:tcW w:w="9350" w:type="dxa"/>
            <w:vAlign w:val="center"/>
          </w:tcPr>
          <w:p w14:paraId="7710B9C4" w14:textId="77777777" w:rsidR="00DF52A1" w:rsidRDefault="00DF52A1" w:rsidP="007E07F3">
            <w:pPr>
              <w:rPr>
                <w:rFonts w:ascii="Times New Roman" w:eastAsia="Times New Roman" w:hAnsi="Times New Roman" w:cs="Times New Roman"/>
              </w:rPr>
            </w:pPr>
          </w:p>
        </w:tc>
      </w:tr>
      <w:tr w:rsidR="00DF52A1" w14:paraId="5AA9E2AC" w14:textId="77777777" w:rsidTr="007E07F3">
        <w:tc>
          <w:tcPr>
            <w:tcW w:w="9350" w:type="dxa"/>
            <w:vAlign w:val="center"/>
          </w:tcPr>
          <w:p w14:paraId="1F820942" w14:textId="77777777" w:rsidR="00DF52A1" w:rsidRDefault="00DF52A1" w:rsidP="007E07F3">
            <w:pPr>
              <w:rPr>
                <w:rFonts w:ascii="Times New Roman" w:eastAsia="Times New Roman" w:hAnsi="Times New Roman" w:cs="Times New Roman"/>
              </w:rPr>
            </w:pPr>
          </w:p>
        </w:tc>
      </w:tr>
      <w:tr w:rsidR="00DF52A1" w14:paraId="6C549CE0" w14:textId="77777777" w:rsidTr="007E07F3">
        <w:tc>
          <w:tcPr>
            <w:tcW w:w="9350" w:type="dxa"/>
            <w:vAlign w:val="center"/>
          </w:tcPr>
          <w:p w14:paraId="4269B514" w14:textId="77777777" w:rsidR="00DF52A1" w:rsidRDefault="00DF52A1" w:rsidP="007E07F3">
            <w:pPr>
              <w:rPr>
                <w:rFonts w:ascii="Times New Roman" w:eastAsia="Times New Roman" w:hAnsi="Times New Roman" w:cs="Times New Roman"/>
              </w:rPr>
            </w:pPr>
          </w:p>
        </w:tc>
      </w:tr>
    </w:tbl>
    <w:p w14:paraId="59E1E895" w14:textId="4ED7B83E" w:rsidR="006C023A" w:rsidRDefault="006C023A" w:rsidP="007F6A57">
      <w:pPr>
        <w:spacing w:after="0" w:line="240" w:lineRule="auto"/>
        <w:rPr>
          <w:rFonts w:ascii="Times New Roman" w:eastAsia="Times New Roman" w:hAnsi="Times New Roman" w:cs="Times New Roman"/>
        </w:rPr>
      </w:pPr>
    </w:p>
    <w:p w14:paraId="3FFB8C23" w14:textId="228E1AF1" w:rsidR="00DF52A1" w:rsidRDefault="00DF52A1">
      <w:pPr>
        <w:spacing w:after="0" w:line="240" w:lineRule="auto"/>
        <w:ind w:left="1440" w:hanging="720"/>
        <w:rPr>
          <w:rFonts w:ascii="Times New Roman" w:eastAsia="Times New Roman" w:hAnsi="Times New Roman" w:cs="Times New Roman"/>
        </w:rPr>
      </w:pPr>
    </w:p>
    <w:p w14:paraId="4AA489E6" w14:textId="7F2AD65F" w:rsidR="006C023A" w:rsidRDefault="00000000">
      <w:pPr>
        <w:spacing w:after="0" w:line="240" w:lineRule="auto"/>
        <w:ind w:left="1440" w:hanging="720"/>
        <w:rPr>
          <w:rFonts w:ascii="Times New Roman" w:eastAsia="Times New Roman" w:hAnsi="Times New Roman" w:cs="Times New Roman"/>
        </w:rPr>
      </w:pPr>
      <w:sdt>
        <w:sdtPr>
          <w:rPr>
            <w:rFonts w:ascii="Times New Roman" w:eastAsia="Times New Roman" w:hAnsi="Times New Roman" w:cs="Times New Roman"/>
          </w:rPr>
          <w:id w:val="-692297966"/>
          <w14:checkbox>
            <w14:checked w14:val="0"/>
            <w14:checkedState w14:val="2612" w14:font="MS Gothic"/>
            <w14:uncheckedState w14:val="2610" w14:font="MS Gothic"/>
          </w14:checkbox>
        </w:sdtPr>
        <w:sdtContent>
          <w:r w:rsidR="00E66C75">
            <w:rPr>
              <w:rFonts w:ascii="MS Gothic" w:eastAsia="MS Gothic" w:hAnsi="MS Gothic" w:cs="Times New Roman" w:hint="eastAsia"/>
            </w:rPr>
            <w:t>☐</w:t>
          </w:r>
        </w:sdtContent>
      </w:sdt>
      <w:r w:rsidR="000E76FF">
        <w:rPr>
          <w:rFonts w:ascii="Times New Roman" w:eastAsia="Times New Roman" w:hAnsi="Times New Roman" w:cs="Times New Roman"/>
        </w:rPr>
        <w:tab/>
        <w:t xml:space="preserve">The following CTE centers will participate in the district’s ADEPT plan and/or in the district’s SCLead.org reporting: </w:t>
      </w:r>
      <w:r w:rsidR="000E76FF">
        <w:rPr>
          <w:rFonts w:ascii="Times New Roman" w:eastAsia="Times New Roman" w:hAnsi="Times New Roman" w:cs="Times New Roman"/>
          <w:i/>
        </w:rPr>
        <w:t>(Please list all CTE centers for which the district will assume ADEPT-related responsibilities.)</w:t>
      </w:r>
    </w:p>
    <w:p w14:paraId="254B1A5E" w14:textId="77777777" w:rsidR="006C023A" w:rsidRDefault="006C023A">
      <w:pPr>
        <w:spacing w:after="0" w:line="240" w:lineRule="auto"/>
        <w:ind w:left="1440" w:hanging="720"/>
        <w:jc w:val="both"/>
        <w:rPr>
          <w:rFonts w:ascii="Times New Roman" w:eastAsia="Times New Roman" w:hAnsi="Times New Roman" w:cs="Times New Roman"/>
        </w:rPr>
      </w:pPr>
    </w:p>
    <w:p w14:paraId="4D3F4B82" w14:textId="77777777" w:rsidR="006C023A" w:rsidRDefault="006C023A">
      <w:pPr>
        <w:spacing w:after="0" w:line="240" w:lineRule="auto"/>
        <w:ind w:left="1440" w:hanging="720"/>
        <w:jc w:val="both"/>
        <w:rPr>
          <w:rFonts w:ascii="Times New Roman" w:eastAsia="Times New Roman" w:hAnsi="Times New Roman" w:cs="Times New Roman"/>
          <w:i/>
        </w:rPr>
      </w:pPr>
    </w:p>
    <w:tbl>
      <w:tblPr>
        <w:tblStyle w:val="af4"/>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20" w:firstRow="1" w:lastRow="0" w:firstColumn="0" w:lastColumn="0" w:noHBand="1" w:noVBand="1"/>
      </w:tblPr>
      <w:tblGrid>
        <w:gridCol w:w="9350"/>
      </w:tblGrid>
      <w:tr w:rsidR="006C023A" w14:paraId="1A2F2E52" w14:textId="77777777" w:rsidTr="00E66C75">
        <w:trPr>
          <w:tblHeader/>
        </w:trPr>
        <w:tc>
          <w:tcPr>
            <w:tcW w:w="9350" w:type="dxa"/>
            <w:shd w:val="clear" w:color="auto" w:fill="BFBFBF"/>
            <w:vAlign w:val="center"/>
          </w:tcPr>
          <w:p w14:paraId="10409F62" w14:textId="296EE3F0" w:rsidR="006C023A" w:rsidRDefault="000E76FF">
            <w:pPr>
              <w:jc w:val="center"/>
              <w:rPr>
                <w:rFonts w:ascii="Times New Roman" w:eastAsia="Times New Roman" w:hAnsi="Times New Roman" w:cs="Times New Roman"/>
                <w:b/>
              </w:rPr>
            </w:pPr>
            <w:r>
              <w:rPr>
                <w:rFonts w:ascii="Times New Roman" w:eastAsia="Times New Roman" w:hAnsi="Times New Roman" w:cs="Times New Roman"/>
                <w:b/>
              </w:rPr>
              <w:t>Name of the CTE Centers Participating in ADEPT Process</w:t>
            </w:r>
          </w:p>
        </w:tc>
      </w:tr>
      <w:tr w:rsidR="006C023A" w14:paraId="6323B68C" w14:textId="77777777" w:rsidTr="00E66C75">
        <w:tc>
          <w:tcPr>
            <w:tcW w:w="9350" w:type="dxa"/>
            <w:vAlign w:val="center"/>
          </w:tcPr>
          <w:p w14:paraId="1F10D0B7" w14:textId="77777777" w:rsidR="006C023A" w:rsidRDefault="006C023A">
            <w:pPr>
              <w:rPr>
                <w:rFonts w:ascii="Times New Roman" w:eastAsia="Times New Roman" w:hAnsi="Times New Roman" w:cs="Times New Roman"/>
              </w:rPr>
            </w:pPr>
          </w:p>
        </w:tc>
      </w:tr>
      <w:tr w:rsidR="006C023A" w14:paraId="7EC0FB9D" w14:textId="77777777" w:rsidTr="00E66C75">
        <w:tc>
          <w:tcPr>
            <w:tcW w:w="9350" w:type="dxa"/>
            <w:vAlign w:val="center"/>
          </w:tcPr>
          <w:p w14:paraId="6C1F104B" w14:textId="77777777" w:rsidR="006C023A" w:rsidRDefault="006C023A">
            <w:pPr>
              <w:rPr>
                <w:rFonts w:ascii="Times New Roman" w:eastAsia="Times New Roman" w:hAnsi="Times New Roman" w:cs="Times New Roman"/>
              </w:rPr>
            </w:pPr>
          </w:p>
        </w:tc>
      </w:tr>
      <w:tr w:rsidR="006C023A" w14:paraId="24AF7123" w14:textId="77777777" w:rsidTr="00E66C75">
        <w:tc>
          <w:tcPr>
            <w:tcW w:w="9350" w:type="dxa"/>
            <w:vAlign w:val="center"/>
          </w:tcPr>
          <w:p w14:paraId="4C81A54E" w14:textId="77777777" w:rsidR="006C023A" w:rsidRDefault="006C023A">
            <w:pPr>
              <w:rPr>
                <w:rFonts w:ascii="Times New Roman" w:eastAsia="Times New Roman" w:hAnsi="Times New Roman" w:cs="Times New Roman"/>
              </w:rPr>
            </w:pPr>
          </w:p>
        </w:tc>
      </w:tr>
      <w:tr w:rsidR="006C023A" w14:paraId="40440EDB" w14:textId="77777777" w:rsidTr="00E66C75">
        <w:tc>
          <w:tcPr>
            <w:tcW w:w="9350" w:type="dxa"/>
            <w:vAlign w:val="center"/>
          </w:tcPr>
          <w:p w14:paraId="79941059" w14:textId="77777777" w:rsidR="006C023A" w:rsidRDefault="006C023A">
            <w:pPr>
              <w:rPr>
                <w:rFonts w:ascii="Times New Roman" w:eastAsia="Times New Roman" w:hAnsi="Times New Roman" w:cs="Times New Roman"/>
              </w:rPr>
            </w:pPr>
          </w:p>
        </w:tc>
      </w:tr>
      <w:tr w:rsidR="006C023A" w14:paraId="6A191DDC" w14:textId="77777777" w:rsidTr="00E66C75">
        <w:tc>
          <w:tcPr>
            <w:tcW w:w="9350" w:type="dxa"/>
            <w:vAlign w:val="center"/>
          </w:tcPr>
          <w:p w14:paraId="0DFAD063" w14:textId="77777777" w:rsidR="006C023A" w:rsidRDefault="006C023A">
            <w:pPr>
              <w:rPr>
                <w:rFonts w:ascii="Times New Roman" w:eastAsia="Times New Roman" w:hAnsi="Times New Roman" w:cs="Times New Roman"/>
              </w:rPr>
            </w:pPr>
          </w:p>
        </w:tc>
      </w:tr>
    </w:tbl>
    <w:p w14:paraId="609B6E17" w14:textId="77777777" w:rsidR="006C023A" w:rsidRDefault="006C023A">
      <w:pPr>
        <w:spacing w:after="0" w:line="240" w:lineRule="auto"/>
        <w:jc w:val="both"/>
        <w:rPr>
          <w:rFonts w:ascii="Times New Roman" w:eastAsia="Times New Roman" w:hAnsi="Times New Roman" w:cs="Times New Roman"/>
          <w:b/>
        </w:rPr>
      </w:pPr>
    </w:p>
    <w:p w14:paraId="45DB5B25" w14:textId="77777777" w:rsidR="006C023A" w:rsidRDefault="000E76FF">
      <w:pPr>
        <w:numPr>
          <w:ilvl w:val="0"/>
          <w:numId w:val="9"/>
        </w:numPr>
        <w:spacing w:after="0" w:line="240" w:lineRule="auto"/>
        <w:ind w:hanging="720"/>
        <w:rPr>
          <w:rFonts w:ascii="Times New Roman" w:eastAsia="Times New Roman" w:hAnsi="Times New Roman" w:cs="Times New Roman"/>
        </w:rPr>
      </w:pPr>
      <w:r>
        <w:rPr>
          <w:rFonts w:ascii="Times New Roman" w:eastAsia="Times New Roman" w:hAnsi="Times New Roman" w:cs="Times New Roman"/>
          <w:b/>
        </w:rPr>
        <w:t xml:space="preserve">Residential Treatment Facility Participation </w:t>
      </w:r>
      <w:r>
        <w:rPr>
          <w:rFonts w:ascii="Times New Roman" w:eastAsia="Times New Roman" w:hAnsi="Times New Roman" w:cs="Times New Roman"/>
          <w:i/>
        </w:rPr>
        <w:t>(Check one of the following options.)</w:t>
      </w:r>
    </w:p>
    <w:p w14:paraId="0B447EC6" w14:textId="2452F551" w:rsidR="006C023A" w:rsidRDefault="00000000">
      <w:pPr>
        <w:spacing w:after="0" w:line="240" w:lineRule="auto"/>
        <w:ind w:left="1440" w:hanging="720"/>
        <w:rPr>
          <w:rFonts w:ascii="Times New Roman" w:eastAsia="Times New Roman" w:hAnsi="Times New Roman" w:cs="Times New Roman"/>
        </w:rPr>
      </w:pPr>
      <w:sdt>
        <w:sdtPr>
          <w:rPr>
            <w:rFonts w:ascii="Times New Roman" w:eastAsia="Times New Roman" w:hAnsi="Times New Roman" w:cs="Times New Roman"/>
          </w:rPr>
          <w:id w:val="-1118437049"/>
          <w14:checkbox>
            <w14:checked w14:val="0"/>
            <w14:checkedState w14:val="2612" w14:font="MS Gothic"/>
            <w14:uncheckedState w14:val="2610" w14:font="MS Gothic"/>
          </w14:checkbox>
        </w:sdtPr>
        <w:sdtContent>
          <w:r w:rsidR="00E66C75">
            <w:rPr>
              <w:rFonts w:ascii="MS Gothic" w:eastAsia="MS Gothic" w:hAnsi="MS Gothic" w:cs="Times New Roman" w:hint="eastAsia"/>
            </w:rPr>
            <w:t>☐</w:t>
          </w:r>
        </w:sdtContent>
      </w:sdt>
      <w:r w:rsidR="000E76FF">
        <w:rPr>
          <w:rFonts w:ascii="Times New Roman" w:eastAsia="Times New Roman" w:hAnsi="Times New Roman" w:cs="Times New Roman"/>
        </w:rPr>
        <w:tab/>
        <w:t>There are no residential treatment facilities in the district that will be included in the district’s ADEPT plan.</w:t>
      </w:r>
    </w:p>
    <w:p w14:paraId="5DC02DB9" w14:textId="77777777" w:rsidR="006C023A" w:rsidRDefault="006C023A">
      <w:pPr>
        <w:spacing w:after="0" w:line="240" w:lineRule="auto"/>
        <w:rPr>
          <w:rFonts w:ascii="Times New Roman" w:eastAsia="Times New Roman" w:hAnsi="Times New Roman" w:cs="Times New Roman"/>
        </w:rPr>
      </w:pPr>
    </w:p>
    <w:p w14:paraId="30A6EA19" w14:textId="18C7E7AF" w:rsidR="006C023A" w:rsidRDefault="00000000">
      <w:pPr>
        <w:spacing w:after="0" w:line="240" w:lineRule="auto"/>
        <w:ind w:left="1440" w:hanging="720"/>
        <w:rPr>
          <w:rFonts w:ascii="Times New Roman" w:eastAsia="Times New Roman" w:hAnsi="Times New Roman" w:cs="Times New Roman"/>
          <w:i/>
        </w:rPr>
      </w:pPr>
      <w:sdt>
        <w:sdtPr>
          <w:rPr>
            <w:rFonts w:ascii="Times New Roman" w:eastAsia="Times New Roman" w:hAnsi="Times New Roman" w:cs="Times New Roman"/>
          </w:rPr>
          <w:id w:val="931629232"/>
          <w14:checkbox>
            <w14:checked w14:val="0"/>
            <w14:checkedState w14:val="2612" w14:font="MS Gothic"/>
            <w14:uncheckedState w14:val="2610" w14:font="MS Gothic"/>
          </w14:checkbox>
        </w:sdtPr>
        <w:sdtContent>
          <w:r w:rsidR="00E66C75">
            <w:rPr>
              <w:rFonts w:ascii="MS Gothic" w:eastAsia="MS Gothic" w:hAnsi="MS Gothic" w:cs="Times New Roman" w:hint="eastAsia"/>
            </w:rPr>
            <w:t>☐</w:t>
          </w:r>
        </w:sdtContent>
      </w:sdt>
      <w:r w:rsidR="000E76FF">
        <w:rPr>
          <w:rFonts w:ascii="Times New Roman" w:eastAsia="Times New Roman" w:hAnsi="Times New Roman" w:cs="Times New Roman"/>
        </w:rPr>
        <w:tab/>
        <w:t xml:space="preserve">The following residential treatment facilities will participate in the district’s ADEPT plan and/or in the district’s SCLead.org reporting: </w:t>
      </w:r>
      <w:r w:rsidR="000E76FF">
        <w:rPr>
          <w:rFonts w:ascii="Times New Roman" w:eastAsia="Times New Roman" w:hAnsi="Times New Roman" w:cs="Times New Roman"/>
          <w:i/>
        </w:rPr>
        <w:t>(Please list all residential treatment facilities for which your district will assume ADEPT-related responsibilities.)</w:t>
      </w:r>
    </w:p>
    <w:p w14:paraId="0E6F9D66" w14:textId="77777777" w:rsidR="006C023A" w:rsidRDefault="000E76FF">
      <w:pPr>
        <w:spacing w:after="0" w:line="240" w:lineRule="auto"/>
        <w:ind w:left="1440" w:hanging="720"/>
        <w:jc w:val="both"/>
        <w:rPr>
          <w:rFonts w:ascii="Times New Roman" w:eastAsia="Times New Roman" w:hAnsi="Times New Roman" w:cs="Times New Roman"/>
          <w:i/>
        </w:rPr>
      </w:pPr>
      <w:r>
        <w:rPr>
          <w:rFonts w:ascii="Times New Roman" w:eastAsia="Times New Roman" w:hAnsi="Times New Roman" w:cs="Times New Roman"/>
          <w:i/>
        </w:rPr>
        <w:tab/>
      </w:r>
    </w:p>
    <w:tbl>
      <w:tblPr>
        <w:tblStyle w:val="af5"/>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20" w:firstRow="1" w:lastRow="0" w:firstColumn="0" w:lastColumn="0" w:noHBand="1" w:noVBand="1"/>
      </w:tblPr>
      <w:tblGrid>
        <w:gridCol w:w="9350"/>
      </w:tblGrid>
      <w:tr w:rsidR="006C023A" w14:paraId="79FD128F" w14:textId="77777777" w:rsidTr="00E66C75">
        <w:trPr>
          <w:tblHeader/>
        </w:trPr>
        <w:tc>
          <w:tcPr>
            <w:tcW w:w="9350" w:type="dxa"/>
            <w:shd w:val="clear" w:color="auto" w:fill="BFBFBF"/>
            <w:vAlign w:val="center"/>
          </w:tcPr>
          <w:p w14:paraId="6AF5FD23" w14:textId="77777777" w:rsidR="006C023A" w:rsidRDefault="000E76FF">
            <w:pPr>
              <w:jc w:val="center"/>
              <w:rPr>
                <w:rFonts w:ascii="Times New Roman" w:eastAsia="Times New Roman" w:hAnsi="Times New Roman" w:cs="Times New Roman"/>
                <w:b/>
              </w:rPr>
            </w:pPr>
            <w:r>
              <w:rPr>
                <w:rFonts w:ascii="Times New Roman" w:eastAsia="Times New Roman" w:hAnsi="Times New Roman" w:cs="Times New Roman"/>
                <w:b/>
              </w:rPr>
              <w:t>Name of the Residential Treatment Facilities Participating in ADEPT Process</w:t>
            </w:r>
          </w:p>
        </w:tc>
      </w:tr>
      <w:tr w:rsidR="006C023A" w14:paraId="1F08405D" w14:textId="77777777" w:rsidTr="00E66C75">
        <w:tc>
          <w:tcPr>
            <w:tcW w:w="9350" w:type="dxa"/>
            <w:vAlign w:val="center"/>
          </w:tcPr>
          <w:p w14:paraId="7CBDF90C" w14:textId="77777777" w:rsidR="006C023A" w:rsidRDefault="006C023A">
            <w:pPr>
              <w:rPr>
                <w:rFonts w:ascii="Times New Roman" w:eastAsia="Times New Roman" w:hAnsi="Times New Roman" w:cs="Times New Roman"/>
              </w:rPr>
            </w:pPr>
          </w:p>
        </w:tc>
      </w:tr>
      <w:tr w:rsidR="006C023A" w14:paraId="21C3988F" w14:textId="77777777" w:rsidTr="00E66C75">
        <w:tc>
          <w:tcPr>
            <w:tcW w:w="9350" w:type="dxa"/>
            <w:vAlign w:val="center"/>
          </w:tcPr>
          <w:p w14:paraId="1A9A0522" w14:textId="77777777" w:rsidR="006C023A" w:rsidRDefault="006C023A">
            <w:pPr>
              <w:rPr>
                <w:rFonts w:ascii="Times New Roman" w:eastAsia="Times New Roman" w:hAnsi="Times New Roman" w:cs="Times New Roman"/>
              </w:rPr>
            </w:pPr>
          </w:p>
        </w:tc>
      </w:tr>
      <w:tr w:rsidR="006C023A" w14:paraId="5BB19F8F" w14:textId="77777777" w:rsidTr="00E66C75">
        <w:tc>
          <w:tcPr>
            <w:tcW w:w="9350" w:type="dxa"/>
            <w:vAlign w:val="center"/>
          </w:tcPr>
          <w:p w14:paraId="67C06A0F" w14:textId="77777777" w:rsidR="006C023A" w:rsidRDefault="006C023A">
            <w:pPr>
              <w:rPr>
                <w:rFonts w:ascii="Times New Roman" w:eastAsia="Times New Roman" w:hAnsi="Times New Roman" w:cs="Times New Roman"/>
              </w:rPr>
            </w:pPr>
          </w:p>
        </w:tc>
      </w:tr>
      <w:tr w:rsidR="006C023A" w14:paraId="4FD0AFBE" w14:textId="77777777" w:rsidTr="00E66C75">
        <w:tc>
          <w:tcPr>
            <w:tcW w:w="9350" w:type="dxa"/>
            <w:vAlign w:val="center"/>
          </w:tcPr>
          <w:p w14:paraId="4843102F" w14:textId="77777777" w:rsidR="006C023A" w:rsidRDefault="006C023A">
            <w:pPr>
              <w:rPr>
                <w:rFonts w:ascii="Times New Roman" w:eastAsia="Times New Roman" w:hAnsi="Times New Roman" w:cs="Times New Roman"/>
              </w:rPr>
            </w:pPr>
          </w:p>
        </w:tc>
      </w:tr>
      <w:tr w:rsidR="006C023A" w14:paraId="69DED024" w14:textId="77777777" w:rsidTr="00E66C75">
        <w:tc>
          <w:tcPr>
            <w:tcW w:w="9350" w:type="dxa"/>
            <w:vAlign w:val="center"/>
          </w:tcPr>
          <w:p w14:paraId="13F2EF9B" w14:textId="77777777" w:rsidR="006C023A" w:rsidRDefault="006C023A">
            <w:pPr>
              <w:rPr>
                <w:rFonts w:ascii="Times New Roman" w:eastAsia="Times New Roman" w:hAnsi="Times New Roman" w:cs="Times New Roman"/>
              </w:rPr>
            </w:pPr>
          </w:p>
        </w:tc>
      </w:tr>
    </w:tbl>
    <w:p w14:paraId="23E3F62E" w14:textId="77777777" w:rsidR="006C023A" w:rsidRDefault="006C023A">
      <w:pPr>
        <w:spacing w:after="0" w:line="240" w:lineRule="auto"/>
        <w:jc w:val="both"/>
        <w:rPr>
          <w:rFonts w:ascii="Times New Roman" w:eastAsia="Times New Roman" w:hAnsi="Times New Roman" w:cs="Times New Roman"/>
        </w:rPr>
      </w:pPr>
    </w:p>
    <w:p w14:paraId="7B681B46" w14:textId="77777777" w:rsidR="006C023A" w:rsidRDefault="006C023A">
      <w:pPr>
        <w:spacing w:after="0" w:line="240" w:lineRule="auto"/>
        <w:ind w:left="720"/>
        <w:rPr>
          <w:rFonts w:ascii="Times New Roman" w:eastAsia="Times New Roman" w:hAnsi="Times New Roman" w:cs="Times New Roman"/>
        </w:rPr>
      </w:pPr>
    </w:p>
    <w:p w14:paraId="63EB4117" w14:textId="77777777" w:rsidR="006C023A" w:rsidRDefault="000E76FF">
      <w:pPr>
        <w:numPr>
          <w:ilvl w:val="0"/>
          <w:numId w:val="9"/>
        </w:numPr>
        <w:spacing w:after="0" w:line="240" w:lineRule="auto"/>
        <w:ind w:hanging="720"/>
        <w:rPr>
          <w:rFonts w:ascii="Times New Roman" w:eastAsia="Times New Roman" w:hAnsi="Times New Roman" w:cs="Times New Roman"/>
        </w:rPr>
      </w:pPr>
      <w:r>
        <w:rPr>
          <w:rFonts w:ascii="Times New Roman" w:eastAsia="Times New Roman" w:hAnsi="Times New Roman" w:cs="Times New Roman"/>
          <w:b/>
        </w:rPr>
        <w:t>Additional Comments</w:t>
      </w:r>
      <w:r>
        <w:rPr>
          <w:rFonts w:ascii="Times New Roman" w:eastAsia="Times New Roman" w:hAnsi="Times New Roman" w:cs="Times New Roman"/>
        </w:rPr>
        <w:t xml:space="preserve">. </w:t>
      </w:r>
    </w:p>
    <w:p w14:paraId="532D0883" w14:textId="77777777" w:rsidR="006C023A" w:rsidRDefault="000E76FF">
      <w:pPr>
        <w:spacing w:after="0" w:line="240" w:lineRule="auto"/>
        <w:ind w:left="720"/>
        <w:rPr>
          <w:rFonts w:ascii="Times New Roman" w:eastAsia="Times New Roman" w:hAnsi="Times New Roman" w:cs="Times New Roman"/>
        </w:rPr>
      </w:pPr>
      <w:r>
        <w:rPr>
          <w:rFonts w:ascii="Times New Roman" w:eastAsia="Times New Roman" w:hAnsi="Times New Roman" w:cs="Times New Roman"/>
          <w:i/>
        </w:rPr>
        <w:t>(Optional)</w:t>
      </w:r>
      <w:r>
        <w:rPr>
          <w:rFonts w:ascii="Times New Roman" w:eastAsia="Times New Roman" w:hAnsi="Times New Roman" w:cs="Times New Roman"/>
        </w:rPr>
        <w:t xml:space="preserve"> </w:t>
      </w:r>
    </w:p>
    <w:p w14:paraId="01AC7EC8" w14:textId="7F8A2018" w:rsidR="006C023A" w:rsidRDefault="000E76FF">
      <w:pPr>
        <w:spacing w:after="0" w:line="240" w:lineRule="auto"/>
        <w:ind w:left="720"/>
        <w:rPr>
          <w:rFonts w:ascii="Times New Roman" w:eastAsia="Times New Roman" w:hAnsi="Times New Roman" w:cs="Times New Roman"/>
          <w:i/>
        </w:rPr>
      </w:pPr>
      <w:r>
        <w:rPr>
          <w:rFonts w:ascii="Times New Roman" w:eastAsia="Times New Roman" w:hAnsi="Times New Roman" w:cs="Times New Roman"/>
          <w:i/>
        </w:rPr>
        <w:t>Include additional comments, if any, regarding the district’s proposed ADEPT Plan.</w:t>
      </w:r>
      <w:r w:rsidR="00405BAA">
        <w:rPr>
          <w:rFonts w:ascii="Times New Roman" w:eastAsia="Times New Roman" w:hAnsi="Times New Roman" w:cs="Times New Roman"/>
          <w:i/>
        </w:rPr>
        <w:t xml:space="preserve"> (Optional)</w:t>
      </w:r>
    </w:p>
    <w:p w14:paraId="5188756E" w14:textId="77777777" w:rsidR="006C023A" w:rsidRDefault="006C023A">
      <w:pPr>
        <w:spacing w:after="0" w:line="240" w:lineRule="auto"/>
        <w:rPr>
          <w:rFonts w:ascii="Times New Roman" w:eastAsia="Times New Roman" w:hAnsi="Times New Roman" w:cs="Times New Roman"/>
          <w:b/>
          <w:sz w:val="36"/>
          <w:szCs w:val="36"/>
        </w:rPr>
      </w:pPr>
    </w:p>
    <w:p w14:paraId="27B2449E" w14:textId="6BFBA706" w:rsidR="006C023A" w:rsidRDefault="006C023A">
      <w:pPr>
        <w:spacing w:after="0" w:line="240" w:lineRule="auto"/>
        <w:rPr>
          <w:rFonts w:ascii="Times New Roman" w:eastAsia="Times New Roman" w:hAnsi="Times New Roman" w:cs="Times New Roman"/>
          <w:b/>
          <w:sz w:val="28"/>
          <w:szCs w:val="28"/>
        </w:rPr>
      </w:pPr>
    </w:p>
    <w:p w14:paraId="37EA700D" w14:textId="77777777" w:rsidR="00D974E0" w:rsidRDefault="00D974E0">
      <w:pPr>
        <w:spacing w:after="0" w:line="240" w:lineRule="auto"/>
        <w:rPr>
          <w:rFonts w:ascii="Times New Roman" w:eastAsia="Times New Roman" w:hAnsi="Times New Roman" w:cs="Times New Roman"/>
          <w:b/>
          <w:sz w:val="28"/>
          <w:szCs w:val="28"/>
        </w:rPr>
      </w:pPr>
    </w:p>
    <w:p w14:paraId="7CFF1AB7" w14:textId="77777777" w:rsidR="006C023A" w:rsidRDefault="000E76FF" w:rsidP="000F193E">
      <w:pPr>
        <w:pStyle w:val="Heading1"/>
      </w:pPr>
      <w:bookmarkStart w:id="15" w:name="_heading=h.1ksv4uv" w:colFirst="0" w:colLast="0"/>
      <w:bookmarkEnd w:id="15"/>
      <w:r>
        <w:t>SECTION VII: CONTINUOUS IMPROVEMENT (REQUIRED)</w:t>
      </w:r>
    </w:p>
    <w:p w14:paraId="61B0DCF5" w14:textId="77777777" w:rsidR="006C023A" w:rsidRDefault="006C023A">
      <w:pPr>
        <w:tabs>
          <w:tab w:val="left" w:pos="6246"/>
        </w:tabs>
        <w:spacing w:after="0" w:line="240" w:lineRule="auto"/>
        <w:ind w:left="720"/>
        <w:jc w:val="both"/>
        <w:rPr>
          <w:rFonts w:ascii="Times New Roman" w:eastAsia="Times New Roman" w:hAnsi="Times New Roman" w:cs="Times New Roman"/>
        </w:rPr>
      </w:pPr>
    </w:p>
    <w:p w14:paraId="59199438" w14:textId="77777777" w:rsidR="006C023A" w:rsidRDefault="000E76FF">
      <w:pPr>
        <w:numPr>
          <w:ilvl w:val="0"/>
          <w:numId w:val="20"/>
        </w:numPr>
        <w:spacing w:after="0" w:line="240" w:lineRule="auto"/>
        <w:ind w:hanging="720"/>
        <w:rPr>
          <w:rFonts w:ascii="Times New Roman" w:eastAsia="Times New Roman" w:hAnsi="Times New Roman" w:cs="Times New Roman"/>
        </w:rPr>
      </w:pPr>
      <w:r>
        <w:rPr>
          <w:rFonts w:ascii="Times New Roman" w:eastAsia="Times New Roman" w:hAnsi="Times New Roman" w:cs="Times New Roman"/>
          <w:b/>
        </w:rPr>
        <w:t>Continuous Improvement</w:t>
      </w:r>
      <w:bookmarkStart w:id="16" w:name="bookmark=id.44sinio" w:colFirst="0" w:colLast="0"/>
      <w:bookmarkEnd w:id="16"/>
    </w:p>
    <w:p w14:paraId="455813CA" w14:textId="77777777" w:rsidR="006C023A" w:rsidRDefault="006C023A">
      <w:pPr>
        <w:widowControl/>
        <w:pBdr>
          <w:top w:val="nil"/>
          <w:left w:val="nil"/>
          <w:bottom w:val="nil"/>
          <w:right w:val="nil"/>
          <w:between w:val="nil"/>
        </w:pBdr>
        <w:spacing w:after="0" w:line="240" w:lineRule="auto"/>
        <w:ind w:left="720" w:hanging="720"/>
        <w:rPr>
          <w:rFonts w:ascii="Times New Roman" w:eastAsia="Times New Roman" w:hAnsi="Times New Roman" w:cs="Times New Roman"/>
          <w:color w:val="000000"/>
        </w:rPr>
      </w:pPr>
    </w:p>
    <w:p w14:paraId="494DE4F9" w14:textId="77777777" w:rsidR="00411BD5" w:rsidRDefault="000E76FF">
      <w:pPr>
        <w:spacing w:after="0" w:line="240" w:lineRule="auto"/>
        <w:rPr>
          <w:rFonts w:ascii="Times New Roman" w:eastAsia="Times New Roman" w:hAnsi="Times New Roman" w:cs="Times New Roman"/>
        </w:rPr>
      </w:pPr>
      <w:r>
        <w:rPr>
          <w:rFonts w:ascii="Times New Roman" w:eastAsia="Times New Roman" w:hAnsi="Times New Roman" w:cs="Times New Roman"/>
          <w:b/>
        </w:rPr>
        <w:t xml:space="preserve">Per Expanded ADEPT system guidelines, a district’s evaluation and improvement plan must include responses to the following. </w:t>
      </w:r>
      <w:r>
        <w:rPr>
          <w:rFonts w:ascii="Times New Roman" w:eastAsia="Times New Roman" w:hAnsi="Times New Roman" w:cs="Times New Roman"/>
          <w:i/>
        </w:rPr>
        <w:t xml:space="preserve">Providing this data to the SCDE is critical to system changes over time. </w:t>
      </w:r>
    </w:p>
    <w:p w14:paraId="6DC11087" w14:textId="77777777" w:rsidR="00411BD5" w:rsidRPr="00411BD5" w:rsidRDefault="000E76FF" w:rsidP="00411BD5">
      <w:pPr>
        <w:pStyle w:val="ListParagraph"/>
        <w:numPr>
          <w:ilvl w:val="0"/>
          <w:numId w:val="24"/>
        </w:numPr>
        <w:spacing w:after="0" w:line="240" w:lineRule="auto"/>
        <w:rPr>
          <w:rFonts w:ascii="Times New Roman" w:eastAsia="Times New Roman" w:hAnsi="Times New Roman" w:cs="Times New Roman"/>
        </w:rPr>
      </w:pPr>
      <w:r w:rsidRPr="00411BD5">
        <w:rPr>
          <w:rFonts w:ascii="Times New Roman" w:eastAsia="Times New Roman" w:hAnsi="Times New Roman" w:cs="Times New Roman"/>
          <w:b/>
        </w:rPr>
        <w:t xml:space="preserve">Collecting Feedback on Expanded ADEPT Implementation </w:t>
      </w:r>
    </w:p>
    <w:p w14:paraId="37D9DBE4" w14:textId="77777777" w:rsidR="00411BD5" w:rsidRDefault="000E76FF" w:rsidP="00411BD5">
      <w:pPr>
        <w:pStyle w:val="ListParagraph"/>
        <w:numPr>
          <w:ilvl w:val="1"/>
          <w:numId w:val="24"/>
        </w:numPr>
        <w:spacing w:after="0" w:line="240" w:lineRule="auto"/>
        <w:rPr>
          <w:rFonts w:ascii="Times New Roman" w:eastAsia="Times New Roman" w:hAnsi="Times New Roman" w:cs="Times New Roman"/>
        </w:rPr>
      </w:pPr>
      <w:r w:rsidRPr="00411BD5">
        <w:rPr>
          <w:rFonts w:ascii="Times New Roman" w:eastAsia="Times New Roman" w:hAnsi="Times New Roman" w:cs="Times New Roman"/>
        </w:rPr>
        <w:t xml:space="preserve">Briefly describe how your district gathers data and monitors the </w:t>
      </w:r>
      <w:r w:rsidRPr="00411BD5">
        <w:rPr>
          <w:rFonts w:ascii="Times New Roman" w:eastAsia="Times New Roman" w:hAnsi="Times New Roman" w:cs="Times New Roman"/>
          <w:u w:val="single"/>
        </w:rPr>
        <w:t>fidelity of implementation</w:t>
      </w:r>
      <w:r w:rsidRPr="00411BD5">
        <w:rPr>
          <w:rFonts w:ascii="Times New Roman" w:eastAsia="Times New Roman" w:hAnsi="Times New Roman" w:cs="Times New Roman"/>
        </w:rPr>
        <w:t xml:space="preserve"> of Expanded ADEPT</w:t>
      </w:r>
      <w:r w:rsidR="00411BD5">
        <w:rPr>
          <w:rFonts w:ascii="Times New Roman" w:eastAsia="Times New Roman" w:hAnsi="Times New Roman" w:cs="Times New Roman"/>
        </w:rPr>
        <w:t>.</w:t>
      </w:r>
    </w:p>
    <w:p w14:paraId="0624FB62" w14:textId="77777777" w:rsidR="00411BD5" w:rsidRDefault="000E76FF" w:rsidP="00411BD5">
      <w:pPr>
        <w:pStyle w:val="ListParagraph"/>
        <w:numPr>
          <w:ilvl w:val="1"/>
          <w:numId w:val="24"/>
        </w:numPr>
        <w:spacing w:after="0" w:line="240" w:lineRule="auto"/>
        <w:rPr>
          <w:rFonts w:ascii="Times New Roman" w:eastAsia="Times New Roman" w:hAnsi="Times New Roman" w:cs="Times New Roman"/>
        </w:rPr>
      </w:pPr>
      <w:r w:rsidRPr="00411BD5">
        <w:rPr>
          <w:rFonts w:ascii="Times New Roman" w:eastAsia="Times New Roman" w:hAnsi="Times New Roman" w:cs="Times New Roman"/>
        </w:rPr>
        <w:t xml:space="preserve">Briefly describe your district’s plan and process for gathering feedback on the </w:t>
      </w:r>
      <w:r w:rsidRPr="00411BD5">
        <w:rPr>
          <w:rFonts w:ascii="Times New Roman" w:eastAsia="Times New Roman" w:hAnsi="Times New Roman" w:cs="Times New Roman"/>
          <w:u w:val="single"/>
        </w:rPr>
        <w:t xml:space="preserve">effectiveness of implementation </w:t>
      </w:r>
      <w:r w:rsidRPr="00411BD5">
        <w:rPr>
          <w:rFonts w:ascii="Times New Roman" w:eastAsia="Times New Roman" w:hAnsi="Times New Roman" w:cs="Times New Roman"/>
        </w:rPr>
        <w:t>of Expanded ADEPT in general.</w:t>
      </w:r>
    </w:p>
    <w:p w14:paraId="1162A542" w14:textId="6EDBED21" w:rsidR="00411BD5" w:rsidRPr="00411BD5" w:rsidRDefault="000E76FF" w:rsidP="00411BD5">
      <w:pPr>
        <w:pStyle w:val="ListParagraph"/>
        <w:numPr>
          <w:ilvl w:val="1"/>
          <w:numId w:val="24"/>
        </w:numPr>
        <w:spacing w:after="0" w:line="240" w:lineRule="auto"/>
        <w:rPr>
          <w:rFonts w:ascii="Times New Roman" w:eastAsia="Times New Roman" w:hAnsi="Times New Roman" w:cs="Times New Roman"/>
        </w:rPr>
      </w:pPr>
      <w:r w:rsidRPr="00411BD5">
        <w:rPr>
          <w:rFonts w:ascii="Times New Roman" w:eastAsia="Times New Roman" w:hAnsi="Times New Roman" w:cs="Times New Roman"/>
        </w:rPr>
        <w:t xml:space="preserve">Briefly describe your district’s plan and process for gathering feedback on the </w:t>
      </w:r>
      <w:r w:rsidRPr="00411BD5">
        <w:rPr>
          <w:rFonts w:ascii="Times New Roman" w:eastAsia="Times New Roman" w:hAnsi="Times New Roman" w:cs="Times New Roman"/>
          <w:u w:val="single"/>
        </w:rPr>
        <w:t xml:space="preserve">effectiveness of its Induction and Mentoring Program </w:t>
      </w:r>
      <w:r w:rsidRPr="00411BD5">
        <w:rPr>
          <w:rFonts w:ascii="Times New Roman" w:eastAsia="Times New Roman" w:hAnsi="Times New Roman" w:cs="Times New Roman"/>
        </w:rPr>
        <w:t>specifically.</w:t>
      </w:r>
    </w:p>
    <w:p w14:paraId="7AE6BA26" w14:textId="45A00044" w:rsidR="006C023A" w:rsidRPr="00411BD5" w:rsidRDefault="000E76FF" w:rsidP="00411BD5">
      <w:pPr>
        <w:pStyle w:val="ListParagraph"/>
        <w:numPr>
          <w:ilvl w:val="0"/>
          <w:numId w:val="24"/>
        </w:numPr>
        <w:spacing w:after="0" w:line="240" w:lineRule="auto"/>
        <w:rPr>
          <w:rFonts w:ascii="Times New Roman" w:eastAsia="Times New Roman" w:hAnsi="Times New Roman" w:cs="Times New Roman"/>
        </w:rPr>
      </w:pPr>
      <w:r w:rsidRPr="00411BD5">
        <w:rPr>
          <w:rFonts w:ascii="Times New Roman" w:eastAsia="Times New Roman" w:hAnsi="Times New Roman" w:cs="Times New Roman"/>
          <w:b/>
        </w:rPr>
        <w:t xml:space="preserve">Improving Based on Feedback </w:t>
      </w:r>
    </w:p>
    <w:p w14:paraId="2C21A5EC" w14:textId="77777777" w:rsidR="00411BD5" w:rsidRDefault="000E76FF" w:rsidP="00411BD5">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Feedback </w:t>
      </w:r>
      <w:r>
        <w:rPr>
          <w:rFonts w:ascii="Times New Roman" w:eastAsia="Times New Roman" w:hAnsi="Times New Roman" w:cs="Times New Roman"/>
          <w:i/>
        </w:rPr>
        <w:t>must</w:t>
      </w:r>
      <w:r>
        <w:rPr>
          <w:rFonts w:ascii="Times New Roman" w:eastAsia="Times New Roman" w:hAnsi="Times New Roman" w:cs="Times New Roman"/>
        </w:rPr>
        <w:t xml:space="preserve"> be used to craft the district’s Expanded ADEPT plan. Examples of possible data sources include teacher and mentor surveys, observation data, walkthrough data, SLO data, SCLead.org reports, etc. Provide examples of data sources used.</w:t>
      </w:r>
    </w:p>
    <w:p w14:paraId="334BCD55" w14:textId="77777777" w:rsidR="00411BD5" w:rsidRDefault="000E76FF" w:rsidP="00411BD5">
      <w:pPr>
        <w:pStyle w:val="ListParagraph"/>
        <w:numPr>
          <w:ilvl w:val="1"/>
          <w:numId w:val="24"/>
        </w:numPr>
        <w:spacing w:after="0" w:line="240" w:lineRule="auto"/>
        <w:rPr>
          <w:rFonts w:ascii="Times New Roman" w:eastAsia="Times New Roman" w:hAnsi="Times New Roman" w:cs="Times New Roman"/>
        </w:rPr>
      </w:pPr>
      <w:r w:rsidRPr="00411BD5">
        <w:rPr>
          <w:rFonts w:ascii="Times New Roman" w:eastAsia="Times New Roman" w:hAnsi="Times New Roman" w:cs="Times New Roman"/>
        </w:rPr>
        <w:t xml:space="preserve">Based on feedback, what are the </w:t>
      </w:r>
      <w:r w:rsidRPr="00411BD5">
        <w:rPr>
          <w:rFonts w:ascii="Times New Roman" w:eastAsia="Times New Roman" w:hAnsi="Times New Roman" w:cs="Times New Roman"/>
          <w:u w:val="single"/>
        </w:rPr>
        <w:t>district’s overall strengths</w:t>
      </w:r>
      <w:r w:rsidRPr="00411BD5">
        <w:rPr>
          <w:rFonts w:ascii="Times New Roman" w:eastAsia="Times New Roman" w:hAnsi="Times New Roman" w:cs="Times New Roman"/>
        </w:rPr>
        <w:t xml:space="preserve"> in terms of using the </w:t>
      </w:r>
      <w:r w:rsidRPr="00411BD5">
        <w:rPr>
          <w:rFonts w:ascii="Times New Roman" w:eastAsia="Times New Roman" w:hAnsi="Times New Roman" w:cs="Times New Roman"/>
          <w:i/>
          <w:u w:val="single"/>
        </w:rPr>
        <w:t>current</w:t>
      </w:r>
      <w:r w:rsidRPr="00411BD5">
        <w:rPr>
          <w:rFonts w:ascii="Times New Roman" w:eastAsia="Times New Roman" w:hAnsi="Times New Roman" w:cs="Times New Roman"/>
        </w:rPr>
        <w:t xml:space="preserve"> ADEPT system to promote teaching performance and effectiveness?</w:t>
      </w:r>
    </w:p>
    <w:p w14:paraId="1B756B87" w14:textId="3563088D" w:rsidR="006C023A" w:rsidRPr="00411BD5" w:rsidRDefault="000E76FF" w:rsidP="00411BD5">
      <w:pPr>
        <w:pStyle w:val="ListParagraph"/>
        <w:numPr>
          <w:ilvl w:val="1"/>
          <w:numId w:val="24"/>
        </w:numPr>
        <w:spacing w:after="0" w:line="240" w:lineRule="auto"/>
        <w:rPr>
          <w:rFonts w:ascii="Times New Roman" w:eastAsia="Times New Roman" w:hAnsi="Times New Roman" w:cs="Times New Roman"/>
        </w:rPr>
      </w:pPr>
      <w:r w:rsidRPr="00411BD5">
        <w:rPr>
          <w:rFonts w:ascii="Times New Roman" w:eastAsia="Times New Roman" w:hAnsi="Times New Roman" w:cs="Times New Roman"/>
        </w:rPr>
        <w:t xml:space="preserve">Based on feedback, what are your </w:t>
      </w:r>
      <w:r w:rsidRPr="00411BD5">
        <w:rPr>
          <w:rFonts w:ascii="Times New Roman" w:eastAsia="Times New Roman" w:hAnsi="Times New Roman" w:cs="Times New Roman"/>
          <w:u w:val="single"/>
        </w:rPr>
        <w:t>district’s opportunities for improvement and plans for implementing those improvements</w:t>
      </w:r>
      <w:r w:rsidRPr="00411BD5">
        <w:rPr>
          <w:rFonts w:ascii="Times New Roman" w:eastAsia="Times New Roman" w:hAnsi="Times New Roman" w:cs="Times New Roman"/>
        </w:rPr>
        <w:t xml:space="preserve">? Be sure to reflect on support of the growth, performance, and effectiveness of induction, annual, and continuing-contract teachers. </w:t>
      </w:r>
    </w:p>
    <w:p w14:paraId="02AAE81F" w14:textId="77777777" w:rsidR="006C023A" w:rsidRDefault="006C023A">
      <w:pPr>
        <w:spacing w:after="0" w:line="240" w:lineRule="auto"/>
        <w:ind w:left="720"/>
        <w:rPr>
          <w:rFonts w:ascii="Times New Roman" w:eastAsia="Times New Roman" w:hAnsi="Times New Roman" w:cs="Times New Roman"/>
          <w:i/>
        </w:rPr>
      </w:pPr>
    </w:p>
    <w:p w14:paraId="7197AB13" w14:textId="77777777" w:rsidR="006C023A" w:rsidRDefault="006C023A">
      <w:pPr>
        <w:spacing w:after="0" w:line="240" w:lineRule="auto"/>
        <w:rPr>
          <w:rFonts w:ascii="Times New Roman" w:eastAsia="Times New Roman" w:hAnsi="Times New Roman" w:cs="Times New Roman"/>
        </w:rPr>
      </w:pPr>
    </w:p>
    <w:p w14:paraId="628AF27C" w14:textId="77777777" w:rsidR="006C023A" w:rsidRDefault="000E76FF">
      <w:pPr>
        <w:spacing w:after="0" w:line="240" w:lineRule="auto"/>
        <w:ind w:firstLine="720"/>
        <w:rPr>
          <w:rFonts w:ascii="Times New Roman" w:eastAsia="Times New Roman" w:hAnsi="Times New Roman" w:cs="Times New Roman"/>
          <w:b/>
        </w:rPr>
      </w:pPr>
      <w:r>
        <w:br w:type="page"/>
      </w:r>
    </w:p>
    <w:p w14:paraId="07857643" w14:textId="77777777" w:rsidR="006C023A" w:rsidRDefault="006C023A">
      <w:pPr>
        <w:pBdr>
          <w:top w:val="single" w:sz="18" w:space="1" w:color="000000"/>
          <w:left w:val="single" w:sz="18" w:space="4" w:color="000000"/>
          <w:bottom w:val="single" w:sz="18" w:space="1" w:color="000000"/>
          <w:right w:val="single" w:sz="18" w:space="4" w:color="000000"/>
        </w:pBdr>
        <w:spacing w:after="0" w:line="240" w:lineRule="auto"/>
        <w:jc w:val="center"/>
        <w:rPr>
          <w:rFonts w:ascii="Times New Roman" w:eastAsia="Times New Roman" w:hAnsi="Times New Roman" w:cs="Times New Roman"/>
        </w:rPr>
      </w:pPr>
    </w:p>
    <w:p w14:paraId="26169B71" w14:textId="77777777" w:rsidR="006C023A" w:rsidRDefault="000E76FF" w:rsidP="000F193E">
      <w:pPr>
        <w:pStyle w:val="Heading1"/>
      </w:pPr>
      <w:bookmarkStart w:id="17" w:name="_heading=h.2jxsxqh" w:colFirst="0" w:colLast="0"/>
      <w:bookmarkEnd w:id="17"/>
      <w:r>
        <w:t>APPENDIX A: FORMAL SUMMATIVE EVALUATION REQUIREMENTS</w:t>
      </w:r>
    </w:p>
    <w:p w14:paraId="4C56133E" w14:textId="77777777" w:rsidR="006C023A" w:rsidRDefault="006C023A">
      <w:pPr>
        <w:pBdr>
          <w:top w:val="single" w:sz="18" w:space="1" w:color="000000"/>
          <w:left w:val="single" w:sz="18" w:space="4" w:color="000000"/>
          <w:bottom w:val="single" w:sz="18" w:space="1" w:color="000000"/>
          <w:right w:val="single" w:sz="18" w:space="4" w:color="000000"/>
        </w:pBdr>
        <w:spacing w:after="0" w:line="240" w:lineRule="auto"/>
        <w:rPr>
          <w:rFonts w:ascii="Times New Roman" w:eastAsia="Times New Roman" w:hAnsi="Times New Roman" w:cs="Times New Roman"/>
        </w:rPr>
      </w:pPr>
    </w:p>
    <w:p w14:paraId="1D2D1F85" w14:textId="77777777" w:rsidR="006C023A" w:rsidRDefault="006C023A">
      <w:pPr>
        <w:spacing w:after="0" w:line="240" w:lineRule="auto"/>
        <w:jc w:val="both"/>
        <w:rPr>
          <w:rFonts w:ascii="Times New Roman" w:eastAsia="Times New Roman" w:hAnsi="Times New Roman" w:cs="Times New Roman"/>
        </w:rPr>
      </w:pPr>
    </w:p>
    <w:p w14:paraId="671EFDAB" w14:textId="77777777" w:rsidR="006C023A" w:rsidRDefault="000E76F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State-recognized uses of ADEPT </w:t>
      </w:r>
      <w:r>
        <w:rPr>
          <w:rFonts w:ascii="Times New Roman" w:eastAsia="Times New Roman" w:hAnsi="Times New Roman" w:cs="Times New Roman"/>
          <w:b/>
        </w:rPr>
        <w:t>summative evaluation</w:t>
      </w:r>
      <w:r>
        <w:rPr>
          <w:rFonts w:ascii="Times New Roman" w:eastAsia="Times New Roman" w:hAnsi="Times New Roman" w:cs="Times New Roman"/>
        </w:rPr>
        <w:t xml:space="preserve"> results include the following:</w:t>
      </w:r>
    </w:p>
    <w:p w14:paraId="2AF6667C" w14:textId="77777777" w:rsidR="006C023A" w:rsidRDefault="006C023A">
      <w:pPr>
        <w:spacing w:after="0" w:line="240" w:lineRule="auto"/>
        <w:jc w:val="both"/>
        <w:rPr>
          <w:rFonts w:ascii="Times New Roman" w:eastAsia="Times New Roman" w:hAnsi="Times New Roman" w:cs="Times New Roman"/>
        </w:rPr>
      </w:pPr>
    </w:p>
    <w:p w14:paraId="49C662F6" w14:textId="77777777" w:rsidR="006C023A" w:rsidRDefault="000E76FF">
      <w:pPr>
        <w:numPr>
          <w:ilvl w:val="0"/>
          <w:numId w:val="15"/>
        </w:numPr>
        <w:spacing w:after="0" w:line="240" w:lineRule="auto"/>
        <w:ind w:hanging="360"/>
        <w:jc w:val="both"/>
        <w:rPr>
          <w:rFonts w:ascii="Times New Roman" w:eastAsia="Times New Roman" w:hAnsi="Times New Roman" w:cs="Times New Roman"/>
        </w:rPr>
      </w:pPr>
      <w:r>
        <w:rPr>
          <w:rFonts w:ascii="Times New Roman" w:eastAsia="Times New Roman" w:hAnsi="Times New Roman" w:cs="Times New Roman"/>
          <w:b/>
        </w:rPr>
        <w:t>License Advancement</w:t>
      </w:r>
      <w:r>
        <w:rPr>
          <w:rFonts w:ascii="Times New Roman" w:eastAsia="Times New Roman" w:hAnsi="Times New Roman" w:cs="Times New Roman"/>
        </w:rPr>
        <w:t xml:space="preserve">. Educators at the annual-contract level must successfully complete an ADEPT summative evaluation in order (1) to advance to a professional teaching </w:t>
      </w:r>
      <w:r>
        <w:rPr>
          <w:rFonts w:ascii="Times New Roman" w:eastAsia="Times New Roman" w:hAnsi="Times New Roman" w:cs="Times New Roman"/>
          <w:b/>
        </w:rPr>
        <w:t>license</w:t>
      </w:r>
      <w:r>
        <w:rPr>
          <w:rFonts w:ascii="Times New Roman" w:eastAsia="Times New Roman" w:hAnsi="Times New Roman" w:cs="Times New Roman"/>
        </w:rPr>
        <w:t xml:space="preserve"> and (2) to be eligible for employment under a continuing contract.</w:t>
      </w:r>
    </w:p>
    <w:p w14:paraId="5ACF4EE2" w14:textId="77777777" w:rsidR="006C023A" w:rsidRDefault="000E76FF">
      <w:pPr>
        <w:numPr>
          <w:ilvl w:val="0"/>
          <w:numId w:val="15"/>
        </w:numPr>
        <w:spacing w:after="0" w:line="240" w:lineRule="auto"/>
        <w:ind w:hanging="360"/>
        <w:jc w:val="both"/>
        <w:rPr>
          <w:rFonts w:ascii="Times New Roman" w:eastAsia="Times New Roman" w:hAnsi="Times New Roman" w:cs="Times New Roman"/>
        </w:rPr>
      </w:pPr>
      <w:r>
        <w:rPr>
          <w:rFonts w:ascii="Times New Roman" w:eastAsia="Times New Roman" w:hAnsi="Times New Roman" w:cs="Times New Roman"/>
          <w:b/>
        </w:rPr>
        <w:t>License Suspensions</w:t>
      </w:r>
      <w:r>
        <w:rPr>
          <w:rFonts w:ascii="Times New Roman" w:eastAsia="Times New Roman" w:hAnsi="Times New Roman" w:cs="Times New Roman"/>
        </w:rPr>
        <w:t xml:space="preserve">. The State Board of Education must suspend the </w:t>
      </w:r>
      <w:r>
        <w:rPr>
          <w:rFonts w:ascii="Times New Roman" w:eastAsia="Times New Roman" w:hAnsi="Times New Roman" w:cs="Times New Roman"/>
          <w:b/>
        </w:rPr>
        <w:t xml:space="preserve">license </w:t>
      </w:r>
      <w:r>
        <w:rPr>
          <w:rFonts w:ascii="Times New Roman" w:eastAsia="Times New Roman" w:hAnsi="Times New Roman" w:cs="Times New Roman"/>
        </w:rPr>
        <w:t xml:space="preserve">of any educator who fails two ADEPT summative evaluations </w:t>
      </w:r>
      <w:r>
        <w:rPr>
          <w:rFonts w:ascii="Times New Roman" w:eastAsia="Times New Roman" w:hAnsi="Times New Roman" w:cs="Times New Roman"/>
          <w:u w:val="single"/>
        </w:rPr>
        <w:t>at the annual-contract level</w:t>
      </w:r>
      <w:r>
        <w:rPr>
          <w:rFonts w:ascii="Times New Roman" w:eastAsia="Times New Roman" w:hAnsi="Times New Roman" w:cs="Times New Roman"/>
        </w:rPr>
        <w:t xml:space="preserve">, consistent with Regulation 43-205.1 (Section IV.D.4). </w:t>
      </w:r>
    </w:p>
    <w:p w14:paraId="5E1213EF" w14:textId="77777777" w:rsidR="006C023A" w:rsidRDefault="000E76FF">
      <w:pPr>
        <w:numPr>
          <w:ilvl w:val="0"/>
          <w:numId w:val="15"/>
        </w:numPr>
        <w:spacing w:after="0" w:line="240" w:lineRule="auto"/>
        <w:ind w:hanging="360"/>
        <w:jc w:val="both"/>
        <w:rPr>
          <w:rFonts w:ascii="Times New Roman" w:eastAsia="Times New Roman" w:hAnsi="Times New Roman" w:cs="Times New Roman"/>
        </w:rPr>
      </w:pPr>
      <w:r>
        <w:rPr>
          <w:rFonts w:ascii="Times New Roman" w:eastAsia="Times New Roman" w:hAnsi="Times New Roman" w:cs="Times New Roman"/>
          <w:b/>
        </w:rPr>
        <w:t>Local Employment Decisions</w:t>
      </w:r>
      <w:r>
        <w:rPr>
          <w:rFonts w:ascii="Times New Roman" w:eastAsia="Times New Roman" w:hAnsi="Times New Roman" w:cs="Times New Roman"/>
        </w:rPr>
        <w:t xml:space="preserve">. Educators at the continuing-contract level may be formally evaluated at the discretion of the school district, upon timely receipt of written notification, in accordance with the applicable ADEPT Statutes, Regulation, and Guidelines. </w:t>
      </w:r>
    </w:p>
    <w:p w14:paraId="76939DE0" w14:textId="77777777" w:rsidR="006C023A" w:rsidRDefault="000E76FF">
      <w:pPr>
        <w:numPr>
          <w:ilvl w:val="0"/>
          <w:numId w:val="15"/>
        </w:numPr>
        <w:spacing w:after="0" w:line="240" w:lineRule="auto"/>
        <w:ind w:hanging="360"/>
        <w:jc w:val="both"/>
        <w:rPr>
          <w:rFonts w:ascii="Times New Roman" w:eastAsia="Times New Roman" w:hAnsi="Times New Roman" w:cs="Times New Roman"/>
        </w:rPr>
      </w:pPr>
      <w:r>
        <w:rPr>
          <w:rFonts w:ascii="Times New Roman" w:eastAsia="Times New Roman" w:hAnsi="Times New Roman" w:cs="Times New Roman"/>
          <w:b/>
        </w:rPr>
        <w:t>Feedback to Educator Preparation Programs</w:t>
      </w:r>
      <w:r>
        <w:rPr>
          <w:rFonts w:ascii="Times New Roman" w:eastAsia="Times New Roman" w:hAnsi="Times New Roman" w:cs="Times New Roman"/>
        </w:rPr>
        <w:t>. Educators’ ADEPT formal (summative) evaluation results are used to rate the effectiveness of teacher preparation programs at colleges and universities throughout the state.</w:t>
      </w:r>
    </w:p>
    <w:p w14:paraId="181C835A" w14:textId="77777777" w:rsidR="006C023A" w:rsidRDefault="000E76FF">
      <w:pPr>
        <w:numPr>
          <w:ilvl w:val="0"/>
          <w:numId w:val="15"/>
        </w:numPr>
        <w:spacing w:after="0" w:line="240" w:lineRule="auto"/>
        <w:ind w:hanging="360"/>
        <w:jc w:val="both"/>
        <w:rPr>
          <w:rFonts w:ascii="Times New Roman" w:eastAsia="Times New Roman" w:hAnsi="Times New Roman" w:cs="Times New Roman"/>
        </w:rPr>
      </w:pPr>
      <w:r>
        <w:rPr>
          <w:rFonts w:ascii="Times New Roman" w:eastAsia="Times New Roman" w:hAnsi="Times New Roman" w:cs="Times New Roman"/>
          <w:b/>
        </w:rPr>
        <w:t xml:space="preserve">Identification of Educator Professional Development Needs. </w:t>
      </w:r>
      <w:r>
        <w:rPr>
          <w:rFonts w:ascii="Times New Roman" w:eastAsia="Times New Roman" w:hAnsi="Times New Roman" w:cs="Times New Roman"/>
        </w:rPr>
        <w:t xml:space="preserve">Professional development needs of the educator will be gleaned from the observation outcomes agreed upon by members of the evaluation and support team. </w:t>
      </w:r>
    </w:p>
    <w:p w14:paraId="18E7D99B" w14:textId="77777777" w:rsidR="006C023A" w:rsidRDefault="006C023A">
      <w:pPr>
        <w:spacing w:after="0" w:line="240" w:lineRule="auto"/>
        <w:jc w:val="both"/>
        <w:rPr>
          <w:rFonts w:ascii="Times New Roman" w:eastAsia="Times New Roman" w:hAnsi="Times New Roman" w:cs="Times New Roman"/>
        </w:rPr>
      </w:pPr>
    </w:p>
    <w:p w14:paraId="1193D4D8" w14:textId="77777777" w:rsidR="006C023A" w:rsidRDefault="000E76FF">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The following district requirements apply to summative evaluations:</w:t>
      </w:r>
    </w:p>
    <w:p w14:paraId="6F592B85" w14:textId="77777777" w:rsidR="006C023A" w:rsidRDefault="006C023A">
      <w:pPr>
        <w:spacing w:after="0" w:line="240" w:lineRule="auto"/>
        <w:jc w:val="both"/>
        <w:rPr>
          <w:rFonts w:ascii="Times New Roman" w:eastAsia="Times New Roman" w:hAnsi="Times New Roman" w:cs="Times New Roman"/>
          <w:b/>
        </w:rPr>
      </w:pPr>
    </w:p>
    <w:p w14:paraId="4AE79157" w14:textId="6E47F621" w:rsidR="006C023A" w:rsidRDefault="000E76FF">
      <w:pPr>
        <w:numPr>
          <w:ilvl w:val="0"/>
          <w:numId w:val="2"/>
        </w:numPr>
        <w:spacing w:after="0" w:line="240" w:lineRule="auto"/>
        <w:ind w:hanging="360"/>
        <w:jc w:val="both"/>
        <w:rPr>
          <w:rFonts w:ascii="Times New Roman" w:eastAsia="Times New Roman" w:hAnsi="Times New Roman" w:cs="Times New Roman"/>
        </w:rPr>
      </w:pPr>
      <w:r>
        <w:rPr>
          <w:rFonts w:ascii="Times New Roman" w:eastAsia="Times New Roman" w:hAnsi="Times New Roman" w:cs="Times New Roman"/>
        </w:rPr>
        <w:t xml:space="preserve">An </w:t>
      </w:r>
      <w:r>
        <w:rPr>
          <w:rFonts w:ascii="Times New Roman" w:eastAsia="Times New Roman" w:hAnsi="Times New Roman" w:cs="Times New Roman"/>
          <w:b/>
        </w:rPr>
        <w:t>evaluation team</w:t>
      </w:r>
      <w:r>
        <w:rPr>
          <w:rFonts w:ascii="Times New Roman" w:eastAsia="Times New Roman" w:hAnsi="Times New Roman" w:cs="Times New Roman"/>
        </w:rPr>
        <w:t xml:space="preserve"> must be appointed for each educator who is scheduled for summative evaluation. All evaluation team members must be qualified, appropriately trained, and certified. Each evaluation team must consist of a minimum of two members. One evaluator must be a school or district administrator or supervisor, and at least one member of the evaluation team must possess knowledge of the content taught by the teacher who is being formally evaluated. Additionally, a minimum of three evaluators is required for teachers scheduled to undergo highly consequential summative evaluations (i.e., annual-contract teachers who are undergoing their second summative evaluations and annual-contract teachers who are returning to the field following Expanded ADEPT-related state sanctions and are undergoing their final required summative evaluations.</w:t>
      </w:r>
      <w:r w:rsidR="00101229">
        <w:rPr>
          <w:rFonts w:ascii="Times New Roman" w:eastAsia="Times New Roman" w:hAnsi="Times New Roman" w:cs="Times New Roman"/>
        </w:rPr>
        <w:t>)</w:t>
      </w:r>
    </w:p>
    <w:p w14:paraId="30BF928B" w14:textId="77777777" w:rsidR="006C023A" w:rsidRDefault="000E76FF">
      <w:pPr>
        <w:numPr>
          <w:ilvl w:val="0"/>
          <w:numId w:val="2"/>
        </w:numPr>
        <w:spacing w:after="0" w:line="240" w:lineRule="auto"/>
        <w:ind w:hanging="360"/>
        <w:jc w:val="both"/>
        <w:rPr>
          <w:rFonts w:ascii="Times New Roman" w:eastAsia="Times New Roman" w:hAnsi="Times New Roman" w:cs="Times New Roman"/>
        </w:rPr>
      </w:pPr>
      <w:r>
        <w:rPr>
          <w:rFonts w:ascii="Times New Roman" w:eastAsia="Times New Roman" w:hAnsi="Times New Roman" w:cs="Times New Roman"/>
        </w:rPr>
        <w:t xml:space="preserve">Every educator who is scheduled to undergo a summative evaluation must receive a </w:t>
      </w:r>
      <w:r>
        <w:rPr>
          <w:rFonts w:ascii="Times New Roman" w:eastAsia="Times New Roman" w:hAnsi="Times New Roman" w:cs="Times New Roman"/>
          <w:b/>
        </w:rPr>
        <w:t>comprehensive orientation</w:t>
      </w:r>
      <w:r>
        <w:rPr>
          <w:rFonts w:ascii="Times New Roman" w:eastAsia="Times New Roman" w:hAnsi="Times New Roman" w:cs="Times New Roman"/>
        </w:rPr>
        <w:t xml:space="preserve"> prior to the beginning of the evaluation process. </w:t>
      </w:r>
    </w:p>
    <w:p w14:paraId="4065B377" w14:textId="77777777" w:rsidR="006C023A" w:rsidRDefault="000E76FF">
      <w:pPr>
        <w:numPr>
          <w:ilvl w:val="0"/>
          <w:numId w:val="2"/>
        </w:numPr>
        <w:spacing w:after="0" w:line="240" w:lineRule="auto"/>
        <w:ind w:hanging="360"/>
        <w:jc w:val="both"/>
        <w:rPr>
          <w:rFonts w:ascii="Times New Roman" w:eastAsia="Times New Roman" w:hAnsi="Times New Roman" w:cs="Times New Roman"/>
        </w:rPr>
      </w:pPr>
      <w:r>
        <w:rPr>
          <w:rFonts w:ascii="Times New Roman" w:eastAsia="Times New Roman" w:hAnsi="Times New Roman" w:cs="Times New Roman"/>
        </w:rPr>
        <w:t xml:space="preserve">The summative evaluation process must be based on </w:t>
      </w:r>
      <w:r>
        <w:rPr>
          <w:rFonts w:ascii="Times New Roman" w:eastAsia="Times New Roman" w:hAnsi="Times New Roman" w:cs="Times New Roman"/>
          <w:b/>
        </w:rPr>
        <w:t>multiple sources of evidence</w:t>
      </w:r>
      <w:r>
        <w:rPr>
          <w:rFonts w:ascii="Times New Roman" w:eastAsia="Times New Roman" w:hAnsi="Times New Roman" w:cs="Times New Roman"/>
        </w:rPr>
        <w:t xml:space="preserve">. Evidence must be collected and documented over time. </w:t>
      </w:r>
    </w:p>
    <w:p w14:paraId="18A2B553" w14:textId="77777777" w:rsidR="006C023A" w:rsidRDefault="000E76FF">
      <w:pPr>
        <w:numPr>
          <w:ilvl w:val="0"/>
          <w:numId w:val="2"/>
        </w:numPr>
        <w:spacing w:after="0" w:line="240" w:lineRule="auto"/>
        <w:ind w:hanging="360"/>
        <w:jc w:val="both"/>
        <w:rPr>
          <w:rFonts w:ascii="Times New Roman" w:eastAsia="Times New Roman" w:hAnsi="Times New Roman" w:cs="Times New Roman"/>
        </w:rPr>
      </w:pPr>
      <w:r>
        <w:rPr>
          <w:rFonts w:ascii="Times New Roman" w:eastAsia="Times New Roman" w:hAnsi="Times New Roman" w:cs="Times New Roman"/>
        </w:rPr>
        <w:t xml:space="preserve">Every educator who undergoes a summative evaluation must receive the following conferences during the evaluation year: SLO conferences, pre- and post-observation conferences, and final evaluation conference. SLO conferences and observation conferences may be combined. Districts using the consensus approach will also include an evaluation conference at the conclusion of the Preliminary Evaluation Cycle. </w:t>
      </w:r>
    </w:p>
    <w:p w14:paraId="3512E381" w14:textId="77777777" w:rsidR="006C023A" w:rsidRDefault="006C023A">
      <w:pPr>
        <w:spacing w:after="0" w:line="240" w:lineRule="auto"/>
        <w:ind w:left="720"/>
        <w:jc w:val="both"/>
        <w:rPr>
          <w:rFonts w:ascii="Times New Roman" w:eastAsia="Times New Roman" w:hAnsi="Times New Roman" w:cs="Times New Roman"/>
        </w:rPr>
      </w:pPr>
    </w:p>
    <w:p w14:paraId="30AEA81A" w14:textId="77777777" w:rsidR="006C023A" w:rsidRDefault="000E76FF">
      <w:pPr>
        <w:rPr>
          <w:rFonts w:ascii="Times New Roman" w:eastAsia="Times New Roman" w:hAnsi="Times New Roman" w:cs="Times New Roman"/>
        </w:rPr>
      </w:pPr>
      <w:r>
        <w:br w:type="page"/>
      </w:r>
    </w:p>
    <w:p w14:paraId="3773B7ED" w14:textId="77777777" w:rsidR="006C023A" w:rsidRDefault="006C023A">
      <w:pPr>
        <w:shd w:val="clear" w:color="auto" w:fill="FFFFFF"/>
        <w:spacing w:after="0" w:line="240" w:lineRule="auto"/>
        <w:rPr>
          <w:rFonts w:ascii="Times New Roman" w:eastAsia="Times New Roman" w:hAnsi="Times New Roman" w:cs="Times New Roman"/>
        </w:rPr>
      </w:pPr>
    </w:p>
    <w:p w14:paraId="6D63C7B3" w14:textId="77777777" w:rsidR="006C023A" w:rsidRDefault="006C023A">
      <w:pPr>
        <w:pBdr>
          <w:top w:val="single" w:sz="18" w:space="1" w:color="000000"/>
          <w:left w:val="single" w:sz="18" w:space="4" w:color="000000"/>
          <w:bottom w:val="single" w:sz="18" w:space="16" w:color="000000"/>
          <w:right w:val="single" w:sz="18" w:space="4" w:color="000000"/>
          <w:between w:val="nil"/>
        </w:pBdr>
        <w:spacing w:after="0" w:line="240" w:lineRule="auto"/>
        <w:jc w:val="center"/>
        <w:rPr>
          <w:rFonts w:ascii="Times New Roman" w:eastAsia="Times New Roman" w:hAnsi="Times New Roman" w:cs="Times New Roman"/>
          <w:b/>
          <w:color w:val="000000"/>
          <w:sz w:val="24"/>
          <w:szCs w:val="24"/>
        </w:rPr>
      </w:pPr>
    </w:p>
    <w:p w14:paraId="27F11E9B" w14:textId="77777777" w:rsidR="006C023A" w:rsidRDefault="000E76FF" w:rsidP="000F193E">
      <w:pPr>
        <w:pStyle w:val="Heading1"/>
      </w:pPr>
      <w:bookmarkStart w:id="18" w:name="_heading=h.z337ya" w:colFirst="0" w:colLast="0"/>
      <w:bookmarkEnd w:id="18"/>
      <w:r>
        <w:t>APPENDIX B: RESOURCES</w:t>
      </w:r>
    </w:p>
    <w:p w14:paraId="682FEE75" w14:textId="77777777" w:rsidR="006C023A" w:rsidRDefault="000E76FF">
      <w:pPr>
        <w:numPr>
          <w:ilvl w:val="0"/>
          <w:numId w:val="11"/>
        </w:numPr>
        <w:spacing w:after="0" w:line="240" w:lineRule="auto"/>
        <w:ind w:hanging="360"/>
        <w:rPr>
          <w:rFonts w:ascii="Times New Roman" w:eastAsia="Times New Roman" w:hAnsi="Times New Roman" w:cs="Times New Roman"/>
          <w:sz w:val="24"/>
          <w:szCs w:val="24"/>
        </w:rPr>
      </w:pPr>
      <w:hyperlink r:id="rId15">
        <w:r>
          <w:rPr>
            <w:rFonts w:ascii="Times New Roman" w:eastAsia="Times New Roman" w:hAnsi="Times New Roman" w:cs="Times New Roman"/>
            <w:color w:val="0000FF"/>
            <w:sz w:val="24"/>
            <w:szCs w:val="24"/>
            <w:u w:val="single"/>
          </w:rPr>
          <w:t>South Carolina Teaching Standards</w:t>
        </w:r>
      </w:hyperlink>
      <w:r>
        <w:rPr>
          <w:rFonts w:ascii="Times New Roman" w:eastAsia="Times New Roman" w:hAnsi="Times New Roman" w:cs="Times New Roman"/>
          <w:sz w:val="24"/>
          <w:szCs w:val="24"/>
        </w:rPr>
        <w:t xml:space="preserve"> </w:t>
      </w:r>
    </w:p>
    <w:p w14:paraId="11DBE9A8" w14:textId="77777777" w:rsidR="006C023A" w:rsidRDefault="000E76FF">
      <w:pPr>
        <w:numPr>
          <w:ilvl w:val="0"/>
          <w:numId w:val="11"/>
        </w:numPr>
        <w:spacing w:after="0" w:line="240" w:lineRule="auto"/>
        <w:ind w:hanging="360"/>
        <w:rPr>
          <w:rFonts w:ascii="Times New Roman" w:eastAsia="Times New Roman" w:hAnsi="Times New Roman" w:cs="Times New Roman"/>
          <w:sz w:val="24"/>
          <w:szCs w:val="24"/>
        </w:rPr>
      </w:pPr>
      <w:hyperlink r:id="rId16">
        <w:r>
          <w:rPr>
            <w:rFonts w:ascii="Times New Roman" w:eastAsia="Times New Roman" w:hAnsi="Times New Roman" w:cs="Times New Roman"/>
            <w:color w:val="0000FF"/>
            <w:sz w:val="24"/>
            <w:szCs w:val="24"/>
            <w:u w:val="single"/>
          </w:rPr>
          <w:t>SCTS Forms</w:t>
        </w:r>
      </w:hyperlink>
    </w:p>
    <w:p w14:paraId="3C9F7BC4" w14:textId="77777777" w:rsidR="006C023A" w:rsidRDefault="000E76FF">
      <w:pPr>
        <w:numPr>
          <w:ilvl w:val="0"/>
          <w:numId w:val="11"/>
        </w:numPr>
        <w:spacing w:after="0" w:line="240" w:lineRule="auto"/>
        <w:ind w:hanging="360"/>
        <w:rPr>
          <w:rFonts w:ascii="Times New Roman" w:eastAsia="Times New Roman" w:hAnsi="Times New Roman" w:cs="Times New Roman"/>
          <w:sz w:val="24"/>
          <w:szCs w:val="24"/>
        </w:rPr>
      </w:pPr>
      <w:hyperlink r:id="rId17">
        <w:r>
          <w:rPr>
            <w:rFonts w:ascii="Times New Roman" w:eastAsia="Times New Roman" w:hAnsi="Times New Roman" w:cs="Times New Roman"/>
            <w:color w:val="0000FF"/>
            <w:u w:val="single"/>
          </w:rPr>
          <w:t>South Carolina Induction and Mentoring Program Guidelines (2017)</w:t>
        </w:r>
      </w:hyperlink>
      <w:r>
        <w:rPr>
          <w:rFonts w:ascii="Times New Roman" w:eastAsia="Times New Roman" w:hAnsi="Times New Roman" w:cs="Times New Roman"/>
          <w:sz w:val="24"/>
          <w:szCs w:val="24"/>
        </w:rPr>
        <w:t xml:space="preserve"> </w:t>
      </w:r>
    </w:p>
    <w:p w14:paraId="4D5BEEB6" w14:textId="77777777" w:rsidR="006C023A" w:rsidRDefault="000E76FF">
      <w:pPr>
        <w:spacing w:after="0" w:line="240" w:lineRule="auto"/>
        <w:rPr>
          <w:rFonts w:ascii="Times New Roman" w:eastAsia="Times New Roman" w:hAnsi="Times New Roman" w:cs="Times New Roman"/>
          <w:sz w:val="24"/>
          <w:szCs w:val="24"/>
        </w:rPr>
      </w:pPr>
      <w:r>
        <w:br w:type="page"/>
      </w:r>
    </w:p>
    <w:p w14:paraId="5AE19428" w14:textId="77777777" w:rsidR="006C023A" w:rsidRDefault="006C023A">
      <w:pPr>
        <w:spacing w:after="0" w:line="240" w:lineRule="auto"/>
        <w:rPr>
          <w:rFonts w:ascii="Times New Roman" w:eastAsia="Times New Roman" w:hAnsi="Times New Roman" w:cs="Times New Roman"/>
        </w:rPr>
      </w:pPr>
    </w:p>
    <w:p w14:paraId="1AFDACC8" w14:textId="4572ECA6" w:rsidR="006C023A" w:rsidRDefault="000E76FF" w:rsidP="000F193E">
      <w:pPr>
        <w:pStyle w:val="Heading1"/>
      </w:pPr>
      <w:r>
        <w:t>ADEPT Plan Addendum (</w:t>
      </w:r>
      <w:proofErr w:type="gramStart"/>
      <w:r w:rsidR="00C91F6B">
        <w:t xml:space="preserve">REQUIRED)  </w:t>
      </w:r>
      <w:r>
        <w:t xml:space="preserve"> </w:t>
      </w:r>
      <w:proofErr w:type="gramEnd"/>
      <w:r>
        <w:t xml:space="preserve">                                                                                 Equitable Access to Effective Teachers</w:t>
      </w:r>
    </w:p>
    <w:p w14:paraId="10DA3DDD" w14:textId="77777777" w:rsidR="006C023A" w:rsidRDefault="006C023A">
      <w:pPr>
        <w:spacing w:after="0" w:line="240" w:lineRule="auto"/>
        <w:rPr>
          <w:rFonts w:ascii="Times New Roman" w:eastAsia="Times New Roman" w:hAnsi="Times New Roman" w:cs="Times New Roman"/>
        </w:rPr>
      </w:pPr>
    </w:p>
    <w:p w14:paraId="1F840C85" w14:textId="77777777" w:rsidR="006C023A" w:rsidRDefault="000E76FF">
      <w:pPr>
        <w:widowControl/>
        <w:pBdr>
          <w:top w:val="nil"/>
          <w:left w:val="nil"/>
          <w:bottom w:val="nil"/>
          <w:right w:val="nil"/>
          <w:between w:val="nil"/>
        </w:pBdr>
        <w:spacing w:after="0" w:line="240" w:lineRule="auto"/>
        <w:rPr>
          <w:rFonts w:ascii="Quattrocento Sans" w:eastAsia="Quattrocento Sans" w:hAnsi="Quattrocento Sans" w:cs="Quattrocento Sans"/>
          <w:color w:val="000000"/>
          <w:sz w:val="18"/>
          <w:szCs w:val="18"/>
        </w:rPr>
      </w:pPr>
      <w:r>
        <w:rPr>
          <w:rFonts w:ascii="Times New Roman" w:eastAsia="Times New Roman" w:hAnsi="Times New Roman" w:cs="Times New Roman"/>
          <w:color w:val="000000"/>
          <w:sz w:val="24"/>
          <w:szCs w:val="24"/>
        </w:rPr>
        <w:t>ADEPT Plan Addendum: Equitable Access to Effective Teachers </w:t>
      </w:r>
    </w:p>
    <w:p w14:paraId="27E11DDD" w14:textId="77777777" w:rsidR="006C023A" w:rsidRDefault="000E76FF">
      <w:pPr>
        <w:widowControl/>
        <w:pBdr>
          <w:top w:val="nil"/>
          <w:left w:val="nil"/>
          <w:bottom w:val="nil"/>
          <w:right w:val="nil"/>
          <w:between w:val="nil"/>
        </w:pBdr>
        <w:spacing w:after="0" w:line="240" w:lineRule="auto"/>
        <w:rPr>
          <w:rFonts w:ascii="Quattrocento Sans" w:eastAsia="Quattrocento Sans" w:hAnsi="Quattrocento Sans" w:cs="Quattrocento Sans"/>
          <w:color w:val="000000"/>
          <w:sz w:val="18"/>
          <w:szCs w:val="18"/>
        </w:rPr>
      </w:pPr>
      <w:r>
        <w:rPr>
          <w:rFonts w:ascii="Times New Roman" w:eastAsia="Times New Roman" w:hAnsi="Times New Roman" w:cs="Times New Roman"/>
          <w:color w:val="000000"/>
          <w:sz w:val="24"/>
          <w:szCs w:val="24"/>
        </w:rPr>
        <w:t> </w:t>
      </w:r>
    </w:p>
    <w:p w14:paraId="02436F12" w14:textId="1C20DBF8" w:rsidR="006C023A" w:rsidRDefault="000E76FF">
      <w:pPr>
        <w:widowControl/>
        <w:pBdr>
          <w:top w:val="nil"/>
          <w:left w:val="nil"/>
          <w:bottom w:val="nil"/>
          <w:right w:val="nil"/>
          <w:between w:val="nil"/>
        </w:pBdr>
        <w:spacing w:after="0" w:line="240" w:lineRule="auto"/>
        <w:rPr>
          <w:rFonts w:ascii="Quattrocento Sans" w:eastAsia="Quattrocento Sans" w:hAnsi="Quattrocento Sans" w:cs="Quattrocento Sans"/>
          <w:color w:val="000000"/>
          <w:sz w:val="18"/>
          <w:szCs w:val="18"/>
        </w:rPr>
      </w:pPr>
      <w:r>
        <w:rPr>
          <w:rFonts w:ascii="Times New Roman" w:eastAsia="Times New Roman" w:hAnsi="Times New Roman" w:cs="Times New Roman"/>
          <w:color w:val="000000"/>
          <w:sz w:val="24"/>
          <w:szCs w:val="24"/>
        </w:rPr>
        <w:t>Our goal is to support you in ensuring that all students in South Carolina have equitable access to highly effective teachers and leaders. In order to recruit and retain great teachers and leaders across all schools and classrooms, we recognize the need to examine data to identify gaps so that our reality drives our solutions. We know that your responses will inform the kind of supports that we offer but will also help you as you reflect with your team and plan for the coming year. </w:t>
      </w:r>
    </w:p>
    <w:p w14:paraId="7008B976" w14:textId="77777777" w:rsidR="006C023A" w:rsidRDefault="000E76FF">
      <w:pPr>
        <w:widowControl/>
        <w:pBdr>
          <w:top w:val="nil"/>
          <w:left w:val="nil"/>
          <w:bottom w:val="nil"/>
          <w:right w:val="nil"/>
          <w:between w:val="nil"/>
        </w:pBdr>
        <w:spacing w:after="0" w:line="240" w:lineRule="auto"/>
        <w:rPr>
          <w:rFonts w:ascii="Quattrocento Sans" w:eastAsia="Quattrocento Sans" w:hAnsi="Quattrocento Sans" w:cs="Quattrocento Sans"/>
          <w:color w:val="000000"/>
          <w:sz w:val="18"/>
          <w:szCs w:val="18"/>
        </w:rPr>
      </w:pPr>
      <w:r>
        <w:rPr>
          <w:rFonts w:ascii="Times New Roman" w:eastAsia="Times New Roman" w:hAnsi="Times New Roman" w:cs="Times New Roman"/>
          <w:color w:val="000000"/>
          <w:sz w:val="24"/>
          <w:szCs w:val="24"/>
        </w:rPr>
        <w:t> </w:t>
      </w:r>
    </w:p>
    <w:p w14:paraId="19BFDF5B" w14:textId="7552C70C" w:rsidR="006C023A" w:rsidRDefault="000E76FF">
      <w:pPr>
        <w:widowControl/>
        <w:pBdr>
          <w:top w:val="nil"/>
          <w:left w:val="nil"/>
          <w:bottom w:val="nil"/>
          <w:right w:val="nil"/>
          <w:between w:val="nil"/>
        </w:pBdr>
        <w:spacing w:after="0" w:line="240" w:lineRule="auto"/>
        <w:rPr>
          <w:rFonts w:ascii="Quattrocento Sans" w:eastAsia="Quattrocento Sans" w:hAnsi="Quattrocento Sans" w:cs="Quattrocento Sans"/>
          <w:color w:val="000000"/>
          <w:sz w:val="18"/>
          <w:szCs w:val="18"/>
        </w:rPr>
      </w:pPr>
      <w:bookmarkStart w:id="19" w:name="_Hlk190783347"/>
      <w:proofErr w:type="gramStart"/>
      <w:r>
        <w:rPr>
          <w:rFonts w:ascii="Times New Roman" w:eastAsia="Times New Roman" w:hAnsi="Times New Roman" w:cs="Times New Roman"/>
          <w:color w:val="000000"/>
          <w:sz w:val="24"/>
          <w:szCs w:val="24"/>
        </w:rPr>
        <w:t>Review</w:t>
      </w:r>
      <w:proofErr w:type="gramEnd"/>
      <w:r>
        <w:rPr>
          <w:rFonts w:ascii="Times New Roman" w:eastAsia="Times New Roman" w:hAnsi="Times New Roman" w:cs="Times New Roman"/>
          <w:color w:val="000000"/>
          <w:sz w:val="24"/>
          <w:szCs w:val="24"/>
        </w:rPr>
        <w:t xml:space="preserve"> the p</w:t>
      </w:r>
      <w:r w:rsidR="00405BAA">
        <w:rPr>
          <w:rFonts w:ascii="Times New Roman" w:eastAsia="Times New Roman" w:hAnsi="Times New Roman" w:cs="Times New Roman"/>
          <w:color w:val="000000"/>
          <w:sz w:val="24"/>
          <w:szCs w:val="24"/>
        </w:rPr>
        <w:t>rior</w:t>
      </w:r>
      <w:r>
        <w:rPr>
          <w:rFonts w:ascii="Times New Roman" w:eastAsia="Times New Roman" w:hAnsi="Times New Roman" w:cs="Times New Roman"/>
          <w:color w:val="000000"/>
          <w:sz w:val="24"/>
          <w:szCs w:val="24"/>
        </w:rPr>
        <w:t xml:space="preserve"> year’s</w:t>
      </w:r>
      <w:r w:rsidR="00421753">
        <w:rPr>
          <w:rFonts w:ascii="Times New Roman" w:eastAsia="Times New Roman" w:hAnsi="Times New Roman" w:cs="Times New Roman"/>
          <w:color w:val="000000"/>
          <w:sz w:val="24"/>
          <w:szCs w:val="24"/>
        </w:rPr>
        <w:t xml:space="preserve"> </w:t>
      </w:r>
      <w:r w:rsidRPr="00405BAA">
        <w:rPr>
          <w:rFonts w:ascii="Times New Roman" w:eastAsia="Times New Roman" w:hAnsi="Times New Roman" w:cs="Times New Roman"/>
          <w:b/>
          <w:bCs/>
          <w:color w:val="000000"/>
          <w:sz w:val="24"/>
          <w:szCs w:val="24"/>
          <w:u w:val="single"/>
        </w:rPr>
        <w:t xml:space="preserve">Effectiveness Human Capital (Schools) ADEPT report </w:t>
      </w:r>
      <w:proofErr w:type="gramStart"/>
      <w:r w:rsidRPr="00405BAA">
        <w:rPr>
          <w:rFonts w:ascii="Times New Roman" w:eastAsia="Times New Roman" w:hAnsi="Times New Roman" w:cs="Times New Roman"/>
          <w:b/>
          <w:bCs/>
          <w:color w:val="000000"/>
          <w:sz w:val="24"/>
          <w:szCs w:val="24"/>
          <w:u w:val="single"/>
        </w:rPr>
        <w:t>in</w:t>
      </w:r>
      <w:proofErr w:type="gramEnd"/>
      <w:r w:rsidRPr="00405BAA">
        <w:rPr>
          <w:rFonts w:ascii="Times New Roman" w:eastAsia="Times New Roman" w:hAnsi="Times New Roman" w:cs="Times New Roman"/>
          <w:b/>
          <w:bCs/>
          <w:color w:val="000000"/>
          <w:sz w:val="24"/>
          <w:szCs w:val="24"/>
          <w:u w:val="single"/>
        </w:rPr>
        <w:t xml:space="preserve"> SCLead.org</w:t>
      </w:r>
      <w:r>
        <w:rPr>
          <w:rFonts w:ascii="Times New Roman" w:eastAsia="Times New Roman" w:hAnsi="Times New Roman" w:cs="Times New Roman"/>
          <w:color w:val="000000"/>
          <w:sz w:val="24"/>
          <w:szCs w:val="24"/>
        </w:rPr>
        <w:t xml:space="preserve"> and use it to respond to the following items:</w:t>
      </w:r>
      <w:bookmarkEnd w:id="19"/>
      <w:r>
        <w:rPr>
          <w:rFonts w:ascii="Times New Roman" w:eastAsia="Times New Roman" w:hAnsi="Times New Roman" w:cs="Times New Roman"/>
          <w:color w:val="000000"/>
          <w:sz w:val="24"/>
          <w:szCs w:val="24"/>
        </w:rPr>
        <w:t> </w:t>
      </w:r>
    </w:p>
    <w:p w14:paraId="70E8576F" w14:textId="77777777" w:rsidR="006C023A" w:rsidRDefault="000E76FF">
      <w:pPr>
        <w:widowControl/>
        <w:pBdr>
          <w:top w:val="nil"/>
          <w:left w:val="nil"/>
          <w:bottom w:val="nil"/>
          <w:right w:val="nil"/>
          <w:between w:val="nil"/>
        </w:pBdr>
        <w:spacing w:after="0" w:line="240" w:lineRule="auto"/>
        <w:rPr>
          <w:rFonts w:ascii="Quattrocento Sans" w:eastAsia="Quattrocento Sans" w:hAnsi="Quattrocento Sans" w:cs="Quattrocento Sans"/>
          <w:color w:val="000000"/>
          <w:sz w:val="18"/>
          <w:szCs w:val="18"/>
        </w:rPr>
      </w:pPr>
      <w:r>
        <w:rPr>
          <w:rFonts w:ascii="Times New Roman" w:eastAsia="Times New Roman" w:hAnsi="Times New Roman" w:cs="Times New Roman"/>
          <w:color w:val="000000"/>
          <w:sz w:val="24"/>
          <w:szCs w:val="24"/>
        </w:rPr>
        <w:t> </w:t>
      </w:r>
    </w:p>
    <w:p w14:paraId="1C6F3211" w14:textId="77777777" w:rsidR="006C023A" w:rsidRDefault="000E76FF">
      <w:pPr>
        <w:widowControl/>
        <w:numPr>
          <w:ilvl w:val="0"/>
          <w:numId w:val="7"/>
        </w:numPr>
        <w:pBdr>
          <w:top w:val="nil"/>
          <w:left w:val="nil"/>
          <w:bottom w:val="nil"/>
          <w:right w:val="nil"/>
          <w:between w:val="nil"/>
        </w:pBdr>
        <w:spacing w:after="0" w:line="240" w:lineRule="auto"/>
        <w:ind w:left="360" w:firstLine="0"/>
      </w:pPr>
      <w:r w:rsidRPr="00421753">
        <w:rPr>
          <w:rFonts w:ascii="Times New Roman" w:eastAsia="Times New Roman" w:hAnsi="Times New Roman" w:cs="Times New Roman"/>
          <w:b/>
          <w:bCs/>
          <w:color w:val="000000"/>
          <w:sz w:val="24"/>
          <w:szCs w:val="24"/>
        </w:rPr>
        <w:t>List</w:t>
      </w:r>
      <w:r>
        <w:rPr>
          <w:rFonts w:ascii="Times New Roman" w:eastAsia="Times New Roman" w:hAnsi="Times New Roman" w:cs="Times New Roman"/>
          <w:color w:val="000000"/>
          <w:sz w:val="24"/>
          <w:szCs w:val="24"/>
        </w:rPr>
        <w:t xml:space="preserve"> the school(s) with the lowest percentage of Teachers Effective. What do you know about this/these school(s) that allows this to be the situation? How are principals in these schools being supported by the district? </w:t>
      </w:r>
    </w:p>
    <w:p w14:paraId="70E069A6" w14:textId="77777777" w:rsidR="006C023A" w:rsidRDefault="000E76FF">
      <w:pPr>
        <w:widowControl/>
        <w:pBdr>
          <w:top w:val="nil"/>
          <w:left w:val="nil"/>
          <w:bottom w:val="nil"/>
          <w:right w:val="nil"/>
          <w:between w:val="nil"/>
        </w:pBdr>
        <w:spacing w:after="0" w:line="240" w:lineRule="auto"/>
        <w:ind w:left="720"/>
        <w:rPr>
          <w:rFonts w:ascii="Quattrocento Sans" w:eastAsia="Quattrocento Sans" w:hAnsi="Quattrocento Sans" w:cs="Quattrocento Sans"/>
          <w:color w:val="000000"/>
          <w:sz w:val="18"/>
          <w:szCs w:val="18"/>
        </w:rPr>
      </w:pPr>
      <w:r>
        <w:rPr>
          <w:rFonts w:ascii="Times New Roman" w:eastAsia="Times New Roman" w:hAnsi="Times New Roman" w:cs="Times New Roman"/>
          <w:color w:val="000000"/>
          <w:sz w:val="24"/>
          <w:szCs w:val="24"/>
        </w:rPr>
        <w:t> </w:t>
      </w:r>
    </w:p>
    <w:p w14:paraId="6C41FD56" w14:textId="77777777" w:rsidR="006C023A" w:rsidRDefault="000E76FF">
      <w:pPr>
        <w:widowControl/>
        <w:numPr>
          <w:ilvl w:val="0"/>
          <w:numId w:val="10"/>
        </w:numPr>
        <w:pBdr>
          <w:top w:val="nil"/>
          <w:left w:val="nil"/>
          <w:bottom w:val="nil"/>
          <w:right w:val="nil"/>
          <w:between w:val="nil"/>
        </w:pBdr>
        <w:spacing w:after="0" w:line="240" w:lineRule="auto"/>
        <w:ind w:left="360" w:firstLine="0"/>
      </w:pPr>
      <w:r w:rsidRPr="00421753">
        <w:rPr>
          <w:rFonts w:ascii="Times New Roman" w:eastAsia="Times New Roman" w:hAnsi="Times New Roman" w:cs="Times New Roman"/>
          <w:b/>
          <w:bCs/>
          <w:color w:val="000000"/>
          <w:sz w:val="24"/>
          <w:szCs w:val="24"/>
        </w:rPr>
        <w:t>List</w:t>
      </w:r>
      <w:r>
        <w:rPr>
          <w:rFonts w:ascii="Times New Roman" w:eastAsia="Times New Roman" w:hAnsi="Times New Roman" w:cs="Times New Roman"/>
          <w:color w:val="000000"/>
          <w:sz w:val="24"/>
          <w:szCs w:val="24"/>
        </w:rPr>
        <w:t xml:space="preserve"> the school(s) with the largest percentage of induction teachers. What do you know about this/these school(s) that allows this to be the situation? </w:t>
      </w:r>
    </w:p>
    <w:p w14:paraId="3AA0CC25" w14:textId="77777777" w:rsidR="006C023A" w:rsidRDefault="000E76FF">
      <w:pPr>
        <w:widowControl/>
        <w:pBdr>
          <w:top w:val="nil"/>
          <w:left w:val="nil"/>
          <w:bottom w:val="nil"/>
          <w:right w:val="nil"/>
          <w:between w:val="nil"/>
        </w:pBdr>
        <w:spacing w:after="0" w:line="240" w:lineRule="auto"/>
        <w:ind w:left="720"/>
        <w:rPr>
          <w:rFonts w:ascii="Quattrocento Sans" w:eastAsia="Quattrocento Sans" w:hAnsi="Quattrocento Sans" w:cs="Quattrocento Sans"/>
          <w:color w:val="000000"/>
          <w:sz w:val="18"/>
          <w:szCs w:val="18"/>
        </w:rPr>
      </w:pPr>
      <w:r>
        <w:rPr>
          <w:rFonts w:ascii="Times New Roman" w:eastAsia="Times New Roman" w:hAnsi="Times New Roman" w:cs="Times New Roman"/>
          <w:color w:val="000000"/>
          <w:sz w:val="24"/>
          <w:szCs w:val="24"/>
        </w:rPr>
        <w:t> </w:t>
      </w:r>
    </w:p>
    <w:p w14:paraId="45C483AE" w14:textId="77777777" w:rsidR="006C023A" w:rsidRDefault="000E76FF">
      <w:pPr>
        <w:widowControl/>
        <w:numPr>
          <w:ilvl w:val="0"/>
          <w:numId w:val="12"/>
        </w:numPr>
        <w:pBdr>
          <w:top w:val="nil"/>
          <w:left w:val="nil"/>
          <w:bottom w:val="nil"/>
          <w:right w:val="nil"/>
          <w:between w:val="nil"/>
        </w:pBdr>
        <w:spacing w:after="0" w:line="240" w:lineRule="auto"/>
        <w:ind w:left="360" w:firstLine="0"/>
      </w:pPr>
      <w:r w:rsidRPr="00421753">
        <w:rPr>
          <w:rFonts w:ascii="Times New Roman" w:eastAsia="Times New Roman" w:hAnsi="Times New Roman" w:cs="Times New Roman"/>
          <w:b/>
          <w:bCs/>
          <w:color w:val="000000"/>
          <w:sz w:val="24"/>
          <w:szCs w:val="24"/>
        </w:rPr>
        <w:t>List</w:t>
      </w:r>
      <w:r>
        <w:rPr>
          <w:rFonts w:ascii="Times New Roman" w:eastAsia="Times New Roman" w:hAnsi="Times New Roman" w:cs="Times New Roman"/>
          <w:color w:val="000000"/>
          <w:sz w:val="24"/>
          <w:szCs w:val="24"/>
        </w:rPr>
        <w:t xml:space="preserve"> the school(s) with a Tier 1 Principal. What supports for teacher effectiveness might need to be different for those schools? </w:t>
      </w:r>
    </w:p>
    <w:p w14:paraId="1EFC74B1" w14:textId="77777777" w:rsidR="006C023A" w:rsidRDefault="000E76FF">
      <w:pPr>
        <w:widowControl/>
        <w:pBdr>
          <w:top w:val="nil"/>
          <w:left w:val="nil"/>
          <w:bottom w:val="nil"/>
          <w:right w:val="nil"/>
          <w:between w:val="nil"/>
        </w:pBdr>
        <w:spacing w:after="0" w:line="240" w:lineRule="auto"/>
        <w:ind w:left="720"/>
        <w:rPr>
          <w:rFonts w:ascii="Quattrocento Sans" w:eastAsia="Quattrocento Sans" w:hAnsi="Quattrocento Sans" w:cs="Quattrocento Sans"/>
          <w:color w:val="000000"/>
          <w:sz w:val="18"/>
          <w:szCs w:val="18"/>
        </w:rPr>
      </w:pPr>
      <w:r>
        <w:rPr>
          <w:rFonts w:ascii="Times New Roman" w:eastAsia="Times New Roman" w:hAnsi="Times New Roman" w:cs="Times New Roman"/>
          <w:color w:val="000000"/>
          <w:sz w:val="24"/>
          <w:szCs w:val="24"/>
        </w:rPr>
        <w:t> </w:t>
      </w:r>
    </w:p>
    <w:p w14:paraId="561572E8" w14:textId="77777777" w:rsidR="006C023A" w:rsidRDefault="000E76FF">
      <w:pPr>
        <w:widowControl/>
        <w:numPr>
          <w:ilvl w:val="0"/>
          <w:numId w:val="13"/>
        </w:numPr>
        <w:pBdr>
          <w:top w:val="nil"/>
          <w:left w:val="nil"/>
          <w:bottom w:val="nil"/>
          <w:right w:val="nil"/>
          <w:between w:val="nil"/>
        </w:pBdr>
        <w:spacing w:after="0" w:line="240" w:lineRule="auto"/>
        <w:ind w:left="360" w:firstLine="0"/>
      </w:pPr>
      <w:r>
        <w:rPr>
          <w:rFonts w:ascii="Times New Roman" w:eastAsia="Times New Roman" w:hAnsi="Times New Roman" w:cs="Times New Roman"/>
          <w:color w:val="000000"/>
          <w:sz w:val="24"/>
          <w:szCs w:val="24"/>
        </w:rPr>
        <w:t>What strategies are currently in place to address the disparities between our schools with higher percentages of effective teachers and those with lower percentages? </w:t>
      </w:r>
    </w:p>
    <w:p w14:paraId="0FE60880" w14:textId="77777777" w:rsidR="006C023A" w:rsidRDefault="000E76FF">
      <w:pPr>
        <w:widowControl/>
        <w:pBdr>
          <w:top w:val="nil"/>
          <w:left w:val="nil"/>
          <w:bottom w:val="nil"/>
          <w:right w:val="nil"/>
          <w:between w:val="nil"/>
        </w:pBdr>
        <w:spacing w:after="0" w:line="240" w:lineRule="auto"/>
        <w:ind w:left="720"/>
        <w:rPr>
          <w:rFonts w:ascii="Quattrocento Sans" w:eastAsia="Quattrocento Sans" w:hAnsi="Quattrocento Sans" w:cs="Quattrocento Sans"/>
          <w:color w:val="000000"/>
          <w:sz w:val="18"/>
          <w:szCs w:val="18"/>
        </w:rPr>
      </w:pPr>
      <w:r>
        <w:rPr>
          <w:rFonts w:ascii="Times New Roman" w:eastAsia="Times New Roman" w:hAnsi="Times New Roman" w:cs="Times New Roman"/>
          <w:color w:val="000000"/>
          <w:sz w:val="24"/>
          <w:szCs w:val="24"/>
        </w:rPr>
        <w:t> </w:t>
      </w:r>
    </w:p>
    <w:p w14:paraId="06E0BE4A" w14:textId="392834B3" w:rsidR="006C023A" w:rsidRDefault="000E76FF">
      <w:pPr>
        <w:widowControl/>
        <w:numPr>
          <w:ilvl w:val="0"/>
          <w:numId w:val="18"/>
        </w:numPr>
        <w:pBdr>
          <w:top w:val="nil"/>
          <w:left w:val="nil"/>
          <w:bottom w:val="nil"/>
          <w:right w:val="nil"/>
          <w:between w:val="nil"/>
        </w:pBdr>
        <w:spacing w:after="0" w:line="240" w:lineRule="auto"/>
        <w:ind w:left="360" w:firstLine="0"/>
      </w:pPr>
      <w:r>
        <w:rPr>
          <w:rFonts w:ascii="Times New Roman" w:eastAsia="Times New Roman" w:hAnsi="Times New Roman" w:cs="Times New Roman"/>
          <w:color w:val="000000"/>
          <w:sz w:val="24"/>
          <w:szCs w:val="24"/>
        </w:rPr>
        <w:t xml:space="preserve">Are there any district processes regarding how teachers are assigned to schools that contribute to students </w:t>
      </w:r>
      <w:r w:rsidR="00421753">
        <w:rPr>
          <w:rFonts w:ascii="Times New Roman" w:eastAsia="Times New Roman" w:hAnsi="Times New Roman" w:cs="Times New Roman"/>
          <w:color w:val="000000"/>
          <w:sz w:val="24"/>
          <w:szCs w:val="24"/>
        </w:rPr>
        <w:t>having</w:t>
      </w:r>
      <w:r>
        <w:rPr>
          <w:rFonts w:ascii="Times New Roman" w:eastAsia="Times New Roman" w:hAnsi="Times New Roman" w:cs="Times New Roman"/>
          <w:color w:val="000000"/>
          <w:sz w:val="24"/>
          <w:szCs w:val="24"/>
        </w:rPr>
        <w:t xml:space="preserve"> less access to effective teachers?  </w:t>
      </w:r>
    </w:p>
    <w:p w14:paraId="76F0E1AA" w14:textId="77777777" w:rsidR="006C023A" w:rsidRDefault="000E76FF">
      <w:pPr>
        <w:widowControl/>
        <w:pBdr>
          <w:top w:val="nil"/>
          <w:left w:val="nil"/>
          <w:bottom w:val="nil"/>
          <w:right w:val="nil"/>
          <w:between w:val="nil"/>
        </w:pBdr>
        <w:spacing w:after="0" w:line="240" w:lineRule="auto"/>
        <w:ind w:left="720"/>
        <w:rPr>
          <w:rFonts w:ascii="Quattrocento Sans" w:eastAsia="Quattrocento Sans" w:hAnsi="Quattrocento Sans" w:cs="Quattrocento Sans"/>
          <w:color w:val="000000"/>
          <w:sz w:val="18"/>
          <w:szCs w:val="18"/>
        </w:rPr>
      </w:pPr>
      <w:r>
        <w:rPr>
          <w:rFonts w:ascii="Times New Roman" w:eastAsia="Times New Roman" w:hAnsi="Times New Roman" w:cs="Times New Roman"/>
          <w:color w:val="000000"/>
          <w:sz w:val="24"/>
          <w:szCs w:val="24"/>
        </w:rPr>
        <w:t> </w:t>
      </w:r>
    </w:p>
    <w:p w14:paraId="120E2D39" w14:textId="77777777" w:rsidR="006C023A" w:rsidRDefault="000E76FF">
      <w:pPr>
        <w:widowControl/>
        <w:numPr>
          <w:ilvl w:val="0"/>
          <w:numId w:val="19"/>
        </w:numPr>
        <w:pBdr>
          <w:top w:val="nil"/>
          <w:left w:val="nil"/>
          <w:bottom w:val="nil"/>
          <w:right w:val="nil"/>
          <w:between w:val="nil"/>
        </w:pBdr>
        <w:spacing w:after="0" w:line="240" w:lineRule="auto"/>
        <w:ind w:left="360" w:firstLine="0"/>
      </w:pPr>
      <w:r>
        <w:rPr>
          <w:rFonts w:ascii="Times New Roman" w:eastAsia="Times New Roman" w:hAnsi="Times New Roman" w:cs="Times New Roman"/>
          <w:color w:val="000000"/>
          <w:sz w:val="24"/>
          <w:szCs w:val="24"/>
        </w:rPr>
        <w:t>What steps or adjustments can be made immediately and throughout this year to improve equitable access, even modestly? </w:t>
      </w:r>
    </w:p>
    <w:p w14:paraId="44E99DED" w14:textId="77777777" w:rsidR="006C023A" w:rsidRDefault="000E76FF">
      <w:pPr>
        <w:widowControl/>
        <w:pBdr>
          <w:top w:val="nil"/>
          <w:left w:val="nil"/>
          <w:bottom w:val="nil"/>
          <w:right w:val="nil"/>
          <w:between w:val="nil"/>
        </w:pBdr>
        <w:spacing w:after="0" w:line="240" w:lineRule="auto"/>
        <w:rPr>
          <w:rFonts w:ascii="Quattrocento Sans" w:eastAsia="Quattrocento Sans" w:hAnsi="Quattrocento Sans" w:cs="Quattrocento Sans"/>
          <w:color w:val="000000"/>
          <w:sz w:val="18"/>
          <w:szCs w:val="18"/>
        </w:rPr>
      </w:pPr>
      <w:r>
        <w:rPr>
          <w:rFonts w:ascii="Times New Roman" w:eastAsia="Times New Roman" w:hAnsi="Times New Roman" w:cs="Times New Roman"/>
          <w:color w:val="000000"/>
          <w:sz w:val="24"/>
          <w:szCs w:val="24"/>
        </w:rPr>
        <w:t> </w:t>
      </w:r>
    </w:p>
    <w:p w14:paraId="515C6C1B" w14:textId="77777777" w:rsidR="006C023A" w:rsidRDefault="006C023A">
      <w:pPr>
        <w:spacing w:after="0" w:line="240" w:lineRule="auto"/>
        <w:rPr>
          <w:rFonts w:ascii="Times New Roman" w:eastAsia="Times New Roman" w:hAnsi="Times New Roman" w:cs="Times New Roman"/>
        </w:rPr>
      </w:pPr>
    </w:p>
    <w:sectPr w:rsidR="006C023A">
      <w:footerReference w:type="default" r:id="rId18"/>
      <w:pgSz w:w="12240" w:h="15840"/>
      <w:pgMar w:top="990" w:right="1440" w:bottom="99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1F661A" w14:textId="77777777" w:rsidR="004D2FF1" w:rsidRDefault="004D2FF1">
      <w:pPr>
        <w:spacing w:after="0" w:line="240" w:lineRule="auto"/>
      </w:pPr>
      <w:r>
        <w:separator/>
      </w:r>
    </w:p>
  </w:endnote>
  <w:endnote w:type="continuationSeparator" w:id="0">
    <w:p w14:paraId="08537A7A" w14:textId="77777777" w:rsidR="004D2FF1" w:rsidRDefault="004D2F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Unicode MS">
    <w:altName w:val="Arial"/>
    <w:panose1 w:val="020B0604020202020204"/>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Quattrocento Sans">
    <w:charset w:val="00"/>
    <w:family w:val="swiss"/>
    <w:pitch w:val="variable"/>
    <w:sig w:usb0="800000BF" w:usb1="4000005B"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760872" w14:textId="77777777" w:rsidR="006C023A" w:rsidRDefault="000E76FF">
    <w:pPr>
      <w:pBdr>
        <w:top w:val="nil"/>
        <w:left w:val="nil"/>
        <w:bottom w:val="nil"/>
        <w:right w:val="nil"/>
        <w:between w:val="nil"/>
      </w:pBdr>
      <w:tabs>
        <w:tab w:val="center" w:pos="4680"/>
        <w:tab w:val="right" w:pos="9360"/>
      </w:tab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Pr>
        <w:rFonts w:ascii="Times New Roman" w:eastAsia="Times New Roman" w:hAnsi="Times New Roman" w:cs="Times New Roman"/>
        <w:noProof/>
        <w:color w:val="000000"/>
      </w:rPr>
      <w:t>1</w:t>
    </w:r>
    <w:r>
      <w:rPr>
        <w:rFonts w:ascii="Times New Roman" w:eastAsia="Times New Roman" w:hAnsi="Times New Roman" w:cs="Times New Roman"/>
        <w:color w:val="000000"/>
      </w:rPr>
      <w:fldChar w:fldCharType="end"/>
    </w:r>
  </w:p>
  <w:p w14:paraId="372EF12E" w14:textId="77777777" w:rsidR="006C023A" w:rsidRDefault="006C023A">
    <w:pPr>
      <w:tabs>
        <w:tab w:val="center" w:pos="4680"/>
        <w:tab w:val="right" w:pos="9360"/>
      </w:tabs>
      <w:spacing w:after="0" w:line="240" w:lineRule="auto"/>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59E82B" w14:textId="77777777" w:rsidR="004D2FF1" w:rsidRDefault="004D2FF1">
      <w:pPr>
        <w:spacing w:after="0" w:line="240" w:lineRule="auto"/>
      </w:pPr>
      <w:r>
        <w:separator/>
      </w:r>
    </w:p>
  </w:footnote>
  <w:footnote w:type="continuationSeparator" w:id="0">
    <w:p w14:paraId="3A2F98DA" w14:textId="77777777" w:rsidR="004D2FF1" w:rsidRDefault="004D2F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ED1AF3"/>
    <w:multiLevelType w:val="multilevel"/>
    <w:tmpl w:val="0390FC44"/>
    <w:lvl w:ilvl="0">
      <w:start w:val="1"/>
      <w:numFmt w:val="decimal"/>
      <w:lvlText w:val="%1."/>
      <w:lvlJc w:val="left"/>
      <w:pPr>
        <w:ind w:left="720" w:firstLine="360"/>
      </w:pPr>
      <w:rPr>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15:restartNumberingAfterBreak="0">
    <w:nsid w:val="127A0EA1"/>
    <w:multiLevelType w:val="multilevel"/>
    <w:tmpl w:val="C1C6629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190B63BD"/>
    <w:multiLevelType w:val="multilevel"/>
    <w:tmpl w:val="4072DDBA"/>
    <w:lvl w:ilvl="0">
      <w:start w:val="6"/>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1AB4290F"/>
    <w:multiLevelType w:val="multilevel"/>
    <w:tmpl w:val="DE4EFB8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15:restartNumberingAfterBreak="0">
    <w:nsid w:val="1C243F85"/>
    <w:multiLevelType w:val="multilevel"/>
    <w:tmpl w:val="3A6EF01E"/>
    <w:lvl w:ilvl="0">
      <w:start w:val="1"/>
      <w:numFmt w:val="decimal"/>
      <w:lvlText w:val="%1."/>
      <w:lvlJc w:val="left"/>
      <w:pPr>
        <w:ind w:left="720" w:firstLine="360"/>
      </w:pPr>
    </w:lvl>
    <w:lvl w:ilvl="1">
      <w:start w:val="1"/>
      <w:numFmt w:val="decimal"/>
      <w:lvlText w:val="%2."/>
      <w:lvlJc w:val="left"/>
      <w:pPr>
        <w:ind w:left="1440" w:firstLine="1080"/>
      </w:p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1C535CFD"/>
    <w:multiLevelType w:val="multilevel"/>
    <w:tmpl w:val="25429826"/>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E363CB0"/>
    <w:multiLevelType w:val="hybridMultilevel"/>
    <w:tmpl w:val="51D497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99070C"/>
    <w:multiLevelType w:val="multilevel"/>
    <w:tmpl w:val="00760698"/>
    <w:lvl w:ilvl="0">
      <w:start w:val="1"/>
      <w:numFmt w:val="upperLetter"/>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22C10385"/>
    <w:multiLevelType w:val="multilevel"/>
    <w:tmpl w:val="6D9C7A88"/>
    <w:lvl w:ilvl="0">
      <w:start w:val="4"/>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26D27F03"/>
    <w:multiLevelType w:val="multilevel"/>
    <w:tmpl w:val="F2460DC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32E07D82"/>
    <w:multiLevelType w:val="multilevel"/>
    <w:tmpl w:val="5B1E1FDC"/>
    <w:lvl w:ilvl="0">
      <w:start w:val="3"/>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34803E75"/>
    <w:multiLevelType w:val="multilevel"/>
    <w:tmpl w:val="8996EAEE"/>
    <w:lvl w:ilvl="0">
      <w:start w:val="1"/>
      <w:numFmt w:val="decimal"/>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2" w15:restartNumberingAfterBreak="0">
    <w:nsid w:val="3BDA5504"/>
    <w:multiLevelType w:val="multilevel"/>
    <w:tmpl w:val="9EEC589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3" w15:restartNumberingAfterBreak="0">
    <w:nsid w:val="3E42348A"/>
    <w:multiLevelType w:val="multilevel"/>
    <w:tmpl w:val="C33EDBC4"/>
    <w:lvl w:ilvl="0">
      <w:start w:val="2"/>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466558B3"/>
    <w:multiLevelType w:val="hybridMultilevel"/>
    <w:tmpl w:val="053E892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664BC6"/>
    <w:multiLevelType w:val="multilevel"/>
    <w:tmpl w:val="60982B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540461FD"/>
    <w:multiLevelType w:val="multilevel"/>
    <w:tmpl w:val="ED08EF8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7" w15:restartNumberingAfterBreak="0">
    <w:nsid w:val="5D0548CC"/>
    <w:multiLevelType w:val="hybridMultilevel"/>
    <w:tmpl w:val="0E40045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761C26"/>
    <w:multiLevelType w:val="multilevel"/>
    <w:tmpl w:val="112AF806"/>
    <w:lvl w:ilvl="0">
      <w:start w:val="1"/>
      <w:numFmt w:val="upperLetter"/>
      <w:lvlText w:val="%1."/>
      <w:lvlJc w:val="left"/>
      <w:pPr>
        <w:ind w:left="720" w:firstLine="0"/>
      </w:pPr>
      <w:rPr>
        <w:b/>
        <w:i w:val="0"/>
      </w:rPr>
    </w:lvl>
    <w:lvl w:ilvl="1">
      <w:start w:val="1"/>
      <w:numFmt w:val="bullet"/>
      <w:lvlText w:val="▪"/>
      <w:lvlJc w:val="left"/>
      <w:pPr>
        <w:ind w:left="1440" w:firstLine="1080"/>
      </w:pPr>
      <w:rPr>
        <w:rFonts w:ascii="Arial" w:eastAsia="Arial" w:hAnsi="Arial" w:cs="Arial"/>
        <w:b/>
        <w:i w:val="0"/>
        <w:color w:val="000000"/>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9" w15:restartNumberingAfterBreak="0">
    <w:nsid w:val="5F9367DA"/>
    <w:multiLevelType w:val="multilevel"/>
    <w:tmpl w:val="C61A6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FA34A29"/>
    <w:multiLevelType w:val="multilevel"/>
    <w:tmpl w:val="8B420CA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1" w15:restartNumberingAfterBreak="0">
    <w:nsid w:val="66494F32"/>
    <w:multiLevelType w:val="multilevel"/>
    <w:tmpl w:val="DDC461D2"/>
    <w:lvl w:ilvl="0">
      <w:start w:val="1"/>
      <w:numFmt w:val="upperLetter"/>
      <w:lvlText w:val="%1."/>
      <w:lvlJc w:val="left"/>
      <w:pPr>
        <w:ind w:left="720" w:firstLine="0"/>
      </w:pPr>
      <w:rPr>
        <w:b/>
        <w:i w:val="0"/>
      </w:rPr>
    </w:lvl>
    <w:lvl w:ilvl="1">
      <w:start w:val="1"/>
      <w:numFmt w:val="bullet"/>
      <w:lvlText w:val="▪"/>
      <w:lvlJc w:val="left"/>
      <w:pPr>
        <w:ind w:left="1440" w:firstLine="1080"/>
      </w:pPr>
      <w:rPr>
        <w:rFonts w:ascii="Arial" w:eastAsia="Arial" w:hAnsi="Arial" w:cs="Arial"/>
        <w:b/>
        <w:i w:val="0"/>
        <w:color w:val="000000"/>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2" w15:restartNumberingAfterBreak="0">
    <w:nsid w:val="671D235F"/>
    <w:multiLevelType w:val="multilevel"/>
    <w:tmpl w:val="EC761470"/>
    <w:lvl w:ilvl="0">
      <w:start w:val="1"/>
      <w:numFmt w:val="upperLetter"/>
      <w:lvlText w:val="%1."/>
      <w:lvlJc w:val="left"/>
      <w:pPr>
        <w:ind w:left="720" w:hanging="360"/>
      </w:pPr>
      <w:rPr>
        <w:b/>
        <w:bCs w:val="0"/>
        <w:i w:val="0"/>
        <w:i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FF70824"/>
    <w:multiLevelType w:val="multilevel"/>
    <w:tmpl w:val="D612FB62"/>
    <w:lvl w:ilvl="0">
      <w:start w:val="5"/>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2066249514">
    <w:abstractNumId w:val="5"/>
  </w:num>
  <w:num w:numId="2" w16cid:durableId="287664103">
    <w:abstractNumId w:val="0"/>
  </w:num>
  <w:num w:numId="3" w16cid:durableId="1231111945">
    <w:abstractNumId w:val="20"/>
  </w:num>
  <w:num w:numId="4" w16cid:durableId="129524008">
    <w:abstractNumId w:val="22"/>
  </w:num>
  <w:num w:numId="5" w16cid:durableId="433400161">
    <w:abstractNumId w:val="15"/>
  </w:num>
  <w:num w:numId="6" w16cid:durableId="535311078">
    <w:abstractNumId w:val="1"/>
  </w:num>
  <w:num w:numId="7" w16cid:durableId="1587685371">
    <w:abstractNumId w:val="9"/>
  </w:num>
  <w:num w:numId="8" w16cid:durableId="1029405689">
    <w:abstractNumId w:val="16"/>
  </w:num>
  <w:num w:numId="9" w16cid:durableId="160581140">
    <w:abstractNumId w:val="18"/>
  </w:num>
  <w:num w:numId="10" w16cid:durableId="779447418">
    <w:abstractNumId w:val="13"/>
  </w:num>
  <w:num w:numId="11" w16cid:durableId="362948881">
    <w:abstractNumId w:val="3"/>
  </w:num>
  <w:num w:numId="12" w16cid:durableId="1106074686">
    <w:abstractNumId w:val="10"/>
  </w:num>
  <w:num w:numId="13" w16cid:durableId="1338070078">
    <w:abstractNumId w:val="8"/>
  </w:num>
  <w:num w:numId="14" w16cid:durableId="1971982588">
    <w:abstractNumId w:val="12"/>
  </w:num>
  <w:num w:numId="15" w16cid:durableId="559899360">
    <w:abstractNumId w:val="4"/>
  </w:num>
  <w:num w:numId="16" w16cid:durableId="1326474621">
    <w:abstractNumId w:val="11"/>
  </w:num>
  <w:num w:numId="17" w16cid:durableId="672536596">
    <w:abstractNumId w:val="7"/>
  </w:num>
  <w:num w:numId="18" w16cid:durableId="1454132673">
    <w:abstractNumId w:val="23"/>
  </w:num>
  <w:num w:numId="19" w16cid:durableId="282464358">
    <w:abstractNumId w:val="2"/>
  </w:num>
  <w:num w:numId="20" w16cid:durableId="509563122">
    <w:abstractNumId w:val="21"/>
  </w:num>
  <w:num w:numId="21" w16cid:durableId="1992445258">
    <w:abstractNumId w:val="19"/>
  </w:num>
  <w:num w:numId="22" w16cid:durableId="277025280">
    <w:abstractNumId w:val="14"/>
  </w:num>
  <w:num w:numId="23" w16cid:durableId="676999253">
    <w:abstractNumId w:val="17"/>
  </w:num>
  <w:num w:numId="24" w16cid:durableId="15078662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23A"/>
    <w:rsid w:val="00020ADC"/>
    <w:rsid w:val="00042627"/>
    <w:rsid w:val="00060424"/>
    <w:rsid w:val="000E76FF"/>
    <w:rsid w:val="000F193E"/>
    <w:rsid w:val="00101229"/>
    <w:rsid w:val="00120CAD"/>
    <w:rsid w:val="00167507"/>
    <w:rsid w:val="001803F8"/>
    <w:rsid w:val="001B5A3F"/>
    <w:rsid w:val="002206AA"/>
    <w:rsid w:val="00250C81"/>
    <w:rsid w:val="00286D67"/>
    <w:rsid w:val="002A46A5"/>
    <w:rsid w:val="0033590F"/>
    <w:rsid w:val="00345DE7"/>
    <w:rsid w:val="003623C5"/>
    <w:rsid w:val="00405BAA"/>
    <w:rsid w:val="00411BD5"/>
    <w:rsid w:val="004208C5"/>
    <w:rsid w:val="00421753"/>
    <w:rsid w:val="0049549F"/>
    <w:rsid w:val="004D2FF1"/>
    <w:rsid w:val="005222BD"/>
    <w:rsid w:val="005236C8"/>
    <w:rsid w:val="00553AD3"/>
    <w:rsid w:val="00574088"/>
    <w:rsid w:val="00625FD0"/>
    <w:rsid w:val="006C023A"/>
    <w:rsid w:val="00710506"/>
    <w:rsid w:val="007259B9"/>
    <w:rsid w:val="007300DF"/>
    <w:rsid w:val="00763FB5"/>
    <w:rsid w:val="00797510"/>
    <w:rsid w:val="007A7259"/>
    <w:rsid w:val="007C77C9"/>
    <w:rsid w:val="007F6A57"/>
    <w:rsid w:val="00813429"/>
    <w:rsid w:val="00972011"/>
    <w:rsid w:val="0099109D"/>
    <w:rsid w:val="00A041E8"/>
    <w:rsid w:val="00A72EA7"/>
    <w:rsid w:val="00B4031B"/>
    <w:rsid w:val="00B57A47"/>
    <w:rsid w:val="00B758AF"/>
    <w:rsid w:val="00BE178B"/>
    <w:rsid w:val="00C76CB9"/>
    <w:rsid w:val="00C91F6B"/>
    <w:rsid w:val="00C9486F"/>
    <w:rsid w:val="00CC065D"/>
    <w:rsid w:val="00D34E6B"/>
    <w:rsid w:val="00D37DBB"/>
    <w:rsid w:val="00D974E0"/>
    <w:rsid w:val="00DA6A2E"/>
    <w:rsid w:val="00DF52A1"/>
    <w:rsid w:val="00E66C75"/>
    <w:rsid w:val="00E876CE"/>
    <w:rsid w:val="00EE04A3"/>
    <w:rsid w:val="00FB4B4B"/>
    <w:rsid w:val="00FE6A02"/>
    <w:rsid w:val="00FF5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04770"/>
  <w15:docId w15:val="{D8873BEF-8E3E-4764-8BBF-80F87E66C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000F193E"/>
    <w:pPr>
      <w:spacing w:after="0" w:line="240" w:lineRule="auto"/>
      <w:ind w:left="720"/>
      <w:jc w:val="center"/>
      <w:outlineLvl w:val="0"/>
    </w:pPr>
    <w:rPr>
      <w:rFonts w:ascii="Times New Roman" w:eastAsia="Times New Roman" w:hAnsi="Times New Roman" w:cs="Times New Roman"/>
      <w:b/>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0F193E"/>
    <w:pPr>
      <w:spacing w:after="0" w:line="240" w:lineRule="auto"/>
      <w:jc w:val="center"/>
    </w:pPr>
    <w:rPr>
      <w:rFonts w:ascii="Times New Roman" w:eastAsia="Times New Roman" w:hAnsi="Times New Roman" w:cs="Times New Roman"/>
      <w:b/>
      <w:sz w:val="32"/>
      <w:szCs w:val="3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table" w:customStyle="1" w:styleId="a5">
    <w:basedOn w:val="TableNormal"/>
    <w:pPr>
      <w:spacing w:after="0" w:line="240" w:lineRule="auto"/>
    </w:pPr>
    <w:tblPr>
      <w:tblStyleRowBandSize w:val="1"/>
      <w:tblStyleColBandSize w:val="1"/>
      <w:tblCellMar>
        <w:left w:w="115" w:type="dxa"/>
        <w:right w:w="115" w:type="dxa"/>
      </w:tblCellMar>
    </w:tblPr>
  </w:style>
  <w:style w:type="table" w:customStyle="1" w:styleId="a6">
    <w:basedOn w:val="TableNormal"/>
    <w:pPr>
      <w:spacing w:after="0" w:line="240" w:lineRule="auto"/>
    </w:pPr>
    <w:tblPr>
      <w:tblStyleRowBandSize w:val="1"/>
      <w:tblStyleColBandSize w:val="1"/>
      <w:tblCellMar>
        <w:left w:w="115" w:type="dxa"/>
        <w:right w:w="115" w:type="dxa"/>
      </w:tblCellMar>
    </w:tblPr>
  </w:style>
  <w:style w:type="table" w:customStyle="1" w:styleId="a7">
    <w:basedOn w:val="TableNormal"/>
    <w:pPr>
      <w:spacing w:after="0" w:line="240" w:lineRule="auto"/>
    </w:pPr>
    <w:tblPr>
      <w:tblStyleRowBandSize w:val="1"/>
      <w:tblStyleColBandSize w:val="1"/>
      <w:tblCellMar>
        <w:left w:w="115" w:type="dxa"/>
        <w:right w:w="115" w:type="dxa"/>
      </w:tblCellMar>
    </w:tblPr>
  </w:style>
  <w:style w:type="table" w:customStyle="1" w:styleId="a8">
    <w:basedOn w:val="TableNormal"/>
    <w:pPr>
      <w:spacing w:after="0" w:line="240" w:lineRule="auto"/>
    </w:pPr>
    <w:tblPr>
      <w:tblStyleRowBandSize w:val="1"/>
      <w:tblStyleColBandSize w:val="1"/>
      <w:tblCellMar>
        <w:left w:w="115" w:type="dxa"/>
        <w:right w:w="115" w:type="dxa"/>
      </w:tblCellMar>
    </w:tblPr>
  </w:style>
  <w:style w:type="table" w:customStyle="1" w:styleId="a9">
    <w:basedOn w:val="TableNormal"/>
    <w:pPr>
      <w:spacing w:after="0" w:line="240" w:lineRule="auto"/>
    </w:pPr>
    <w:tblPr>
      <w:tblStyleRowBandSize w:val="1"/>
      <w:tblStyleColBandSize w:val="1"/>
      <w:tblCellMar>
        <w:left w:w="115" w:type="dxa"/>
        <w:right w:w="115" w:type="dxa"/>
      </w:tblCellMar>
    </w:tblPr>
  </w:style>
  <w:style w:type="paragraph" w:styleId="TOC1">
    <w:name w:val="toc 1"/>
    <w:basedOn w:val="Normal"/>
    <w:next w:val="Normal"/>
    <w:autoRedefine/>
    <w:uiPriority w:val="39"/>
    <w:unhideWhenUsed/>
    <w:rsid w:val="00DC5B8E"/>
    <w:pPr>
      <w:spacing w:after="100"/>
    </w:pPr>
  </w:style>
  <w:style w:type="paragraph" w:styleId="TOC2">
    <w:name w:val="toc 2"/>
    <w:basedOn w:val="Normal"/>
    <w:next w:val="Normal"/>
    <w:autoRedefine/>
    <w:uiPriority w:val="39"/>
    <w:unhideWhenUsed/>
    <w:rsid w:val="00DC5B8E"/>
    <w:pPr>
      <w:spacing w:after="100"/>
      <w:ind w:left="220"/>
    </w:pPr>
  </w:style>
  <w:style w:type="character" w:styleId="Hyperlink">
    <w:name w:val="Hyperlink"/>
    <w:basedOn w:val="DefaultParagraphFont"/>
    <w:uiPriority w:val="99"/>
    <w:unhideWhenUsed/>
    <w:rsid w:val="00DC5B8E"/>
    <w:rPr>
      <w:color w:val="0000FF" w:themeColor="hyperlink"/>
      <w:u w:val="single"/>
    </w:rPr>
  </w:style>
  <w:style w:type="paragraph" w:styleId="BalloonText">
    <w:name w:val="Balloon Text"/>
    <w:basedOn w:val="Normal"/>
    <w:link w:val="BalloonTextChar"/>
    <w:uiPriority w:val="99"/>
    <w:semiHidden/>
    <w:unhideWhenUsed/>
    <w:rsid w:val="00DC5B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5B8E"/>
    <w:rPr>
      <w:rFonts w:ascii="Segoe UI" w:hAnsi="Segoe UI" w:cs="Segoe UI"/>
      <w:sz w:val="18"/>
      <w:szCs w:val="18"/>
    </w:rPr>
  </w:style>
  <w:style w:type="paragraph" w:styleId="ListParagraph">
    <w:name w:val="List Paragraph"/>
    <w:basedOn w:val="Normal"/>
    <w:uiPriority w:val="34"/>
    <w:qFormat/>
    <w:rsid w:val="00DC5B8E"/>
    <w:pPr>
      <w:ind w:left="720"/>
      <w:contextualSpacing/>
    </w:pPr>
  </w:style>
  <w:style w:type="character" w:styleId="CommentReference">
    <w:name w:val="annotation reference"/>
    <w:basedOn w:val="DefaultParagraphFont"/>
    <w:uiPriority w:val="99"/>
    <w:semiHidden/>
    <w:unhideWhenUsed/>
    <w:rsid w:val="00197401"/>
    <w:rPr>
      <w:sz w:val="16"/>
      <w:szCs w:val="16"/>
    </w:rPr>
  </w:style>
  <w:style w:type="paragraph" w:styleId="CommentText">
    <w:name w:val="annotation text"/>
    <w:basedOn w:val="Normal"/>
    <w:link w:val="CommentTextChar"/>
    <w:uiPriority w:val="99"/>
    <w:semiHidden/>
    <w:unhideWhenUsed/>
    <w:rsid w:val="00197401"/>
    <w:pPr>
      <w:spacing w:line="240" w:lineRule="auto"/>
    </w:pPr>
    <w:rPr>
      <w:sz w:val="20"/>
      <w:szCs w:val="20"/>
    </w:rPr>
  </w:style>
  <w:style w:type="character" w:customStyle="1" w:styleId="CommentTextChar">
    <w:name w:val="Comment Text Char"/>
    <w:basedOn w:val="DefaultParagraphFont"/>
    <w:link w:val="CommentText"/>
    <w:uiPriority w:val="99"/>
    <w:semiHidden/>
    <w:rsid w:val="00197401"/>
    <w:rPr>
      <w:sz w:val="20"/>
      <w:szCs w:val="20"/>
    </w:rPr>
  </w:style>
  <w:style w:type="paragraph" w:styleId="CommentSubject">
    <w:name w:val="annotation subject"/>
    <w:basedOn w:val="CommentText"/>
    <w:next w:val="CommentText"/>
    <w:link w:val="CommentSubjectChar"/>
    <w:uiPriority w:val="99"/>
    <w:semiHidden/>
    <w:unhideWhenUsed/>
    <w:rsid w:val="00197401"/>
    <w:rPr>
      <w:b/>
      <w:bCs/>
    </w:rPr>
  </w:style>
  <w:style w:type="character" w:customStyle="1" w:styleId="CommentSubjectChar">
    <w:name w:val="Comment Subject Char"/>
    <w:basedOn w:val="CommentTextChar"/>
    <w:link w:val="CommentSubject"/>
    <w:uiPriority w:val="99"/>
    <w:semiHidden/>
    <w:rsid w:val="00197401"/>
    <w:rPr>
      <w:b/>
      <w:bCs/>
      <w:sz w:val="20"/>
      <w:szCs w:val="20"/>
    </w:rPr>
  </w:style>
  <w:style w:type="paragraph" w:styleId="Revision">
    <w:name w:val="Revision"/>
    <w:hidden/>
    <w:uiPriority w:val="99"/>
    <w:semiHidden/>
    <w:rsid w:val="00A3405A"/>
    <w:pPr>
      <w:widowControl/>
      <w:spacing w:after="0" w:line="240" w:lineRule="auto"/>
    </w:pPr>
  </w:style>
  <w:style w:type="paragraph" w:styleId="Header">
    <w:name w:val="header"/>
    <w:basedOn w:val="Normal"/>
    <w:link w:val="HeaderChar"/>
    <w:uiPriority w:val="99"/>
    <w:unhideWhenUsed/>
    <w:rsid w:val="009C52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5220"/>
  </w:style>
  <w:style w:type="paragraph" w:styleId="Footer">
    <w:name w:val="footer"/>
    <w:basedOn w:val="Normal"/>
    <w:link w:val="FooterChar"/>
    <w:uiPriority w:val="99"/>
    <w:unhideWhenUsed/>
    <w:rsid w:val="009C52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5220"/>
  </w:style>
  <w:style w:type="paragraph" w:customStyle="1" w:styleId="paragraph">
    <w:name w:val="paragraph"/>
    <w:basedOn w:val="Normal"/>
    <w:rsid w:val="00B1282F"/>
    <w:pPr>
      <w:widowControl/>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1282F"/>
  </w:style>
  <w:style w:type="character" w:customStyle="1" w:styleId="eop">
    <w:name w:val="eop"/>
    <w:basedOn w:val="DefaultParagraphFont"/>
    <w:rsid w:val="00B1282F"/>
  </w:style>
  <w:style w:type="character" w:styleId="PlaceholderText">
    <w:name w:val="Placeholder Text"/>
    <w:basedOn w:val="DefaultParagraphFont"/>
    <w:uiPriority w:val="99"/>
    <w:semiHidden/>
    <w:rsid w:val="00E87224"/>
    <w:rPr>
      <w:color w:val="808080"/>
    </w:rPr>
  </w:style>
  <w:style w:type="character" w:styleId="FollowedHyperlink">
    <w:name w:val="FollowedHyperlink"/>
    <w:basedOn w:val="DefaultParagraphFont"/>
    <w:uiPriority w:val="99"/>
    <w:semiHidden/>
    <w:unhideWhenUsed/>
    <w:rsid w:val="00AE5204"/>
    <w:rPr>
      <w:color w:val="800080" w:themeColor="followedHyperlink"/>
      <w:u w:val="single"/>
    </w:rPr>
  </w:style>
  <w:style w:type="character" w:styleId="UnresolvedMention">
    <w:name w:val="Unresolved Mention"/>
    <w:basedOn w:val="DefaultParagraphFont"/>
    <w:uiPriority w:val="99"/>
    <w:semiHidden/>
    <w:unhideWhenUsed/>
    <w:rsid w:val="0035298A"/>
    <w:rPr>
      <w:color w:val="605E5C"/>
      <w:shd w:val="clear" w:color="auto" w:fill="E1DFDD"/>
    </w:rPr>
  </w:style>
  <w:style w:type="table" w:customStyle="1" w:styleId="aa">
    <w:basedOn w:val="TableNormal"/>
    <w:pPr>
      <w:spacing w:after="0" w:line="240" w:lineRule="auto"/>
    </w:pPr>
    <w:tblPr>
      <w:tblStyleRowBandSize w:val="1"/>
      <w:tblStyleColBandSize w:val="1"/>
      <w:tblCellMar>
        <w:top w:w="100" w:type="dxa"/>
        <w:left w:w="115" w:type="dxa"/>
        <w:bottom w:w="100"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pPr>
      <w:spacing w:after="0" w:line="240" w:lineRule="auto"/>
    </w:pPr>
    <w:tblPr>
      <w:tblStyleRowBandSize w:val="1"/>
      <w:tblStyleColBandSize w:val="1"/>
      <w:tblCellMar>
        <w:top w:w="100" w:type="dxa"/>
        <w:left w:w="115" w:type="dxa"/>
        <w:bottom w:w="100"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pPr>
      <w:spacing w:after="0" w:line="240" w:lineRule="auto"/>
    </w:pPr>
    <w:tblPr>
      <w:tblStyleRowBandSize w:val="1"/>
      <w:tblStyleColBandSize w:val="1"/>
      <w:tblCellMar>
        <w:top w:w="100" w:type="dxa"/>
        <w:left w:w="115" w:type="dxa"/>
        <w:bottom w:w="100" w:type="dxa"/>
        <w:right w:w="115" w:type="dxa"/>
      </w:tblCellMar>
    </w:tblPr>
  </w:style>
  <w:style w:type="table" w:customStyle="1" w:styleId="af">
    <w:basedOn w:val="TableNormal"/>
    <w:pPr>
      <w:spacing w:after="0" w:line="240" w:lineRule="auto"/>
    </w:pPr>
    <w:tblPr>
      <w:tblStyleRowBandSize w:val="1"/>
      <w:tblStyleColBandSize w:val="1"/>
      <w:tblCellMar>
        <w:top w:w="100" w:type="dxa"/>
        <w:left w:w="115" w:type="dxa"/>
        <w:bottom w:w="100" w:type="dxa"/>
        <w:right w:w="115" w:type="dxa"/>
      </w:tblCellMar>
    </w:tblPr>
  </w:style>
  <w:style w:type="table" w:customStyle="1" w:styleId="af0">
    <w:basedOn w:val="TableNormal"/>
    <w:pPr>
      <w:spacing w:after="0" w:line="240" w:lineRule="auto"/>
    </w:pPr>
    <w:tblPr>
      <w:tblStyleRowBandSize w:val="1"/>
      <w:tblStyleColBandSize w:val="1"/>
      <w:tblCellMar>
        <w:top w:w="100" w:type="dxa"/>
        <w:left w:w="115" w:type="dxa"/>
        <w:bottom w:w="100" w:type="dxa"/>
        <w:right w:w="115" w:type="dxa"/>
      </w:tblCellMar>
    </w:tblPr>
  </w:style>
  <w:style w:type="table" w:customStyle="1" w:styleId="af1">
    <w:basedOn w:val="TableNormal"/>
    <w:pPr>
      <w:spacing w:after="0" w:line="240" w:lineRule="auto"/>
    </w:pPr>
    <w:tblPr>
      <w:tblStyleRowBandSize w:val="1"/>
      <w:tblStyleColBandSize w:val="1"/>
      <w:tblCellMar>
        <w:top w:w="100" w:type="dxa"/>
        <w:left w:w="115" w:type="dxa"/>
        <w:bottom w:w="100" w:type="dxa"/>
        <w:right w:w="115" w:type="dxa"/>
      </w:tblCellMar>
    </w:tblPr>
  </w:style>
  <w:style w:type="table" w:customStyle="1" w:styleId="af2">
    <w:basedOn w:val="TableNormal"/>
    <w:pPr>
      <w:spacing w:after="0" w:line="240" w:lineRule="auto"/>
    </w:pPr>
    <w:tblPr>
      <w:tblStyleRowBandSize w:val="1"/>
      <w:tblStyleColBandSize w:val="1"/>
      <w:tblCellMar>
        <w:top w:w="100" w:type="dxa"/>
        <w:left w:w="115" w:type="dxa"/>
        <w:bottom w:w="100" w:type="dxa"/>
        <w:right w:w="115" w:type="dxa"/>
      </w:tblCellMar>
    </w:tblPr>
  </w:style>
  <w:style w:type="table" w:customStyle="1" w:styleId="af3">
    <w:basedOn w:val="TableNormal"/>
    <w:pPr>
      <w:spacing w:after="0" w:line="240" w:lineRule="auto"/>
    </w:pPr>
    <w:tblPr>
      <w:tblStyleRowBandSize w:val="1"/>
      <w:tblStyleColBandSize w:val="1"/>
      <w:tblCellMar>
        <w:top w:w="100" w:type="dxa"/>
        <w:left w:w="115" w:type="dxa"/>
        <w:bottom w:w="100" w:type="dxa"/>
        <w:right w:w="115" w:type="dxa"/>
      </w:tblCellMar>
    </w:tblPr>
  </w:style>
  <w:style w:type="table" w:customStyle="1" w:styleId="af4">
    <w:basedOn w:val="TableNormal"/>
    <w:pPr>
      <w:spacing w:after="0" w:line="240" w:lineRule="auto"/>
    </w:pPr>
    <w:tblPr>
      <w:tblStyleRowBandSize w:val="1"/>
      <w:tblStyleColBandSize w:val="1"/>
      <w:tblCellMar>
        <w:top w:w="100" w:type="dxa"/>
        <w:left w:w="115" w:type="dxa"/>
        <w:bottom w:w="100" w:type="dxa"/>
        <w:right w:w="115" w:type="dxa"/>
      </w:tblCellMar>
    </w:tblPr>
  </w:style>
  <w:style w:type="table" w:customStyle="1" w:styleId="af5">
    <w:basedOn w:val="TableNormal"/>
    <w:pPr>
      <w:spacing w:after="0" w:line="240" w:lineRule="auto"/>
    </w:pPr>
    <w:tblPr>
      <w:tblStyleRowBandSize w:val="1"/>
      <w:tblStyleColBandSize w:val="1"/>
      <w:tblCellMar>
        <w:top w:w="100" w:type="dxa"/>
        <w:left w:w="115" w:type="dxa"/>
        <w:bottom w:w="100" w:type="dxa"/>
        <w:right w:w="115" w:type="dxa"/>
      </w:tblCellMar>
    </w:tblPr>
  </w:style>
  <w:style w:type="paragraph" w:styleId="NormalWeb">
    <w:name w:val="Normal (Web)"/>
    <w:basedOn w:val="Normal"/>
    <w:uiPriority w:val="99"/>
    <w:unhideWhenUsed/>
    <w:rsid w:val="00A041E8"/>
    <w:pPr>
      <w:widowControl/>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2847547">
      <w:bodyDiv w:val="1"/>
      <w:marLeft w:val="0"/>
      <w:marRight w:val="0"/>
      <w:marTop w:val="0"/>
      <w:marBottom w:val="0"/>
      <w:divBdr>
        <w:top w:val="none" w:sz="0" w:space="0" w:color="auto"/>
        <w:left w:val="none" w:sz="0" w:space="0" w:color="auto"/>
        <w:bottom w:val="none" w:sz="0" w:space="0" w:color="auto"/>
        <w:right w:val="none" w:sz="0" w:space="0" w:color="auto"/>
      </w:divBdr>
    </w:div>
    <w:div w:id="14138190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d.sc.gov/educators/educator-effectiveness/measuring-student-growth/slo/student-learning-objectives-slo-training/slo-guidebook-2019-20/"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ed.sc.gov/educators/educator-effectiveness/induction-and-mentoring/2017-induction-and-mentoring-guidelines/" TargetMode="External"/><Relationship Id="rId17" Type="http://schemas.openxmlformats.org/officeDocument/2006/relationships/hyperlink" Target="https://ed.sc.gov/educators/educator-effectiveness/induction-and-mentoring/2017-induction-and-mentoring-guidelines/" TargetMode="External"/><Relationship Id="rId2" Type="http://schemas.openxmlformats.org/officeDocument/2006/relationships/customXml" Target="../customXml/item2.xml"/><Relationship Id="rId16" Type="http://schemas.openxmlformats.org/officeDocument/2006/relationships/hyperlink" Target="https://ed.sc.gov/educators/educator-effectiveness/expanded-adept-resources/https-ed-sc-gov-educators-educator-effectiveness-expanded-adept-resources-educator-evaluation-guidance-2018-19/"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d.sc.gov/educators/educator-effectiveness/expanded-adept-resources/https-ed-sc-gov-educators-educator-effectiveness-expanded-adept-resources-educator-evaluation-guidance-2018-19/expanded-adept-system-guidelines-june-2021/" TargetMode="External"/><Relationship Id="rId5" Type="http://schemas.openxmlformats.org/officeDocument/2006/relationships/settings" Target="settings.xml"/><Relationship Id="rId15" Type="http://schemas.openxmlformats.org/officeDocument/2006/relationships/hyperlink" Target="https://ed.sc.gov/educators/educator-effectiveness/expanded-adept-resources/https-ed-sc-gov-educators-educator-effectiveness-expanded-adept-resources-educator-evaluation-guidance-2018-19/scts-4-0-rubric-updated-environment-domain1/" TargetMode="External"/><Relationship Id="rId10" Type="http://schemas.openxmlformats.org/officeDocument/2006/relationships/hyperlink" Target="https://ed.sc.gov/state-board/state-board-of-education/about-state-board/regulations-table-of-contents/state-board-of-education-regulation-43-205-1-assisting-developing-and-evaluating-professional-teaching-adept/"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www.scstatehouse.gov/code/t59c026.php" TargetMode="External"/><Relationship Id="rId14" Type="http://schemas.openxmlformats.org/officeDocument/2006/relationships/hyperlink" Target="https://ed.sc.gov/educators/educator-effectiveness/measuring-student-growth/slo/slo-scoring-rubric-20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ynpiccVOxjspygVsq7B7WQoy8g==">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97A7851-867E-4564-A1A7-3644E2B2F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17</Pages>
  <Words>4819</Words>
  <Characters>27472</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Assisting, Developing, and Evaluating Professional Teaching Plan Template 2024-25</vt:lpstr>
    </vt:vector>
  </TitlesOfParts>
  <Company/>
  <LinksUpToDate>false</LinksUpToDate>
  <CharactersWithSpaces>32227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Assisting, Developing, and Evaluating Professional Teaching Plan Template 2025-26</dc:title>
  <dc:creator>South Carolina Department of Education</dc:creator>
  <cp:lastModifiedBy>Cohoon, Ashley S</cp:lastModifiedBy>
  <cp:revision>12</cp:revision>
  <dcterms:created xsi:type="dcterms:W3CDTF">2025-02-18T17:38:00Z</dcterms:created>
  <dcterms:modified xsi:type="dcterms:W3CDTF">2025-05-15T14:01:00Z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0x01010011B61B46CB81A44A943F7695F2D48152</vt:lpwstr>
  </property>
</Properties>
</file>