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B992B" w14:textId="29A73CC4" w:rsidR="00F47E92" w:rsidRDefault="00074CD9" w:rsidP="003D1F8D">
      <w:pPr>
        <w:jc w:val="center"/>
        <w:rPr>
          <w:b/>
          <w:sz w:val="28"/>
          <w:u w:val="single"/>
        </w:rPr>
      </w:pPr>
      <w:bookmarkStart w:id="0" w:name="_GoBack"/>
      <w:bookmarkEnd w:id="0"/>
      <w:r>
        <w:rPr>
          <w:b/>
          <w:sz w:val="28"/>
          <w:u w:val="single"/>
        </w:rPr>
        <w:t xml:space="preserve">Creating </w:t>
      </w:r>
      <w:r w:rsidR="00891567">
        <w:rPr>
          <w:b/>
          <w:sz w:val="28"/>
          <w:u w:val="single"/>
        </w:rPr>
        <w:t xml:space="preserve">ADEPT </w:t>
      </w:r>
      <w:r>
        <w:rPr>
          <w:b/>
          <w:sz w:val="28"/>
          <w:u w:val="single"/>
        </w:rPr>
        <w:t>Evaluation Records</w:t>
      </w:r>
      <w:r w:rsidR="00F47E92" w:rsidRPr="00F47E92">
        <w:rPr>
          <w:b/>
          <w:sz w:val="28"/>
          <w:u w:val="single"/>
        </w:rPr>
        <w:t xml:space="preserve"> </w:t>
      </w:r>
      <w:r w:rsidR="00F47E92">
        <w:rPr>
          <w:b/>
          <w:sz w:val="28"/>
          <w:u w:val="single"/>
        </w:rPr>
        <w:t>Quick Guide</w:t>
      </w:r>
    </w:p>
    <w:p w14:paraId="6FECF70A" w14:textId="7D6C1AEA" w:rsidR="003D1F8D" w:rsidRPr="003D1F8D" w:rsidRDefault="003D1F8D" w:rsidP="003D1F8D">
      <w:r>
        <w:t xml:space="preserve">Each educator </w:t>
      </w:r>
      <w:r w:rsidR="005717C0">
        <w:t>being evaluated using Expanded ADEPT</w:t>
      </w:r>
      <w:r>
        <w:t xml:space="preserve"> will </w:t>
      </w:r>
      <w:r w:rsidR="005717C0">
        <w:t xml:space="preserve">first </w:t>
      </w:r>
      <w:r>
        <w:t xml:space="preserve">need to have an evaluation record created in SCLead.org. </w:t>
      </w:r>
      <w:r w:rsidR="005717C0">
        <w:t>to begin</w:t>
      </w:r>
      <w:r>
        <w:t xml:space="preserve"> the evaluation process. The superintendent, </w:t>
      </w:r>
      <w:r w:rsidR="005717C0">
        <w:t xml:space="preserve">district </w:t>
      </w:r>
      <w:r>
        <w:t>ADEPT Administrator, and/or a Principal can use the Evaluation</w:t>
      </w:r>
      <w:r w:rsidR="005717C0">
        <w:t>s</w:t>
      </w:r>
      <w:r>
        <w:t xml:space="preserve"> Tool </w:t>
      </w:r>
      <w:r w:rsidR="005717C0">
        <w:t xml:space="preserve">(under the ADEPT Tools menu) </w:t>
      </w:r>
      <w:r>
        <w:t xml:space="preserve">to create evaluation records for </w:t>
      </w:r>
      <w:r w:rsidR="00B54417">
        <w:t xml:space="preserve">individual educators, groups of educators, </w:t>
      </w:r>
      <w:r>
        <w:t xml:space="preserve">or all educators for a </w:t>
      </w:r>
      <w:r w:rsidR="00B54417">
        <w:t xml:space="preserve">school </w:t>
      </w:r>
      <w:r>
        <w:t xml:space="preserve">at one time. Please note, the ADEPT Plan must be completed for the district in SCLead.org before the ADEPT Evaluation Tool can be used. </w:t>
      </w:r>
    </w:p>
    <w:p w14:paraId="62993207" w14:textId="2A80A90C" w:rsidR="00F47E92" w:rsidRDefault="00F47E92" w:rsidP="00F47E92">
      <w:r w:rsidRPr="00F47E92">
        <w:rPr>
          <w:b/>
        </w:rPr>
        <w:t>Step 1</w:t>
      </w:r>
      <w:r>
        <w:t>: Go to District</w:t>
      </w:r>
      <w:r w:rsidR="002120A7">
        <w:t>s</w:t>
      </w:r>
      <w:r>
        <w:t xml:space="preserve"> &amp; Schools </w:t>
      </w:r>
      <w:r w:rsidR="00B54417">
        <w:t>on the navigation bar at the top of the page.</w:t>
      </w:r>
    </w:p>
    <w:p w14:paraId="77C71C24" w14:textId="6E58E8E6" w:rsidR="00F47E92" w:rsidRDefault="00F47E92" w:rsidP="00F47E92">
      <w:r w:rsidRPr="00F47E92">
        <w:rPr>
          <w:b/>
        </w:rPr>
        <w:t>Step 2</w:t>
      </w:r>
      <w:r>
        <w:t xml:space="preserve">: Click </w:t>
      </w:r>
      <w:r w:rsidR="00636BEA">
        <w:t xml:space="preserve">Evaluations under </w:t>
      </w:r>
      <w:r w:rsidR="00B54417">
        <w:t xml:space="preserve">the </w:t>
      </w:r>
      <w:r w:rsidR="00636BEA">
        <w:t>ADEPT Tools</w:t>
      </w:r>
      <w:r w:rsidR="00B54417">
        <w:t xml:space="preserve"> menu.</w:t>
      </w:r>
    </w:p>
    <w:p w14:paraId="2E574AF9" w14:textId="45C1C93D" w:rsidR="00F47E92" w:rsidRDefault="003C0064" w:rsidP="00F47E92">
      <w:r w:rsidRPr="003C0064">
        <w:rPr>
          <w:noProof/>
        </w:rPr>
        <w:drawing>
          <wp:inline distT="0" distB="0" distL="0" distR="0" wp14:anchorId="3651FE81" wp14:editId="33165B03">
            <wp:extent cx="6105447" cy="4286250"/>
            <wp:effectExtent l="19050" t="19050" r="10160" b="19050"/>
            <wp:docPr id="1" name="Picture 1" descr="Demonstrates where to click district &amp; schools tab in the menu bar. Shows where to find the evaluations tool within District &amp; Schoo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1033" cy="429017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E28BA0A" w14:textId="200B6E67" w:rsidR="00B54417" w:rsidRDefault="00F47E92" w:rsidP="00F47E92">
      <w:r w:rsidRPr="00E43F4F">
        <w:rPr>
          <w:b/>
        </w:rPr>
        <w:t>Step 3</w:t>
      </w:r>
      <w:r>
        <w:t xml:space="preserve">: </w:t>
      </w:r>
      <w:r w:rsidR="00636BEA">
        <w:t xml:space="preserve">Verify the correct academic year is </w:t>
      </w:r>
      <w:r w:rsidR="00B54417">
        <w:t>displayed</w:t>
      </w:r>
      <w:r w:rsidR="00636BEA">
        <w:t xml:space="preserve">. </w:t>
      </w:r>
      <w:r>
        <w:t>Enter Search criteria to identify the educator</w:t>
      </w:r>
      <w:r w:rsidR="00B54417">
        <w:t>(</w:t>
      </w:r>
      <w:r>
        <w:t>s</w:t>
      </w:r>
      <w:r w:rsidR="00B54417">
        <w:t>)</w:t>
      </w:r>
      <w:r>
        <w:t xml:space="preserve"> you’d like to create </w:t>
      </w:r>
      <w:r w:rsidR="00B54417">
        <w:t xml:space="preserve">an </w:t>
      </w:r>
      <w:r w:rsidR="00636BEA">
        <w:t>evaluation record</w:t>
      </w:r>
      <w:r>
        <w:t xml:space="preserve"> for</w:t>
      </w:r>
      <w:r w:rsidR="00E43F4F">
        <w:t xml:space="preserve"> and click </w:t>
      </w:r>
      <w:r w:rsidR="00E43F4F">
        <w:rPr>
          <w:b/>
          <w:i/>
        </w:rPr>
        <w:t>Search</w:t>
      </w:r>
      <w:r>
        <w:t xml:space="preserve">. </w:t>
      </w:r>
    </w:p>
    <w:p w14:paraId="453203CF" w14:textId="421FEF36" w:rsidR="00F47E92" w:rsidRDefault="00F47E92" w:rsidP="00F47E92">
      <w:r>
        <w:t>You can search by</w:t>
      </w:r>
      <w:r w:rsidR="00E43F4F">
        <w:t>:</w:t>
      </w:r>
    </w:p>
    <w:p w14:paraId="54484321" w14:textId="0B7B6B18" w:rsidR="00F47E92" w:rsidRDefault="00F47E92" w:rsidP="00F47E92">
      <w:pPr>
        <w:pStyle w:val="ListParagraph"/>
        <w:numPr>
          <w:ilvl w:val="0"/>
          <w:numId w:val="2"/>
        </w:numPr>
      </w:pPr>
      <w:r>
        <w:t>School</w:t>
      </w:r>
      <w:r w:rsidR="00B54417">
        <w:t xml:space="preserve"> (suggested method)</w:t>
      </w:r>
    </w:p>
    <w:p w14:paraId="30A65656" w14:textId="307FEAF3" w:rsidR="00F47E92" w:rsidRDefault="00F47E92" w:rsidP="00F47E92">
      <w:pPr>
        <w:pStyle w:val="ListParagraph"/>
        <w:numPr>
          <w:ilvl w:val="0"/>
          <w:numId w:val="2"/>
        </w:numPr>
      </w:pPr>
      <w:r>
        <w:t>Name</w:t>
      </w:r>
    </w:p>
    <w:p w14:paraId="36653F4C" w14:textId="1B84965F" w:rsidR="00F47E92" w:rsidRDefault="00F47E92" w:rsidP="00F47E92">
      <w:pPr>
        <w:pStyle w:val="ListParagraph"/>
        <w:numPr>
          <w:ilvl w:val="0"/>
          <w:numId w:val="2"/>
        </w:numPr>
      </w:pPr>
      <w:r>
        <w:t>CID</w:t>
      </w:r>
    </w:p>
    <w:p w14:paraId="488971BC" w14:textId="56944C78" w:rsidR="004E6F1A" w:rsidRPr="004E6F1A" w:rsidRDefault="004E6F1A" w:rsidP="004E6F1A">
      <w:r>
        <w:t>A district</w:t>
      </w:r>
      <w:r w:rsidR="00B54417">
        <w:t>-</w:t>
      </w:r>
      <w:r>
        <w:t xml:space="preserve">level user can select multiple schools by holding the </w:t>
      </w:r>
      <w:r>
        <w:rPr>
          <w:b/>
          <w:i/>
        </w:rPr>
        <w:t>Shift</w:t>
      </w:r>
      <w:r>
        <w:t xml:space="preserve"> key and clicking with the mouse on each location desired. </w:t>
      </w:r>
    </w:p>
    <w:p w14:paraId="66206797" w14:textId="5428F1D5" w:rsidR="00636BEA" w:rsidRDefault="00E43F4F" w:rsidP="00E43F4F">
      <w:pPr>
        <w:rPr>
          <w:i/>
          <w:color w:val="ED7D31" w:themeColor="accent2"/>
        </w:rPr>
      </w:pPr>
      <w:r w:rsidRPr="00E43F4F">
        <w:rPr>
          <w:i/>
          <w:color w:val="ED7D31" w:themeColor="accent2"/>
        </w:rPr>
        <w:t>If you leave the Name and CID boxes empty, the search will return all educators for the location(s) of the search.</w:t>
      </w:r>
    </w:p>
    <w:p w14:paraId="3FEA9A83" w14:textId="12467256" w:rsidR="00B54417" w:rsidRPr="00E43F4F" w:rsidRDefault="00636BEA" w:rsidP="00E43F4F">
      <w:pPr>
        <w:rPr>
          <w:i/>
        </w:rPr>
      </w:pPr>
      <w:r w:rsidRPr="00636BEA">
        <w:rPr>
          <w:i/>
          <w:color w:val="ED7D31" w:themeColor="accent2"/>
        </w:rPr>
        <w:t xml:space="preserve">A Principal will only have access to his/her school. </w:t>
      </w:r>
      <w:r w:rsidR="00E43F4F" w:rsidRPr="00636BEA">
        <w:rPr>
          <w:i/>
          <w:color w:val="ED7D31" w:themeColor="accent2"/>
        </w:rPr>
        <w:t xml:space="preserve"> </w:t>
      </w:r>
    </w:p>
    <w:p w14:paraId="37A4C3EB" w14:textId="2CDD40BB" w:rsidR="00E43F4F" w:rsidRDefault="003C0064" w:rsidP="00E43F4F">
      <w:r w:rsidRPr="003C0064">
        <w:rPr>
          <w:noProof/>
        </w:rPr>
        <w:lastRenderedPageBreak/>
        <w:drawing>
          <wp:inline distT="0" distB="0" distL="0" distR="0" wp14:anchorId="3F090CF7" wp14:editId="32CB82F6">
            <wp:extent cx="6001646" cy="3190875"/>
            <wp:effectExtent l="19050" t="19050" r="18415" b="9525"/>
            <wp:docPr id="2" name="Picture 2" descr="Shows verification of the academic year and entering search critera. Select Next once search critera is selected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7352" cy="31992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9E03BF9" w14:textId="4AFEFB33" w:rsidR="00BA0033" w:rsidRDefault="00E43F4F" w:rsidP="00E43F4F">
      <w:r w:rsidRPr="00E2649D">
        <w:rPr>
          <w:b/>
        </w:rPr>
        <w:t>Step 4</w:t>
      </w:r>
      <w:r>
        <w:t xml:space="preserve">: Select the checkbox for the educator(s) desired. Click </w:t>
      </w:r>
      <w:r>
        <w:rPr>
          <w:b/>
          <w:i/>
        </w:rPr>
        <w:t>Select All</w:t>
      </w:r>
      <w:r>
        <w:t xml:space="preserve"> to add </w:t>
      </w:r>
      <w:r w:rsidR="004E6F1A">
        <w:t>an evaluation</w:t>
      </w:r>
      <w:r>
        <w:t xml:space="preserve"> for all educators included in the search results. </w:t>
      </w:r>
      <w:r w:rsidR="00BA0033">
        <w:t xml:space="preserve"> Click </w:t>
      </w:r>
      <w:r w:rsidR="00BA0033" w:rsidRPr="00BA0033">
        <w:rPr>
          <w:b/>
          <w:i/>
        </w:rPr>
        <w:t>Submit</w:t>
      </w:r>
      <w:r w:rsidR="00BA0033">
        <w:t xml:space="preserve">. </w:t>
      </w:r>
    </w:p>
    <w:p w14:paraId="6FCACC94" w14:textId="68220782" w:rsidR="007B2A02" w:rsidRDefault="00B54417" w:rsidP="00F47E92">
      <w:r w:rsidRPr="0017100A">
        <w:rPr>
          <w:color w:val="ED7D31" w:themeColor="accent2"/>
          <w:highlight w:val="lightGray"/>
        </w:rPr>
        <w:t>NOTE:</w:t>
      </w:r>
      <w:r>
        <w:rPr>
          <w:color w:val="ED7D31" w:themeColor="accent2"/>
        </w:rPr>
        <w:t xml:space="preserve"> </w:t>
      </w:r>
      <w:r>
        <w:rPr>
          <w:i/>
          <w:color w:val="ED7D31" w:themeColor="accent2"/>
        </w:rPr>
        <w:t>I</w:t>
      </w:r>
      <w:r w:rsidR="004E6F1A" w:rsidRPr="00BA0033">
        <w:rPr>
          <w:i/>
          <w:color w:val="ED7D31" w:themeColor="accent2"/>
        </w:rPr>
        <w:t xml:space="preserve">f you do not see an educator on the list, this would </w:t>
      </w:r>
      <w:r w:rsidR="00F3500E">
        <w:rPr>
          <w:i/>
          <w:color w:val="ED7D31" w:themeColor="accent2"/>
        </w:rPr>
        <w:t>indicate</w:t>
      </w:r>
      <w:r w:rsidR="004E6F1A" w:rsidRPr="00BA0033">
        <w:rPr>
          <w:i/>
          <w:color w:val="ED7D31" w:themeColor="accent2"/>
        </w:rPr>
        <w:t xml:space="preserve"> either </w:t>
      </w:r>
      <w:r w:rsidR="00F3500E">
        <w:rPr>
          <w:i/>
          <w:color w:val="ED7D31" w:themeColor="accent2"/>
        </w:rPr>
        <w:t>the educator</w:t>
      </w:r>
      <w:r w:rsidR="004E6F1A" w:rsidRPr="00BA0033">
        <w:rPr>
          <w:i/>
          <w:color w:val="ED7D31" w:themeColor="accent2"/>
        </w:rPr>
        <w:t xml:space="preserve"> already ha</w:t>
      </w:r>
      <w:r w:rsidR="00F3500E">
        <w:rPr>
          <w:i/>
          <w:color w:val="ED7D31" w:themeColor="accent2"/>
        </w:rPr>
        <w:t>s</w:t>
      </w:r>
      <w:r w:rsidR="004E6F1A" w:rsidRPr="00BA0033">
        <w:rPr>
          <w:i/>
          <w:color w:val="ED7D31" w:themeColor="accent2"/>
        </w:rPr>
        <w:t xml:space="preserve"> an evaluation</w:t>
      </w:r>
      <w:r>
        <w:rPr>
          <w:i/>
          <w:color w:val="ED7D31" w:themeColor="accent2"/>
        </w:rPr>
        <w:t xml:space="preserve"> record created in SCLead.org</w:t>
      </w:r>
      <w:r w:rsidR="004E6F1A" w:rsidRPr="00BA0033">
        <w:rPr>
          <w:i/>
          <w:color w:val="ED7D31" w:themeColor="accent2"/>
        </w:rPr>
        <w:t xml:space="preserve"> for the academic year selected or the educator’s staff record </w:t>
      </w:r>
      <w:r>
        <w:rPr>
          <w:i/>
          <w:color w:val="ED7D31" w:themeColor="accent2"/>
        </w:rPr>
        <w:t>is not coded for the location(s) indicated in the state’s PCS system</w:t>
      </w:r>
      <w:r w:rsidR="004E6F1A" w:rsidRPr="00BA0033">
        <w:rPr>
          <w:i/>
          <w:color w:val="ED7D31" w:themeColor="accent2"/>
        </w:rPr>
        <w:t xml:space="preserve">. </w:t>
      </w:r>
      <w:r>
        <w:rPr>
          <w:i/>
          <w:color w:val="ED7D31" w:themeColor="accent2"/>
        </w:rPr>
        <w:t xml:space="preserve">Check with your district’s PCS </w:t>
      </w:r>
      <w:r w:rsidR="00936F1D">
        <w:rPr>
          <w:i/>
          <w:color w:val="ED7D31" w:themeColor="accent2"/>
        </w:rPr>
        <w:t>administrator</w:t>
      </w:r>
      <w:r>
        <w:rPr>
          <w:i/>
          <w:color w:val="ED7D31" w:themeColor="accent2"/>
        </w:rPr>
        <w:t xml:space="preserve"> for next steps to add or delete an educator from </w:t>
      </w:r>
      <w:r w:rsidR="00936F1D">
        <w:rPr>
          <w:i/>
          <w:color w:val="ED7D31" w:themeColor="accent2"/>
        </w:rPr>
        <w:t xml:space="preserve">the school’s </w:t>
      </w:r>
      <w:r>
        <w:rPr>
          <w:i/>
          <w:color w:val="ED7D31" w:themeColor="accent2"/>
        </w:rPr>
        <w:t>roster.</w:t>
      </w:r>
      <w:r w:rsidR="003C0064" w:rsidRPr="003C0064">
        <w:rPr>
          <w:noProof/>
        </w:rPr>
        <w:drawing>
          <wp:inline distT="0" distB="0" distL="0" distR="0" wp14:anchorId="6DC67C72" wp14:editId="44830A50">
            <wp:extent cx="5962650" cy="4203668"/>
            <wp:effectExtent l="19050" t="19050" r="19050" b="26035"/>
            <wp:docPr id="3" name="Picture 3" descr="This picture demonstrates selecting an educator individually or the select all feature. Once selections are made, click submit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76834" cy="421366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80C3EB8" w14:textId="797DA1FA" w:rsidR="00E2649D" w:rsidRDefault="00E2649D" w:rsidP="00F47E92">
      <w:r>
        <w:t xml:space="preserve">A confirmation message will display to confirm the evaluation </w:t>
      </w:r>
      <w:r w:rsidR="007B2A02">
        <w:t>records</w:t>
      </w:r>
      <w:r>
        <w:t xml:space="preserve"> have been created. You can </w:t>
      </w:r>
      <w:r w:rsidR="007B2A02">
        <w:t xml:space="preserve">now </w:t>
      </w:r>
      <w:r>
        <w:t xml:space="preserve">access the evaluations on the evaluations tab. </w:t>
      </w:r>
    </w:p>
    <w:p w14:paraId="445C1211" w14:textId="45308C6B" w:rsidR="00E2649D" w:rsidRDefault="00E2649D" w:rsidP="00F47E92">
      <w:r>
        <w:t xml:space="preserve"> </w:t>
      </w:r>
      <w:r w:rsidR="003C0064" w:rsidRPr="003C0064">
        <w:rPr>
          <w:noProof/>
        </w:rPr>
        <w:drawing>
          <wp:inline distT="0" distB="0" distL="0" distR="0" wp14:anchorId="7287AE39" wp14:editId="6EAD4064">
            <wp:extent cx="6105525" cy="1169095"/>
            <wp:effectExtent l="19050" t="19050" r="9525" b="12065"/>
            <wp:docPr id="4" name="Picture 4" descr="This picture is an example of the confirmation message which will display when the evaluations are created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61424" cy="117979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3276FF9" w14:textId="7AFFA096" w:rsidR="003C0064" w:rsidRDefault="003C0064" w:rsidP="00F47E92"/>
    <w:p w14:paraId="632FDC1F" w14:textId="32887397" w:rsidR="003C0064" w:rsidRPr="003C0064" w:rsidRDefault="003C0064" w:rsidP="003C0064">
      <w:pPr>
        <w:jc w:val="center"/>
        <w:rPr>
          <w:i/>
          <w:color w:val="ED7D31" w:themeColor="accent2"/>
        </w:rPr>
      </w:pPr>
      <w:r w:rsidRPr="003C0064">
        <w:rPr>
          <w:i/>
          <w:color w:val="ED7D31" w:themeColor="accent2"/>
        </w:rPr>
        <w:t>Contact SCLead.org support if you have problems accessing</w:t>
      </w:r>
      <w:r w:rsidR="00097D17">
        <w:rPr>
          <w:i/>
          <w:color w:val="ED7D31" w:themeColor="accent2"/>
        </w:rPr>
        <w:t xml:space="preserve"> or using</w:t>
      </w:r>
      <w:r w:rsidRPr="003C0064">
        <w:rPr>
          <w:i/>
          <w:color w:val="ED7D31" w:themeColor="accent2"/>
        </w:rPr>
        <w:t xml:space="preserve"> the Evaluations tool.</w:t>
      </w:r>
    </w:p>
    <w:p w14:paraId="3BC0815F" w14:textId="3E1C7D75" w:rsidR="003C0064" w:rsidRPr="003C0064" w:rsidRDefault="003C0064" w:rsidP="003C0064">
      <w:pPr>
        <w:jc w:val="center"/>
        <w:rPr>
          <w:i/>
          <w:color w:val="ED7D31" w:themeColor="accent2"/>
        </w:rPr>
      </w:pPr>
      <w:r w:rsidRPr="003C0064">
        <w:rPr>
          <w:i/>
          <w:color w:val="ED7D31" w:themeColor="accent2"/>
        </w:rPr>
        <w:t>1-877-314-1412 or www.sclead.org/Help/Support.</w:t>
      </w:r>
    </w:p>
    <w:sectPr w:rsidR="003C0064" w:rsidRPr="003C0064" w:rsidSect="007B2A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21C56" w14:textId="77777777" w:rsidR="000624B5" w:rsidRDefault="000624B5" w:rsidP="000624B5">
      <w:pPr>
        <w:spacing w:after="0" w:line="240" w:lineRule="auto"/>
      </w:pPr>
      <w:r>
        <w:separator/>
      </w:r>
    </w:p>
  </w:endnote>
  <w:endnote w:type="continuationSeparator" w:id="0">
    <w:p w14:paraId="6657C269" w14:textId="77777777" w:rsidR="000624B5" w:rsidRDefault="000624B5" w:rsidP="00062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DC14E" w14:textId="77777777" w:rsidR="000624B5" w:rsidRDefault="000624B5" w:rsidP="000624B5">
      <w:pPr>
        <w:spacing w:after="0" w:line="240" w:lineRule="auto"/>
      </w:pPr>
      <w:r>
        <w:separator/>
      </w:r>
    </w:p>
  </w:footnote>
  <w:footnote w:type="continuationSeparator" w:id="0">
    <w:p w14:paraId="25E11EEE" w14:textId="77777777" w:rsidR="000624B5" w:rsidRDefault="000624B5" w:rsidP="00062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4414D"/>
    <w:multiLevelType w:val="hybridMultilevel"/>
    <w:tmpl w:val="CD54B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431721"/>
    <w:multiLevelType w:val="hybridMultilevel"/>
    <w:tmpl w:val="EB28F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E92"/>
    <w:rsid w:val="000048B4"/>
    <w:rsid w:val="000624B5"/>
    <w:rsid w:val="00074CD9"/>
    <w:rsid w:val="00097D17"/>
    <w:rsid w:val="0017100A"/>
    <w:rsid w:val="001F2C44"/>
    <w:rsid w:val="002120A7"/>
    <w:rsid w:val="002B6C3D"/>
    <w:rsid w:val="002C51B8"/>
    <w:rsid w:val="00336AEF"/>
    <w:rsid w:val="003A4318"/>
    <w:rsid w:val="003A5BA7"/>
    <w:rsid w:val="003C0064"/>
    <w:rsid w:val="003D1F8D"/>
    <w:rsid w:val="004E6F1A"/>
    <w:rsid w:val="00517E8F"/>
    <w:rsid w:val="005717C0"/>
    <w:rsid w:val="0063107C"/>
    <w:rsid w:val="00636BEA"/>
    <w:rsid w:val="007B28FF"/>
    <w:rsid w:val="007B2A02"/>
    <w:rsid w:val="00891567"/>
    <w:rsid w:val="009138BA"/>
    <w:rsid w:val="00936F1D"/>
    <w:rsid w:val="00A14C2E"/>
    <w:rsid w:val="00B54417"/>
    <w:rsid w:val="00BA0033"/>
    <w:rsid w:val="00D321C5"/>
    <w:rsid w:val="00E2649D"/>
    <w:rsid w:val="00E43F4F"/>
    <w:rsid w:val="00EA62BB"/>
    <w:rsid w:val="00F3500E"/>
    <w:rsid w:val="00F47E92"/>
    <w:rsid w:val="00FA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B0D2A17"/>
  <w15:chartTrackingRefBased/>
  <w15:docId w15:val="{08265CA0-AFF9-4552-844E-168BC56CC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E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4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4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624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4B5"/>
  </w:style>
  <w:style w:type="paragraph" w:styleId="Footer">
    <w:name w:val="footer"/>
    <w:basedOn w:val="Normal"/>
    <w:link w:val="FooterChar"/>
    <w:uiPriority w:val="99"/>
    <w:unhideWhenUsed/>
    <w:rsid w:val="000624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78A2C-4E28-42AB-882A-06E07B168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309</Words>
  <Characters>1763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Kendall</dc:creator>
  <cp:keywords/>
  <dc:description/>
  <cp:lastModifiedBy>Colley, Faye</cp:lastModifiedBy>
  <cp:revision>2</cp:revision>
  <dcterms:created xsi:type="dcterms:W3CDTF">2018-07-18T18:36:00Z</dcterms:created>
  <dcterms:modified xsi:type="dcterms:W3CDTF">2018-07-18T18:36:00Z</dcterms:modified>
</cp:coreProperties>
</file>