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ACBCB" w14:textId="2E68CDB5" w:rsidR="00C058B1" w:rsidRPr="00E75E1F" w:rsidRDefault="00D443C3" w:rsidP="001C5595">
      <w:pPr>
        <w:jc w:val="center"/>
        <w:rPr>
          <w:b/>
          <w:color w:val="2F5496" w:themeColor="accent1" w:themeShade="BF"/>
          <w:sz w:val="144"/>
          <w:szCs w:val="144"/>
        </w:rPr>
      </w:pPr>
      <w:r w:rsidRPr="00E75E1F">
        <w:rPr>
          <w:b/>
          <w:color w:val="2F5496" w:themeColor="accent1" w:themeShade="BF"/>
          <w:sz w:val="144"/>
          <w:szCs w:val="144"/>
        </w:rPr>
        <w:t>SCLead.org</w:t>
      </w:r>
    </w:p>
    <w:p w14:paraId="5DB5DBF9" w14:textId="5A9BAC7E" w:rsidR="001C5595" w:rsidRPr="00E75E1F" w:rsidRDefault="001C5595" w:rsidP="001C5595">
      <w:pPr>
        <w:jc w:val="center"/>
        <w:rPr>
          <w:b/>
          <w:color w:val="2F5496" w:themeColor="accent1" w:themeShade="BF"/>
          <w:sz w:val="28"/>
          <w:szCs w:val="28"/>
        </w:rPr>
      </w:pPr>
      <w:r w:rsidRPr="00E75E1F">
        <w:rPr>
          <w:b/>
          <w:color w:val="2F5496" w:themeColor="accent1" w:themeShade="BF"/>
          <w:sz w:val="28"/>
          <w:szCs w:val="28"/>
        </w:rPr>
        <w:t>South Carolina Leadership, Effectiveness, Advancement, and Development</w:t>
      </w:r>
      <w:r w:rsidR="00BB4C08" w:rsidRPr="00E75E1F">
        <w:rPr>
          <w:b/>
          <w:color w:val="2F5496" w:themeColor="accent1" w:themeShade="BF"/>
          <w:sz w:val="28"/>
          <w:szCs w:val="28"/>
        </w:rPr>
        <w:t xml:space="preserve"> (SCLEAD)</w:t>
      </w:r>
    </w:p>
    <w:p w14:paraId="299DEEF0" w14:textId="77777777" w:rsidR="001C5595" w:rsidRPr="00E75E1F" w:rsidRDefault="001C5595" w:rsidP="001C5595">
      <w:pPr>
        <w:jc w:val="center"/>
        <w:rPr>
          <w:b/>
          <w:color w:val="2F5496" w:themeColor="accent1" w:themeShade="BF"/>
          <w:sz w:val="28"/>
          <w:szCs w:val="28"/>
        </w:rPr>
      </w:pPr>
      <w:r w:rsidRPr="00E75E1F">
        <w:rPr>
          <w:b/>
          <w:color w:val="2F5496" w:themeColor="accent1" w:themeShade="BF"/>
          <w:sz w:val="28"/>
          <w:szCs w:val="28"/>
        </w:rPr>
        <w:t>Data Management System</w:t>
      </w:r>
    </w:p>
    <w:p w14:paraId="48DE742F" w14:textId="77777777" w:rsidR="001C5595" w:rsidRPr="00E75E1F" w:rsidRDefault="001C5595">
      <w:pPr>
        <w:rPr>
          <w:b/>
          <w:color w:val="2F5496" w:themeColor="accent1" w:themeShade="BF"/>
          <w:sz w:val="56"/>
          <w:szCs w:val="56"/>
        </w:rPr>
      </w:pPr>
    </w:p>
    <w:p w14:paraId="409D20E2" w14:textId="77777777" w:rsidR="001C5595" w:rsidRPr="00E75E1F" w:rsidRDefault="00D443C3" w:rsidP="001C5595">
      <w:pPr>
        <w:spacing w:after="0"/>
        <w:jc w:val="center"/>
        <w:rPr>
          <w:b/>
          <w:color w:val="2F5496" w:themeColor="accent1" w:themeShade="BF"/>
          <w:sz w:val="56"/>
          <w:szCs w:val="56"/>
        </w:rPr>
      </w:pPr>
      <w:r w:rsidRPr="00E75E1F">
        <w:rPr>
          <w:b/>
          <w:color w:val="2F5496" w:themeColor="accent1" w:themeShade="BF"/>
          <w:sz w:val="56"/>
          <w:szCs w:val="56"/>
        </w:rPr>
        <w:t xml:space="preserve">Business Rules </w:t>
      </w:r>
    </w:p>
    <w:p w14:paraId="46D74CB8" w14:textId="67034DC0" w:rsidR="001C5595" w:rsidRPr="00E75E1F" w:rsidRDefault="00D443C3" w:rsidP="001C5595">
      <w:pPr>
        <w:spacing w:after="0"/>
        <w:jc w:val="center"/>
        <w:rPr>
          <w:b/>
          <w:color w:val="2F5496" w:themeColor="accent1" w:themeShade="BF"/>
          <w:sz w:val="56"/>
          <w:szCs w:val="56"/>
        </w:rPr>
      </w:pPr>
      <w:proofErr w:type="gramStart"/>
      <w:r w:rsidRPr="00E75E1F">
        <w:rPr>
          <w:b/>
          <w:color w:val="2F5496" w:themeColor="accent1" w:themeShade="BF"/>
          <w:sz w:val="56"/>
          <w:szCs w:val="56"/>
        </w:rPr>
        <w:t>and</w:t>
      </w:r>
      <w:proofErr w:type="gramEnd"/>
      <w:r w:rsidRPr="00E75E1F">
        <w:rPr>
          <w:b/>
          <w:color w:val="2F5496" w:themeColor="accent1" w:themeShade="BF"/>
          <w:sz w:val="56"/>
          <w:szCs w:val="56"/>
        </w:rPr>
        <w:t xml:space="preserve"> </w:t>
      </w:r>
    </w:p>
    <w:p w14:paraId="0D2F5996" w14:textId="4CA71352" w:rsidR="00D443C3" w:rsidRPr="00E75E1F" w:rsidRDefault="00D443C3" w:rsidP="001C5595">
      <w:pPr>
        <w:spacing w:after="0"/>
        <w:jc w:val="center"/>
        <w:rPr>
          <w:b/>
          <w:color w:val="2F5496" w:themeColor="accent1" w:themeShade="BF"/>
          <w:sz w:val="56"/>
          <w:szCs w:val="56"/>
        </w:rPr>
      </w:pPr>
      <w:r w:rsidRPr="00E75E1F">
        <w:rPr>
          <w:b/>
          <w:color w:val="2F5496" w:themeColor="accent1" w:themeShade="BF"/>
          <w:sz w:val="56"/>
          <w:szCs w:val="56"/>
        </w:rPr>
        <w:t>District Training Resources</w:t>
      </w:r>
    </w:p>
    <w:p w14:paraId="7211EBAC" w14:textId="77A10C6E" w:rsidR="00C058B1" w:rsidRPr="00E75E1F" w:rsidRDefault="00C058B1"/>
    <w:p w14:paraId="7A3BD3D4" w14:textId="263E7EE9" w:rsidR="00C058B1" w:rsidRPr="00E75E1F" w:rsidRDefault="001C5595" w:rsidP="001C5595">
      <w:pPr>
        <w:jc w:val="center"/>
      </w:pPr>
      <w:r w:rsidRPr="00E75E1F">
        <w:rPr>
          <w:noProof/>
        </w:rPr>
        <w:drawing>
          <wp:inline distT="0" distB="0" distL="0" distR="0" wp14:anchorId="6B7785F9" wp14:editId="570D38FB">
            <wp:extent cx="3900055" cy="2604912"/>
            <wp:effectExtent l="0" t="0" r="5715" b="5080"/>
            <wp:docPr id="2" name="Picture 2" descr="Picture of a teacher sitting at a desk." title="Cover page photo for SCLead 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05715" cy="2608693"/>
                    </a:xfrm>
                    <a:prstGeom prst="rect">
                      <a:avLst/>
                    </a:prstGeom>
                    <a:noFill/>
                    <a:ln>
                      <a:noFill/>
                    </a:ln>
                  </pic:spPr>
                </pic:pic>
              </a:graphicData>
            </a:graphic>
          </wp:inline>
        </w:drawing>
      </w:r>
    </w:p>
    <w:p w14:paraId="173EFD5F" w14:textId="7129F3EB" w:rsidR="00C058B1" w:rsidRPr="00E75E1F" w:rsidRDefault="00962D32">
      <w:r w:rsidRPr="00E75E1F">
        <w:rPr>
          <w:noProof/>
        </w:rPr>
        <w:drawing>
          <wp:anchor distT="0" distB="0" distL="114300" distR="114300" simplePos="0" relativeHeight="251681792" behindDoc="0" locked="0" layoutInCell="1" allowOverlap="1" wp14:anchorId="613A4270" wp14:editId="6F465FDC">
            <wp:simplePos x="0" y="0"/>
            <wp:positionH relativeFrom="column">
              <wp:posOffset>1286510</wp:posOffset>
            </wp:positionH>
            <wp:positionV relativeFrom="paragraph">
              <wp:posOffset>550545</wp:posOffset>
            </wp:positionV>
            <wp:extent cx="3296920" cy="882015"/>
            <wp:effectExtent l="0" t="0" r="0" b="0"/>
            <wp:wrapNone/>
            <wp:docPr id="12" name="Picture 12" descr="Graphic with graduation cap and South Carolina Department of Eudcation website address" title="S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CDE Style Manual and Templates\SCDE Logos\SCDE website 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96920" cy="882015"/>
                    </a:xfrm>
                    <a:prstGeom prst="rect">
                      <a:avLst/>
                    </a:prstGeom>
                    <a:noFill/>
                    <a:ln>
                      <a:noFill/>
                    </a:ln>
                  </pic:spPr>
                </pic:pic>
              </a:graphicData>
            </a:graphic>
            <wp14:sizeRelH relativeFrom="page">
              <wp14:pctWidth>0</wp14:pctWidth>
            </wp14:sizeRelH>
            <wp14:sizeRelV relativeFrom="page">
              <wp14:pctHeight>0</wp14:pctHeight>
            </wp14:sizeRelV>
          </wp:anchor>
        </w:drawing>
      </w:r>
      <w:r w:rsidR="00AD5851" w:rsidRPr="00E75E1F">
        <w:rPr>
          <w:noProof/>
        </w:rPr>
        <w:drawing>
          <wp:anchor distT="0" distB="0" distL="114300" distR="114300" simplePos="0" relativeHeight="251680768" behindDoc="0" locked="0" layoutInCell="1" allowOverlap="1" wp14:anchorId="3D2C36F8" wp14:editId="39953CEF">
            <wp:simplePos x="0" y="0"/>
            <wp:positionH relativeFrom="column">
              <wp:posOffset>5045710</wp:posOffset>
            </wp:positionH>
            <wp:positionV relativeFrom="paragraph">
              <wp:posOffset>548640</wp:posOffset>
            </wp:positionV>
            <wp:extent cx="770255" cy="770255"/>
            <wp:effectExtent l="0" t="0" r="0" b="0"/>
            <wp:wrapNone/>
            <wp:docPr id="11" name="Picture 8" descr="Outline of South Carolina with green apple inside" title="Logo for PADEPP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770255" cy="770255"/>
                    </a:xfrm>
                    <a:prstGeom prst="rect">
                      <a:avLst/>
                    </a:prstGeom>
                  </pic:spPr>
                </pic:pic>
              </a:graphicData>
            </a:graphic>
            <wp14:sizeRelH relativeFrom="page">
              <wp14:pctWidth>0</wp14:pctWidth>
            </wp14:sizeRelH>
            <wp14:sizeRelV relativeFrom="page">
              <wp14:pctHeight>0</wp14:pctHeight>
            </wp14:sizeRelV>
          </wp:anchor>
        </w:drawing>
      </w:r>
      <w:r w:rsidR="00AD5851" w:rsidRPr="00E75E1F">
        <w:rPr>
          <w:noProof/>
        </w:rPr>
        <w:drawing>
          <wp:anchor distT="0" distB="0" distL="114300" distR="114300" simplePos="0" relativeHeight="251679744" behindDoc="0" locked="0" layoutInCell="1" allowOverlap="1" wp14:anchorId="1D40B3AA" wp14:editId="2D8032BB">
            <wp:simplePos x="0" y="0"/>
            <wp:positionH relativeFrom="column">
              <wp:posOffset>93134</wp:posOffset>
            </wp:positionH>
            <wp:positionV relativeFrom="paragraph">
              <wp:posOffset>600075</wp:posOffset>
            </wp:positionV>
            <wp:extent cx="787400" cy="787400"/>
            <wp:effectExtent l="0" t="0" r="0" b="0"/>
            <wp:wrapNone/>
            <wp:docPr id="10" name="Picture 9" descr="Outline of South Carolina with lighthouse inside" title="Logo for ADEPT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87400" cy="787400"/>
                    </a:xfrm>
                    <a:prstGeom prst="rect">
                      <a:avLst/>
                    </a:prstGeom>
                  </pic:spPr>
                </pic:pic>
              </a:graphicData>
            </a:graphic>
            <wp14:sizeRelH relativeFrom="page">
              <wp14:pctWidth>0</wp14:pctWidth>
            </wp14:sizeRelH>
            <wp14:sizeRelV relativeFrom="page">
              <wp14:pctHeight>0</wp14:pctHeight>
            </wp14:sizeRelV>
          </wp:anchor>
        </w:drawing>
      </w:r>
    </w:p>
    <w:p w14:paraId="3F2DE33D" w14:textId="267FF522" w:rsidR="00C058B1" w:rsidRPr="00E75E1F" w:rsidRDefault="00C058B1" w:rsidP="00062D77">
      <w:pPr>
        <w:pStyle w:val="Heading2"/>
        <w:ind w:left="0"/>
        <w:rPr>
          <w:rFonts w:asciiTheme="minorHAnsi" w:hAnsiTheme="minorHAnsi"/>
        </w:rPr>
      </w:pPr>
      <w:bookmarkStart w:id="0" w:name="_Toc516010498"/>
      <w:r w:rsidRPr="00E75E1F">
        <w:rPr>
          <w:rFonts w:asciiTheme="minorHAnsi" w:hAnsiTheme="minorHAnsi"/>
        </w:rPr>
        <w:lastRenderedPageBreak/>
        <w:t>Welcome to scl</w:t>
      </w:r>
      <w:r w:rsidR="00431F7F" w:rsidRPr="00E75E1F">
        <w:rPr>
          <w:rFonts w:asciiTheme="minorHAnsi" w:hAnsiTheme="minorHAnsi"/>
          <w:caps w:val="0"/>
        </w:rPr>
        <w:t>ead</w:t>
      </w:r>
      <w:r w:rsidRPr="00E75E1F">
        <w:rPr>
          <w:rFonts w:asciiTheme="minorHAnsi" w:hAnsiTheme="minorHAnsi"/>
        </w:rPr>
        <w:t>.org</w:t>
      </w:r>
      <w:bookmarkEnd w:id="0"/>
    </w:p>
    <w:p w14:paraId="1F35E718" w14:textId="784734FF" w:rsidR="001A4F24" w:rsidRPr="00E75E1F" w:rsidRDefault="001A4F24" w:rsidP="001A4F24">
      <w:pPr>
        <w:rPr>
          <w:w w:val="105"/>
        </w:rPr>
      </w:pPr>
      <w:r w:rsidRPr="00E75E1F">
        <w:rPr>
          <w:w w:val="105"/>
        </w:rPr>
        <w:t>South Carolina has been a national leader in using standards for professional pra</w:t>
      </w:r>
      <w:r w:rsidR="00BB4C08" w:rsidRPr="00E75E1F">
        <w:rPr>
          <w:w w:val="105"/>
        </w:rPr>
        <w:t xml:space="preserve">ctice to support the growth of </w:t>
      </w:r>
      <w:r w:rsidRPr="00E75E1F">
        <w:rPr>
          <w:w w:val="105"/>
        </w:rPr>
        <w:t>educators. Over the past two years, the state has revised its teacher evaluation system, Expanded Assisting, Developing, and Professional Teaching (ADEPT)</w:t>
      </w:r>
      <w:r w:rsidR="007C07D7" w:rsidRPr="00E75E1F">
        <w:rPr>
          <w:w w:val="105"/>
        </w:rPr>
        <w:t>,</w:t>
      </w:r>
      <w:r w:rsidRPr="00E75E1F">
        <w:rPr>
          <w:w w:val="105"/>
        </w:rPr>
        <w:t xml:space="preserve"> and i</w:t>
      </w:r>
      <w:r w:rsidR="007C07D7" w:rsidRPr="00E75E1F">
        <w:rPr>
          <w:w w:val="105"/>
        </w:rPr>
        <w:t xml:space="preserve">ts principal evaluation process, the </w:t>
      </w:r>
      <w:r w:rsidRPr="00E75E1F">
        <w:rPr>
          <w:w w:val="105"/>
        </w:rPr>
        <w:t xml:space="preserve">Program for Assisting, Developing, and Evaluating Principal Performance (PADEPP). To support these new evaluation systems, the South Carolina Department Education (SCDE) will deploy a new online data management system, SCLead.org, which will house all teacher and principal evaluation data and support meaningful feedback and reflection on professional growth. </w:t>
      </w:r>
    </w:p>
    <w:p w14:paraId="71EF5790" w14:textId="551C906D" w:rsidR="001A4F24" w:rsidRPr="00E75E1F" w:rsidRDefault="001A4F24" w:rsidP="001A4F24">
      <w:pPr>
        <w:rPr>
          <w:w w:val="105"/>
        </w:rPr>
      </w:pPr>
      <w:r w:rsidRPr="00E75E1F">
        <w:rPr>
          <w:w w:val="105"/>
        </w:rPr>
        <w:t xml:space="preserve">Use of SCLead.org will allow classroom-based teachers and administrators to access the state’s new professional practice assessment tool, </w:t>
      </w:r>
      <w:r w:rsidR="001B7174" w:rsidRPr="00E75E1F">
        <w:rPr>
          <w:w w:val="105"/>
        </w:rPr>
        <w:t xml:space="preserve">the </w:t>
      </w:r>
      <w:r w:rsidRPr="00E75E1F">
        <w:rPr>
          <w:i/>
          <w:w w:val="105"/>
        </w:rPr>
        <w:t>South Carolina Teaching Standards 4.0</w:t>
      </w:r>
      <w:r w:rsidRPr="00E75E1F">
        <w:rPr>
          <w:w w:val="105"/>
        </w:rPr>
        <w:t xml:space="preserve"> rubric</w:t>
      </w:r>
      <w:r w:rsidR="006E363C" w:rsidRPr="00E75E1F">
        <w:rPr>
          <w:w w:val="105"/>
        </w:rPr>
        <w:t xml:space="preserve"> (SCTS 4.0)</w:t>
      </w:r>
      <w:r w:rsidRPr="00E75E1F">
        <w:rPr>
          <w:w w:val="105"/>
        </w:rPr>
        <w:t xml:space="preserve">, and will fully integrate classroom observations, data collection, and teacher professional growth resources. SCLead.org will </w:t>
      </w:r>
      <w:r w:rsidR="007C07D7" w:rsidRPr="00E75E1F">
        <w:rPr>
          <w:w w:val="105"/>
        </w:rPr>
        <w:t xml:space="preserve">accept PADEPP results staring June 2018, and </w:t>
      </w:r>
      <w:r w:rsidRPr="00E75E1F">
        <w:rPr>
          <w:w w:val="105"/>
        </w:rPr>
        <w:t>replace the current ADEPT Data System (ADS) in August 2018</w:t>
      </w:r>
      <w:r w:rsidR="007C07D7" w:rsidRPr="00E75E1F">
        <w:rPr>
          <w:w w:val="105"/>
        </w:rPr>
        <w:t>.</w:t>
      </w:r>
    </w:p>
    <w:p w14:paraId="111342C3" w14:textId="63906B25" w:rsidR="001A4F24" w:rsidRPr="00E75E1F" w:rsidRDefault="006E6754" w:rsidP="00C058B1">
      <w:r w:rsidRPr="00E75E1F">
        <w:t xml:space="preserve">In this document you will find </w:t>
      </w:r>
      <w:r w:rsidR="007C07D7" w:rsidRPr="00E75E1F">
        <w:t>the following to assist with use of SCLead.org.</w:t>
      </w:r>
    </w:p>
    <w:p w14:paraId="391BBF5A" w14:textId="54634E78" w:rsidR="00F90B2D" w:rsidRPr="00E75E1F" w:rsidRDefault="00F90B2D" w:rsidP="001A4F24">
      <w:pPr>
        <w:pStyle w:val="ListParagraph"/>
        <w:numPr>
          <w:ilvl w:val="0"/>
          <w:numId w:val="10"/>
        </w:numPr>
      </w:pPr>
      <w:r w:rsidRPr="00E75E1F">
        <w:t xml:space="preserve">Summary of new features in SCLead.org not formerly in </w:t>
      </w:r>
      <w:r w:rsidR="00734929" w:rsidRPr="00E75E1F">
        <w:t>the ADEPT Data System (ADS)</w:t>
      </w:r>
    </w:p>
    <w:p w14:paraId="2E0C47EC" w14:textId="6BCBF590" w:rsidR="00F90B2D" w:rsidRPr="00E75E1F" w:rsidRDefault="00F90B2D" w:rsidP="001A4F24">
      <w:pPr>
        <w:pStyle w:val="ListParagraph"/>
        <w:numPr>
          <w:ilvl w:val="0"/>
          <w:numId w:val="10"/>
        </w:numPr>
      </w:pPr>
      <w:r w:rsidRPr="00E75E1F">
        <w:t>Summary of Required and Optional SCLead.org functions</w:t>
      </w:r>
    </w:p>
    <w:p w14:paraId="06F96390" w14:textId="1200FD78" w:rsidR="001A4F24" w:rsidRPr="00E75E1F" w:rsidRDefault="001A4F24" w:rsidP="001A4F24">
      <w:pPr>
        <w:pStyle w:val="ListParagraph"/>
        <w:numPr>
          <w:ilvl w:val="0"/>
          <w:numId w:val="10"/>
        </w:numPr>
      </w:pPr>
      <w:r w:rsidRPr="00E75E1F">
        <w:t xml:space="preserve">Guidance on business rules </w:t>
      </w:r>
      <w:r w:rsidR="00F90B2D" w:rsidRPr="00E75E1F">
        <w:t xml:space="preserve">and permissions </w:t>
      </w:r>
      <w:r w:rsidRPr="00E75E1F">
        <w:t>embedded in SCLead.org</w:t>
      </w:r>
    </w:p>
    <w:p w14:paraId="0CE9835C" w14:textId="510EB19A" w:rsidR="00C058B1" w:rsidRPr="00E75E1F" w:rsidRDefault="00F90B2D" w:rsidP="001A4F24">
      <w:pPr>
        <w:pStyle w:val="ListParagraph"/>
        <w:numPr>
          <w:ilvl w:val="0"/>
          <w:numId w:val="10"/>
        </w:numPr>
      </w:pPr>
      <w:r w:rsidRPr="00E75E1F">
        <w:t>I</w:t>
      </w:r>
      <w:r w:rsidR="006E6754" w:rsidRPr="00E75E1F">
        <w:t>nformation that local trainers can use to facil</w:t>
      </w:r>
      <w:r w:rsidRPr="00E75E1F">
        <w:t>itate local district training</w:t>
      </w:r>
    </w:p>
    <w:p w14:paraId="053E1E45" w14:textId="3C745F0A" w:rsidR="00F90B2D" w:rsidRPr="00E75E1F" w:rsidRDefault="00F90B2D" w:rsidP="007C07D7">
      <w:pPr>
        <w:pStyle w:val="ListParagraph"/>
        <w:numPr>
          <w:ilvl w:val="0"/>
          <w:numId w:val="10"/>
        </w:numPr>
      </w:pPr>
      <w:r w:rsidRPr="00E75E1F">
        <w:t>Suggested training agenda for district roll-out</w:t>
      </w:r>
    </w:p>
    <w:p w14:paraId="576ECF95" w14:textId="77777777" w:rsidR="007C07D7" w:rsidRPr="00E75E1F" w:rsidRDefault="007C07D7" w:rsidP="007C07D7">
      <w:pPr>
        <w:pStyle w:val="ListParagraph"/>
      </w:pPr>
    </w:p>
    <w:p w14:paraId="691662CA" w14:textId="71CB284E" w:rsidR="00BF106D" w:rsidRPr="00E75E1F" w:rsidRDefault="00BF106D" w:rsidP="00C058B1">
      <w:r w:rsidRPr="00E75E1F">
        <w:t>Refer to Appendix A for acronyms used throughout this document.</w:t>
      </w:r>
    </w:p>
    <w:sdt>
      <w:sdtPr>
        <w:rPr>
          <w:rFonts w:asciiTheme="minorHAnsi" w:hAnsiTheme="minorHAnsi"/>
        </w:rPr>
        <w:id w:val="364639769"/>
        <w:docPartObj>
          <w:docPartGallery w:val="Table of Contents"/>
          <w:docPartUnique/>
        </w:docPartObj>
      </w:sdtPr>
      <w:sdtEndPr>
        <w:rPr>
          <w:rFonts w:eastAsiaTheme="minorHAnsi" w:cstheme="minorBidi"/>
          <w:noProof/>
          <w:color w:val="auto"/>
          <w:sz w:val="22"/>
          <w:szCs w:val="22"/>
          <w:lang w:eastAsia="en-US"/>
        </w:rPr>
      </w:sdtEndPr>
      <w:sdtContent>
        <w:p w14:paraId="2C249CB2" w14:textId="060248D7" w:rsidR="00FA08F0" w:rsidRPr="00E75E1F" w:rsidRDefault="00FA08F0">
          <w:pPr>
            <w:pStyle w:val="TOCHeading"/>
            <w:rPr>
              <w:rFonts w:asciiTheme="minorHAnsi" w:hAnsiTheme="minorHAnsi"/>
            </w:rPr>
          </w:pPr>
          <w:r w:rsidRPr="00E75E1F">
            <w:rPr>
              <w:rFonts w:asciiTheme="minorHAnsi" w:hAnsiTheme="minorHAnsi"/>
            </w:rPr>
            <w:t>Contents</w:t>
          </w:r>
        </w:p>
        <w:p w14:paraId="1859255F" w14:textId="77777777" w:rsidR="00907B85" w:rsidRPr="00E75E1F" w:rsidRDefault="00FA08F0" w:rsidP="00907B85">
          <w:pPr>
            <w:pStyle w:val="TOC2"/>
            <w:tabs>
              <w:tab w:val="right" w:leader="dot" w:pos="9620"/>
            </w:tabs>
            <w:spacing w:after="0" w:line="240" w:lineRule="auto"/>
            <w:rPr>
              <w:rFonts w:eastAsiaTheme="minorEastAsia"/>
              <w:noProof/>
            </w:rPr>
          </w:pPr>
          <w:r w:rsidRPr="00E75E1F">
            <w:fldChar w:fldCharType="begin"/>
          </w:r>
          <w:r w:rsidRPr="00E75E1F">
            <w:instrText xml:space="preserve"> TOC \o "1-3" \h \z \u </w:instrText>
          </w:r>
          <w:r w:rsidRPr="00E75E1F">
            <w:fldChar w:fldCharType="separate"/>
          </w:r>
          <w:hyperlink w:anchor="_Toc516010498" w:history="1">
            <w:r w:rsidR="00907B85" w:rsidRPr="00E75E1F">
              <w:rPr>
                <w:rStyle w:val="Hyperlink"/>
                <w:noProof/>
              </w:rPr>
              <w:t>Welcome to sclead.org</w:t>
            </w:r>
            <w:r w:rsidR="00907B85" w:rsidRPr="00E75E1F">
              <w:rPr>
                <w:noProof/>
                <w:webHidden/>
              </w:rPr>
              <w:tab/>
            </w:r>
            <w:r w:rsidR="00907B85" w:rsidRPr="00E75E1F">
              <w:rPr>
                <w:noProof/>
                <w:webHidden/>
              </w:rPr>
              <w:fldChar w:fldCharType="begin"/>
            </w:r>
            <w:r w:rsidR="00907B85" w:rsidRPr="00E75E1F">
              <w:rPr>
                <w:noProof/>
                <w:webHidden/>
              </w:rPr>
              <w:instrText xml:space="preserve"> PAGEREF _Toc516010498 \h </w:instrText>
            </w:r>
            <w:r w:rsidR="00907B85" w:rsidRPr="00E75E1F">
              <w:rPr>
                <w:noProof/>
                <w:webHidden/>
              </w:rPr>
            </w:r>
            <w:r w:rsidR="00907B85" w:rsidRPr="00E75E1F">
              <w:rPr>
                <w:noProof/>
                <w:webHidden/>
              </w:rPr>
              <w:fldChar w:fldCharType="separate"/>
            </w:r>
            <w:r w:rsidR="00907B85" w:rsidRPr="00E75E1F">
              <w:rPr>
                <w:noProof/>
                <w:webHidden/>
              </w:rPr>
              <w:t>2</w:t>
            </w:r>
            <w:r w:rsidR="00907B85" w:rsidRPr="00E75E1F">
              <w:rPr>
                <w:noProof/>
                <w:webHidden/>
              </w:rPr>
              <w:fldChar w:fldCharType="end"/>
            </w:r>
          </w:hyperlink>
        </w:p>
        <w:p w14:paraId="2EFB7CCA"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499" w:history="1">
            <w:r w:rsidRPr="00E75E1F">
              <w:rPr>
                <w:rStyle w:val="Hyperlink"/>
                <w:noProof/>
              </w:rPr>
              <w:t>ADEPT/PADEPP Data Systems and SCLead.org</w:t>
            </w:r>
            <w:r w:rsidRPr="00E75E1F">
              <w:rPr>
                <w:noProof/>
                <w:webHidden/>
              </w:rPr>
              <w:tab/>
            </w:r>
            <w:r w:rsidRPr="00E75E1F">
              <w:rPr>
                <w:noProof/>
                <w:webHidden/>
              </w:rPr>
              <w:fldChar w:fldCharType="begin"/>
            </w:r>
            <w:r w:rsidRPr="00E75E1F">
              <w:rPr>
                <w:noProof/>
                <w:webHidden/>
              </w:rPr>
              <w:instrText xml:space="preserve"> PAGEREF _Toc516010499 \h </w:instrText>
            </w:r>
            <w:r w:rsidRPr="00E75E1F">
              <w:rPr>
                <w:noProof/>
                <w:webHidden/>
              </w:rPr>
            </w:r>
            <w:r w:rsidRPr="00E75E1F">
              <w:rPr>
                <w:noProof/>
                <w:webHidden/>
              </w:rPr>
              <w:fldChar w:fldCharType="separate"/>
            </w:r>
            <w:r w:rsidRPr="00E75E1F">
              <w:rPr>
                <w:noProof/>
                <w:webHidden/>
              </w:rPr>
              <w:t>3</w:t>
            </w:r>
            <w:r w:rsidRPr="00E75E1F">
              <w:rPr>
                <w:noProof/>
                <w:webHidden/>
              </w:rPr>
              <w:fldChar w:fldCharType="end"/>
            </w:r>
          </w:hyperlink>
        </w:p>
        <w:p w14:paraId="00EF0B9B"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0" w:history="1">
            <w:r w:rsidRPr="00E75E1F">
              <w:rPr>
                <w:rStyle w:val="Hyperlink"/>
                <w:noProof/>
              </w:rPr>
              <w:t>System comparison</w:t>
            </w:r>
            <w:r w:rsidRPr="00E75E1F">
              <w:rPr>
                <w:noProof/>
                <w:webHidden/>
              </w:rPr>
              <w:tab/>
            </w:r>
            <w:r w:rsidRPr="00E75E1F">
              <w:rPr>
                <w:noProof/>
                <w:webHidden/>
              </w:rPr>
              <w:fldChar w:fldCharType="begin"/>
            </w:r>
            <w:r w:rsidRPr="00E75E1F">
              <w:rPr>
                <w:noProof/>
                <w:webHidden/>
              </w:rPr>
              <w:instrText xml:space="preserve"> PAGEREF _Toc516010500 \h </w:instrText>
            </w:r>
            <w:r w:rsidRPr="00E75E1F">
              <w:rPr>
                <w:noProof/>
                <w:webHidden/>
              </w:rPr>
            </w:r>
            <w:r w:rsidRPr="00E75E1F">
              <w:rPr>
                <w:noProof/>
                <w:webHidden/>
              </w:rPr>
              <w:fldChar w:fldCharType="separate"/>
            </w:r>
            <w:r w:rsidRPr="00E75E1F">
              <w:rPr>
                <w:noProof/>
                <w:webHidden/>
              </w:rPr>
              <w:t>3</w:t>
            </w:r>
            <w:r w:rsidRPr="00E75E1F">
              <w:rPr>
                <w:noProof/>
                <w:webHidden/>
              </w:rPr>
              <w:fldChar w:fldCharType="end"/>
            </w:r>
          </w:hyperlink>
        </w:p>
        <w:p w14:paraId="6D9CF1F4"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1" w:history="1">
            <w:r w:rsidRPr="00E75E1F">
              <w:rPr>
                <w:rStyle w:val="Hyperlink"/>
                <w:noProof/>
              </w:rPr>
              <w:t>REQUIRED sclead.org functions FOR TEACHER AND SPECIAL AREA EVALUTIONS</w:t>
            </w:r>
            <w:r w:rsidRPr="00E75E1F">
              <w:rPr>
                <w:noProof/>
                <w:webHidden/>
              </w:rPr>
              <w:tab/>
            </w:r>
            <w:r w:rsidRPr="00E75E1F">
              <w:rPr>
                <w:noProof/>
                <w:webHidden/>
              </w:rPr>
              <w:fldChar w:fldCharType="begin"/>
            </w:r>
            <w:r w:rsidRPr="00E75E1F">
              <w:rPr>
                <w:noProof/>
                <w:webHidden/>
              </w:rPr>
              <w:instrText xml:space="preserve"> PAGEREF _Toc516010501 \h </w:instrText>
            </w:r>
            <w:r w:rsidRPr="00E75E1F">
              <w:rPr>
                <w:noProof/>
                <w:webHidden/>
              </w:rPr>
            </w:r>
            <w:r w:rsidRPr="00E75E1F">
              <w:rPr>
                <w:noProof/>
                <w:webHidden/>
              </w:rPr>
              <w:fldChar w:fldCharType="separate"/>
            </w:r>
            <w:r w:rsidRPr="00E75E1F">
              <w:rPr>
                <w:noProof/>
                <w:webHidden/>
              </w:rPr>
              <w:t>4</w:t>
            </w:r>
            <w:r w:rsidRPr="00E75E1F">
              <w:rPr>
                <w:noProof/>
                <w:webHidden/>
              </w:rPr>
              <w:fldChar w:fldCharType="end"/>
            </w:r>
          </w:hyperlink>
        </w:p>
        <w:p w14:paraId="38FB03C5"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2" w:history="1">
            <w:r w:rsidRPr="00E75E1F">
              <w:rPr>
                <w:rStyle w:val="Hyperlink"/>
                <w:noProof/>
              </w:rPr>
              <w:t>SUGGESTED sclead.org functions FOR TEACHER AND SPECIAL AREA EVALUTIONS</w:t>
            </w:r>
            <w:r w:rsidRPr="00E75E1F">
              <w:rPr>
                <w:noProof/>
                <w:webHidden/>
              </w:rPr>
              <w:tab/>
            </w:r>
            <w:r w:rsidRPr="00E75E1F">
              <w:rPr>
                <w:noProof/>
                <w:webHidden/>
              </w:rPr>
              <w:fldChar w:fldCharType="begin"/>
            </w:r>
            <w:r w:rsidRPr="00E75E1F">
              <w:rPr>
                <w:noProof/>
                <w:webHidden/>
              </w:rPr>
              <w:instrText xml:space="preserve"> PAGEREF _Toc516010502 \h </w:instrText>
            </w:r>
            <w:r w:rsidRPr="00E75E1F">
              <w:rPr>
                <w:noProof/>
                <w:webHidden/>
              </w:rPr>
            </w:r>
            <w:r w:rsidRPr="00E75E1F">
              <w:rPr>
                <w:noProof/>
                <w:webHidden/>
              </w:rPr>
              <w:fldChar w:fldCharType="separate"/>
            </w:r>
            <w:r w:rsidRPr="00E75E1F">
              <w:rPr>
                <w:noProof/>
                <w:webHidden/>
              </w:rPr>
              <w:t>5</w:t>
            </w:r>
            <w:r w:rsidRPr="00E75E1F">
              <w:rPr>
                <w:noProof/>
                <w:webHidden/>
              </w:rPr>
              <w:fldChar w:fldCharType="end"/>
            </w:r>
          </w:hyperlink>
        </w:p>
        <w:p w14:paraId="10CC719D"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3" w:history="1">
            <w:r w:rsidRPr="00E75E1F">
              <w:rPr>
                <w:rStyle w:val="Hyperlink"/>
                <w:noProof/>
              </w:rPr>
              <w:t>OPTIONAL sclead.org functions</w:t>
            </w:r>
            <w:r w:rsidRPr="00E75E1F">
              <w:rPr>
                <w:noProof/>
                <w:webHidden/>
              </w:rPr>
              <w:tab/>
            </w:r>
            <w:r w:rsidRPr="00E75E1F">
              <w:rPr>
                <w:noProof/>
                <w:webHidden/>
              </w:rPr>
              <w:fldChar w:fldCharType="begin"/>
            </w:r>
            <w:r w:rsidRPr="00E75E1F">
              <w:rPr>
                <w:noProof/>
                <w:webHidden/>
              </w:rPr>
              <w:instrText xml:space="preserve"> PAGEREF _Toc516010503 \h </w:instrText>
            </w:r>
            <w:r w:rsidRPr="00E75E1F">
              <w:rPr>
                <w:noProof/>
                <w:webHidden/>
              </w:rPr>
            </w:r>
            <w:r w:rsidRPr="00E75E1F">
              <w:rPr>
                <w:noProof/>
                <w:webHidden/>
              </w:rPr>
              <w:fldChar w:fldCharType="separate"/>
            </w:r>
            <w:r w:rsidRPr="00E75E1F">
              <w:rPr>
                <w:noProof/>
                <w:webHidden/>
              </w:rPr>
              <w:t>5</w:t>
            </w:r>
            <w:r w:rsidRPr="00E75E1F">
              <w:rPr>
                <w:noProof/>
                <w:webHidden/>
              </w:rPr>
              <w:fldChar w:fldCharType="end"/>
            </w:r>
          </w:hyperlink>
        </w:p>
        <w:p w14:paraId="0E2F4DBC"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4" w:history="1">
            <w:r w:rsidRPr="00E75E1F">
              <w:rPr>
                <w:rStyle w:val="Hyperlink"/>
                <w:noProof/>
              </w:rPr>
              <w:t>District Business Rules</w:t>
            </w:r>
            <w:r w:rsidRPr="00E75E1F">
              <w:rPr>
                <w:noProof/>
                <w:webHidden/>
              </w:rPr>
              <w:tab/>
            </w:r>
            <w:r w:rsidRPr="00E75E1F">
              <w:rPr>
                <w:noProof/>
                <w:webHidden/>
              </w:rPr>
              <w:fldChar w:fldCharType="begin"/>
            </w:r>
            <w:r w:rsidRPr="00E75E1F">
              <w:rPr>
                <w:noProof/>
                <w:webHidden/>
              </w:rPr>
              <w:instrText xml:space="preserve"> PAGEREF _Toc516010504 \h </w:instrText>
            </w:r>
            <w:r w:rsidRPr="00E75E1F">
              <w:rPr>
                <w:noProof/>
                <w:webHidden/>
              </w:rPr>
            </w:r>
            <w:r w:rsidRPr="00E75E1F">
              <w:rPr>
                <w:noProof/>
                <w:webHidden/>
              </w:rPr>
              <w:fldChar w:fldCharType="separate"/>
            </w:r>
            <w:r w:rsidRPr="00E75E1F">
              <w:rPr>
                <w:noProof/>
                <w:webHidden/>
              </w:rPr>
              <w:t>5</w:t>
            </w:r>
            <w:r w:rsidRPr="00E75E1F">
              <w:rPr>
                <w:noProof/>
                <w:webHidden/>
              </w:rPr>
              <w:fldChar w:fldCharType="end"/>
            </w:r>
          </w:hyperlink>
        </w:p>
        <w:p w14:paraId="47C5D387"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5" w:history="1">
            <w:r w:rsidRPr="00E75E1F">
              <w:rPr>
                <w:rStyle w:val="Hyperlink"/>
                <w:noProof/>
              </w:rPr>
              <w:t>SCLead.org Permissions</w:t>
            </w:r>
            <w:r w:rsidRPr="00E75E1F">
              <w:rPr>
                <w:noProof/>
                <w:webHidden/>
              </w:rPr>
              <w:tab/>
            </w:r>
            <w:r w:rsidRPr="00E75E1F">
              <w:rPr>
                <w:noProof/>
                <w:webHidden/>
              </w:rPr>
              <w:fldChar w:fldCharType="begin"/>
            </w:r>
            <w:r w:rsidRPr="00E75E1F">
              <w:rPr>
                <w:noProof/>
                <w:webHidden/>
              </w:rPr>
              <w:instrText xml:space="preserve"> PAGEREF _Toc516010505 \h </w:instrText>
            </w:r>
            <w:r w:rsidRPr="00E75E1F">
              <w:rPr>
                <w:noProof/>
                <w:webHidden/>
              </w:rPr>
            </w:r>
            <w:r w:rsidRPr="00E75E1F">
              <w:rPr>
                <w:noProof/>
                <w:webHidden/>
              </w:rPr>
              <w:fldChar w:fldCharType="separate"/>
            </w:r>
            <w:r w:rsidRPr="00E75E1F">
              <w:rPr>
                <w:noProof/>
                <w:webHidden/>
              </w:rPr>
              <w:t>7</w:t>
            </w:r>
            <w:r w:rsidRPr="00E75E1F">
              <w:rPr>
                <w:noProof/>
                <w:webHidden/>
              </w:rPr>
              <w:fldChar w:fldCharType="end"/>
            </w:r>
          </w:hyperlink>
        </w:p>
        <w:p w14:paraId="0B50BEA8"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6" w:history="1">
            <w:r w:rsidRPr="00E75E1F">
              <w:rPr>
                <w:rStyle w:val="Hyperlink"/>
                <w:noProof/>
              </w:rPr>
              <w:t>Expanded ADEPT calendar</w:t>
            </w:r>
            <w:r w:rsidRPr="00E75E1F">
              <w:rPr>
                <w:noProof/>
                <w:webHidden/>
              </w:rPr>
              <w:tab/>
            </w:r>
            <w:r w:rsidRPr="00E75E1F">
              <w:rPr>
                <w:noProof/>
                <w:webHidden/>
              </w:rPr>
              <w:fldChar w:fldCharType="begin"/>
            </w:r>
            <w:r w:rsidRPr="00E75E1F">
              <w:rPr>
                <w:noProof/>
                <w:webHidden/>
              </w:rPr>
              <w:instrText xml:space="preserve"> PAGEREF _Toc516010506 \h </w:instrText>
            </w:r>
            <w:r w:rsidRPr="00E75E1F">
              <w:rPr>
                <w:noProof/>
                <w:webHidden/>
              </w:rPr>
            </w:r>
            <w:r w:rsidRPr="00E75E1F">
              <w:rPr>
                <w:noProof/>
                <w:webHidden/>
              </w:rPr>
              <w:fldChar w:fldCharType="separate"/>
            </w:r>
            <w:r w:rsidRPr="00E75E1F">
              <w:rPr>
                <w:noProof/>
                <w:webHidden/>
              </w:rPr>
              <w:t>8</w:t>
            </w:r>
            <w:r w:rsidRPr="00E75E1F">
              <w:rPr>
                <w:noProof/>
                <w:webHidden/>
              </w:rPr>
              <w:fldChar w:fldCharType="end"/>
            </w:r>
          </w:hyperlink>
        </w:p>
        <w:p w14:paraId="33AEF9FD"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7" w:history="1">
            <w:r w:rsidRPr="00E75E1F">
              <w:rPr>
                <w:rStyle w:val="Hyperlink"/>
                <w:noProof/>
              </w:rPr>
              <w:t>District-level sclead.org COMMUNICATION SUGGESTIONS</w:t>
            </w:r>
            <w:r w:rsidRPr="00E75E1F">
              <w:rPr>
                <w:noProof/>
                <w:webHidden/>
              </w:rPr>
              <w:tab/>
            </w:r>
            <w:r w:rsidRPr="00E75E1F">
              <w:rPr>
                <w:noProof/>
                <w:webHidden/>
              </w:rPr>
              <w:fldChar w:fldCharType="begin"/>
            </w:r>
            <w:r w:rsidRPr="00E75E1F">
              <w:rPr>
                <w:noProof/>
                <w:webHidden/>
              </w:rPr>
              <w:instrText xml:space="preserve"> PAGEREF _Toc516010507 \h </w:instrText>
            </w:r>
            <w:r w:rsidRPr="00E75E1F">
              <w:rPr>
                <w:noProof/>
                <w:webHidden/>
              </w:rPr>
            </w:r>
            <w:r w:rsidRPr="00E75E1F">
              <w:rPr>
                <w:noProof/>
                <w:webHidden/>
              </w:rPr>
              <w:fldChar w:fldCharType="separate"/>
            </w:r>
            <w:r w:rsidRPr="00E75E1F">
              <w:rPr>
                <w:noProof/>
                <w:webHidden/>
              </w:rPr>
              <w:t>9</w:t>
            </w:r>
            <w:r w:rsidRPr="00E75E1F">
              <w:rPr>
                <w:noProof/>
                <w:webHidden/>
              </w:rPr>
              <w:fldChar w:fldCharType="end"/>
            </w:r>
          </w:hyperlink>
        </w:p>
        <w:p w14:paraId="5AB93946"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8" w:history="1">
            <w:r w:rsidRPr="00E75E1F">
              <w:rPr>
                <w:rStyle w:val="Hyperlink"/>
                <w:noProof/>
              </w:rPr>
              <w:t>State-level sclead.org training SUPPORTS</w:t>
            </w:r>
            <w:r w:rsidRPr="00E75E1F">
              <w:rPr>
                <w:noProof/>
                <w:webHidden/>
              </w:rPr>
              <w:tab/>
            </w:r>
            <w:r w:rsidRPr="00E75E1F">
              <w:rPr>
                <w:noProof/>
                <w:webHidden/>
              </w:rPr>
              <w:fldChar w:fldCharType="begin"/>
            </w:r>
            <w:r w:rsidRPr="00E75E1F">
              <w:rPr>
                <w:noProof/>
                <w:webHidden/>
              </w:rPr>
              <w:instrText xml:space="preserve"> PAGEREF _Toc516010508 \h </w:instrText>
            </w:r>
            <w:r w:rsidRPr="00E75E1F">
              <w:rPr>
                <w:noProof/>
                <w:webHidden/>
              </w:rPr>
            </w:r>
            <w:r w:rsidRPr="00E75E1F">
              <w:rPr>
                <w:noProof/>
                <w:webHidden/>
              </w:rPr>
              <w:fldChar w:fldCharType="separate"/>
            </w:r>
            <w:r w:rsidRPr="00E75E1F">
              <w:rPr>
                <w:noProof/>
                <w:webHidden/>
              </w:rPr>
              <w:t>9</w:t>
            </w:r>
            <w:r w:rsidRPr="00E75E1F">
              <w:rPr>
                <w:noProof/>
                <w:webHidden/>
              </w:rPr>
              <w:fldChar w:fldCharType="end"/>
            </w:r>
          </w:hyperlink>
        </w:p>
        <w:p w14:paraId="0ED70E85"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09" w:history="1">
            <w:r w:rsidRPr="00E75E1F">
              <w:rPr>
                <w:rStyle w:val="Hyperlink"/>
                <w:noProof/>
              </w:rPr>
              <w:t>District-level sclead.org training outline</w:t>
            </w:r>
            <w:r w:rsidRPr="00E75E1F">
              <w:rPr>
                <w:noProof/>
                <w:webHidden/>
              </w:rPr>
              <w:tab/>
            </w:r>
            <w:r w:rsidRPr="00E75E1F">
              <w:rPr>
                <w:noProof/>
                <w:webHidden/>
              </w:rPr>
              <w:fldChar w:fldCharType="begin"/>
            </w:r>
            <w:r w:rsidRPr="00E75E1F">
              <w:rPr>
                <w:noProof/>
                <w:webHidden/>
              </w:rPr>
              <w:instrText xml:space="preserve"> PAGEREF _Toc516010509 \h </w:instrText>
            </w:r>
            <w:r w:rsidRPr="00E75E1F">
              <w:rPr>
                <w:noProof/>
                <w:webHidden/>
              </w:rPr>
            </w:r>
            <w:r w:rsidRPr="00E75E1F">
              <w:rPr>
                <w:noProof/>
                <w:webHidden/>
              </w:rPr>
              <w:fldChar w:fldCharType="separate"/>
            </w:r>
            <w:r w:rsidRPr="00E75E1F">
              <w:rPr>
                <w:noProof/>
                <w:webHidden/>
              </w:rPr>
              <w:t>10</w:t>
            </w:r>
            <w:r w:rsidRPr="00E75E1F">
              <w:rPr>
                <w:noProof/>
                <w:webHidden/>
              </w:rPr>
              <w:fldChar w:fldCharType="end"/>
            </w:r>
          </w:hyperlink>
        </w:p>
        <w:p w14:paraId="6B54C0DB"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10" w:history="1">
            <w:r w:rsidRPr="00E75E1F">
              <w:rPr>
                <w:rStyle w:val="Hyperlink"/>
                <w:noProof/>
              </w:rPr>
              <w:t>Materials for training</w:t>
            </w:r>
            <w:r w:rsidRPr="00E75E1F">
              <w:rPr>
                <w:noProof/>
                <w:webHidden/>
              </w:rPr>
              <w:tab/>
            </w:r>
            <w:r w:rsidRPr="00E75E1F">
              <w:rPr>
                <w:noProof/>
                <w:webHidden/>
              </w:rPr>
              <w:fldChar w:fldCharType="begin"/>
            </w:r>
            <w:r w:rsidRPr="00E75E1F">
              <w:rPr>
                <w:noProof/>
                <w:webHidden/>
              </w:rPr>
              <w:instrText xml:space="preserve"> PAGEREF _Toc516010510 \h </w:instrText>
            </w:r>
            <w:r w:rsidRPr="00E75E1F">
              <w:rPr>
                <w:noProof/>
                <w:webHidden/>
              </w:rPr>
            </w:r>
            <w:r w:rsidRPr="00E75E1F">
              <w:rPr>
                <w:noProof/>
                <w:webHidden/>
              </w:rPr>
              <w:fldChar w:fldCharType="separate"/>
            </w:r>
            <w:r w:rsidRPr="00E75E1F">
              <w:rPr>
                <w:noProof/>
                <w:webHidden/>
              </w:rPr>
              <w:t>11</w:t>
            </w:r>
            <w:r w:rsidRPr="00E75E1F">
              <w:rPr>
                <w:noProof/>
                <w:webHidden/>
              </w:rPr>
              <w:fldChar w:fldCharType="end"/>
            </w:r>
          </w:hyperlink>
        </w:p>
        <w:p w14:paraId="2D7788C5"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11" w:history="1">
            <w:r w:rsidRPr="00E75E1F">
              <w:rPr>
                <w:rStyle w:val="Hyperlink"/>
                <w:noProof/>
              </w:rPr>
              <w:t>Appendix A - SCLead.org Acronyms and Sample Survey</w:t>
            </w:r>
            <w:r w:rsidRPr="00E75E1F">
              <w:rPr>
                <w:noProof/>
                <w:webHidden/>
              </w:rPr>
              <w:tab/>
            </w:r>
            <w:r w:rsidRPr="00E75E1F">
              <w:rPr>
                <w:noProof/>
                <w:webHidden/>
              </w:rPr>
              <w:fldChar w:fldCharType="begin"/>
            </w:r>
            <w:r w:rsidRPr="00E75E1F">
              <w:rPr>
                <w:noProof/>
                <w:webHidden/>
              </w:rPr>
              <w:instrText xml:space="preserve"> PAGEREF _Toc516010511 \h </w:instrText>
            </w:r>
            <w:r w:rsidRPr="00E75E1F">
              <w:rPr>
                <w:noProof/>
                <w:webHidden/>
              </w:rPr>
            </w:r>
            <w:r w:rsidRPr="00E75E1F">
              <w:rPr>
                <w:noProof/>
                <w:webHidden/>
              </w:rPr>
              <w:fldChar w:fldCharType="separate"/>
            </w:r>
            <w:r w:rsidRPr="00E75E1F">
              <w:rPr>
                <w:noProof/>
                <w:webHidden/>
              </w:rPr>
              <w:t>12</w:t>
            </w:r>
            <w:r w:rsidRPr="00E75E1F">
              <w:rPr>
                <w:noProof/>
                <w:webHidden/>
              </w:rPr>
              <w:fldChar w:fldCharType="end"/>
            </w:r>
          </w:hyperlink>
        </w:p>
        <w:p w14:paraId="5DC6C71B"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12" w:history="1">
            <w:r w:rsidRPr="00E75E1F">
              <w:rPr>
                <w:rStyle w:val="Hyperlink"/>
                <w:noProof/>
              </w:rPr>
              <w:t>Sample Survey</w:t>
            </w:r>
            <w:r w:rsidRPr="00E75E1F">
              <w:rPr>
                <w:noProof/>
                <w:webHidden/>
              </w:rPr>
              <w:tab/>
            </w:r>
            <w:r w:rsidRPr="00E75E1F">
              <w:rPr>
                <w:noProof/>
                <w:webHidden/>
              </w:rPr>
              <w:fldChar w:fldCharType="begin"/>
            </w:r>
            <w:r w:rsidRPr="00E75E1F">
              <w:rPr>
                <w:noProof/>
                <w:webHidden/>
              </w:rPr>
              <w:instrText xml:space="preserve"> PAGEREF _Toc516010512 \h </w:instrText>
            </w:r>
            <w:r w:rsidRPr="00E75E1F">
              <w:rPr>
                <w:noProof/>
                <w:webHidden/>
              </w:rPr>
            </w:r>
            <w:r w:rsidRPr="00E75E1F">
              <w:rPr>
                <w:noProof/>
                <w:webHidden/>
              </w:rPr>
              <w:fldChar w:fldCharType="separate"/>
            </w:r>
            <w:r w:rsidRPr="00E75E1F">
              <w:rPr>
                <w:noProof/>
                <w:webHidden/>
              </w:rPr>
              <w:t>13</w:t>
            </w:r>
            <w:r w:rsidRPr="00E75E1F">
              <w:rPr>
                <w:noProof/>
                <w:webHidden/>
              </w:rPr>
              <w:fldChar w:fldCharType="end"/>
            </w:r>
          </w:hyperlink>
        </w:p>
        <w:p w14:paraId="2DD132F9" w14:textId="77777777" w:rsidR="00907B85" w:rsidRPr="00E75E1F" w:rsidRDefault="00907B85" w:rsidP="00907B85">
          <w:pPr>
            <w:pStyle w:val="TOC3"/>
            <w:tabs>
              <w:tab w:val="right" w:leader="dot" w:pos="9620"/>
            </w:tabs>
            <w:spacing w:after="0" w:line="240" w:lineRule="auto"/>
            <w:rPr>
              <w:rFonts w:eastAsiaTheme="minorEastAsia"/>
              <w:noProof/>
            </w:rPr>
          </w:pPr>
          <w:hyperlink w:anchor="_Toc516010513" w:history="1">
            <w:r w:rsidRPr="00E75E1F">
              <w:rPr>
                <w:rStyle w:val="Hyperlink"/>
                <w:noProof/>
              </w:rPr>
              <w:t>Statement</w:t>
            </w:r>
            <w:r w:rsidRPr="00E75E1F">
              <w:rPr>
                <w:noProof/>
                <w:webHidden/>
              </w:rPr>
              <w:tab/>
            </w:r>
            <w:r w:rsidRPr="00E75E1F">
              <w:rPr>
                <w:noProof/>
                <w:webHidden/>
              </w:rPr>
              <w:fldChar w:fldCharType="begin"/>
            </w:r>
            <w:r w:rsidRPr="00E75E1F">
              <w:rPr>
                <w:noProof/>
                <w:webHidden/>
              </w:rPr>
              <w:instrText xml:space="preserve"> PAGEREF _Toc516010513 \h </w:instrText>
            </w:r>
            <w:r w:rsidRPr="00E75E1F">
              <w:rPr>
                <w:noProof/>
                <w:webHidden/>
              </w:rPr>
            </w:r>
            <w:r w:rsidRPr="00E75E1F">
              <w:rPr>
                <w:noProof/>
                <w:webHidden/>
              </w:rPr>
              <w:fldChar w:fldCharType="separate"/>
            </w:r>
            <w:r w:rsidRPr="00E75E1F">
              <w:rPr>
                <w:noProof/>
                <w:webHidden/>
              </w:rPr>
              <w:t>13</w:t>
            </w:r>
            <w:r w:rsidRPr="00E75E1F">
              <w:rPr>
                <w:noProof/>
                <w:webHidden/>
              </w:rPr>
              <w:fldChar w:fldCharType="end"/>
            </w:r>
          </w:hyperlink>
        </w:p>
        <w:p w14:paraId="4D9D3DF8" w14:textId="77777777" w:rsidR="00907B85" w:rsidRPr="00E75E1F" w:rsidRDefault="00907B85" w:rsidP="00907B85">
          <w:pPr>
            <w:pStyle w:val="TOC2"/>
            <w:tabs>
              <w:tab w:val="right" w:leader="dot" w:pos="9620"/>
            </w:tabs>
            <w:spacing w:after="0" w:line="240" w:lineRule="auto"/>
            <w:rPr>
              <w:rFonts w:eastAsiaTheme="minorEastAsia"/>
              <w:noProof/>
            </w:rPr>
          </w:pPr>
          <w:hyperlink w:anchor="_Toc516010514" w:history="1">
            <w:r w:rsidRPr="00E75E1F">
              <w:rPr>
                <w:rStyle w:val="Hyperlink"/>
                <w:noProof/>
              </w:rPr>
              <w:t>Appendix B - expanded ADEpt scts 4.0 CROSSWALK for sclead.org</w:t>
            </w:r>
            <w:r w:rsidRPr="00E75E1F">
              <w:rPr>
                <w:noProof/>
                <w:webHidden/>
              </w:rPr>
              <w:tab/>
            </w:r>
            <w:r w:rsidRPr="00E75E1F">
              <w:rPr>
                <w:noProof/>
                <w:webHidden/>
              </w:rPr>
              <w:fldChar w:fldCharType="begin"/>
            </w:r>
            <w:r w:rsidRPr="00E75E1F">
              <w:rPr>
                <w:noProof/>
                <w:webHidden/>
              </w:rPr>
              <w:instrText xml:space="preserve"> PAGEREF _Toc516010514 \h </w:instrText>
            </w:r>
            <w:r w:rsidRPr="00E75E1F">
              <w:rPr>
                <w:noProof/>
                <w:webHidden/>
              </w:rPr>
            </w:r>
            <w:r w:rsidRPr="00E75E1F">
              <w:rPr>
                <w:noProof/>
                <w:webHidden/>
              </w:rPr>
              <w:fldChar w:fldCharType="separate"/>
            </w:r>
            <w:r w:rsidRPr="00E75E1F">
              <w:rPr>
                <w:noProof/>
                <w:webHidden/>
              </w:rPr>
              <w:t>14</w:t>
            </w:r>
            <w:r w:rsidRPr="00E75E1F">
              <w:rPr>
                <w:noProof/>
                <w:webHidden/>
              </w:rPr>
              <w:fldChar w:fldCharType="end"/>
            </w:r>
          </w:hyperlink>
        </w:p>
        <w:p w14:paraId="139C21A6" w14:textId="78BD01FD" w:rsidR="00FA08F0" w:rsidRPr="00E75E1F" w:rsidRDefault="00FA08F0">
          <w:r w:rsidRPr="00E75E1F">
            <w:rPr>
              <w:b/>
              <w:bCs/>
              <w:noProof/>
            </w:rPr>
            <w:fldChar w:fldCharType="end"/>
          </w:r>
        </w:p>
      </w:sdtContent>
    </w:sdt>
    <w:p w14:paraId="5BBDCCDB" w14:textId="77777777" w:rsidR="00FA08F0" w:rsidRPr="00E75E1F" w:rsidRDefault="00FA08F0" w:rsidP="00C058B1"/>
    <w:p w14:paraId="59061F0C" w14:textId="7909C5CD" w:rsidR="00C058B1" w:rsidRPr="00E75E1F" w:rsidRDefault="00C058B1" w:rsidP="00062D77">
      <w:pPr>
        <w:pStyle w:val="Heading2"/>
        <w:ind w:left="0"/>
        <w:rPr>
          <w:rFonts w:asciiTheme="minorHAnsi" w:hAnsiTheme="minorHAnsi"/>
        </w:rPr>
      </w:pPr>
      <w:bookmarkStart w:id="1" w:name="_Toc516010499"/>
      <w:r w:rsidRPr="00E75E1F">
        <w:rPr>
          <w:rFonts w:asciiTheme="minorHAnsi" w:hAnsiTheme="minorHAnsi"/>
        </w:rPr>
        <w:lastRenderedPageBreak/>
        <w:t>ADEPT</w:t>
      </w:r>
      <w:r w:rsidR="00C37DB9" w:rsidRPr="00E75E1F">
        <w:rPr>
          <w:rFonts w:asciiTheme="minorHAnsi" w:hAnsiTheme="minorHAnsi"/>
        </w:rPr>
        <w:t>/</w:t>
      </w:r>
      <w:r w:rsidR="001B7174" w:rsidRPr="00E75E1F">
        <w:rPr>
          <w:rFonts w:asciiTheme="minorHAnsi" w:hAnsiTheme="minorHAnsi"/>
        </w:rPr>
        <w:t xml:space="preserve">PADEPP </w:t>
      </w:r>
      <w:r w:rsidRPr="00E75E1F">
        <w:rPr>
          <w:rFonts w:asciiTheme="minorHAnsi" w:hAnsiTheme="minorHAnsi"/>
        </w:rPr>
        <w:t>Data System</w:t>
      </w:r>
      <w:r w:rsidR="00FA08F0" w:rsidRPr="00E75E1F">
        <w:rPr>
          <w:rFonts w:asciiTheme="minorHAnsi" w:hAnsiTheme="minorHAnsi"/>
        </w:rPr>
        <w:t>s</w:t>
      </w:r>
      <w:r w:rsidRPr="00E75E1F">
        <w:rPr>
          <w:rFonts w:asciiTheme="minorHAnsi" w:hAnsiTheme="minorHAnsi"/>
        </w:rPr>
        <w:t xml:space="preserve"> and SCL</w:t>
      </w:r>
      <w:r w:rsidR="00431F7F" w:rsidRPr="00E75E1F">
        <w:rPr>
          <w:rFonts w:asciiTheme="minorHAnsi" w:hAnsiTheme="minorHAnsi"/>
          <w:caps w:val="0"/>
        </w:rPr>
        <w:t>ead.</w:t>
      </w:r>
      <w:r w:rsidRPr="00E75E1F">
        <w:rPr>
          <w:rFonts w:asciiTheme="minorHAnsi" w:hAnsiTheme="minorHAnsi"/>
        </w:rPr>
        <w:t>org</w:t>
      </w:r>
      <w:bookmarkEnd w:id="1"/>
    </w:p>
    <w:p w14:paraId="56D64A39" w14:textId="1189A1F9" w:rsidR="00CE3AE9" w:rsidRPr="00E75E1F" w:rsidRDefault="00C058B1" w:rsidP="00C058B1">
      <w:pPr>
        <w:rPr>
          <w:sz w:val="24"/>
          <w:szCs w:val="24"/>
        </w:rPr>
      </w:pPr>
      <w:r w:rsidRPr="00E75E1F">
        <w:rPr>
          <w:sz w:val="24"/>
          <w:szCs w:val="24"/>
        </w:rPr>
        <w:t xml:space="preserve">All data formerly stored in </w:t>
      </w:r>
      <w:r w:rsidR="007C07D7" w:rsidRPr="00E75E1F">
        <w:rPr>
          <w:sz w:val="24"/>
          <w:szCs w:val="24"/>
        </w:rPr>
        <w:t xml:space="preserve">the </w:t>
      </w:r>
      <w:r w:rsidR="00734929" w:rsidRPr="00E75E1F">
        <w:rPr>
          <w:sz w:val="24"/>
          <w:szCs w:val="24"/>
        </w:rPr>
        <w:t>ADS</w:t>
      </w:r>
      <w:r w:rsidR="00431F7F" w:rsidRPr="00E75E1F">
        <w:rPr>
          <w:sz w:val="24"/>
          <w:szCs w:val="24"/>
        </w:rPr>
        <w:t xml:space="preserve"> </w:t>
      </w:r>
      <w:r w:rsidR="002942AC" w:rsidRPr="00E75E1F">
        <w:rPr>
          <w:sz w:val="24"/>
          <w:szCs w:val="24"/>
        </w:rPr>
        <w:t xml:space="preserve">and </w:t>
      </w:r>
      <w:r w:rsidR="007C07D7" w:rsidRPr="00E75E1F">
        <w:rPr>
          <w:sz w:val="24"/>
          <w:szCs w:val="24"/>
        </w:rPr>
        <w:t xml:space="preserve">on </w:t>
      </w:r>
      <w:r w:rsidR="00734929" w:rsidRPr="00E75E1F">
        <w:rPr>
          <w:sz w:val="24"/>
          <w:szCs w:val="24"/>
        </w:rPr>
        <w:t>PDS/</w:t>
      </w:r>
      <w:r w:rsidR="002942AC" w:rsidRPr="00E75E1F">
        <w:rPr>
          <w:sz w:val="24"/>
          <w:szCs w:val="24"/>
        </w:rPr>
        <w:t xml:space="preserve">PADEPP spreadsheets </w:t>
      </w:r>
      <w:r w:rsidRPr="00E75E1F">
        <w:rPr>
          <w:sz w:val="24"/>
          <w:szCs w:val="24"/>
        </w:rPr>
        <w:t>will now be stored in SCLead.org</w:t>
      </w:r>
      <w:r w:rsidR="00431F7F" w:rsidRPr="00E75E1F">
        <w:rPr>
          <w:sz w:val="24"/>
          <w:szCs w:val="24"/>
        </w:rPr>
        <w:t xml:space="preserve">. All system functionality currently in </w:t>
      </w:r>
      <w:r w:rsidR="007C07D7" w:rsidRPr="00E75E1F">
        <w:rPr>
          <w:sz w:val="24"/>
          <w:szCs w:val="24"/>
        </w:rPr>
        <w:t>both systems</w:t>
      </w:r>
      <w:r w:rsidR="00C37DB9" w:rsidRPr="00E75E1F">
        <w:rPr>
          <w:sz w:val="24"/>
          <w:szCs w:val="24"/>
        </w:rPr>
        <w:t>,</w:t>
      </w:r>
      <w:r w:rsidR="00431F7F" w:rsidRPr="00E75E1F">
        <w:rPr>
          <w:sz w:val="24"/>
          <w:szCs w:val="24"/>
        </w:rPr>
        <w:t xml:space="preserve"> </w:t>
      </w:r>
      <w:r w:rsidR="001B7174" w:rsidRPr="00E75E1F">
        <w:rPr>
          <w:sz w:val="24"/>
          <w:szCs w:val="24"/>
        </w:rPr>
        <w:t>as well as</w:t>
      </w:r>
      <w:r w:rsidR="007C07D7" w:rsidRPr="00E75E1F">
        <w:rPr>
          <w:sz w:val="24"/>
          <w:szCs w:val="24"/>
        </w:rPr>
        <w:t xml:space="preserve"> </w:t>
      </w:r>
      <w:r w:rsidR="00431F7F" w:rsidRPr="00E75E1F">
        <w:rPr>
          <w:sz w:val="24"/>
          <w:szCs w:val="24"/>
        </w:rPr>
        <w:t>enhancements</w:t>
      </w:r>
      <w:r w:rsidR="001B7174" w:rsidRPr="00E75E1F">
        <w:rPr>
          <w:sz w:val="24"/>
          <w:szCs w:val="24"/>
        </w:rPr>
        <w:t xml:space="preserve"> to the accessibility</w:t>
      </w:r>
      <w:r w:rsidR="00431F7F" w:rsidRPr="00E75E1F">
        <w:rPr>
          <w:sz w:val="24"/>
          <w:szCs w:val="24"/>
        </w:rPr>
        <w:t xml:space="preserve"> teacher and principal evaluation data</w:t>
      </w:r>
      <w:r w:rsidR="00C37DB9" w:rsidRPr="00E75E1F">
        <w:rPr>
          <w:sz w:val="24"/>
          <w:szCs w:val="24"/>
        </w:rPr>
        <w:t>,</w:t>
      </w:r>
      <w:r w:rsidR="007C07D7" w:rsidRPr="00E75E1F">
        <w:rPr>
          <w:sz w:val="24"/>
          <w:szCs w:val="24"/>
        </w:rPr>
        <w:t xml:space="preserve"> will </w:t>
      </w:r>
      <w:r w:rsidR="00431F7F" w:rsidRPr="00E75E1F">
        <w:rPr>
          <w:sz w:val="24"/>
          <w:szCs w:val="24"/>
        </w:rPr>
        <w:t>be available through SCLead.org.</w:t>
      </w:r>
    </w:p>
    <w:p w14:paraId="7E0CE2C8" w14:textId="12798339" w:rsidR="005F6918" w:rsidRPr="00E75E1F" w:rsidRDefault="00CE3AE9" w:rsidP="00C058B1">
      <w:pPr>
        <w:rPr>
          <w:sz w:val="24"/>
          <w:szCs w:val="24"/>
        </w:rPr>
      </w:pPr>
      <w:r w:rsidRPr="00E75E1F">
        <w:rPr>
          <w:sz w:val="24"/>
          <w:szCs w:val="24"/>
        </w:rPr>
        <w:t>The system has been designed to be user</w:t>
      </w:r>
      <w:r w:rsidR="00C37DB9" w:rsidRPr="00E75E1F">
        <w:rPr>
          <w:sz w:val="24"/>
          <w:szCs w:val="24"/>
        </w:rPr>
        <w:t>-</w:t>
      </w:r>
      <w:r w:rsidRPr="00E75E1F">
        <w:rPr>
          <w:sz w:val="24"/>
          <w:szCs w:val="24"/>
        </w:rPr>
        <w:t>friendly and widely accessible.</w:t>
      </w:r>
    </w:p>
    <w:p w14:paraId="20057F4B" w14:textId="1C92CD77" w:rsidR="00E67436" w:rsidRPr="00E75E1F" w:rsidRDefault="00CE3AE9" w:rsidP="00E67436">
      <w:pPr>
        <w:pStyle w:val="ListParagraph"/>
        <w:numPr>
          <w:ilvl w:val="0"/>
          <w:numId w:val="12"/>
        </w:numPr>
        <w:rPr>
          <w:sz w:val="24"/>
          <w:szCs w:val="24"/>
        </w:rPr>
      </w:pPr>
      <w:r w:rsidRPr="00E75E1F">
        <w:rPr>
          <w:noProof/>
          <w:sz w:val="24"/>
          <w:szCs w:val="24"/>
          <w:lang w:eastAsia="en-US"/>
          <w14:ligatures w14:val="none"/>
        </w:rPr>
        <w:drawing>
          <wp:anchor distT="0" distB="0" distL="114300" distR="114300" simplePos="0" relativeHeight="251673600" behindDoc="1" locked="0" layoutInCell="1" allowOverlap="1" wp14:anchorId="44E365F6" wp14:editId="5C2EECE5">
            <wp:simplePos x="0" y="0"/>
            <wp:positionH relativeFrom="column">
              <wp:posOffset>-28575</wp:posOffset>
            </wp:positionH>
            <wp:positionV relativeFrom="paragraph">
              <wp:posOffset>-1270</wp:posOffset>
            </wp:positionV>
            <wp:extent cx="1987550" cy="2091690"/>
            <wp:effectExtent l="0" t="0" r="0" b="3810"/>
            <wp:wrapThrough wrapText="bothSides">
              <wp:wrapPolygon edited="0">
                <wp:start x="0" y="0"/>
                <wp:lineTo x="0" y="21443"/>
                <wp:lineTo x="21324" y="21443"/>
                <wp:lineTo x="21324" y="0"/>
                <wp:lineTo x="0" y="0"/>
              </wp:wrapPolygon>
            </wp:wrapThrough>
            <wp:docPr id="13" name="Picture 13" descr="Picture of a teacher holidng books" title="Picture of teacher holding 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utterstock_298428356.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256" r="23338"/>
                    <a:stretch/>
                  </pic:blipFill>
                  <pic:spPr bwMode="auto">
                    <a:xfrm>
                      <a:off x="0" y="0"/>
                      <a:ext cx="1987550" cy="20916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6918" w:rsidRPr="00E75E1F">
        <w:rPr>
          <w:sz w:val="24"/>
          <w:szCs w:val="24"/>
        </w:rPr>
        <w:t>SCLead.org support</w:t>
      </w:r>
      <w:r w:rsidR="00C37DB9" w:rsidRPr="00E75E1F">
        <w:rPr>
          <w:sz w:val="24"/>
          <w:szCs w:val="24"/>
        </w:rPr>
        <w:t>s the</w:t>
      </w:r>
      <w:r w:rsidR="005F6918" w:rsidRPr="00E75E1F">
        <w:rPr>
          <w:sz w:val="24"/>
          <w:szCs w:val="24"/>
        </w:rPr>
        <w:t xml:space="preserve"> current and previous three </w:t>
      </w:r>
      <w:r w:rsidR="00E67436" w:rsidRPr="00E75E1F">
        <w:rPr>
          <w:sz w:val="24"/>
          <w:szCs w:val="24"/>
        </w:rPr>
        <w:t xml:space="preserve">   </w:t>
      </w:r>
    </w:p>
    <w:p w14:paraId="46BC2F14" w14:textId="776B70E6" w:rsidR="005F6918" w:rsidRPr="00E75E1F" w:rsidRDefault="00E67436" w:rsidP="00E67436">
      <w:pPr>
        <w:pStyle w:val="ListParagraph"/>
        <w:rPr>
          <w:sz w:val="24"/>
          <w:szCs w:val="24"/>
        </w:rPr>
      </w:pPr>
      <w:r w:rsidRPr="00E75E1F">
        <w:rPr>
          <w:sz w:val="24"/>
          <w:szCs w:val="24"/>
        </w:rPr>
        <w:t xml:space="preserve">              </w:t>
      </w:r>
      <w:proofErr w:type="gramStart"/>
      <w:r w:rsidR="005F6918" w:rsidRPr="00E75E1F">
        <w:rPr>
          <w:sz w:val="24"/>
          <w:szCs w:val="24"/>
        </w:rPr>
        <w:t>versions</w:t>
      </w:r>
      <w:proofErr w:type="gramEnd"/>
      <w:r w:rsidR="005F6918" w:rsidRPr="00E75E1F">
        <w:rPr>
          <w:sz w:val="24"/>
          <w:szCs w:val="24"/>
        </w:rPr>
        <w:t xml:space="preserve"> of most common </w:t>
      </w:r>
      <w:r w:rsidR="00EA76C9" w:rsidRPr="00E75E1F">
        <w:rPr>
          <w:sz w:val="24"/>
          <w:szCs w:val="24"/>
        </w:rPr>
        <w:t>browsers</w:t>
      </w:r>
      <w:r w:rsidR="005F6918" w:rsidRPr="00E75E1F">
        <w:rPr>
          <w:sz w:val="24"/>
          <w:szCs w:val="24"/>
        </w:rPr>
        <w:t xml:space="preserve">. </w:t>
      </w:r>
    </w:p>
    <w:p w14:paraId="54B8CB41" w14:textId="19A0C92F" w:rsidR="005F6918" w:rsidRPr="00E75E1F" w:rsidRDefault="005F6918" w:rsidP="00A30FA9">
      <w:pPr>
        <w:pStyle w:val="ListParagraph"/>
        <w:numPr>
          <w:ilvl w:val="0"/>
          <w:numId w:val="11"/>
        </w:numPr>
        <w:jc w:val="both"/>
        <w:rPr>
          <w:sz w:val="24"/>
          <w:szCs w:val="24"/>
        </w:rPr>
      </w:pPr>
      <w:r w:rsidRPr="00E75E1F">
        <w:rPr>
          <w:sz w:val="24"/>
          <w:szCs w:val="24"/>
        </w:rPr>
        <w:t xml:space="preserve">Each user </w:t>
      </w:r>
      <w:r w:rsidR="00C37DB9" w:rsidRPr="00E75E1F">
        <w:rPr>
          <w:sz w:val="24"/>
          <w:szCs w:val="24"/>
        </w:rPr>
        <w:t>has</w:t>
      </w:r>
      <w:r w:rsidRPr="00E75E1F">
        <w:rPr>
          <w:sz w:val="24"/>
          <w:szCs w:val="24"/>
        </w:rPr>
        <w:t xml:space="preserve"> unique login credentials.</w:t>
      </w:r>
    </w:p>
    <w:p w14:paraId="46EB5EE7" w14:textId="6FB86D32" w:rsidR="00E67436" w:rsidRPr="00E75E1F" w:rsidRDefault="005F6918" w:rsidP="005F6918">
      <w:pPr>
        <w:pStyle w:val="ListParagraph"/>
        <w:numPr>
          <w:ilvl w:val="0"/>
          <w:numId w:val="11"/>
        </w:numPr>
        <w:rPr>
          <w:sz w:val="24"/>
          <w:szCs w:val="24"/>
        </w:rPr>
      </w:pPr>
      <w:r w:rsidRPr="00E75E1F">
        <w:rPr>
          <w:sz w:val="24"/>
          <w:szCs w:val="24"/>
        </w:rPr>
        <w:t>Electronic signatur</w:t>
      </w:r>
      <w:r w:rsidR="00E67436" w:rsidRPr="00E75E1F">
        <w:rPr>
          <w:sz w:val="24"/>
          <w:szCs w:val="24"/>
        </w:rPr>
        <w:t xml:space="preserve">es </w:t>
      </w:r>
      <w:r w:rsidR="00C37DB9" w:rsidRPr="00E75E1F">
        <w:rPr>
          <w:sz w:val="24"/>
          <w:szCs w:val="24"/>
        </w:rPr>
        <w:t>are</w:t>
      </w:r>
      <w:r w:rsidR="00E67436" w:rsidRPr="00E75E1F">
        <w:rPr>
          <w:sz w:val="24"/>
          <w:szCs w:val="24"/>
        </w:rPr>
        <w:t xml:space="preserve"> used to enhance data </w:t>
      </w:r>
    </w:p>
    <w:p w14:paraId="4C4A54D3" w14:textId="1B731697" w:rsidR="005F6918" w:rsidRPr="00E75E1F" w:rsidRDefault="00E67436" w:rsidP="00E67436">
      <w:pPr>
        <w:pStyle w:val="ListParagraph"/>
        <w:rPr>
          <w:sz w:val="24"/>
          <w:szCs w:val="24"/>
        </w:rPr>
      </w:pPr>
      <w:r w:rsidRPr="00E75E1F">
        <w:rPr>
          <w:sz w:val="24"/>
          <w:szCs w:val="24"/>
        </w:rPr>
        <w:t xml:space="preserve">              </w:t>
      </w:r>
      <w:proofErr w:type="gramStart"/>
      <w:r w:rsidR="005F6918" w:rsidRPr="00E75E1F">
        <w:rPr>
          <w:sz w:val="24"/>
          <w:szCs w:val="24"/>
        </w:rPr>
        <w:t>security</w:t>
      </w:r>
      <w:proofErr w:type="gramEnd"/>
      <w:r w:rsidR="005F6918" w:rsidRPr="00E75E1F">
        <w:rPr>
          <w:sz w:val="24"/>
          <w:szCs w:val="24"/>
        </w:rPr>
        <w:t>.</w:t>
      </w:r>
    </w:p>
    <w:p w14:paraId="41D0A337" w14:textId="136A97FC" w:rsidR="00CE3AE9" w:rsidRPr="00E75E1F" w:rsidRDefault="00EA76C9" w:rsidP="005F6918">
      <w:pPr>
        <w:pStyle w:val="ListParagraph"/>
        <w:numPr>
          <w:ilvl w:val="0"/>
          <w:numId w:val="11"/>
        </w:numPr>
        <w:rPr>
          <w:sz w:val="24"/>
          <w:szCs w:val="24"/>
        </w:rPr>
      </w:pPr>
      <w:r w:rsidRPr="00E75E1F">
        <w:rPr>
          <w:sz w:val="24"/>
          <w:szCs w:val="24"/>
        </w:rPr>
        <w:t xml:space="preserve">Educators </w:t>
      </w:r>
      <w:r w:rsidR="00C37DB9" w:rsidRPr="00E75E1F">
        <w:rPr>
          <w:sz w:val="24"/>
          <w:szCs w:val="24"/>
        </w:rPr>
        <w:t>can</w:t>
      </w:r>
      <w:r w:rsidRPr="00E75E1F">
        <w:rPr>
          <w:sz w:val="24"/>
          <w:szCs w:val="24"/>
        </w:rPr>
        <w:t xml:space="preserve"> upload evidence, documents, </w:t>
      </w:r>
    </w:p>
    <w:p w14:paraId="2D752AD4" w14:textId="28C70197" w:rsidR="00CE3AE9" w:rsidRPr="00E75E1F" w:rsidRDefault="00CE3AE9" w:rsidP="00CE3AE9">
      <w:pPr>
        <w:pStyle w:val="ListParagraph"/>
        <w:rPr>
          <w:sz w:val="24"/>
          <w:szCs w:val="24"/>
        </w:rPr>
      </w:pPr>
      <w:r w:rsidRPr="00E75E1F">
        <w:rPr>
          <w:sz w:val="24"/>
          <w:szCs w:val="24"/>
        </w:rPr>
        <w:t xml:space="preserve">             </w:t>
      </w:r>
      <w:proofErr w:type="gramStart"/>
      <w:r w:rsidR="00EA76C9" w:rsidRPr="00E75E1F">
        <w:rPr>
          <w:sz w:val="24"/>
          <w:szCs w:val="24"/>
        </w:rPr>
        <w:t>surveys</w:t>
      </w:r>
      <w:proofErr w:type="gramEnd"/>
      <w:r w:rsidR="00EA76C9" w:rsidRPr="00E75E1F">
        <w:rPr>
          <w:sz w:val="24"/>
          <w:szCs w:val="24"/>
        </w:rPr>
        <w:t xml:space="preserve">, forms and other </w:t>
      </w:r>
      <w:r w:rsidRPr="00E75E1F">
        <w:rPr>
          <w:sz w:val="24"/>
          <w:szCs w:val="24"/>
        </w:rPr>
        <w:t>electronic documents related to</w:t>
      </w:r>
    </w:p>
    <w:p w14:paraId="4966CA05" w14:textId="1302515E" w:rsidR="00EA76C9" w:rsidRPr="00E75E1F" w:rsidRDefault="00CE3AE9" w:rsidP="00CE3AE9">
      <w:pPr>
        <w:pStyle w:val="ListParagraph"/>
        <w:rPr>
          <w:sz w:val="24"/>
          <w:szCs w:val="24"/>
        </w:rPr>
      </w:pPr>
      <w:r w:rsidRPr="00E75E1F">
        <w:rPr>
          <w:sz w:val="24"/>
          <w:szCs w:val="24"/>
        </w:rPr>
        <w:t xml:space="preserve">             </w:t>
      </w:r>
      <w:proofErr w:type="gramStart"/>
      <w:r w:rsidR="00EA76C9" w:rsidRPr="00E75E1F">
        <w:rPr>
          <w:sz w:val="24"/>
          <w:szCs w:val="24"/>
        </w:rPr>
        <w:t>teacher</w:t>
      </w:r>
      <w:proofErr w:type="gramEnd"/>
      <w:r w:rsidR="00EA76C9" w:rsidRPr="00E75E1F">
        <w:rPr>
          <w:sz w:val="24"/>
          <w:szCs w:val="24"/>
        </w:rPr>
        <w:t xml:space="preserve"> or principal evaluation. </w:t>
      </w:r>
      <w:r w:rsidR="007C07D7" w:rsidRPr="00E75E1F">
        <w:rPr>
          <w:sz w:val="24"/>
          <w:szCs w:val="24"/>
        </w:rPr>
        <w:t xml:space="preserve"> </w:t>
      </w:r>
    </w:p>
    <w:p w14:paraId="35F306A2" w14:textId="77777777" w:rsidR="00C37DB9" w:rsidRPr="00E75E1F" w:rsidRDefault="00FC6021" w:rsidP="00C37DB9">
      <w:pPr>
        <w:pStyle w:val="ListParagraph"/>
        <w:numPr>
          <w:ilvl w:val="0"/>
          <w:numId w:val="11"/>
        </w:numPr>
        <w:rPr>
          <w:sz w:val="24"/>
          <w:szCs w:val="24"/>
        </w:rPr>
      </w:pPr>
      <w:r w:rsidRPr="00E75E1F">
        <w:rPr>
          <w:sz w:val="24"/>
          <w:szCs w:val="24"/>
        </w:rPr>
        <w:t xml:space="preserve">SCLead.org </w:t>
      </w:r>
      <w:r w:rsidR="00C37DB9" w:rsidRPr="00E75E1F">
        <w:rPr>
          <w:sz w:val="24"/>
          <w:szCs w:val="24"/>
        </w:rPr>
        <w:t xml:space="preserve">does not </w:t>
      </w:r>
      <w:r w:rsidRPr="00E75E1F">
        <w:rPr>
          <w:sz w:val="24"/>
          <w:szCs w:val="24"/>
        </w:rPr>
        <w:t xml:space="preserve">require a specific device, hardware, </w:t>
      </w:r>
    </w:p>
    <w:p w14:paraId="13768ECB" w14:textId="640D6716" w:rsidR="00FC6021" w:rsidRPr="00E75E1F" w:rsidRDefault="00C37DB9" w:rsidP="00C37DB9">
      <w:pPr>
        <w:pStyle w:val="ListParagraph"/>
        <w:rPr>
          <w:sz w:val="24"/>
          <w:szCs w:val="24"/>
        </w:rPr>
      </w:pPr>
      <w:r w:rsidRPr="00E75E1F">
        <w:rPr>
          <w:sz w:val="24"/>
          <w:szCs w:val="24"/>
        </w:rPr>
        <w:t xml:space="preserve">             </w:t>
      </w:r>
      <w:proofErr w:type="gramStart"/>
      <w:r w:rsidR="00FC6021" w:rsidRPr="00E75E1F">
        <w:rPr>
          <w:sz w:val="24"/>
          <w:szCs w:val="24"/>
        </w:rPr>
        <w:t>or</w:t>
      </w:r>
      <w:proofErr w:type="gramEnd"/>
      <w:r w:rsidR="00FC6021" w:rsidRPr="00E75E1F">
        <w:rPr>
          <w:sz w:val="24"/>
          <w:szCs w:val="24"/>
        </w:rPr>
        <w:t xml:space="preserve"> computer type to </w:t>
      </w:r>
      <w:r w:rsidRPr="00E75E1F">
        <w:rPr>
          <w:sz w:val="24"/>
          <w:szCs w:val="24"/>
        </w:rPr>
        <w:t>access the system</w:t>
      </w:r>
      <w:r w:rsidR="00FC6021" w:rsidRPr="00E75E1F">
        <w:rPr>
          <w:sz w:val="24"/>
          <w:szCs w:val="24"/>
        </w:rPr>
        <w:t>.</w:t>
      </w:r>
    </w:p>
    <w:p w14:paraId="0B6D8613" w14:textId="6A697BB1" w:rsidR="00CE3AE9" w:rsidRPr="00E75E1F" w:rsidRDefault="00FC6021" w:rsidP="00EA76C9">
      <w:pPr>
        <w:pStyle w:val="ListParagraph"/>
        <w:numPr>
          <w:ilvl w:val="0"/>
          <w:numId w:val="11"/>
        </w:numPr>
        <w:rPr>
          <w:sz w:val="24"/>
          <w:szCs w:val="24"/>
        </w:rPr>
      </w:pPr>
      <w:r w:rsidRPr="00E75E1F">
        <w:rPr>
          <w:sz w:val="24"/>
          <w:szCs w:val="24"/>
        </w:rPr>
        <w:t>SCLead.org compile</w:t>
      </w:r>
      <w:r w:rsidR="00C37DB9" w:rsidRPr="00E75E1F">
        <w:rPr>
          <w:sz w:val="24"/>
          <w:szCs w:val="24"/>
        </w:rPr>
        <w:t>s</w:t>
      </w:r>
      <w:r w:rsidRPr="00E75E1F">
        <w:rPr>
          <w:sz w:val="24"/>
          <w:szCs w:val="24"/>
        </w:rPr>
        <w:t xml:space="preserve"> and compute</w:t>
      </w:r>
      <w:r w:rsidR="00C37DB9" w:rsidRPr="00E75E1F">
        <w:rPr>
          <w:sz w:val="24"/>
          <w:szCs w:val="24"/>
        </w:rPr>
        <w:t>s</w:t>
      </w:r>
      <w:r w:rsidRPr="00E75E1F">
        <w:rPr>
          <w:sz w:val="24"/>
          <w:szCs w:val="24"/>
        </w:rPr>
        <w:t xml:space="preserve"> domain scores and </w:t>
      </w:r>
    </w:p>
    <w:p w14:paraId="2F0250B4" w14:textId="669F8DE6" w:rsidR="00CE3AE9" w:rsidRPr="00E75E1F" w:rsidRDefault="00CE3AE9" w:rsidP="00CE3AE9">
      <w:pPr>
        <w:pStyle w:val="ListParagraph"/>
        <w:rPr>
          <w:sz w:val="24"/>
          <w:szCs w:val="24"/>
        </w:rPr>
      </w:pPr>
      <w:r w:rsidRPr="00E75E1F">
        <w:t xml:space="preserve">             </w:t>
      </w:r>
      <w:r w:rsidR="00E67436" w:rsidRPr="00E75E1F">
        <w:t xml:space="preserve">                                                  </w:t>
      </w:r>
      <w:r w:rsidRPr="00E75E1F">
        <w:t xml:space="preserve"> </w:t>
      </w:r>
      <w:proofErr w:type="gramStart"/>
      <w:r w:rsidR="00FC6021" w:rsidRPr="00E75E1F">
        <w:rPr>
          <w:sz w:val="24"/>
          <w:szCs w:val="24"/>
        </w:rPr>
        <w:t>evaluation</w:t>
      </w:r>
      <w:proofErr w:type="gramEnd"/>
      <w:r w:rsidR="00FC6021" w:rsidRPr="00E75E1F">
        <w:rPr>
          <w:sz w:val="24"/>
          <w:szCs w:val="24"/>
        </w:rPr>
        <w:t xml:space="preserve"> composite scores that reflect domain ratings. </w:t>
      </w:r>
    </w:p>
    <w:p w14:paraId="3B23AE83" w14:textId="77777777" w:rsidR="00CE3AE9" w:rsidRPr="00E75E1F" w:rsidRDefault="00CE3AE9" w:rsidP="00CE3AE9"/>
    <w:p w14:paraId="2278E1AF" w14:textId="69E4752C" w:rsidR="007D2CD0" w:rsidRPr="00E75E1F" w:rsidRDefault="007D2CD0" w:rsidP="00062D77">
      <w:pPr>
        <w:pStyle w:val="Heading2"/>
        <w:ind w:left="0"/>
        <w:rPr>
          <w:rFonts w:asciiTheme="minorHAnsi" w:hAnsiTheme="minorHAnsi"/>
        </w:rPr>
      </w:pPr>
      <w:bookmarkStart w:id="2" w:name="_Toc516010500"/>
      <w:r w:rsidRPr="00E75E1F">
        <w:rPr>
          <w:rFonts w:asciiTheme="minorHAnsi" w:hAnsiTheme="minorHAnsi"/>
        </w:rPr>
        <w:t>System comparison</w:t>
      </w:r>
      <w:bookmarkEnd w:id="2"/>
    </w:p>
    <w:p w14:paraId="337DAB0E" w14:textId="17D4448A" w:rsidR="00C058B1" w:rsidRPr="00E75E1F" w:rsidRDefault="00431F7F" w:rsidP="00CE3AE9">
      <w:pPr>
        <w:rPr>
          <w:sz w:val="24"/>
          <w:szCs w:val="24"/>
        </w:rPr>
      </w:pPr>
      <w:r w:rsidRPr="00E75E1F">
        <w:rPr>
          <w:sz w:val="24"/>
          <w:szCs w:val="24"/>
        </w:rPr>
        <w:t>Th</w:t>
      </w:r>
      <w:r w:rsidR="007C07D7" w:rsidRPr="00E75E1F">
        <w:rPr>
          <w:sz w:val="24"/>
          <w:szCs w:val="24"/>
        </w:rPr>
        <w:t>e charts below display</w:t>
      </w:r>
      <w:r w:rsidRPr="00E75E1F">
        <w:rPr>
          <w:sz w:val="24"/>
          <w:szCs w:val="24"/>
        </w:rPr>
        <w:t xml:space="preserve"> the differences between the former ADS </w:t>
      </w:r>
      <w:r w:rsidR="007C07D7" w:rsidRPr="00E75E1F">
        <w:rPr>
          <w:sz w:val="24"/>
          <w:szCs w:val="24"/>
        </w:rPr>
        <w:t xml:space="preserve">and PADEPP </w:t>
      </w:r>
      <w:r w:rsidR="00110001" w:rsidRPr="00E75E1F">
        <w:rPr>
          <w:sz w:val="24"/>
          <w:szCs w:val="24"/>
        </w:rPr>
        <w:t xml:space="preserve">data collection </w:t>
      </w:r>
      <w:r w:rsidR="007C07D7" w:rsidRPr="00E75E1F">
        <w:rPr>
          <w:sz w:val="24"/>
          <w:szCs w:val="24"/>
        </w:rPr>
        <w:t>s</w:t>
      </w:r>
      <w:r w:rsidR="00110001" w:rsidRPr="00E75E1F">
        <w:rPr>
          <w:sz w:val="24"/>
          <w:szCs w:val="24"/>
        </w:rPr>
        <w:t>ystems</w:t>
      </w:r>
      <w:r w:rsidRPr="00E75E1F">
        <w:rPr>
          <w:sz w:val="24"/>
          <w:szCs w:val="24"/>
        </w:rPr>
        <w:t xml:space="preserve"> and the new SCLead.org data management system. </w:t>
      </w:r>
    </w:p>
    <w:tbl>
      <w:tblPr>
        <w:tblStyle w:val="LightList-Accent5"/>
        <w:tblW w:w="0" w:type="auto"/>
        <w:tblLook w:val="04A0" w:firstRow="1" w:lastRow="0" w:firstColumn="1" w:lastColumn="0" w:noHBand="0" w:noVBand="1"/>
        <w:tblCaption w:val="Moving from ADS to SCLead.org"/>
        <w:tblDescription w:val="Table that displays functions of prior ADS system to new SCLead.org system."/>
      </w:tblPr>
      <w:tblGrid>
        <w:gridCol w:w="3325"/>
        <w:gridCol w:w="1620"/>
        <w:gridCol w:w="4488"/>
      </w:tblGrid>
      <w:tr w:rsidR="00C058B1" w:rsidRPr="00E75E1F" w14:paraId="522792B1" w14:textId="77777777" w:rsidTr="008A7C9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5" w:type="dxa"/>
            <w:shd w:val="clear" w:color="auto" w:fill="2F5496" w:themeFill="accent1" w:themeFillShade="BF"/>
          </w:tcPr>
          <w:p w14:paraId="3FB36F0A" w14:textId="77E1F0BD" w:rsidR="00C058B1" w:rsidRPr="00E75E1F" w:rsidRDefault="00041FEC" w:rsidP="00194391">
            <w:pPr>
              <w:jc w:val="center"/>
              <w:rPr>
                <w:sz w:val="28"/>
                <w:szCs w:val="28"/>
              </w:rPr>
            </w:pPr>
            <w:r w:rsidRPr="00E75E1F">
              <w:rPr>
                <w:sz w:val="28"/>
                <w:szCs w:val="28"/>
              </w:rPr>
              <w:t xml:space="preserve">Moving </w:t>
            </w:r>
            <w:r w:rsidR="00194391" w:rsidRPr="00E75E1F">
              <w:rPr>
                <w:sz w:val="28"/>
                <w:szCs w:val="28"/>
              </w:rPr>
              <w:t xml:space="preserve">From </w:t>
            </w:r>
            <w:r w:rsidR="00431F7F" w:rsidRPr="00E75E1F">
              <w:rPr>
                <w:sz w:val="28"/>
                <w:szCs w:val="28"/>
              </w:rPr>
              <w:t>ADS</w:t>
            </w:r>
          </w:p>
        </w:tc>
        <w:tc>
          <w:tcPr>
            <w:tcW w:w="1620" w:type="dxa"/>
            <w:shd w:val="clear" w:color="auto" w:fill="2F5496" w:themeFill="accent1" w:themeFillShade="BF"/>
          </w:tcPr>
          <w:p w14:paraId="61B7ADF8" w14:textId="0661AEE5" w:rsidR="00C058B1" w:rsidRPr="00E75E1F" w:rsidRDefault="00041FEC" w:rsidP="00041FEC">
            <w:pPr>
              <w:jc w:val="center"/>
              <w:cnfStyle w:val="100000000000" w:firstRow="1" w:lastRow="0" w:firstColumn="0" w:lastColumn="0" w:oddVBand="0" w:evenVBand="0" w:oddHBand="0" w:evenHBand="0" w:firstRowFirstColumn="0" w:firstRowLastColumn="0" w:lastRowFirstColumn="0" w:lastRowLastColumn="0"/>
              <w:rPr>
                <w:sz w:val="28"/>
                <w:szCs w:val="28"/>
              </w:rPr>
            </w:pPr>
            <w:r w:rsidRPr="00E75E1F">
              <w:rPr>
                <w:sz w:val="28"/>
                <w:szCs w:val="28"/>
              </w:rPr>
              <w:t>………</w:t>
            </w:r>
          </w:p>
        </w:tc>
        <w:tc>
          <w:tcPr>
            <w:tcW w:w="4488" w:type="dxa"/>
            <w:shd w:val="clear" w:color="auto" w:fill="2F5496" w:themeFill="accent1" w:themeFillShade="BF"/>
          </w:tcPr>
          <w:p w14:paraId="5E99ED0A" w14:textId="0A524CEB" w:rsidR="00C058B1" w:rsidRPr="00E75E1F" w:rsidRDefault="00194391" w:rsidP="00194391">
            <w:pPr>
              <w:cnfStyle w:val="100000000000" w:firstRow="1" w:lastRow="0" w:firstColumn="0" w:lastColumn="0" w:oddVBand="0" w:evenVBand="0" w:oddHBand="0" w:evenHBand="0" w:firstRowFirstColumn="0" w:firstRowLastColumn="0" w:lastRowFirstColumn="0" w:lastRowLastColumn="0"/>
              <w:rPr>
                <w:sz w:val="28"/>
                <w:szCs w:val="28"/>
              </w:rPr>
            </w:pPr>
            <w:r w:rsidRPr="00E75E1F">
              <w:rPr>
                <w:sz w:val="28"/>
                <w:szCs w:val="28"/>
              </w:rPr>
              <w:t xml:space="preserve">    To </w:t>
            </w:r>
            <w:r w:rsidR="00431F7F" w:rsidRPr="00E75E1F">
              <w:rPr>
                <w:sz w:val="28"/>
                <w:szCs w:val="28"/>
              </w:rPr>
              <w:t>S</w:t>
            </w:r>
            <w:r w:rsidR="009F41C9" w:rsidRPr="00E75E1F">
              <w:rPr>
                <w:sz w:val="28"/>
                <w:szCs w:val="28"/>
              </w:rPr>
              <w:t>CLead.org</w:t>
            </w:r>
          </w:p>
        </w:tc>
      </w:tr>
      <w:tr w:rsidR="00C058B1" w:rsidRPr="00E75E1F" w14:paraId="1761334E" w14:textId="77777777" w:rsidTr="0073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48F01FB0" w14:textId="77777777" w:rsidR="007C07D7" w:rsidRPr="00E75E1F" w:rsidRDefault="007C07D7" w:rsidP="007C07D7">
            <w:pPr>
              <w:rPr>
                <w:sz w:val="24"/>
                <w:szCs w:val="24"/>
              </w:rPr>
            </w:pPr>
          </w:p>
          <w:p w14:paraId="53336605" w14:textId="4BFD2137" w:rsidR="00C058B1" w:rsidRPr="00E75E1F" w:rsidRDefault="00431F7F" w:rsidP="007C07D7">
            <w:pPr>
              <w:rPr>
                <w:sz w:val="24"/>
                <w:szCs w:val="24"/>
              </w:rPr>
            </w:pPr>
            <w:r w:rsidRPr="00E75E1F">
              <w:rPr>
                <w:sz w:val="24"/>
                <w:szCs w:val="24"/>
              </w:rPr>
              <w:t>Accessible by district-level staff</w:t>
            </w:r>
            <w:r w:rsidR="007C07D7" w:rsidRPr="00E75E1F">
              <w:rPr>
                <w:sz w:val="24"/>
                <w:szCs w:val="24"/>
              </w:rPr>
              <w:t xml:space="preserve"> only</w:t>
            </w:r>
          </w:p>
        </w:tc>
        <w:tc>
          <w:tcPr>
            <w:tcW w:w="1620" w:type="dxa"/>
          </w:tcPr>
          <w:p w14:paraId="75DD9FDC" w14:textId="57160BE4" w:rsidR="00C058B1" w:rsidRPr="00E75E1F" w:rsidRDefault="00041FEC" w:rsidP="00C058B1">
            <w:pPr>
              <w:cnfStyle w:val="000000100000" w:firstRow="0" w:lastRow="0" w:firstColumn="0" w:lastColumn="0" w:oddVBand="0" w:evenVBand="0" w:oddHBand="1" w:evenHBand="0" w:firstRowFirstColumn="0" w:firstRowLastColumn="0" w:lastRowFirstColumn="0" w:lastRowLastColumn="0"/>
            </w:pPr>
            <w:r w:rsidRPr="00E75E1F">
              <w:rPr>
                <w:noProof/>
                <w:sz w:val="40"/>
                <w:szCs w:val="40"/>
              </w:rPr>
              <mc:AlternateContent>
                <mc:Choice Requires="wps">
                  <w:drawing>
                    <wp:anchor distT="0" distB="0" distL="114300" distR="114300" simplePos="0" relativeHeight="251661312" behindDoc="0" locked="0" layoutInCell="1" allowOverlap="1" wp14:anchorId="210BB3AA" wp14:editId="20739F36">
                      <wp:simplePos x="0" y="0"/>
                      <wp:positionH relativeFrom="column">
                        <wp:posOffset>-40120</wp:posOffset>
                      </wp:positionH>
                      <wp:positionV relativeFrom="paragraph">
                        <wp:posOffset>245803</wp:posOffset>
                      </wp:positionV>
                      <wp:extent cx="1101090" cy="422159"/>
                      <wp:effectExtent l="0" t="0" r="60960" b="92710"/>
                      <wp:wrapNone/>
                      <wp:docPr id="5" name="Connector: Elbow 5" descr="This is an off-set arrow pointing right." title="Arrow"/>
                      <wp:cNvGraphicFramePr/>
                      <a:graphic xmlns:a="http://schemas.openxmlformats.org/drawingml/2006/main">
                        <a:graphicData uri="http://schemas.microsoft.com/office/word/2010/wordprocessingShape">
                          <wps:wsp>
                            <wps:cNvCnPr/>
                            <wps:spPr>
                              <a:xfrm>
                                <a:off x="0" y="0"/>
                                <a:ext cx="1101090" cy="422159"/>
                              </a:xfrm>
                              <a:prstGeom prst="bentConnector3">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 o:spid="_x0000_s1026" type="#_x0000_t34" alt="Title: Arrow - Description: This is an off-set arrow pointing right." style="position:absolute;margin-left:-3.15pt;margin-top:19.35pt;width:86.7pt;height:3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" strokecolor="black [3200]" strokeweight="1.5pt">
                      <v:stroke endarrow="block"/>
                    </v:shape>
                  </w:pict>
                </mc:Fallback>
              </mc:AlternateContent>
            </w:r>
          </w:p>
        </w:tc>
        <w:tc>
          <w:tcPr>
            <w:tcW w:w="4488" w:type="dxa"/>
          </w:tcPr>
          <w:p w14:paraId="31C4A44C" w14:textId="7D99C263" w:rsidR="00431F7F" w:rsidRPr="00E75E1F" w:rsidRDefault="00BF106D" w:rsidP="00BF106D">
            <w:pPr>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 xml:space="preserve">       </w:t>
            </w:r>
            <w:r w:rsidR="00431F7F" w:rsidRPr="00E75E1F">
              <w:rPr>
                <w:b/>
                <w:sz w:val="24"/>
                <w:szCs w:val="24"/>
              </w:rPr>
              <w:t xml:space="preserve">Accessible by </w:t>
            </w:r>
          </w:p>
          <w:p w14:paraId="3ABB70B3" w14:textId="3E43291E" w:rsidR="00C058B1" w:rsidRPr="00E75E1F" w:rsidRDefault="00041FEC" w:rsidP="009F41C9">
            <w:pPr>
              <w:pStyle w:val="ListParagraph"/>
              <w:numPr>
                <w:ilvl w:val="0"/>
                <w:numId w:val="3"/>
              </w:numPr>
              <w:spacing w:before="0"/>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D</w:t>
            </w:r>
            <w:r w:rsidR="00431F7F" w:rsidRPr="00E75E1F">
              <w:rPr>
                <w:b/>
                <w:sz w:val="24"/>
                <w:szCs w:val="24"/>
              </w:rPr>
              <w:t>istrict-level staff</w:t>
            </w:r>
          </w:p>
          <w:p w14:paraId="756DFED8" w14:textId="1DF16968" w:rsidR="00194391" w:rsidRPr="00E75E1F" w:rsidRDefault="00041FEC" w:rsidP="009F41C9">
            <w:pPr>
              <w:pStyle w:val="ListParagraph"/>
              <w:numPr>
                <w:ilvl w:val="0"/>
                <w:numId w:val="3"/>
              </w:numPr>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T</w:t>
            </w:r>
            <w:r w:rsidR="00194391" w:rsidRPr="00E75E1F">
              <w:rPr>
                <w:b/>
                <w:sz w:val="24"/>
                <w:szCs w:val="24"/>
              </w:rPr>
              <w:t>eacher</w:t>
            </w:r>
            <w:r w:rsidRPr="00E75E1F">
              <w:rPr>
                <w:b/>
                <w:sz w:val="24"/>
                <w:szCs w:val="24"/>
              </w:rPr>
              <w:t>s</w:t>
            </w:r>
          </w:p>
          <w:p w14:paraId="033665AF" w14:textId="77777777" w:rsidR="00041FEC" w:rsidRPr="00E75E1F" w:rsidRDefault="00041FEC" w:rsidP="009F41C9">
            <w:pPr>
              <w:pStyle w:val="ListParagraph"/>
              <w:numPr>
                <w:ilvl w:val="0"/>
                <w:numId w:val="3"/>
              </w:numPr>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Principals</w:t>
            </w:r>
          </w:p>
          <w:p w14:paraId="42E1F73F" w14:textId="77777777" w:rsidR="00041FEC" w:rsidRPr="00E75E1F" w:rsidRDefault="00041FEC" w:rsidP="009F41C9">
            <w:pPr>
              <w:pStyle w:val="ListParagraph"/>
              <w:numPr>
                <w:ilvl w:val="0"/>
                <w:numId w:val="3"/>
              </w:numPr>
              <w:ind w:left="725"/>
              <w:cnfStyle w:val="000000100000" w:firstRow="0" w:lastRow="0" w:firstColumn="0" w:lastColumn="0" w:oddVBand="0" w:evenVBand="0" w:oddHBand="1" w:evenHBand="0" w:firstRowFirstColumn="0" w:firstRowLastColumn="0" w:lastRowFirstColumn="0" w:lastRowLastColumn="0"/>
              <w:rPr>
                <w:sz w:val="24"/>
                <w:szCs w:val="24"/>
              </w:rPr>
            </w:pPr>
            <w:r w:rsidRPr="00E75E1F">
              <w:rPr>
                <w:b/>
                <w:sz w:val="24"/>
                <w:szCs w:val="24"/>
              </w:rPr>
              <w:t>Mentors</w:t>
            </w:r>
          </w:p>
          <w:p w14:paraId="524AB727" w14:textId="532E7CE4" w:rsidR="00041FEC" w:rsidRPr="00E75E1F" w:rsidRDefault="00041FEC" w:rsidP="009F41C9">
            <w:pPr>
              <w:pStyle w:val="ListParagraph"/>
              <w:numPr>
                <w:ilvl w:val="0"/>
                <w:numId w:val="3"/>
              </w:numPr>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EPPs/Colleges/Universities</w:t>
            </w:r>
          </w:p>
        </w:tc>
      </w:tr>
      <w:tr w:rsidR="00C058B1" w:rsidRPr="00E75E1F" w14:paraId="4DCC8653" w14:textId="77777777" w:rsidTr="00734929">
        <w:tc>
          <w:tcPr>
            <w:cnfStyle w:val="001000000000" w:firstRow="0" w:lastRow="0" w:firstColumn="1" w:lastColumn="0" w:oddVBand="0" w:evenVBand="0" w:oddHBand="0" w:evenHBand="0" w:firstRowFirstColumn="0" w:firstRowLastColumn="0" w:lastRowFirstColumn="0" w:lastRowLastColumn="0"/>
            <w:tcW w:w="3325" w:type="dxa"/>
          </w:tcPr>
          <w:p w14:paraId="0EAFA34D" w14:textId="77777777" w:rsidR="007C07D7" w:rsidRPr="00E75E1F" w:rsidRDefault="007C07D7" w:rsidP="00C058B1">
            <w:pPr>
              <w:rPr>
                <w:sz w:val="24"/>
                <w:szCs w:val="24"/>
              </w:rPr>
            </w:pPr>
          </w:p>
          <w:p w14:paraId="55E83FDE" w14:textId="13E2410A" w:rsidR="00041FEC" w:rsidRPr="00E75E1F" w:rsidRDefault="00041FEC" w:rsidP="00C058B1">
            <w:pPr>
              <w:rPr>
                <w:b w:val="0"/>
                <w:bCs w:val="0"/>
                <w:sz w:val="24"/>
                <w:szCs w:val="24"/>
              </w:rPr>
            </w:pPr>
            <w:r w:rsidRPr="00E75E1F">
              <w:rPr>
                <w:sz w:val="24"/>
                <w:szCs w:val="24"/>
              </w:rPr>
              <w:t xml:space="preserve">Stored only SAFE-T teacher </w:t>
            </w:r>
            <w:r w:rsidR="009F41C9" w:rsidRPr="00E75E1F">
              <w:rPr>
                <w:sz w:val="24"/>
                <w:szCs w:val="24"/>
              </w:rPr>
              <w:t>and special area</w:t>
            </w:r>
          </w:p>
          <w:p w14:paraId="06F9EC8A" w14:textId="263B8EF6" w:rsidR="00C058B1" w:rsidRPr="00E75E1F" w:rsidRDefault="00041FEC" w:rsidP="00C058B1">
            <w:pPr>
              <w:rPr>
                <w:sz w:val="24"/>
                <w:szCs w:val="24"/>
              </w:rPr>
            </w:pPr>
            <w:r w:rsidRPr="00E75E1F">
              <w:rPr>
                <w:sz w:val="24"/>
                <w:szCs w:val="24"/>
              </w:rPr>
              <w:t>evaluation summary data</w:t>
            </w:r>
          </w:p>
        </w:tc>
        <w:tc>
          <w:tcPr>
            <w:tcW w:w="1620" w:type="dxa"/>
          </w:tcPr>
          <w:p w14:paraId="3CF41C43" w14:textId="03D30432" w:rsidR="00C058B1" w:rsidRPr="00E75E1F" w:rsidRDefault="00041FEC" w:rsidP="00C058B1">
            <w:pPr>
              <w:cnfStyle w:val="000000000000" w:firstRow="0" w:lastRow="0" w:firstColumn="0" w:lastColumn="0" w:oddVBand="0" w:evenVBand="0" w:oddHBand="0" w:evenHBand="0" w:firstRowFirstColumn="0" w:firstRowLastColumn="0" w:lastRowFirstColumn="0" w:lastRowLastColumn="0"/>
            </w:pPr>
            <w:r w:rsidRPr="00E75E1F">
              <w:rPr>
                <w:noProof/>
                <w:sz w:val="40"/>
                <w:szCs w:val="40"/>
              </w:rPr>
              <mc:AlternateContent>
                <mc:Choice Requires="wps">
                  <w:drawing>
                    <wp:anchor distT="0" distB="0" distL="114300" distR="114300" simplePos="0" relativeHeight="251663360" behindDoc="0" locked="0" layoutInCell="1" allowOverlap="1" wp14:anchorId="5154A7E3" wp14:editId="5D51E4C6">
                      <wp:simplePos x="0" y="0"/>
                      <wp:positionH relativeFrom="column">
                        <wp:posOffset>-42949</wp:posOffset>
                      </wp:positionH>
                      <wp:positionV relativeFrom="paragraph">
                        <wp:posOffset>234604</wp:posOffset>
                      </wp:positionV>
                      <wp:extent cx="1101436" cy="256309"/>
                      <wp:effectExtent l="0" t="0" r="60960" b="86995"/>
                      <wp:wrapNone/>
                      <wp:docPr id="4" name="Connector: Elbow 4" descr="This is an off-set arrow pointing right." title="Arrow"/>
                      <wp:cNvGraphicFramePr/>
                      <a:graphic xmlns:a="http://schemas.openxmlformats.org/drawingml/2006/main">
                        <a:graphicData uri="http://schemas.microsoft.com/office/word/2010/wordprocessingShape">
                          <wps:wsp>
                            <wps:cNvCnPr/>
                            <wps:spPr>
                              <a:xfrm>
                                <a:off x="0" y="0"/>
                                <a:ext cx="1101436" cy="256309"/>
                              </a:xfrm>
                              <a:prstGeom prst="bentConnector3">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or: Elbow 4" o:spid="_x0000_s1026" type="#_x0000_t34" alt="Title: Arrow - Description: This is an off-set arrow pointing right." style="position:absolute;margin-left:-3.4pt;margin-top:18.45pt;width:86.75pt;height:2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" strokecolor="black [3200]" strokeweight="1.5pt">
                      <v:stroke endarrow="block"/>
                    </v:shape>
                  </w:pict>
                </mc:Fallback>
              </mc:AlternateContent>
            </w:r>
          </w:p>
        </w:tc>
        <w:tc>
          <w:tcPr>
            <w:tcW w:w="4488" w:type="dxa"/>
          </w:tcPr>
          <w:p w14:paraId="214990B8" w14:textId="42073CC4" w:rsidR="00041FEC" w:rsidRPr="00E75E1F" w:rsidRDefault="00BF106D" w:rsidP="00BF106D">
            <w:p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      </w:t>
            </w:r>
            <w:r w:rsidR="00041FEC" w:rsidRPr="00E75E1F">
              <w:rPr>
                <w:b/>
                <w:sz w:val="24"/>
                <w:szCs w:val="24"/>
              </w:rPr>
              <w:t xml:space="preserve">Stores summary data related to </w:t>
            </w:r>
          </w:p>
          <w:p w14:paraId="0EB09F44" w14:textId="77777777" w:rsidR="001B7174" w:rsidRPr="00E75E1F" w:rsidRDefault="001B7174" w:rsidP="009F41C9">
            <w:pPr>
              <w:pStyle w:val="ListParagraph"/>
              <w:numPr>
                <w:ilvl w:val="0"/>
                <w:numId w:val="4"/>
              </w:numPr>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District ADEPT Plan</w:t>
            </w:r>
          </w:p>
          <w:p w14:paraId="28DABF4F" w14:textId="77777777" w:rsidR="001B7174" w:rsidRPr="00E75E1F" w:rsidRDefault="001B7174" w:rsidP="009F41C9">
            <w:pPr>
              <w:pStyle w:val="ListParagraph"/>
              <w:numPr>
                <w:ilvl w:val="0"/>
                <w:numId w:val="4"/>
              </w:numPr>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PADEPP evaluation data </w:t>
            </w:r>
          </w:p>
          <w:p w14:paraId="1955A280" w14:textId="73145C54" w:rsidR="00C058B1" w:rsidRPr="00E75E1F" w:rsidRDefault="001B7174" w:rsidP="009F41C9">
            <w:pPr>
              <w:pStyle w:val="ListParagraph"/>
              <w:numPr>
                <w:ilvl w:val="0"/>
                <w:numId w:val="4"/>
              </w:numPr>
              <w:spacing w:before="0"/>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Special area and teacher </w:t>
            </w:r>
            <w:r w:rsidR="00041FEC" w:rsidRPr="00E75E1F">
              <w:rPr>
                <w:b/>
                <w:sz w:val="24"/>
                <w:szCs w:val="24"/>
              </w:rPr>
              <w:t>evaluation</w:t>
            </w:r>
            <w:r w:rsidRPr="00E75E1F">
              <w:rPr>
                <w:b/>
                <w:sz w:val="24"/>
                <w:szCs w:val="24"/>
              </w:rPr>
              <w:t xml:space="preserve"> data</w:t>
            </w:r>
          </w:p>
          <w:p w14:paraId="587CC563" w14:textId="6F26FF6B" w:rsidR="00041FEC" w:rsidRPr="00E75E1F" w:rsidRDefault="00041FEC" w:rsidP="009F41C9">
            <w:pPr>
              <w:pStyle w:val="ListParagraph"/>
              <w:numPr>
                <w:ilvl w:val="0"/>
                <w:numId w:val="4"/>
              </w:numPr>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SLO </w:t>
            </w:r>
            <w:r w:rsidR="001B7174" w:rsidRPr="00E75E1F">
              <w:rPr>
                <w:b/>
                <w:sz w:val="24"/>
                <w:szCs w:val="24"/>
              </w:rPr>
              <w:t>process and scores</w:t>
            </w:r>
          </w:p>
          <w:p w14:paraId="2777270A" w14:textId="327E6BED" w:rsidR="00041FEC" w:rsidRPr="00E75E1F" w:rsidRDefault="00041FEC" w:rsidP="009F41C9">
            <w:pPr>
              <w:pStyle w:val="ListParagraph"/>
              <w:numPr>
                <w:ilvl w:val="0"/>
                <w:numId w:val="4"/>
              </w:numPr>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All SCTS 4.0 forms</w:t>
            </w:r>
          </w:p>
          <w:p w14:paraId="33DD93DC" w14:textId="77777777" w:rsidR="00041FEC" w:rsidRPr="00E75E1F" w:rsidRDefault="00041FEC" w:rsidP="009F41C9">
            <w:pPr>
              <w:pStyle w:val="ListParagraph"/>
              <w:numPr>
                <w:ilvl w:val="0"/>
                <w:numId w:val="4"/>
              </w:numPr>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Evaluation process signatures</w:t>
            </w:r>
          </w:p>
          <w:p w14:paraId="7BECFDAB" w14:textId="523344C6" w:rsidR="00110001" w:rsidRPr="00E75E1F" w:rsidRDefault="001B7174" w:rsidP="009F41C9">
            <w:pPr>
              <w:pStyle w:val="ListParagraph"/>
              <w:numPr>
                <w:ilvl w:val="0"/>
                <w:numId w:val="4"/>
              </w:numPr>
              <w:ind w:left="725"/>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C</w:t>
            </w:r>
            <w:r w:rsidR="00110001" w:rsidRPr="00E75E1F">
              <w:rPr>
                <w:b/>
                <w:sz w:val="24"/>
                <w:szCs w:val="24"/>
              </w:rPr>
              <w:t xml:space="preserve">ertification </w:t>
            </w:r>
            <w:r w:rsidRPr="00E75E1F">
              <w:rPr>
                <w:b/>
                <w:sz w:val="24"/>
                <w:szCs w:val="24"/>
              </w:rPr>
              <w:t>information</w:t>
            </w:r>
          </w:p>
        </w:tc>
      </w:tr>
      <w:tr w:rsidR="00C058B1" w:rsidRPr="00E75E1F" w14:paraId="059B79E8" w14:textId="77777777" w:rsidTr="00734929">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325" w:type="dxa"/>
          </w:tcPr>
          <w:p w14:paraId="7252B33F" w14:textId="77777777" w:rsidR="00C20EED" w:rsidRPr="00E75E1F" w:rsidRDefault="00C20EED" w:rsidP="00C058B1">
            <w:pPr>
              <w:rPr>
                <w:sz w:val="24"/>
                <w:szCs w:val="24"/>
              </w:rPr>
            </w:pPr>
          </w:p>
          <w:p w14:paraId="3A4A0C13" w14:textId="52407810" w:rsidR="00C058B1" w:rsidRPr="00E75E1F" w:rsidRDefault="00216AAF" w:rsidP="00C058B1">
            <w:pPr>
              <w:rPr>
                <w:sz w:val="24"/>
                <w:szCs w:val="24"/>
              </w:rPr>
            </w:pPr>
            <w:r w:rsidRPr="00E75E1F">
              <w:rPr>
                <w:sz w:val="24"/>
                <w:szCs w:val="24"/>
              </w:rPr>
              <w:t>Stored n</w:t>
            </w:r>
            <w:r w:rsidR="00041FEC" w:rsidRPr="00E75E1F">
              <w:rPr>
                <w:sz w:val="24"/>
                <w:szCs w:val="24"/>
              </w:rPr>
              <w:t>ames of certified SAFE-T evaluators</w:t>
            </w:r>
            <w:r w:rsidR="00C20EED" w:rsidRPr="00E75E1F">
              <w:rPr>
                <w:sz w:val="24"/>
                <w:szCs w:val="24"/>
              </w:rPr>
              <w:t xml:space="preserve"> </w:t>
            </w:r>
            <w:r w:rsidR="001B7174" w:rsidRPr="00E75E1F">
              <w:rPr>
                <w:sz w:val="24"/>
                <w:szCs w:val="24"/>
              </w:rPr>
              <w:t xml:space="preserve">and Mentors </w:t>
            </w:r>
            <w:r w:rsidR="00C20EED" w:rsidRPr="00E75E1F">
              <w:rPr>
                <w:sz w:val="24"/>
                <w:szCs w:val="24"/>
              </w:rPr>
              <w:t xml:space="preserve">in system </w:t>
            </w:r>
          </w:p>
        </w:tc>
        <w:tc>
          <w:tcPr>
            <w:tcW w:w="1620" w:type="dxa"/>
          </w:tcPr>
          <w:p w14:paraId="45BDFA49" w14:textId="0B85D23E" w:rsidR="00C058B1" w:rsidRPr="00E75E1F" w:rsidRDefault="00041FEC" w:rsidP="00C058B1">
            <w:pPr>
              <w:cnfStyle w:val="000000100000" w:firstRow="0" w:lastRow="0" w:firstColumn="0" w:lastColumn="0" w:oddVBand="0" w:evenVBand="0" w:oddHBand="1" w:evenHBand="0" w:firstRowFirstColumn="0" w:firstRowLastColumn="0" w:lastRowFirstColumn="0" w:lastRowLastColumn="0"/>
            </w:pPr>
            <w:r w:rsidRPr="00E75E1F">
              <w:rPr>
                <w:noProof/>
                <w:sz w:val="40"/>
                <w:szCs w:val="40"/>
              </w:rPr>
              <mc:AlternateContent>
                <mc:Choice Requires="wps">
                  <w:drawing>
                    <wp:anchor distT="0" distB="0" distL="114300" distR="114300" simplePos="0" relativeHeight="251665408" behindDoc="0" locked="0" layoutInCell="1" allowOverlap="1" wp14:anchorId="27DF5C9B" wp14:editId="5C794875">
                      <wp:simplePos x="0" y="0"/>
                      <wp:positionH relativeFrom="column">
                        <wp:posOffset>1443</wp:posOffset>
                      </wp:positionH>
                      <wp:positionV relativeFrom="paragraph">
                        <wp:posOffset>182649</wp:posOffset>
                      </wp:positionV>
                      <wp:extent cx="1101090" cy="152400"/>
                      <wp:effectExtent l="0" t="0" r="80010" b="95250"/>
                      <wp:wrapNone/>
                      <wp:docPr id="7" name="Connector: Elbow 7" descr="This is an off-set arrow pointing right." title="Arrow"/>
                      <wp:cNvGraphicFramePr/>
                      <a:graphic xmlns:a="http://schemas.openxmlformats.org/drawingml/2006/main">
                        <a:graphicData uri="http://schemas.microsoft.com/office/word/2010/wordprocessingShape">
                          <wps:wsp>
                            <wps:cNvCnPr/>
                            <wps:spPr>
                              <a:xfrm>
                                <a:off x="0" y="0"/>
                                <a:ext cx="1101090" cy="152400"/>
                              </a:xfrm>
                              <a:prstGeom prst="bentConnector3">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or: Elbow 7" o:spid="_x0000_s1026" type="#_x0000_t34" alt="Title: Arrow - Description: This is an off-set arrow pointing right." style="position:absolute;margin-left:.1pt;margin-top:14.4pt;width:86.7pt;height: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" strokecolor="black [3200]" strokeweight="1.5pt">
                      <v:stroke endarrow="block"/>
                    </v:shape>
                  </w:pict>
                </mc:Fallback>
              </mc:AlternateContent>
            </w:r>
          </w:p>
        </w:tc>
        <w:tc>
          <w:tcPr>
            <w:tcW w:w="4488" w:type="dxa"/>
          </w:tcPr>
          <w:p w14:paraId="4E6C182A" w14:textId="48742B7A" w:rsidR="00110001" w:rsidRPr="00E75E1F" w:rsidRDefault="00C662A5" w:rsidP="009F41C9">
            <w:pPr>
              <w:pStyle w:val="ListParagraph"/>
              <w:numPr>
                <w:ilvl w:val="0"/>
                <w:numId w:val="25"/>
              </w:numPr>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Includes credentials for all roles</w:t>
            </w:r>
            <w:r w:rsidR="009F41C9" w:rsidRPr="00E75E1F">
              <w:rPr>
                <w:b/>
                <w:sz w:val="24"/>
                <w:szCs w:val="24"/>
              </w:rPr>
              <w:t xml:space="preserve"> </w:t>
            </w:r>
          </w:p>
          <w:p w14:paraId="718CC489" w14:textId="1054637B" w:rsidR="00C058B1" w:rsidRPr="00E75E1F" w:rsidRDefault="00041FEC" w:rsidP="001B7174">
            <w:pPr>
              <w:pStyle w:val="ListParagraph"/>
              <w:numPr>
                <w:ilvl w:val="0"/>
                <w:numId w:val="25"/>
              </w:numPr>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 xml:space="preserve">Linked </w:t>
            </w:r>
            <w:r w:rsidR="009F41C9" w:rsidRPr="00E75E1F">
              <w:rPr>
                <w:b/>
                <w:sz w:val="24"/>
                <w:szCs w:val="24"/>
              </w:rPr>
              <w:t xml:space="preserve">to NIET database for up-to-date </w:t>
            </w:r>
            <w:r w:rsidRPr="00E75E1F">
              <w:rPr>
                <w:b/>
                <w:sz w:val="24"/>
                <w:szCs w:val="24"/>
              </w:rPr>
              <w:t xml:space="preserve">roster of SCTS 4.0 </w:t>
            </w:r>
            <w:r w:rsidR="00C20EED" w:rsidRPr="00E75E1F">
              <w:rPr>
                <w:b/>
                <w:sz w:val="24"/>
                <w:szCs w:val="24"/>
              </w:rPr>
              <w:t xml:space="preserve">certified </w:t>
            </w:r>
            <w:r w:rsidR="00110001" w:rsidRPr="00E75E1F">
              <w:rPr>
                <w:b/>
                <w:sz w:val="24"/>
                <w:szCs w:val="24"/>
              </w:rPr>
              <w:t>evaluators</w:t>
            </w:r>
          </w:p>
          <w:p w14:paraId="2437A401" w14:textId="1F15A09E" w:rsidR="001B7174" w:rsidRPr="00E75E1F" w:rsidRDefault="00C662A5" w:rsidP="009F41C9">
            <w:pPr>
              <w:pStyle w:val="ListParagraph"/>
              <w:numPr>
                <w:ilvl w:val="0"/>
                <w:numId w:val="25"/>
              </w:numPr>
              <w:ind w:left="725"/>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Includes rosters of trained mentors, PADEPP evaluators</w:t>
            </w:r>
          </w:p>
        </w:tc>
      </w:tr>
      <w:tr w:rsidR="00C058B1" w:rsidRPr="00E75E1F" w14:paraId="36F1EEB6" w14:textId="77777777" w:rsidTr="00734929">
        <w:tc>
          <w:tcPr>
            <w:cnfStyle w:val="001000000000" w:firstRow="0" w:lastRow="0" w:firstColumn="1" w:lastColumn="0" w:oddVBand="0" w:evenVBand="0" w:oddHBand="0" w:evenHBand="0" w:firstRowFirstColumn="0" w:firstRowLastColumn="0" w:lastRowFirstColumn="0" w:lastRowLastColumn="0"/>
            <w:tcW w:w="3325" w:type="dxa"/>
          </w:tcPr>
          <w:p w14:paraId="38A06DF5" w14:textId="14702169" w:rsidR="00041FEC" w:rsidRPr="00E75E1F" w:rsidRDefault="00110001" w:rsidP="00C058B1">
            <w:pPr>
              <w:rPr>
                <w:bCs w:val="0"/>
                <w:sz w:val="24"/>
                <w:szCs w:val="24"/>
              </w:rPr>
            </w:pPr>
            <w:r w:rsidRPr="00E75E1F">
              <w:rPr>
                <w:bCs w:val="0"/>
                <w:sz w:val="24"/>
                <w:szCs w:val="24"/>
              </w:rPr>
              <w:t xml:space="preserve">Accessible </w:t>
            </w:r>
            <w:r w:rsidR="009F41C9" w:rsidRPr="00E75E1F">
              <w:rPr>
                <w:bCs w:val="0"/>
                <w:sz w:val="24"/>
                <w:szCs w:val="24"/>
              </w:rPr>
              <w:t xml:space="preserve">only </w:t>
            </w:r>
            <w:r w:rsidRPr="00E75E1F">
              <w:rPr>
                <w:bCs w:val="0"/>
                <w:sz w:val="24"/>
                <w:szCs w:val="24"/>
              </w:rPr>
              <w:t>through SCDE Member Center</w:t>
            </w:r>
          </w:p>
        </w:tc>
        <w:tc>
          <w:tcPr>
            <w:tcW w:w="1620" w:type="dxa"/>
          </w:tcPr>
          <w:p w14:paraId="7DA71E13" w14:textId="29EFD4CF" w:rsidR="00C058B1" w:rsidRPr="00E75E1F" w:rsidRDefault="00041FEC" w:rsidP="00C058B1">
            <w:pPr>
              <w:cnfStyle w:val="000000000000" w:firstRow="0" w:lastRow="0" w:firstColumn="0" w:lastColumn="0" w:oddVBand="0" w:evenVBand="0" w:oddHBand="0" w:evenHBand="0" w:firstRowFirstColumn="0" w:firstRowLastColumn="0" w:lastRowFirstColumn="0" w:lastRowLastColumn="0"/>
            </w:pPr>
            <w:r w:rsidRPr="00E75E1F">
              <w:rPr>
                <w:noProof/>
                <w:sz w:val="40"/>
                <w:szCs w:val="40"/>
              </w:rPr>
              <mc:AlternateContent>
                <mc:Choice Requires="wps">
                  <w:drawing>
                    <wp:anchor distT="0" distB="0" distL="114300" distR="114300" simplePos="0" relativeHeight="251667456" behindDoc="0" locked="0" layoutInCell="1" allowOverlap="1" wp14:anchorId="70C3CB5C" wp14:editId="4FC70617">
                      <wp:simplePos x="0" y="0"/>
                      <wp:positionH relativeFrom="column">
                        <wp:posOffset>-8197</wp:posOffset>
                      </wp:positionH>
                      <wp:positionV relativeFrom="paragraph">
                        <wp:posOffset>199332</wp:posOffset>
                      </wp:positionV>
                      <wp:extent cx="1101436" cy="256309"/>
                      <wp:effectExtent l="0" t="0" r="60960" b="86995"/>
                      <wp:wrapNone/>
                      <wp:docPr id="8" name="Connector: Elbow 8" descr="This is an off-set arrow pointing right." title="Arrow"/>
                      <wp:cNvGraphicFramePr/>
                      <a:graphic xmlns:a="http://schemas.openxmlformats.org/drawingml/2006/main">
                        <a:graphicData uri="http://schemas.microsoft.com/office/word/2010/wordprocessingShape">
                          <wps:wsp>
                            <wps:cNvCnPr/>
                            <wps:spPr>
                              <a:xfrm>
                                <a:off x="0" y="0"/>
                                <a:ext cx="1101436" cy="256309"/>
                              </a:xfrm>
                              <a:prstGeom prst="bentConnector3">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or: Elbow 8" o:spid="_x0000_s1026" type="#_x0000_t34" alt="Title: Arrow - Description: This is an off-set arrow pointing right." style="position:absolute;margin-left:-.65pt;margin-top:15.7pt;width:86.75pt;height:2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" strokecolor="black [3200]" strokeweight="1.5pt">
                      <v:stroke endarrow="block"/>
                    </v:shape>
                  </w:pict>
                </mc:Fallback>
              </mc:AlternateContent>
            </w:r>
          </w:p>
        </w:tc>
        <w:tc>
          <w:tcPr>
            <w:tcW w:w="4488" w:type="dxa"/>
          </w:tcPr>
          <w:p w14:paraId="281E466D" w14:textId="7FBF5A1A" w:rsidR="00110001" w:rsidRPr="00E75E1F" w:rsidRDefault="00BE202B" w:rsidP="00C042BC">
            <w:pPr>
              <w:tabs>
                <w:tab w:val="left" w:pos="1680"/>
              </w:tabs>
              <w:cnfStyle w:val="000000000000" w:firstRow="0" w:lastRow="0" w:firstColumn="0" w:lastColumn="0" w:oddVBand="0" w:evenVBand="0" w:oddHBand="0" w:evenHBand="0" w:firstRowFirstColumn="0" w:firstRowLastColumn="0" w:lastRowFirstColumn="0" w:lastRowLastColumn="0"/>
              <w:rPr>
                <w:b/>
                <w:sz w:val="24"/>
                <w:szCs w:val="24"/>
              </w:rPr>
            </w:pPr>
            <w:r w:rsidRPr="00E75E1F">
              <w:rPr>
                <w:sz w:val="24"/>
                <w:szCs w:val="24"/>
              </w:rPr>
              <w:t xml:space="preserve">       </w:t>
            </w:r>
            <w:r w:rsidR="00110001" w:rsidRPr="00E75E1F">
              <w:rPr>
                <w:b/>
                <w:sz w:val="24"/>
                <w:szCs w:val="24"/>
              </w:rPr>
              <w:t xml:space="preserve">Accessible through any internet   </w:t>
            </w:r>
          </w:p>
          <w:p w14:paraId="51179690" w14:textId="59676E6C" w:rsidR="00C058B1" w:rsidRPr="00E75E1F" w:rsidRDefault="00110001" w:rsidP="00C042BC">
            <w:pPr>
              <w:tabs>
                <w:tab w:val="left" w:pos="1680"/>
              </w:tabs>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        connection</w:t>
            </w:r>
          </w:p>
        </w:tc>
      </w:tr>
    </w:tbl>
    <w:p w14:paraId="7043D07A" w14:textId="2C80847D" w:rsidR="00041FEC" w:rsidRPr="00E75E1F" w:rsidRDefault="00041FEC" w:rsidP="00C058B1"/>
    <w:tbl>
      <w:tblPr>
        <w:tblStyle w:val="LightList-Accent5"/>
        <w:tblW w:w="0" w:type="auto"/>
        <w:tblLook w:val="04A0" w:firstRow="1" w:lastRow="0" w:firstColumn="1" w:lastColumn="0" w:noHBand="0" w:noVBand="1"/>
        <w:tblCaption w:val="Moving from PDS to SCLead.org"/>
        <w:tblDescription w:val="Table describing difference between former PDS system and SCLead.org."/>
      </w:tblPr>
      <w:tblGrid>
        <w:gridCol w:w="3325"/>
        <w:gridCol w:w="1620"/>
        <w:gridCol w:w="4488"/>
      </w:tblGrid>
      <w:tr w:rsidR="002942AC" w:rsidRPr="00E75E1F" w14:paraId="70E32950" w14:textId="77777777" w:rsidTr="004C11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5" w:type="dxa"/>
            <w:shd w:val="clear" w:color="auto" w:fill="2F5496" w:themeFill="accent1" w:themeFillShade="BF"/>
          </w:tcPr>
          <w:p w14:paraId="381FB738" w14:textId="117E348F" w:rsidR="002942AC" w:rsidRPr="00E75E1F" w:rsidRDefault="002942AC" w:rsidP="00734929">
            <w:pPr>
              <w:jc w:val="center"/>
              <w:rPr>
                <w:sz w:val="28"/>
                <w:szCs w:val="28"/>
              </w:rPr>
            </w:pPr>
            <w:r w:rsidRPr="00E75E1F">
              <w:rPr>
                <w:sz w:val="28"/>
                <w:szCs w:val="28"/>
              </w:rPr>
              <w:t xml:space="preserve">Moving From </w:t>
            </w:r>
            <w:r w:rsidR="00734929" w:rsidRPr="00E75E1F">
              <w:rPr>
                <w:sz w:val="28"/>
                <w:szCs w:val="28"/>
              </w:rPr>
              <w:t>PDS</w:t>
            </w:r>
          </w:p>
        </w:tc>
        <w:tc>
          <w:tcPr>
            <w:tcW w:w="1620" w:type="dxa"/>
            <w:shd w:val="clear" w:color="auto" w:fill="2F5496" w:themeFill="accent1" w:themeFillShade="BF"/>
          </w:tcPr>
          <w:p w14:paraId="33C4AA6C" w14:textId="77777777" w:rsidR="002942AC" w:rsidRPr="00E75E1F" w:rsidRDefault="002942AC" w:rsidP="00EF0CFC">
            <w:pPr>
              <w:jc w:val="center"/>
              <w:cnfStyle w:val="100000000000" w:firstRow="1" w:lastRow="0" w:firstColumn="0" w:lastColumn="0" w:oddVBand="0" w:evenVBand="0" w:oddHBand="0" w:evenHBand="0" w:firstRowFirstColumn="0" w:firstRowLastColumn="0" w:lastRowFirstColumn="0" w:lastRowLastColumn="0"/>
              <w:rPr>
                <w:sz w:val="28"/>
                <w:szCs w:val="28"/>
              </w:rPr>
            </w:pPr>
            <w:r w:rsidRPr="00E75E1F">
              <w:rPr>
                <w:sz w:val="28"/>
                <w:szCs w:val="28"/>
              </w:rPr>
              <w:t>………</w:t>
            </w:r>
          </w:p>
        </w:tc>
        <w:tc>
          <w:tcPr>
            <w:tcW w:w="4488" w:type="dxa"/>
            <w:shd w:val="clear" w:color="auto" w:fill="2F5496" w:themeFill="accent1" w:themeFillShade="BF"/>
          </w:tcPr>
          <w:p w14:paraId="1ACACB3A" w14:textId="77777777" w:rsidR="002942AC" w:rsidRPr="00E75E1F" w:rsidRDefault="002942AC" w:rsidP="00EF0CFC">
            <w:pPr>
              <w:cnfStyle w:val="100000000000" w:firstRow="1" w:lastRow="0" w:firstColumn="0" w:lastColumn="0" w:oddVBand="0" w:evenVBand="0" w:oddHBand="0" w:evenHBand="0" w:firstRowFirstColumn="0" w:firstRowLastColumn="0" w:lastRowFirstColumn="0" w:lastRowLastColumn="0"/>
              <w:rPr>
                <w:sz w:val="28"/>
                <w:szCs w:val="28"/>
              </w:rPr>
            </w:pPr>
            <w:r w:rsidRPr="00E75E1F">
              <w:rPr>
                <w:sz w:val="28"/>
                <w:szCs w:val="28"/>
              </w:rPr>
              <w:t xml:space="preserve">    To SCLead.org</w:t>
            </w:r>
          </w:p>
        </w:tc>
      </w:tr>
      <w:tr w:rsidR="002942AC" w:rsidRPr="00E75E1F" w14:paraId="56796E87" w14:textId="77777777" w:rsidTr="0073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tcPr>
          <w:p w14:paraId="160BAB74" w14:textId="412A1FD5" w:rsidR="002942AC" w:rsidRPr="00E75E1F" w:rsidRDefault="002942AC" w:rsidP="00BE202B">
            <w:pPr>
              <w:rPr>
                <w:sz w:val="24"/>
                <w:szCs w:val="24"/>
              </w:rPr>
            </w:pPr>
            <w:r w:rsidRPr="00E75E1F">
              <w:rPr>
                <w:sz w:val="24"/>
                <w:szCs w:val="24"/>
              </w:rPr>
              <w:t>Acce</w:t>
            </w:r>
            <w:r w:rsidR="00BE202B" w:rsidRPr="00E75E1F">
              <w:rPr>
                <w:sz w:val="24"/>
                <w:szCs w:val="24"/>
              </w:rPr>
              <w:t xml:space="preserve">ssible by </w:t>
            </w:r>
            <w:r w:rsidR="00734929" w:rsidRPr="00E75E1F">
              <w:rPr>
                <w:sz w:val="24"/>
                <w:szCs w:val="24"/>
              </w:rPr>
              <w:t>D</w:t>
            </w:r>
            <w:r w:rsidRPr="00E75E1F">
              <w:rPr>
                <w:sz w:val="24"/>
                <w:szCs w:val="24"/>
              </w:rPr>
              <w:t>istrict-level</w:t>
            </w:r>
            <w:r w:rsidR="00734929" w:rsidRPr="00E75E1F">
              <w:rPr>
                <w:sz w:val="24"/>
                <w:szCs w:val="24"/>
              </w:rPr>
              <w:t xml:space="preserve"> and SCDE</w:t>
            </w:r>
            <w:r w:rsidRPr="00E75E1F">
              <w:rPr>
                <w:sz w:val="24"/>
                <w:szCs w:val="24"/>
              </w:rPr>
              <w:t xml:space="preserve"> staff</w:t>
            </w:r>
          </w:p>
        </w:tc>
        <w:tc>
          <w:tcPr>
            <w:tcW w:w="1620" w:type="dxa"/>
          </w:tcPr>
          <w:p w14:paraId="58BD4CD1" w14:textId="77777777" w:rsidR="002942AC" w:rsidRPr="00E75E1F" w:rsidRDefault="002942AC" w:rsidP="00EF0CFC">
            <w:pPr>
              <w:cnfStyle w:val="000000100000" w:firstRow="0" w:lastRow="0" w:firstColumn="0" w:lastColumn="0" w:oddVBand="0" w:evenVBand="0" w:oddHBand="1" w:evenHBand="0" w:firstRowFirstColumn="0" w:firstRowLastColumn="0" w:lastRowFirstColumn="0" w:lastRowLastColumn="0"/>
            </w:pPr>
            <w:r w:rsidRPr="00E75E1F">
              <w:rPr>
                <w:noProof/>
                <w:sz w:val="40"/>
                <w:szCs w:val="40"/>
              </w:rPr>
              <mc:AlternateContent>
                <mc:Choice Requires="wps">
                  <w:drawing>
                    <wp:anchor distT="0" distB="0" distL="114300" distR="114300" simplePos="0" relativeHeight="251671552" behindDoc="0" locked="0" layoutInCell="1" allowOverlap="1" wp14:anchorId="51651AED" wp14:editId="61169CAE">
                      <wp:simplePos x="0" y="0"/>
                      <wp:positionH relativeFrom="column">
                        <wp:posOffset>-42545</wp:posOffset>
                      </wp:positionH>
                      <wp:positionV relativeFrom="paragraph">
                        <wp:posOffset>224790</wp:posOffset>
                      </wp:positionV>
                      <wp:extent cx="1101090" cy="255905"/>
                      <wp:effectExtent l="0" t="0" r="60960" b="86995"/>
                      <wp:wrapNone/>
                      <wp:docPr id="1" name="Connector: Elbow 5" descr="This is an off-set arrow pointing right." title="Arrow"/>
                      <wp:cNvGraphicFramePr/>
                      <a:graphic xmlns:a="http://schemas.openxmlformats.org/drawingml/2006/main">
                        <a:graphicData uri="http://schemas.microsoft.com/office/word/2010/wordprocessingShape">
                          <wps:wsp>
                            <wps:cNvCnPr/>
                            <wps:spPr>
                              <a:xfrm>
                                <a:off x="0" y="0"/>
                                <a:ext cx="1101090" cy="255905"/>
                              </a:xfrm>
                              <a:prstGeom prst="bentConnector3">
                                <a:avLst>
                                  <a:gd name="adj1" fmla="val 50000"/>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or: Elbow 5" o:spid="_x0000_s1026" type="#_x0000_t34" alt="Title: Arrow - Description: This is an off-set arrow pointing right." style="position:absolute;margin-left:-3.35pt;margin-top:17.7pt;width:86.7pt;height:20.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" strokecolor="black [3200]" strokeweight="1.5pt">
                      <v:stroke endarrow="block"/>
                    </v:shape>
                  </w:pict>
                </mc:Fallback>
              </mc:AlternateContent>
            </w:r>
          </w:p>
        </w:tc>
        <w:tc>
          <w:tcPr>
            <w:tcW w:w="4488" w:type="dxa"/>
          </w:tcPr>
          <w:p w14:paraId="7138D94C" w14:textId="77777777" w:rsidR="002942AC" w:rsidRPr="00E75E1F" w:rsidRDefault="002942AC" w:rsidP="00EF0CFC">
            <w:pPr>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 xml:space="preserve">       Accessible by </w:t>
            </w:r>
          </w:p>
          <w:p w14:paraId="527DE42E" w14:textId="701A476B" w:rsidR="002942AC" w:rsidRPr="00E75E1F" w:rsidRDefault="00734929" w:rsidP="00734929">
            <w:pPr>
              <w:pStyle w:val="ListParagraph"/>
              <w:numPr>
                <w:ilvl w:val="0"/>
                <w:numId w:val="3"/>
              </w:numPr>
              <w:spacing w:before="0"/>
              <w:ind w:left="1058"/>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PADEPP DA’s and DU’s</w:t>
            </w:r>
          </w:p>
          <w:p w14:paraId="42A791E0" w14:textId="77777777" w:rsidR="002942AC" w:rsidRPr="00E75E1F" w:rsidRDefault="002942AC" w:rsidP="00EF0CFC">
            <w:pPr>
              <w:pStyle w:val="ListParagraph"/>
              <w:numPr>
                <w:ilvl w:val="0"/>
                <w:numId w:val="3"/>
              </w:numPr>
              <w:ind w:left="1058"/>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Principals</w:t>
            </w:r>
          </w:p>
          <w:p w14:paraId="1A51FD91" w14:textId="13F9691D" w:rsidR="002942AC" w:rsidRPr="00E75E1F" w:rsidRDefault="00734929" w:rsidP="001211A6">
            <w:pPr>
              <w:pStyle w:val="ListParagraph"/>
              <w:numPr>
                <w:ilvl w:val="0"/>
                <w:numId w:val="3"/>
              </w:numPr>
              <w:ind w:left="1058"/>
              <w:cnfStyle w:val="000000100000" w:firstRow="0" w:lastRow="0" w:firstColumn="0" w:lastColumn="0" w:oddVBand="0" w:evenVBand="0" w:oddHBand="1" w:evenHBand="0" w:firstRowFirstColumn="0" w:firstRowLastColumn="0" w:lastRowFirstColumn="0" w:lastRowLastColumn="0"/>
              <w:rPr>
                <w:sz w:val="24"/>
                <w:szCs w:val="24"/>
              </w:rPr>
            </w:pPr>
            <w:r w:rsidRPr="00E75E1F">
              <w:rPr>
                <w:b/>
                <w:sz w:val="24"/>
                <w:szCs w:val="24"/>
              </w:rPr>
              <w:t>Superintendents</w:t>
            </w:r>
          </w:p>
        </w:tc>
      </w:tr>
      <w:tr w:rsidR="002942AC" w:rsidRPr="00E75E1F" w14:paraId="4DA64934" w14:textId="77777777" w:rsidTr="001211A6">
        <w:trPr>
          <w:trHeight w:val="844"/>
        </w:trPr>
        <w:tc>
          <w:tcPr>
            <w:cnfStyle w:val="001000000000" w:firstRow="0" w:lastRow="0" w:firstColumn="1" w:lastColumn="0" w:oddVBand="0" w:evenVBand="0" w:oddHBand="0" w:evenHBand="0" w:firstRowFirstColumn="0" w:firstRowLastColumn="0" w:lastRowFirstColumn="0" w:lastRowLastColumn="0"/>
            <w:tcW w:w="3325" w:type="dxa"/>
          </w:tcPr>
          <w:p w14:paraId="7F5BD361" w14:textId="487FF241" w:rsidR="007C07D7" w:rsidRPr="00E75E1F" w:rsidRDefault="001211A6" w:rsidP="001211A6">
            <w:pPr>
              <w:rPr>
                <w:sz w:val="24"/>
                <w:szCs w:val="24"/>
              </w:rPr>
            </w:pPr>
            <w:r w:rsidRPr="00E75E1F">
              <w:rPr>
                <w:sz w:val="24"/>
                <w:szCs w:val="24"/>
              </w:rPr>
              <w:t>Data stored in PDS system and PADEPP Results Reporting Spreadsheets</w:t>
            </w:r>
          </w:p>
        </w:tc>
        <w:tc>
          <w:tcPr>
            <w:tcW w:w="1620" w:type="dxa"/>
          </w:tcPr>
          <w:p w14:paraId="00C926A1" w14:textId="77777777" w:rsidR="002942AC" w:rsidRPr="00E75E1F" w:rsidRDefault="002942AC" w:rsidP="00EF0CFC">
            <w:pPr>
              <w:cnfStyle w:val="000000000000" w:firstRow="0" w:lastRow="0" w:firstColumn="0" w:lastColumn="0" w:oddVBand="0" w:evenVBand="0" w:oddHBand="0" w:evenHBand="0" w:firstRowFirstColumn="0" w:firstRowLastColumn="0" w:lastRowFirstColumn="0" w:lastRowLastColumn="0"/>
            </w:pPr>
            <w:r w:rsidRPr="00E75E1F">
              <w:rPr>
                <w:noProof/>
                <w:sz w:val="40"/>
                <w:szCs w:val="40"/>
              </w:rPr>
              <mc:AlternateContent>
                <mc:Choice Requires="wps">
                  <w:drawing>
                    <wp:anchor distT="0" distB="0" distL="114300" distR="114300" simplePos="0" relativeHeight="251672576" behindDoc="0" locked="0" layoutInCell="1" allowOverlap="1" wp14:anchorId="1C3AFAD4" wp14:editId="5E5AD248">
                      <wp:simplePos x="0" y="0"/>
                      <wp:positionH relativeFrom="column">
                        <wp:posOffset>-29210</wp:posOffset>
                      </wp:positionH>
                      <wp:positionV relativeFrom="paragraph">
                        <wp:posOffset>227330</wp:posOffset>
                      </wp:positionV>
                      <wp:extent cx="1001306" cy="256309"/>
                      <wp:effectExtent l="0" t="0" r="66040" b="86995"/>
                      <wp:wrapNone/>
                      <wp:docPr id="3" name="Connector: Elbow 4" descr="This is an off-set arrow pointing right." title="Arrow"/>
                      <wp:cNvGraphicFramePr/>
                      <a:graphic xmlns:a="http://schemas.openxmlformats.org/drawingml/2006/main">
                        <a:graphicData uri="http://schemas.microsoft.com/office/word/2010/wordprocessingShape">
                          <wps:wsp>
                            <wps:cNvCnPr/>
                            <wps:spPr>
                              <a:xfrm>
                                <a:off x="0" y="0"/>
                                <a:ext cx="1001306" cy="256309"/>
                              </a:xfrm>
                              <a:prstGeom prst="bentConnector3">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or: Elbow 4" o:spid="_x0000_s1026" type="#_x0000_t34" alt="Title: Arrow - Description: This is an off-set arrow pointing right." style="position:absolute;margin-left:-2.3pt;margin-top:17.9pt;width:78.85pt;height:2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" strokecolor="black [3200]" strokeweight="1.5pt">
                      <v:stroke endarrow="block"/>
                    </v:shape>
                  </w:pict>
                </mc:Fallback>
              </mc:AlternateContent>
            </w:r>
          </w:p>
        </w:tc>
        <w:tc>
          <w:tcPr>
            <w:tcW w:w="4488" w:type="dxa"/>
          </w:tcPr>
          <w:p w14:paraId="232BFD41" w14:textId="77777777" w:rsidR="002942AC" w:rsidRPr="00E75E1F" w:rsidRDefault="002942AC" w:rsidP="001211A6">
            <w:p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      </w:t>
            </w:r>
          </w:p>
          <w:p w14:paraId="4E0F782F" w14:textId="77777777" w:rsidR="001211A6" w:rsidRPr="00E75E1F" w:rsidRDefault="001211A6" w:rsidP="001211A6">
            <w:p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       PADEPP Data stored in SCLead.org     </w:t>
            </w:r>
          </w:p>
          <w:p w14:paraId="14D4EF0F" w14:textId="2482FD39" w:rsidR="001211A6" w:rsidRPr="00E75E1F" w:rsidRDefault="001211A6" w:rsidP="001211A6">
            <w:p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       SCLead.org      </w:t>
            </w:r>
          </w:p>
          <w:p w14:paraId="014EF8AA" w14:textId="7FEDA4B5" w:rsidR="001211A6" w:rsidRPr="00E75E1F" w:rsidRDefault="001211A6" w:rsidP="001211A6">
            <w:p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 </w:t>
            </w:r>
          </w:p>
        </w:tc>
      </w:tr>
    </w:tbl>
    <w:p w14:paraId="483607B1" w14:textId="6E7F81E3" w:rsidR="001211A6" w:rsidRPr="00E75E1F" w:rsidRDefault="001211A6" w:rsidP="00C058B1"/>
    <w:p w14:paraId="5AE20512" w14:textId="2694A6EE" w:rsidR="00C058B1" w:rsidRPr="00E75E1F" w:rsidRDefault="00FA08F0" w:rsidP="00FA08F0">
      <w:pPr>
        <w:pStyle w:val="Heading2"/>
        <w:rPr>
          <w:rFonts w:asciiTheme="minorHAnsi" w:hAnsiTheme="minorHAnsi"/>
        </w:rPr>
      </w:pPr>
      <w:bookmarkStart w:id="3" w:name="_Toc516010501"/>
      <w:r w:rsidRPr="00E75E1F">
        <w:rPr>
          <w:rFonts w:asciiTheme="minorHAnsi" w:hAnsiTheme="minorHAnsi"/>
        </w:rPr>
        <w:t>REQUIRED</w:t>
      </w:r>
      <w:r w:rsidR="00BF106D" w:rsidRPr="00E75E1F">
        <w:rPr>
          <w:rFonts w:asciiTheme="minorHAnsi" w:hAnsiTheme="minorHAnsi"/>
        </w:rPr>
        <w:t xml:space="preserve"> scl</w:t>
      </w:r>
      <w:r w:rsidR="001C3C51" w:rsidRPr="00E75E1F">
        <w:rPr>
          <w:rFonts w:asciiTheme="minorHAnsi" w:hAnsiTheme="minorHAnsi"/>
        </w:rPr>
        <w:t>ead</w:t>
      </w:r>
      <w:r w:rsidR="00BF106D" w:rsidRPr="00E75E1F">
        <w:rPr>
          <w:rFonts w:asciiTheme="minorHAnsi" w:hAnsiTheme="minorHAnsi"/>
        </w:rPr>
        <w:t>.org functions</w:t>
      </w:r>
      <w:r w:rsidR="00C662A5" w:rsidRPr="00E75E1F">
        <w:rPr>
          <w:rFonts w:asciiTheme="minorHAnsi" w:hAnsiTheme="minorHAnsi"/>
        </w:rPr>
        <w:t xml:space="preserve"> FOR TEACHER AND SPECIAL AREA EVALUTIONS</w:t>
      </w:r>
      <w:bookmarkEnd w:id="3"/>
    </w:p>
    <w:p w14:paraId="5F991B93" w14:textId="772D3D1D" w:rsidR="00C662A5" w:rsidRPr="00E75E1F" w:rsidRDefault="00C662A5" w:rsidP="00497495">
      <w:pPr>
        <w:rPr>
          <w:sz w:val="24"/>
          <w:szCs w:val="24"/>
        </w:rPr>
      </w:pPr>
      <w:r w:rsidRPr="00E75E1F">
        <w:rPr>
          <w:sz w:val="24"/>
          <w:szCs w:val="24"/>
        </w:rPr>
        <w:t>Districts are required to report annually through SCLead.org</w:t>
      </w:r>
    </w:p>
    <w:p w14:paraId="1D8E7B72" w14:textId="77777777" w:rsidR="00C662A5" w:rsidRPr="00E75E1F" w:rsidRDefault="00C662A5" w:rsidP="00C662A5">
      <w:pPr>
        <w:pStyle w:val="ListParagraph"/>
        <w:numPr>
          <w:ilvl w:val="0"/>
          <w:numId w:val="17"/>
        </w:numPr>
        <w:spacing w:before="0"/>
        <w:ind w:right="0"/>
        <w:rPr>
          <w:sz w:val="23"/>
          <w:szCs w:val="23"/>
        </w:rPr>
      </w:pPr>
      <w:r w:rsidRPr="00E75E1F">
        <w:rPr>
          <w:sz w:val="23"/>
          <w:szCs w:val="23"/>
        </w:rPr>
        <w:t xml:space="preserve">overall effectiveness ratings (Met/Not Met), </w:t>
      </w:r>
    </w:p>
    <w:p w14:paraId="7E228C44" w14:textId="77777777" w:rsidR="00C662A5" w:rsidRPr="00E75E1F" w:rsidRDefault="00C662A5" w:rsidP="00C662A5">
      <w:pPr>
        <w:pStyle w:val="ListParagraph"/>
        <w:numPr>
          <w:ilvl w:val="0"/>
          <w:numId w:val="17"/>
        </w:numPr>
        <w:spacing w:before="0"/>
        <w:ind w:right="0"/>
        <w:rPr>
          <w:sz w:val="23"/>
          <w:szCs w:val="23"/>
        </w:rPr>
      </w:pPr>
      <w:r w:rsidRPr="00E75E1F">
        <w:rPr>
          <w:sz w:val="23"/>
          <w:szCs w:val="23"/>
        </w:rPr>
        <w:t xml:space="preserve">observation results at the indicator level, and </w:t>
      </w:r>
    </w:p>
    <w:p w14:paraId="5632D549" w14:textId="4196DA29" w:rsidR="00C662A5" w:rsidRPr="00E75E1F" w:rsidRDefault="00C662A5" w:rsidP="009F2048">
      <w:pPr>
        <w:pStyle w:val="ListParagraph"/>
        <w:numPr>
          <w:ilvl w:val="0"/>
          <w:numId w:val="17"/>
        </w:numPr>
        <w:spacing w:before="0"/>
        <w:ind w:right="0"/>
        <w:rPr>
          <w:sz w:val="23"/>
          <w:szCs w:val="23"/>
        </w:rPr>
      </w:pPr>
      <w:proofErr w:type="gramStart"/>
      <w:r w:rsidRPr="00E75E1F">
        <w:rPr>
          <w:sz w:val="23"/>
          <w:szCs w:val="23"/>
        </w:rPr>
        <w:t>student</w:t>
      </w:r>
      <w:proofErr w:type="gramEnd"/>
      <w:r w:rsidRPr="00E75E1F">
        <w:rPr>
          <w:sz w:val="23"/>
          <w:szCs w:val="23"/>
        </w:rPr>
        <w:t xml:space="preserve"> learning objective scores. </w:t>
      </w:r>
    </w:p>
    <w:p w14:paraId="1A201477" w14:textId="77777777" w:rsidR="00FA08F0" w:rsidRPr="00E75E1F" w:rsidRDefault="00FA08F0" w:rsidP="00497495">
      <w:pPr>
        <w:rPr>
          <w:sz w:val="24"/>
          <w:szCs w:val="24"/>
        </w:rPr>
      </w:pPr>
    </w:p>
    <w:p w14:paraId="66B6F894" w14:textId="0BD1F66D" w:rsidR="00497495" w:rsidRPr="00E75E1F" w:rsidRDefault="009417AD" w:rsidP="00497495">
      <w:pPr>
        <w:rPr>
          <w:sz w:val="24"/>
          <w:szCs w:val="24"/>
        </w:rPr>
      </w:pPr>
      <w:r w:rsidRPr="00E75E1F">
        <w:rPr>
          <w:sz w:val="24"/>
          <w:szCs w:val="24"/>
        </w:rPr>
        <w:t>District-level users (D), P</w:t>
      </w:r>
      <w:r w:rsidR="000E3978" w:rsidRPr="00E75E1F">
        <w:rPr>
          <w:sz w:val="24"/>
          <w:szCs w:val="24"/>
        </w:rPr>
        <w:t>rincipal or their designee</w:t>
      </w:r>
      <w:r w:rsidR="00497495" w:rsidRPr="00E75E1F">
        <w:rPr>
          <w:sz w:val="24"/>
          <w:szCs w:val="24"/>
        </w:rPr>
        <w:t xml:space="preserve"> (P)</w:t>
      </w:r>
      <w:r w:rsidRPr="00E75E1F">
        <w:rPr>
          <w:sz w:val="24"/>
          <w:szCs w:val="24"/>
        </w:rPr>
        <w:t>, Evaluation T</w:t>
      </w:r>
      <w:r w:rsidR="001E0C6C" w:rsidRPr="00E75E1F">
        <w:rPr>
          <w:sz w:val="24"/>
          <w:szCs w:val="24"/>
        </w:rPr>
        <w:t>eam members (E)</w:t>
      </w:r>
      <w:r w:rsidRPr="00E75E1F">
        <w:rPr>
          <w:sz w:val="24"/>
          <w:szCs w:val="24"/>
        </w:rPr>
        <w:t xml:space="preserve"> and T</w:t>
      </w:r>
      <w:r w:rsidR="00497495" w:rsidRPr="00E75E1F">
        <w:rPr>
          <w:sz w:val="24"/>
          <w:szCs w:val="24"/>
        </w:rPr>
        <w:t>eachers</w:t>
      </w:r>
      <w:r w:rsidR="00684B32" w:rsidRPr="00E75E1F">
        <w:rPr>
          <w:sz w:val="24"/>
          <w:szCs w:val="24"/>
        </w:rPr>
        <w:t xml:space="preserve"> or Special Area </w:t>
      </w:r>
      <w:r w:rsidR="009F2048" w:rsidRPr="00E75E1F">
        <w:rPr>
          <w:sz w:val="24"/>
          <w:szCs w:val="24"/>
        </w:rPr>
        <w:t>Educators</w:t>
      </w:r>
      <w:r w:rsidR="00684B32" w:rsidRPr="00E75E1F">
        <w:rPr>
          <w:sz w:val="24"/>
          <w:szCs w:val="24"/>
        </w:rPr>
        <w:t xml:space="preserve"> </w:t>
      </w:r>
      <w:r w:rsidR="00497495" w:rsidRPr="00E75E1F">
        <w:rPr>
          <w:sz w:val="24"/>
          <w:szCs w:val="24"/>
        </w:rPr>
        <w:t>(T</w:t>
      </w:r>
      <w:r w:rsidR="009F2048" w:rsidRPr="00E75E1F">
        <w:rPr>
          <w:sz w:val="24"/>
          <w:szCs w:val="24"/>
        </w:rPr>
        <w:t>/SE</w:t>
      </w:r>
      <w:r w:rsidR="00497495" w:rsidRPr="00E75E1F">
        <w:rPr>
          <w:sz w:val="24"/>
          <w:szCs w:val="24"/>
        </w:rPr>
        <w:t xml:space="preserve">) </w:t>
      </w:r>
      <w:r w:rsidR="00667781" w:rsidRPr="00E75E1F">
        <w:rPr>
          <w:b/>
          <w:sz w:val="24"/>
          <w:szCs w:val="24"/>
          <w:u w:val="single"/>
        </w:rPr>
        <w:t>MUST USE</w:t>
      </w:r>
      <w:r w:rsidR="00667781" w:rsidRPr="00E75E1F">
        <w:rPr>
          <w:sz w:val="24"/>
          <w:szCs w:val="24"/>
        </w:rPr>
        <w:t xml:space="preserve"> </w:t>
      </w:r>
      <w:r w:rsidR="00497495" w:rsidRPr="00E75E1F">
        <w:rPr>
          <w:sz w:val="24"/>
          <w:szCs w:val="24"/>
        </w:rPr>
        <w:t xml:space="preserve">SCLead.org for the following evaluation activities conducted during each academic year. </w:t>
      </w:r>
    </w:p>
    <w:p w14:paraId="2BE96B17" w14:textId="3DE1F502" w:rsidR="00C058B1" w:rsidRPr="00E75E1F" w:rsidRDefault="00497495" w:rsidP="00497495">
      <w:pPr>
        <w:pStyle w:val="ListParagraph"/>
        <w:numPr>
          <w:ilvl w:val="0"/>
          <w:numId w:val="1"/>
        </w:numPr>
        <w:rPr>
          <w:sz w:val="24"/>
          <w:szCs w:val="24"/>
        </w:rPr>
      </w:pPr>
      <w:r w:rsidRPr="00E75E1F">
        <w:rPr>
          <w:sz w:val="24"/>
          <w:szCs w:val="24"/>
        </w:rPr>
        <w:t>Enter the district ADEPT plan (D)</w:t>
      </w:r>
    </w:p>
    <w:p w14:paraId="1C7E28BF" w14:textId="20B7E7AD" w:rsidR="001E0C6C" w:rsidRPr="00E75E1F" w:rsidRDefault="00497495" w:rsidP="001E0C6C">
      <w:pPr>
        <w:pStyle w:val="ListParagraph"/>
        <w:numPr>
          <w:ilvl w:val="0"/>
          <w:numId w:val="1"/>
        </w:numPr>
        <w:rPr>
          <w:sz w:val="24"/>
          <w:szCs w:val="24"/>
        </w:rPr>
      </w:pPr>
      <w:r w:rsidRPr="00E75E1F">
        <w:rPr>
          <w:sz w:val="24"/>
          <w:szCs w:val="24"/>
        </w:rPr>
        <w:t>Verify attendance at ADEPT annual Orientation (D or P, T</w:t>
      </w:r>
      <w:r w:rsidR="009F2048" w:rsidRPr="00E75E1F">
        <w:rPr>
          <w:sz w:val="24"/>
          <w:szCs w:val="24"/>
        </w:rPr>
        <w:t>/SE</w:t>
      </w:r>
      <w:r w:rsidRPr="00E75E1F">
        <w:rPr>
          <w:sz w:val="24"/>
          <w:szCs w:val="24"/>
        </w:rPr>
        <w:t>)</w:t>
      </w:r>
    </w:p>
    <w:p w14:paraId="20BB4210" w14:textId="09516815" w:rsidR="00667781" w:rsidRPr="00E75E1F" w:rsidRDefault="009417AD" w:rsidP="001E0C6C">
      <w:pPr>
        <w:pStyle w:val="ListParagraph"/>
        <w:numPr>
          <w:ilvl w:val="0"/>
          <w:numId w:val="1"/>
        </w:numPr>
        <w:rPr>
          <w:sz w:val="24"/>
          <w:szCs w:val="24"/>
        </w:rPr>
      </w:pPr>
      <w:r w:rsidRPr="00E75E1F">
        <w:rPr>
          <w:sz w:val="24"/>
          <w:szCs w:val="24"/>
        </w:rPr>
        <w:t>Assign</w:t>
      </w:r>
      <w:r w:rsidR="00667781" w:rsidRPr="00E75E1F">
        <w:rPr>
          <w:sz w:val="24"/>
          <w:szCs w:val="24"/>
        </w:rPr>
        <w:t xml:space="preserve"> evaluation team</w:t>
      </w:r>
      <w:r w:rsidRPr="00E75E1F">
        <w:rPr>
          <w:sz w:val="24"/>
          <w:szCs w:val="24"/>
        </w:rPr>
        <w:t xml:space="preserve"> members</w:t>
      </w:r>
      <w:r w:rsidR="00667781" w:rsidRPr="00E75E1F">
        <w:rPr>
          <w:sz w:val="24"/>
          <w:szCs w:val="24"/>
        </w:rPr>
        <w:t xml:space="preserve"> for teachers</w:t>
      </w:r>
      <w:r w:rsidRPr="00E75E1F">
        <w:rPr>
          <w:sz w:val="24"/>
          <w:szCs w:val="24"/>
        </w:rPr>
        <w:t xml:space="preserve"> being evaluated (D or</w:t>
      </w:r>
      <w:r w:rsidR="00667781" w:rsidRPr="00E75E1F">
        <w:rPr>
          <w:sz w:val="24"/>
          <w:szCs w:val="24"/>
        </w:rPr>
        <w:t xml:space="preserve"> P)</w:t>
      </w:r>
    </w:p>
    <w:p w14:paraId="61302B99" w14:textId="697F8C2E" w:rsidR="00C058B1" w:rsidRPr="00E75E1F" w:rsidRDefault="001E0C6C" w:rsidP="00C058B1">
      <w:pPr>
        <w:pStyle w:val="ListParagraph"/>
        <w:numPr>
          <w:ilvl w:val="0"/>
          <w:numId w:val="1"/>
        </w:numPr>
        <w:rPr>
          <w:sz w:val="24"/>
          <w:szCs w:val="24"/>
        </w:rPr>
      </w:pPr>
      <w:r w:rsidRPr="00E75E1F">
        <w:rPr>
          <w:sz w:val="24"/>
          <w:szCs w:val="24"/>
        </w:rPr>
        <w:t>Enter feedba</w:t>
      </w:r>
      <w:r w:rsidR="000E3978" w:rsidRPr="00E75E1F">
        <w:rPr>
          <w:sz w:val="24"/>
          <w:szCs w:val="24"/>
        </w:rPr>
        <w:t xml:space="preserve">ck </w:t>
      </w:r>
      <w:r w:rsidR="00AD5851" w:rsidRPr="00E75E1F">
        <w:rPr>
          <w:sz w:val="24"/>
          <w:szCs w:val="24"/>
        </w:rPr>
        <w:t>on</w:t>
      </w:r>
      <w:r w:rsidR="00C662A5" w:rsidRPr="00E75E1F">
        <w:rPr>
          <w:sz w:val="24"/>
          <w:szCs w:val="24"/>
        </w:rPr>
        <w:t xml:space="preserve"> observation</w:t>
      </w:r>
      <w:r w:rsidR="00684B32" w:rsidRPr="00E75E1F">
        <w:rPr>
          <w:sz w:val="24"/>
          <w:szCs w:val="24"/>
        </w:rPr>
        <w:t xml:space="preserve"> data</w:t>
      </w:r>
      <w:r w:rsidR="00C662A5" w:rsidRPr="00E75E1F">
        <w:rPr>
          <w:sz w:val="24"/>
          <w:szCs w:val="24"/>
        </w:rPr>
        <w:t xml:space="preserve">, including </w:t>
      </w:r>
      <w:r w:rsidR="00684B32" w:rsidRPr="00E75E1F">
        <w:rPr>
          <w:sz w:val="24"/>
          <w:szCs w:val="24"/>
        </w:rPr>
        <w:t xml:space="preserve">indicator </w:t>
      </w:r>
      <w:r w:rsidR="00C662A5" w:rsidRPr="00E75E1F">
        <w:rPr>
          <w:sz w:val="24"/>
          <w:szCs w:val="24"/>
        </w:rPr>
        <w:t>scores</w:t>
      </w:r>
      <w:r w:rsidR="00684B32" w:rsidRPr="00E75E1F">
        <w:rPr>
          <w:sz w:val="24"/>
          <w:szCs w:val="24"/>
        </w:rPr>
        <w:t xml:space="preserve"> </w:t>
      </w:r>
      <w:r w:rsidR="000E3978" w:rsidRPr="00E75E1F">
        <w:rPr>
          <w:sz w:val="24"/>
          <w:szCs w:val="24"/>
        </w:rPr>
        <w:t>(P, E</w:t>
      </w:r>
      <w:r w:rsidRPr="00E75E1F">
        <w:rPr>
          <w:sz w:val="24"/>
          <w:szCs w:val="24"/>
        </w:rPr>
        <w:t>)</w:t>
      </w:r>
    </w:p>
    <w:p w14:paraId="1005867E" w14:textId="6869DCD4" w:rsidR="00C058B1" w:rsidRPr="00E75E1F" w:rsidRDefault="001E0C6C" w:rsidP="00C058B1">
      <w:pPr>
        <w:pStyle w:val="ListParagraph"/>
        <w:numPr>
          <w:ilvl w:val="0"/>
          <w:numId w:val="1"/>
        </w:numPr>
        <w:rPr>
          <w:sz w:val="24"/>
          <w:szCs w:val="24"/>
        </w:rPr>
      </w:pPr>
      <w:r w:rsidRPr="00E75E1F">
        <w:rPr>
          <w:sz w:val="24"/>
          <w:szCs w:val="24"/>
        </w:rPr>
        <w:t xml:space="preserve">Enter SLO summary score </w:t>
      </w:r>
      <w:r w:rsidR="004B00AE" w:rsidRPr="00E75E1F">
        <w:rPr>
          <w:sz w:val="24"/>
          <w:szCs w:val="24"/>
        </w:rPr>
        <w:t>(P</w:t>
      </w:r>
      <w:r w:rsidR="00667781" w:rsidRPr="00E75E1F">
        <w:rPr>
          <w:sz w:val="24"/>
          <w:szCs w:val="24"/>
        </w:rPr>
        <w:t>)</w:t>
      </w:r>
    </w:p>
    <w:p w14:paraId="268A754C" w14:textId="77777777" w:rsidR="00907B85" w:rsidRPr="00E75E1F" w:rsidRDefault="00907B85" w:rsidP="00907B85">
      <w:pPr>
        <w:pStyle w:val="ListParagraph"/>
        <w:numPr>
          <w:ilvl w:val="0"/>
          <w:numId w:val="1"/>
        </w:numPr>
        <w:rPr>
          <w:sz w:val="24"/>
          <w:szCs w:val="24"/>
        </w:rPr>
      </w:pPr>
      <w:r w:rsidRPr="00E75E1F">
        <w:rPr>
          <w:sz w:val="24"/>
          <w:szCs w:val="24"/>
        </w:rPr>
        <w:t>Enter professionalism rating (P)</w:t>
      </w:r>
    </w:p>
    <w:p w14:paraId="55367DF1" w14:textId="04AC2A1E" w:rsidR="00907B85" w:rsidRPr="00E75E1F" w:rsidRDefault="00907B85" w:rsidP="00907B85">
      <w:pPr>
        <w:pStyle w:val="ListParagraph"/>
        <w:numPr>
          <w:ilvl w:val="0"/>
          <w:numId w:val="1"/>
        </w:numPr>
        <w:rPr>
          <w:sz w:val="24"/>
          <w:szCs w:val="24"/>
        </w:rPr>
      </w:pPr>
      <w:r w:rsidRPr="00E75E1F">
        <w:rPr>
          <w:sz w:val="24"/>
          <w:szCs w:val="24"/>
        </w:rPr>
        <w:t>Enter professionalism self-rating (T/SE)</w:t>
      </w:r>
    </w:p>
    <w:p w14:paraId="3F05578E" w14:textId="358FC53E" w:rsidR="00C058B1" w:rsidRPr="00E75E1F" w:rsidRDefault="00667781" w:rsidP="00C058B1">
      <w:pPr>
        <w:pStyle w:val="ListParagraph"/>
        <w:numPr>
          <w:ilvl w:val="0"/>
          <w:numId w:val="1"/>
        </w:numPr>
        <w:rPr>
          <w:sz w:val="24"/>
          <w:szCs w:val="24"/>
        </w:rPr>
      </w:pPr>
      <w:r w:rsidRPr="00E75E1F">
        <w:rPr>
          <w:sz w:val="24"/>
          <w:szCs w:val="24"/>
        </w:rPr>
        <w:t>Sign evaluation</w:t>
      </w:r>
      <w:r w:rsidR="00684B32" w:rsidRPr="00E75E1F">
        <w:rPr>
          <w:sz w:val="24"/>
          <w:szCs w:val="24"/>
        </w:rPr>
        <w:t xml:space="preserve"> results</w:t>
      </w:r>
      <w:r w:rsidR="00AD5851" w:rsidRPr="00E75E1F">
        <w:rPr>
          <w:sz w:val="24"/>
          <w:szCs w:val="24"/>
        </w:rPr>
        <w:t xml:space="preserve"> using PIN (P or </w:t>
      </w:r>
      <w:r w:rsidRPr="00E75E1F">
        <w:rPr>
          <w:sz w:val="24"/>
          <w:szCs w:val="24"/>
        </w:rPr>
        <w:t>E, T</w:t>
      </w:r>
      <w:r w:rsidR="009F2048" w:rsidRPr="00E75E1F">
        <w:rPr>
          <w:sz w:val="24"/>
          <w:szCs w:val="24"/>
        </w:rPr>
        <w:t>/SE</w:t>
      </w:r>
      <w:r w:rsidRPr="00E75E1F">
        <w:rPr>
          <w:sz w:val="24"/>
          <w:szCs w:val="24"/>
        </w:rPr>
        <w:t>)</w:t>
      </w:r>
    </w:p>
    <w:p w14:paraId="716ADB05" w14:textId="746F8041" w:rsidR="00684B32" w:rsidRPr="00E75E1F" w:rsidRDefault="00684B32" w:rsidP="00062D77">
      <w:pPr>
        <w:pStyle w:val="Heading2"/>
        <w:ind w:left="0"/>
        <w:rPr>
          <w:rFonts w:asciiTheme="minorHAnsi" w:hAnsiTheme="minorHAnsi"/>
        </w:rPr>
      </w:pPr>
      <w:bookmarkStart w:id="4" w:name="_Toc516010502"/>
      <w:r w:rsidRPr="00E75E1F">
        <w:rPr>
          <w:rFonts w:asciiTheme="minorHAnsi" w:hAnsiTheme="minorHAnsi"/>
        </w:rPr>
        <w:lastRenderedPageBreak/>
        <w:t>SUGGESTED scl</w:t>
      </w:r>
      <w:r w:rsidRPr="00E75E1F">
        <w:rPr>
          <w:rFonts w:asciiTheme="minorHAnsi" w:hAnsiTheme="minorHAnsi"/>
          <w:caps w:val="0"/>
        </w:rPr>
        <w:t>ead</w:t>
      </w:r>
      <w:r w:rsidRPr="00E75E1F">
        <w:rPr>
          <w:rFonts w:asciiTheme="minorHAnsi" w:hAnsiTheme="minorHAnsi"/>
        </w:rPr>
        <w:t>.org functions FOR TEACHER AND SPECIAL AREA EVALUTIONS</w:t>
      </w:r>
      <w:bookmarkEnd w:id="4"/>
    </w:p>
    <w:p w14:paraId="3BA95B89" w14:textId="00DD8302" w:rsidR="00684B32" w:rsidRPr="00E75E1F" w:rsidRDefault="00684B32" w:rsidP="00684B32">
      <w:pPr>
        <w:rPr>
          <w:sz w:val="24"/>
          <w:szCs w:val="24"/>
        </w:rPr>
      </w:pPr>
      <w:r w:rsidRPr="00E75E1F">
        <w:rPr>
          <w:sz w:val="24"/>
          <w:szCs w:val="24"/>
        </w:rPr>
        <w:t xml:space="preserve">District-level users (D), Principal or their designee (P), Evaluation Team members (E) and Teachers or Special Area </w:t>
      </w:r>
      <w:r w:rsidR="0023789C" w:rsidRPr="00E75E1F">
        <w:rPr>
          <w:sz w:val="24"/>
          <w:szCs w:val="24"/>
        </w:rPr>
        <w:t>Educators</w:t>
      </w:r>
      <w:r w:rsidRPr="00E75E1F">
        <w:rPr>
          <w:sz w:val="24"/>
          <w:szCs w:val="24"/>
        </w:rPr>
        <w:t xml:space="preserve"> (T</w:t>
      </w:r>
      <w:r w:rsidR="0023789C" w:rsidRPr="00E75E1F">
        <w:rPr>
          <w:sz w:val="24"/>
          <w:szCs w:val="24"/>
        </w:rPr>
        <w:t>/SE</w:t>
      </w:r>
      <w:r w:rsidRPr="00E75E1F">
        <w:rPr>
          <w:sz w:val="24"/>
          <w:szCs w:val="24"/>
        </w:rPr>
        <w:t xml:space="preserve">) </w:t>
      </w:r>
      <w:r w:rsidRPr="00E75E1F">
        <w:rPr>
          <w:b/>
          <w:sz w:val="24"/>
          <w:szCs w:val="24"/>
          <w:u w:val="single"/>
        </w:rPr>
        <w:t>MAY USE</w:t>
      </w:r>
      <w:r w:rsidRPr="00E75E1F">
        <w:rPr>
          <w:sz w:val="24"/>
          <w:szCs w:val="24"/>
        </w:rPr>
        <w:t xml:space="preserve"> SCLead.org to facilitate all users to complete the additional required steps in the evaluation process.</w:t>
      </w:r>
    </w:p>
    <w:p w14:paraId="5009DDAF" w14:textId="46639F21" w:rsidR="00684B32" w:rsidRPr="00E75E1F" w:rsidRDefault="00684B32" w:rsidP="0023789C">
      <w:pPr>
        <w:pStyle w:val="ListParagraph"/>
        <w:numPr>
          <w:ilvl w:val="0"/>
          <w:numId w:val="23"/>
        </w:numPr>
        <w:rPr>
          <w:sz w:val="24"/>
          <w:szCs w:val="24"/>
        </w:rPr>
      </w:pPr>
      <w:r w:rsidRPr="00E75E1F">
        <w:rPr>
          <w:sz w:val="24"/>
          <w:szCs w:val="24"/>
        </w:rPr>
        <w:t>Observation Process</w:t>
      </w:r>
    </w:p>
    <w:p w14:paraId="0476247D" w14:textId="160C9D52" w:rsidR="00684B32" w:rsidRPr="00E75E1F" w:rsidRDefault="00684B32" w:rsidP="0023789C">
      <w:pPr>
        <w:pStyle w:val="ListParagraph"/>
        <w:numPr>
          <w:ilvl w:val="1"/>
          <w:numId w:val="23"/>
        </w:numPr>
        <w:ind w:left="1080"/>
        <w:rPr>
          <w:sz w:val="24"/>
          <w:szCs w:val="24"/>
        </w:rPr>
      </w:pPr>
      <w:r w:rsidRPr="00E75E1F">
        <w:rPr>
          <w:sz w:val="24"/>
          <w:szCs w:val="24"/>
        </w:rPr>
        <w:t>Document pre-conference (for announced observations) (P, E)</w:t>
      </w:r>
    </w:p>
    <w:p w14:paraId="4362891B" w14:textId="1CA65AF2" w:rsidR="00684B32" w:rsidRPr="00E75E1F" w:rsidRDefault="00684B32" w:rsidP="0023789C">
      <w:pPr>
        <w:pStyle w:val="ListParagraph"/>
        <w:numPr>
          <w:ilvl w:val="1"/>
          <w:numId w:val="23"/>
        </w:numPr>
        <w:ind w:left="1080"/>
        <w:rPr>
          <w:sz w:val="24"/>
          <w:szCs w:val="24"/>
        </w:rPr>
      </w:pPr>
      <w:r w:rsidRPr="00E75E1F">
        <w:rPr>
          <w:sz w:val="24"/>
          <w:szCs w:val="24"/>
        </w:rPr>
        <w:t>Enter scores and area of reinforcement and refinement from each SCTS 4.0 evaluation-related observation (P, E)</w:t>
      </w:r>
    </w:p>
    <w:p w14:paraId="3632A567" w14:textId="4CF782AC" w:rsidR="00684B32" w:rsidRPr="00E75E1F" w:rsidRDefault="00684B32" w:rsidP="0023789C">
      <w:pPr>
        <w:pStyle w:val="ListParagraph"/>
        <w:numPr>
          <w:ilvl w:val="1"/>
          <w:numId w:val="23"/>
        </w:numPr>
        <w:ind w:left="1080"/>
        <w:rPr>
          <w:sz w:val="24"/>
          <w:szCs w:val="24"/>
        </w:rPr>
      </w:pPr>
      <w:r w:rsidRPr="00E75E1F">
        <w:rPr>
          <w:sz w:val="24"/>
          <w:szCs w:val="24"/>
        </w:rPr>
        <w:t>Enter self-score from each SCTS 4.0 evaluation-related observation (T</w:t>
      </w:r>
      <w:r w:rsidR="0023789C" w:rsidRPr="00E75E1F">
        <w:rPr>
          <w:sz w:val="24"/>
          <w:szCs w:val="24"/>
        </w:rPr>
        <w:t>/SE</w:t>
      </w:r>
      <w:r w:rsidRPr="00E75E1F">
        <w:rPr>
          <w:sz w:val="24"/>
          <w:szCs w:val="24"/>
        </w:rPr>
        <w:t>)</w:t>
      </w:r>
    </w:p>
    <w:p w14:paraId="35001A1D" w14:textId="717FA7B5" w:rsidR="00684B32" w:rsidRPr="00E75E1F" w:rsidRDefault="00684B32" w:rsidP="00684B32">
      <w:pPr>
        <w:pStyle w:val="ListParagraph"/>
        <w:numPr>
          <w:ilvl w:val="0"/>
          <w:numId w:val="23"/>
        </w:numPr>
        <w:rPr>
          <w:sz w:val="24"/>
          <w:szCs w:val="24"/>
        </w:rPr>
      </w:pPr>
      <w:r w:rsidRPr="00E75E1F">
        <w:rPr>
          <w:sz w:val="24"/>
          <w:szCs w:val="24"/>
        </w:rPr>
        <w:t>SLO Process</w:t>
      </w:r>
    </w:p>
    <w:p w14:paraId="11868A98" w14:textId="4E5CDB00" w:rsidR="00684B32" w:rsidRPr="00E75E1F" w:rsidRDefault="00684B32" w:rsidP="0023789C">
      <w:pPr>
        <w:pStyle w:val="ListParagraph"/>
        <w:numPr>
          <w:ilvl w:val="1"/>
          <w:numId w:val="23"/>
        </w:numPr>
        <w:ind w:left="1080"/>
        <w:rPr>
          <w:sz w:val="24"/>
          <w:szCs w:val="24"/>
        </w:rPr>
      </w:pPr>
      <w:r w:rsidRPr="00E75E1F">
        <w:rPr>
          <w:sz w:val="24"/>
          <w:szCs w:val="24"/>
        </w:rPr>
        <w:t>Enter SLO progress monitoring and reflection (T</w:t>
      </w:r>
      <w:r w:rsidR="0023789C" w:rsidRPr="00E75E1F">
        <w:rPr>
          <w:sz w:val="24"/>
          <w:szCs w:val="24"/>
        </w:rPr>
        <w:t>/SE</w:t>
      </w:r>
      <w:r w:rsidRPr="00E75E1F">
        <w:rPr>
          <w:sz w:val="24"/>
          <w:szCs w:val="24"/>
        </w:rPr>
        <w:t>)</w:t>
      </w:r>
    </w:p>
    <w:p w14:paraId="7093793E" w14:textId="5078F7A5" w:rsidR="00684B32" w:rsidRPr="00E75E1F" w:rsidRDefault="00684B32" w:rsidP="0023789C">
      <w:pPr>
        <w:pStyle w:val="ListParagraph"/>
        <w:numPr>
          <w:ilvl w:val="1"/>
          <w:numId w:val="23"/>
        </w:numPr>
        <w:ind w:left="1080"/>
        <w:rPr>
          <w:sz w:val="24"/>
          <w:szCs w:val="24"/>
        </w:rPr>
      </w:pPr>
      <w:r w:rsidRPr="00E75E1F">
        <w:rPr>
          <w:sz w:val="24"/>
          <w:szCs w:val="24"/>
        </w:rPr>
        <w:t>Approve SLO growth targets and document required conferences (P)</w:t>
      </w:r>
    </w:p>
    <w:p w14:paraId="13F8F26D" w14:textId="0DF2FE87" w:rsidR="00684B32" w:rsidRPr="00E75E1F" w:rsidRDefault="00684B32" w:rsidP="00684B32">
      <w:pPr>
        <w:pStyle w:val="ListParagraph"/>
        <w:numPr>
          <w:ilvl w:val="0"/>
          <w:numId w:val="23"/>
        </w:numPr>
        <w:rPr>
          <w:sz w:val="24"/>
          <w:szCs w:val="24"/>
        </w:rPr>
      </w:pPr>
      <w:r w:rsidRPr="00E75E1F">
        <w:rPr>
          <w:sz w:val="24"/>
          <w:szCs w:val="24"/>
        </w:rPr>
        <w:t>Professionalism</w:t>
      </w:r>
    </w:p>
    <w:p w14:paraId="7FC4CAE9" w14:textId="5B4A5E1F" w:rsidR="00684B32" w:rsidRPr="00E75E1F" w:rsidRDefault="00684B32" w:rsidP="0023789C">
      <w:pPr>
        <w:pStyle w:val="ListParagraph"/>
      </w:pPr>
      <w:r w:rsidRPr="00E75E1F">
        <w:rPr>
          <w:sz w:val="24"/>
          <w:szCs w:val="24"/>
        </w:rPr>
        <w:t>Enter professionalism self-rating (T</w:t>
      </w:r>
      <w:r w:rsidR="0023789C" w:rsidRPr="00E75E1F">
        <w:rPr>
          <w:sz w:val="24"/>
          <w:szCs w:val="24"/>
        </w:rPr>
        <w:t>/SE</w:t>
      </w:r>
      <w:r w:rsidRPr="00E75E1F">
        <w:rPr>
          <w:sz w:val="24"/>
          <w:szCs w:val="24"/>
        </w:rPr>
        <w:t xml:space="preserve">) </w:t>
      </w:r>
    </w:p>
    <w:p w14:paraId="13995A27" w14:textId="29076873" w:rsidR="00BF106D" w:rsidRPr="00E75E1F" w:rsidRDefault="00FA08F0" w:rsidP="00867282">
      <w:pPr>
        <w:pStyle w:val="Heading2"/>
        <w:ind w:left="0"/>
        <w:rPr>
          <w:rFonts w:asciiTheme="minorHAnsi" w:hAnsiTheme="minorHAnsi"/>
        </w:rPr>
      </w:pPr>
      <w:bookmarkStart w:id="5" w:name="_Toc516010503"/>
      <w:r w:rsidRPr="00E75E1F">
        <w:rPr>
          <w:rFonts w:asciiTheme="minorHAnsi" w:hAnsiTheme="minorHAnsi"/>
        </w:rPr>
        <w:t>OPTIONAL</w:t>
      </w:r>
      <w:r w:rsidR="00BF106D" w:rsidRPr="00E75E1F">
        <w:rPr>
          <w:rFonts w:asciiTheme="minorHAnsi" w:hAnsiTheme="minorHAnsi"/>
        </w:rPr>
        <w:t xml:space="preserve"> scl</w:t>
      </w:r>
      <w:r w:rsidR="001C3C51" w:rsidRPr="00E75E1F">
        <w:rPr>
          <w:rFonts w:asciiTheme="minorHAnsi" w:hAnsiTheme="minorHAnsi"/>
          <w:caps w:val="0"/>
        </w:rPr>
        <w:t>ead</w:t>
      </w:r>
      <w:r w:rsidR="00BF106D" w:rsidRPr="00E75E1F">
        <w:rPr>
          <w:rFonts w:asciiTheme="minorHAnsi" w:hAnsiTheme="minorHAnsi"/>
        </w:rPr>
        <w:t>.org functions</w:t>
      </w:r>
      <w:bookmarkEnd w:id="5"/>
    </w:p>
    <w:p w14:paraId="3B4F4593" w14:textId="4F09C445" w:rsidR="00667781" w:rsidRPr="00E75E1F" w:rsidRDefault="00667781" w:rsidP="00667781">
      <w:pPr>
        <w:rPr>
          <w:sz w:val="24"/>
          <w:szCs w:val="24"/>
        </w:rPr>
      </w:pPr>
      <w:r w:rsidRPr="00E75E1F">
        <w:rPr>
          <w:sz w:val="24"/>
          <w:szCs w:val="24"/>
        </w:rPr>
        <w:t>Districts (D), principals (P), evaluation team members (E) and teachers (T</w:t>
      </w:r>
      <w:r w:rsidR="0023789C" w:rsidRPr="00E75E1F">
        <w:rPr>
          <w:sz w:val="24"/>
          <w:szCs w:val="24"/>
        </w:rPr>
        <w:t>/SE</w:t>
      </w:r>
      <w:r w:rsidRPr="00E75E1F">
        <w:rPr>
          <w:sz w:val="24"/>
          <w:szCs w:val="24"/>
        </w:rPr>
        <w:t xml:space="preserve">) </w:t>
      </w:r>
      <w:r w:rsidRPr="00E75E1F">
        <w:rPr>
          <w:b/>
          <w:sz w:val="24"/>
          <w:szCs w:val="24"/>
          <w:u w:val="single"/>
        </w:rPr>
        <w:t>MAY USE</w:t>
      </w:r>
      <w:r w:rsidRPr="00E75E1F">
        <w:rPr>
          <w:sz w:val="24"/>
          <w:szCs w:val="24"/>
        </w:rPr>
        <w:t xml:space="preserve"> SCLead.org for the following evaluation activities conducted during each academic year. </w:t>
      </w:r>
    </w:p>
    <w:p w14:paraId="0F599087" w14:textId="1C515191" w:rsidR="00667781" w:rsidRPr="00E75E1F" w:rsidRDefault="000E3978" w:rsidP="00867282">
      <w:pPr>
        <w:pStyle w:val="ListParagraph"/>
        <w:numPr>
          <w:ilvl w:val="0"/>
          <w:numId w:val="5"/>
        </w:numPr>
        <w:ind w:left="450"/>
        <w:rPr>
          <w:sz w:val="24"/>
          <w:szCs w:val="24"/>
        </w:rPr>
      </w:pPr>
      <w:r w:rsidRPr="00E75E1F">
        <w:rPr>
          <w:sz w:val="24"/>
          <w:szCs w:val="24"/>
        </w:rPr>
        <w:t xml:space="preserve">District-level </w:t>
      </w:r>
      <w:r w:rsidR="00667781" w:rsidRPr="00E75E1F">
        <w:rPr>
          <w:sz w:val="24"/>
          <w:szCs w:val="24"/>
        </w:rPr>
        <w:t>announcements on SCLead.org (D)</w:t>
      </w:r>
    </w:p>
    <w:p w14:paraId="39747CE0" w14:textId="0F25386F" w:rsidR="001E0C6C" w:rsidRPr="00E75E1F" w:rsidRDefault="000E3978" w:rsidP="00867282">
      <w:pPr>
        <w:pStyle w:val="ListParagraph"/>
        <w:numPr>
          <w:ilvl w:val="0"/>
          <w:numId w:val="5"/>
        </w:numPr>
        <w:ind w:left="450"/>
        <w:rPr>
          <w:sz w:val="24"/>
          <w:szCs w:val="24"/>
        </w:rPr>
      </w:pPr>
      <w:r w:rsidRPr="00E75E1F">
        <w:rPr>
          <w:sz w:val="24"/>
          <w:szCs w:val="24"/>
        </w:rPr>
        <w:t>Store/Upload</w:t>
      </w:r>
      <w:r w:rsidR="00867282" w:rsidRPr="00E75E1F">
        <w:rPr>
          <w:sz w:val="24"/>
          <w:szCs w:val="24"/>
        </w:rPr>
        <w:t xml:space="preserve"> </w:t>
      </w:r>
      <w:r w:rsidR="001E0C6C" w:rsidRPr="00E75E1F">
        <w:rPr>
          <w:sz w:val="24"/>
          <w:szCs w:val="24"/>
        </w:rPr>
        <w:t xml:space="preserve">evaluator scripts from observations (P) </w:t>
      </w:r>
    </w:p>
    <w:p w14:paraId="79848224" w14:textId="03836F29" w:rsidR="001E0C6C" w:rsidRPr="00E75E1F" w:rsidRDefault="00667781" w:rsidP="00867282">
      <w:pPr>
        <w:pStyle w:val="ListParagraph"/>
        <w:numPr>
          <w:ilvl w:val="0"/>
          <w:numId w:val="5"/>
        </w:numPr>
        <w:ind w:left="450"/>
        <w:rPr>
          <w:sz w:val="24"/>
          <w:szCs w:val="24"/>
        </w:rPr>
      </w:pPr>
      <w:r w:rsidRPr="00E75E1F">
        <w:rPr>
          <w:sz w:val="24"/>
          <w:szCs w:val="24"/>
        </w:rPr>
        <w:t>Enter data on walkthroughs using SCTS 4.0 rubric (P)</w:t>
      </w:r>
    </w:p>
    <w:p w14:paraId="03117CC9" w14:textId="63788C31" w:rsidR="00216B5C" w:rsidRPr="00E75E1F" w:rsidRDefault="00667781" w:rsidP="00E15A8B">
      <w:pPr>
        <w:pStyle w:val="ListParagraph"/>
        <w:numPr>
          <w:ilvl w:val="0"/>
          <w:numId w:val="5"/>
        </w:numPr>
        <w:ind w:left="450"/>
        <w:rPr>
          <w:sz w:val="24"/>
          <w:szCs w:val="24"/>
        </w:rPr>
      </w:pPr>
      <w:r w:rsidRPr="00E75E1F">
        <w:rPr>
          <w:sz w:val="24"/>
          <w:szCs w:val="24"/>
        </w:rPr>
        <w:t>Print evalua</w:t>
      </w:r>
      <w:r w:rsidR="00E15A8B" w:rsidRPr="00E75E1F">
        <w:rPr>
          <w:sz w:val="24"/>
          <w:szCs w:val="24"/>
        </w:rPr>
        <w:t>tion-related documents (P, E, T/SE)</w:t>
      </w:r>
    </w:p>
    <w:p w14:paraId="2B2367FE" w14:textId="63A91B81" w:rsidR="00C042BC" w:rsidRPr="00E75E1F" w:rsidRDefault="00FA08F0" w:rsidP="00062D77">
      <w:pPr>
        <w:pStyle w:val="Heading2"/>
        <w:ind w:left="0"/>
        <w:rPr>
          <w:rFonts w:asciiTheme="minorHAnsi" w:hAnsiTheme="minorHAnsi"/>
        </w:rPr>
      </w:pPr>
      <w:bookmarkStart w:id="6" w:name="_Toc516010504"/>
      <w:r w:rsidRPr="00E75E1F">
        <w:rPr>
          <w:rFonts w:asciiTheme="minorHAnsi" w:hAnsiTheme="minorHAnsi"/>
        </w:rPr>
        <w:t>District Business Rules</w:t>
      </w:r>
      <w:bookmarkEnd w:id="6"/>
    </w:p>
    <w:p w14:paraId="61B71C47" w14:textId="1BB63F51" w:rsidR="00C042BC" w:rsidRPr="00E75E1F" w:rsidRDefault="00C042BC" w:rsidP="00C042BC">
      <w:pPr>
        <w:rPr>
          <w:sz w:val="24"/>
          <w:szCs w:val="24"/>
          <w:lang w:eastAsia="ja-JP"/>
        </w:rPr>
      </w:pPr>
      <w:r w:rsidRPr="00E75E1F">
        <w:rPr>
          <w:sz w:val="24"/>
          <w:szCs w:val="24"/>
          <w:lang w:eastAsia="ja-JP"/>
        </w:rPr>
        <w:t xml:space="preserve">Each district must create and </w:t>
      </w:r>
      <w:r w:rsidR="00B12C30" w:rsidRPr="00E75E1F">
        <w:rPr>
          <w:sz w:val="24"/>
          <w:szCs w:val="24"/>
          <w:lang w:eastAsia="ja-JP"/>
        </w:rPr>
        <w:t xml:space="preserve">communicate </w:t>
      </w:r>
      <w:r w:rsidRPr="00E75E1F">
        <w:rPr>
          <w:sz w:val="24"/>
          <w:szCs w:val="24"/>
          <w:lang w:eastAsia="ja-JP"/>
        </w:rPr>
        <w:t xml:space="preserve">local business rules </w:t>
      </w:r>
      <w:r w:rsidR="004B00AE" w:rsidRPr="00E75E1F">
        <w:rPr>
          <w:sz w:val="24"/>
          <w:szCs w:val="24"/>
          <w:lang w:eastAsia="ja-JP"/>
        </w:rPr>
        <w:t>to support</w:t>
      </w:r>
      <w:r w:rsidRPr="00E75E1F">
        <w:rPr>
          <w:sz w:val="24"/>
          <w:szCs w:val="24"/>
          <w:lang w:eastAsia="ja-JP"/>
        </w:rPr>
        <w:t xml:space="preserve"> both ADEPT and PADEPP </w:t>
      </w:r>
      <w:r w:rsidR="004B00AE" w:rsidRPr="00E75E1F">
        <w:rPr>
          <w:sz w:val="24"/>
          <w:szCs w:val="24"/>
          <w:lang w:eastAsia="ja-JP"/>
        </w:rPr>
        <w:t>evaluations that meet SCDE Guidelines for evaluation. Questions about the applica</w:t>
      </w:r>
      <w:r w:rsidR="00867282" w:rsidRPr="00E75E1F">
        <w:rPr>
          <w:sz w:val="24"/>
          <w:szCs w:val="24"/>
          <w:lang w:eastAsia="ja-JP"/>
        </w:rPr>
        <w:t xml:space="preserve">bility </w:t>
      </w:r>
      <w:r w:rsidR="004B00AE" w:rsidRPr="00E75E1F">
        <w:rPr>
          <w:sz w:val="24"/>
          <w:szCs w:val="24"/>
          <w:lang w:eastAsia="ja-JP"/>
        </w:rPr>
        <w:t xml:space="preserve">of local </w:t>
      </w:r>
      <w:r w:rsidRPr="00E75E1F">
        <w:rPr>
          <w:sz w:val="24"/>
          <w:szCs w:val="24"/>
          <w:lang w:eastAsia="ja-JP"/>
        </w:rPr>
        <w:t xml:space="preserve">rules </w:t>
      </w:r>
      <w:r w:rsidR="004B00AE" w:rsidRPr="00E75E1F">
        <w:rPr>
          <w:sz w:val="24"/>
          <w:szCs w:val="24"/>
          <w:lang w:eastAsia="ja-JP"/>
        </w:rPr>
        <w:t xml:space="preserve">should be forward to your district’s regional OEELD contact. </w:t>
      </w:r>
    </w:p>
    <w:p w14:paraId="1DE036B6" w14:textId="5E123988" w:rsidR="00867282" w:rsidRPr="00E75E1F" w:rsidRDefault="00867282" w:rsidP="004B00AE">
      <w:pPr>
        <w:pStyle w:val="Default"/>
        <w:rPr>
          <w:rFonts w:asciiTheme="minorHAnsi" w:hAnsiTheme="minorHAnsi"/>
          <w:u w:val="single"/>
        </w:rPr>
      </w:pPr>
      <w:r w:rsidRPr="00E75E1F">
        <w:rPr>
          <w:rFonts w:asciiTheme="minorHAnsi" w:hAnsiTheme="minorHAnsi"/>
          <w:u w:val="single"/>
        </w:rPr>
        <w:t>Orientation</w:t>
      </w:r>
      <w:r w:rsidR="00E75E1F" w:rsidRPr="00E75E1F">
        <w:rPr>
          <w:rFonts w:asciiTheme="minorHAnsi" w:hAnsiTheme="minorHAnsi"/>
          <w:u w:val="single"/>
        </w:rPr>
        <w:t>s</w:t>
      </w:r>
      <w:r w:rsidRPr="00E75E1F">
        <w:rPr>
          <w:rFonts w:asciiTheme="minorHAnsi" w:hAnsiTheme="minorHAnsi"/>
          <w:u w:val="single"/>
        </w:rPr>
        <w:t xml:space="preserve"> </w:t>
      </w:r>
    </w:p>
    <w:p w14:paraId="797BF345" w14:textId="2FCCC79A" w:rsidR="0058773C" w:rsidRPr="00E75E1F" w:rsidRDefault="00E75E1F" w:rsidP="0058773C">
      <w:pPr>
        <w:pStyle w:val="Default"/>
        <w:rPr>
          <w:rFonts w:asciiTheme="minorHAnsi" w:hAnsiTheme="minorHAnsi"/>
        </w:rPr>
      </w:pPr>
      <w:r w:rsidRPr="00E75E1F">
        <w:rPr>
          <w:rFonts w:asciiTheme="minorHAnsi" w:hAnsiTheme="minorHAnsi"/>
        </w:rPr>
        <w:t>For Expanded ADEPT, a</w:t>
      </w:r>
      <w:r w:rsidR="00907B85" w:rsidRPr="00E75E1F">
        <w:rPr>
          <w:rFonts w:asciiTheme="minorHAnsi" w:hAnsiTheme="minorHAnsi"/>
        </w:rPr>
        <w:t>ll Induction contract teachers must receive comprehensive orientation to the formative evaluation process. In addition, a</w:t>
      </w:r>
      <w:r w:rsidR="004B00AE" w:rsidRPr="00E75E1F">
        <w:rPr>
          <w:rFonts w:asciiTheme="minorHAnsi" w:hAnsiTheme="minorHAnsi"/>
        </w:rPr>
        <w:t>ll teachers scheduled for summative evaluation must receive a comprehensive orientation to the evaluation process prior to beginning the evaluation.</w:t>
      </w:r>
      <w:r w:rsidR="00EE2091" w:rsidRPr="00E75E1F">
        <w:rPr>
          <w:rFonts w:asciiTheme="minorHAnsi" w:hAnsiTheme="minorHAnsi"/>
        </w:rPr>
        <w:t xml:space="preserve"> </w:t>
      </w:r>
      <w:r w:rsidR="004B00AE" w:rsidRPr="00E75E1F">
        <w:rPr>
          <w:rFonts w:asciiTheme="minorHAnsi" w:hAnsiTheme="minorHAnsi"/>
        </w:rPr>
        <w:t xml:space="preserve">The orientation must include, at minimum, written and oral explanations of the SCTS instrument or SCDE-approved alternative instrument, the evaluation process, the evaluation timeline, the criteria for successfully completing the evaluation, and the intended use of the evaluation results. </w:t>
      </w:r>
      <w:r w:rsidR="00907B85" w:rsidRPr="00E75E1F">
        <w:rPr>
          <w:rFonts w:asciiTheme="minorHAnsi" w:hAnsiTheme="minorHAnsi"/>
        </w:rPr>
        <w:t xml:space="preserve">Finally, in </w:t>
      </w:r>
      <w:r w:rsidR="0058773C" w:rsidRPr="00E75E1F">
        <w:rPr>
          <w:rFonts w:asciiTheme="minorHAnsi" w:hAnsiTheme="minorHAnsi"/>
        </w:rPr>
        <w:t>districts using the SCTS rubric, teachers must participate in the SCDE approved one-day teacher rubric training before their first summative evaluation. This may occur during their induction year or any time prior to the first summative evaluation using SCTS.</w:t>
      </w:r>
    </w:p>
    <w:p w14:paraId="09963DC3" w14:textId="28117A77" w:rsidR="004B00AE" w:rsidRPr="00E75E1F" w:rsidRDefault="004B00AE" w:rsidP="00867282">
      <w:pPr>
        <w:pStyle w:val="Default"/>
        <w:rPr>
          <w:rFonts w:asciiTheme="minorHAnsi" w:hAnsiTheme="minorHAnsi"/>
        </w:rPr>
      </w:pPr>
    </w:p>
    <w:p w14:paraId="0D152AF9" w14:textId="1A124E8E" w:rsidR="0065039E" w:rsidRDefault="00E75E1F" w:rsidP="00867282">
      <w:pPr>
        <w:pStyle w:val="Default"/>
        <w:rPr>
          <w:rFonts w:asciiTheme="minorHAnsi" w:hAnsiTheme="minorHAnsi"/>
        </w:rPr>
      </w:pPr>
      <w:r w:rsidRPr="00E75E1F">
        <w:rPr>
          <w:rFonts w:asciiTheme="minorHAnsi" w:hAnsiTheme="minorHAnsi"/>
        </w:rPr>
        <w:lastRenderedPageBreak/>
        <w:t>For Expanded PADEPP, The process of assessment through coaching begins with building a trusting relationship between the evaluator and the principal. They must establish a shared understanding of the purpose of coaching; confirm confidentiality, identify plans for communication, and clarify specific goals and focus areas. This planning process is supported by the Principal Professional Development Plan. The principal’s respons</w:t>
      </w:r>
      <w:r w:rsidR="003B144E">
        <w:rPr>
          <w:rFonts w:asciiTheme="minorHAnsi" w:hAnsiTheme="minorHAnsi"/>
        </w:rPr>
        <w:t>ibilities in this phase include attending</w:t>
      </w:r>
      <w:r w:rsidRPr="00E75E1F">
        <w:rPr>
          <w:rFonts w:asciiTheme="minorHAnsi" w:hAnsiTheme="minorHAnsi"/>
        </w:rPr>
        <w:t xml:space="preserve"> the Orientation Conference with the eva</w:t>
      </w:r>
      <w:r w:rsidR="003B144E">
        <w:rPr>
          <w:rFonts w:asciiTheme="minorHAnsi" w:hAnsiTheme="minorHAnsi"/>
        </w:rPr>
        <w:t xml:space="preserve">luator by September 15 and discussing </w:t>
      </w:r>
      <w:r w:rsidRPr="00E75E1F">
        <w:rPr>
          <w:rFonts w:asciiTheme="minorHAnsi" w:hAnsiTheme="minorHAnsi"/>
        </w:rPr>
        <w:t>opportunities for evaluator’s school visits. Since the standards are not weighted, it is imperative that the evaluator communicate the areas of focus and priorities to the principal during the Orientation Conference to ensure this process is fair and transparent.</w:t>
      </w:r>
    </w:p>
    <w:p w14:paraId="4B5C6F08" w14:textId="77777777" w:rsidR="003B144E" w:rsidRPr="00E75E1F" w:rsidRDefault="003B144E" w:rsidP="00867282">
      <w:pPr>
        <w:pStyle w:val="Default"/>
        <w:rPr>
          <w:rFonts w:asciiTheme="minorHAnsi" w:hAnsiTheme="minorHAnsi"/>
        </w:rPr>
      </w:pPr>
    </w:p>
    <w:p w14:paraId="1A48D84E" w14:textId="5525752F" w:rsidR="0065039E" w:rsidRPr="00E75E1F" w:rsidRDefault="0065039E" w:rsidP="0065039E">
      <w:pPr>
        <w:pStyle w:val="Default"/>
        <w:rPr>
          <w:rFonts w:asciiTheme="minorHAnsi" w:hAnsiTheme="minorHAnsi"/>
          <w:u w:val="single"/>
        </w:rPr>
      </w:pPr>
      <w:r w:rsidRPr="00E75E1F">
        <w:rPr>
          <w:rFonts w:asciiTheme="minorHAnsi" w:hAnsiTheme="minorHAnsi"/>
          <w:u w:val="single"/>
        </w:rPr>
        <w:t xml:space="preserve">District-level </w:t>
      </w:r>
      <w:r w:rsidR="00E36910" w:rsidRPr="00E75E1F">
        <w:rPr>
          <w:rFonts w:asciiTheme="minorHAnsi" w:hAnsiTheme="minorHAnsi"/>
          <w:u w:val="single"/>
        </w:rPr>
        <w:t xml:space="preserve">ADEPT Plan </w:t>
      </w:r>
      <w:r w:rsidR="003071C4" w:rsidRPr="00E75E1F">
        <w:rPr>
          <w:rFonts w:asciiTheme="minorHAnsi" w:hAnsiTheme="minorHAnsi"/>
          <w:u w:val="single"/>
        </w:rPr>
        <w:t xml:space="preserve">Decisions </w:t>
      </w:r>
      <w:r w:rsidR="00E36910" w:rsidRPr="00E75E1F">
        <w:rPr>
          <w:rFonts w:asciiTheme="minorHAnsi" w:hAnsiTheme="minorHAnsi"/>
          <w:u w:val="single"/>
        </w:rPr>
        <w:t>for Teacher and Special Area Evaluations</w:t>
      </w:r>
    </w:p>
    <w:p w14:paraId="1C745CCF" w14:textId="00AA01A8" w:rsidR="0065039E" w:rsidRPr="00E75E1F" w:rsidRDefault="0065039E" w:rsidP="0065039E">
      <w:pPr>
        <w:rPr>
          <w:sz w:val="24"/>
          <w:szCs w:val="24"/>
        </w:rPr>
      </w:pPr>
      <w:r w:rsidRPr="00E75E1F">
        <w:rPr>
          <w:sz w:val="24"/>
          <w:szCs w:val="24"/>
        </w:rPr>
        <w:t xml:space="preserve">Before any data is entered in SCLead.org, districts have certain </w:t>
      </w:r>
      <w:r w:rsidR="000139C1" w:rsidRPr="00E75E1F">
        <w:rPr>
          <w:sz w:val="24"/>
          <w:szCs w:val="24"/>
        </w:rPr>
        <w:t>decisions</w:t>
      </w:r>
      <w:r w:rsidRPr="00E75E1F">
        <w:rPr>
          <w:sz w:val="24"/>
          <w:szCs w:val="24"/>
        </w:rPr>
        <w:t xml:space="preserve"> to make</w:t>
      </w:r>
      <w:r w:rsidR="00E36910" w:rsidRPr="00E75E1F">
        <w:rPr>
          <w:sz w:val="24"/>
          <w:szCs w:val="24"/>
        </w:rPr>
        <w:t xml:space="preserve"> related to their annual ADEPT plan</w:t>
      </w:r>
      <w:r w:rsidRPr="00E75E1F">
        <w:rPr>
          <w:sz w:val="24"/>
          <w:szCs w:val="24"/>
        </w:rPr>
        <w:t>. The entry of th</w:t>
      </w:r>
      <w:r w:rsidR="00E36910" w:rsidRPr="00E75E1F">
        <w:rPr>
          <w:sz w:val="24"/>
          <w:szCs w:val="24"/>
        </w:rPr>
        <w:t xml:space="preserve">ese parts of the ADEPT plan in </w:t>
      </w:r>
      <w:r w:rsidRPr="00E75E1F">
        <w:rPr>
          <w:sz w:val="24"/>
          <w:szCs w:val="24"/>
        </w:rPr>
        <w:t>SCLead.org will determine how evaluation scores are calculate</w:t>
      </w:r>
      <w:r w:rsidR="00E36910" w:rsidRPr="00E75E1F">
        <w:rPr>
          <w:sz w:val="24"/>
          <w:szCs w:val="24"/>
        </w:rPr>
        <w:t xml:space="preserve">d and </w:t>
      </w:r>
      <w:r w:rsidRPr="00E75E1F">
        <w:rPr>
          <w:sz w:val="24"/>
          <w:szCs w:val="24"/>
        </w:rPr>
        <w:t>the accuracy of evaluation data and forms available to teachers and principals in the district</w:t>
      </w:r>
      <w:r w:rsidR="00E36910" w:rsidRPr="00E75E1F">
        <w:rPr>
          <w:sz w:val="24"/>
          <w:szCs w:val="24"/>
        </w:rPr>
        <w:t>.</w:t>
      </w:r>
    </w:p>
    <w:p w14:paraId="028E2523" w14:textId="794F1E5F" w:rsidR="0065039E" w:rsidRPr="00E75E1F" w:rsidRDefault="0065039E" w:rsidP="003071C4">
      <w:pPr>
        <w:pStyle w:val="ListParagraph"/>
        <w:numPr>
          <w:ilvl w:val="0"/>
          <w:numId w:val="16"/>
        </w:numPr>
        <w:rPr>
          <w:sz w:val="24"/>
          <w:szCs w:val="24"/>
        </w:rPr>
      </w:pPr>
      <w:r w:rsidRPr="00E75E1F">
        <w:rPr>
          <w:sz w:val="24"/>
          <w:szCs w:val="24"/>
        </w:rPr>
        <w:t xml:space="preserve">Evaluation instrument by educator group (teacher, </w:t>
      </w:r>
      <w:r w:rsidR="000139C1" w:rsidRPr="00E75E1F">
        <w:rPr>
          <w:sz w:val="24"/>
          <w:szCs w:val="24"/>
        </w:rPr>
        <w:t>principal</w:t>
      </w:r>
      <w:r w:rsidRPr="00E75E1F">
        <w:rPr>
          <w:sz w:val="24"/>
          <w:szCs w:val="24"/>
        </w:rPr>
        <w:t>, special area educators)</w:t>
      </w:r>
    </w:p>
    <w:p w14:paraId="02F8AD69" w14:textId="165FB8A4" w:rsidR="0065039E" w:rsidRPr="00E75E1F" w:rsidRDefault="0065039E" w:rsidP="0065039E">
      <w:pPr>
        <w:pStyle w:val="ListParagraph"/>
        <w:numPr>
          <w:ilvl w:val="0"/>
          <w:numId w:val="16"/>
        </w:numPr>
        <w:rPr>
          <w:sz w:val="24"/>
          <w:szCs w:val="24"/>
        </w:rPr>
      </w:pPr>
      <w:r w:rsidRPr="00E75E1F">
        <w:rPr>
          <w:sz w:val="24"/>
          <w:szCs w:val="24"/>
        </w:rPr>
        <w:t>Use of SCLead.org to store all SLO data and documentation or only SLO summary form</w:t>
      </w:r>
    </w:p>
    <w:p w14:paraId="674C3E62" w14:textId="30833ADE" w:rsidR="0065039E" w:rsidRPr="00E75E1F" w:rsidRDefault="0065039E" w:rsidP="0065039E">
      <w:pPr>
        <w:pStyle w:val="ListParagraph"/>
        <w:numPr>
          <w:ilvl w:val="0"/>
          <w:numId w:val="16"/>
        </w:numPr>
        <w:rPr>
          <w:sz w:val="24"/>
          <w:szCs w:val="24"/>
        </w:rPr>
      </w:pPr>
      <w:r w:rsidRPr="00E75E1F">
        <w:rPr>
          <w:sz w:val="24"/>
          <w:szCs w:val="24"/>
        </w:rPr>
        <w:t xml:space="preserve">Evaluation scoring approach for SCTS 4.0 (i.e., </w:t>
      </w:r>
      <w:r w:rsidR="000139C1" w:rsidRPr="00E75E1F">
        <w:rPr>
          <w:sz w:val="24"/>
          <w:szCs w:val="24"/>
        </w:rPr>
        <w:t>consensus</w:t>
      </w:r>
      <w:r w:rsidRPr="00E75E1F">
        <w:rPr>
          <w:sz w:val="24"/>
          <w:szCs w:val="24"/>
        </w:rPr>
        <w:t xml:space="preserve"> or average, local measures)</w:t>
      </w:r>
    </w:p>
    <w:p w14:paraId="569A3111" w14:textId="7459425F" w:rsidR="00E36910" w:rsidRPr="00E75E1F" w:rsidRDefault="00E36910" w:rsidP="0065039E">
      <w:pPr>
        <w:pStyle w:val="ListParagraph"/>
        <w:numPr>
          <w:ilvl w:val="0"/>
          <w:numId w:val="16"/>
        </w:numPr>
        <w:rPr>
          <w:sz w:val="24"/>
          <w:szCs w:val="24"/>
        </w:rPr>
      </w:pPr>
      <w:r w:rsidRPr="00E75E1F">
        <w:rPr>
          <w:sz w:val="24"/>
          <w:szCs w:val="24"/>
        </w:rPr>
        <w:t>Use of district-choice measures that factor into evaluation (e.g. Value-added measures or survey data)</w:t>
      </w:r>
    </w:p>
    <w:p w14:paraId="713B220C" w14:textId="04962897" w:rsidR="00E36910" w:rsidRPr="00E75E1F" w:rsidRDefault="00E36910" w:rsidP="0065039E">
      <w:pPr>
        <w:pStyle w:val="ListParagraph"/>
        <w:numPr>
          <w:ilvl w:val="0"/>
          <w:numId w:val="16"/>
        </w:numPr>
        <w:rPr>
          <w:sz w:val="24"/>
          <w:szCs w:val="24"/>
        </w:rPr>
      </w:pPr>
      <w:r w:rsidRPr="00E75E1F">
        <w:rPr>
          <w:sz w:val="24"/>
          <w:szCs w:val="24"/>
        </w:rPr>
        <w:t>Evaluation timeline</w:t>
      </w:r>
    </w:p>
    <w:p w14:paraId="7FA43A61" w14:textId="77777777" w:rsidR="0065039E" w:rsidRPr="00E75E1F" w:rsidRDefault="0065039E" w:rsidP="00867282">
      <w:pPr>
        <w:pStyle w:val="Default"/>
        <w:rPr>
          <w:rFonts w:asciiTheme="minorHAnsi" w:hAnsiTheme="minorHAnsi"/>
        </w:rPr>
      </w:pPr>
    </w:p>
    <w:p w14:paraId="091128FB" w14:textId="00C8796C" w:rsidR="00E36910" w:rsidRPr="00E75E1F" w:rsidRDefault="00E15A8B" w:rsidP="00867282">
      <w:pPr>
        <w:pStyle w:val="Default"/>
        <w:rPr>
          <w:rFonts w:asciiTheme="minorHAnsi" w:hAnsiTheme="minorHAnsi"/>
          <w:u w:val="single"/>
        </w:rPr>
      </w:pPr>
      <w:r w:rsidRPr="00E75E1F">
        <w:rPr>
          <w:rFonts w:asciiTheme="minorHAnsi" w:hAnsiTheme="minorHAnsi"/>
          <w:u w:val="single"/>
        </w:rPr>
        <w:t>District-level Forms and Business R</w:t>
      </w:r>
      <w:r w:rsidR="00E36910" w:rsidRPr="00E75E1F">
        <w:rPr>
          <w:rFonts w:asciiTheme="minorHAnsi" w:hAnsiTheme="minorHAnsi"/>
          <w:u w:val="single"/>
        </w:rPr>
        <w:t xml:space="preserve">ules </w:t>
      </w:r>
    </w:p>
    <w:p w14:paraId="52E9B6A5" w14:textId="56040AA0" w:rsidR="00E36910" w:rsidRPr="00E75E1F" w:rsidRDefault="00E36910" w:rsidP="00E36910">
      <w:pPr>
        <w:rPr>
          <w:sz w:val="24"/>
          <w:szCs w:val="24"/>
        </w:rPr>
      </w:pPr>
      <w:r w:rsidRPr="00E75E1F">
        <w:rPr>
          <w:sz w:val="24"/>
          <w:szCs w:val="24"/>
        </w:rPr>
        <w:t xml:space="preserve">Districts may make their own decisions about how and where to store process data. All of the required steps of the process and forms are built into SCLead.org, but districts should decide and communicate: </w:t>
      </w:r>
    </w:p>
    <w:p w14:paraId="5DFD4FE5" w14:textId="1BAA6727" w:rsidR="00DF3EF7" w:rsidRPr="00E75E1F" w:rsidRDefault="00E36910" w:rsidP="00E15A8B">
      <w:pPr>
        <w:pStyle w:val="ListParagraph"/>
        <w:numPr>
          <w:ilvl w:val="0"/>
          <w:numId w:val="24"/>
        </w:numPr>
        <w:rPr>
          <w:sz w:val="24"/>
          <w:szCs w:val="24"/>
        </w:rPr>
      </w:pPr>
      <w:r w:rsidRPr="00E75E1F">
        <w:rPr>
          <w:sz w:val="24"/>
          <w:szCs w:val="24"/>
        </w:rPr>
        <w:t xml:space="preserve">Parts of the evaluation process that will be stored in SCLead.org (scripting, documentation, SLO progress monitoring, </w:t>
      </w:r>
      <w:r w:rsidR="00DF3EF7" w:rsidRPr="00E75E1F">
        <w:rPr>
          <w:sz w:val="24"/>
          <w:szCs w:val="24"/>
        </w:rPr>
        <w:t xml:space="preserve">additional PGDP documentation, </w:t>
      </w:r>
      <w:r w:rsidRPr="00E75E1F">
        <w:rPr>
          <w:sz w:val="24"/>
          <w:szCs w:val="24"/>
        </w:rPr>
        <w:t>etc.</w:t>
      </w:r>
      <w:r w:rsidR="00DF3EF7" w:rsidRPr="00E75E1F">
        <w:rPr>
          <w:sz w:val="24"/>
          <w:szCs w:val="24"/>
        </w:rPr>
        <w:t>)</w:t>
      </w:r>
    </w:p>
    <w:p w14:paraId="7D9AED5E" w14:textId="5D5AA8D3" w:rsidR="00E36910" w:rsidRPr="00E75E1F" w:rsidRDefault="00A207AF" w:rsidP="00E15A8B">
      <w:pPr>
        <w:pStyle w:val="ListParagraph"/>
        <w:numPr>
          <w:ilvl w:val="0"/>
          <w:numId w:val="24"/>
        </w:numPr>
        <w:rPr>
          <w:sz w:val="24"/>
          <w:szCs w:val="24"/>
        </w:rPr>
      </w:pPr>
      <w:r w:rsidRPr="00E75E1F">
        <w:rPr>
          <w:noProof/>
          <w:lang w:eastAsia="en-US"/>
        </w:rPr>
        <mc:AlternateContent>
          <mc:Choice Requires="wps">
            <w:drawing>
              <wp:anchor distT="0" distB="0" distL="114300" distR="114300" simplePos="0" relativeHeight="251684864" behindDoc="0" locked="0" layoutInCell="1" allowOverlap="1" wp14:anchorId="73277FDA" wp14:editId="3F63AFE5">
                <wp:simplePos x="0" y="0"/>
                <wp:positionH relativeFrom="column">
                  <wp:posOffset>3765550</wp:posOffset>
                </wp:positionH>
                <wp:positionV relativeFrom="paragraph">
                  <wp:posOffset>328930</wp:posOffset>
                </wp:positionV>
                <wp:extent cx="143825" cy="643890"/>
                <wp:effectExtent l="0" t="21590" r="0" b="44450"/>
                <wp:wrapNone/>
                <wp:docPr id="9" name="Down Arrow 9" descr="Blue arrow used for emphasis" title="Arrow pointing right"/>
                <wp:cNvGraphicFramePr/>
                <a:graphic xmlns:a="http://schemas.openxmlformats.org/drawingml/2006/main">
                  <a:graphicData uri="http://schemas.microsoft.com/office/word/2010/wordprocessingShape">
                    <wps:wsp>
                      <wps:cNvSpPr/>
                      <wps:spPr>
                        <a:xfrm rot="5400000">
                          <a:off x="0" y="0"/>
                          <a:ext cx="143825" cy="64389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6" type="#_x0000_t67" alt="Title: Arrow pointing right - Description: Blue arrow used for emphasis" style="position:absolute;margin-left:296.5pt;margin-top:25.9pt;width:11.3pt;height:50.7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" adj="19188" fillcolor="#4472c4 [3204]" strokecolor="#1f3763 [1604]" strokeweight="1pt"/>
            </w:pict>
          </mc:Fallback>
        </mc:AlternateContent>
      </w:r>
      <w:r w:rsidR="00DF3EF7" w:rsidRPr="00E75E1F">
        <w:rPr>
          <w:sz w:val="24"/>
          <w:szCs w:val="24"/>
        </w:rPr>
        <w:t xml:space="preserve">Parts of the evaluation process that will be documented </w:t>
      </w:r>
      <w:r w:rsidR="00E36910" w:rsidRPr="00E75E1F">
        <w:rPr>
          <w:sz w:val="24"/>
          <w:szCs w:val="24"/>
        </w:rPr>
        <w:t xml:space="preserve">offline/outside of SCLead.org </w:t>
      </w:r>
      <w:r w:rsidR="00DF3EF7" w:rsidRPr="00E75E1F">
        <w:rPr>
          <w:sz w:val="24"/>
          <w:szCs w:val="24"/>
        </w:rPr>
        <w:t>(if applicable)</w:t>
      </w:r>
    </w:p>
    <w:p w14:paraId="558C3857" w14:textId="4669A138" w:rsidR="00CA6006" w:rsidRPr="00E75E1F" w:rsidRDefault="00A207AF" w:rsidP="00867282">
      <w:pPr>
        <w:pStyle w:val="Default"/>
        <w:rPr>
          <w:rFonts w:asciiTheme="minorHAnsi" w:hAnsiTheme="minorHAnsi"/>
        </w:rPr>
      </w:pPr>
      <w:r w:rsidRPr="00E75E1F">
        <w:rPr>
          <w:rFonts w:asciiTheme="minorHAnsi" w:hAnsiTheme="minorHAnsi"/>
          <w:noProof/>
        </w:rPr>
        <mc:AlternateContent>
          <mc:Choice Requires="wps">
            <w:drawing>
              <wp:anchor distT="0" distB="0" distL="114300" distR="114300" simplePos="0" relativeHeight="251682816" behindDoc="0" locked="0" layoutInCell="1" allowOverlap="1" wp14:anchorId="5DC4AF70" wp14:editId="5A7E955F">
                <wp:simplePos x="0" y="0"/>
                <wp:positionH relativeFrom="column">
                  <wp:posOffset>2240280</wp:posOffset>
                </wp:positionH>
                <wp:positionV relativeFrom="paragraph">
                  <wp:posOffset>10795</wp:posOffset>
                </wp:positionV>
                <wp:extent cx="175260" cy="556260"/>
                <wp:effectExtent l="0" t="19050" r="0" b="34290"/>
                <wp:wrapNone/>
                <wp:docPr id="6" name="Down Arrow 6" descr="Blue arrow used for emphasis" title="Arrow pointing left"/>
                <wp:cNvGraphicFramePr/>
                <a:graphic xmlns:a="http://schemas.openxmlformats.org/drawingml/2006/main">
                  <a:graphicData uri="http://schemas.microsoft.com/office/word/2010/wordprocessingShape">
                    <wps:wsp>
                      <wps:cNvSpPr/>
                      <wps:spPr>
                        <a:xfrm rot="16200000">
                          <a:off x="0" y="0"/>
                          <a:ext cx="175260" cy="5562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6" o:spid="_x0000_s1026" type="#_x0000_t67" alt="Title: Arrow pointing left - Description: Blue arrow used for emphasis" style="position:absolute;margin-left:176.4pt;margin-top:.85pt;width:13.8pt;height:43.8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" adj="18197" fillcolor="#4472c4 [3204]" strokecolor="#1f3763 [1604]" strokeweight="1pt"/>
            </w:pict>
          </mc:Fallback>
        </mc:AlternateContent>
      </w:r>
    </w:p>
    <w:p w14:paraId="3A692998" w14:textId="03D382AE" w:rsidR="00CA6006" w:rsidRPr="00E75E1F" w:rsidRDefault="00CA6006" w:rsidP="00A207AF">
      <w:pPr>
        <w:pStyle w:val="Default"/>
        <w:jc w:val="center"/>
        <w:rPr>
          <w:rFonts w:asciiTheme="minorHAnsi" w:hAnsiTheme="minorHAnsi"/>
          <w:u w:val="single"/>
        </w:rPr>
      </w:pPr>
      <w:r w:rsidRPr="00E75E1F">
        <w:rPr>
          <w:rFonts w:asciiTheme="minorHAnsi" w:hAnsiTheme="minorHAnsi"/>
          <w:b/>
          <w:u w:val="single"/>
        </w:rPr>
        <w:t>Reminder</w:t>
      </w:r>
      <w:r w:rsidRPr="00E75E1F">
        <w:rPr>
          <w:rFonts w:asciiTheme="minorHAnsi" w:hAnsiTheme="minorHAnsi"/>
          <w:u w:val="single"/>
        </w:rPr>
        <w:t>:</w:t>
      </w:r>
    </w:p>
    <w:p w14:paraId="023AD5BE" w14:textId="6561F1F6" w:rsidR="00CA6006" w:rsidRPr="00E75E1F" w:rsidRDefault="00CA6006" w:rsidP="00867282">
      <w:pPr>
        <w:pStyle w:val="Default"/>
        <w:rPr>
          <w:rFonts w:asciiTheme="minorHAnsi" w:hAnsiTheme="minorHAnsi"/>
        </w:rPr>
      </w:pPr>
      <w:r w:rsidRPr="00E75E1F">
        <w:rPr>
          <w:rFonts w:asciiTheme="minorHAnsi" w:hAnsiTheme="minorHAnsi"/>
        </w:rPr>
        <w:t>To facilitate the use of SCLead.org, districts should maintain accurate district and school staffing lists in PCS and CPS (SCLead.org pulls data from these systems and they must be accurate)</w:t>
      </w:r>
    </w:p>
    <w:p w14:paraId="3AF8EFA4" w14:textId="55A384DE" w:rsidR="009F41C9" w:rsidRPr="00E75E1F" w:rsidRDefault="009F41C9" w:rsidP="00CA6006">
      <w:pPr>
        <w:rPr>
          <w:sz w:val="24"/>
          <w:szCs w:val="24"/>
          <w:rPrChange w:id="7" w:author="Lilla Toal Mandsager" w:date="2018-05-30T05:28:00Z">
            <w:rPr/>
          </w:rPrChange>
        </w:rPr>
        <w:sectPr w:rsidR="009F41C9" w:rsidRPr="00E75E1F" w:rsidSect="001C5595">
          <w:footerReference w:type="default" r:id="rId14"/>
          <w:pgSz w:w="12240" w:h="15840"/>
          <w:pgMar w:top="1440" w:right="1170" w:bottom="1440" w:left="1440" w:header="720" w:footer="720" w:gutter="0"/>
          <w:cols w:space="720"/>
          <w:docGrid w:linePitch="360"/>
        </w:sectPr>
      </w:pPr>
    </w:p>
    <w:p w14:paraId="68EF8F83" w14:textId="3A5F8A29" w:rsidR="00F45E4D" w:rsidRPr="00E75E1F" w:rsidRDefault="00907B85" w:rsidP="00F45E4D">
      <w:pPr>
        <w:pStyle w:val="Heading2"/>
        <w:pBdr>
          <w:top w:val="single" w:sz="4" w:space="0" w:color="ED7D31" w:themeColor="accent2"/>
        </w:pBdr>
        <w:ind w:left="720"/>
        <w:rPr>
          <w:rFonts w:asciiTheme="minorHAnsi" w:hAnsiTheme="minorHAnsi"/>
        </w:rPr>
      </w:pPr>
      <w:bookmarkStart w:id="8" w:name="_Toc516010505"/>
      <w:r w:rsidRPr="00E75E1F">
        <w:rPr>
          <w:rFonts w:asciiTheme="minorHAnsi" w:hAnsiTheme="minorHAnsi"/>
        </w:rPr>
        <w:lastRenderedPageBreak/>
        <w:t>SCLead.org</w:t>
      </w:r>
      <w:r w:rsidR="00F45E4D" w:rsidRPr="00E75E1F">
        <w:rPr>
          <w:rFonts w:asciiTheme="minorHAnsi" w:hAnsiTheme="minorHAnsi"/>
        </w:rPr>
        <w:t xml:space="preserve"> Permissions</w:t>
      </w:r>
      <w:bookmarkEnd w:id="8"/>
    </w:p>
    <w:p w14:paraId="496194B8" w14:textId="77777777" w:rsidR="00F45E4D" w:rsidRPr="00E75E1F" w:rsidRDefault="00F45E4D" w:rsidP="00F45E4D">
      <w:pPr>
        <w:pStyle w:val="ListParagraph"/>
        <w:rPr>
          <w:sz w:val="24"/>
          <w:szCs w:val="24"/>
        </w:rPr>
      </w:pPr>
      <w:r w:rsidRPr="00E75E1F">
        <w:rPr>
          <w:sz w:val="24"/>
          <w:szCs w:val="24"/>
        </w:rPr>
        <w:t xml:space="preserve">Below is a summary of read/write permissions granted in </w:t>
      </w:r>
      <w:proofErr w:type="gramStart"/>
      <w:r w:rsidRPr="00E75E1F">
        <w:rPr>
          <w:sz w:val="24"/>
          <w:szCs w:val="24"/>
        </w:rPr>
        <w:t>SCLead.org.</w:t>
      </w:r>
      <w:proofErr w:type="gramEnd"/>
      <w:r w:rsidRPr="00E75E1F">
        <w:rPr>
          <w:sz w:val="24"/>
          <w:szCs w:val="24"/>
        </w:rPr>
        <w:t xml:space="preserve"> Feedback on the level of read/write access was collected from stakeholders in various districts and reflects access currently granted in the evaluation process.</w:t>
      </w:r>
    </w:p>
    <w:p w14:paraId="030A717E" w14:textId="77777777" w:rsidR="00F45E4D" w:rsidRPr="00E75E1F" w:rsidRDefault="00F45E4D" w:rsidP="00F45E4D">
      <w:pPr>
        <w:pStyle w:val="ListParagraph"/>
        <w:rPr>
          <w:sz w:val="24"/>
          <w:szCs w:val="24"/>
        </w:rPr>
      </w:pPr>
    </w:p>
    <w:tbl>
      <w:tblPr>
        <w:tblStyle w:val="LightList-Accent5"/>
        <w:tblW w:w="13360" w:type="dxa"/>
        <w:tblLook w:val="0420" w:firstRow="1" w:lastRow="0" w:firstColumn="0" w:lastColumn="0" w:noHBand="0" w:noVBand="1"/>
        <w:tblCaption w:val="SCLead.org Permissions"/>
        <w:tblDescription w:val="List of User and Permissions"/>
      </w:tblPr>
      <w:tblGrid>
        <w:gridCol w:w="3786"/>
        <w:gridCol w:w="9574"/>
      </w:tblGrid>
      <w:tr w:rsidR="00F45E4D" w:rsidRPr="00E75E1F" w14:paraId="25586B5D" w14:textId="77777777" w:rsidTr="004C111D">
        <w:trPr>
          <w:cnfStyle w:val="100000000000" w:firstRow="1" w:lastRow="0" w:firstColumn="0" w:lastColumn="0" w:oddVBand="0" w:evenVBand="0" w:oddHBand="0" w:evenHBand="0" w:firstRowFirstColumn="0" w:firstRowLastColumn="0" w:lastRowFirstColumn="0" w:lastRowLastColumn="0"/>
          <w:trHeight w:val="520"/>
          <w:tblHeader/>
        </w:trPr>
        <w:tc>
          <w:tcPr>
            <w:tcW w:w="3780" w:type="dxa"/>
            <w:shd w:val="clear" w:color="auto" w:fill="2F5496" w:themeFill="accent1" w:themeFillShade="BF"/>
            <w:hideMark/>
          </w:tcPr>
          <w:p w14:paraId="3F93218C" w14:textId="77777777" w:rsidR="00F45E4D" w:rsidRPr="00E75E1F" w:rsidRDefault="00F45E4D" w:rsidP="00962D32">
            <w:pPr>
              <w:jc w:val="center"/>
              <w:rPr>
                <w:rFonts w:eastAsia="Times New Roman" w:cs="Arial"/>
                <w:sz w:val="28"/>
                <w:szCs w:val="28"/>
              </w:rPr>
            </w:pPr>
            <w:r w:rsidRPr="00E75E1F">
              <w:rPr>
                <w:rFonts w:eastAsia="Times New Roman" w:cs="Arial"/>
                <w:color w:val="FFFFFF" w:themeColor="light1"/>
                <w:kern w:val="24"/>
                <w:sz w:val="28"/>
                <w:szCs w:val="28"/>
              </w:rPr>
              <w:t>User</w:t>
            </w:r>
          </w:p>
        </w:tc>
        <w:tc>
          <w:tcPr>
            <w:tcW w:w="9560" w:type="dxa"/>
            <w:shd w:val="clear" w:color="auto" w:fill="2F5496" w:themeFill="accent1" w:themeFillShade="BF"/>
            <w:hideMark/>
          </w:tcPr>
          <w:p w14:paraId="0A7AD560" w14:textId="77777777" w:rsidR="00F45E4D" w:rsidRPr="00E75E1F" w:rsidRDefault="00F45E4D" w:rsidP="00962D32">
            <w:pPr>
              <w:jc w:val="center"/>
              <w:rPr>
                <w:rFonts w:eastAsia="Times New Roman" w:cs="Arial"/>
                <w:sz w:val="28"/>
                <w:szCs w:val="28"/>
              </w:rPr>
            </w:pPr>
            <w:r w:rsidRPr="00E75E1F">
              <w:rPr>
                <w:rFonts w:eastAsia="Times New Roman" w:cs="Arial"/>
                <w:color w:val="FFFFFF" w:themeColor="light1"/>
                <w:kern w:val="24"/>
                <w:sz w:val="28"/>
                <w:szCs w:val="28"/>
              </w:rPr>
              <w:t>Permissions</w:t>
            </w:r>
          </w:p>
        </w:tc>
      </w:tr>
      <w:tr w:rsidR="00F45E4D" w:rsidRPr="00E75E1F" w14:paraId="35A1BFEB" w14:textId="77777777" w:rsidTr="00F45E4D">
        <w:trPr>
          <w:cnfStyle w:val="000000100000" w:firstRow="0" w:lastRow="0" w:firstColumn="0" w:lastColumn="0" w:oddVBand="0" w:evenVBand="0" w:oddHBand="1" w:evenHBand="0" w:firstRowFirstColumn="0" w:firstRowLastColumn="0" w:lastRowFirstColumn="0" w:lastRowLastColumn="0"/>
          <w:trHeight w:val="860"/>
        </w:trPr>
        <w:tc>
          <w:tcPr>
            <w:tcW w:w="3780" w:type="dxa"/>
            <w:hideMark/>
          </w:tcPr>
          <w:p w14:paraId="4C1B9E0F"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 xml:space="preserve">State-level PADEPP/ADEPT </w:t>
            </w:r>
          </w:p>
        </w:tc>
        <w:tc>
          <w:tcPr>
            <w:tcW w:w="9560" w:type="dxa"/>
            <w:hideMark/>
          </w:tcPr>
          <w:p w14:paraId="5A8B8608"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All historical teacher and principal evaluation summaries, observation indicator scores, SLO Scores, evaluation progress by school, and PD Resources</w:t>
            </w:r>
          </w:p>
        </w:tc>
      </w:tr>
      <w:tr w:rsidR="00F45E4D" w:rsidRPr="00E75E1F" w14:paraId="7F39B751" w14:textId="77777777" w:rsidTr="00F45E4D">
        <w:trPr>
          <w:trHeight w:val="1212"/>
        </w:trPr>
        <w:tc>
          <w:tcPr>
            <w:tcW w:w="3780" w:type="dxa"/>
            <w:hideMark/>
          </w:tcPr>
          <w:p w14:paraId="194C5A23"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 xml:space="preserve">Superintendent/District ADEPT and PADEPP Administrators </w:t>
            </w:r>
          </w:p>
        </w:tc>
        <w:tc>
          <w:tcPr>
            <w:tcW w:w="9560" w:type="dxa"/>
            <w:hideMark/>
          </w:tcPr>
          <w:p w14:paraId="212ABA4C"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All district historical teacher and/or principal evaluation summaries, all teacher and principal process documents, evaluation progress by school and evaluator, PD Resources</w:t>
            </w:r>
          </w:p>
        </w:tc>
      </w:tr>
      <w:tr w:rsidR="00F45E4D" w:rsidRPr="00E75E1F" w14:paraId="362C3F8E" w14:textId="77777777" w:rsidTr="00F45E4D">
        <w:trPr>
          <w:cnfStyle w:val="000000100000" w:firstRow="0" w:lastRow="0" w:firstColumn="0" w:lastColumn="0" w:oddVBand="0" w:evenVBand="0" w:oddHBand="1" w:evenHBand="0" w:firstRowFirstColumn="0" w:firstRowLastColumn="0" w:lastRowFirstColumn="0" w:lastRowLastColumn="0"/>
          <w:trHeight w:val="1212"/>
        </w:trPr>
        <w:tc>
          <w:tcPr>
            <w:tcW w:w="3780" w:type="dxa"/>
            <w:hideMark/>
          </w:tcPr>
          <w:p w14:paraId="643AAA17"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Principals</w:t>
            </w:r>
          </w:p>
        </w:tc>
        <w:tc>
          <w:tcPr>
            <w:tcW w:w="9560" w:type="dxa"/>
            <w:hideMark/>
          </w:tcPr>
          <w:p w14:paraId="399C2460"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School historical teacher evaluation summaries for the past 5 years, all teacher and principal process documents, evaluation progress by evaluator,  PD Resources, his/her own evaluation process documents and historical data</w:t>
            </w:r>
          </w:p>
        </w:tc>
      </w:tr>
      <w:tr w:rsidR="00F45E4D" w:rsidRPr="00E75E1F" w14:paraId="2BAB08BE" w14:textId="77777777" w:rsidTr="00F45E4D">
        <w:trPr>
          <w:trHeight w:val="860"/>
        </w:trPr>
        <w:tc>
          <w:tcPr>
            <w:tcW w:w="3780" w:type="dxa"/>
            <w:hideMark/>
          </w:tcPr>
          <w:p w14:paraId="5A8F0BC4"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Evaluators</w:t>
            </w:r>
          </w:p>
        </w:tc>
        <w:tc>
          <w:tcPr>
            <w:tcW w:w="9560" w:type="dxa"/>
            <w:hideMark/>
          </w:tcPr>
          <w:p w14:paraId="3CC34E99"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Current year evaluation process documents for educators you are evaluating, PD Resources, his/her own evaluation process documents and historical data</w:t>
            </w:r>
          </w:p>
        </w:tc>
      </w:tr>
      <w:tr w:rsidR="00F45E4D" w:rsidRPr="00E75E1F" w14:paraId="213EB6C0" w14:textId="77777777" w:rsidTr="00F45E4D">
        <w:trPr>
          <w:cnfStyle w:val="000000100000" w:firstRow="0" w:lastRow="0" w:firstColumn="0" w:lastColumn="0" w:oddVBand="0" w:evenVBand="0" w:oddHBand="1" w:evenHBand="0" w:firstRowFirstColumn="0" w:firstRowLastColumn="0" w:lastRowFirstColumn="0" w:lastRowLastColumn="0"/>
          <w:trHeight w:val="860"/>
        </w:trPr>
        <w:tc>
          <w:tcPr>
            <w:tcW w:w="3780" w:type="dxa"/>
            <w:hideMark/>
          </w:tcPr>
          <w:p w14:paraId="5B7B2D99"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Teacher Mentors</w:t>
            </w:r>
          </w:p>
        </w:tc>
        <w:tc>
          <w:tcPr>
            <w:tcW w:w="9560" w:type="dxa"/>
            <w:hideMark/>
          </w:tcPr>
          <w:p w14:paraId="1F9138DA"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Current year SLO document for mentees, PD Resources, his/her own evaluation process documents and historical data</w:t>
            </w:r>
          </w:p>
        </w:tc>
      </w:tr>
      <w:tr w:rsidR="00F45E4D" w:rsidRPr="00E75E1F" w14:paraId="1E2D7D2A" w14:textId="77777777" w:rsidTr="00F45E4D">
        <w:trPr>
          <w:trHeight w:val="860"/>
        </w:trPr>
        <w:tc>
          <w:tcPr>
            <w:tcW w:w="3780" w:type="dxa"/>
            <w:hideMark/>
          </w:tcPr>
          <w:p w14:paraId="7DF59606"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 xml:space="preserve">Educators </w:t>
            </w:r>
          </w:p>
        </w:tc>
        <w:tc>
          <w:tcPr>
            <w:tcW w:w="9560" w:type="dxa"/>
            <w:hideMark/>
          </w:tcPr>
          <w:p w14:paraId="51895FD0" w14:textId="77777777" w:rsidR="00F45E4D" w:rsidRPr="00E75E1F" w:rsidRDefault="00F45E4D" w:rsidP="00B12C30">
            <w:pPr>
              <w:rPr>
                <w:rFonts w:eastAsia="Times New Roman" w:cs="Arial"/>
                <w:sz w:val="24"/>
                <w:szCs w:val="24"/>
              </w:rPr>
            </w:pPr>
            <w:r w:rsidRPr="00E75E1F">
              <w:rPr>
                <w:rFonts w:eastAsia="Times New Roman" w:cs="Arial"/>
                <w:color w:val="000000" w:themeColor="dark1"/>
                <w:kern w:val="24"/>
                <w:sz w:val="24"/>
                <w:szCs w:val="24"/>
              </w:rPr>
              <w:t>Current year evaluation process documents, PD Resources, his/her own historical evaluation data</w:t>
            </w:r>
          </w:p>
        </w:tc>
      </w:tr>
    </w:tbl>
    <w:p w14:paraId="6CA2E157" w14:textId="5B64896D" w:rsidR="00F45E4D" w:rsidRPr="00E75E1F" w:rsidRDefault="00F45E4D" w:rsidP="00F45E4D">
      <w:pPr>
        <w:rPr>
          <w:sz w:val="24"/>
          <w:szCs w:val="24"/>
        </w:rPr>
        <w:sectPr w:rsidR="00F45E4D" w:rsidRPr="00E75E1F" w:rsidSect="00F45E4D">
          <w:pgSz w:w="15840" w:h="12240" w:orient="landscape"/>
          <w:pgMar w:top="1440" w:right="1440" w:bottom="1170" w:left="1440" w:header="720" w:footer="720" w:gutter="0"/>
          <w:cols w:space="720"/>
          <w:docGrid w:linePitch="360"/>
        </w:sectPr>
      </w:pPr>
    </w:p>
    <w:p w14:paraId="27597CBE" w14:textId="7D3934D9" w:rsidR="00667781" w:rsidRPr="00E75E1F" w:rsidRDefault="00907B85" w:rsidP="00062D77">
      <w:pPr>
        <w:pStyle w:val="Heading2"/>
        <w:ind w:left="0"/>
        <w:rPr>
          <w:rFonts w:asciiTheme="minorHAnsi" w:hAnsiTheme="minorHAnsi"/>
        </w:rPr>
      </w:pPr>
      <w:bookmarkStart w:id="9" w:name="_Toc516010506"/>
      <w:r w:rsidRPr="00E75E1F">
        <w:rPr>
          <w:rFonts w:asciiTheme="minorHAnsi" w:hAnsiTheme="minorHAnsi"/>
        </w:rPr>
        <w:lastRenderedPageBreak/>
        <w:t>Expanded ADEPT</w:t>
      </w:r>
      <w:r w:rsidR="00667781" w:rsidRPr="00E75E1F">
        <w:rPr>
          <w:rFonts w:asciiTheme="minorHAnsi" w:hAnsiTheme="minorHAnsi"/>
        </w:rPr>
        <w:t xml:space="preserve"> calendar</w:t>
      </w:r>
      <w:bookmarkEnd w:id="9"/>
      <w:r w:rsidR="00667781" w:rsidRPr="00E75E1F">
        <w:rPr>
          <w:rFonts w:asciiTheme="minorHAnsi" w:hAnsiTheme="minorHAnsi"/>
        </w:rPr>
        <w:t xml:space="preserve"> </w:t>
      </w:r>
    </w:p>
    <w:p w14:paraId="5C1634D5" w14:textId="02C1454B" w:rsidR="00667781" w:rsidRPr="00E75E1F" w:rsidRDefault="00667781" w:rsidP="00667781">
      <w:pPr>
        <w:rPr>
          <w:sz w:val="24"/>
          <w:szCs w:val="24"/>
        </w:rPr>
      </w:pPr>
      <w:r w:rsidRPr="00E75E1F">
        <w:rPr>
          <w:sz w:val="24"/>
          <w:szCs w:val="24"/>
        </w:rPr>
        <w:t>Below is the Expanded ADEPT calendar that highlights major activities that must occur during each academic year. While some activities are conducted at the district-level, all staff should be aware of required evaluation activities and when they should occur. Questions regarding district-level business rules should be directed to your district’s ADEPT Coordinator.</w:t>
      </w:r>
    </w:p>
    <w:tbl>
      <w:tblPr>
        <w:tblStyle w:val="LightList-Accent5"/>
        <w:tblW w:w="0" w:type="auto"/>
        <w:tblLook w:val="04A0" w:firstRow="1" w:lastRow="0" w:firstColumn="1" w:lastColumn="0" w:noHBand="0" w:noVBand="1"/>
        <w:tblCaption w:val="Expanded ADEPT Calendar"/>
        <w:tblDescription w:val="List of important Dates and activities in evaluation cycle."/>
      </w:tblPr>
      <w:tblGrid>
        <w:gridCol w:w="1975"/>
        <w:gridCol w:w="7313"/>
      </w:tblGrid>
      <w:tr w:rsidR="00667781" w:rsidRPr="00E75E1F" w14:paraId="0088A5AB" w14:textId="77777777" w:rsidTr="004C11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2F5496" w:themeFill="accent1" w:themeFillShade="BF"/>
          </w:tcPr>
          <w:p w14:paraId="260B0C3C" w14:textId="423003D4" w:rsidR="00667781" w:rsidRPr="00E75E1F" w:rsidRDefault="00667781" w:rsidP="00696EEF">
            <w:pPr>
              <w:jc w:val="center"/>
              <w:rPr>
                <w:sz w:val="28"/>
                <w:szCs w:val="28"/>
              </w:rPr>
            </w:pPr>
            <w:r w:rsidRPr="00E75E1F">
              <w:rPr>
                <w:sz w:val="28"/>
                <w:szCs w:val="28"/>
              </w:rPr>
              <w:t>Date</w:t>
            </w:r>
          </w:p>
        </w:tc>
        <w:tc>
          <w:tcPr>
            <w:tcW w:w="7313" w:type="dxa"/>
            <w:shd w:val="clear" w:color="auto" w:fill="2F5496" w:themeFill="accent1" w:themeFillShade="BF"/>
          </w:tcPr>
          <w:p w14:paraId="251A645A" w14:textId="0BB2E545" w:rsidR="00667781" w:rsidRPr="00E75E1F" w:rsidRDefault="00667781" w:rsidP="00696EEF">
            <w:pPr>
              <w:jc w:val="center"/>
              <w:cnfStyle w:val="100000000000" w:firstRow="1" w:lastRow="0" w:firstColumn="0" w:lastColumn="0" w:oddVBand="0" w:evenVBand="0" w:oddHBand="0" w:evenHBand="0" w:firstRowFirstColumn="0" w:firstRowLastColumn="0" w:lastRowFirstColumn="0" w:lastRowLastColumn="0"/>
              <w:rPr>
                <w:sz w:val="28"/>
                <w:szCs w:val="28"/>
              </w:rPr>
            </w:pPr>
            <w:r w:rsidRPr="00E75E1F">
              <w:rPr>
                <w:sz w:val="28"/>
                <w:szCs w:val="28"/>
              </w:rPr>
              <w:t>Activity</w:t>
            </w:r>
          </w:p>
        </w:tc>
      </w:tr>
      <w:tr w:rsidR="00DF3EF7" w:rsidRPr="00E75E1F" w14:paraId="1B4D993F" w14:textId="77777777" w:rsidTr="00962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2C44A3A6" w14:textId="487BCD12" w:rsidR="00DF3EF7" w:rsidRPr="00E75E1F" w:rsidRDefault="00DF3EF7" w:rsidP="000139C1">
            <w:pPr>
              <w:pStyle w:val="ListParagraph"/>
              <w:ind w:left="0"/>
              <w:rPr>
                <w:sz w:val="24"/>
                <w:szCs w:val="24"/>
              </w:rPr>
            </w:pPr>
            <w:r w:rsidRPr="00E75E1F">
              <w:rPr>
                <w:sz w:val="24"/>
                <w:szCs w:val="24"/>
              </w:rPr>
              <w:t>April – June</w:t>
            </w:r>
          </w:p>
        </w:tc>
        <w:tc>
          <w:tcPr>
            <w:tcW w:w="7313" w:type="dxa"/>
          </w:tcPr>
          <w:p w14:paraId="0FABF43A" w14:textId="77777777" w:rsidR="00DF3EF7" w:rsidRPr="00E75E1F" w:rsidRDefault="00DF3EF7" w:rsidP="00DF3EF7">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Check to ensure enough evaluators are SCTS 4.0 certified</w:t>
            </w:r>
          </w:p>
          <w:p w14:paraId="52C51AFA" w14:textId="30CB8DDF" w:rsidR="00DF3EF7" w:rsidRPr="00E75E1F" w:rsidRDefault="00DF3EF7" w:rsidP="00DF3EF7">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 xml:space="preserve">Schedule additional SCTS evaluator trainings at the district level to ensure availability of evaluators </w:t>
            </w:r>
            <w:r w:rsidR="00A207AF" w:rsidRPr="00E75E1F">
              <w:rPr>
                <w:rFonts w:eastAsia="Calibri" w:cs="Calibri"/>
                <w:b/>
                <w:bCs/>
                <w:spacing w:val="-1"/>
                <w:sz w:val="24"/>
                <w:szCs w:val="24"/>
              </w:rPr>
              <w:t>for next school year</w:t>
            </w:r>
          </w:p>
          <w:p w14:paraId="6046E860" w14:textId="3833929E" w:rsidR="00DF3EF7" w:rsidRPr="00E75E1F" w:rsidRDefault="00DF3EF7" w:rsidP="00A207AF">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 xml:space="preserve">Review implementation feedback and complete ADEPT Plan for </w:t>
            </w:r>
            <w:r w:rsidR="00A207AF" w:rsidRPr="00E75E1F">
              <w:rPr>
                <w:rFonts w:eastAsia="Calibri" w:cs="Calibri"/>
                <w:b/>
                <w:bCs/>
                <w:spacing w:val="-1"/>
                <w:sz w:val="24"/>
                <w:szCs w:val="24"/>
              </w:rPr>
              <w:t xml:space="preserve">next  </w:t>
            </w:r>
            <w:r w:rsidRPr="00E75E1F">
              <w:rPr>
                <w:rFonts w:eastAsia="Calibri" w:cs="Calibri"/>
                <w:b/>
                <w:bCs/>
                <w:spacing w:val="-1"/>
                <w:sz w:val="24"/>
                <w:szCs w:val="24"/>
              </w:rPr>
              <w:t>year</w:t>
            </w:r>
          </w:p>
        </w:tc>
      </w:tr>
      <w:tr w:rsidR="00696EEF" w:rsidRPr="00E75E1F" w14:paraId="621C26F8" w14:textId="77777777" w:rsidTr="00962D32">
        <w:tc>
          <w:tcPr>
            <w:cnfStyle w:val="001000000000" w:firstRow="0" w:lastRow="0" w:firstColumn="1" w:lastColumn="0" w:oddVBand="0" w:evenVBand="0" w:oddHBand="0" w:evenHBand="0" w:firstRowFirstColumn="0" w:firstRowLastColumn="0" w:lastRowFirstColumn="0" w:lastRowLastColumn="0"/>
            <w:tcW w:w="1975" w:type="dxa"/>
          </w:tcPr>
          <w:p w14:paraId="78F1ADCB" w14:textId="066E09CB" w:rsidR="00696EEF" w:rsidRPr="00E75E1F" w:rsidRDefault="00DF3EF7" w:rsidP="000139C1">
            <w:pPr>
              <w:pStyle w:val="ListParagraph"/>
              <w:ind w:left="0"/>
              <w:rPr>
                <w:sz w:val="24"/>
                <w:szCs w:val="24"/>
              </w:rPr>
            </w:pPr>
            <w:r w:rsidRPr="00E75E1F">
              <w:rPr>
                <w:sz w:val="24"/>
                <w:szCs w:val="24"/>
              </w:rPr>
              <w:t xml:space="preserve">July </w:t>
            </w:r>
            <w:r w:rsidR="00696EEF" w:rsidRPr="00E75E1F">
              <w:rPr>
                <w:sz w:val="24"/>
                <w:szCs w:val="24"/>
              </w:rPr>
              <w:t>- September</w:t>
            </w:r>
          </w:p>
        </w:tc>
        <w:tc>
          <w:tcPr>
            <w:tcW w:w="7313" w:type="dxa"/>
          </w:tcPr>
          <w:p w14:paraId="58C74027" w14:textId="77777777" w:rsidR="008A7C9B" w:rsidRPr="00E75E1F" w:rsidRDefault="00DF3EF7" w:rsidP="00696EEF">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Conduct district-wide evaluator training, orientation, and review of SCLead.org functionality and requirements</w:t>
            </w:r>
          </w:p>
          <w:p w14:paraId="39D4655B" w14:textId="5F92B5F8" w:rsidR="00DF3EF7" w:rsidRPr="00E75E1F" w:rsidRDefault="008A7C9B" w:rsidP="00696EEF">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Conduct district-wide evaluation orientation for educators including review of SCLead.org functionality and requirements</w:t>
            </w:r>
          </w:p>
          <w:p w14:paraId="766DDDE7" w14:textId="24412A9A" w:rsidR="00696EEF" w:rsidRPr="00E75E1F" w:rsidRDefault="00CD5158" w:rsidP="00696EEF">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Confirm e</w:t>
            </w:r>
            <w:r w:rsidR="009402F0" w:rsidRPr="00E75E1F">
              <w:rPr>
                <w:rFonts w:eastAsia="Calibri" w:cs="Calibri"/>
                <w:b/>
                <w:bCs/>
                <w:spacing w:val="-1"/>
                <w:sz w:val="24"/>
                <w:szCs w:val="24"/>
              </w:rPr>
              <w:t>valuation teams</w:t>
            </w:r>
            <w:r w:rsidRPr="00E75E1F">
              <w:rPr>
                <w:rFonts w:eastAsia="Calibri" w:cs="Calibri"/>
                <w:b/>
                <w:bCs/>
                <w:spacing w:val="-1"/>
                <w:sz w:val="24"/>
                <w:szCs w:val="24"/>
              </w:rPr>
              <w:t xml:space="preserve"> are</w:t>
            </w:r>
            <w:r w:rsidR="009402F0" w:rsidRPr="00E75E1F">
              <w:rPr>
                <w:rFonts w:eastAsia="Calibri" w:cs="Calibri"/>
                <w:b/>
                <w:bCs/>
                <w:spacing w:val="-1"/>
                <w:sz w:val="24"/>
                <w:szCs w:val="24"/>
              </w:rPr>
              <w:t xml:space="preserve"> set by district or school-level personnel</w:t>
            </w:r>
          </w:p>
          <w:p w14:paraId="4303A96A" w14:textId="4774B0D9" w:rsidR="009402F0" w:rsidRPr="00E75E1F" w:rsidRDefault="00CD5158" w:rsidP="00696EEF">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Monitor principal/</w:t>
            </w:r>
            <w:r w:rsidR="009402F0" w:rsidRPr="00E75E1F">
              <w:rPr>
                <w:rFonts w:eastAsia="Calibri" w:cs="Calibri"/>
                <w:b/>
                <w:bCs/>
                <w:spacing w:val="-1"/>
                <w:sz w:val="24"/>
                <w:szCs w:val="24"/>
              </w:rPr>
              <w:t xml:space="preserve">teachers </w:t>
            </w:r>
            <w:r w:rsidRPr="00E75E1F">
              <w:rPr>
                <w:rFonts w:eastAsia="Calibri" w:cs="Calibri"/>
                <w:b/>
                <w:bCs/>
                <w:spacing w:val="-1"/>
                <w:sz w:val="24"/>
                <w:szCs w:val="24"/>
              </w:rPr>
              <w:t xml:space="preserve">signatures for  </w:t>
            </w:r>
            <w:r w:rsidR="009402F0" w:rsidRPr="00E75E1F">
              <w:rPr>
                <w:rFonts w:eastAsia="Calibri" w:cs="Calibri"/>
                <w:b/>
                <w:bCs/>
                <w:spacing w:val="-1"/>
                <w:sz w:val="24"/>
                <w:szCs w:val="24"/>
              </w:rPr>
              <w:t>SLO target (s)</w:t>
            </w:r>
            <w:r w:rsidRPr="00E75E1F">
              <w:rPr>
                <w:rFonts w:eastAsia="Calibri" w:cs="Calibri"/>
                <w:b/>
                <w:bCs/>
                <w:spacing w:val="-1"/>
                <w:sz w:val="24"/>
                <w:szCs w:val="24"/>
              </w:rPr>
              <w:t xml:space="preserve"> completion</w:t>
            </w:r>
          </w:p>
          <w:p w14:paraId="6AA54A31" w14:textId="61F9C1F9" w:rsidR="00557A76" w:rsidRPr="003B144E" w:rsidRDefault="00CD5158" w:rsidP="003B144E">
            <w:pPr>
              <w:pStyle w:val="ListParagraph"/>
              <w:numPr>
                <w:ilvl w:val="0"/>
                <w:numId w:val="19"/>
              </w:numPr>
              <w:cnfStyle w:val="000000000000" w:firstRow="0" w:lastRow="0" w:firstColumn="0" w:lastColumn="0" w:oddVBand="0" w:evenVBand="0" w:oddHBand="0" w:evenHBand="0" w:firstRowFirstColumn="0" w:firstRowLastColumn="0" w:lastRowFirstColumn="0" w:lastRowLastColumn="0"/>
              <w:rPr>
                <w:rFonts w:eastAsia="Calibri" w:cs="Calibri"/>
                <w:b/>
                <w:bCs/>
                <w:spacing w:val="-1"/>
                <w:sz w:val="24"/>
                <w:szCs w:val="24"/>
              </w:rPr>
            </w:pPr>
            <w:r w:rsidRPr="00E75E1F">
              <w:rPr>
                <w:rFonts w:eastAsia="Calibri" w:cs="Calibri"/>
                <w:b/>
                <w:bCs/>
                <w:spacing w:val="-1"/>
                <w:sz w:val="24"/>
                <w:szCs w:val="24"/>
              </w:rPr>
              <w:t>Confirm all teams have s</w:t>
            </w:r>
            <w:r w:rsidR="009402F0" w:rsidRPr="00E75E1F">
              <w:rPr>
                <w:rFonts w:eastAsia="Calibri" w:cs="Calibri"/>
                <w:b/>
                <w:bCs/>
                <w:spacing w:val="-1"/>
                <w:sz w:val="24"/>
                <w:szCs w:val="24"/>
              </w:rPr>
              <w:t>chedule</w:t>
            </w:r>
            <w:r w:rsidRPr="00E75E1F">
              <w:rPr>
                <w:rFonts w:eastAsia="Calibri" w:cs="Calibri"/>
                <w:b/>
                <w:bCs/>
                <w:spacing w:val="-1"/>
                <w:sz w:val="24"/>
                <w:szCs w:val="24"/>
              </w:rPr>
              <w:t>d</w:t>
            </w:r>
            <w:r w:rsidR="009402F0" w:rsidRPr="00E75E1F">
              <w:rPr>
                <w:rFonts w:eastAsia="Calibri" w:cs="Calibri"/>
                <w:b/>
                <w:bCs/>
                <w:spacing w:val="-1"/>
                <w:sz w:val="24"/>
                <w:szCs w:val="24"/>
              </w:rPr>
              <w:t xml:space="preserve"> announced preliminary evaluation cycle observations </w:t>
            </w:r>
          </w:p>
        </w:tc>
      </w:tr>
      <w:tr w:rsidR="00667781" w:rsidRPr="00E75E1F" w14:paraId="2C05353F" w14:textId="77777777" w:rsidTr="00962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05FB48D" w14:textId="3FBCA294" w:rsidR="00667781" w:rsidRPr="00E75E1F" w:rsidRDefault="000139C1" w:rsidP="009402F0">
            <w:pPr>
              <w:pStyle w:val="ListParagraph"/>
              <w:ind w:left="0"/>
              <w:rPr>
                <w:sz w:val="24"/>
                <w:szCs w:val="24"/>
              </w:rPr>
            </w:pPr>
            <w:r w:rsidRPr="00E75E1F">
              <w:rPr>
                <w:sz w:val="24"/>
                <w:szCs w:val="24"/>
              </w:rPr>
              <w:t xml:space="preserve">Mid-October through </w:t>
            </w:r>
            <w:r w:rsidR="009402F0" w:rsidRPr="00E75E1F">
              <w:rPr>
                <w:sz w:val="24"/>
                <w:szCs w:val="24"/>
              </w:rPr>
              <w:t>January</w:t>
            </w:r>
          </w:p>
        </w:tc>
        <w:tc>
          <w:tcPr>
            <w:tcW w:w="7313" w:type="dxa"/>
          </w:tcPr>
          <w:p w14:paraId="7BCBB4D4" w14:textId="706DF2F8" w:rsidR="00667781" w:rsidRPr="00E75E1F" w:rsidRDefault="00CD5158" w:rsidP="00696EEF">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b/>
                <w:sz w:val="24"/>
                <w:szCs w:val="24"/>
              </w:rPr>
            </w:pPr>
            <w:r w:rsidRPr="00E75E1F">
              <w:rPr>
                <w:rFonts w:eastAsia="Calibri" w:cs="Calibri"/>
                <w:b/>
                <w:bCs/>
                <w:spacing w:val="-1"/>
                <w:sz w:val="24"/>
                <w:szCs w:val="24"/>
              </w:rPr>
              <w:t xml:space="preserve">Enter </w:t>
            </w:r>
            <w:r w:rsidR="000139C1" w:rsidRPr="00E75E1F">
              <w:rPr>
                <w:rFonts w:eastAsia="Calibri" w:cs="Calibri"/>
                <w:b/>
                <w:bCs/>
                <w:spacing w:val="-1"/>
                <w:sz w:val="24"/>
                <w:szCs w:val="24"/>
              </w:rPr>
              <w:t>Initial</w:t>
            </w:r>
            <w:r w:rsidR="000139C1" w:rsidRPr="00E75E1F">
              <w:rPr>
                <w:rFonts w:eastAsia="Calibri" w:cs="Calibri"/>
                <w:b/>
                <w:bCs/>
                <w:sz w:val="24"/>
                <w:szCs w:val="24"/>
              </w:rPr>
              <w:t xml:space="preserve"> </w:t>
            </w:r>
            <w:r w:rsidRPr="00E75E1F">
              <w:rPr>
                <w:rFonts w:eastAsia="Calibri" w:cs="Calibri"/>
                <w:b/>
                <w:bCs/>
                <w:spacing w:val="-1"/>
                <w:sz w:val="24"/>
                <w:szCs w:val="24"/>
              </w:rPr>
              <w:t>(e.g., current</w:t>
            </w:r>
            <w:r w:rsidRPr="00E75E1F">
              <w:rPr>
                <w:rFonts w:eastAsia="Calibri" w:cs="Calibri"/>
                <w:b/>
                <w:bCs/>
                <w:spacing w:val="-3"/>
                <w:sz w:val="24"/>
                <w:szCs w:val="24"/>
              </w:rPr>
              <w:t xml:space="preserve"> </w:t>
            </w:r>
            <w:r w:rsidRPr="00E75E1F">
              <w:rPr>
                <w:rFonts w:eastAsia="Calibri" w:cs="Calibri"/>
                <w:b/>
                <w:bCs/>
                <w:spacing w:val="-1"/>
                <w:sz w:val="24"/>
                <w:szCs w:val="24"/>
              </w:rPr>
              <w:t>year’s</w:t>
            </w:r>
            <w:r w:rsidRPr="00E75E1F">
              <w:rPr>
                <w:rFonts w:eastAsia="Calibri" w:cs="Calibri"/>
                <w:b/>
                <w:bCs/>
                <w:spacing w:val="-2"/>
                <w:sz w:val="24"/>
                <w:szCs w:val="24"/>
              </w:rPr>
              <w:t xml:space="preserve"> </w:t>
            </w:r>
            <w:r w:rsidRPr="00E75E1F">
              <w:rPr>
                <w:rFonts w:eastAsia="Calibri" w:cs="Calibri"/>
                <w:b/>
                <w:bCs/>
                <w:spacing w:val="-1"/>
                <w:sz w:val="24"/>
                <w:szCs w:val="24"/>
              </w:rPr>
              <w:t>contract</w:t>
            </w:r>
            <w:r w:rsidRPr="00E75E1F">
              <w:rPr>
                <w:rFonts w:eastAsia="Calibri" w:cs="Calibri"/>
                <w:b/>
                <w:bCs/>
                <w:spacing w:val="23"/>
                <w:sz w:val="24"/>
                <w:szCs w:val="24"/>
              </w:rPr>
              <w:t xml:space="preserve"> </w:t>
            </w:r>
            <w:r w:rsidRPr="00E75E1F">
              <w:rPr>
                <w:rFonts w:eastAsia="Calibri" w:cs="Calibri"/>
                <w:b/>
                <w:bCs/>
                <w:spacing w:val="-1"/>
                <w:sz w:val="24"/>
                <w:szCs w:val="24"/>
              </w:rPr>
              <w:t>level</w:t>
            </w:r>
            <w:r w:rsidRPr="00E75E1F">
              <w:rPr>
                <w:rFonts w:eastAsia="Calibri" w:cs="Calibri"/>
                <w:b/>
                <w:bCs/>
                <w:spacing w:val="-2"/>
                <w:sz w:val="24"/>
                <w:szCs w:val="24"/>
              </w:rPr>
              <w:t xml:space="preserve"> </w:t>
            </w:r>
            <w:r w:rsidRPr="00E75E1F">
              <w:rPr>
                <w:rFonts w:eastAsia="Calibri" w:cs="Calibri"/>
                <w:b/>
                <w:bCs/>
                <w:spacing w:val="-1"/>
                <w:sz w:val="24"/>
                <w:szCs w:val="24"/>
              </w:rPr>
              <w:t xml:space="preserve">and evaluation type) data </w:t>
            </w:r>
            <w:r w:rsidR="009402F0" w:rsidRPr="00E75E1F">
              <w:rPr>
                <w:rFonts w:eastAsia="Calibri" w:cs="Calibri"/>
                <w:b/>
                <w:bCs/>
                <w:spacing w:val="-1"/>
                <w:sz w:val="24"/>
                <w:szCs w:val="24"/>
              </w:rPr>
              <w:t>in SCLead.org</w:t>
            </w:r>
            <w:r w:rsidR="000139C1" w:rsidRPr="00E75E1F">
              <w:rPr>
                <w:rFonts w:eastAsia="Calibri" w:cs="Calibri"/>
                <w:b/>
                <w:bCs/>
                <w:spacing w:val="-1"/>
                <w:sz w:val="24"/>
                <w:szCs w:val="24"/>
              </w:rPr>
              <w:t xml:space="preserve"> </w:t>
            </w:r>
          </w:p>
          <w:p w14:paraId="5BEBA82F" w14:textId="77777777" w:rsidR="009402F0" w:rsidRPr="00E75E1F" w:rsidRDefault="00CD5158" w:rsidP="00696EEF">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 xml:space="preserve">Confirm that </w:t>
            </w:r>
            <w:r w:rsidR="009402F0" w:rsidRPr="00E75E1F">
              <w:rPr>
                <w:b/>
                <w:sz w:val="24"/>
                <w:szCs w:val="24"/>
              </w:rPr>
              <w:t xml:space="preserve">Preliminary evaluation cycle pre-conference(s), observation(s) and post-conferences (s) occur at school-level. </w:t>
            </w:r>
            <w:bookmarkStart w:id="10" w:name="_GoBack"/>
            <w:bookmarkEnd w:id="10"/>
            <w:r w:rsidR="009402F0" w:rsidRPr="00E75E1F">
              <w:rPr>
                <w:b/>
                <w:sz w:val="24"/>
                <w:szCs w:val="24"/>
              </w:rPr>
              <w:t xml:space="preserve">The minimum number of required observations is defined by </w:t>
            </w:r>
            <w:r w:rsidRPr="00E75E1F">
              <w:rPr>
                <w:b/>
                <w:sz w:val="24"/>
                <w:szCs w:val="24"/>
              </w:rPr>
              <w:t>contract level.</w:t>
            </w:r>
          </w:p>
          <w:p w14:paraId="22CC7F82" w14:textId="77777777" w:rsidR="00557A76" w:rsidRPr="00E75E1F" w:rsidRDefault="00557A76" w:rsidP="00696EEF">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 xml:space="preserve">Conduct </w:t>
            </w:r>
            <w:r w:rsidRPr="00E75E1F">
              <w:rPr>
                <w:rFonts w:eastAsia="Calibri" w:cs="Calibri"/>
                <w:b/>
                <w:bCs/>
                <w:spacing w:val="-1"/>
                <w:sz w:val="24"/>
                <w:szCs w:val="24"/>
              </w:rPr>
              <w:t>SCTS evaluator trainings at the district level, as needed</w:t>
            </w:r>
          </w:p>
          <w:p w14:paraId="4886906A" w14:textId="60B7FE07" w:rsidR="00A207AF" w:rsidRPr="00E75E1F" w:rsidRDefault="00557A76" w:rsidP="00A207AF">
            <w:pPr>
              <w:pStyle w:val="ListParagraph"/>
              <w:numPr>
                <w:ilvl w:val="0"/>
                <w:numId w:val="19"/>
              </w:numPr>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 xml:space="preserve">Conduct </w:t>
            </w:r>
            <w:r w:rsidR="00D40357" w:rsidRPr="00E75E1F">
              <w:rPr>
                <w:b/>
                <w:sz w:val="24"/>
                <w:szCs w:val="24"/>
              </w:rPr>
              <w:t xml:space="preserve">evaluation orientation and </w:t>
            </w:r>
            <w:r w:rsidRPr="00E75E1F">
              <w:rPr>
                <w:rFonts w:eastAsia="Calibri" w:cs="Calibri"/>
                <w:b/>
                <w:bCs/>
                <w:spacing w:val="-1"/>
                <w:sz w:val="24"/>
                <w:szCs w:val="24"/>
              </w:rPr>
              <w:t xml:space="preserve">training on </w:t>
            </w:r>
            <w:proofErr w:type="gramStart"/>
            <w:r w:rsidRPr="00E75E1F">
              <w:rPr>
                <w:rFonts w:eastAsia="Calibri" w:cs="Calibri"/>
                <w:b/>
                <w:bCs/>
                <w:spacing w:val="-1"/>
                <w:sz w:val="24"/>
                <w:szCs w:val="24"/>
              </w:rPr>
              <w:t>SCLead.org  functionality</w:t>
            </w:r>
            <w:proofErr w:type="gramEnd"/>
            <w:r w:rsidRPr="00E75E1F">
              <w:rPr>
                <w:rFonts w:eastAsia="Calibri" w:cs="Calibri"/>
                <w:b/>
                <w:bCs/>
                <w:spacing w:val="-1"/>
                <w:sz w:val="24"/>
                <w:szCs w:val="24"/>
              </w:rPr>
              <w:t xml:space="preserve"> and requirements</w:t>
            </w:r>
            <w:r w:rsidR="00D40357" w:rsidRPr="00E75E1F">
              <w:rPr>
                <w:rFonts w:eastAsia="Calibri" w:cs="Calibri"/>
                <w:b/>
                <w:bCs/>
                <w:spacing w:val="-1"/>
                <w:sz w:val="24"/>
                <w:szCs w:val="24"/>
              </w:rPr>
              <w:t xml:space="preserve"> for new hires</w:t>
            </w:r>
            <w:r w:rsidRPr="00E75E1F">
              <w:rPr>
                <w:rFonts w:eastAsia="Calibri" w:cs="Calibri"/>
                <w:b/>
                <w:bCs/>
                <w:spacing w:val="-1"/>
                <w:sz w:val="24"/>
                <w:szCs w:val="24"/>
              </w:rPr>
              <w:t>, as needed</w:t>
            </w:r>
            <w:r w:rsidR="00A207AF" w:rsidRPr="00E75E1F">
              <w:rPr>
                <w:rFonts w:eastAsia="Calibri" w:cs="Calibri"/>
                <w:b/>
                <w:bCs/>
                <w:spacing w:val="-1"/>
                <w:sz w:val="24"/>
                <w:szCs w:val="24"/>
              </w:rPr>
              <w:t xml:space="preserve">. </w:t>
            </w:r>
          </w:p>
          <w:p w14:paraId="0D993C1F" w14:textId="77777777" w:rsidR="008A7C9B" w:rsidRPr="00E75E1F" w:rsidRDefault="008A7C9B" w:rsidP="008A7C9B">
            <w:pPr>
              <w:pStyle w:val="ListParagraph"/>
              <w:cnfStyle w:val="000000100000" w:firstRow="0" w:lastRow="0" w:firstColumn="0" w:lastColumn="0" w:oddVBand="0" w:evenVBand="0" w:oddHBand="1" w:evenHBand="0" w:firstRowFirstColumn="0" w:firstRowLastColumn="0" w:lastRowFirstColumn="0" w:lastRowLastColumn="0"/>
              <w:rPr>
                <w:b/>
                <w:sz w:val="24"/>
                <w:szCs w:val="24"/>
              </w:rPr>
            </w:pPr>
          </w:p>
          <w:p w14:paraId="6D5F0766" w14:textId="77777777" w:rsidR="00A207AF" w:rsidRPr="00E75E1F" w:rsidRDefault="00A207AF" w:rsidP="00A207AF">
            <w:pPr>
              <w:pStyle w:val="ListParagraph"/>
              <w:cnfStyle w:val="000000100000" w:firstRow="0" w:lastRow="0" w:firstColumn="0" w:lastColumn="0" w:oddVBand="0" w:evenVBand="0" w:oddHBand="1" w:evenHBand="0" w:firstRowFirstColumn="0" w:firstRowLastColumn="0" w:lastRowFirstColumn="0" w:lastRowLastColumn="0"/>
              <w:rPr>
                <w:b/>
                <w:sz w:val="24"/>
                <w:szCs w:val="24"/>
                <w:u w:val="single"/>
              </w:rPr>
            </w:pPr>
            <w:r w:rsidRPr="00E75E1F">
              <w:rPr>
                <w:b/>
                <w:sz w:val="24"/>
                <w:szCs w:val="24"/>
                <w:highlight w:val="lightGray"/>
                <w:u w:val="single"/>
              </w:rPr>
              <w:t>NOTE:</w:t>
            </w:r>
          </w:p>
          <w:p w14:paraId="008FE9B3" w14:textId="31F8A949" w:rsidR="00A207AF" w:rsidRPr="00E75E1F" w:rsidRDefault="00A207AF" w:rsidP="00253E35">
            <w:pPr>
              <w:pStyle w:val="ListParagraph"/>
              <w:cnfStyle w:val="000000100000" w:firstRow="0" w:lastRow="0" w:firstColumn="0" w:lastColumn="0" w:oddVBand="0" w:evenVBand="0" w:oddHBand="1" w:evenHBand="0" w:firstRowFirstColumn="0" w:firstRowLastColumn="0" w:lastRowFirstColumn="0" w:lastRowLastColumn="0"/>
              <w:rPr>
                <w:b/>
                <w:sz w:val="24"/>
                <w:szCs w:val="24"/>
              </w:rPr>
            </w:pPr>
            <w:r w:rsidRPr="00E75E1F">
              <w:rPr>
                <w:b/>
                <w:sz w:val="24"/>
                <w:szCs w:val="24"/>
              </w:rPr>
              <w:t>Th</w:t>
            </w:r>
            <w:r w:rsidR="00253E35" w:rsidRPr="00E75E1F">
              <w:rPr>
                <w:b/>
                <w:sz w:val="24"/>
                <w:szCs w:val="24"/>
              </w:rPr>
              <w:t>e PCS window usually closes in early November</w:t>
            </w:r>
            <w:r w:rsidRPr="00E75E1F">
              <w:rPr>
                <w:b/>
                <w:sz w:val="24"/>
                <w:szCs w:val="24"/>
              </w:rPr>
              <w:t xml:space="preserve">. At this point, any new hires have to be manually added in SCLead.org using the “Add Educator Feature” </w:t>
            </w:r>
            <w:r w:rsidR="00253E35" w:rsidRPr="00E75E1F">
              <w:rPr>
                <w:b/>
                <w:sz w:val="24"/>
                <w:szCs w:val="24"/>
              </w:rPr>
              <w:t>in SCLead</w:t>
            </w:r>
            <w:r w:rsidRPr="00E75E1F">
              <w:rPr>
                <w:b/>
                <w:sz w:val="24"/>
                <w:szCs w:val="24"/>
              </w:rPr>
              <w:t>.</w:t>
            </w:r>
            <w:r w:rsidR="00253E35" w:rsidRPr="00E75E1F">
              <w:rPr>
                <w:b/>
                <w:sz w:val="24"/>
                <w:szCs w:val="24"/>
              </w:rPr>
              <w:t>org.</w:t>
            </w:r>
          </w:p>
        </w:tc>
      </w:tr>
      <w:tr w:rsidR="00667781" w:rsidRPr="00E75E1F" w14:paraId="704F81A3" w14:textId="77777777" w:rsidTr="00962D32">
        <w:tc>
          <w:tcPr>
            <w:cnfStyle w:val="001000000000" w:firstRow="0" w:lastRow="0" w:firstColumn="1" w:lastColumn="0" w:oddVBand="0" w:evenVBand="0" w:oddHBand="0" w:evenHBand="0" w:firstRowFirstColumn="0" w:firstRowLastColumn="0" w:lastRowFirstColumn="0" w:lastRowLastColumn="0"/>
            <w:tcW w:w="1975" w:type="dxa"/>
          </w:tcPr>
          <w:p w14:paraId="3102C373" w14:textId="43DD8548" w:rsidR="00667781" w:rsidRPr="00E75E1F" w:rsidRDefault="00906453" w:rsidP="00D40357">
            <w:pPr>
              <w:rPr>
                <w:sz w:val="24"/>
                <w:szCs w:val="24"/>
              </w:rPr>
            </w:pPr>
            <w:r w:rsidRPr="00E75E1F">
              <w:rPr>
                <w:sz w:val="24"/>
                <w:szCs w:val="24"/>
              </w:rPr>
              <w:t xml:space="preserve">February </w:t>
            </w:r>
            <w:r w:rsidR="009402F0" w:rsidRPr="00E75E1F">
              <w:rPr>
                <w:sz w:val="24"/>
                <w:szCs w:val="24"/>
              </w:rPr>
              <w:t xml:space="preserve">through </w:t>
            </w:r>
            <w:r w:rsidR="00D40357" w:rsidRPr="00E75E1F">
              <w:rPr>
                <w:sz w:val="24"/>
                <w:szCs w:val="24"/>
              </w:rPr>
              <w:t>April</w:t>
            </w:r>
          </w:p>
        </w:tc>
        <w:tc>
          <w:tcPr>
            <w:tcW w:w="7313" w:type="dxa"/>
          </w:tcPr>
          <w:p w14:paraId="7F461185" w14:textId="75B2B71F" w:rsidR="00667781" w:rsidRPr="00E75E1F" w:rsidRDefault="00906453" w:rsidP="00D40357">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Initial data entry </w:t>
            </w:r>
            <w:r w:rsidR="00D40357" w:rsidRPr="00E75E1F">
              <w:rPr>
                <w:b/>
                <w:sz w:val="24"/>
                <w:szCs w:val="24"/>
              </w:rPr>
              <w:t xml:space="preserve">of contract levels </w:t>
            </w:r>
            <w:r w:rsidRPr="00E75E1F">
              <w:rPr>
                <w:b/>
                <w:sz w:val="24"/>
                <w:szCs w:val="24"/>
              </w:rPr>
              <w:t>for current academic year ends</w:t>
            </w:r>
            <w:r w:rsidR="00AD5851" w:rsidRPr="00E75E1F">
              <w:rPr>
                <w:b/>
                <w:sz w:val="24"/>
                <w:szCs w:val="24"/>
              </w:rPr>
              <w:t xml:space="preserve"> </w:t>
            </w:r>
            <w:r w:rsidR="009402F0" w:rsidRPr="00E75E1F">
              <w:rPr>
                <w:b/>
                <w:sz w:val="24"/>
                <w:szCs w:val="24"/>
              </w:rPr>
              <w:t xml:space="preserve"> (Feb 15)</w:t>
            </w:r>
          </w:p>
          <w:p w14:paraId="7FB3A473" w14:textId="03D78F49" w:rsidR="00696EEF" w:rsidRPr="00E75E1F" w:rsidRDefault="00696EEF" w:rsidP="00D40357">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All data for fully certified Induction 1 teachers due in SCLead.org (</w:t>
            </w:r>
            <w:r w:rsidR="00D40357" w:rsidRPr="00E75E1F">
              <w:rPr>
                <w:b/>
                <w:sz w:val="24"/>
                <w:szCs w:val="24"/>
              </w:rPr>
              <w:t xml:space="preserve">February Induction count for </w:t>
            </w:r>
            <w:r w:rsidRPr="00E75E1F">
              <w:rPr>
                <w:b/>
                <w:sz w:val="24"/>
                <w:szCs w:val="24"/>
              </w:rPr>
              <w:t>ADEPT fund</w:t>
            </w:r>
            <w:r w:rsidR="00D40357" w:rsidRPr="00E75E1F">
              <w:rPr>
                <w:b/>
                <w:sz w:val="24"/>
                <w:szCs w:val="24"/>
              </w:rPr>
              <w:t>ing</w:t>
            </w:r>
            <w:r w:rsidRPr="00E75E1F">
              <w:rPr>
                <w:b/>
                <w:sz w:val="24"/>
                <w:szCs w:val="24"/>
              </w:rPr>
              <w:t xml:space="preserve">) </w:t>
            </w:r>
          </w:p>
          <w:p w14:paraId="1303ECB5" w14:textId="77777777" w:rsidR="009402F0" w:rsidRPr="00E75E1F" w:rsidRDefault="009402F0" w:rsidP="00D40357">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Final evaluation cycle pre-conference(s) and observation(s) </w:t>
            </w:r>
            <w:r w:rsidRPr="00E75E1F">
              <w:rPr>
                <w:b/>
                <w:sz w:val="24"/>
                <w:szCs w:val="24"/>
              </w:rPr>
              <w:lastRenderedPageBreak/>
              <w:t>occur</w:t>
            </w:r>
          </w:p>
          <w:p w14:paraId="189C8F75" w14:textId="2667F537" w:rsidR="00D40357" w:rsidRPr="00E75E1F" w:rsidRDefault="00D40357" w:rsidP="00D40357">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 xml:space="preserve">Evaluators submit evaluation results in SCLead.org </w:t>
            </w:r>
          </w:p>
          <w:p w14:paraId="107EECCF" w14:textId="1A77DDAE" w:rsidR="00D40357" w:rsidRPr="00E75E1F" w:rsidRDefault="00D40357" w:rsidP="00D40357">
            <w:pPr>
              <w:pStyle w:val="ListParagraph"/>
              <w:numPr>
                <w:ilvl w:val="0"/>
                <w:numId w:val="18"/>
              </w:numPr>
              <w:cnfStyle w:val="000000000000" w:firstRow="0" w:lastRow="0" w:firstColumn="0" w:lastColumn="0" w:oddVBand="0" w:evenVBand="0" w:oddHBand="0" w:evenHBand="0" w:firstRowFirstColumn="0" w:firstRowLastColumn="0" w:lastRowFirstColumn="0" w:lastRowLastColumn="0"/>
              <w:rPr>
                <w:b/>
                <w:sz w:val="24"/>
                <w:szCs w:val="24"/>
              </w:rPr>
            </w:pPr>
            <w:r w:rsidRPr="00E75E1F">
              <w:rPr>
                <w:b/>
                <w:sz w:val="24"/>
                <w:szCs w:val="24"/>
              </w:rPr>
              <w:t>SCLead.org will open for End-of-Year evaluation data entry</w:t>
            </w:r>
          </w:p>
        </w:tc>
      </w:tr>
      <w:tr w:rsidR="00667781" w:rsidRPr="00E75E1F" w14:paraId="5FE9AF3B" w14:textId="77777777" w:rsidTr="00962D32">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1975" w:type="dxa"/>
          </w:tcPr>
          <w:p w14:paraId="352D2C26" w14:textId="7FA0A89A" w:rsidR="00667781" w:rsidRPr="00E75E1F" w:rsidRDefault="00D40357" w:rsidP="00EF0CFC">
            <w:pPr>
              <w:rPr>
                <w:sz w:val="24"/>
                <w:szCs w:val="24"/>
              </w:rPr>
            </w:pPr>
            <w:r w:rsidRPr="00E75E1F">
              <w:rPr>
                <w:sz w:val="24"/>
                <w:szCs w:val="24"/>
              </w:rPr>
              <w:lastRenderedPageBreak/>
              <w:t>May</w:t>
            </w:r>
            <w:r w:rsidR="00696EEF" w:rsidRPr="00E75E1F">
              <w:rPr>
                <w:sz w:val="24"/>
                <w:szCs w:val="24"/>
              </w:rPr>
              <w:t xml:space="preserve">  through June</w:t>
            </w:r>
          </w:p>
        </w:tc>
        <w:tc>
          <w:tcPr>
            <w:tcW w:w="7313" w:type="dxa"/>
          </w:tcPr>
          <w:p w14:paraId="19EB9FAC" w14:textId="5007DADF" w:rsidR="00696EEF" w:rsidRPr="00E75E1F" w:rsidRDefault="00696EEF" w:rsidP="00D40357">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sz w:val="24"/>
                <w:szCs w:val="24"/>
              </w:rPr>
            </w:pPr>
            <w:r w:rsidRPr="00E75E1F">
              <w:rPr>
                <w:b/>
                <w:sz w:val="24"/>
                <w:szCs w:val="24"/>
              </w:rPr>
              <w:t xml:space="preserve">All districts must enter </w:t>
            </w:r>
            <w:r w:rsidR="00D40357" w:rsidRPr="00E75E1F">
              <w:rPr>
                <w:b/>
                <w:sz w:val="24"/>
                <w:szCs w:val="24"/>
              </w:rPr>
              <w:t xml:space="preserve">or confirm </w:t>
            </w:r>
            <w:r w:rsidRPr="00E75E1F">
              <w:rPr>
                <w:b/>
                <w:sz w:val="24"/>
                <w:szCs w:val="24"/>
              </w:rPr>
              <w:t xml:space="preserve">current year’s evaluation results and next year’s contract and evaluation type </w:t>
            </w:r>
          </w:p>
          <w:p w14:paraId="1856BE8E" w14:textId="694CDD05" w:rsidR="00D40357" w:rsidRPr="00E75E1F" w:rsidRDefault="00D40357" w:rsidP="00D40357">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sz w:val="24"/>
                <w:szCs w:val="24"/>
              </w:rPr>
            </w:pPr>
            <w:r w:rsidRPr="00E75E1F">
              <w:rPr>
                <w:b/>
                <w:sz w:val="24"/>
                <w:szCs w:val="24"/>
              </w:rPr>
              <w:t>Districts confirm ADEPT educators who have had two unsuccessful Annual Summative evaluations.</w:t>
            </w:r>
          </w:p>
          <w:p w14:paraId="5B978C2E" w14:textId="7F593B75" w:rsidR="00D40357" w:rsidRPr="00E75E1F" w:rsidRDefault="00D40357" w:rsidP="00D40357">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sz w:val="24"/>
                <w:szCs w:val="24"/>
              </w:rPr>
            </w:pPr>
            <w:r w:rsidRPr="00E75E1F">
              <w:rPr>
                <w:b/>
                <w:sz w:val="24"/>
                <w:szCs w:val="24"/>
              </w:rPr>
              <w:t>Last day to submit End-of-Year evaluation data in SCLead.org (June 20)</w:t>
            </w:r>
          </w:p>
        </w:tc>
      </w:tr>
    </w:tbl>
    <w:p w14:paraId="0E6E07FF" w14:textId="77777777" w:rsidR="006E363C" w:rsidRPr="00E75E1F" w:rsidRDefault="006E363C">
      <w:pPr>
        <w:rPr>
          <w:sz w:val="24"/>
          <w:szCs w:val="24"/>
        </w:rPr>
      </w:pPr>
    </w:p>
    <w:p w14:paraId="23F01CFE" w14:textId="12089975" w:rsidR="00D20D3E" w:rsidRPr="00E75E1F" w:rsidRDefault="00907B85" w:rsidP="00062D77">
      <w:pPr>
        <w:pStyle w:val="Heading2"/>
        <w:ind w:left="0"/>
        <w:rPr>
          <w:rFonts w:asciiTheme="minorHAnsi" w:hAnsiTheme="minorHAnsi"/>
        </w:rPr>
      </w:pPr>
      <w:bookmarkStart w:id="11" w:name="_Toc516010507"/>
      <w:r w:rsidRPr="00E75E1F">
        <w:rPr>
          <w:rFonts w:asciiTheme="minorHAnsi" w:hAnsiTheme="minorHAnsi"/>
        </w:rPr>
        <w:t>D</w:t>
      </w:r>
      <w:r w:rsidR="00D20D3E" w:rsidRPr="00E75E1F">
        <w:rPr>
          <w:rFonts w:asciiTheme="minorHAnsi" w:hAnsiTheme="minorHAnsi"/>
        </w:rPr>
        <w:t xml:space="preserve">istrict-level sclead.org </w:t>
      </w:r>
      <w:r w:rsidR="00D40357" w:rsidRPr="00E75E1F">
        <w:rPr>
          <w:rFonts w:asciiTheme="minorHAnsi" w:hAnsiTheme="minorHAnsi"/>
        </w:rPr>
        <w:t>COMMUNICATION SUGGESTIONS</w:t>
      </w:r>
      <w:bookmarkEnd w:id="11"/>
    </w:p>
    <w:p w14:paraId="08620BE4" w14:textId="0A579DD8" w:rsidR="00667781" w:rsidRPr="00E75E1F" w:rsidRDefault="00D20D3E" w:rsidP="00D20D3E">
      <w:pPr>
        <w:rPr>
          <w:sz w:val="24"/>
          <w:szCs w:val="24"/>
        </w:rPr>
      </w:pPr>
      <w:r w:rsidRPr="00E75E1F">
        <w:rPr>
          <w:sz w:val="24"/>
          <w:szCs w:val="24"/>
        </w:rPr>
        <w:t xml:space="preserve">While each district will approach staff training in a manner best suited for educators in their local districts, the following training activities should be incorporated into </w:t>
      </w:r>
      <w:r w:rsidR="00D40357" w:rsidRPr="00E75E1F">
        <w:rPr>
          <w:sz w:val="24"/>
          <w:szCs w:val="24"/>
        </w:rPr>
        <w:t>evaluation orientations and district communication plans</w:t>
      </w:r>
      <w:r w:rsidRPr="00E75E1F">
        <w:rPr>
          <w:sz w:val="24"/>
          <w:szCs w:val="24"/>
        </w:rPr>
        <w:t xml:space="preserve"> </w:t>
      </w:r>
    </w:p>
    <w:p w14:paraId="392859A2" w14:textId="77777777" w:rsidR="006C523A" w:rsidRPr="00E75E1F" w:rsidRDefault="006E6754" w:rsidP="006C523A">
      <w:pPr>
        <w:spacing w:after="0" w:line="240" w:lineRule="auto"/>
        <w:rPr>
          <w:sz w:val="24"/>
          <w:szCs w:val="24"/>
        </w:rPr>
      </w:pPr>
      <w:r w:rsidRPr="00E75E1F">
        <w:rPr>
          <w:b/>
          <w:sz w:val="24"/>
          <w:szCs w:val="24"/>
        </w:rPr>
        <w:t xml:space="preserve">June - August </w:t>
      </w:r>
      <w:r w:rsidR="006C523A" w:rsidRPr="00E75E1F">
        <w:rPr>
          <w:b/>
          <w:sz w:val="24"/>
          <w:szCs w:val="24"/>
        </w:rPr>
        <w:tab/>
      </w:r>
      <w:r w:rsidRPr="00E75E1F">
        <w:rPr>
          <w:sz w:val="24"/>
          <w:szCs w:val="24"/>
        </w:rPr>
        <w:tab/>
      </w:r>
      <w:r w:rsidRPr="00E75E1F">
        <w:rPr>
          <w:sz w:val="24"/>
          <w:szCs w:val="24"/>
        </w:rPr>
        <w:tab/>
      </w:r>
    </w:p>
    <w:p w14:paraId="259CB3E1" w14:textId="7222B937" w:rsidR="00D20D3E" w:rsidRPr="00E75E1F" w:rsidRDefault="006E6754" w:rsidP="006C523A">
      <w:pPr>
        <w:pStyle w:val="ListParagraph"/>
        <w:numPr>
          <w:ilvl w:val="0"/>
          <w:numId w:val="7"/>
        </w:numPr>
        <w:ind w:left="810"/>
        <w:rPr>
          <w:sz w:val="24"/>
          <w:szCs w:val="24"/>
        </w:rPr>
      </w:pPr>
      <w:r w:rsidRPr="00E75E1F">
        <w:rPr>
          <w:sz w:val="24"/>
          <w:szCs w:val="24"/>
        </w:rPr>
        <w:t>Overview of SCLead.org for all educators</w:t>
      </w:r>
    </w:p>
    <w:p w14:paraId="19384D6A" w14:textId="77777777" w:rsidR="006C523A" w:rsidRPr="00E75E1F" w:rsidRDefault="006E6754" w:rsidP="006C523A">
      <w:pPr>
        <w:pStyle w:val="ListParagraph"/>
        <w:numPr>
          <w:ilvl w:val="0"/>
          <w:numId w:val="7"/>
        </w:numPr>
        <w:ind w:left="810"/>
        <w:rPr>
          <w:sz w:val="24"/>
          <w:szCs w:val="24"/>
        </w:rPr>
      </w:pPr>
      <w:r w:rsidRPr="00E75E1F">
        <w:rPr>
          <w:sz w:val="24"/>
          <w:szCs w:val="24"/>
        </w:rPr>
        <w:t>Registration of all district and school-level users</w:t>
      </w:r>
    </w:p>
    <w:p w14:paraId="6E6FAADB" w14:textId="77777777" w:rsidR="006C523A" w:rsidRPr="00E75E1F" w:rsidRDefault="006C523A" w:rsidP="006C523A">
      <w:pPr>
        <w:pStyle w:val="ListParagraph"/>
        <w:numPr>
          <w:ilvl w:val="0"/>
          <w:numId w:val="7"/>
        </w:numPr>
        <w:ind w:left="810"/>
        <w:rPr>
          <w:sz w:val="24"/>
          <w:szCs w:val="24"/>
        </w:rPr>
      </w:pPr>
      <w:r w:rsidRPr="00E75E1F">
        <w:rPr>
          <w:sz w:val="24"/>
          <w:szCs w:val="24"/>
        </w:rPr>
        <w:t>Communicate technical questions to SCLead.org Help Desk</w:t>
      </w:r>
    </w:p>
    <w:p w14:paraId="603E225A" w14:textId="77777777" w:rsidR="00BB4C08" w:rsidRPr="00E75E1F" w:rsidRDefault="006C523A" w:rsidP="00BB4C08">
      <w:pPr>
        <w:pStyle w:val="ListParagraph"/>
        <w:numPr>
          <w:ilvl w:val="0"/>
          <w:numId w:val="7"/>
        </w:numPr>
        <w:ind w:left="810"/>
        <w:rPr>
          <w:sz w:val="24"/>
          <w:szCs w:val="24"/>
        </w:rPr>
      </w:pPr>
      <w:r w:rsidRPr="00E75E1F">
        <w:rPr>
          <w:sz w:val="24"/>
          <w:szCs w:val="24"/>
        </w:rPr>
        <w:t xml:space="preserve">Refer to SCDE announcements in SCLead.org for system updates and new features </w:t>
      </w:r>
    </w:p>
    <w:p w14:paraId="4C6BC555" w14:textId="14F350EF" w:rsidR="00BB4C08" w:rsidRPr="00E75E1F" w:rsidRDefault="00BB4C08" w:rsidP="00BB4C08">
      <w:pPr>
        <w:pStyle w:val="ListParagraph"/>
        <w:numPr>
          <w:ilvl w:val="0"/>
          <w:numId w:val="7"/>
        </w:numPr>
        <w:ind w:left="810"/>
        <w:rPr>
          <w:sz w:val="24"/>
          <w:szCs w:val="24"/>
        </w:rPr>
      </w:pPr>
      <w:r w:rsidRPr="00E75E1F">
        <w:rPr>
          <w:sz w:val="24"/>
          <w:szCs w:val="24"/>
        </w:rPr>
        <w:t>Share system updates and new features with district and schools</w:t>
      </w:r>
    </w:p>
    <w:p w14:paraId="21C4422E" w14:textId="77777777" w:rsidR="006C523A" w:rsidRPr="00E75E1F" w:rsidRDefault="006C523A" w:rsidP="006C523A">
      <w:pPr>
        <w:pStyle w:val="ListParagraph"/>
        <w:ind w:left="810"/>
        <w:rPr>
          <w:sz w:val="24"/>
          <w:szCs w:val="24"/>
        </w:rPr>
      </w:pPr>
    </w:p>
    <w:p w14:paraId="6B386AEC" w14:textId="77777777" w:rsidR="006C523A" w:rsidRPr="00E75E1F" w:rsidRDefault="006E6754" w:rsidP="00D20D3E">
      <w:pPr>
        <w:rPr>
          <w:sz w:val="24"/>
          <w:szCs w:val="24"/>
        </w:rPr>
      </w:pPr>
      <w:r w:rsidRPr="00E75E1F">
        <w:rPr>
          <w:b/>
          <w:sz w:val="24"/>
          <w:szCs w:val="24"/>
        </w:rPr>
        <w:t xml:space="preserve">August </w:t>
      </w:r>
      <w:r w:rsidR="006C523A" w:rsidRPr="00E75E1F">
        <w:rPr>
          <w:b/>
          <w:sz w:val="24"/>
          <w:szCs w:val="24"/>
        </w:rPr>
        <w:t>–</w:t>
      </w:r>
      <w:r w:rsidRPr="00E75E1F">
        <w:rPr>
          <w:b/>
          <w:sz w:val="24"/>
          <w:szCs w:val="24"/>
        </w:rPr>
        <w:t xml:space="preserve"> December</w:t>
      </w:r>
      <w:r w:rsidR="006C523A" w:rsidRPr="00E75E1F">
        <w:rPr>
          <w:b/>
          <w:sz w:val="24"/>
          <w:szCs w:val="24"/>
        </w:rPr>
        <w:tab/>
      </w:r>
      <w:r w:rsidRPr="00E75E1F">
        <w:rPr>
          <w:sz w:val="24"/>
          <w:szCs w:val="24"/>
        </w:rPr>
        <w:tab/>
      </w:r>
    </w:p>
    <w:p w14:paraId="04FBF0A4" w14:textId="77777777" w:rsidR="006C523A" w:rsidRPr="00E75E1F" w:rsidRDefault="006E6754" w:rsidP="006C523A">
      <w:pPr>
        <w:pStyle w:val="ListParagraph"/>
        <w:numPr>
          <w:ilvl w:val="0"/>
          <w:numId w:val="8"/>
        </w:numPr>
        <w:rPr>
          <w:sz w:val="24"/>
          <w:szCs w:val="24"/>
        </w:rPr>
      </w:pPr>
      <w:r w:rsidRPr="00E75E1F">
        <w:rPr>
          <w:sz w:val="24"/>
          <w:szCs w:val="24"/>
        </w:rPr>
        <w:t>School</w:t>
      </w:r>
      <w:r w:rsidR="006C523A" w:rsidRPr="00E75E1F">
        <w:rPr>
          <w:sz w:val="24"/>
          <w:szCs w:val="24"/>
        </w:rPr>
        <w:t xml:space="preserve"> or district</w:t>
      </w:r>
      <w:r w:rsidRPr="00E75E1F">
        <w:rPr>
          <w:sz w:val="24"/>
          <w:szCs w:val="24"/>
        </w:rPr>
        <w:t xml:space="preserve">-level </w:t>
      </w:r>
      <w:r w:rsidR="006C523A" w:rsidRPr="00E75E1F">
        <w:rPr>
          <w:sz w:val="24"/>
          <w:szCs w:val="24"/>
        </w:rPr>
        <w:t xml:space="preserve">registration and </w:t>
      </w:r>
      <w:r w:rsidRPr="00E75E1F">
        <w:rPr>
          <w:sz w:val="24"/>
          <w:szCs w:val="24"/>
        </w:rPr>
        <w:t>trainings for late hires</w:t>
      </w:r>
    </w:p>
    <w:p w14:paraId="5EB6F9D2" w14:textId="77777777" w:rsidR="006C523A" w:rsidRPr="00E75E1F" w:rsidRDefault="006C523A" w:rsidP="006C523A">
      <w:pPr>
        <w:pStyle w:val="ListParagraph"/>
        <w:numPr>
          <w:ilvl w:val="0"/>
          <w:numId w:val="8"/>
        </w:numPr>
        <w:rPr>
          <w:sz w:val="24"/>
          <w:szCs w:val="24"/>
        </w:rPr>
      </w:pPr>
      <w:r w:rsidRPr="00E75E1F">
        <w:rPr>
          <w:sz w:val="24"/>
          <w:szCs w:val="24"/>
        </w:rPr>
        <w:t>Communicate technical questions to SCLead.org Help Desk</w:t>
      </w:r>
    </w:p>
    <w:p w14:paraId="3190F0BD" w14:textId="31BB8175" w:rsidR="006C523A" w:rsidRPr="00E75E1F" w:rsidRDefault="006C523A" w:rsidP="00D20D3E">
      <w:pPr>
        <w:pStyle w:val="ListParagraph"/>
        <w:numPr>
          <w:ilvl w:val="0"/>
          <w:numId w:val="8"/>
        </w:numPr>
        <w:rPr>
          <w:sz w:val="24"/>
          <w:szCs w:val="24"/>
        </w:rPr>
      </w:pPr>
      <w:r w:rsidRPr="00E75E1F">
        <w:rPr>
          <w:sz w:val="24"/>
          <w:szCs w:val="24"/>
        </w:rPr>
        <w:t xml:space="preserve">Refer to SCDE announcements in SCLead.org for system updates and new features </w:t>
      </w:r>
    </w:p>
    <w:p w14:paraId="50DF824D" w14:textId="639F9564" w:rsidR="00BB4C08" w:rsidRPr="00E75E1F" w:rsidRDefault="00BB4C08" w:rsidP="00D20D3E">
      <w:pPr>
        <w:pStyle w:val="ListParagraph"/>
        <w:numPr>
          <w:ilvl w:val="0"/>
          <w:numId w:val="8"/>
        </w:numPr>
        <w:rPr>
          <w:sz w:val="24"/>
          <w:szCs w:val="24"/>
        </w:rPr>
      </w:pPr>
      <w:r w:rsidRPr="00E75E1F">
        <w:rPr>
          <w:sz w:val="24"/>
          <w:szCs w:val="24"/>
        </w:rPr>
        <w:t>Share system updates and new features with district and schools</w:t>
      </w:r>
    </w:p>
    <w:p w14:paraId="01622ABE" w14:textId="77777777" w:rsidR="006C523A" w:rsidRPr="00E75E1F" w:rsidRDefault="006C523A" w:rsidP="006C523A">
      <w:pPr>
        <w:pStyle w:val="ListParagraph"/>
        <w:rPr>
          <w:sz w:val="24"/>
          <w:szCs w:val="24"/>
        </w:rPr>
      </w:pPr>
    </w:p>
    <w:p w14:paraId="79C08108" w14:textId="77777777" w:rsidR="006C523A" w:rsidRPr="00E75E1F" w:rsidRDefault="006C523A" w:rsidP="00D20D3E">
      <w:pPr>
        <w:rPr>
          <w:b/>
          <w:sz w:val="24"/>
          <w:szCs w:val="24"/>
        </w:rPr>
      </w:pPr>
      <w:r w:rsidRPr="00E75E1F">
        <w:rPr>
          <w:b/>
          <w:sz w:val="24"/>
          <w:szCs w:val="24"/>
        </w:rPr>
        <w:t xml:space="preserve">January - May </w:t>
      </w:r>
      <w:r w:rsidRPr="00E75E1F">
        <w:rPr>
          <w:b/>
          <w:sz w:val="24"/>
          <w:szCs w:val="24"/>
        </w:rPr>
        <w:tab/>
      </w:r>
      <w:r w:rsidRPr="00E75E1F">
        <w:rPr>
          <w:b/>
          <w:sz w:val="24"/>
          <w:szCs w:val="24"/>
        </w:rPr>
        <w:tab/>
      </w:r>
    </w:p>
    <w:p w14:paraId="182903B9" w14:textId="0BD25CD6" w:rsidR="00D20D3E" w:rsidRPr="00E75E1F" w:rsidRDefault="006C523A" w:rsidP="006C523A">
      <w:pPr>
        <w:pStyle w:val="ListParagraph"/>
        <w:numPr>
          <w:ilvl w:val="0"/>
          <w:numId w:val="9"/>
        </w:numPr>
        <w:rPr>
          <w:sz w:val="24"/>
          <w:szCs w:val="24"/>
        </w:rPr>
      </w:pPr>
      <w:r w:rsidRPr="00E75E1F">
        <w:rPr>
          <w:sz w:val="24"/>
          <w:szCs w:val="24"/>
        </w:rPr>
        <w:t>Continue trainings as needed</w:t>
      </w:r>
    </w:p>
    <w:p w14:paraId="204022C2" w14:textId="57823BF9" w:rsidR="006C523A" w:rsidRPr="00E75E1F" w:rsidRDefault="006C523A" w:rsidP="006C523A">
      <w:pPr>
        <w:pStyle w:val="ListParagraph"/>
        <w:numPr>
          <w:ilvl w:val="0"/>
          <w:numId w:val="9"/>
        </w:numPr>
        <w:rPr>
          <w:sz w:val="24"/>
          <w:szCs w:val="24"/>
        </w:rPr>
      </w:pPr>
      <w:r w:rsidRPr="00E75E1F">
        <w:rPr>
          <w:sz w:val="24"/>
          <w:szCs w:val="24"/>
        </w:rPr>
        <w:t>Refer to SCDE announcements in SCLead.org for system updates and new features</w:t>
      </w:r>
    </w:p>
    <w:p w14:paraId="6104DE9C" w14:textId="1D59BFB1" w:rsidR="00D20D3E" w:rsidRPr="00E75E1F" w:rsidRDefault="00907B85" w:rsidP="00EA7E2D">
      <w:pPr>
        <w:pStyle w:val="Heading2"/>
        <w:pBdr>
          <w:top w:val="single" w:sz="4" w:space="0" w:color="ED7D31" w:themeColor="accent2"/>
        </w:pBdr>
        <w:rPr>
          <w:rFonts w:asciiTheme="minorHAnsi" w:hAnsiTheme="minorHAnsi"/>
        </w:rPr>
      </w:pPr>
      <w:bookmarkStart w:id="12" w:name="_Toc516010508"/>
      <w:r w:rsidRPr="00E75E1F">
        <w:rPr>
          <w:rFonts w:asciiTheme="minorHAnsi" w:hAnsiTheme="minorHAnsi"/>
        </w:rPr>
        <w:t>S</w:t>
      </w:r>
      <w:r w:rsidR="00D20D3E" w:rsidRPr="00E75E1F">
        <w:rPr>
          <w:rFonts w:asciiTheme="minorHAnsi" w:hAnsiTheme="minorHAnsi"/>
        </w:rPr>
        <w:t xml:space="preserve">tate-level sclead.org training </w:t>
      </w:r>
      <w:r w:rsidR="00D40357" w:rsidRPr="00E75E1F">
        <w:rPr>
          <w:rFonts w:asciiTheme="minorHAnsi" w:hAnsiTheme="minorHAnsi"/>
        </w:rPr>
        <w:t>SUPPORTS</w:t>
      </w:r>
      <w:bookmarkEnd w:id="12"/>
    </w:p>
    <w:p w14:paraId="69415844" w14:textId="1E504A7D" w:rsidR="00D20D3E" w:rsidRPr="00E75E1F" w:rsidRDefault="00D20D3E" w:rsidP="00D20D3E">
      <w:pPr>
        <w:rPr>
          <w:sz w:val="24"/>
          <w:szCs w:val="24"/>
        </w:rPr>
      </w:pPr>
      <w:r w:rsidRPr="00E75E1F">
        <w:rPr>
          <w:sz w:val="24"/>
          <w:szCs w:val="24"/>
        </w:rPr>
        <w:t xml:space="preserve">The South Carolina Department of Education (SCDE) will host a series of on-site SCLead.org train-the-trainer sessions in </w:t>
      </w:r>
      <w:proofErr w:type="gramStart"/>
      <w:r w:rsidR="00D40357" w:rsidRPr="00E75E1F">
        <w:rPr>
          <w:sz w:val="24"/>
          <w:szCs w:val="24"/>
        </w:rPr>
        <w:t>Summer</w:t>
      </w:r>
      <w:proofErr w:type="gramEnd"/>
      <w:r w:rsidR="00D40357" w:rsidRPr="00E75E1F">
        <w:rPr>
          <w:sz w:val="24"/>
          <w:szCs w:val="24"/>
        </w:rPr>
        <w:t xml:space="preserve"> </w:t>
      </w:r>
      <w:r w:rsidRPr="00E75E1F">
        <w:rPr>
          <w:sz w:val="24"/>
          <w:szCs w:val="24"/>
        </w:rPr>
        <w:t xml:space="preserve">2018 to ensure districts have a cohort of trainers </w:t>
      </w:r>
      <w:r w:rsidR="006C523A" w:rsidRPr="00E75E1F">
        <w:rPr>
          <w:sz w:val="24"/>
          <w:szCs w:val="24"/>
        </w:rPr>
        <w:t xml:space="preserve">to </w:t>
      </w:r>
      <w:r w:rsidRPr="00E75E1F">
        <w:rPr>
          <w:sz w:val="24"/>
          <w:szCs w:val="24"/>
        </w:rPr>
        <w:t xml:space="preserve">facilitate local use of the data management system. Thereafter, SCDE may conduct state-level trainings to share system updates or modifications to system functionality. </w:t>
      </w:r>
    </w:p>
    <w:p w14:paraId="4459531E" w14:textId="09467049" w:rsidR="00D20D3E" w:rsidRPr="00E75E1F" w:rsidRDefault="00D20D3E" w:rsidP="00D20D3E">
      <w:pPr>
        <w:rPr>
          <w:sz w:val="24"/>
          <w:szCs w:val="24"/>
        </w:rPr>
      </w:pPr>
      <w:r w:rsidRPr="00E75E1F">
        <w:rPr>
          <w:sz w:val="24"/>
          <w:szCs w:val="24"/>
        </w:rPr>
        <w:lastRenderedPageBreak/>
        <w:t>It is each district’s responsibility to train their local school and district staf</w:t>
      </w:r>
      <w:r w:rsidR="006C523A" w:rsidRPr="00E75E1F">
        <w:rPr>
          <w:sz w:val="24"/>
          <w:szCs w:val="24"/>
        </w:rPr>
        <w:t>f</w:t>
      </w:r>
      <w:r w:rsidRPr="00E75E1F">
        <w:rPr>
          <w:sz w:val="24"/>
          <w:szCs w:val="24"/>
        </w:rPr>
        <w:t xml:space="preserve"> and ensure proper use of the database. Districts should use the on-demand training resources available </w:t>
      </w:r>
      <w:r w:rsidR="006C523A" w:rsidRPr="00E75E1F">
        <w:rPr>
          <w:sz w:val="24"/>
          <w:szCs w:val="24"/>
        </w:rPr>
        <w:t>in</w:t>
      </w:r>
      <w:r w:rsidRPr="00E75E1F">
        <w:rPr>
          <w:sz w:val="24"/>
          <w:szCs w:val="24"/>
        </w:rPr>
        <w:t xml:space="preserve"> SCLead.org for local training</w:t>
      </w:r>
      <w:r w:rsidR="00C26E7E" w:rsidRPr="00E75E1F">
        <w:rPr>
          <w:sz w:val="24"/>
          <w:szCs w:val="24"/>
        </w:rPr>
        <w:t xml:space="preserve">. </w:t>
      </w:r>
      <w:r w:rsidRPr="00E75E1F">
        <w:rPr>
          <w:sz w:val="24"/>
          <w:szCs w:val="24"/>
        </w:rPr>
        <w:t xml:space="preserve">These resources </w:t>
      </w:r>
      <w:r w:rsidR="00C26E7E" w:rsidRPr="00E75E1F">
        <w:rPr>
          <w:sz w:val="24"/>
          <w:szCs w:val="24"/>
        </w:rPr>
        <w:t xml:space="preserve">provide all the necessary know-how to access and use the resources within </w:t>
      </w:r>
      <w:r w:rsidRPr="00E75E1F">
        <w:rPr>
          <w:sz w:val="24"/>
          <w:szCs w:val="24"/>
        </w:rPr>
        <w:t xml:space="preserve">SCLead.org. </w:t>
      </w:r>
    </w:p>
    <w:p w14:paraId="0CA76A92" w14:textId="0C9C9DA8" w:rsidR="00D20D3E" w:rsidRPr="00E75E1F" w:rsidRDefault="00D20D3E" w:rsidP="00D20D3E">
      <w:pPr>
        <w:rPr>
          <w:sz w:val="24"/>
          <w:szCs w:val="24"/>
        </w:rPr>
      </w:pPr>
      <w:r w:rsidRPr="00E75E1F">
        <w:rPr>
          <w:sz w:val="24"/>
          <w:szCs w:val="24"/>
        </w:rPr>
        <w:t xml:space="preserve">The links below should be checked periodically to determine if any future SCDE trainings in support of SCLead.org have been announced. </w:t>
      </w:r>
    </w:p>
    <w:p w14:paraId="6F58EBE7" w14:textId="27549223" w:rsidR="00D20D3E" w:rsidRPr="00E75E1F" w:rsidRDefault="00FA08F0" w:rsidP="00D20D3E">
      <w:pPr>
        <w:rPr>
          <w:b/>
          <w:sz w:val="24"/>
          <w:szCs w:val="24"/>
          <w:u w:val="single"/>
        </w:rPr>
      </w:pPr>
      <w:hyperlink r:id="rId15" w:history="1">
        <w:r w:rsidR="00EA7E2D" w:rsidRPr="00E75E1F">
          <w:rPr>
            <w:rStyle w:val="Hyperlink"/>
            <w:b/>
            <w:sz w:val="24"/>
            <w:szCs w:val="24"/>
          </w:rPr>
          <w:t>OEELD Professional Development Webpage</w:t>
        </w:r>
      </w:hyperlink>
    </w:p>
    <w:p w14:paraId="7CE7A679" w14:textId="5EC81A26" w:rsidR="00EA7E2D" w:rsidRPr="00E75E1F" w:rsidRDefault="00EA7E2D" w:rsidP="00D20D3E">
      <w:pPr>
        <w:rPr>
          <w:i/>
          <w:sz w:val="24"/>
          <w:szCs w:val="24"/>
        </w:rPr>
      </w:pPr>
      <w:r w:rsidRPr="00E75E1F">
        <w:rPr>
          <w:i/>
          <w:sz w:val="24"/>
          <w:szCs w:val="24"/>
        </w:rPr>
        <w:t>Contains links to SCLead.org and other OEELD trainings related to teacher and principal evaluation.</w:t>
      </w:r>
    </w:p>
    <w:p w14:paraId="050BD029" w14:textId="1B3C50D0" w:rsidR="00EA7E2D" w:rsidRPr="00E75E1F" w:rsidRDefault="00FA08F0" w:rsidP="00D20D3E">
      <w:pPr>
        <w:rPr>
          <w:b/>
          <w:sz w:val="24"/>
          <w:szCs w:val="24"/>
          <w:u w:val="single"/>
        </w:rPr>
      </w:pPr>
      <w:hyperlink r:id="rId16" w:history="1">
        <w:r w:rsidR="00EA7E2D" w:rsidRPr="00E75E1F">
          <w:rPr>
            <w:rStyle w:val="Hyperlink"/>
            <w:b/>
            <w:sz w:val="24"/>
            <w:szCs w:val="24"/>
          </w:rPr>
          <w:t>SCLead.org Homepage</w:t>
        </w:r>
      </w:hyperlink>
    </w:p>
    <w:p w14:paraId="71D41A98" w14:textId="069D0543" w:rsidR="00D20D3E" w:rsidRPr="00E75E1F" w:rsidRDefault="00EA7E2D" w:rsidP="00D20D3E">
      <w:pPr>
        <w:rPr>
          <w:i/>
          <w:sz w:val="24"/>
          <w:szCs w:val="24"/>
        </w:rPr>
      </w:pPr>
      <w:proofErr w:type="gramStart"/>
      <w:r w:rsidRPr="00E75E1F">
        <w:rPr>
          <w:i/>
          <w:sz w:val="24"/>
          <w:szCs w:val="24"/>
        </w:rPr>
        <w:t xml:space="preserve">Contains </w:t>
      </w:r>
      <w:r w:rsidR="001B07B9" w:rsidRPr="00E75E1F">
        <w:rPr>
          <w:i/>
          <w:sz w:val="24"/>
          <w:szCs w:val="24"/>
        </w:rPr>
        <w:t xml:space="preserve">educator evaluation data and resources, </w:t>
      </w:r>
      <w:r w:rsidRPr="00E75E1F">
        <w:rPr>
          <w:i/>
          <w:sz w:val="24"/>
          <w:szCs w:val="24"/>
        </w:rPr>
        <w:t>links to on-demand training videos by school role (e.g., p</w:t>
      </w:r>
      <w:r w:rsidR="001B07B9" w:rsidRPr="00E75E1F">
        <w:rPr>
          <w:i/>
          <w:sz w:val="24"/>
          <w:szCs w:val="24"/>
        </w:rPr>
        <w:t>rincipal, teacher, EPP, PADEPP)</w:t>
      </w:r>
      <w:r w:rsidR="00BB4C08" w:rsidRPr="00E75E1F">
        <w:rPr>
          <w:i/>
          <w:sz w:val="24"/>
          <w:szCs w:val="24"/>
        </w:rPr>
        <w:t xml:space="preserve"> </w:t>
      </w:r>
      <w:r w:rsidR="001B07B9" w:rsidRPr="00E75E1F">
        <w:rPr>
          <w:i/>
          <w:sz w:val="24"/>
          <w:szCs w:val="24"/>
        </w:rPr>
        <w:t>and</w:t>
      </w:r>
      <w:r w:rsidRPr="00E75E1F">
        <w:rPr>
          <w:i/>
          <w:sz w:val="24"/>
          <w:szCs w:val="24"/>
        </w:rPr>
        <w:t xml:space="preserve"> written protocols for re</w:t>
      </w:r>
      <w:r w:rsidR="001B07B9" w:rsidRPr="00E75E1F">
        <w:rPr>
          <w:i/>
          <w:sz w:val="24"/>
          <w:szCs w:val="24"/>
        </w:rPr>
        <w:t>gistration and using the system.</w:t>
      </w:r>
      <w:proofErr w:type="gramEnd"/>
    </w:p>
    <w:p w14:paraId="3CBC8370" w14:textId="75585E37" w:rsidR="00EA7E2D" w:rsidRPr="00E75E1F" w:rsidRDefault="00EA7E2D" w:rsidP="00062D77">
      <w:pPr>
        <w:pStyle w:val="Heading2"/>
        <w:pBdr>
          <w:top w:val="single" w:sz="4" w:space="0" w:color="ED7D31" w:themeColor="accent2"/>
        </w:pBdr>
        <w:ind w:left="0"/>
        <w:rPr>
          <w:rFonts w:asciiTheme="minorHAnsi" w:hAnsiTheme="minorHAnsi"/>
        </w:rPr>
      </w:pPr>
      <w:bookmarkStart w:id="13" w:name="_Toc516010509"/>
      <w:r w:rsidRPr="00E75E1F">
        <w:rPr>
          <w:rFonts w:asciiTheme="minorHAnsi" w:hAnsiTheme="minorHAnsi"/>
        </w:rPr>
        <w:t>District-level sclead.org training outline</w:t>
      </w:r>
      <w:bookmarkEnd w:id="13"/>
    </w:p>
    <w:p w14:paraId="15217470" w14:textId="5E149E84" w:rsidR="00EA7E2D" w:rsidRPr="00E75E1F" w:rsidRDefault="003A0C2B" w:rsidP="00D20D3E">
      <w:pPr>
        <w:rPr>
          <w:sz w:val="24"/>
          <w:szCs w:val="24"/>
        </w:rPr>
      </w:pPr>
      <w:r w:rsidRPr="00E75E1F">
        <w:rPr>
          <w:sz w:val="24"/>
          <w:szCs w:val="24"/>
        </w:rPr>
        <w:t xml:space="preserve">All resources available within SCLead.org can be accessed on-demand or in a </w:t>
      </w:r>
      <w:r w:rsidR="00321318" w:rsidRPr="00E75E1F">
        <w:rPr>
          <w:sz w:val="24"/>
          <w:szCs w:val="24"/>
        </w:rPr>
        <w:t xml:space="preserve">blended training </w:t>
      </w:r>
      <w:r w:rsidRPr="00E75E1F">
        <w:rPr>
          <w:sz w:val="24"/>
          <w:szCs w:val="24"/>
        </w:rPr>
        <w:t xml:space="preserve">environment. </w:t>
      </w:r>
      <w:r w:rsidR="00C31437" w:rsidRPr="00E75E1F">
        <w:rPr>
          <w:sz w:val="24"/>
          <w:szCs w:val="24"/>
        </w:rPr>
        <w:t xml:space="preserve">The outline below is to support your </w:t>
      </w:r>
      <w:r w:rsidR="006E363C" w:rsidRPr="00E75E1F">
        <w:rPr>
          <w:sz w:val="24"/>
          <w:szCs w:val="24"/>
        </w:rPr>
        <w:t>district’s plan for</w:t>
      </w:r>
      <w:r w:rsidR="00C31437" w:rsidRPr="00E75E1F">
        <w:rPr>
          <w:sz w:val="24"/>
          <w:szCs w:val="24"/>
        </w:rPr>
        <w:t xml:space="preserve"> SCLead.org training. Each district will train in a manner that suits their context and local business rules. </w:t>
      </w:r>
    </w:p>
    <w:p w14:paraId="4F02F608" w14:textId="58120518" w:rsidR="00EA7E2D" w:rsidRPr="00E75E1F" w:rsidRDefault="003A0C2B" w:rsidP="00D20D3E">
      <w:pPr>
        <w:rPr>
          <w:sz w:val="24"/>
          <w:szCs w:val="24"/>
        </w:rPr>
      </w:pPr>
      <w:r w:rsidRPr="00E75E1F">
        <w:rPr>
          <w:sz w:val="24"/>
          <w:szCs w:val="24"/>
        </w:rPr>
        <w:t xml:space="preserve">Note: </w:t>
      </w:r>
      <w:r w:rsidRPr="00E75E1F">
        <w:rPr>
          <w:i/>
          <w:sz w:val="24"/>
          <w:szCs w:val="24"/>
        </w:rPr>
        <w:t xml:space="preserve">The training outline below assumes that all district </w:t>
      </w:r>
      <w:proofErr w:type="gramStart"/>
      <w:r w:rsidRPr="00E75E1F">
        <w:rPr>
          <w:i/>
          <w:sz w:val="24"/>
          <w:szCs w:val="24"/>
        </w:rPr>
        <w:t>set-up</w:t>
      </w:r>
      <w:proofErr w:type="gramEnd"/>
      <w:r w:rsidRPr="00E75E1F">
        <w:rPr>
          <w:i/>
          <w:sz w:val="24"/>
          <w:szCs w:val="24"/>
        </w:rPr>
        <w:t xml:space="preserve"> has been completed at the district-level</w:t>
      </w:r>
      <w:r w:rsidR="00C31437" w:rsidRPr="00E75E1F">
        <w:rPr>
          <w:i/>
          <w:sz w:val="24"/>
          <w:szCs w:val="24"/>
        </w:rPr>
        <w:t>. They can be split up by time of year or covered all together.</w:t>
      </w:r>
    </w:p>
    <w:p w14:paraId="3C63385F" w14:textId="68B0A866" w:rsidR="00EA7E2D" w:rsidRPr="00E75E1F" w:rsidRDefault="00EA7E2D" w:rsidP="00EA7E2D">
      <w:pPr>
        <w:pStyle w:val="ListParagraph"/>
        <w:numPr>
          <w:ilvl w:val="0"/>
          <w:numId w:val="6"/>
        </w:numPr>
        <w:rPr>
          <w:sz w:val="24"/>
          <w:szCs w:val="24"/>
        </w:rPr>
      </w:pPr>
      <w:r w:rsidRPr="00E75E1F">
        <w:rPr>
          <w:sz w:val="24"/>
          <w:szCs w:val="24"/>
        </w:rPr>
        <w:t>Welcome and purpose</w:t>
      </w:r>
    </w:p>
    <w:p w14:paraId="5C39498A" w14:textId="1E33B345" w:rsidR="00EA7E2D" w:rsidRPr="00E75E1F" w:rsidRDefault="00EA7E2D" w:rsidP="00EA7E2D">
      <w:pPr>
        <w:pStyle w:val="ListParagraph"/>
        <w:numPr>
          <w:ilvl w:val="0"/>
          <w:numId w:val="6"/>
        </w:numPr>
        <w:rPr>
          <w:sz w:val="24"/>
          <w:szCs w:val="24"/>
        </w:rPr>
      </w:pPr>
      <w:r w:rsidRPr="00E75E1F">
        <w:rPr>
          <w:sz w:val="24"/>
          <w:szCs w:val="24"/>
        </w:rPr>
        <w:t xml:space="preserve">SCLead.org Overview (play </w:t>
      </w:r>
      <w:r w:rsidR="006E363C" w:rsidRPr="00E75E1F">
        <w:rPr>
          <w:sz w:val="24"/>
          <w:szCs w:val="24"/>
        </w:rPr>
        <w:t>12</w:t>
      </w:r>
      <w:r w:rsidRPr="00E75E1F">
        <w:rPr>
          <w:sz w:val="24"/>
          <w:szCs w:val="24"/>
        </w:rPr>
        <w:t>-minute overview Vimeo presentation)</w:t>
      </w:r>
    </w:p>
    <w:p w14:paraId="6B4F442F" w14:textId="2DAB54B7" w:rsidR="00EA7E2D" w:rsidRPr="00E75E1F" w:rsidRDefault="00F45E4D" w:rsidP="00EA7E2D">
      <w:pPr>
        <w:pStyle w:val="ListParagraph"/>
        <w:numPr>
          <w:ilvl w:val="0"/>
          <w:numId w:val="6"/>
        </w:numPr>
        <w:rPr>
          <w:sz w:val="24"/>
          <w:szCs w:val="24"/>
        </w:rPr>
      </w:pPr>
      <w:r w:rsidRPr="00E75E1F">
        <w:rPr>
          <w:sz w:val="24"/>
          <w:szCs w:val="24"/>
        </w:rPr>
        <w:t xml:space="preserve">User Self-Registration </w:t>
      </w:r>
      <w:r w:rsidR="00EA7E2D" w:rsidRPr="00E75E1F">
        <w:rPr>
          <w:sz w:val="24"/>
          <w:szCs w:val="24"/>
        </w:rPr>
        <w:t xml:space="preserve"> (Name, DOB, CID, Last 4 of SSN required of each user)</w:t>
      </w:r>
    </w:p>
    <w:p w14:paraId="7C7D9197" w14:textId="77777777" w:rsidR="003A0C2B" w:rsidRPr="00E75E1F" w:rsidRDefault="003A0C2B" w:rsidP="00EA7E2D">
      <w:pPr>
        <w:pStyle w:val="ListParagraph"/>
        <w:numPr>
          <w:ilvl w:val="0"/>
          <w:numId w:val="6"/>
        </w:numPr>
        <w:rPr>
          <w:sz w:val="24"/>
          <w:szCs w:val="24"/>
        </w:rPr>
      </w:pPr>
      <w:r w:rsidRPr="00E75E1F">
        <w:rPr>
          <w:sz w:val="24"/>
          <w:szCs w:val="24"/>
        </w:rPr>
        <w:t>Verify district/school Evaluation Orientation completion</w:t>
      </w:r>
    </w:p>
    <w:p w14:paraId="592E38CE" w14:textId="77777777" w:rsidR="00E436EA" w:rsidRPr="00E75E1F" w:rsidRDefault="00E436EA" w:rsidP="00221D06">
      <w:pPr>
        <w:pStyle w:val="ListParagraph"/>
        <w:ind w:left="1080"/>
        <w:rPr>
          <w:sz w:val="24"/>
          <w:szCs w:val="24"/>
          <w:u w:val="single"/>
        </w:rPr>
      </w:pPr>
    </w:p>
    <w:p w14:paraId="2B55D726" w14:textId="2F1EB5B4" w:rsidR="00221D06" w:rsidRPr="00E75E1F" w:rsidRDefault="00221D06" w:rsidP="00221D06">
      <w:pPr>
        <w:pStyle w:val="ListParagraph"/>
        <w:ind w:left="1080"/>
        <w:rPr>
          <w:sz w:val="24"/>
          <w:szCs w:val="24"/>
          <w:u w:val="single"/>
        </w:rPr>
      </w:pPr>
      <w:r w:rsidRPr="00E75E1F">
        <w:rPr>
          <w:sz w:val="24"/>
          <w:szCs w:val="24"/>
          <w:u w:val="single"/>
        </w:rPr>
        <w:t xml:space="preserve">Begin </w:t>
      </w:r>
      <w:r w:rsidR="00C31437" w:rsidRPr="00E75E1F">
        <w:rPr>
          <w:sz w:val="24"/>
          <w:szCs w:val="24"/>
          <w:u w:val="single"/>
        </w:rPr>
        <w:t xml:space="preserve">Evaluation </w:t>
      </w:r>
      <w:r w:rsidRPr="00E75E1F">
        <w:rPr>
          <w:sz w:val="24"/>
          <w:szCs w:val="24"/>
          <w:u w:val="single"/>
        </w:rPr>
        <w:t>Process</w:t>
      </w:r>
      <w:r w:rsidR="00C31437" w:rsidRPr="00E75E1F">
        <w:rPr>
          <w:sz w:val="24"/>
          <w:szCs w:val="24"/>
          <w:u w:val="single"/>
        </w:rPr>
        <w:t xml:space="preserve"> (These </w:t>
      </w:r>
      <w:r w:rsidR="006E363C" w:rsidRPr="00E75E1F">
        <w:rPr>
          <w:sz w:val="24"/>
          <w:szCs w:val="24"/>
          <w:u w:val="single"/>
        </w:rPr>
        <w:t>activities</w:t>
      </w:r>
      <w:r w:rsidR="00C31437" w:rsidRPr="00E75E1F">
        <w:rPr>
          <w:sz w:val="24"/>
          <w:szCs w:val="24"/>
          <w:u w:val="single"/>
        </w:rPr>
        <w:t xml:space="preserve"> usually occur during the preliminary cycle.) </w:t>
      </w:r>
    </w:p>
    <w:p w14:paraId="720886B5" w14:textId="12215280" w:rsidR="00BA3A4E" w:rsidRPr="00E75E1F" w:rsidRDefault="00F45E4D" w:rsidP="00EA7E2D">
      <w:pPr>
        <w:pStyle w:val="ListParagraph"/>
        <w:numPr>
          <w:ilvl w:val="0"/>
          <w:numId w:val="6"/>
        </w:numPr>
        <w:rPr>
          <w:sz w:val="24"/>
          <w:szCs w:val="24"/>
        </w:rPr>
      </w:pPr>
      <w:r w:rsidRPr="00E75E1F">
        <w:rPr>
          <w:sz w:val="24"/>
          <w:szCs w:val="24"/>
        </w:rPr>
        <w:t xml:space="preserve">Entering </w:t>
      </w:r>
      <w:r w:rsidR="003A0C2B" w:rsidRPr="00E75E1F">
        <w:rPr>
          <w:sz w:val="24"/>
          <w:szCs w:val="24"/>
        </w:rPr>
        <w:t xml:space="preserve">SLO </w:t>
      </w:r>
      <w:r w:rsidR="00BA3A4E" w:rsidRPr="00E75E1F">
        <w:rPr>
          <w:sz w:val="24"/>
          <w:szCs w:val="24"/>
        </w:rPr>
        <w:t>Preliminary</w:t>
      </w:r>
      <w:r w:rsidR="00C31437" w:rsidRPr="00E75E1F">
        <w:rPr>
          <w:sz w:val="24"/>
          <w:szCs w:val="24"/>
        </w:rPr>
        <w:t xml:space="preserve"> conference</w:t>
      </w:r>
      <w:r w:rsidR="00BA3A4E" w:rsidRPr="00E75E1F">
        <w:rPr>
          <w:sz w:val="24"/>
          <w:szCs w:val="24"/>
        </w:rPr>
        <w:t xml:space="preserve"> data (</w:t>
      </w:r>
      <w:r w:rsidR="00BA3A4E" w:rsidRPr="00E75E1F">
        <w:rPr>
          <w:i/>
          <w:sz w:val="24"/>
          <w:szCs w:val="24"/>
        </w:rPr>
        <w:t xml:space="preserve">Optional. Your district may </w:t>
      </w:r>
      <w:r w:rsidRPr="00E75E1F">
        <w:rPr>
          <w:i/>
          <w:sz w:val="24"/>
          <w:szCs w:val="24"/>
        </w:rPr>
        <w:t>another system</w:t>
      </w:r>
      <w:r w:rsidR="00BA3A4E" w:rsidRPr="00E75E1F">
        <w:rPr>
          <w:i/>
          <w:sz w:val="24"/>
          <w:szCs w:val="24"/>
        </w:rPr>
        <w:t xml:space="preserve"> to capture SLO data</w:t>
      </w:r>
      <w:r w:rsidR="00BA3A4E" w:rsidRPr="00E75E1F">
        <w:rPr>
          <w:sz w:val="24"/>
          <w:szCs w:val="24"/>
        </w:rPr>
        <w:t>).</w:t>
      </w:r>
    </w:p>
    <w:p w14:paraId="0093E10E" w14:textId="2366AFE0" w:rsidR="00BA3A4E" w:rsidRPr="00E75E1F" w:rsidRDefault="00BA3A4E" w:rsidP="00EA7E2D">
      <w:pPr>
        <w:pStyle w:val="ListParagraph"/>
        <w:numPr>
          <w:ilvl w:val="0"/>
          <w:numId w:val="6"/>
        </w:numPr>
        <w:rPr>
          <w:sz w:val="24"/>
          <w:szCs w:val="24"/>
        </w:rPr>
      </w:pPr>
      <w:r w:rsidRPr="00E75E1F">
        <w:rPr>
          <w:sz w:val="24"/>
          <w:szCs w:val="24"/>
        </w:rPr>
        <w:t>Entering feedback and documentation  for Pre-conference</w:t>
      </w:r>
      <w:r w:rsidR="00C31437" w:rsidRPr="00E75E1F">
        <w:rPr>
          <w:sz w:val="24"/>
          <w:szCs w:val="24"/>
        </w:rPr>
        <w:t>s</w:t>
      </w:r>
      <w:r w:rsidRPr="00E75E1F">
        <w:rPr>
          <w:sz w:val="24"/>
          <w:szCs w:val="24"/>
        </w:rPr>
        <w:t xml:space="preserve"> (when applicable)</w:t>
      </w:r>
    </w:p>
    <w:p w14:paraId="5012E926" w14:textId="482D908F" w:rsidR="001C3C51" w:rsidRPr="00E75E1F" w:rsidRDefault="00BA3A4E" w:rsidP="00EA7E2D">
      <w:pPr>
        <w:pStyle w:val="ListParagraph"/>
        <w:numPr>
          <w:ilvl w:val="0"/>
          <w:numId w:val="6"/>
        </w:numPr>
        <w:rPr>
          <w:sz w:val="24"/>
          <w:szCs w:val="24"/>
        </w:rPr>
      </w:pPr>
      <w:r w:rsidRPr="00E75E1F">
        <w:rPr>
          <w:sz w:val="24"/>
          <w:szCs w:val="24"/>
        </w:rPr>
        <w:t>Entering observation process</w:t>
      </w:r>
      <w:r w:rsidR="00C31437" w:rsidRPr="00E75E1F">
        <w:rPr>
          <w:sz w:val="24"/>
          <w:szCs w:val="24"/>
        </w:rPr>
        <w:t xml:space="preserve"> notes (e.g. scripting and sorting)</w:t>
      </w:r>
      <w:r w:rsidRPr="00E75E1F">
        <w:rPr>
          <w:sz w:val="24"/>
          <w:szCs w:val="24"/>
        </w:rPr>
        <w:t xml:space="preserve"> </w:t>
      </w:r>
    </w:p>
    <w:p w14:paraId="289CB762" w14:textId="59B158FF" w:rsidR="00BA3A4E" w:rsidRPr="00E75E1F" w:rsidRDefault="00BA3A4E" w:rsidP="00EA7E2D">
      <w:pPr>
        <w:pStyle w:val="ListParagraph"/>
        <w:numPr>
          <w:ilvl w:val="0"/>
          <w:numId w:val="6"/>
        </w:numPr>
        <w:rPr>
          <w:sz w:val="24"/>
          <w:szCs w:val="24"/>
        </w:rPr>
      </w:pPr>
      <w:r w:rsidRPr="00E75E1F">
        <w:rPr>
          <w:sz w:val="24"/>
          <w:szCs w:val="24"/>
        </w:rPr>
        <w:t>Entering feedback and documentation  for Post-conference</w:t>
      </w:r>
    </w:p>
    <w:p w14:paraId="37594104" w14:textId="77777777" w:rsidR="00F45E4D" w:rsidRPr="00E75E1F" w:rsidRDefault="00221D06" w:rsidP="00EA7E2D">
      <w:pPr>
        <w:pStyle w:val="ListParagraph"/>
        <w:numPr>
          <w:ilvl w:val="0"/>
          <w:numId w:val="6"/>
        </w:numPr>
        <w:rPr>
          <w:sz w:val="24"/>
          <w:szCs w:val="24"/>
        </w:rPr>
      </w:pPr>
      <w:r w:rsidRPr="00E75E1F">
        <w:rPr>
          <w:sz w:val="24"/>
          <w:szCs w:val="24"/>
        </w:rPr>
        <w:t>Entering teacher self-score for the lesson</w:t>
      </w:r>
    </w:p>
    <w:p w14:paraId="44FD6255" w14:textId="200A548C" w:rsidR="00221D06" w:rsidRPr="00E75E1F" w:rsidRDefault="00F45E4D" w:rsidP="00DE4168">
      <w:pPr>
        <w:pStyle w:val="ListParagraph"/>
        <w:numPr>
          <w:ilvl w:val="0"/>
          <w:numId w:val="6"/>
        </w:numPr>
        <w:rPr>
          <w:sz w:val="24"/>
          <w:szCs w:val="24"/>
        </w:rPr>
      </w:pPr>
      <w:r w:rsidRPr="00E75E1F">
        <w:rPr>
          <w:sz w:val="24"/>
          <w:szCs w:val="24"/>
        </w:rPr>
        <w:t xml:space="preserve">Uploading SLO </w:t>
      </w:r>
      <w:r w:rsidR="00C31437" w:rsidRPr="00E75E1F">
        <w:rPr>
          <w:sz w:val="24"/>
          <w:szCs w:val="24"/>
        </w:rPr>
        <w:t xml:space="preserve">mid-course </w:t>
      </w:r>
      <w:r w:rsidRPr="00E75E1F">
        <w:rPr>
          <w:sz w:val="24"/>
          <w:szCs w:val="24"/>
        </w:rPr>
        <w:t>progress data</w:t>
      </w:r>
      <w:r w:rsidR="006E363C" w:rsidRPr="00E75E1F">
        <w:rPr>
          <w:sz w:val="24"/>
          <w:szCs w:val="24"/>
        </w:rPr>
        <w:t>.</w:t>
      </w:r>
      <w:r w:rsidRPr="00E75E1F">
        <w:rPr>
          <w:sz w:val="24"/>
          <w:szCs w:val="24"/>
        </w:rPr>
        <w:t xml:space="preserve"> </w:t>
      </w:r>
      <w:r w:rsidR="00221D06" w:rsidRPr="00E75E1F">
        <w:rPr>
          <w:sz w:val="24"/>
          <w:szCs w:val="24"/>
        </w:rPr>
        <w:t xml:space="preserve"> </w:t>
      </w:r>
      <w:r w:rsidRPr="00E75E1F">
        <w:rPr>
          <w:sz w:val="24"/>
          <w:szCs w:val="24"/>
        </w:rPr>
        <w:t>(</w:t>
      </w:r>
      <w:r w:rsidRPr="00E75E1F">
        <w:rPr>
          <w:i/>
          <w:sz w:val="24"/>
          <w:szCs w:val="24"/>
        </w:rPr>
        <w:t>Optional. Your district may another system to capture SLO data</w:t>
      </w:r>
      <w:r w:rsidR="006E363C" w:rsidRPr="00E75E1F">
        <w:rPr>
          <w:sz w:val="24"/>
          <w:szCs w:val="24"/>
        </w:rPr>
        <w:t>)</w:t>
      </w:r>
    </w:p>
    <w:p w14:paraId="369D8EEA" w14:textId="77777777" w:rsidR="00C31437" w:rsidRPr="00E75E1F" w:rsidRDefault="00C31437" w:rsidP="006E363C">
      <w:pPr>
        <w:pStyle w:val="ListParagraph"/>
        <w:ind w:left="1080"/>
        <w:rPr>
          <w:sz w:val="24"/>
          <w:szCs w:val="24"/>
        </w:rPr>
      </w:pPr>
    </w:p>
    <w:p w14:paraId="5E2B20FB" w14:textId="3873EBBC" w:rsidR="00C31437" w:rsidRPr="00E75E1F" w:rsidRDefault="00C31437" w:rsidP="00CA5518">
      <w:pPr>
        <w:spacing w:after="0"/>
        <w:ind w:left="720" w:firstLine="360"/>
        <w:rPr>
          <w:sz w:val="24"/>
          <w:szCs w:val="24"/>
          <w:u w:val="single"/>
        </w:rPr>
      </w:pPr>
      <w:r w:rsidRPr="00E75E1F">
        <w:rPr>
          <w:sz w:val="24"/>
          <w:szCs w:val="24"/>
          <w:u w:val="single"/>
        </w:rPr>
        <w:t xml:space="preserve">Complete Evaluation Process (These activities usually occur during the final cycle). </w:t>
      </w:r>
    </w:p>
    <w:p w14:paraId="0D0CF607" w14:textId="77777777" w:rsidR="00C31437" w:rsidRPr="00E75E1F" w:rsidRDefault="00C31437" w:rsidP="006E363C">
      <w:pPr>
        <w:pStyle w:val="ListParagraph"/>
        <w:numPr>
          <w:ilvl w:val="0"/>
          <w:numId w:val="6"/>
        </w:numPr>
        <w:spacing w:before="0"/>
        <w:rPr>
          <w:sz w:val="24"/>
          <w:szCs w:val="24"/>
        </w:rPr>
      </w:pPr>
      <w:r w:rsidRPr="00E75E1F">
        <w:rPr>
          <w:sz w:val="24"/>
          <w:szCs w:val="24"/>
        </w:rPr>
        <w:t xml:space="preserve">Entering principal Professionalism score </w:t>
      </w:r>
    </w:p>
    <w:p w14:paraId="52276429" w14:textId="77777777" w:rsidR="00C31437" w:rsidRPr="00E75E1F" w:rsidRDefault="00C31437" w:rsidP="00C31437">
      <w:pPr>
        <w:pStyle w:val="ListParagraph"/>
        <w:numPr>
          <w:ilvl w:val="0"/>
          <w:numId w:val="6"/>
        </w:numPr>
        <w:rPr>
          <w:sz w:val="24"/>
          <w:szCs w:val="24"/>
        </w:rPr>
      </w:pPr>
      <w:r w:rsidRPr="00E75E1F">
        <w:rPr>
          <w:sz w:val="24"/>
          <w:szCs w:val="24"/>
        </w:rPr>
        <w:t>Entering teacher Professionalism self-score</w:t>
      </w:r>
    </w:p>
    <w:p w14:paraId="76F76BC6" w14:textId="77777777" w:rsidR="00C31437" w:rsidRPr="00E75E1F" w:rsidRDefault="00C31437" w:rsidP="00C31437">
      <w:pPr>
        <w:pStyle w:val="ListParagraph"/>
        <w:numPr>
          <w:ilvl w:val="0"/>
          <w:numId w:val="6"/>
        </w:numPr>
        <w:rPr>
          <w:sz w:val="24"/>
          <w:szCs w:val="24"/>
        </w:rPr>
      </w:pPr>
      <w:r w:rsidRPr="00E75E1F">
        <w:rPr>
          <w:sz w:val="24"/>
          <w:szCs w:val="24"/>
        </w:rPr>
        <w:t>Entering final SLO score</w:t>
      </w:r>
    </w:p>
    <w:p w14:paraId="5D461744" w14:textId="637820B3" w:rsidR="00E436EA" w:rsidRPr="00E75E1F" w:rsidRDefault="00C31437" w:rsidP="00CA5518">
      <w:pPr>
        <w:pStyle w:val="ListParagraph"/>
        <w:numPr>
          <w:ilvl w:val="0"/>
          <w:numId w:val="6"/>
        </w:numPr>
        <w:rPr>
          <w:sz w:val="24"/>
          <w:szCs w:val="24"/>
        </w:rPr>
      </w:pPr>
      <w:r w:rsidRPr="00E75E1F">
        <w:rPr>
          <w:sz w:val="24"/>
          <w:szCs w:val="24"/>
        </w:rPr>
        <w:t xml:space="preserve">Entering overall final evaluation results  </w:t>
      </w:r>
    </w:p>
    <w:p w14:paraId="128B593C" w14:textId="77777777" w:rsidR="00CA5518" w:rsidRPr="00E75E1F" w:rsidRDefault="00CA5518" w:rsidP="00CA5518">
      <w:pPr>
        <w:pStyle w:val="ListParagraph"/>
        <w:ind w:left="1080"/>
        <w:rPr>
          <w:sz w:val="24"/>
          <w:szCs w:val="24"/>
        </w:rPr>
      </w:pPr>
    </w:p>
    <w:p w14:paraId="64F78323" w14:textId="513570EE" w:rsidR="00E436EA" w:rsidRPr="00E75E1F" w:rsidRDefault="00E436EA" w:rsidP="00E436EA">
      <w:pPr>
        <w:pStyle w:val="ListParagraph"/>
        <w:ind w:left="1080"/>
        <w:rPr>
          <w:sz w:val="24"/>
          <w:szCs w:val="24"/>
          <w:u w:val="single"/>
        </w:rPr>
      </w:pPr>
      <w:r w:rsidRPr="00E75E1F">
        <w:rPr>
          <w:sz w:val="24"/>
          <w:szCs w:val="24"/>
          <w:u w:val="single"/>
        </w:rPr>
        <w:t>Resources</w:t>
      </w:r>
    </w:p>
    <w:p w14:paraId="066EC417" w14:textId="2B95D135" w:rsidR="00E436EA" w:rsidRPr="00E75E1F" w:rsidRDefault="00E436EA" w:rsidP="00EA7E2D">
      <w:pPr>
        <w:pStyle w:val="ListParagraph"/>
        <w:numPr>
          <w:ilvl w:val="0"/>
          <w:numId w:val="6"/>
        </w:numPr>
        <w:rPr>
          <w:sz w:val="24"/>
          <w:szCs w:val="24"/>
        </w:rPr>
      </w:pPr>
      <w:r w:rsidRPr="00E75E1F">
        <w:rPr>
          <w:sz w:val="24"/>
          <w:szCs w:val="24"/>
        </w:rPr>
        <w:t>On-demand Help Resources</w:t>
      </w:r>
    </w:p>
    <w:p w14:paraId="4250A2F5" w14:textId="2A885D82" w:rsidR="00DE4168" w:rsidRPr="00E75E1F" w:rsidRDefault="00DE4168" w:rsidP="00EA7E2D">
      <w:pPr>
        <w:pStyle w:val="ListParagraph"/>
        <w:numPr>
          <w:ilvl w:val="0"/>
          <w:numId w:val="6"/>
        </w:numPr>
        <w:rPr>
          <w:sz w:val="24"/>
          <w:szCs w:val="24"/>
        </w:rPr>
      </w:pPr>
      <w:r w:rsidRPr="00E75E1F">
        <w:rPr>
          <w:sz w:val="24"/>
          <w:szCs w:val="24"/>
        </w:rPr>
        <w:t>Frontline Professional Development Library</w:t>
      </w:r>
    </w:p>
    <w:p w14:paraId="63239EF5" w14:textId="77777777" w:rsidR="00E436EA" w:rsidRPr="00E75E1F" w:rsidRDefault="00221D06" w:rsidP="00EA7E2D">
      <w:pPr>
        <w:pStyle w:val="ListParagraph"/>
        <w:numPr>
          <w:ilvl w:val="0"/>
          <w:numId w:val="6"/>
        </w:numPr>
        <w:rPr>
          <w:sz w:val="24"/>
          <w:szCs w:val="24"/>
        </w:rPr>
      </w:pPr>
      <w:r w:rsidRPr="00E75E1F">
        <w:rPr>
          <w:sz w:val="24"/>
          <w:szCs w:val="24"/>
        </w:rPr>
        <w:t>Help-line</w:t>
      </w:r>
      <w:r w:rsidR="00E436EA" w:rsidRPr="00E75E1F">
        <w:rPr>
          <w:sz w:val="24"/>
          <w:szCs w:val="24"/>
        </w:rPr>
        <w:t xml:space="preserve"> access</w:t>
      </w:r>
    </w:p>
    <w:p w14:paraId="02705280" w14:textId="5E8CF2B9" w:rsidR="00221D06" w:rsidRPr="00E75E1F" w:rsidRDefault="00E436EA" w:rsidP="00EA7E2D">
      <w:pPr>
        <w:pStyle w:val="ListParagraph"/>
        <w:numPr>
          <w:ilvl w:val="0"/>
          <w:numId w:val="6"/>
        </w:numPr>
        <w:rPr>
          <w:sz w:val="24"/>
          <w:szCs w:val="24"/>
        </w:rPr>
      </w:pPr>
      <w:r w:rsidRPr="00E75E1F">
        <w:rPr>
          <w:sz w:val="24"/>
          <w:szCs w:val="24"/>
        </w:rPr>
        <w:t>Survey</w:t>
      </w:r>
      <w:r w:rsidR="00221D06" w:rsidRPr="00E75E1F">
        <w:rPr>
          <w:sz w:val="24"/>
          <w:szCs w:val="24"/>
        </w:rPr>
        <w:t xml:space="preserve"> </w:t>
      </w:r>
    </w:p>
    <w:p w14:paraId="29F33DAC" w14:textId="78B046BC" w:rsidR="00EA7E2D" w:rsidRPr="00E75E1F" w:rsidRDefault="00EA7E2D" w:rsidP="001C3C51">
      <w:pPr>
        <w:rPr>
          <w:sz w:val="24"/>
          <w:szCs w:val="24"/>
        </w:rPr>
      </w:pPr>
    </w:p>
    <w:p w14:paraId="6A8C157F" w14:textId="13B80E09" w:rsidR="00867282" w:rsidRPr="00E75E1F" w:rsidRDefault="00907B85" w:rsidP="00867282">
      <w:pPr>
        <w:pStyle w:val="Heading2"/>
        <w:pBdr>
          <w:top w:val="single" w:sz="4" w:space="0" w:color="ED7D31" w:themeColor="accent2"/>
        </w:pBdr>
        <w:rPr>
          <w:rFonts w:asciiTheme="minorHAnsi" w:hAnsiTheme="minorHAnsi"/>
        </w:rPr>
      </w:pPr>
      <w:bookmarkStart w:id="14" w:name="_Toc516010510"/>
      <w:r w:rsidRPr="00E75E1F">
        <w:rPr>
          <w:rFonts w:asciiTheme="minorHAnsi" w:hAnsiTheme="minorHAnsi"/>
        </w:rPr>
        <w:t>Ma</w:t>
      </w:r>
      <w:r w:rsidR="00867282" w:rsidRPr="00E75E1F">
        <w:rPr>
          <w:rFonts w:asciiTheme="minorHAnsi" w:hAnsiTheme="minorHAnsi"/>
        </w:rPr>
        <w:t>terials for training</w:t>
      </w:r>
      <w:bookmarkEnd w:id="14"/>
    </w:p>
    <w:p w14:paraId="23484DBB" w14:textId="2BCDFA07" w:rsidR="00DE4168" w:rsidRPr="00E75E1F" w:rsidRDefault="00DE4168">
      <w:pPr>
        <w:rPr>
          <w:sz w:val="24"/>
          <w:szCs w:val="24"/>
        </w:rPr>
      </w:pPr>
      <w:r w:rsidRPr="00E75E1F">
        <w:rPr>
          <w:sz w:val="24"/>
          <w:szCs w:val="24"/>
        </w:rPr>
        <w:t>SCLead.org Training Manual</w:t>
      </w:r>
      <w:r w:rsidRPr="00E75E1F">
        <w:rPr>
          <w:sz w:val="24"/>
          <w:szCs w:val="24"/>
        </w:rPr>
        <w:tab/>
      </w:r>
      <w:r w:rsidRPr="00E75E1F">
        <w:rPr>
          <w:sz w:val="24"/>
          <w:szCs w:val="24"/>
        </w:rPr>
        <w:tab/>
      </w:r>
      <w:r w:rsidRPr="00E75E1F">
        <w:rPr>
          <w:sz w:val="24"/>
          <w:szCs w:val="24"/>
        </w:rPr>
        <w:tab/>
      </w:r>
      <w:r w:rsidRPr="00E75E1F">
        <w:rPr>
          <w:sz w:val="24"/>
          <w:szCs w:val="24"/>
        </w:rPr>
        <w:tab/>
      </w:r>
      <w:r w:rsidRPr="00E75E1F">
        <w:rPr>
          <w:sz w:val="24"/>
          <w:szCs w:val="24"/>
        </w:rPr>
        <w:tab/>
        <w:t>SCTS 4.0 Process Manual</w:t>
      </w:r>
    </w:p>
    <w:p w14:paraId="673087E7" w14:textId="2A43378E" w:rsidR="006E6754" w:rsidRPr="00E75E1F" w:rsidRDefault="006E6754">
      <w:pPr>
        <w:rPr>
          <w:sz w:val="24"/>
          <w:szCs w:val="24"/>
        </w:rPr>
      </w:pPr>
      <w:r w:rsidRPr="00E75E1F">
        <w:rPr>
          <w:sz w:val="24"/>
          <w:szCs w:val="24"/>
        </w:rPr>
        <w:t>SCLead.org 1-page Overview</w:t>
      </w:r>
      <w:r w:rsidR="00DE4168" w:rsidRPr="00E75E1F">
        <w:rPr>
          <w:sz w:val="24"/>
          <w:szCs w:val="24"/>
        </w:rPr>
        <w:t>/Benefits Handout</w:t>
      </w:r>
      <w:r w:rsidR="00DE4168" w:rsidRPr="00E75E1F">
        <w:rPr>
          <w:sz w:val="24"/>
          <w:szCs w:val="24"/>
        </w:rPr>
        <w:tab/>
      </w:r>
      <w:r w:rsidR="00DE4168" w:rsidRPr="00E75E1F">
        <w:rPr>
          <w:sz w:val="24"/>
          <w:szCs w:val="24"/>
        </w:rPr>
        <w:tab/>
        <w:t>SCTS 4.0 Orientation Slides</w:t>
      </w:r>
    </w:p>
    <w:p w14:paraId="549E9385" w14:textId="5E7113B1" w:rsidR="00DE4168" w:rsidRPr="00E75E1F" w:rsidRDefault="00DE4168">
      <w:pPr>
        <w:rPr>
          <w:sz w:val="24"/>
          <w:szCs w:val="24"/>
        </w:rPr>
      </w:pPr>
      <w:r w:rsidRPr="00E75E1F">
        <w:rPr>
          <w:sz w:val="24"/>
          <w:szCs w:val="24"/>
        </w:rPr>
        <w:t>SCLead.org Overview Video and PowerPoint</w:t>
      </w:r>
      <w:r w:rsidRPr="00E75E1F">
        <w:rPr>
          <w:sz w:val="24"/>
          <w:szCs w:val="24"/>
        </w:rPr>
        <w:tab/>
      </w:r>
      <w:r w:rsidRPr="00E75E1F">
        <w:rPr>
          <w:sz w:val="24"/>
          <w:szCs w:val="24"/>
        </w:rPr>
        <w:tab/>
      </w:r>
      <w:r w:rsidRPr="00E75E1F">
        <w:rPr>
          <w:sz w:val="24"/>
          <w:szCs w:val="24"/>
        </w:rPr>
        <w:tab/>
        <w:t>SCTS 4.0 Rubric</w:t>
      </w:r>
    </w:p>
    <w:p w14:paraId="1D96848C" w14:textId="20A64900" w:rsidR="001C3C51" w:rsidRPr="00E75E1F" w:rsidRDefault="00DE4168">
      <w:pPr>
        <w:rPr>
          <w:sz w:val="24"/>
          <w:szCs w:val="24"/>
        </w:rPr>
      </w:pPr>
      <w:r w:rsidRPr="00E75E1F">
        <w:rPr>
          <w:sz w:val="24"/>
          <w:szCs w:val="24"/>
        </w:rPr>
        <w:t>SCLead.org Training Videos</w:t>
      </w:r>
    </w:p>
    <w:p w14:paraId="264B4391" w14:textId="77777777" w:rsidR="00B45070" w:rsidRPr="00E75E1F" w:rsidRDefault="00B45070">
      <w:pPr>
        <w:rPr>
          <w:sz w:val="24"/>
          <w:szCs w:val="24"/>
        </w:rPr>
      </w:pPr>
    </w:p>
    <w:p w14:paraId="306BDEDA" w14:textId="4AA4221D" w:rsidR="008A7C9B" w:rsidRPr="00E75E1F" w:rsidRDefault="008A7C9B">
      <w:pPr>
        <w:rPr>
          <w:sz w:val="24"/>
          <w:szCs w:val="24"/>
        </w:rPr>
      </w:pPr>
      <w:r w:rsidRPr="00E75E1F">
        <w:rPr>
          <w:sz w:val="24"/>
          <w:szCs w:val="24"/>
        </w:rPr>
        <w:br w:type="page"/>
      </w:r>
    </w:p>
    <w:p w14:paraId="639CC2C4" w14:textId="64810FB6" w:rsidR="001C3C51" w:rsidRPr="00E75E1F" w:rsidRDefault="00907B85" w:rsidP="00B45070">
      <w:pPr>
        <w:pStyle w:val="Heading2"/>
        <w:pBdr>
          <w:top w:val="single" w:sz="4" w:space="0" w:color="ED7D31" w:themeColor="accent2"/>
        </w:pBdr>
        <w:ind w:left="0"/>
        <w:rPr>
          <w:rFonts w:asciiTheme="minorHAnsi" w:hAnsiTheme="minorHAnsi"/>
        </w:rPr>
      </w:pPr>
      <w:bookmarkStart w:id="15" w:name="_Toc516010511"/>
      <w:r w:rsidRPr="00E75E1F">
        <w:rPr>
          <w:rFonts w:asciiTheme="minorHAnsi" w:hAnsiTheme="minorHAnsi"/>
        </w:rPr>
        <w:lastRenderedPageBreak/>
        <w:t>Appendix</w:t>
      </w:r>
      <w:r w:rsidR="001C3C51" w:rsidRPr="00E75E1F">
        <w:rPr>
          <w:rFonts w:asciiTheme="minorHAnsi" w:hAnsiTheme="minorHAnsi"/>
        </w:rPr>
        <w:t xml:space="preserve"> A</w:t>
      </w:r>
      <w:r w:rsidR="00734929" w:rsidRPr="00E75E1F">
        <w:rPr>
          <w:rFonts w:asciiTheme="minorHAnsi" w:hAnsiTheme="minorHAnsi"/>
        </w:rPr>
        <w:t xml:space="preserve"> - </w:t>
      </w:r>
      <w:r w:rsidR="001C3C51" w:rsidRPr="00E75E1F">
        <w:rPr>
          <w:rFonts w:asciiTheme="minorHAnsi" w:hAnsiTheme="minorHAnsi"/>
        </w:rPr>
        <w:t>SCLead.org Acronyms</w:t>
      </w:r>
      <w:r w:rsidR="008A7C9B" w:rsidRPr="00E75E1F">
        <w:rPr>
          <w:rFonts w:asciiTheme="minorHAnsi" w:hAnsiTheme="minorHAnsi"/>
        </w:rPr>
        <w:t xml:space="preserve"> and Sample Survey</w:t>
      </w:r>
      <w:bookmarkEnd w:id="15"/>
    </w:p>
    <w:p w14:paraId="660E08BA" w14:textId="77777777" w:rsidR="0031323E" w:rsidRPr="00E75E1F" w:rsidRDefault="0031323E" w:rsidP="0031323E">
      <w:pPr>
        <w:rPr>
          <w:lang w:eastAsia="ja-JP"/>
        </w:rPr>
      </w:pPr>
    </w:p>
    <w:tbl>
      <w:tblPr>
        <w:tblStyle w:val="LightGrid-Accent1"/>
        <w:tblW w:w="0" w:type="auto"/>
        <w:tblLook w:val="04A0" w:firstRow="1" w:lastRow="0" w:firstColumn="1" w:lastColumn="0" w:noHBand="0" w:noVBand="1"/>
        <w:tblCaption w:val="SCLead.org Acronyms"/>
        <w:tblDescription w:val="List of SCLead.org Acronyms"/>
      </w:tblPr>
      <w:tblGrid>
        <w:gridCol w:w="2718"/>
        <w:gridCol w:w="4923"/>
      </w:tblGrid>
      <w:tr w:rsidR="008D6FC4" w:rsidRPr="00E75E1F" w14:paraId="5C513AA6" w14:textId="77777777" w:rsidTr="008D6F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641" w:type="dxa"/>
            <w:gridSpan w:val="2"/>
            <w:shd w:val="clear" w:color="auto" w:fill="0070C0"/>
          </w:tcPr>
          <w:p w14:paraId="7B2883B2" w14:textId="7CFC32E4" w:rsidR="008D6FC4" w:rsidRPr="00E75E1F" w:rsidRDefault="00062D77" w:rsidP="008D6FC4">
            <w:pPr>
              <w:jc w:val="center"/>
              <w:rPr>
                <w:rFonts w:asciiTheme="minorHAnsi" w:hAnsiTheme="minorHAnsi"/>
                <w:color w:val="FFFFFF" w:themeColor="background1"/>
                <w:sz w:val="28"/>
                <w:szCs w:val="28"/>
              </w:rPr>
            </w:pPr>
            <w:r w:rsidRPr="00E75E1F">
              <w:rPr>
                <w:rFonts w:asciiTheme="minorHAnsi" w:hAnsiTheme="minorHAnsi"/>
                <w:color w:val="FFFFFF" w:themeColor="background1"/>
                <w:sz w:val="28"/>
                <w:szCs w:val="28"/>
              </w:rPr>
              <w:t xml:space="preserve">SCLead.org Acronyms </w:t>
            </w:r>
          </w:p>
        </w:tc>
      </w:tr>
      <w:tr w:rsidR="008D6FC4" w:rsidRPr="00E75E1F" w14:paraId="0687099A" w14:textId="77777777" w:rsidTr="00B12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6D042B13" w14:textId="022E65D6" w:rsidR="008D6FC4" w:rsidRPr="00E75E1F" w:rsidRDefault="008D6FC4" w:rsidP="00B12C30">
            <w:pPr>
              <w:rPr>
                <w:rFonts w:asciiTheme="minorHAnsi" w:hAnsiTheme="minorHAnsi"/>
                <w:sz w:val="24"/>
                <w:szCs w:val="24"/>
              </w:rPr>
            </w:pPr>
            <w:r w:rsidRPr="00E75E1F">
              <w:rPr>
                <w:rFonts w:asciiTheme="minorHAnsi" w:hAnsiTheme="minorHAnsi"/>
                <w:sz w:val="24"/>
                <w:szCs w:val="24"/>
              </w:rPr>
              <w:t>ADS</w:t>
            </w:r>
          </w:p>
        </w:tc>
        <w:tc>
          <w:tcPr>
            <w:tcW w:w="4923" w:type="dxa"/>
          </w:tcPr>
          <w:p w14:paraId="53F559E8" w14:textId="4905843B" w:rsidR="008D6FC4" w:rsidRPr="00E75E1F" w:rsidRDefault="008D6FC4" w:rsidP="00B12C30">
            <w:pPr>
              <w:cnfStyle w:val="000000100000" w:firstRow="0" w:lastRow="0" w:firstColumn="0" w:lastColumn="0" w:oddVBand="0" w:evenVBand="0" w:oddHBand="1" w:evenHBand="0" w:firstRowFirstColumn="0" w:firstRowLastColumn="0" w:lastRowFirstColumn="0" w:lastRowLastColumn="0"/>
              <w:rPr>
                <w:sz w:val="24"/>
                <w:szCs w:val="24"/>
              </w:rPr>
            </w:pPr>
            <w:r w:rsidRPr="00E75E1F">
              <w:rPr>
                <w:sz w:val="24"/>
                <w:szCs w:val="24"/>
              </w:rPr>
              <w:t>ADEPT Data System</w:t>
            </w:r>
          </w:p>
        </w:tc>
      </w:tr>
      <w:tr w:rsidR="008D6FC4" w:rsidRPr="00E75E1F" w14:paraId="1862B761" w14:textId="77777777" w:rsidTr="00B12C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7B0A583C" w14:textId="6DC30E31" w:rsidR="008D6FC4" w:rsidRPr="00E75E1F" w:rsidRDefault="008D6FC4" w:rsidP="00B12C30">
            <w:pPr>
              <w:rPr>
                <w:rFonts w:asciiTheme="minorHAnsi" w:hAnsiTheme="minorHAnsi"/>
                <w:sz w:val="24"/>
                <w:szCs w:val="24"/>
              </w:rPr>
            </w:pPr>
            <w:r w:rsidRPr="00E75E1F">
              <w:rPr>
                <w:rFonts w:asciiTheme="minorHAnsi" w:hAnsiTheme="minorHAnsi"/>
                <w:sz w:val="24"/>
                <w:szCs w:val="24"/>
              </w:rPr>
              <w:t>EPP</w:t>
            </w:r>
          </w:p>
        </w:tc>
        <w:tc>
          <w:tcPr>
            <w:tcW w:w="4923" w:type="dxa"/>
          </w:tcPr>
          <w:p w14:paraId="56E7DEFF" w14:textId="6F045FB0" w:rsidR="008D6FC4" w:rsidRPr="00E75E1F" w:rsidRDefault="008D6FC4" w:rsidP="00B12C30">
            <w:pPr>
              <w:cnfStyle w:val="000000010000" w:firstRow="0" w:lastRow="0" w:firstColumn="0" w:lastColumn="0" w:oddVBand="0" w:evenVBand="0" w:oddHBand="0" w:evenHBand="1" w:firstRowFirstColumn="0" w:firstRowLastColumn="0" w:lastRowFirstColumn="0" w:lastRowLastColumn="0"/>
              <w:rPr>
                <w:sz w:val="24"/>
                <w:szCs w:val="24"/>
              </w:rPr>
            </w:pPr>
            <w:r w:rsidRPr="00E75E1F">
              <w:rPr>
                <w:sz w:val="24"/>
                <w:szCs w:val="24"/>
              </w:rPr>
              <w:t>Educator Preparation Provider</w:t>
            </w:r>
          </w:p>
        </w:tc>
      </w:tr>
      <w:tr w:rsidR="008D6FC4" w:rsidRPr="00E75E1F" w14:paraId="18BB300A" w14:textId="77777777" w:rsidTr="00B12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05881724" w14:textId="77777777" w:rsidR="008D6FC4" w:rsidRPr="00E75E1F" w:rsidRDefault="008D6FC4" w:rsidP="00B12C30">
            <w:pPr>
              <w:rPr>
                <w:rFonts w:asciiTheme="minorHAnsi" w:hAnsiTheme="minorHAnsi"/>
                <w:sz w:val="24"/>
                <w:szCs w:val="24"/>
              </w:rPr>
            </w:pPr>
            <w:r w:rsidRPr="00E75E1F">
              <w:rPr>
                <w:rFonts w:asciiTheme="minorHAnsi" w:hAnsiTheme="minorHAnsi"/>
                <w:sz w:val="24"/>
                <w:szCs w:val="24"/>
              </w:rPr>
              <w:t>OEELD</w:t>
            </w:r>
          </w:p>
        </w:tc>
        <w:tc>
          <w:tcPr>
            <w:tcW w:w="4923" w:type="dxa"/>
          </w:tcPr>
          <w:p w14:paraId="50EC6A69" w14:textId="77777777" w:rsidR="008D6FC4" w:rsidRPr="00E75E1F" w:rsidRDefault="008D6FC4" w:rsidP="00B12C30">
            <w:pPr>
              <w:cnfStyle w:val="000000100000" w:firstRow="0" w:lastRow="0" w:firstColumn="0" w:lastColumn="0" w:oddVBand="0" w:evenVBand="0" w:oddHBand="1" w:evenHBand="0" w:firstRowFirstColumn="0" w:firstRowLastColumn="0" w:lastRowFirstColumn="0" w:lastRowLastColumn="0"/>
              <w:rPr>
                <w:sz w:val="24"/>
                <w:szCs w:val="24"/>
              </w:rPr>
            </w:pPr>
            <w:r w:rsidRPr="00E75E1F">
              <w:rPr>
                <w:sz w:val="24"/>
                <w:szCs w:val="24"/>
              </w:rPr>
              <w:t xml:space="preserve">Office of Educator Effectiveness and Leadership Development </w:t>
            </w:r>
          </w:p>
        </w:tc>
      </w:tr>
      <w:tr w:rsidR="008D6FC4" w:rsidRPr="00E75E1F" w14:paraId="33F6249C" w14:textId="77777777" w:rsidTr="00B12C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602EA6B4" w14:textId="77777777" w:rsidR="008D6FC4" w:rsidRPr="00E75E1F" w:rsidRDefault="008D6FC4" w:rsidP="00B12C30">
            <w:pPr>
              <w:rPr>
                <w:rFonts w:asciiTheme="minorHAnsi" w:hAnsiTheme="minorHAnsi"/>
                <w:sz w:val="24"/>
                <w:szCs w:val="24"/>
              </w:rPr>
            </w:pPr>
            <w:r w:rsidRPr="00E75E1F">
              <w:rPr>
                <w:rFonts w:asciiTheme="minorHAnsi" w:hAnsiTheme="minorHAnsi"/>
                <w:sz w:val="24"/>
                <w:szCs w:val="24"/>
              </w:rPr>
              <w:t>PADEPP</w:t>
            </w:r>
          </w:p>
        </w:tc>
        <w:tc>
          <w:tcPr>
            <w:tcW w:w="4923" w:type="dxa"/>
          </w:tcPr>
          <w:p w14:paraId="78BE34A2" w14:textId="77777777" w:rsidR="008D6FC4" w:rsidRPr="00E75E1F" w:rsidRDefault="008D6FC4" w:rsidP="00B12C30">
            <w:pPr>
              <w:cnfStyle w:val="000000010000" w:firstRow="0" w:lastRow="0" w:firstColumn="0" w:lastColumn="0" w:oddVBand="0" w:evenVBand="0" w:oddHBand="0" w:evenHBand="1" w:firstRowFirstColumn="0" w:firstRowLastColumn="0" w:lastRowFirstColumn="0" w:lastRowLastColumn="0"/>
              <w:rPr>
                <w:sz w:val="24"/>
                <w:szCs w:val="24"/>
              </w:rPr>
            </w:pPr>
            <w:r w:rsidRPr="00E75E1F">
              <w:rPr>
                <w:sz w:val="24"/>
                <w:szCs w:val="24"/>
              </w:rPr>
              <w:t>Program for Assisting, Developing, and Evaluating  Principal Performance</w:t>
            </w:r>
          </w:p>
        </w:tc>
      </w:tr>
      <w:tr w:rsidR="008D6FC4" w:rsidRPr="00E75E1F" w14:paraId="22CC7B54" w14:textId="77777777" w:rsidTr="00B12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04E754F5" w14:textId="77777777" w:rsidR="008D6FC4" w:rsidRPr="00E75E1F" w:rsidRDefault="008D6FC4" w:rsidP="00B12C30">
            <w:pPr>
              <w:rPr>
                <w:rFonts w:asciiTheme="minorHAnsi" w:hAnsiTheme="minorHAnsi"/>
                <w:sz w:val="24"/>
                <w:szCs w:val="24"/>
              </w:rPr>
            </w:pPr>
            <w:r w:rsidRPr="00E75E1F">
              <w:rPr>
                <w:rFonts w:asciiTheme="minorHAnsi" w:hAnsiTheme="minorHAnsi"/>
                <w:sz w:val="24"/>
                <w:szCs w:val="24"/>
              </w:rPr>
              <w:t>PADEPP DA</w:t>
            </w:r>
          </w:p>
        </w:tc>
        <w:tc>
          <w:tcPr>
            <w:tcW w:w="4923" w:type="dxa"/>
          </w:tcPr>
          <w:p w14:paraId="39B2FE24" w14:textId="1FBD0C7B" w:rsidR="008D6FC4" w:rsidRPr="00E75E1F" w:rsidRDefault="008D6FC4" w:rsidP="008D6FC4">
            <w:pPr>
              <w:cnfStyle w:val="000000100000" w:firstRow="0" w:lastRow="0" w:firstColumn="0" w:lastColumn="0" w:oddVBand="0" w:evenVBand="0" w:oddHBand="1" w:evenHBand="0" w:firstRowFirstColumn="0" w:firstRowLastColumn="0" w:lastRowFirstColumn="0" w:lastRowLastColumn="0"/>
              <w:rPr>
                <w:sz w:val="24"/>
                <w:szCs w:val="24"/>
              </w:rPr>
            </w:pPr>
            <w:r w:rsidRPr="00E75E1F">
              <w:rPr>
                <w:sz w:val="24"/>
                <w:szCs w:val="24"/>
              </w:rPr>
              <w:t>PADEPP District Administrator (Designated by district Superintendent)</w:t>
            </w:r>
          </w:p>
        </w:tc>
      </w:tr>
      <w:tr w:rsidR="008D6FC4" w:rsidRPr="00E75E1F" w14:paraId="378C523D" w14:textId="77777777" w:rsidTr="00B12C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19A40D99" w14:textId="63F83428" w:rsidR="008D6FC4" w:rsidRPr="00E75E1F" w:rsidRDefault="008D6FC4" w:rsidP="00B12C30">
            <w:pPr>
              <w:rPr>
                <w:rFonts w:asciiTheme="minorHAnsi" w:hAnsiTheme="minorHAnsi"/>
                <w:sz w:val="24"/>
                <w:szCs w:val="24"/>
              </w:rPr>
            </w:pPr>
            <w:r w:rsidRPr="00E75E1F">
              <w:rPr>
                <w:rFonts w:asciiTheme="minorHAnsi" w:hAnsiTheme="minorHAnsi"/>
                <w:sz w:val="24"/>
                <w:szCs w:val="24"/>
              </w:rPr>
              <w:t>PADEPP DU</w:t>
            </w:r>
          </w:p>
        </w:tc>
        <w:tc>
          <w:tcPr>
            <w:tcW w:w="4923" w:type="dxa"/>
          </w:tcPr>
          <w:p w14:paraId="45AA7661" w14:textId="6D3856AB" w:rsidR="008D6FC4" w:rsidRPr="00E75E1F" w:rsidRDefault="008D6FC4" w:rsidP="00B12C30">
            <w:pPr>
              <w:cnfStyle w:val="000000010000" w:firstRow="0" w:lastRow="0" w:firstColumn="0" w:lastColumn="0" w:oddVBand="0" w:evenVBand="0" w:oddHBand="0" w:evenHBand="1" w:firstRowFirstColumn="0" w:firstRowLastColumn="0" w:lastRowFirstColumn="0" w:lastRowLastColumn="0"/>
              <w:rPr>
                <w:sz w:val="24"/>
                <w:szCs w:val="24"/>
              </w:rPr>
            </w:pPr>
            <w:r w:rsidRPr="00E75E1F">
              <w:rPr>
                <w:sz w:val="24"/>
                <w:szCs w:val="24"/>
              </w:rPr>
              <w:t>PADEPP District User (Designated by district Superintendent)</w:t>
            </w:r>
          </w:p>
        </w:tc>
      </w:tr>
      <w:tr w:rsidR="008D6FC4" w:rsidRPr="00E75E1F" w14:paraId="0581DF6E" w14:textId="77777777" w:rsidTr="00B12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1D3BB053" w14:textId="77777777" w:rsidR="008D6FC4" w:rsidRPr="00E75E1F" w:rsidRDefault="008D6FC4" w:rsidP="00B12C30">
            <w:pPr>
              <w:rPr>
                <w:rFonts w:asciiTheme="minorHAnsi" w:hAnsiTheme="minorHAnsi"/>
                <w:sz w:val="24"/>
                <w:szCs w:val="24"/>
              </w:rPr>
            </w:pPr>
            <w:r w:rsidRPr="00E75E1F">
              <w:rPr>
                <w:rFonts w:asciiTheme="minorHAnsi" w:hAnsiTheme="minorHAnsi"/>
                <w:sz w:val="24"/>
                <w:szCs w:val="24"/>
              </w:rPr>
              <w:t>PDS</w:t>
            </w:r>
          </w:p>
        </w:tc>
        <w:tc>
          <w:tcPr>
            <w:tcW w:w="4923" w:type="dxa"/>
          </w:tcPr>
          <w:p w14:paraId="15E8228B" w14:textId="77777777" w:rsidR="008D6FC4" w:rsidRPr="00E75E1F" w:rsidRDefault="008D6FC4" w:rsidP="00B12C30">
            <w:pPr>
              <w:cnfStyle w:val="000000100000" w:firstRow="0" w:lastRow="0" w:firstColumn="0" w:lastColumn="0" w:oddVBand="0" w:evenVBand="0" w:oddHBand="1" w:evenHBand="0" w:firstRowFirstColumn="0" w:firstRowLastColumn="0" w:lastRowFirstColumn="0" w:lastRowLastColumn="0"/>
              <w:rPr>
                <w:sz w:val="24"/>
                <w:szCs w:val="24"/>
              </w:rPr>
            </w:pPr>
            <w:r w:rsidRPr="00E75E1F">
              <w:rPr>
                <w:sz w:val="24"/>
                <w:szCs w:val="24"/>
              </w:rPr>
              <w:t>PADEPP Data System</w:t>
            </w:r>
          </w:p>
        </w:tc>
      </w:tr>
      <w:tr w:rsidR="008D6FC4" w:rsidRPr="00E75E1F" w14:paraId="36B7E450" w14:textId="77777777" w:rsidTr="00B12C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138C5F71" w14:textId="77777777" w:rsidR="008D6FC4" w:rsidRPr="00E75E1F" w:rsidRDefault="008D6FC4" w:rsidP="00B12C30">
            <w:pPr>
              <w:rPr>
                <w:rFonts w:asciiTheme="minorHAnsi" w:hAnsiTheme="minorHAnsi"/>
                <w:sz w:val="24"/>
                <w:szCs w:val="24"/>
              </w:rPr>
            </w:pPr>
            <w:proofErr w:type="spellStart"/>
            <w:r w:rsidRPr="00E75E1F">
              <w:rPr>
                <w:rFonts w:asciiTheme="minorHAnsi" w:hAnsiTheme="minorHAnsi"/>
                <w:sz w:val="24"/>
                <w:szCs w:val="24"/>
              </w:rPr>
              <w:t>SCLead</w:t>
            </w:r>
            <w:proofErr w:type="spellEnd"/>
          </w:p>
        </w:tc>
        <w:tc>
          <w:tcPr>
            <w:tcW w:w="4923" w:type="dxa"/>
          </w:tcPr>
          <w:p w14:paraId="0B3621B5" w14:textId="464492BB" w:rsidR="008D6FC4" w:rsidRPr="00E75E1F" w:rsidRDefault="008D6FC4" w:rsidP="00B12C30">
            <w:pPr>
              <w:cnfStyle w:val="000000010000" w:firstRow="0" w:lastRow="0" w:firstColumn="0" w:lastColumn="0" w:oddVBand="0" w:evenVBand="0" w:oddHBand="0" w:evenHBand="1" w:firstRowFirstColumn="0" w:firstRowLastColumn="0" w:lastRowFirstColumn="0" w:lastRowLastColumn="0"/>
              <w:rPr>
                <w:sz w:val="24"/>
                <w:szCs w:val="24"/>
              </w:rPr>
            </w:pPr>
            <w:r w:rsidRPr="00E75E1F">
              <w:rPr>
                <w:sz w:val="24"/>
                <w:szCs w:val="24"/>
              </w:rPr>
              <w:t>South Carolina Leadership, Effectiveness, Advancement, &amp; Development</w:t>
            </w:r>
            <w:r w:rsidR="00907B85" w:rsidRPr="00E75E1F">
              <w:rPr>
                <w:sz w:val="24"/>
                <w:szCs w:val="24"/>
              </w:rPr>
              <w:t xml:space="preserve"> Data Management System</w:t>
            </w:r>
          </w:p>
        </w:tc>
      </w:tr>
      <w:tr w:rsidR="008D6FC4" w:rsidRPr="00E75E1F" w14:paraId="5AF75B18" w14:textId="77777777" w:rsidTr="00B12C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47BE9672" w14:textId="77777777" w:rsidR="008D6FC4" w:rsidRPr="00E75E1F" w:rsidRDefault="008D6FC4" w:rsidP="00B12C30">
            <w:pPr>
              <w:rPr>
                <w:rFonts w:asciiTheme="minorHAnsi" w:hAnsiTheme="minorHAnsi"/>
                <w:sz w:val="24"/>
                <w:szCs w:val="24"/>
              </w:rPr>
            </w:pPr>
            <w:r w:rsidRPr="00E75E1F">
              <w:rPr>
                <w:rFonts w:asciiTheme="minorHAnsi" w:hAnsiTheme="minorHAnsi"/>
                <w:sz w:val="24"/>
                <w:szCs w:val="24"/>
              </w:rPr>
              <w:t>SAFE-T</w:t>
            </w:r>
          </w:p>
        </w:tc>
        <w:tc>
          <w:tcPr>
            <w:tcW w:w="4923" w:type="dxa"/>
          </w:tcPr>
          <w:p w14:paraId="759E74E5" w14:textId="4FBDF310" w:rsidR="008D6FC4" w:rsidRPr="00E75E1F" w:rsidRDefault="008D6FC4" w:rsidP="00B12C30">
            <w:pPr>
              <w:cnfStyle w:val="000000100000" w:firstRow="0" w:lastRow="0" w:firstColumn="0" w:lastColumn="0" w:oddVBand="0" w:evenVBand="0" w:oddHBand="1" w:evenHBand="0" w:firstRowFirstColumn="0" w:firstRowLastColumn="0" w:lastRowFirstColumn="0" w:lastRowLastColumn="0"/>
              <w:rPr>
                <w:sz w:val="24"/>
                <w:szCs w:val="24"/>
              </w:rPr>
            </w:pPr>
            <w:r w:rsidRPr="00E75E1F">
              <w:rPr>
                <w:sz w:val="24"/>
                <w:szCs w:val="24"/>
              </w:rPr>
              <w:t>Summative ADEPT Formal Evaluation of Teacher</w:t>
            </w:r>
            <w:r w:rsidR="00907B85" w:rsidRPr="00E75E1F">
              <w:rPr>
                <w:sz w:val="24"/>
                <w:szCs w:val="24"/>
              </w:rPr>
              <w:t>s, the ADEPT instrument being replaced by the SCTS 4.0</w:t>
            </w:r>
          </w:p>
        </w:tc>
      </w:tr>
      <w:tr w:rsidR="008D6FC4" w:rsidRPr="00E75E1F" w14:paraId="69567766" w14:textId="77777777" w:rsidTr="00B12C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Pr>
          <w:p w14:paraId="5E6E82C1" w14:textId="77777777" w:rsidR="008D6FC4" w:rsidRPr="00E75E1F" w:rsidRDefault="008D6FC4" w:rsidP="00B12C30">
            <w:pPr>
              <w:rPr>
                <w:rFonts w:asciiTheme="minorHAnsi" w:hAnsiTheme="minorHAnsi"/>
                <w:sz w:val="24"/>
                <w:szCs w:val="24"/>
              </w:rPr>
            </w:pPr>
            <w:r w:rsidRPr="00E75E1F">
              <w:rPr>
                <w:rFonts w:asciiTheme="minorHAnsi" w:hAnsiTheme="minorHAnsi"/>
                <w:sz w:val="24"/>
                <w:szCs w:val="24"/>
              </w:rPr>
              <w:t>SCTS 4.0</w:t>
            </w:r>
          </w:p>
        </w:tc>
        <w:tc>
          <w:tcPr>
            <w:tcW w:w="4923" w:type="dxa"/>
          </w:tcPr>
          <w:p w14:paraId="509B1A8D" w14:textId="77777777" w:rsidR="008D6FC4" w:rsidRPr="00E75E1F" w:rsidRDefault="008D6FC4" w:rsidP="00B12C30">
            <w:pPr>
              <w:cnfStyle w:val="000000010000" w:firstRow="0" w:lastRow="0" w:firstColumn="0" w:lastColumn="0" w:oddVBand="0" w:evenVBand="0" w:oddHBand="0" w:evenHBand="1" w:firstRowFirstColumn="0" w:firstRowLastColumn="0" w:lastRowFirstColumn="0" w:lastRowLastColumn="0"/>
              <w:rPr>
                <w:sz w:val="24"/>
                <w:szCs w:val="24"/>
              </w:rPr>
            </w:pPr>
            <w:r w:rsidRPr="00E75E1F">
              <w:rPr>
                <w:sz w:val="24"/>
                <w:szCs w:val="24"/>
              </w:rPr>
              <w:t>South Carolina Teaching Standards 4.0 (rubric)</w:t>
            </w:r>
          </w:p>
        </w:tc>
      </w:tr>
    </w:tbl>
    <w:p w14:paraId="740ACF21" w14:textId="35512E7B" w:rsidR="00DE4168" w:rsidRPr="00E75E1F" w:rsidRDefault="00734929">
      <w:pPr>
        <w:rPr>
          <w:sz w:val="24"/>
          <w:szCs w:val="24"/>
        </w:rPr>
      </w:pPr>
      <w:r w:rsidRPr="00E75E1F">
        <w:rPr>
          <w:sz w:val="24"/>
          <w:szCs w:val="24"/>
        </w:rPr>
        <w:tab/>
      </w:r>
    </w:p>
    <w:p w14:paraId="3E2BB1BF" w14:textId="77777777" w:rsidR="00BC5FB0" w:rsidRPr="00E75E1F" w:rsidRDefault="00BC5FB0">
      <w:pPr>
        <w:rPr>
          <w:rFonts w:eastAsiaTheme="majorEastAsia" w:cstheme="majorBidi"/>
          <w:b/>
          <w:bCs/>
          <w:caps/>
          <w:color w:val="ED7D31" w:themeColor="accent2"/>
          <w:spacing w:val="20"/>
          <w:kern w:val="22"/>
          <w:sz w:val="24"/>
          <w:szCs w:val="24"/>
          <w:lang w:eastAsia="ja-JP"/>
          <w14:ligatures w14:val="standard"/>
        </w:rPr>
      </w:pPr>
      <w:r w:rsidRPr="00E75E1F">
        <w:br w:type="page"/>
      </w:r>
    </w:p>
    <w:p w14:paraId="004CD80B" w14:textId="774571CD" w:rsidR="00062D77" w:rsidRPr="00E75E1F" w:rsidRDefault="00062D77" w:rsidP="00062D77">
      <w:pPr>
        <w:pStyle w:val="Heading2"/>
        <w:pBdr>
          <w:top w:val="single" w:sz="4" w:space="0" w:color="ED7D31" w:themeColor="accent2"/>
        </w:pBdr>
        <w:ind w:left="0"/>
        <w:rPr>
          <w:rFonts w:asciiTheme="minorHAnsi" w:hAnsiTheme="minorHAnsi"/>
        </w:rPr>
      </w:pPr>
      <w:bookmarkStart w:id="16" w:name="_Toc516010512"/>
      <w:r w:rsidRPr="00E75E1F">
        <w:rPr>
          <w:rFonts w:asciiTheme="minorHAnsi" w:hAnsiTheme="minorHAnsi"/>
        </w:rPr>
        <w:lastRenderedPageBreak/>
        <w:t>Sample Survey</w:t>
      </w:r>
      <w:bookmarkEnd w:id="16"/>
    </w:p>
    <w:p w14:paraId="3D8A2E4D" w14:textId="3F0F53A9" w:rsidR="00062D77" w:rsidRPr="00E75E1F" w:rsidRDefault="00062D77" w:rsidP="00062D77">
      <w:pPr>
        <w:rPr>
          <w:sz w:val="24"/>
          <w:szCs w:val="24"/>
        </w:rPr>
      </w:pPr>
      <w:r w:rsidRPr="00E75E1F">
        <w:rPr>
          <w:sz w:val="24"/>
          <w:szCs w:val="24"/>
        </w:rPr>
        <w:t>This form is optional, but may be used to collect data on local</w:t>
      </w:r>
      <w:r w:rsidR="00BC5FB0" w:rsidRPr="00E75E1F">
        <w:rPr>
          <w:sz w:val="24"/>
          <w:szCs w:val="24"/>
        </w:rPr>
        <w:t xml:space="preserve"> district SCLead.org training. </w:t>
      </w:r>
    </w:p>
    <w:tbl>
      <w:tblPr>
        <w:tblW w:w="5000" w:type="pct"/>
        <w:tblBorders>
          <w:bottom w:val="single" w:sz="8" w:space="0" w:color="365F91"/>
        </w:tblBorders>
        <w:tblCellMar>
          <w:left w:w="0" w:type="dxa"/>
          <w:right w:w="0" w:type="dxa"/>
        </w:tblCellMar>
        <w:tblLook w:val="04A0" w:firstRow="1" w:lastRow="0" w:firstColumn="1" w:lastColumn="0" w:noHBand="0" w:noVBand="1"/>
        <w:tblCaption w:val="SCLead.org Teacher Survey"/>
        <w:tblDescription w:val="Seven question survey for teachers after district SCLead.org training."/>
      </w:tblPr>
      <w:tblGrid>
        <w:gridCol w:w="9630"/>
      </w:tblGrid>
      <w:tr w:rsidR="00062D77" w:rsidRPr="00E75E1F" w14:paraId="37C102A9" w14:textId="77777777" w:rsidTr="00062D77">
        <w:tc>
          <w:tcPr>
            <w:tcW w:w="10080" w:type="dxa"/>
            <w:shd w:val="clear" w:color="auto" w:fill="auto"/>
            <w:vAlign w:val="bottom"/>
          </w:tcPr>
          <w:p w14:paraId="791F104B" w14:textId="2602546C" w:rsidR="00062D77" w:rsidRPr="00E75E1F" w:rsidRDefault="00062D77" w:rsidP="00BC5FB0">
            <w:pPr>
              <w:rPr>
                <w:sz w:val="28"/>
                <w:szCs w:val="28"/>
              </w:rPr>
            </w:pPr>
            <w:r w:rsidRPr="00E75E1F">
              <w:rPr>
                <w:b/>
                <w:sz w:val="52"/>
              </w:rPr>
              <w:t xml:space="preserve">SCLead.org </w:t>
            </w:r>
            <w:r w:rsidR="00BC5FB0" w:rsidRPr="00E75E1F">
              <w:rPr>
                <w:b/>
                <w:i/>
                <w:sz w:val="52"/>
              </w:rPr>
              <w:t>Teacher</w:t>
            </w:r>
            <w:r w:rsidRPr="00E75E1F">
              <w:rPr>
                <w:b/>
                <w:sz w:val="52"/>
              </w:rPr>
              <w:t xml:space="preserve"> Survey  </w:t>
            </w:r>
          </w:p>
        </w:tc>
      </w:tr>
    </w:tbl>
    <w:p w14:paraId="028FD927" w14:textId="7DD2DA34" w:rsidR="00062D77" w:rsidRPr="00E75E1F" w:rsidRDefault="00062D77" w:rsidP="00062D77">
      <w:pPr>
        <w:pStyle w:val="Introduction"/>
        <w:rPr>
          <w:rFonts w:asciiTheme="minorHAnsi" w:hAnsiTheme="minorHAnsi"/>
        </w:rPr>
      </w:pPr>
      <w:r w:rsidRPr="00E75E1F">
        <w:rPr>
          <w:rFonts w:asciiTheme="minorHAnsi" w:hAnsiTheme="minorHAnsi"/>
        </w:rPr>
        <w:t>To help us provide training and resources to SCLead.org</w:t>
      </w:r>
      <w:r w:rsidR="00BC5FB0" w:rsidRPr="00E75E1F">
        <w:rPr>
          <w:rFonts w:asciiTheme="minorHAnsi" w:hAnsiTheme="minorHAnsi"/>
        </w:rPr>
        <w:t xml:space="preserve"> use</w:t>
      </w:r>
      <w:r w:rsidRPr="00E75E1F">
        <w:rPr>
          <w:rFonts w:asciiTheme="minorHAnsi" w:hAnsiTheme="minorHAnsi"/>
        </w:rPr>
        <w:t>, please complete this survey.</w:t>
      </w:r>
    </w:p>
    <w:tbl>
      <w:tblPr>
        <w:tblW w:w="4518" w:type="pct"/>
        <w:tblInd w:w="115"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CellMar>
          <w:top w:w="29" w:type="dxa"/>
          <w:left w:w="115" w:type="dxa"/>
          <w:bottom w:w="29" w:type="dxa"/>
          <w:right w:w="115" w:type="dxa"/>
        </w:tblCellMar>
        <w:tblLook w:val="01E0" w:firstRow="1" w:lastRow="1" w:firstColumn="1" w:lastColumn="1" w:noHBand="0" w:noVBand="0"/>
      </w:tblPr>
      <w:tblGrid>
        <w:gridCol w:w="3690"/>
        <w:gridCol w:w="1260"/>
        <w:gridCol w:w="1350"/>
        <w:gridCol w:w="1260"/>
        <w:gridCol w:w="1349"/>
      </w:tblGrid>
      <w:tr w:rsidR="00BC5FB0" w:rsidRPr="00E75E1F" w14:paraId="5B346E51" w14:textId="77777777" w:rsidTr="0031323E">
        <w:trPr>
          <w:trHeight w:val="772"/>
          <w:tblHeader/>
        </w:trPr>
        <w:tc>
          <w:tcPr>
            <w:tcW w:w="3690" w:type="dxa"/>
            <w:tcBorders>
              <w:top w:val="single" w:sz="18" w:space="0" w:color="auto"/>
              <w:left w:val="single" w:sz="6" w:space="0" w:color="auto"/>
              <w:bottom w:val="single" w:sz="12" w:space="0" w:color="auto"/>
              <w:right w:val="single" w:sz="6" w:space="0" w:color="auto"/>
            </w:tcBorders>
            <w:shd w:val="clear" w:color="auto" w:fill="FFFFFF"/>
            <w:vAlign w:val="center"/>
          </w:tcPr>
          <w:p w14:paraId="638A52C8" w14:textId="77777777" w:rsidR="00062D77" w:rsidRPr="00E75E1F" w:rsidRDefault="00062D77" w:rsidP="00062D77">
            <w:pPr>
              <w:pStyle w:val="Heading3"/>
              <w:rPr>
                <w:rFonts w:asciiTheme="minorHAnsi" w:hAnsiTheme="minorHAnsi"/>
                <w:color w:val="auto"/>
              </w:rPr>
            </w:pPr>
            <w:bookmarkStart w:id="17" w:name="_Toc516010513"/>
            <w:r w:rsidRPr="00E75E1F">
              <w:rPr>
                <w:rFonts w:asciiTheme="minorHAnsi" w:hAnsiTheme="minorHAnsi"/>
                <w:color w:val="auto"/>
              </w:rPr>
              <w:t>Statement</w:t>
            </w:r>
            <w:bookmarkEnd w:id="17"/>
          </w:p>
        </w:tc>
        <w:tc>
          <w:tcPr>
            <w:tcW w:w="1260" w:type="dxa"/>
            <w:tcBorders>
              <w:top w:val="single" w:sz="18" w:space="0" w:color="auto"/>
              <w:left w:val="single" w:sz="6" w:space="0" w:color="auto"/>
              <w:bottom w:val="single" w:sz="12" w:space="0" w:color="auto"/>
              <w:right w:val="single" w:sz="6" w:space="0" w:color="auto"/>
            </w:tcBorders>
            <w:shd w:val="clear" w:color="auto" w:fill="FFFFFF"/>
            <w:vAlign w:val="center"/>
          </w:tcPr>
          <w:p w14:paraId="4C96A38A" w14:textId="77777777" w:rsidR="00062D77" w:rsidRPr="00E75E1F" w:rsidRDefault="00062D77" w:rsidP="00BC5FB0">
            <w:pPr>
              <w:jc w:val="center"/>
              <w:rPr>
                <w:rStyle w:val="Strong"/>
                <w:sz w:val="24"/>
                <w:szCs w:val="24"/>
              </w:rPr>
            </w:pPr>
            <w:r w:rsidRPr="00E75E1F">
              <w:rPr>
                <w:rStyle w:val="Strong"/>
                <w:sz w:val="24"/>
                <w:szCs w:val="24"/>
              </w:rPr>
              <w:t>Strongly Agree</w:t>
            </w:r>
          </w:p>
        </w:tc>
        <w:tc>
          <w:tcPr>
            <w:tcW w:w="1350" w:type="dxa"/>
            <w:tcBorders>
              <w:top w:val="single" w:sz="18" w:space="0" w:color="auto"/>
              <w:left w:val="single" w:sz="6" w:space="0" w:color="auto"/>
              <w:bottom w:val="single" w:sz="12" w:space="0" w:color="auto"/>
              <w:right w:val="single" w:sz="6" w:space="0" w:color="auto"/>
            </w:tcBorders>
            <w:shd w:val="clear" w:color="auto" w:fill="FFFFFF"/>
            <w:vAlign w:val="center"/>
          </w:tcPr>
          <w:p w14:paraId="4A0CD0A8" w14:textId="77777777" w:rsidR="00062D77" w:rsidRPr="00E75E1F" w:rsidRDefault="00062D77" w:rsidP="00BC5FB0">
            <w:pPr>
              <w:jc w:val="center"/>
              <w:rPr>
                <w:rStyle w:val="Strong"/>
                <w:sz w:val="24"/>
                <w:szCs w:val="24"/>
              </w:rPr>
            </w:pPr>
            <w:r w:rsidRPr="00E75E1F">
              <w:rPr>
                <w:rStyle w:val="Strong"/>
                <w:sz w:val="24"/>
                <w:szCs w:val="24"/>
              </w:rPr>
              <w:t>Agree</w:t>
            </w:r>
          </w:p>
        </w:tc>
        <w:tc>
          <w:tcPr>
            <w:tcW w:w="1260" w:type="dxa"/>
            <w:tcBorders>
              <w:top w:val="single" w:sz="18" w:space="0" w:color="auto"/>
              <w:left w:val="single" w:sz="6" w:space="0" w:color="auto"/>
              <w:bottom w:val="single" w:sz="12" w:space="0" w:color="auto"/>
              <w:right w:val="single" w:sz="6" w:space="0" w:color="auto"/>
            </w:tcBorders>
            <w:shd w:val="clear" w:color="auto" w:fill="FFFFFF"/>
            <w:vAlign w:val="center"/>
          </w:tcPr>
          <w:p w14:paraId="68AD899B" w14:textId="77777777" w:rsidR="00062D77" w:rsidRPr="00E75E1F" w:rsidRDefault="00062D77" w:rsidP="00BC5FB0">
            <w:pPr>
              <w:jc w:val="center"/>
              <w:rPr>
                <w:rStyle w:val="Strong"/>
                <w:sz w:val="24"/>
                <w:szCs w:val="24"/>
              </w:rPr>
            </w:pPr>
            <w:r w:rsidRPr="00E75E1F">
              <w:rPr>
                <w:rStyle w:val="Strong"/>
                <w:sz w:val="24"/>
                <w:szCs w:val="24"/>
              </w:rPr>
              <w:t>Disagree</w:t>
            </w:r>
          </w:p>
        </w:tc>
        <w:tc>
          <w:tcPr>
            <w:tcW w:w="1349" w:type="dxa"/>
            <w:tcBorders>
              <w:top w:val="single" w:sz="18" w:space="0" w:color="auto"/>
              <w:left w:val="single" w:sz="6" w:space="0" w:color="auto"/>
              <w:bottom w:val="single" w:sz="12" w:space="0" w:color="auto"/>
              <w:right w:val="single" w:sz="6" w:space="0" w:color="auto"/>
            </w:tcBorders>
            <w:shd w:val="clear" w:color="auto" w:fill="FFFFFF"/>
            <w:vAlign w:val="center"/>
          </w:tcPr>
          <w:p w14:paraId="6484F193" w14:textId="77777777" w:rsidR="00062D77" w:rsidRPr="00E75E1F" w:rsidRDefault="00062D77" w:rsidP="00BC5FB0">
            <w:pPr>
              <w:jc w:val="center"/>
              <w:rPr>
                <w:rStyle w:val="Strong"/>
                <w:sz w:val="24"/>
                <w:szCs w:val="24"/>
              </w:rPr>
            </w:pPr>
            <w:r w:rsidRPr="00E75E1F">
              <w:rPr>
                <w:rStyle w:val="Strong"/>
                <w:sz w:val="24"/>
                <w:szCs w:val="24"/>
              </w:rPr>
              <w:t>Strongly Disagree</w:t>
            </w:r>
          </w:p>
        </w:tc>
      </w:tr>
      <w:tr w:rsidR="00BC5FB0" w:rsidRPr="00E75E1F" w14:paraId="6339B91A" w14:textId="77777777" w:rsidTr="0031323E">
        <w:trPr>
          <w:trHeight w:val="706"/>
        </w:trPr>
        <w:tc>
          <w:tcPr>
            <w:tcW w:w="3690" w:type="dxa"/>
            <w:tcBorders>
              <w:top w:val="single" w:sz="12" w:space="0" w:color="auto"/>
              <w:left w:val="single" w:sz="4" w:space="0" w:color="auto"/>
              <w:bottom w:val="single" w:sz="4" w:space="0" w:color="auto"/>
              <w:right w:val="single" w:sz="4" w:space="0" w:color="auto"/>
            </w:tcBorders>
            <w:shd w:val="clear" w:color="auto" w:fill="auto"/>
          </w:tcPr>
          <w:p w14:paraId="5CBA2303" w14:textId="147C475A" w:rsidR="00062D77" w:rsidRPr="00E75E1F" w:rsidRDefault="00BC5FB0" w:rsidP="00062D77">
            <w:pPr>
              <w:rPr>
                <w:sz w:val="20"/>
                <w:szCs w:val="20"/>
              </w:rPr>
            </w:pPr>
            <w:r w:rsidRPr="00E75E1F">
              <w:rPr>
                <w:sz w:val="20"/>
                <w:szCs w:val="20"/>
              </w:rPr>
              <w:t>After this training, I know how to r</w:t>
            </w:r>
            <w:r w:rsidR="00062D77" w:rsidRPr="00E75E1F">
              <w:rPr>
                <w:sz w:val="20"/>
                <w:szCs w:val="20"/>
              </w:rPr>
              <w:t>egister my account in SCLead.org.</w:t>
            </w:r>
          </w:p>
        </w:tc>
        <w:tc>
          <w:tcPr>
            <w:tcW w:w="1260" w:type="dxa"/>
            <w:tcBorders>
              <w:top w:val="single" w:sz="12" w:space="0" w:color="auto"/>
              <w:left w:val="single" w:sz="4" w:space="0" w:color="auto"/>
              <w:bottom w:val="single" w:sz="4" w:space="0" w:color="auto"/>
              <w:right w:val="single" w:sz="4" w:space="0" w:color="auto"/>
            </w:tcBorders>
            <w:shd w:val="clear" w:color="auto" w:fill="auto"/>
            <w:vAlign w:val="center"/>
          </w:tcPr>
          <w:p w14:paraId="6BDE18AF" w14:textId="77777777" w:rsidR="00062D77" w:rsidRPr="00E75E1F" w:rsidRDefault="00062D77" w:rsidP="00BC5FB0">
            <w:pPr>
              <w:rPr>
                <w:sz w:val="20"/>
                <w:szCs w:val="20"/>
              </w:rPr>
            </w:pPr>
          </w:p>
        </w:tc>
        <w:tc>
          <w:tcPr>
            <w:tcW w:w="1350" w:type="dxa"/>
            <w:tcBorders>
              <w:top w:val="single" w:sz="12" w:space="0" w:color="auto"/>
              <w:left w:val="single" w:sz="4" w:space="0" w:color="auto"/>
              <w:bottom w:val="single" w:sz="4" w:space="0" w:color="auto"/>
              <w:right w:val="single" w:sz="4" w:space="0" w:color="auto"/>
            </w:tcBorders>
            <w:shd w:val="clear" w:color="auto" w:fill="auto"/>
            <w:vAlign w:val="center"/>
          </w:tcPr>
          <w:p w14:paraId="4265CF4F" w14:textId="77777777" w:rsidR="00062D77" w:rsidRPr="00E75E1F" w:rsidRDefault="00062D77" w:rsidP="00062D77">
            <w:pPr>
              <w:jc w:val="center"/>
              <w:rPr>
                <w:sz w:val="20"/>
                <w:szCs w:val="20"/>
              </w:rPr>
            </w:pPr>
          </w:p>
        </w:tc>
        <w:tc>
          <w:tcPr>
            <w:tcW w:w="1260" w:type="dxa"/>
            <w:tcBorders>
              <w:top w:val="single" w:sz="12" w:space="0" w:color="auto"/>
              <w:left w:val="single" w:sz="4" w:space="0" w:color="auto"/>
              <w:bottom w:val="single" w:sz="4" w:space="0" w:color="auto"/>
              <w:right w:val="single" w:sz="4" w:space="0" w:color="auto"/>
            </w:tcBorders>
            <w:shd w:val="clear" w:color="auto" w:fill="auto"/>
            <w:vAlign w:val="center"/>
          </w:tcPr>
          <w:p w14:paraId="56CEEC87" w14:textId="77777777" w:rsidR="00062D77" w:rsidRPr="00E75E1F" w:rsidRDefault="00062D77" w:rsidP="00062D77">
            <w:pPr>
              <w:jc w:val="center"/>
              <w:rPr>
                <w:sz w:val="20"/>
                <w:szCs w:val="20"/>
              </w:rPr>
            </w:pPr>
          </w:p>
        </w:tc>
        <w:tc>
          <w:tcPr>
            <w:tcW w:w="1349" w:type="dxa"/>
            <w:tcBorders>
              <w:top w:val="single" w:sz="12" w:space="0" w:color="auto"/>
              <w:left w:val="single" w:sz="4" w:space="0" w:color="auto"/>
              <w:bottom w:val="single" w:sz="4" w:space="0" w:color="auto"/>
              <w:right w:val="single" w:sz="4" w:space="0" w:color="auto"/>
            </w:tcBorders>
            <w:shd w:val="clear" w:color="auto" w:fill="auto"/>
            <w:vAlign w:val="center"/>
          </w:tcPr>
          <w:p w14:paraId="5B54E749" w14:textId="77777777" w:rsidR="00062D77" w:rsidRPr="00E75E1F" w:rsidRDefault="00062D77" w:rsidP="00062D77">
            <w:pPr>
              <w:jc w:val="center"/>
              <w:rPr>
                <w:sz w:val="20"/>
                <w:szCs w:val="20"/>
              </w:rPr>
            </w:pPr>
          </w:p>
        </w:tc>
      </w:tr>
      <w:tr w:rsidR="00BC5FB0" w:rsidRPr="00E75E1F" w14:paraId="04989717" w14:textId="77777777" w:rsidTr="0031323E">
        <w:tc>
          <w:tcPr>
            <w:tcW w:w="3690" w:type="dxa"/>
            <w:tcBorders>
              <w:top w:val="single" w:sz="4" w:space="0" w:color="auto"/>
              <w:left w:val="single" w:sz="4" w:space="0" w:color="auto"/>
              <w:bottom w:val="single" w:sz="4" w:space="0" w:color="auto"/>
              <w:right w:val="single" w:sz="4" w:space="0" w:color="auto"/>
            </w:tcBorders>
            <w:shd w:val="clear" w:color="auto" w:fill="auto"/>
          </w:tcPr>
          <w:p w14:paraId="5FB3381B" w14:textId="18A31325" w:rsidR="00062D77" w:rsidRPr="00E75E1F" w:rsidRDefault="00BC5FB0" w:rsidP="00062D77">
            <w:pPr>
              <w:rPr>
                <w:sz w:val="20"/>
                <w:szCs w:val="20"/>
              </w:rPr>
            </w:pPr>
            <w:r w:rsidRPr="00E75E1F">
              <w:rPr>
                <w:sz w:val="20"/>
                <w:szCs w:val="20"/>
              </w:rPr>
              <w:t>After this training, I know how to a</w:t>
            </w:r>
            <w:r w:rsidR="00062D77" w:rsidRPr="00E75E1F">
              <w:rPr>
                <w:sz w:val="20"/>
                <w:szCs w:val="20"/>
              </w:rPr>
              <w:t>ccess the SCLead.org HELP DESK.</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97C552C" w14:textId="77777777" w:rsidR="00062D77" w:rsidRPr="00E75E1F" w:rsidRDefault="00062D77" w:rsidP="00062D77">
            <w:pPr>
              <w:jc w:val="center"/>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1DC725F" w14:textId="77777777" w:rsidR="00062D77" w:rsidRPr="00E75E1F" w:rsidRDefault="00062D77" w:rsidP="00062D77">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11C63E0" w14:textId="77777777" w:rsidR="00062D77" w:rsidRPr="00E75E1F" w:rsidRDefault="00062D77" w:rsidP="00062D77">
            <w:pPr>
              <w:jc w:val="center"/>
              <w:rPr>
                <w:sz w:val="20"/>
                <w:szCs w:val="20"/>
              </w:rPr>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14:paraId="69307F82" w14:textId="77777777" w:rsidR="00062D77" w:rsidRPr="00E75E1F" w:rsidRDefault="00062D77" w:rsidP="00062D77">
            <w:pPr>
              <w:jc w:val="center"/>
              <w:rPr>
                <w:sz w:val="20"/>
                <w:szCs w:val="20"/>
              </w:rPr>
            </w:pPr>
          </w:p>
        </w:tc>
      </w:tr>
      <w:tr w:rsidR="00BC5FB0" w:rsidRPr="00E75E1F" w14:paraId="72C78265" w14:textId="77777777" w:rsidTr="0031323E">
        <w:tc>
          <w:tcPr>
            <w:tcW w:w="3690" w:type="dxa"/>
            <w:tcBorders>
              <w:top w:val="single" w:sz="4" w:space="0" w:color="auto"/>
              <w:left w:val="single" w:sz="4" w:space="0" w:color="auto"/>
              <w:bottom w:val="single" w:sz="4" w:space="0" w:color="auto"/>
              <w:right w:val="single" w:sz="4" w:space="0" w:color="auto"/>
            </w:tcBorders>
            <w:shd w:val="clear" w:color="auto" w:fill="auto"/>
          </w:tcPr>
          <w:p w14:paraId="22618FF4" w14:textId="6875C5F7" w:rsidR="00062D77" w:rsidRPr="00E75E1F" w:rsidRDefault="00BC5FB0" w:rsidP="00BC5FB0">
            <w:pPr>
              <w:rPr>
                <w:sz w:val="20"/>
                <w:szCs w:val="20"/>
              </w:rPr>
            </w:pPr>
            <w:r w:rsidRPr="00E75E1F">
              <w:rPr>
                <w:sz w:val="20"/>
                <w:szCs w:val="20"/>
              </w:rPr>
              <w:t>SCLead.org i</w:t>
            </w:r>
            <w:r w:rsidR="00062D77" w:rsidRPr="00E75E1F">
              <w:rPr>
                <w:sz w:val="20"/>
                <w:szCs w:val="20"/>
              </w:rPr>
              <w:t xml:space="preserve">s aligned with </w:t>
            </w:r>
            <w:r w:rsidRPr="00E75E1F">
              <w:rPr>
                <w:sz w:val="20"/>
                <w:szCs w:val="20"/>
              </w:rPr>
              <w:t xml:space="preserve">the SCTS 4.0 evaluation </w:t>
            </w:r>
            <w:r w:rsidR="00062D77" w:rsidRPr="00E75E1F">
              <w:rPr>
                <w:sz w:val="20"/>
                <w:szCs w:val="20"/>
              </w:rPr>
              <w:t>process.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3DC5637" w14:textId="77777777" w:rsidR="00062D77" w:rsidRPr="00E75E1F" w:rsidRDefault="00062D77" w:rsidP="00062D77">
            <w:pPr>
              <w:jc w:val="center"/>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6E435E7" w14:textId="77777777" w:rsidR="00062D77" w:rsidRPr="00E75E1F" w:rsidRDefault="00062D77" w:rsidP="00062D77">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BF4A20D" w14:textId="77777777" w:rsidR="00062D77" w:rsidRPr="00E75E1F" w:rsidRDefault="00062D77" w:rsidP="00062D77">
            <w:pPr>
              <w:jc w:val="center"/>
              <w:rPr>
                <w:sz w:val="20"/>
                <w:szCs w:val="20"/>
              </w:rPr>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14:paraId="72F9C355" w14:textId="77777777" w:rsidR="00062D77" w:rsidRPr="00E75E1F" w:rsidRDefault="00062D77" w:rsidP="00062D77">
            <w:pPr>
              <w:jc w:val="center"/>
              <w:rPr>
                <w:sz w:val="20"/>
                <w:szCs w:val="20"/>
              </w:rPr>
            </w:pPr>
          </w:p>
        </w:tc>
      </w:tr>
      <w:tr w:rsidR="00BC5FB0" w:rsidRPr="00E75E1F" w14:paraId="0FBCD467" w14:textId="77777777" w:rsidTr="0031323E">
        <w:tc>
          <w:tcPr>
            <w:tcW w:w="3690" w:type="dxa"/>
            <w:tcBorders>
              <w:top w:val="single" w:sz="4" w:space="0" w:color="auto"/>
              <w:left w:val="single" w:sz="4" w:space="0" w:color="auto"/>
              <w:bottom w:val="single" w:sz="4" w:space="0" w:color="auto"/>
              <w:right w:val="single" w:sz="4" w:space="0" w:color="auto"/>
            </w:tcBorders>
            <w:shd w:val="clear" w:color="auto" w:fill="auto"/>
          </w:tcPr>
          <w:p w14:paraId="6AE259E5" w14:textId="3ACEFD93" w:rsidR="00062D77" w:rsidRPr="00E75E1F" w:rsidRDefault="00BC5FB0" w:rsidP="00062D77">
            <w:pPr>
              <w:rPr>
                <w:sz w:val="20"/>
                <w:szCs w:val="20"/>
              </w:rPr>
            </w:pPr>
            <w:r w:rsidRPr="00E75E1F">
              <w:rPr>
                <w:sz w:val="20"/>
                <w:szCs w:val="20"/>
              </w:rPr>
              <w:t>SCLead.org i</w:t>
            </w:r>
            <w:r w:rsidR="00062D77" w:rsidRPr="00E75E1F">
              <w:rPr>
                <w:sz w:val="20"/>
                <w:szCs w:val="20"/>
              </w:rPr>
              <w:t>s user friendly.</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89F941D" w14:textId="77777777" w:rsidR="00062D77" w:rsidRPr="00E75E1F" w:rsidRDefault="00062D77" w:rsidP="00062D77">
            <w:pPr>
              <w:jc w:val="center"/>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D01E1FE" w14:textId="77777777" w:rsidR="00062D77" w:rsidRPr="00E75E1F" w:rsidRDefault="00062D77" w:rsidP="00062D77">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C47B5B8" w14:textId="77777777" w:rsidR="00062D77" w:rsidRPr="00E75E1F" w:rsidRDefault="00062D77" w:rsidP="00062D77">
            <w:pPr>
              <w:jc w:val="center"/>
              <w:rPr>
                <w:sz w:val="20"/>
                <w:szCs w:val="20"/>
              </w:rPr>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14:paraId="66135BFD" w14:textId="77777777" w:rsidR="00062D77" w:rsidRPr="00E75E1F" w:rsidRDefault="00062D77" w:rsidP="00062D77">
            <w:pPr>
              <w:jc w:val="center"/>
              <w:rPr>
                <w:sz w:val="20"/>
                <w:szCs w:val="20"/>
              </w:rPr>
            </w:pPr>
          </w:p>
        </w:tc>
      </w:tr>
      <w:tr w:rsidR="00BC5FB0" w:rsidRPr="00E75E1F" w14:paraId="42590EBA" w14:textId="77777777" w:rsidTr="0031323E">
        <w:tc>
          <w:tcPr>
            <w:tcW w:w="3690" w:type="dxa"/>
            <w:tcBorders>
              <w:top w:val="single" w:sz="4" w:space="0" w:color="auto"/>
              <w:left w:val="single" w:sz="4" w:space="0" w:color="auto"/>
              <w:bottom w:val="single" w:sz="4" w:space="0" w:color="auto"/>
              <w:right w:val="single" w:sz="4" w:space="0" w:color="auto"/>
            </w:tcBorders>
            <w:shd w:val="clear" w:color="auto" w:fill="auto"/>
          </w:tcPr>
          <w:p w14:paraId="26523DD0" w14:textId="0863C6F9" w:rsidR="00062D77" w:rsidRPr="00E75E1F" w:rsidRDefault="00062D77" w:rsidP="00BC5FB0">
            <w:pPr>
              <w:rPr>
                <w:sz w:val="20"/>
                <w:szCs w:val="20"/>
              </w:rPr>
            </w:pPr>
            <w:r w:rsidRPr="00E75E1F">
              <w:rPr>
                <w:sz w:val="20"/>
                <w:szCs w:val="20"/>
              </w:rPr>
              <w:t xml:space="preserve">I know how </w:t>
            </w:r>
            <w:r w:rsidR="00BC5FB0" w:rsidRPr="00E75E1F">
              <w:rPr>
                <w:sz w:val="20"/>
                <w:szCs w:val="20"/>
              </w:rPr>
              <w:t>my</w:t>
            </w:r>
            <w:r w:rsidRPr="00E75E1F">
              <w:rPr>
                <w:sz w:val="20"/>
                <w:szCs w:val="20"/>
              </w:rPr>
              <w:t xml:space="preserve"> evaluation process </w:t>
            </w:r>
            <w:r w:rsidR="00BC5FB0" w:rsidRPr="00E75E1F">
              <w:rPr>
                <w:sz w:val="20"/>
                <w:szCs w:val="20"/>
              </w:rPr>
              <w:t xml:space="preserve">will proceed </w:t>
            </w:r>
            <w:r w:rsidRPr="00E75E1F">
              <w:rPr>
                <w:sz w:val="20"/>
                <w:szCs w:val="20"/>
              </w:rPr>
              <w:t>in SCLead.org.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C1A1F91" w14:textId="77777777" w:rsidR="00062D77" w:rsidRPr="00E75E1F" w:rsidRDefault="00062D77" w:rsidP="00062D77">
            <w:pPr>
              <w:jc w:val="center"/>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139D0B2" w14:textId="77777777" w:rsidR="00062D77" w:rsidRPr="00E75E1F" w:rsidRDefault="00062D77" w:rsidP="00062D77">
            <w:pPr>
              <w:jc w:val="center"/>
              <w:rPr>
                <w:sz w:val="20"/>
                <w:szCs w:val="20"/>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2082065" w14:textId="77777777" w:rsidR="00062D77" w:rsidRPr="00E75E1F" w:rsidRDefault="00062D77" w:rsidP="00062D77">
            <w:pPr>
              <w:jc w:val="center"/>
              <w:rPr>
                <w:sz w:val="20"/>
                <w:szCs w:val="20"/>
              </w:rPr>
            </w:pP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tcPr>
          <w:p w14:paraId="7CCF9376" w14:textId="77777777" w:rsidR="00062D77" w:rsidRPr="00E75E1F" w:rsidRDefault="00062D77" w:rsidP="00062D77">
            <w:pPr>
              <w:jc w:val="center"/>
              <w:rPr>
                <w:sz w:val="20"/>
                <w:szCs w:val="20"/>
              </w:rPr>
            </w:pPr>
          </w:p>
        </w:tc>
      </w:tr>
      <w:tr w:rsidR="00062D77" w:rsidRPr="00E75E1F" w14:paraId="17C1D636" w14:textId="77777777" w:rsidTr="0031323E">
        <w:tc>
          <w:tcPr>
            <w:tcW w:w="8909" w:type="dxa"/>
            <w:gridSpan w:val="5"/>
            <w:tcBorders>
              <w:top w:val="single" w:sz="4" w:space="0" w:color="auto"/>
              <w:left w:val="single" w:sz="4" w:space="0" w:color="auto"/>
              <w:bottom w:val="single" w:sz="4" w:space="0" w:color="auto"/>
              <w:right w:val="single" w:sz="4" w:space="0" w:color="auto"/>
            </w:tcBorders>
            <w:shd w:val="clear" w:color="auto" w:fill="auto"/>
          </w:tcPr>
          <w:p w14:paraId="6D96CEF5" w14:textId="77777777" w:rsidR="00062D77" w:rsidRPr="00E75E1F" w:rsidRDefault="00062D77" w:rsidP="00062D77">
            <w:pPr>
              <w:rPr>
                <w:sz w:val="20"/>
                <w:szCs w:val="20"/>
              </w:rPr>
            </w:pPr>
            <w:r w:rsidRPr="00E75E1F">
              <w:rPr>
                <w:sz w:val="20"/>
                <w:szCs w:val="20"/>
              </w:rPr>
              <w:t xml:space="preserve">Are there areas you would like additional training or resources? If yes, please provide details. </w:t>
            </w:r>
          </w:p>
          <w:p w14:paraId="17EA6F70" w14:textId="77777777" w:rsidR="00062D77" w:rsidRPr="00E75E1F" w:rsidRDefault="00062D77" w:rsidP="00BC5FB0">
            <w:pPr>
              <w:rPr>
                <w:sz w:val="20"/>
                <w:szCs w:val="20"/>
              </w:rPr>
            </w:pPr>
          </w:p>
        </w:tc>
      </w:tr>
      <w:tr w:rsidR="00062D77" w:rsidRPr="00E75E1F" w14:paraId="4173C085" w14:textId="77777777" w:rsidTr="0031323E">
        <w:tc>
          <w:tcPr>
            <w:tcW w:w="8909" w:type="dxa"/>
            <w:gridSpan w:val="5"/>
            <w:tcBorders>
              <w:top w:val="single" w:sz="4" w:space="0" w:color="auto"/>
              <w:left w:val="single" w:sz="4" w:space="0" w:color="auto"/>
              <w:bottom w:val="single" w:sz="2" w:space="0" w:color="auto"/>
              <w:right w:val="single" w:sz="4" w:space="0" w:color="auto"/>
            </w:tcBorders>
            <w:shd w:val="clear" w:color="auto" w:fill="auto"/>
          </w:tcPr>
          <w:p w14:paraId="024383C7" w14:textId="77777777" w:rsidR="00062D77" w:rsidRPr="00E75E1F" w:rsidRDefault="00062D77" w:rsidP="00062D77">
            <w:pPr>
              <w:rPr>
                <w:i/>
                <w:sz w:val="20"/>
                <w:szCs w:val="20"/>
              </w:rPr>
            </w:pPr>
            <w:r w:rsidRPr="00E75E1F">
              <w:rPr>
                <w:sz w:val="20"/>
                <w:szCs w:val="20"/>
              </w:rPr>
              <w:t>Additional comments or suggestions to improve this training. (</w:t>
            </w:r>
            <w:r w:rsidRPr="00E75E1F">
              <w:rPr>
                <w:i/>
                <w:sz w:val="20"/>
                <w:szCs w:val="20"/>
              </w:rPr>
              <w:t>Use the back of this form, if needed.)</w:t>
            </w:r>
          </w:p>
          <w:p w14:paraId="59378199" w14:textId="77777777" w:rsidR="00062D77" w:rsidRPr="00E75E1F" w:rsidRDefault="00062D77" w:rsidP="00062D77">
            <w:pPr>
              <w:rPr>
                <w:sz w:val="20"/>
                <w:szCs w:val="20"/>
              </w:rPr>
            </w:pPr>
          </w:p>
        </w:tc>
      </w:tr>
    </w:tbl>
    <w:p w14:paraId="10AD846A" w14:textId="77777777" w:rsidR="00062D77" w:rsidRPr="00E75E1F" w:rsidRDefault="00062D77" w:rsidP="00062D77"/>
    <w:p w14:paraId="320EE94C" w14:textId="389EC221" w:rsidR="008A7C9B" w:rsidRPr="00E75E1F" w:rsidRDefault="008A7C9B" w:rsidP="00062D77">
      <w:pPr>
        <w:rPr>
          <w:rFonts w:eastAsiaTheme="majorEastAsia" w:cstheme="majorBidi"/>
          <w:b/>
          <w:bCs/>
          <w:caps/>
          <w:color w:val="ED7D31" w:themeColor="accent2"/>
          <w:spacing w:val="20"/>
          <w:kern w:val="22"/>
          <w:sz w:val="24"/>
          <w:szCs w:val="24"/>
          <w:lang w:eastAsia="ja-JP"/>
          <w14:ligatures w14:val="standard"/>
        </w:rPr>
      </w:pPr>
      <w:r w:rsidRPr="00E75E1F">
        <w:br w:type="page"/>
      </w:r>
    </w:p>
    <w:p w14:paraId="0AF601B2" w14:textId="26B1B8AC" w:rsidR="007D2CD0" w:rsidRPr="00E75E1F" w:rsidRDefault="007D2CD0" w:rsidP="00907B85">
      <w:pPr>
        <w:pStyle w:val="Heading2"/>
        <w:rPr>
          <w:rFonts w:asciiTheme="minorHAnsi" w:hAnsiTheme="minorHAnsi"/>
        </w:rPr>
      </w:pPr>
      <w:bookmarkStart w:id="18" w:name="_Toc516010514"/>
      <w:r w:rsidRPr="00E75E1F">
        <w:rPr>
          <w:rFonts w:asciiTheme="minorHAnsi" w:hAnsiTheme="minorHAnsi"/>
        </w:rPr>
        <w:lastRenderedPageBreak/>
        <w:t xml:space="preserve">Appendix </w:t>
      </w:r>
      <w:r w:rsidR="00907B85" w:rsidRPr="00E75E1F">
        <w:rPr>
          <w:rFonts w:asciiTheme="minorHAnsi" w:hAnsiTheme="minorHAnsi"/>
        </w:rPr>
        <w:t>B</w:t>
      </w:r>
      <w:r w:rsidRPr="00E75E1F">
        <w:rPr>
          <w:rFonts w:asciiTheme="minorHAnsi" w:hAnsiTheme="minorHAnsi"/>
        </w:rPr>
        <w:t xml:space="preserve"> - </w:t>
      </w:r>
      <w:r w:rsidR="00907B85" w:rsidRPr="00E75E1F">
        <w:rPr>
          <w:rFonts w:asciiTheme="minorHAnsi" w:hAnsiTheme="minorHAnsi"/>
        </w:rPr>
        <w:t>E</w:t>
      </w:r>
      <w:r w:rsidRPr="00E75E1F">
        <w:rPr>
          <w:rFonts w:asciiTheme="minorHAnsi" w:hAnsiTheme="minorHAnsi"/>
        </w:rPr>
        <w:t xml:space="preserve">xpanded ADEpt scts 4.0 </w:t>
      </w:r>
      <w:r w:rsidR="00B45070" w:rsidRPr="00E75E1F">
        <w:rPr>
          <w:rFonts w:asciiTheme="minorHAnsi" w:hAnsiTheme="minorHAnsi"/>
        </w:rPr>
        <w:t>CROSSWALK</w:t>
      </w:r>
      <w:r w:rsidR="00C31437" w:rsidRPr="00E75E1F">
        <w:rPr>
          <w:rFonts w:asciiTheme="minorHAnsi" w:hAnsiTheme="minorHAnsi"/>
        </w:rPr>
        <w:t xml:space="preserve"> </w:t>
      </w:r>
      <w:r w:rsidRPr="00E75E1F">
        <w:rPr>
          <w:rFonts w:asciiTheme="minorHAnsi" w:hAnsiTheme="minorHAnsi"/>
        </w:rPr>
        <w:t>for sclead.org</w:t>
      </w:r>
      <w:bookmarkEnd w:id="18"/>
      <w:r w:rsidRPr="00E75E1F">
        <w:rPr>
          <w:rFonts w:asciiTheme="minorHAnsi" w:hAnsiTheme="minorHAnsi"/>
        </w:rPr>
        <w:t xml:space="preserve"> </w:t>
      </w:r>
    </w:p>
    <w:p w14:paraId="1AABCA1B" w14:textId="1277A72B" w:rsidR="007D2CD0" w:rsidRPr="00E75E1F" w:rsidRDefault="007D2CD0" w:rsidP="007D2CD0">
      <w:pPr>
        <w:spacing w:after="0"/>
        <w:rPr>
          <w:b/>
          <w:sz w:val="28"/>
          <w:szCs w:val="28"/>
        </w:rPr>
      </w:pPr>
      <w:r w:rsidRPr="00E75E1F">
        <w:rPr>
          <w:b/>
          <w:sz w:val="28"/>
          <w:szCs w:val="28"/>
        </w:rPr>
        <w:t xml:space="preserve">Required </w:t>
      </w:r>
      <w:r w:rsidR="0035446E" w:rsidRPr="00E75E1F">
        <w:rPr>
          <w:b/>
          <w:sz w:val="28"/>
          <w:szCs w:val="28"/>
        </w:rPr>
        <w:t>State-level Reporting for Classroom-based T</w:t>
      </w:r>
      <w:r w:rsidRPr="00E75E1F">
        <w:rPr>
          <w:b/>
          <w:sz w:val="28"/>
          <w:szCs w:val="28"/>
        </w:rPr>
        <w:t>eachers</w:t>
      </w:r>
    </w:p>
    <w:p w14:paraId="4B752960" w14:textId="77777777" w:rsidR="007D2CD0" w:rsidRPr="00E75E1F" w:rsidRDefault="007D2CD0" w:rsidP="007D2CD0">
      <w:pPr>
        <w:spacing w:after="0"/>
        <w:rPr>
          <w:sz w:val="23"/>
          <w:szCs w:val="23"/>
        </w:rPr>
      </w:pPr>
      <w:r w:rsidRPr="00E75E1F">
        <w:rPr>
          <w:sz w:val="23"/>
          <w:szCs w:val="23"/>
        </w:rPr>
        <w:t xml:space="preserve">Annually, districts will report evaluation data to the SBE through SCLead.org: </w:t>
      </w:r>
    </w:p>
    <w:p w14:paraId="68C13139" w14:textId="77777777" w:rsidR="007D2CD0" w:rsidRPr="00E75E1F" w:rsidRDefault="007D2CD0" w:rsidP="007D2CD0">
      <w:pPr>
        <w:pStyle w:val="ListParagraph"/>
        <w:numPr>
          <w:ilvl w:val="0"/>
          <w:numId w:val="17"/>
        </w:numPr>
        <w:spacing w:before="0"/>
        <w:ind w:right="0"/>
        <w:rPr>
          <w:sz w:val="23"/>
          <w:szCs w:val="23"/>
        </w:rPr>
      </w:pPr>
      <w:r w:rsidRPr="00E75E1F">
        <w:rPr>
          <w:sz w:val="23"/>
          <w:szCs w:val="23"/>
        </w:rPr>
        <w:t xml:space="preserve">overall effectiveness ratings (Met/Not Met), </w:t>
      </w:r>
    </w:p>
    <w:p w14:paraId="568A4061" w14:textId="77777777" w:rsidR="007D2CD0" w:rsidRPr="00E75E1F" w:rsidRDefault="007D2CD0" w:rsidP="007D2CD0">
      <w:pPr>
        <w:pStyle w:val="ListParagraph"/>
        <w:numPr>
          <w:ilvl w:val="0"/>
          <w:numId w:val="17"/>
        </w:numPr>
        <w:spacing w:before="0"/>
        <w:ind w:right="0"/>
        <w:rPr>
          <w:sz w:val="23"/>
          <w:szCs w:val="23"/>
        </w:rPr>
      </w:pPr>
      <w:r w:rsidRPr="00E75E1F">
        <w:rPr>
          <w:sz w:val="23"/>
          <w:szCs w:val="23"/>
        </w:rPr>
        <w:t xml:space="preserve">observation results at the indicator level, and </w:t>
      </w:r>
    </w:p>
    <w:p w14:paraId="10D4BFEE" w14:textId="77777777" w:rsidR="007D2CD0" w:rsidRPr="00E75E1F" w:rsidRDefault="007D2CD0" w:rsidP="007D2CD0">
      <w:pPr>
        <w:pStyle w:val="ListParagraph"/>
        <w:numPr>
          <w:ilvl w:val="0"/>
          <w:numId w:val="17"/>
        </w:numPr>
        <w:spacing w:before="0"/>
        <w:ind w:right="0"/>
        <w:rPr>
          <w:sz w:val="23"/>
          <w:szCs w:val="23"/>
        </w:rPr>
      </w:pPr>
      <w:r w:rsidRPr="00E75E1F">
        <w:rPr>
          <w:sz w:val="23"/>
          <w:szCs w:val="23"/>
        </w:rPr>
        <w:t>student learning objective scores</w:t>
      </w:r>
    </w:p>
    <w:p w14:paraId="4CD3B626" w14:textId="77777777" w:rsidR="007D2CD0" w:rsidRPr="00E75E1F" w:rsidRDefault="007D2CD0" w:rsidP="007D2CD0">
      <w:pPr>
        <w:spacing w:after="0"/>
        <w:ind w:left="360"/>
        <w:rPr>
          <w:b/>
          <w:sz w:val="28"/>
          <w:szCs w:val="28"/>
        </w:rPr>
      </w:pPr>
    </w:p>
    <w:p w14:paraId="70FF9B7B" w14:textId="6E5FC047" w:rsidR="007D2CD0" w:rsidRPr="00E75E1F" w:rsidRDefault="007D2CD0" w:rsidP="007D2CD0">
      <w:pPr>
        <w:spacing w:after="0"/>
        <w:rPr>
          <w:b/>
          <w:sz w:val="28"/>
          <w:szCs w:val="28"/>
        </w:rPr>
      </w:pPr>
      <w:r w:rsidRPr="00E75E1F">
        <w:rPr>
          <w:b/>
          <w:sz w:val="28"/>
          <w:szCs w:val="28"/>
        </w:rPr>
        <w:t>SCLead</w:t>
      </w:r>
      <w:r w:rsidR="0035446E" w:rsidRPr="00E75E1F">
        <w:rPr>
          <w:b/>
          <w:sz w:val="28"/>
          <w:szCs w:val="28"/>
        </w:rPr>
        <w:t>.org</w:t>
      </w:r>
      <w:r w:rsidRPr="00E75E1F">
        <w:rPr>
          <w:b/>
          <w:sz w:val="28"/>
          <w:szCs w:val="28"/>
        </w:rPr>
        <w:t xml:space="preserve"> </w:t>
      </w:r>
      <w:r w:rsidR="00616111" w:rsidRPr="00E75E1F">
        <w:rPr>
          <w:b/>
          <w:sz w:val="28"/>
          <w:szCs w:val="28"/>
        </w:rPr>
        <w:t>Summative Classroom-based T</w:t>
      </w:r>
      <w:r w:rsidRPr="00E75E1F">
        <w:rPr>
          <w:b/>
          <w:sz w:val="28"/>
          <w:szCs w:val="28"/>
        </w:rPr>
        <w:t>ea</w:t>
      </w:r>
      <w:r w:rsidR="00616111" w:rsidRPr="00E75E1F">
        <w:rPr>
          <w:b/>
          <w:sz w:val="28"/>
          <w:szCs w:val="28"/>
        </w:rPr>
        <w:t>cher E</w:t>
      </w:r>
      <w:r w:rsidRPr="00E75E1F">
        <w:rPr>
          <w:b/>
          <w:sz w:val="28"/>
          <w:szCs w:val="28"/>
        </w:rPr>
        <w:t>valuation</w:t>
      </w:r>
      <w:r w:rsidR="00C31437" w:rsidRPr="00E75E1F">
        <w:rPr>
          <w:b/>
          <w:sz w:val="28"/>
          <w:szCs w:val="28"/>
        </w:rPr>
        <w:t xml:space="preserve"> Process</w:t>
      </w:r>
    </w:p>
    <w:p w14:paraId="18FCA90F" w14:textId="4FD2D3A4" w:rsidR="007D2CD0" w:rsidRPr="00E75E1F" w:rsidRDefault="007D2CD0" w:rsidP="007D2CD0">
      <w:pPr>
        <w:spacing w:after="0"/>
        <w:rPr>
          <w:sz w:val="23"/>
          <w:szCs w:val="23"/>
        </w:rPr>
      </w:pPr>
      <w:r w:rsidRPr="00E75E1F">
        <w:rPr>
          <w:sz w:val="23"/>
          <w:szCs w:val="23"/>
        </w:rPr>
        <w:t xml:space="preserve">The SCDE provides additional functionality through SCLead.org to streamline and support the evaluation process. Only the </w:t>
      </w:r>
      <w:r w:rsidR="00BD7EE0" w:rsidRPr="00E75E1F">
        <w:rPr>
          <w:sz w:val="23"/>
          <w:szCs w:val="23"/>
        </w:rPr>
        <w:t xml:space="preserve">actions highlighted </w:t>
      </w:r>
      <w:r w:rsidRPr="00E75E1F">
        <w:rPr>
          <w:sz w:val="23"/>
          <w:szCs w:val="23"/>
        </w:rPr>
        <w:t xml:space="preserve">in </w:t>
      </w:r>
      <w:r w:rsidRPr="00E75E1F">
        <w:rPr>
          <w:b/>
          <w:sz w:val="23"/>
          <w:szCs w:val="23"/>
          <w:highlight w:val="green"/>
          <w:u w:val="single"/>
        </w:rPr>
        <w:t>GREEN</w:t>
      </w:r>
      <w:r w:rsidRPr="00E75E1F">
        <w:rPr>
          <w:sz w:val="23"/>
          <w:szCs w:val="23"/>
        </w:rPr>
        <w:t xml:space="preserve"> are required to be reported to the state. Steps highlighted in </w:t>
      </w:r>
      <w:r w:rsidRPr="00E75E1F">
        <w:rPr>
          <w:sz w:val="23"/>
          <w:szCs w:val="23"/>
          <w:highlight w:val="yellow"/>
        </w:rPr>
        <w:t>YELLOW</w:t>
      </w:r>
      <w:r w:rsidRPr="00E75E1F">
        <w:rPr>
          <w:sz w:val="23"/>
          <w:szCs w:val="23"/>
        </w:rPr>
        <w:t xml:space="preserve"> show where the require</w:t>
      </w:r>
      <w:r w:rsidR="00BD7EE0" w:rsidRPr="00E75E1F">
        <w:rPr>
          <w:sz w:val="23"/>
          <w:szCs w:val="23"/>
        </w:rPr>
        <w:t xml:space="preserve">d forms </w:t>
      </w:r>
      <w:r w:rsidR="00C31437" w:rsidRPr="00E75E1F">
        <w:rPr>
          <w:sz w:val="23"/>
          <w:szCs w:val="23"/>
        </w:rPr>
        <w:t xml:space="preserve">from </w:t>
      </w:r>
      <w:r w:rsidRPr="00E75E1F">
        <w:rPr>
          <w:sz w:val="23"/>
          <w:szCs w:val="23"/>
        </w:rPr>
        <w:t>the Expanded ADEPT process are located in SCLead.org.</w:t>
      </w:r>
      <w:r w:rsidR="00BD7EE0" w:rsidRPr="00E75E1F">
        <w:rPr>
          <w:sz w:val="23"/>
          <w:szCs w:val="23"/>
        </w:rPr>
        <w:t xml:space="preserve"> The steps noted below </w:t>
      </w:r>
      <w:r w:rsidR="00BB4C08" w:rsidRPr="00E75E1F">
        <w:rPr>
          <w:sz w:val="23"/>
          <w:szCs w:val="23"/>
        </w:rPr>
        <w:t>were pulled the ET4 Pr</w:t>
      </w:r>
      <w:r w:rsidR="0031323E" w:rsidRPr="00E75E1F">
        <w:rPr>
          <w:sz w:val="23"/>
          <w:szCs w:val="23"/>
        </w:rPr>
        <w:t>ocess Log and links to SCTS4.0 forms on the OEELD website are also provided for appropriate evaluation steps.</w:t>
      </w:r>
    </w:p>
    <w:tbl>
      <w:tblPr>
        <w:tblStyle w:val="MediumShading1-Accent5"/>
        <w:tblW w:w="0" w:type="auto"/>
        <w:tblLook w:val="04A0" w:firstRow="1" w:lastRow="0" w:firstColumn="1" w:lastColumn="0" w:noHBand="0" w:noVBand="1"/>
        <w:tblCaption w:val="SCLead.org Crosswalk Classroom-based Teacher Evaluation"/>
        <w:tblDescription w:val="Chart that aligns Evaluation steps with details and location of evaluation activity in SCLead.org"/>
      </w:tblPr>
      <w:tblGrid>
        <w:gridCol w:w="3178"/>
        <w:gridCol w:w="3179"/>
        <w:gridCol w:w="3489"/>
      </w:tblGrid>
      <w:tr w:rsidR="007D2CD0" w:rsidRPr="00E75E1F" w14:paraId="7D9419A4" w14:textId="77777777" w:rsidTr="004C11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78" w:type="dxa"/>
            <w:shd w:val="clear" w:color="auto" w:fill="2F5496" w:themeFill="accent1" w:themeFillShade="BF"/>
          </w:tcPr>
          <w:p w14:paraId="2FEE632A" w14:textId="77777777" w:rsidR="007D2CD0" w:rsidRPr="00E75E1F" w:rsidRDefault="007D2CD0" w:rsidP="00B12C30">
            <w:pPr>
              <w:rPr>
                <w:b w:val="0"/>
                <w:sz w:val="28"/>
                <w:szCs w:val="28"/>
              </w:rPr>
            </w:pPr>
            <w:r w:rsidRPr="00E75E1F">
              <w:rPr>
                <w:sz w:val="28"/>
                <w:szCs w:val="28"/>
              </w:rPr>
              <w:t>Evaluation step</w:t>
            </w:r>
          </w:p>
        </w:tc>
        <w:tc>
          <w:tcPr>
            <w:tcW w:w="3179" w:type="dxa"/>
            <w:shd w:val="clear" w:color="auto" w:fill="2F5496" w:themeFill="accent1" w:themeFillShade="BF"/>
          </w:tcPr>
          <w:p w14:paraId="675F1D5E" w14:textId="77777777" w:rsidR="007D2CD0" w:rsidRPr="00E75E1F" w:rsidRDefault="007D2CD0" w:rsidP="00B12C30">
            <w:pPr>
              <w:cnfStyle w:val="100000000000" w:firstRow="1" w:lastRow="0" w:firstColumn="0" w:lastColumn="0" w:oddVBand="0" w:evenVBand="0" w:oddHBand="0" w:evenHBand="0" w:firstRowFirstColumn="0" w:firstRowLastColumn="0" w:lastRowFirstColumn="0" w:lastRowLastColumn="0"/>
              <w:rPr>
                <w:b w:val="0"/>
                <w:sz w:val="28"/>
                <w:szCs w:val="28"/>
              </w:rPr>
            </w:pPr>
            <w:r w:rsidRPr="00E75E1F">
              <w:rPr>
                <w:sz w:val="28"/>
                <w:szCs w:val="28"/>
              </w:rPr>
              <w:t xml:space="preserve">Details </w:t>
            </w:r>
          </w:p>
        </w:tc>
        <w:tc>
          <w:tcPr>
            <w:tcW w:w="3489" w:type="dxa"/>
            <w:shd w:val="clear" w:color="auto" w:fill="2F5496" w:themeFill="accent1" w:themeFillShade="BF"/>
          </w:tcPr>
          <w:p w14:paraId="46F69A8E" w14:textId="77777777" w:rsidR="007D2CD0" w:rsidRPr="00E75E1F" w:rsidRDefault="007D2CD0" w:rsidP="00B12C30">
            <w:pPr>
              <w:cnfStyle w:val="100000000000" w:firstRow="1" w:lastRow="0" w:firstColumn="0" w:lastColumn="0" w:oddVBand="0" w:evenVBand="0" w:oddHBand="0" w:evenHBand="0" w:firstRowFirstColumn="0" w:firstRowLastColumn="0" w:lastRowFirstColumn="0" w:lastRowLastColumn="0"/>
              <w:rPr>
                <w:b w:val="0"/>
                <w:sz w:val="28"/>
                <w:szCs w:val="28"/>
              </w:rPr>
            </w:pPr>
            <w:r w:rsidRPr="00E75E1F">
              <w:rPr>
                <w:sz w:val="28"/>
                <w:szCs w:val="28"/>
              </w:rPr>
              <w:t>Location in SCLead.org</w:t>
            </w:r>
          </w:p>
        </w:tc>
      </w:tr>
      <w:tr w:rsidR="007D2CD0" w:rsidRPr="00E75E1F" w14:paraId="2A954334"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1D7CE8E3" w14:textId="4326981F" w:rsidR="007D2CD0" w:rsidRPr="00E75E1F" w:rsidRDefault="007D2CD0" w:rsidP="00B12C30">
            <w:pPr>
              <w:rPr>
                <w:rFonts w:cs="Arial"/>
              </w:rPr>
            </w:pPr>
            <w:r w:rsidRPr="00E75E1F">
              <w:rPr>
                <w:rFonts w:cs="Arial"/>
                <w:highlight w:val="yellow"/>
              </w:rPr>
              <w:t xml:space="preserve">The teacher received a comprehensive orientation to the </w:t>
            </w:r>
            <w:r w:rsidR="00B37BEF" w:rsidRPr="00E75E1F">
              <w:rPr>
                <w:rFonts w:cs="Arial"/>
                <w:highlight w:val="yellow"/>
              </w:rPr>
              <w:t>Expanded ADEPT (SCTS 4.0 +SLO) process using the</w:t>
            </w:r>
            <w:r w:rsidR="00B37BEF" w:rsidRPr="00E75E1F">
              <w:rPr>
                <w:rFonts w:cs="Arial"/>
              </w:rPr>
              <w:t xml:space="preserve"> </w:t>
            </w:r>
          </w:p>
          <w:p w14:paraId="35A8A389" w14:textId="20EDF2EA" w:rsidR="00B37BEF" w:rsidRPr="00E75E1F" w:rsidRDefault="00FA08F0" w:rsidP="00B12C30">
            <w:pPr>
              <w:rPr>
                <w:b w:val="0"/>
                <w:bCs w:val="0"/>
              </w:rPr>
            </w:pPr>
            <w:hyperlink r:id="rId17" w:history="1">
              <w:r w:rsidR="00B37BEF" w:rsidRPr="00E75E1F">
                <w:rPr>
                  <w:rStyle w:val="Hyperlink"/>
                  <w:b w:val="0"/>
                  <w:bCs w:val="0"/>
                  <w:color w:val="C94E15"/>
                  <w:sz w:val="21"/>
                  <w:szCs w:val="21"/>
                  <w:highlight w:val="yellow"/>
                </w:rPr>
                <w:t>Student Learning Objective (SLO) and PGDP Template - with SCTS</w:t>
              </w:r>
            </w:hyperlink>
            <w:r w:rsidR="00B37BEF" w:rsidRPr="00E75E1F">
              <w:rPr>
                <w:b w:val="0"/>
                <w:bCs w:val="0"/>
              </w:rPr>
              <w:t>.</w:t>
            </w:r>
          </w:p>
        </w:tc>
        <w:tc>
          <w:tcPr>
            <w:tcW w:w="3179" w:type="dxa"/>
          </w:tcPr>
          <w:p w14:paraId="21969B75" w14:textId="77777777" w:rsidR="007D2CD0" w:rsidRPr="00E75E1F" w:rsidRDefault="007D2CD0"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rPr>
                <w:rFonts w:cs="Arial"/>
              </w:rPr>
              <w:t xml:space="preserve">Districts can bulk add orientation dates for teachers to sign. Observations cannot be added until after orientation dates are entered. </w:t>
            </w:r>
          </w:p>
        </w:tc>
        <w:tc>
          <w:tcPr>
            <w:tcW w:w="3489" w:type="dxa"/>
          </w:tcPr>
          <w:p w14:paraId="29D6A56E" w14:textId="77777777" w:rsidR="007D2CD0" w:rsidRPr="00E75E1F" w:rsidRDefault="007D2CD0"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rPr>
                <w:b/>
              </w:rPr>
              <w:t>Evaluation&gt; Orientation</w:t>
            </w:r>
          </w:p>
        </w:tc>
      </w:tr>
      <w:tr w:rsidR="007D2CD0" w:rsidRPr="00E75E1F" w14:paraId="2DA7355A"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3B3FFE5A" w14:textId="67C373B8" w:rsidR="007D2CD0" w:rsidRPr="00E75E1F" w:rsidRDefault="00B37BEF" w:rsidP="00B12C30">
            <w:pPr>
              <w:rPr>
                <w:b w:val="0"/>
                <w:sz w:val="28"/>
                <w:szCs w:val="28"/>
              </w:rPr>
            </w:pPr>
            <w:r w:rsidRPr="00E75E1F">
              <w:rPr>
                <w:rFonts w:cs="Arial"/>
                <w:highlight w:val="yellow"/>
              </w:rPr>
              <w:t>The teacher’s SLO was approved</w:t>
            </w:r>
            <w:r w:rsidRPr="00E75E1F">
              <w:rPr>
                <w:rFonts w:cs="Arial"/>
              </w:rPr>
              <w:t xml:space="preserve"> </w:t>
            </w:r>
            <w:r w:rsidRPr="00E75E1F">
              <w:rPr>
                <w:rFonts w:cs="Arial"/>
                <w:highlight w:val="yellow"/>
              </w:rPr>
              <w:t xml:space="preserve">using the </w:t>
            </w:r>
            <w:hyperlink r:id="rId18" w:history="1">
              <w:r w:rsidRPr="00E75E1F">
                <w:rPr>
                  <w:rStyle w:val="Hyperlink"/>
                  <w:b w:val="0"/>
                  <w:bCs w:val="0"/>
                  <w:color w:val="C94E15"/>
                  <w:sz w:val="21"/>
                  <w:szCs w:val="21"/>
                  <w:highlight w:val="yellow"/>
                </w:rPr>
                <w:t>Student Learning Objective (SLO) and PGDP Template - with SCTS</w:t>
              </w:r>
            </w:hyperlink>
            <w:r w:rsidRPr="00E75E1F">
              <w:rPr>
                <w:b w:val="0"/>
                <w:bCs w:val="0"/>
              </w:rPr>
              <w:t>.</w:t>
            </w:r>
          </w:p>
        </w:tc>
        <w:tc>
          <w:tcPr>
            <w:tcW w:w="3179" w:type="dxa"/>
          </w:tcPr>
          <w:p w14:paraId="210DA215" w14:textId="77777777" w:rsidR="007D2CD0" w:rsidRPr="00E75E1F" w:rsidRDefault="007D2CD0"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Teacher and SLO approver will review and sign.</w:t>
            </w:r>
          </w:p>
        </w:tc>
        <w:tc>
          <w:tcPr>
            <w:tcW w:w="3489" w:type="dxa"/>
          </w:tcPr>
          <w:p w14:paraId="230FBBE0" w14:textId="77777777" w:rsidR="007D2CD0" w:rsidRPr="00E75E1F" w:rsidRDefault="007D2CD0"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rPr>
                <w:b/>
              </w:rPr>
              <w:t>Evaluation&gt;Student growth and professional goals&gt;preliminary conference</w:t>
            </w:r>
          </w:p>
        </w:tc>
      </w:tr>
      <w:tr w:rsidR="007D2CD0" w:rsidRPr="00E75E1F" w14:paraId="7F9A380E" w14:textId="77777777" w:rsidTr="00BB4C08">
        <w:trPr>
          <w:cnfStyle w:val="000000100000" w:firstRow="0" w:lastRow="0" w:firstColumn="0" w:lastColumn="0" w:oddVBand="0" w:evenVBand="0" w:oddHBand="1" w:evenHBand="0" w:firstRowFirstColumn="0" w:firstRowLastColumn="0" w:lastRowFirstColumn="0" w:lastRowLastColumn="0"/>
          <w:trHeight w:val="2148"/>
        </w:trPr>
        <w:tc>
          <w:tcPr>
            <w:cnfStyle w:val="001000000000" w:firstRow="0" w:lastRow="0" w:firstColumn="1" w:lastColumn="0" w:oddVBand="0" w:evenVBand="0" w:oddHBand="0" w:evenHBand="0" w:firstRowFirstColumn="0" w:firstRowLastColumn="0" w:lastRowFirstColumn="0" w:lastRowLastColumn="0"/>
            <w:tcW w:w="3178" w:type="dxa"/>
          </w:tcPr>
          <w:p w14:paraId="02B68149" w14:textId="77777777" w:rsidR="007D2CD0" w:rsidRPr="00E75E1F" w:rsidRDefault="007D2CD0" w:rsidP="00B12C30">
            <w:pPr>
              <w:rPr>
                <w:bCs w:val="0"/>
                <w:sz w:val="28"/>
                <w:szCs w:val="28"/>
              </w:rPr>
            </w:pPr>
            <w:r w:rsidRPr="00E75E1F">
              <w:t xml:space="preserve">Pre-conference, </w:t>
            </w:r>
          </w:p>
          <w:p w14:paraId="2E8A7ADA" w14:textId="77777777" w:rsidR="007D2CD0" w:rsidRPr="00E75E1F" w:rsidRDefault="007D2CD0" w:rsidP="00B12C30">
            <w:pPr>
              <w:rPr>
                <w:bCs w:val="0"/>
                <w:sz w:val="28"/>
                <w:szCs w:val="28"/>
              </w:rPr>
            </w:pPr>
            <w:r w:rsidRPr="00E75E1F">
              <w:t xml:space="preserve">Observation #1, and </w:t>
            </w:r>
          </w:p>
          <w:p w14:paraId="768A61DF" w14:textId="0EBFE541" w:rsidR="00B37BEF" w:rsidRPr="00E75E1F" w:rsidRDefault="007D2CD0" w:rsidP="00B37BEF">
            <w:pPr>
              <w:rPr>
                <w:highlight w:val="yellow"/>
              </w:rPr>
            </w:pPr>
            <w:r w:rsidRPr="00E75E1F">
              <w:rPr>
                <w:highlight w:val="yellow"/>
              </w:rPr>
              <w:t>Post</w:t>
            </w:r>
            <w:r w:rsidR="00B37BEF" w:rsidRPr="00E75E1F">
              <w:rPr>
                <w:highlight w:val="yellow"/>
              </w:rPr>
              <w:t xml:space="preserve">-conference were conducted using the </w:t>
            </w:r>
            <w:hyperlink r:id="rId19" w:history="1">
              <w:r w:rsidR="00B37BEF" w:rsidRPr="00E75E1F">
                <w:rPr>
                  <w:rStyle w:val="Hyperlink"/>
                  <w:b w:val="0"/>
                  <w:bCs w:val="0"/>
                  <w:color w:val="C94E15"/>
                  <w:sz w:val="21"/>
                  <w:szCs w:val="21"/>
                  <w:highlight w:val="yellow"/>
                </w:rPr>
                <w:t>Post-Conference Observation Summary</w:t>
              </w:r>
            </w:hyperlink>
            <w:r w:rsidR="00B37BEF" w:rsidRPr="00E75E1F">
              <w:rPr>
                <w:b w:val="0"/>
                <w:bCs w:val="0"/>
                <w:highlight w:val="yellow"/>
              </w:rPr>
              <w:t>; </w:t>
            </w:r>
            <w:hyperlink r:id="rId20" w:history="1">
              <w:r w:rsidR="00B37BEF" w:rsidRPr="00E75E1F">
                <w:rPr>
                  <w:rStyle w:val="Hyperlink"/>
                  <w:b w:val="0"/>
                  <w:color w:val="C94E15"/>
                  <w:sz w:val="21"/>
                  <w:szCs w:val="21"/>
                  <w:highlight w:val="yellow"/>
                </w:rPr>
                <w:t>Post-Conference Planning Shee</w:t>
              </w:r>
            </w:hyperlink>
            <w:r w:rsidR="00B37BEF" w:rsidRPr="00E75E1F">
              <w:rPr>
                <w:b w:val="0"/>
                <w:color w:val="666666"/>
                <w:sz w:val="21"/>
                <w:szCs w:val="21"/>
                <w:highlight w:val="yellow"/>
              </w:rPr>
              <w:t>t;</w:t>
            </w:r>
            <w:r w:rsidR="00B37BEF" w:rsidRPr="00E75E1F">
              <w:rPr>
                <w:color w:val="666666"/>
                <w:sz w:val="21"/>
                <w:szCs w:val="21"/>
                <w:highlight w:val="yellow"/>
              </w:rPr>
              <w:t xml:space="preserve"> and</w:t>
            </w:r>
          </w:p>
          <w:p w14:paraId="1197D2EB" w14:textId="615ED936" w:rsidR="007D2CD0" w:rsidRPr="00E75E1F" w:rsidRDefault="00B37BEF" w:rsidP="00B37BEF">
            <w:pPr>
              <w:rPr>
                <w:b w:val="0"/>
                <w:sz w:val="28"/>
                <w:szCs w:val="28"/>
              </w:rPr>
            </w:pPr>
            <w:r w:rsidRPr="00E75E1F">
              <w:rPr>
                <w:b w:val="0"/>
                <w:bCs w:val="0"/>
                <w:color w:val="666666"/>
                <w:sz w:val="21"/>
                <w:szCs w:val="21"/>
                <w:highlight w:val="yellow"/>
              </w:rPr>
              <w:t xml:space="preserve">Pre-Conference Planning </w:t>
            </w:r>
            <w:proofErr w:type="gramStart"/>
            <w:r w:rsidRPr="00E75E1F">
              <w:rPr>
                <w:b w:val="0"/>
                <w:bCs w:val="0"/>
                <w:color w:val="666666"/>
                <w:sz w:val="21"/>
                <w:szCs w:val="21"/>
                <w:highlight w:val="yellow"/>
              </w:rPr>
              <w:t>Sheet </w:t>
            </w:r>
            <w:r w:rsidRPr="00E75E1F">
              <w:rPr>
                <w:b w:val="0"/>
                <w:sz w:val="28"/>
                <w:szCs w:val="28"/>
                <w:highlight w:val="yellow"/>
              </w:rPr>
              <w:t>.</w:t>
            </w:r>
            <w:proofErr w:type="gramEnd"/>
          </w:p>
        </w:tc>
        <w:tc>
          <w:tcPr>
            <w:tcW w:w="3179" w:type="dxa"/>
          </w:tcPr>
          <w:p w14:paraId="08834410" w14:textId="77777777" w:rsidR="007D2CD0" w:rsidRPr="00E75E1F" w:rsidRDefault="007D2CD0"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 xml:space="preserve">Teacher and Evaluator sign the pre-conference. Evaluator and teacher assess the observation separately. The post-conference summary form is available only after the evaluator signs it to release it to the teacher during the conference. </w:t>
            </w:r>
          </w:p>
        </w:tc>
        <w:tc>
          <w:tcPr>
            <w:tcW w:w="3489" w:type="dxa"/>
          </w:tcPr>
          <w:p w14:paraId="2ED6C041" w14:textId="77777777" w:rsidR="007D2CD0" w:rsidRPr="00E75E1F" w:rsidRDefault="007D2CD0"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Evaluation&gt;Observation&gt;Post-Conference</w:t>
            </w:r>
          </w:p>
        </w:tc>
      </w:tr>
      <w:tr w:rsidR="007D2CD0" w:rsidRPr="00E75E1F" w14:paraId="040B4AB0"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5A656500" w14:textId="52391C8D" w:rsidR="007D2CD0" w:rsidRPr="00E75E1F" w:rsidRDefault="007D2CD0" w:rsidP="00B37BEF">
            <w:pPr>
              <w:rPr>
                <w:b w:val="0"/>
                <w:sz w:val="28"/>
                <w:szCs w:val="28"/>
              </w:rPr>
            </w:pPr>
            <w:r w:rsidRPr="00E75E1F">
              <w:t>The teacher submitted t</w:t>
            </w:r>
            <w:r w:rsidR="00B37BEF" w:rsidRPr="00E75E1F">
              <w:t xml:space="preserve">he reflection on observation #1 using the </w:t>
            </w:r>
            <w:hyperlink r:id="rId21" w:history="1">
              <w:r w:rsidR="00B37BEF" w:rsidRPr="00E75E1F">
                <w:rPr>
                  <w:rStyle w:val="Hyperlink"/>
                  <w:b w:val="0"/>
                  <w:bCs w:val="0"/>
                  <w:color w:val="C94E15"/>
                  <w:sz w:val="21"/>
                  <w:szCs w:val="21"/>
                </w:rPr>
                <w:t>Post-Conference Observation Teacher Reflection. </w:t>
              </w:r>
            </w:hyperlink>
          </w:p>
        </w:tc>
        <w:tc>
          <w:tcPr>
            <w:tcW w:w="3179" w:type="dxa"/>
          </w:tcPr>
          <w:p w14:paraId="7EE08AD6" w14:textId="77777777" w:rsidR="007D2CD0" w:rsidRPr="00E75E1F" w:rsidRDefault="007D2CD0"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Teacher reflects and self-scores. Scores visible to evaluator after signature.</w:t>
            </w:r>
          </w:p>
        </w:tc>
        <w:tc>
          <w:tcPr>
            <w:tcW w:w="3489" w:type="dxa"/>
          </w:tcPr>
          <w:p w14:paraId="073B2BC8" w14:textId="77777777" w:rsidR="007D2CD0" w:rsidRPr="00E75E1F" w:rsidRDefault="007D2CD0"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Evaluation&gt;Observation&gt;Self- reflection</w:t>
            </w:r>
          </w:p>
        </w:tc>
      </w:tr>
      <w:tr w:rsidR="007D2CD0" w:rsidRPr="00E75E1F" w14:paraId="7C267DA3" w14:textId="77777777" w:rsidTr="00BB4C08">
        <w:trPr>
          <w:cnfStyle w:val="000000100000" w:firstRow="0" w:lastRow="0" w:firstColumn="0" w:lastColumn="0" w:oddVBand="0" w:evenVBand="0" w:oddHBand="1" w:evenHBand="0" w:firstRowFirstColumn="0" w:firstRowLastColumn="0" w:lastRowFirstColumn="0" w:lastRowLastColumn="0"/>
          <w:trHeight w:val="2148"/>
        </w:trPr>
        <w:tc>
          <w:tcPr>
            <w:cnfStyle w:val="001000000000" w:firstRow="0" w:lastRow="0" w:firstColumn="1" w:lastColumn="0" w:oddVBand="0" w:evenVBand="0" w:oddHBand="0" w:evenHBand="0" w:firstRowFirstColumn="0" w:firstRowLastColumn="0" w:lastRowFirstColumn="0" w:lastRowLastColumn="0"/>
            <w:tcW w:w="3178" w:type="dxa"/>
          </w:tcPr>
          <w:p w14:paraId="403CE9CD" w14:textId="77777777" w:rsidR="007D2CD0" w:rsidRPr="00E75E1F" w:rsidRDefault="007D2CD0" w:rsidP="00B12C30">
            <w:pPr>
              <w:rPr>
                <w:bCs w:val="0"/>
                <w:sz w:val="28"/>
                <w:szCs w:val="28"/>
              </w:rPr>
            </w:pPr>
            <w:r w:rsidRPr="00E75E1F">
              <w:t xml:space="preserve">Pre-conference, </w:t>
            </w:r>
          </w:p>
          <w:p w14:paraId="7BE22939" w14:textId="77777777" w:rsidR="007D2CD0" w:rsidRPr="00E75E1F" w:rsidRDefault="007D2CD0" w:rsidP="00B12C30">
            <w:pPr>
              <w:rPr>
                <w:bCs w:val="0"/>
                <w:sz w:val="28"/>
                <w:szCs w:val="28"/>
              </w:rPr>
            </w:pPr>
            <w:r w:rsidRPr="00E75E1F">
              <w:t xml:space="preserve">Observation #2, and </w:t>
            </w:r>
          </w:p>
          <w:p w14:paraId="2E54620D" w14:textId="77777777" w:rsidR="007D2CD0" w:rsidRPr="00E75E1F" w:rsidRDefault="007D2CD0" w:rsidP="00B12C30">
            <w:pPr>
              <w:rPr>
                <w:b w:val="0"/>
                <w:sz w:val="28"/>
                <w:szCs w:val="28"/>
              </w:rPr>
            </w:pPr>
            <w:r w:rsidRPr="00E75E1F">
              <w:rPr>
                <w:highlight w:val="yellow"/>
              </w:rPr>
              <w:t>Post-conference were conducted.</w:t>
            </w:r>
          </w:p>
        </w:tc>
        <w:tc>
          <w:tcPr>
            <w:tcW w:w="3179" w:type="dxa"/>
          </w:tcPr>
          <w:p w14:paraId="7642473D" w14:textId="77777777" w:rsidR="007D2CD0" w:rsidRPr="00E75E1F" w:rsidRDefault="007D2CD0"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 xml:space="preserve">Teacher and Evaluator sign the pre-conference. Evaluator and teacher assess the observation separately. The post-conference summary form is available only after the evaluator signs it to release it to the teacher during the conference. </w:t>
            </w:r>
          </w:p>
        </w:tc>
        <w:tc>
          <w:tcPr>
            <w:tcW w:w="3489" w:type="dxa"/>
          </w:tcPr>
          <w:p w14:paraId="67B3EA0A" w14:textId="77777777" w:rsidR="007D2CD0" w:rsidRPr="00E75E1F" w:rsidRDefault="007D2CD0"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Evaluation&gt;Observation&gt;Post-Conference</w:t>
            </w:r>
          </w:p>
        </w:tc>
      </w:tr>
      <w:tr w:rsidR="007D2CD0" w:rsidRPr="00E75E1F" w14:paraId="3C952B9E"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6BAEC7A7" w14:textId="77777777" w:rsidR="007D2CD0" w:rsidRPr="00E75E1F" w:rsidRDefault="007D2CD0" w:rsidP="00B12C30">
            <w:pPr>
              <w:rPr>
                <w:b w:val="0"/>
                <w:sz w:val="28"/>
                <w:szCs w:val="28"/>
              </w:rPr>
            </w:pPr>
            <w:r w:rsidRPr="00E75E1F">
              <w:lastRenderedPageBreak/>
              <w:t>The teacher submitted the reflection on observation #2.</w:t>
            </w:r>
          </w:p>
        </w:tc>
        <w:tc>
          <w:tcPr>
            <w:tcW w:w="3179" w:type="dxa"/>
          </w:tcPr>
          <w:p w14:paraId="2B2E5206" w14:textId="77777777" w:rsidR="007D2CD0" w:rsidRPr="00E75E1F" w:rsidRDefault="007D2CD0"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Teacher reflects and self-scores. Scores visible to evaluator after signature.</w:t>
            </w:r>
          </w:p>
        </w:tc>
        <w:tc>
          <w:tcPr>
            <w:tcW w:w="3489" w:type="dxa"/>
          </w:tcPr>
          <w:p w14:paraId="2B0D6980" w14:textId="77777777" w:rsidR="007D2CD0" w:rsidRPr="00E75E1F" w:rsidRDefault="007D2CD0"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Evaluation&gt;Observation&gt;Self- reflection</w:t>
            </w:r>
          </w:p>
        </w:tc>
      </w:tr>
      <w:tr w:rsidR="00BB4C08" w:rsidRPr="00E75E1F" w14:paraId="0148FA3E"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41B71741" w14:textId="7D432081" w:rsidR="00BB4C08" w:rsidRPr="00E75E1F" w:rsidRDefault="00BB4C08" w:rsidP="00B12C30">
            <w:pPr>
              <w:rPr>
                <w:b w:val="0"/>
                <w:sz w:val="28"/>
                <w:szCs w:val="28"/>
              </w:rPr>
            </w:pPr>
            <w:r w:rsidRPr="00E75E1F">
              <w:rPr>
                <w:highlight w:val="yellow"/>
              </w:rPr>
              <w:t>The teacher participated in a mid-year SLO check-in.</w:t>
            </w:r>
          </w:p>
        </w:tc>
        <w:tc>
          <w:tcPr>
            <w:tcW w:w="3179" w:type="dxa"/>
          </w:tcPr>
          <w:p w14:paraId="2803DDB3"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Teacher will provide reflection and progress monitoring evidence. SLO approver will review and sign.</w:t>
            </w:r>
          </w:p>
        </w:tc>
        <w:tc>
          <w:tcPr>
            <w:tcW w:w="3489" w:type="dxa"/>
          </w:tcPr>
          <w:p w14:paraId="375CE1A3"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Evaluation&gt;Student growth and professional goals&gt;mid-course conference</w:t>
            </w:r>
          </w:p>
        </w:tc>
      </w:tr>
      <w:tr w:rsidR="00BB4C08" w:rsidRPr="00E75E1F" w14:paraId="03BBD702"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67B4CFB3" w14:textId="77777777" w:rsidR="00BB4C08" w:rsidRPr="00E75E1F" w:rsidRDefault="00BB4C08" w:rsidP="00B12C30">
            <w:pPr>
              <w:rPr>
                <w:b w:val="0"/>
                <w:sz w:val="28"/>
                <w:szCs w:val="28"/>
              </w:rPr>
            </w:pPr>
            <w:r w:rsidRPr="00E75E1F">
              <w:t>(CONSENSUS ONLY) The evaluation team consensus meeting was held.</w:t>
            </w:r>
          </w:p>
        </w:tc>
        <w:tc>
          <w:tcPr>
            <w:tcW w:w="3179" w:type="dxa"/>
          </w:tcPr>
          <w:p w14:paraId="1E90E231"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Evaluation team ensures indicator scores for the first and final cycle of observations and the professionalism domain are correct.</w:t>
            </w:r>
          </w:p>
        </w:tc>
        <w:tc>
          <w:tcPr>
            <w:tcW w:w="3489" w:type="dxa"/>
          </w:tcPr>
          <w:p w14:paraId="374240C7"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Evaluation&gt;Observation&gt;Consensus meeting</w:t>
            </w:r>
          </w:p>
        </w:tc>
      </w:tr>
      <w:tr w:rsidR="00BB4C08" w:rsidRPr="00E75E1F" w14:paraId="40D48666"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58340A7E" w14:textId="77777777" w:rsidR="00BB4C08" w:rsidRPr="00E75E1F" w:rsidRDefault="00BB4C08" w:rsidP="00B12C30">
            <w:pPr>
              <w:rPr>
                <w:b w:val="0"/>
                <w:sz w:val="28"/>
                <w:szCs w:val="28"/>
              </w:rPr>
            </w:pPr>
            <w:r w:rsidRPr="00E75E1F">
              <w:t>(CONSENSUS ONLY) The preliminary evaluation conference was held with the teacher.</w:t>
            </w:r>
          </w:p>
        </w:tc>
        <w:tc>
          <w:tcPr>
            <w:tcW w:w="3179" w:type="dxa"/>
          </w:tcPr>
          <w:p w14:paraId="5F836867"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Evaluation chair shares indicator scores for observations. Can be combined with mid-course SLO check as appropriate.</w:t>
            </w:r>
          </w:p>
        </w:tc>
        <w:tc>
          <w:tcPr>
            <w:tcW w:w="3489" w:type="dxa"/>
          </w:tcPr>
          <w:p w14:paraId="4F490F15" w14:textId="5107F5FE"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p>
        </w:tc>
      </w:tr>
      <w:tr w:rsidR="00BB4C08" w:rsidRPr="00E75E1F" w14:paraId="65EB9349" w14:textId="77777777" w:rsidTr="00BB4C08">
        <w:trPr>
          <w:cnfStyle w:val="000000010000" w:firstRow="0" w:lastRow="0" w:firstColumn="0" w:lastColumn="0" w:oddVBand="0" w:evenVBand="0" w:oddHBand="0" w:evenHBand="1"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3178" w:type="dxa"/>
          </w:tcPr>
          <w:p w14:paraId="3434D4DE" w14:textId="77777777" w:rsidR="00BB4C08" w:rsidRPr="00E75E1F" w:rsidRDefault="00BB4C08" w:rsidP="00B12C30">
            <w:pPr>
              <w:rPr>
                <w:bCs w:val="0"/>
                <w:sz w:val="28"/>
                <w:szCs w:val="28"/>
              </w:rPr>
            </w:pPr>
            <w:r w:rsidRPr="00E75E1F">
              <w:t xml:space="preserve">Observation #3 and </w:t>
            </w:r>
          </w:p>
          <w:p w14:paraId="69D70C02" w14:textId="77777777" w:rsidR="00BB4C08" w:rsidRPr="00E75E1F" w:rsidRDefault="00BB4C08" w:rsidP="00B12C30">
            <w:pPr>
              <w:rPr>
                <w:b w:val="0"/>
                <w:sz w:val="28"/>
                <w:szCs w:val="28"/>
              </w:rPr>
            </w:pPr>
            <w:r w:rsidRPr="00E75E1F">
              <w:t>Post-conference were conducted.</w:t>
            </w:r>
          </w:p>
        </w:tc>
        <w:tc>
          <w:tcPr>
            <w:tcW w:w="3179" w:type="dxa"/>
          </w:tcPr>
          <w:p w14:paraId="79F48DE0"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 xml:space="preserve">Evaluator and teacher assess the observation separately. The post-conference summary form is available only after the evaluator signs it to release it to the teacher during the conference. </w:t>
            </w:r>
          </w:p>
        </w:tc>
        <w:tc>
          <w:tcPr>
            <w:tcW w:w="3489" w:type="dxa"/>
          </w:tcPr>
          <w:p w14:paraId="35F3D2D2"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Evaluation&gt;Observation&gt;Post-Conference</w:t>
            </w:r>
          </w:p>
        </w:tc>
      </w:tr>
      <w:tr w:rsidR="00BB4C08" w:rsidRPr="00E75E1F" w14:paraId="3FFCC719"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197E3EEC" w14:textId="77777777" w:rsidR="00BB4C08" w:rsidRPr="00E75E1F" w:rsidRDefault="00BB4C08" w:rsidP="00B12C30">
            <w:pPr>
              <w:rPr>
                <w:b w:val="0"/>
                <w:sz w:val="28"/>
                <w:szCs w:val="28"/>
              </w:rPr>
            </w:pPr>
            <w:r w:rsidRPr="00E75E1F">
              <w:t>The teacher submitted the reflection on observation #3.</w:t>
            </w:r>
          </w:p>
        </w:tc>
        <w:tc>
          <w:tcPr>
            <w:tcW w:w="3179" w:type="dxa"/>
          </w:tcPr>
          <w:p w14:paraId="1B40B0B0"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Teacher reflects and self-scores. Scores visible to evaluator after signature.</w:t>
            </w:r>
          </w:p>
        </w:tc>
        <w:tc>
          <w:tcPr>
            <w:tcW w:w="3489" w:type="dxa"/>
          </w:tcPr>
          <w:p w14:paraId="1BC71852"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Evaluation&gt;Observation&gt;Self-reflection</w:t>
            </w:r>
          </w:p>
        </w:tc>
      </w:tr>
      <w:tr w:rsidR="00BB4C08" w:rsidRPr="00E75E1F" w14:paraId="76B7E8B0" w14:textId="77777777" w:rsidTr="00BB4C08">
        <w:trPr>
          <w:cnfStyle w:val="000000010000" w:firstRow="0" w:lastRow="0" w:firstColumn="0" w:lastColumn="0" w:oddVBand="0" w:evenVBand="0" w:oddHBand="0" w:evenHBand="1"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3178" w:type="dxa"/>
          </w:tcPr>
          <w:p w14:paraId="5F6EE498" w14:textId="77777777" w:rsidR="00BB4C08" w:rsidRPr="00E75E1F" w:rsidRDefault="00BB4C08" w:rsidP="00B12C30">
            <w:pPr>
              <w:rPr>
                <w:bCs w:val="0"/>
                <w:sz w:val="28"/>
                <w:szCs w:val="28"/>
              </w:rPr>
            </w:pPr>
            <w:r w:rsidRPr="00E75E1F">
              <w:t xml:space="preserve">Observation #4 and </w:t>
            </w:r>
          </w:p>
          <w:p w14:paraId="3C44853E" w14:textId="77777777" w:rsidR="00BB4C08" w:rsidRPr="00E75E1F" w:rsidRDefault="00BB4C08" w:rsidP="00B12C30">
            <w:pPr>
              <w:rPr>
                <w:b w:val="0"/>
                <w:sz w:val="28"/>
                <w:szCs w:val="28"/>
              </w:rPr>
            </w:pPr>
            <w:r w:rsidRPr="00E75E1F">
              <w:t>Post-conference were conducted.</w:t>
            </w:r>
          </w:p>
        </w:tc>
        <w:tc>
          <w:tcPr>
            <w:tcW w:w="3179" w:type="dxa"/>
          </w:tcPr>
          <w:p w14:paraId="2BB87630"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 xml:space="preserve">Evaluator and teacher assess the observation separately. The post-conference summary form is available only after the evaluator signs it to release it to the teacher during the conference. </w:t>
            </w:r>
          </w:p>
        </w:tc>
        <w:tc>
          <w:tcPr>
            <w:tcW w:w="3489" w:type="dxa"/>
          </w:tcPr>
          <w:p w14:paraId="5E9AE108"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rPr>
                <w:b/>
                <w:sz w:val="28"/>
                <w:szCs w:val="28"/>
              </w:rPr>
            </w:pPr>
            <w:r w:rsidRPr="00E75E1F">
              <w:t>Evaluation&gt;Observation&gt;Post-Conference</w:t>
            </w:r>
          </w:p>
        </w:tc>
      </w:tr>
      <w:tr w:rsidR="00BB4C08" w:rsidRPr="00E75E1F" w14:paraId="1DADB9EB"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0866A0A7" w14:textId="77777777" w:rsidR="00BB4C08" w:rsidRPr="00E75E1F" w:rsidRDefault="00BB4C08" w:rsidP="00B12C30">
            <w:pPr>
              <w:rPr>
                <w:b w:val="0"/>
                <w:sz w:val="28"/>
                <w:szCs w:val="28"/>
              </w:rPr>
            </w:pPr>
            <w:r w:rsidRPr="00E75E1F">
              <w:t>The teacher submitted the reflection on observation #4.</w:t>
            </w:r>
          </w:p>
        </w:tc>
        <w:tc>
          <w:tcPr>
            <w:tcW w:w="3179" w:type="dxa"/>
          </w:tcPr>
          <w:p w14:paraId="642DCBC1"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Teacher reflects and self-scores. Scores visible to evaluator after signature.</w:t>
            </w:r>
          </w:p>
        </w:tc>
        <w:tc>
          <w:tcPr>
            <w:tcW w:w="3489" w:type="dxa"/>
          </w:tcPr>
          <w:p w14:paraId="4BEEA7F2"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sz w:val="28"/>
                <w:szCs w:val="28"/>
              </w:rPr>
            </w:pPr>
            <w:r w:rsidRPr="00E75E1F">
              <w:t>Evaluation&gt;Observation&gt;Self-reflection</w:t>
            </w:r>
          </w:p>
        </w:tc>
      </w:tr>
      <w:tr w:rsidR="00BB4C08" w:rsidRPr="00E75E1F" w14:paraId="37344834"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2CC23F65" w14:textId="7D63CAB2" w:rsidR="00BB4C08" w:rsidRPr="00E75E1F" w:rsidRDefault="00BB4C08" w:rsidP="00B12C30">
            <w:r w:rsidRPr="00E75E1F">
              <w:rPr>
                <w:rFonts w:cs="Arial"/>
              </w:rPr>
              <w:t xml:space="preserve">The teacher submitted the professional self-assessment, </w:t>
            </w:r>
            <w:r w:rsidRPr="00E75E1F">
              <w:rPr>
                <w:rFonts w:cs="Arial"/>
                <w:i/>
              </w:rPr>
              <w:t>if required</w:t>
            </w:r>
            <w:r w:rsidR="00B37BEF" w:rsidRPr="00E75E1F">
              <w:rPr>
                <w:rFonts w:cs="Arial"/>
              </w:rPr>
              <w:t xml:space="preserve">, using the </w:t>
            </w:r>
            <w:hyperlink r:id="rId22" w:history="1">
              <w:r w:rsidR="00B37BEF" w:rsidRPr="00E75E1F">
                <w:rPr>
                  <w:rStyle w:val="Hyperlink"/>
                  <w:b w:val="0"/>
                  <w:bCs w:val="0"/>
                  <w:color w:val="C94E15"/>
                  <w:sz w:val="21"/>
                  <w:szCs w:val="21"/>
                </w:rPr>
                <w:t>Professional Self-Review</w:t>
              </w:r>
            </w:hyperlink>
            <w:r w:rsidR="00B37BEF" w:rsidRPr="00E75E1F">
              <w:rPr>
                <w:b w:val="0"/>
                <w:bCs w:val="0"/>
              </w:rPr>
              <w:t xml:space="preserve"> form.</w:t>
            </w:r>
          </w:p>
        </w:tc>
        <w:tc>
          <w:tcPr>
            <w:tcW w:w="3179" w:type="dxa"/>
          </w:tcPr>
          <w:p w14:paraId="3306C30F"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pPr>
            <w:r w:rsidRPr="00E75E1F">
              <w:t>Teacher reflects and self-scores professionalism survey. Scores visible to evaluator after signature.</w:t>
            </w:r>
          </w:p>
        </w:tc>
        <w:tc>
          <w:tcPr>
            <w:tcW w:w="3489" w:type="dxa"/>
          </w:tcPr>
          <w:p w14:paraId="2575E739"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pPr>
            <w:r w:rsidRPr="00E75E1F">
              <w:rPr>
                <w:b/>
              </w:rPr>
              <w:t xml:space="preserve">Evaluation&gt;Professionalism&gt;Self-review </w:t>
            </w:r>
          </w:p>
        </w:tc>
      </w:tr>
      <w:tr w:rsidR="00BB4C08" w:rsidRPr="00E75E1F" w14:paraId="0BFB01B5"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6BC2CC34" w14:textId="3380B366" w:rsidR="00BB4C08" w:rsidRPr="00E75E1F" w:rsidRDefault="00BB4C08" w:rsidP="00B12C30">
            <w:r w:rsidRPr="00E75E1F">
              <w:rPr>
                <w:rFonts w:cs="Arial"/>
                <w:highlight w:val="yellow"/>
              </w:rPr>
              <w:t>The professional p</w:t>
            </w:r>
            <w:r w:rsidR="00B37BEF" w:rsidRPr="00E75E1F">
              <w:rPr>
                <w:rFonts w:cs="Arial"/>
                <w:highlight w:val="yellow"/>
              </w:rPr>
              <w:t>erformance review was submitted</w:t>
            </w:r>
            <w:r w:rsidR="00B37BEF" w:rsidRPr="00E75E1F">
              <w:rPr>
                <w:rFonts w:cs="Arial"/>
              </w:rPr>
              <w:t xml:space="preserve"> using the </w:t>
            </w:r>
            <w:hyperlink r:id="rId23" w:history="1">
              <w:r w:rsidR="00B37BEF" w:rsidRPr="00E75E1F">
                <w:rPr>
                  <w:rStyle w:val="Hyperlink"/>
                  <w:b w:val="0"/>
                  <w:bCs w:val="0"/>
                  <w:color w:val="C94E15"/>
                  <w:sz w:val="21"/>
                  <w:szCs w:val="21"/>
                </w:rPr>
                <w:t>Professional Self-Review</w:t>
              </w:r>
            </w:hyperlink>
            <w:r w:rsidR="00B37BEF" w:rsidRPr="00E75E1F">
              <w:rPr>
                <w:b w:val="0"/>
                <w:bCs w:val="0"/>
              </w:rPr>
              <w:t xml:space="preserve"> form.</w:t>
            </w:r>
          </w:p>
        </w:tc>
        <w:tc>
          <w:tcPr>
            <w:tcW w:w="3179" w:type="dxa"/>
          </w:tcPr>
          <w:p w14:paraId="2B20D483"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pPr>
            <w:r w:rsidRPr="00E75E1F">
              <w:t>Assigned administrator scores professionalism survey. Scores visible to evaluation team after signature.</w:t>
            </w:r>
          </w:p>
        </w:tc>
        <w:tc>
          <w:tcPr>
            <w:tcW w:w="3489" w:type="dxa"/>
          </w:tcPr>
          <w:p w14:paraId="2585758A"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pPr>
            <w:r w:rsidRPr="00E75E1F">
              <w:rPr>
                <w:b/>
              </w:rPr>
              <w:t>Evaluation&gt;Professionalism</w:t>
            </w:r>
          </w:p>
        </w:tc>
      </w:tr>
      <w:tr w:rsidR="00BB4C08" w:rsidRPr="00E75E1F" w14:paraId="59913630"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377D36AD" w14:textId="3C43DDA2" w:rsidR="00BB4C08" w:rsidRPr="00E75E1F" w:rsidRDefault="00BB4C08" w:rsidP="00B12C30">
            <w:r w:rsidRPr="00E75E1F">
              <w:rPr>
                <w:rFonts w:cs="Arial"/>
              </w:rPr>
              <w:t xml:space="preserve">(CONSENSUS ONLY) The evaluation team consensus </w:t>
            </w:r>
            <w:r w:rsidRPr="00E75E1F">
              <w:rPr>
                <w:rFonts w:cs="Arial"/>
              </w:rPr>
              <w:lastRenderedPageBreak/>
              <w:t>meeting was held.</w:t>
            </w:r>
          </w:p>
        </w:tc>
        <w:tc>
          <w:tcPr>
            <w:tcW w:w="3179" w:type="dxa"/>
          </w:tcPr>
          <w:p w14:paraId="59A74DFB"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pPr>
            <w:r w:rsidRPr="00E75E1F">
              <w:lastRenderedPageBreak/>
              <w:t xml:space="preserve">Evaluation team ensures indicator scores for the first and </w:t>
            </w:r>
            <w:r w:rsidRPr="00E75E1F">
              <w:lastRenderedPageBreak/>
              <w:t xml:space="preserve">final cycle of observations and the professionalism domain are correct. </w:t>
            </w:r>
          </w:p>
        </w:tc>
        <w:tc>
          <w:tcPr>
            <w:tcW w:w="3489" w:type="dxa"/>
          </w:tcPr>
          <w:p w14:paraId="02678CCD"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pPr>
            <w:r w:rsidRPr="00E75E1F">
              <w:rPr>
                <w:b/>
              </w:rPr>
              <w:lastRenderedPageBreak/>
              <w:t>Evaluation&gt;Observation&gt;Consensus meeting</w:t>
            </w:r>
          </w:p>
        </w:tc>
      </w:tr>
      <w:tr w:rsidR="00BB4C08" w:rsidRPr="00E75E1F" w14:paraId="0F4C6B12" w14:textId="77777777" w:rsidTr="00BB4C0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32D8C59A" w14:textId="477EC10E" w:rsidR="00BB4C08" w:rsidRPr="00E75E1F" w:rsidRDefault="00BB4C08" w:rsidP="00B12C30">
            <w:r w:rsidRPr="00E75E1F">
              <w:rPr>
                <w:rFonts w:cs="Arial"/>
              </w:rPr>
              <w:lastRenderedPageBreak/>
              <w:t>The final SLO reflection conference was held with the teacher</w:t>
            </w:r>
            <w:r w:rsidR="0031323E" w:rsidRPr="00E75E1F">
              <w:rPr>
                <w:rFonts w:cs="Arial"/>
              </w:rPr>
              <w:t xml:space="preserve"> using the </w:t>
            </w:r>
            <w:hyperlink r:id="rId24" w:history="1">
              <w:r w:rsidR="0031323E" w:rsidRPr="00E75E1F">
                <w:rPr>
                  <w:rStyle w:val="Hyperlink"/>
                  <w:b w:val="0"/>
                  <w:bCs w:val="0"/>
                  <w:color w:val="C94E15"/>
                  <w:sz w:val="21"/>
                  <w:szCs w:val="21"/>
                </w:rPr>
                <w:t>Student Learning Objective (SLO) Scoring Rubric</w:t>
              </w:r>
            </w:hyperlink>
            <w:r w:rsidRPr="00E75E1F">
              <w:rPr>
                <w:rFonts w:cs="Arial"/>
              </w:rPr>
              <w:t>. (Can be combined with the final evaluation conference)</w:t>
            </w:r>
          </w:p>
        </w:tc>
        <w:tc>
          <w:tcPr>
            <w:tcW w:w="3179" w:type="dxa"/>
          </w:tcPr>
          <w:p w14:paraId="41218095" w14:textId="2A5861EC"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rPr>
                <w:b/>
                <w:highlight w:val="green"/>
                <w:u w:val="single"/>
              </w:rPr>
            </w:pPr>
            <w:r w:rsidRPr="00E75E1F">
              <w:rPr>
                <w:b/>
                <w:highlight w:val="green"/>
                <w:u w:val="single"/>
              </w:rPr>
              <w:t>SLO 1-4 scores are shared with teacher and entered in SCLead.org.</w:t>
            </w:r>
          </w:p>
        </w:tc>
        <w:tc>
          <w:tcPr>
            <w:tcW w:w="3489" w:type="dxa"/>
          </w:tcPr>
          <w:p w14:paraId="3D4EB397" w14:textId="77777777" w:rsidR="00BB4C08" w:rsidRPr="00E75E1F" w:rsidRDefault="00BB4C08" w:rsidP="00B12C30">
            <w:pPr>
              <w:cnfStyle w:val="000000100000" w:firstRow="0" w:lastRow="0" w:firstColumn="0" w:lastColumn="0" w:oddVBand="0" w:evenVBand="0" w:oddHBand="1" w:evenHBand="0" w:firstRowFirstColumn="0" w:firstRowLastColumn="0" w:lastRowFirstColumn="0" w:lastRowLastColumn="0"/>
            </w:pPr>
            <w:r w:rsidRPr="00E75E1F">
              <w:rPr>
                <w:b/>
              </w:rPr>
              <w:t>Evaluation&gt;Student Growth&gt;Final conference</w:t>
            </w:r>
          </w:p>
        </w:tc>
      </w:tr>
      <w:tr w:rsidR="00BB4C08" w:rsidRPr="00E75E1F" w14:paraId="537AD482" w14:textId="77777777" w:rsidTr="00BB4C0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8" w:type="dxa"/>
          </w:tcPr>
          <w:p w14:paraId="01B44265" w14:textId="2250844F" w:rsidR="00BB4C08" w:rsidRPr="00E75E1F" w:rsidRDefault="00BB4C08" w:rsidP="00B12C30">
            <w:r w:rsidRPr="00E75E1F">
              <w:rPr>
                <w:rFonts w:cs="Arial"/>
              </w:rPr>
              <w:t>The final evaluation conference was h</w:t>
            </w:r>
            <w:r w:rsidR="0031323E" w:rsidRPr="00E75E1F">
              <w:rPr>
                <w:rFonts w:cs="Arial"/>
              </w:rPr>
              <w:t xml:space="preserve">eld with the teacher using the </w:t>
            </w:r>
            <w:hyperlink r:id="rId25" w:history="1">
              <w:r w:rsidR="0031323E" w:rsidRPr="00E75E1F">
                <w:rPr>
                  <w:rStyle w:val="Hyperlink"/>
                  <w:b w:val="0"/>
                  <w:bCs w:val="0"/>
                  <w:color w:val="E05717"/>
                  <w:sz w:val="21"/>
                  <w:szCs w:val="21"/>
                </w:rPr>
                <w:t>Expanded ADEPT Final Evaluation Conference Summary (Formerly the ET3)</w:t>
              </w:r>
            </w:hyperlink>
            <w:r w:rsidRPr="00E75E1F">
              <w:rPr>
                <w:rFonts w:cs="Arial"/>
              </w:rPr>
              <w:t>.</w:t>
            </w:r>
          </w:p>
        </w:tc>
        <w:tc>
          <w:tcPr>
            <w:tcW w:w="3179" w:type="dxa"/>
          </w:tcPr>
          <w:p w14:paraId="7B63E0A6" w14:textId="1BB162D1" w:rsidR="00BB4C08" w:rsidRPr="00E75E1F" w:rsidRDefault="00BB4C08" w:rsidP="00DE4168">
            <w:pPr>
              <w:cnfStyle w:val="000000010000" w:firstRow="0" w:lastRow="0" w:firstColumn="0" w:lastColumn="0" w:oddVBand="0" w:evenVBand="0" w:oddHBand="0" w:evenHBand="1" w:firstRowFirstColumn="0" w:firstRowLastColumn="0" w:lastRowFirstColumn="0" w:lastRowLastColumn="0"/>
            </w:pPr>
            <w:r w:rsidRPr="00E75E1F">
              <w:t xml:space="preserve">Evaluation chair shares indicator scores for observations (if consensus) and the final scores for the professionalism domain. </w:t>
            </w:r>
            <w:proofErr w:type="gramStart"/>
            <w:r w:rsidRPr="00E75E1F">
              <w:rPr>
                <w:b/>
                <w:highlight w:val="green"/>
                <w:u w:val="single"/>
              </w:rPr>
              <w:t>Overall  Met</w:t>
            </w:r>
            <w:proofErr w:type="gramEnd"/>
            <w:r w:rsidRPr="00E75E1F">
              <w:rPr>
                <w:b/>
                <w:highlight w:val="green"/>
                <w:u w:val="single"/>
              </w:rPr>
              <w:t>/Not Met rating is shared with teacher and entered in SCLead.org.</w:t>
            </w:r>
            <w:r w:rsidRPr="00E75E1F">
              <w:t xml:space="preserve"> </w:t>
            </w:r>
          </w:p>
        </w:tc>
        <w:tc>
          <w:tcPr>
            <w:tcW w:w="3489" w:type="dxa"/>
          </w:tcPr>
          <w:p w14:paraId="41AE36D8" w14:textId="77777777" w:rsidR="00BB4C08" w:rsidRPr="00E75E1F" w:rsidRDefault="00BB4C08" w:rsidP="00B12C30">
            <w:pPr>
              <w:cnfStyle w:val="000000010000" w:firstRow="0" w:lastRow="0" w:firstColumn="0" w:lastColumn="0" w:oddVBand="0" w:evenVBand="0" w:oddHBand="0" w:evenHBand="1" w:firstRowFirstColumn="0" w:firstRowLastColumn="0" w:lastRowFirstColumn="0" w:lastRowLastColumn="0"/>
            </w:pPr>
            <w:r w:rsidRPr="00E75E1F">
              <w:rPr>
                <w:b/>
              </w:rPr>
              <w:t>Evaluation&gt;Results</w:t>
            </w:r>
          </w:p>
        </w:tc>
      </w:tr>
    </w:tbl>
    <w:p w14:paraId="2A37697A" w14:textId="77777777" w:rsidR="007D2CD0" w:rsidRPr="00E75E1F" w:rsidRDefault="007D2CD0" w:rsidP="007D2CD0">
      <w:pPr>
        <w:spacing w:after="0"/>
        <w:rPr>
          <w:b/>
          <w:sz w:val="28"/>
          <w:szCs w:val="28"/>
        </w:rPr>
      </w:pPr>
    </w:p>
    <w:p w14:paraId="2AD63687" w14:textId="77777777" w:rsidR="007D2CD0" w:rsidRPr="00E75E1F" w:rsidRDefault="007D2CD0" w:rsidP="007D2CD0">
      <w:pPr>
        <w:spacing w:after="0"/>
        <w:jc w:val="both"/>
        <w:rPr>
          <w:rFonts w:cs="Arial"/>
        </w:rPr>
      </w:pPr>
    </w:p>
    <w:p w14:paraId="51038B2D" w14:textId="35A4CB9D" w:rsidR="006E6754" w:rsidRPr="00E75E1F" w:rsidRDefault="006E6754" w:rsidP="006E6754">
      <w:pPr>
        <w:rPr>
          <w:sz w:val="24"/>
          <w:szCs w:val="24"/>
        </w:rPr>
      </w:pPr>
    </w:p>
    <w:p w14:paraId="4C06319F" w14:textId="77777777" w:rsidR="006E6754" w:rsidRPr="00E75E1F" w:rsidRDefault="006E6754" w:rsidP="006E6754">
      <w:pPr>
        <w:rPr>
          <w:sz w:val="24"/>
          <w:szCs w:val="24"/>
        </w:rPr>
      </w:pPr>
    </w:p>
    <w:p w14:paraId="3A222C4C" w14:textId="4C0A43DD" w:rsidR="006E6754" w:rsidRPr="00E75E1F" w:rsidRDefault="006E6754" w:rsidP="006E6754">
      <w:pPr>
        <w:rPr>
          <w:sz w:val="24"/>
          <w:szCs w:val="24"/>
        </w:rPr>
      </w:pPr>
    </w:p>
    <w:p w14:paraId="40DA5079" w14:textId="77777777" w:rsidR="006E6754" w:rsidRPr="00E75E1F" w:rsidRDefault="006E6754" w:rsidP="006E6754">
      <w:pPr>
        <w:rPr>
          <w:sz w:val="24"/>
          <w:szCs w:val="24"/>
        </w:rPr>
      </w:pPr>
    </w:p>
    <w:p w14:paraId="5F5A9385" w14:textId="77777777" w:rsidR="001C3C51" w:rsidRPr="00E75E1F" w:rsidRDefault="001C3C51" w:rsidP="001C3C51">
      <w:pPr>
        <w:rPr>
          <w:sz w:val="24"/>
          <w:szCs w:val="24"/>
        </w:rPr>
      </w:pPr>
    </w:p>
    <w:sectPr w:rsidR="001C3C51" w:rsidRPr="00E75E1F" w:rsidSect="001C5595">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2BA38" w14:textId="77777777" w:rsidR="00AA117A" w:rsidRDefault="00AA117A" w:rsidP="00962D32">
      <w:pPr>
        <w:spacing w:after="0" w:line="240" w:lineRule="auto"/>
      </w:pPr>
      <w:r>
        <w:separator/>
      </w:r>
    </w:p>
  </w:endnote>
  <w:endnote w:type="continuationSeparator" w:id="0">
    <w:p w14:paraId="3D520C3F" w14:textId="77777777" w:rsidR="00AA117A" w:rsidRDefault="00AA117A" w:rsidP="0096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889268"/>
      <w:docPartObj>
        <w:docPartGallery w:val="Page Numbers (Bottom of Page)"/>
        <w:docPartUnique/>
      </w:docPartObj>
    </w:sdtPr>
    <w:sdtEndPr>
      <w:rPr>
        <w:noProof/>
      </w:rPr>
    </w:sdtEndPr>
    <w:sdtContent>
      <w:p w14:paraId="6AC20A17" w14:textId="669BF378" w:rsidR="00FA08F0" w:rsidRDefault="00FA08F0">
        <w:pPr>
          <w:pStyle w:val="Footer"/>
          <w:jc w:val="center"/>
        </w:pPr>
        <w:r>
          <w:fldChar w:fldCharType="begin"/>
        </w:r>
        <w:r>
          <w:instrText xml:space="preserve"> PAGE   \* MERGEFORMAT </w:instrText>
        </w:r>
        <w:r>
          <w:fldChar w:fldCharType="separate"/>
        </w:r>
        <w:r w:rsidR="003B144E">
          <w:rPr>
            <w:noProof/>
          </w:rPr>
          <w:t>16</w:t>
        </w:r>
        <w:r>
          <w:rPr>
            <w:noProof/>
          </w:rPr>
          <w:fldChar w:fldCharType="end"/>
        </w:r>
      </w:p>
    </w:sdtContent>
  </w:sdt>
  <w:p w14:paraId="4E86D4C3" w14:textId="77777777" w:rsidR="00FA08F0" w:rsidRDefault="00FA08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A3E6E" w14:textId="77777777" w:rsidR="00AA117A" w:rsidRDefault="00AA117A" w:rsidP="00962D32">
      <w:pPr>
        <w:spacing w:after="0" w:line="240" w:lineRule="auto"/>
      </w:pPr>
      <w:r>
        <w:separator/>
      </w:r>
    </w:p>
  </w:footnote>
  <w:footnote w:type="continuationSeparator" w:id="0">
    <w:p w14:paraId="46FAF4D2" w14:textId="77777777" w:rsidR="00AA117A" w:rsidRDefault="00AA117A" w:rsidP="00962D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34D5"/>
    <w:multiLevelType w:val="hybridMultilevel"/>
    <w:tmpl w:val="1F321718"/>
    <w:lvl w:ilvl="0" w:tplc="375AEF44">
      <w:start w:val="1"/>
      <w:numFmt w:val="bullet"/>
      <w:lvlText w:val=""/>
      <w:lvlJc w:val="left"/>
      <w:pPr>
        <w:ind w:left="822" w:hanging="360"/>
      </w:pPr>
      <w:rPr>
        <w:rFonts w:ascii="Symbol" w:eastAsia="Symbol" w:hAnsi="Symbol" w:hint="default"/>
        <w:sz w:val="22"/>
        <w:szCs w:val="22"/>
      </w:rPr>
    </w:lvl>
    <w:lvl w:ilvl="1" w:tplc="B3DED078">
      <w:start w:val="1"/>
      <w:numFmt w:val="bullet"/>
      <w:lvlText w:val="•"/>
      <w:lvlJc w:val="left"/>
      <w:pPr>
        <w:ind w:left="1080" w:hanging="360"/>
      </w:pPr>
    </w:lvl>
    <w:lvl w:ilvl="2" w:tplc="360E094E">
      <w:start w:val="1"/>
      <w:numFmt w:val="bullet"/>
      <w:lvlText w:val="•"/>
      <w:lvlJc w:val="left"/>
      <w:pPr>
        <w:ind w:left="1338" w:hanging="360"/>
      </w:pPr>
    </w:lvl>
    <w:lvl w:ilvl="3" w:tplc="357E94AC">
      <w:start w:val="1"/>
      <w:numFmt w:val="bullet"/>
      <w:lvlText w:val="•"/>
      <w:lvlJc w:val="left"/>
      <w:pPr>
        <w:ind w:left="1596" w:hanging="360"/>
      </w:pPr>
    </w:lvl>
    <w:lvl w:ilvl="4" w:tplc="FCEEDEA6">
      <w:start w:val="1"/>
      <w:numFmt w:val="bullet"/>
      <w:lvlText w:val="•"/>
      <w:lvlJc w:val="left"/>
      <w:pPr>
        <w:ind w:left="1854" w:hanging="360"/>
      </w:pPr>
    </w:lvl>
    <w:lvl w:ilvl="5" w:tplc="0F88469E">
      <w:start w:val="1"/>
      <w:numFmt w:val="bullet"/>
      <w:lvlText w:val="•"/>
      <w:lvlJc w:val="left"/>
      <w:pPr>
        <w:ind w:left="2113" w:hanging="360"/>
      </w:pPr>
    </w:lvl>
    <w:lvl w:ilvl="6" w:tplc="9822D08C">
      <w:start w:val="1"/>
      <w:numFmt w:val="bullet"/>
      <w:lvlText w:val="•"/>
      <w:lvlJc w:val="left"/>
      <w:pPr>
        <w:ind w:left="2371" w:hanging="360"/>
      </w:pPr>
    </w:lvl>
    <w:lvl w:ilvl="7" w:tplc="3B802198">
      <w:start w:val="1"/>
      <w:numFmt w:val="bullet"/>
      <w:lvlText w:val="•"/>
      <w:lvlJc w:val="left"/>
      <w:pPr>
        <w:ind w:left="2629" w:hanging="360"/>
      </w:pPr>
    </w:lvl>
    <w:lvl w:ilvl="8" w:tplc="339C67A2">
      <w:start w:val="1"/>
      <w:numFmt w:val="bullet"/>
      <w:lvlText w:val="•"/>
      <w:lvlJc w:val="left"/>
      <w:pPr>
        <w:ind w:left="2887" w:hanging="360"/>
      </w:pPr>
    </w:lvl>
  </w:abstractNum>
  <w:abstractNum w:abstractNumId="1">
    <w:nsid w:val="078C46E3"/>
    <w:multiLevelType w:val="hybridMultilevel"/>
    <w:tmpl w:val="58B20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76478"/>
    <w:multiLevelType w:val="hybridMultilevel"/>
    <w:tmpl w:val="56C67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A6BB4"/>
    <w:multiLevelType w:val="hybridMultilevel"/>
    <w:tmpl w:val="4A3C4126"/>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4">
    <w:nsid w:val="10565CE4"/>
    <w:multiLevelType w:val="hybridMultilevel"/>
    <w:tmpl w:val="B0AA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F42603"/>
    <w:multiLevelType w:val="hybridMultilevel"/>
    <w:tmpl w:val="FD400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597E08"/>
    <w:multiLevelType w:val="multilevel"/>
    <w:tmpl w:val="AF0E2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D4D46AC"/>
    <w:multiLevelType w:val="hybridMultilevel"/>
    <w:tmpl w:val="E50C9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8359E5"/>
    <w:multiLevelType w:val="hybridMultilevel"/>
    <w:tmpl w:val="EA44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41554F"/>
    <w:multiLevelType w:val="hybridMultilevel"/>
    <w:tmpl w:val="03041984"/>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0">
    <w:nsid w:val="264F67C4"/>
    <w:multiLevelType w:val="hybridMultilevel"/>
    <w:tmpl w:val="BFBC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246893"/>
    <w:multiLevelType w:val="hybridMultilevel"/>
    <w:tmpl w:val="4344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7F6957"/>
    <w:multiLevelType w:val="hybridMultilevel"/>
    <w:tmpl w:val="F8D6C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315CBD"/>
    <w:multiLevelType w:val="hybridMultilevel"/>
    <w:tmpl w:val="239A2202"/>
    <w:lvl w:ilvl="0" w:tplc="0409000F">
      <w:start w:val="1"/>
      <w:numFmt w:val="decimal"/>
      <w:lvlText w:val="%1."/>
      <w:lvlJc w:val="left"/>
      <w:pPr>
        <w:ind w:left="432" w:hanging="360"/>
      </w:pPr>
      <w:rPr>
        <w:rFonts w:hint="default"/>
      </w:rPr>
    </w:lvl>
    <w:lvl w:ilvl="1" w:tplc="04090001">
      <w:start w:val="1"/>
      <w:numFmt w:val="bullet"/>
      <w:lvlText w:val=""/>
      <w:lvlJc w:val="left"/>
      <w:pPr>
        <w:ind w:left="1152" w:hanging="360"/>
      </w:pPr>
      <w:rPr>
        <w:rFonts w:ascii="Symbol" w:hAnsi="Symbol" w:hint="default"/>
      </w:r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4">
    <w:nsid w:val="49B7301B"/>
    <w:multiLevelType w:val="hybridMultilevel"/>
    <w:tmpl w:val="A1826216"/>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5">
    <w:nsid w:val="544238E6"/>
    <w:multiLevelType w:val="hybridMultilevel"/>
    <w:tmpl w:val="B80415D8"/>
    <w:lvl w:ilvl="0" w:tplc="0409000D">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6">
    <w:nsid w:val="58BD1334"/>
    <w:multiLevelType w:val="hybridMultilevel"/>
    <w:tmpl w:val="7A129782"/>
    <w:lvl w:ilvl="0" w:tplc="F6B8A1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236454"/>
    <w:multiLevelType w:val="hybridMultilevel"/>
    <w:tmpl w:val="8F5C54F0"/>
    <w:lvl w:ilvl="0" w:tplc="0409000F">
      <w:start w:val="1"/>
      <w:numFmt w:val="decimal"/>
      <w:lvlText w:val="%1."/>
      <w:lvlJc w:val="left"/>
      <w:pPr>
        <w:ind w:left="360" w:hanging="360"/>
      </w:pPr>
    </w:lvl>
    <w:lvl w:ilvl="1" w:tplc="04090019" w:tentative="1">
      <w:start w:val="1"/>
      <w:numFmt w:val="lowerLetter"/>
      <w:lvlText w:val="%2."/>
      <w:lvlJc w:val="left"/>
      <w:pPr>
        <w:ind w:left="1604" w:hanging="360"/>
      </w:pPr>
    </w:lvl>
    <w:lvl w:ilvl="2" w:tplc="0409001B" w:tentative="1">
      <w:start w:val="1"/>
      <w:numFmt w:val="lowerRoman"/>
      <w:lvlText w:val="%3."/>
      <w:lvlJc w:val="right"/>
      <w:pPr>
        <w:ind w:left="2324" w:hanging="180"/>
      </w:pPr>
    </w:lvl>
    <w:lvl w:ilvl="3" w:tplc="0409000F" w:tentative="1">
      <w:start w:val="1"/>
      <w:numFmt w:val="decimal"/>
      <w:lvlText w:val="%4."/>
      <w:lvlJc w:val="left"/>
      <w:pPr>
        <w:ind w:left="3044" w:hanging="360"/>
      </w:pPr>
    </w:lvl>
    <w:lvl w:ilvl="4" w:tplc="04090019" w:tentative="1">
      <w:start w:val="1"/>
      <w:numFmt w:val="lowerLetter"/>
      <w:lvlText w:val="%5."/>
      <w:lvlJc w:val="left"/>
      <w:pPr>
        <w:ind w:left="3764" w:hanging="360"/>
      </w:pPr>
    </w:lvl>
    <w:lvl w:ilvl="5" w:tplc="0409001B" w:tentative="1">
      <w:start w:val="1"/>
      <w:numFmt w:val="lowerRoman"/>
      <w:lvlText w:val="%6."/>
      <w:lvlJc w:val="right"/>
      <w:pPr>
        <w:ind w:left="4484" w:hanging="180"/>
      </w:pPr>
    </w:lvl>
    <w:lvl w:ilvl="6" w:tplc="0409000F" w:tentative="1">
      <w:start w:val="1"/>
      <w:numFmt w:val="decimal"/>
      <w:lvlText w:val="%7."/>
      <w:lvlJc w:val="left"/>
      <w:pPr>
        <w:ind w:left="5204" w:hanging="360"/>
      </w:pPr>
    </w:lvl>
    <w:lvl w:ilvl="7" w:tplc="04090019" w:tentative="1">
      <w:start w:val="1"/>
      <w:numFmt w:val="lowerLetter"/>
      <w:lvlText w:val="%8."/>
      <w:lvlJc w:val="left"/>
      <w:pPr>
        <w:ind w:left="5924" w:hanging="360"/>
      </w:pPr>
    </w:lvl>
    <w:lvl w:ilvl="8" w:tplc="0409001B" w:tentative="1">
      <w:start w:val="1"/>
      <w:numFmt w:val="lowerRoman"/>
      <w:lvlText w:val="%9."/>
      <w:lvlJc w:val="right"/>
      <w:pPr>
        <w:ind w:left="6644" w:hanging="180"/>
      </w:pPr>
    </w:lvl>
  </w:abstractNum>
  <w:abstractNum w:abstractNumId="18">
    <w:nsid w:val="5EA06E02"/>
    <w:multiLevelType w:val="hybridMultilevel"/>
    <w:tmpl w:val="227A15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781A21"/>
    <w:multiLevelType w:val="hybridMultilevel"/>
    <w:tmpl w:val="B1DCB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B857DC"/>
    <w:multiLevelType w:val="hybridMultilevel"/>
    <w:tmpl w:val="8F5C54F0"/>
    <w:lvl w:ilvl="0" w:tplc="0409000F">
      <w:start w:val="1"/>
      <w:numFmt w:val="decimal"/>
      <w:lvlText w:val="%1."/>
      <w:lvlJc w:val="left"/>
      <w:pPr>
        <w:ind w:left="884" w:hanging="360"/>
      </w:pPr>
    </w:lvl>
    <w:lvl w:ilvl="1" w:tplc="04090019" w:tentative="1">
      <w:start w:val="1"/>
      <w:numFmt w:val="lowerLetter"/>
      <w:lvlText w:val="%2."/>
      <w:lvlJc w:val="left"/>
      <w:pPr>
        <w:ind w:left="1604" w:hanging="360"/>
      </w:pPr>
    </w:lvl>
    <w:lvl w:ilvl="2" w:tplc="0409001B" w:tentative="1">
      <w:start w:val="1"/>
      <w:numFmt w:val="lowerRoman"/>
      <w:lvlText w:val="%3."/>
      <w:lvlJc w:val="right"/>
      <w:pPr>
        <w:ind w:left="2324" w:hanging="180"/>
      </w:pPr>
    </w:lvl>
    <w:lvl w:ilvl="3" w:tplc="0409000F" w:tentative="1">
      <w:start w:val="1"/>
      <w:numFmt w:val="decimal"/>
      <w:lvlText w:val="%4."/>
      <w:lvlJc w:val="left"/>
      <w:pPr>
        <w:ind w:left="3044" w:hanging="360"/>
      </w:pPr>
    </w:lvl>
    <w:lvl w:ilvl="4" w:tplc="04090019" w:tentative="1">
      <w:start w:val="1"/>
      <w:numFmt w:val="lowerLetter"/>
      <w:lvlText w:val="%5."/>
      <w:lvlJc w:val="left"/>
      <w:pPr>
        <w:ind w:left="3764" w:hanging="360"/>
      </w:pPr>
    </w:lvl>
    <w:lvl w:ilvl="5" w:tplc="0409001B" w:tentative="1">
      <w:start w:val="1"/>
      <w:numFmt w:val="lowerRoman"/>
      <w:lvlText w:val="%6."/>
      <w:lvlJc w:val="right"/>
      <w:pPr>
        <w:ind w:left="4484" w:hanging="180"/>
      </w:pPr>
    </w:lvl>
    <w:lvl w:ilvl="6" w:tplc="0409000F" w:tentative="1">
      <w:start w:val="1"/>
      <w:numFmt w:val="decimal"/>
      <w:lvlText w:val="%7."/>
      <w:lvlJc w:val="left"/>
      <w:pPr>
        <w:ind w:left="5204" w:hanging="360"/>
      </w:pPr>
    </w:lvl>
    <w:lvl w:ilvl="7" w:tplc="04090019" w:tentative="1">
      <w:start w:val="1"/>
      <w:numFmt w:val="lowerLetter"/>
      <w:lvlText w:val="%8."/>
      <w:lvlJc w:val="left"/>
      <w:pPr>
        <w:ind w:left="5924" w:hanging="360"/>
      </w:pPr>
    </w:lvl>
    <w:lvl w:ilvl="8" w:tplc="0409001B" w:tentative="1">
      <w:start w:val="1"/>
      <w:numFmt w:val="lowerRoman"/>
      <w:lvlText w:val="%9."/>
      <w:lvlJc w:val="right"/>
      <w:pPr>
        <w:ind w:left="6644" w:hanging="180"/>
      </w:pPr>
    </w:lvl>
  </w:abstractNum>
  <w:abstractNum w:abstractNumId="21">
    <w:nsid w:val="6E6A14D5"/>
    <w:multiLevelType w:val="hybridMultilevel"/>
    <w:tmpl w:val="DC8EB4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89020B"/>
    <w:multiLevelType w:val="hybridMultilevel"/>
    <w:tmpl w:val="EDB60FD8"/>
    <w:lvl w:ilvl="0" w:tplc="4928CFE0">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D53D76"/>
    <w:multiLevelType w:val="hybridMultilevel"/>
    <w:tmpl w:val="125C9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20249E"/>
    <w:multiLevelType w:val="hybridMultilevel"/>
    <w:tmpl w:val="0D06FB50"/>
    <w:lvl w:ilvl="0" w:tplc="E79E4884">
      <w:start w:val="1"/>
      <w:numFmt w:val="bullet"/>
      <w:lvlText w:val=""/>
      <w:lvlJc w:val="left"/>
      <w:pPr>
        <w:ind w:left="949" w:hanging="360"/>
      </w:pPr>
      <w:rPr>
        <w:rFonts w:ascii="Symbol" w:eastAsia="Symbol" w:hAnsi="Symbol" w:hint="default"/>
        <w:sz w:val="22"/>
        <w:szCs w:val="22"/>
      </w:rPr>
    </w:lvl>
    <w:lvl w:ilvl="1" w:tplc="592C5286">
      <w:start w:val="1"/>
      <w:numFmt w:val="bullet"/>
      <w:lvlText w:val="•"/>
      <w:lvlJc w:val="left"/>
      <w:pPr>
        <w:ind w:left="1194" w:hanging="360"/>
      </w:pPr>
    </w:lvl>
    <w:lvl w:ilvl="2" w:tplc="4372FE26">
      <w:start w:val="1"/>
      <w:numFmt w:val="bullet"/>
      <w:lvlText w:val="•"/>
      <w:lvlJc w:val="left"/>
      <w:pPr>
        <w:ind w:left="1440" w:hanging="360"/>
      </w:pPr>
    </w:lvl>
    <w:lvl w:ilvl="3" w:tplc="888A98F0">
      <w:start w:val="1"/>
      <w:numFmt w:val="bullet"/>
      <w:lvlText w:val="•"/>
      <w:lvlJc w:val="left"/>
      <w:pPr>
        <w:ind w:left="1685" w:hanging="360"/>
      </w:pPr>
    </w:lvl>
    <w:lvl w:ilvl="4" w:tplc="CE123FCE">
      <w:start w:val="1"/>
      <w:numFmt w:val="bullet"/>
      <w:lvlText w:val="•"/>
      <w:lvlJc w:val="left"/>
      <w:pPr>
        <w:ind w:left="1931" w:hanging="360"/>
      </w:pPr>
    </w:lvl>
    <w:lvl w:ilvl="5" w:tplc="20D4D970">
      <w:start w:val="1"/>
      <w:numFmt w:val="bullet"/>
      <w:lvlText w:val="•"/>
      <w:lvlJc w:val="left"/>
      <w:pPr>
        <w:ind w:left="2176" w:hanging="360"/>
      </w:pPr>
    </w:lvl>
    <w:lvl w:ilvl="6" w:tplc="1EB2E874">
      <w:start w:val="1"/>
      <w:numFmt w:val="bullet"/>
      <w:lvlText w:val="•"/>
      <w:lvlJc w:val="left"/>
      <w:pPr>
        <w:ind w:left="2422" w:hanging="360"/>
      </w:pPr>
    </w:lvl>
    <w:lvl w:ilvl="7" w:tplc="4E16252E">
      <w:start w:val="1"/>
      <w:numFmt w:val="bullet"/>
      <w:lvlText w:val="•"/>
      <w:lvlJc w:val="left"/>
      <w:pPr>
        <w:ind w:left="2667" w:hanging="360"/>
      </w:pPr>
    </w:lvl>
    <w:lvl w:ilvl="8" w:tplc="B2F28A8E">
      <w:start w:val="1"/>
      <w:numFmt w:val="bullet"/>
      <w:lvlText w:val="•"/>
      <w:lvlJc w:val="left"/>
      <w:pPr>
        <w:ind w:left="2913" w:hanging="360"/>
      </w:pPr>
    </w:lvl>
  </w:abstractNum>
  <w:abstractNum w:abstractNumId="25">
    <w:nsid w:val="7C9D65E0"/>
    <w:multiLevelType w:val="hybridMultilevel"/>
    <w:tmpl w:val="39BE7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0"/>
  </w:num>
  <w:num w:numId="4">
    <w:abstractNumId w:val="9"/>
  </w:num>
  <w:num w:numId="5">
    <w:abstractNumId w:val="1"/>
  </w:num>
  <w:num w:numId="6">
    <w:abstractNumId w:val="16"/>
  </w:num>
  <w:num w:numId="7">
    <w:abstractNumId w:val="15"/>
  </w:num>
  <w:num w:numId="8">
    <w:abstractNumId w:val="21"/>
  </w:num>
  <w:num w:numId="9">
    <w:abstractNumId w:val="18"/>
  </w:num>
  <w:num w:numId="10">
    <w:abstractNumId w:val="5"/>
  </w:num>
  <w:num w:numId="11">
    <w:abstractNumId w:val="8"/>
  </w:num>
  <w:num w:numId="12">
    <w:abstractNumId w:val="7"/>
  </w:num>
  <w:num w:numId="13">
    <w:abstractNumId w:val="0"/>
  </w:num>
  <w:num w:numId="14">
    <w:abstractNumId w:val="24"/>
  </w:num>
  <w:num w:numId="15">
    <w:abstractNumId w:val="23"/>
  </w:num>
  <w:num w:numId="16">
    <w:abstractNumId w:val="17"/>
  </w:num>
  <w:num w:numId="17">
    <w:abstractNumId w:val="19"/>
  </w:num>
  <w:num w:numId="18">
    <w:abstractNumId w:val="12"/>
  </w:num>
  <w:num w:numId="19">
    <w:abstractNumId w:val="11"/>
  </w:num>
  <w:num w:numId="20">
    <w:abstractNumId w:val="4"/>
  </w:num>
  <w:num w:numId="21">
    <w:abstractNumId w:val="25"/>
  </w:num>
  <w:num w:numId="22">
    <w:abstractNumId w:val="3"/>
  </w:num>
  <w:num w:numId="23">
    <w:abstractNumId w:val="22"/>
  </w:num>
  <w:num w:numId="24">
    <w:abstractNumId w:val="20"/>
  </w:num>
  <w:num w:numId="25">
    <w:abstractNumId w:val="1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8B1"/>
    <w:rsid w:val="000139C1"/>
    <w:rsid w:val="00041FEC"/>
    <w:rsid w:val="00062D77"/>
    <w:rsid w:val="000E3978"/>
    <w:rsid w:val="00110001"/>
    <w:rsid w:val="001211A6"/>
    <w:rsid w:val="00156E88"/>
    <w:rsid w:val="001655B9"/>
    <w:rsid w:val="00194391"/>
    <w:rsid w:val="001A4F24"/>
    <w:rsid w:val="001B07B9"/>
    <w:rsid w:val="001B509C"/>
    <w:rsid w:val="001B7174"/>
    <w:rsid w:val="001C3C51"/>
    <w:rsid w:val="001C5595"/>
    <w:rsid w:val="001D3BB3"/>
    <w:rsid w:val="001E0C6C"/>
    <w:rsid w:val="0021378D"/>
    <w:rsid w:val="00216AAF"/>
    <w:rsid w:val="00216B5C"/>
    <w:rsid w:val="00221D06"/>
    <w:rsid w:val="0023789C"/>
    <w:rsid w:val="00253E35"/>
    <w:rsid w:val="002942AC"/>
    <w:rsid w:val="003071C4"/>
    <w:rsid w:val="0031323E"/>
    <w:rsid w:val="00313E4B"/>
    <w:rsid w:val="00321318"/>
    <w:rsid w:val="0035446E"/>
    <w:rsid w:val="003A0C2B"/>
    <w:rsid w:val="003B144E"/>
    <w:rsid w:val="00431F7F"/>
    <w:rsid w:val="00453C04"/>
    <w:rsid w:val="004542F5"/>
    <w:rsid w:val="00497495"/>
    <w:rsid w:val="004B00AE"/>
    <w:rsid w:val="004C111D"/>
    <w:rsid w:val="00557A76"/>
    <w:rsid w:val="0058773C"/>
    <w:rsid w:val="005F6918"/>
    <w:rsid w:val="00616111"/>
    <w:rsid w:val="0065039E"/>
    <w:rsid w:val="00667781"/>
    <w:rsid w:val="00684B32"/>
    <w:rsid w:val="006866F7"/>
    <w:rsid w:val="00696EEF"/>
    <w:rsid w:val="006A3C7B"/>
    <w:rsid w:val="006B5D6F"/>
    <w:rsid w:val="006B7357"/>
    <w:rsid w:val="006C523A"/>
    <w:rsid w:val="006E363C"/>
    <w:rsid w:val="006E6754"/>
    <w:rsid w:val="00734929"/>
    <w:rsid w:val="00754A7D"/>
    <w:rsid w:val="00797B1F"/>
    <w:rsid w:val="007C07D7"/>
    <w:rsid w:val="007C6F61"/>
    <w:rsid w:val="007D2CD0"/>
    <w:rsid w:val="00822092"/>
    <w:rsid w:val="00867282"/>
    <w:rsid w:val="00895ABD"/>
    <w:rsid w:val="008A7C9B"/>
    <w:rsid w:val="008D6FC4"/>
    <w:rsid w:val="00906453"/>
    <w:rsid w:val="00907B85"/>
    <w:rsid w:val="009402F0"/>
    <w:rsid w:val="009417AD"/>
    <w:rsid w:val="00962D32"/>
    <w:rsid w:val="009F2048"/>
    <w:rsid w:val="009F41C9"/>
    <w:rsid w:val="00A207AF"/>
    <w:rsid w:val="00A30FA9"/>
    <w:rsid w:val="00AA117A"/>
    <w:rsid w:val="00AD5851"/>
    <w:rsid w:val="00B12C30"/>
    <w:rsid w:val="00B37BEF"/>
    <w:rsid w:val="00B45070"/>
    <w:rsid w:val="00BA3A4E"/>
    <w:rsid w:val="00BB4C08"/>
    <w:rsid w:val="00BC5FB0"/>
    <w:rsid w:val="00BD7EE0"/>
    <w:rsid w:val="00BE0708"/>
    <w:rsid w:val="00BE202B"/>
    <w:rsid w:val="00BF106D"/>
    <w:rsid w:val="00C042BC"/>
    <w:rsid w:val="00C05538"/>
    <w:rsid w:val="00C05722"/>
    <w:rsid w:val="00C058B1"/>
    <w:rsid w:val="00C20EED"/>
    <w:rsid w:val="00C26E7E"/>
    <w:rsid w:val="00C31437"/>
    <w:rsid w:val="00C37DB9"/>
    <w:rsid w:val="00C662A5"/>
    <w:rsid w:val="00CA5518"/>
    <w:rsid w:val="00CA6006"/>
    <w:rsid w:val="00CD5158"/>
    <w:rsid w:val="00CE3AE9"/>
    <w:rsid w:val="00D20D3E"/>
    <w:rsid w:val="00D40357"/>
    <w:rsid w:val="00D443C3"/>
    <w:rsid w:val="00DE4168"/>
    <w:rsid w:val="00DF3EF7"/>
    <w:rsid w:val="00E15A8B"/>
    <w:rsid w:val="00E3522D"/>
    <w:rsid w:val="00E36910"/>
    <w:rsid w:val="00E436EA"/>
    <w:rsid w:val="00E540E6"/>
    <w:rsid w:val="00E67436"/>
    <w:rsid w:val="00E75E1F"/>
    <w:rsid w:val="00EA76C9"/>
    <w:rsid w:val="00EA7E2D"/>
    <w:rsid w:val="00EE2091"/>
    <w:rsid w:val="00EF0CFC"/>
    <w:rsid w:val="00F45E4D"/>
    <w:rsid w:val="00F469AE"/>
    <w:rsid w:val="00F52210"/>
    <w:rsid w:val="00F90B2D"/>
    <w:rsid w:val="00FA08F0"/>
    <w:rsid w:val="00FB4CD5"/>
    <w:rsid w:val="00FC6021"/>
    <w:rsid w:val="00FD0348"/>
    <w:rsid w:val="00FE1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C33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F0C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1"/>
    <w:qFormat/>
    <w:rsid w:val="00C058B1"/>
    <w:pPr>
      <w:keepNext/>
      <w:keepLines/>
      <w:pBdr>
        <w:top w:val="single" w:sz="4" w:space="1" w:color="ED7D31" w:themeColor="accent2"/>
      </w:pBdr>
      <w:spacing w:before="360" w:after="120" w:line="240" w:lineRule="auto"/>
      <w:ind w:left="72" w:right="72"/>
      <w:outlineLvl w:val="1"/>
    </w:pPr>
    <w:rPr>
      <w:rFonts w:asciiTheme="majorHAnsi" w:eastAsiaTheme="majorEastAsia" w:hAnsiTheme="majorHAnsi" w:cstheme="majorBidi"/>
      <w:b/>
      <w:bCs/>
      <w:caps/>
      <w:color w:val="ED7D31" w:themeColor="accent2"/>
      <w:spacing w:val="20"/>
      <w:kern w:val="22"/>
      <w:sz w:val="24"/>
      <w:szCs w:val="24"/>
      <w:lang w:eastAsia="ja-JP"/>
      <w14:ligatures w14:val="standard"/>
    </w:rPr>
  </w:style>
  <w:style w:type="paragraph" w:styleId="Heading3">
    <w:name w:val="heading 3"/>
    <w:basedOn w:val="Normal"/>
    <w:next w:val="Normal"/>
    <w:link w:val="Heading3Char"/>
    <w:uiPriority w:val="1"/>
    <w:qFormat/>
    <w:rsid w:val="00C058B1"/>
    <w:pPr>
      <w:keepNext/>
      <w:keepLines/>
      <w:spacing w:before="240" w:after="120" w:line="240" w:lineRule="auto"/>
      <w:ind w:left="72" w:right="72"/>
      <w:outlineLvl w:val="2"/>
    </w:pPr>
    <w:rPr>
      <w:rFonts w:asciiTheme="majorHAnsi" w:eastAsiaTheme="majorEastAsia" w:hAnsiTheme="majorHAnsi" w:cstheme="majorBidi"/>
      <w:b/>
      <w:bCs/>
      <w:caps/>
      <w:color w:val="525252" w:themeColor="accent3" w:themeShade="80"/>
      <w:kern w:val="22"/>
      <w:sz w:val="24"/>
      <w:szCs w:val="24"/>
      <w:lang w:eastAsia="ja-JP"/>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058B1"/>
    <w:rPr>
      <w:rFonts w:asciiTheme="majorHAnsi" w:eastAsiaTheme="majorEastAsia" w:hAnsiTheme="majorHAnsi" w:cstheme="majorBidi"/>
      <w:b/>
      <w:bCs/>
      <w:caps/>
      <w:color w:val="ED7D31" w:themeColor="accent2"/>
      <w:spacing w:val="20"/>
      <w:kern w:val="22"/>
      <w:sz w:val="24"/>
      <w:szCs w:val="24"/>
      <w:lang w:eastAsia="ja-JP"/>
      <w14:ligatures w14:val="standard"/>
    </w:rPr>
  </w:style>
  <w:style w:type="character" w:customStyle="1" w:styleId="Heading3Char">
    <w:name w:val="Heading 3 Char"/>
    <w:basedOn w:val="DefaultParagraphFont"/>
    <w:link w:val="Heading3"/>
    <w:uiPriority w:val="1"/>
    <w:rsid w:val="00C058B1"/>
    <w:rPr>
      <w:rFonts w:asciiTheme="majorHAnsi" w:eastAsiaTheme="majorEastAsia" w:hAnsiTheme="majorHAnsi" w:cstheme="majorBidi"/>
      <w:b/>
      <w:bCs/>
      <w:caps/>
      <w:color w:val="525252" w:themeColor="accent3" w:themeShade="80"/>
      <w:kern w:val="22"/>
      <w:sz w:val="24"/>
      <w:szCs w:val="24"/>
      <w:lang w:eastAsia="ja-JP"/>
      <w14:ligatures w14:val="standard"/>
    </w:rPr>
  </w:style>
  <w:style w:type="paragraph" w:styleId="ListParagraph">
    <w:name w:val="List Paragraph"/>
    <w:basedOn w:val="Normal"/>
    <w:uiPriority w:val="34"/>
    <w:unhideWhenUsed/>
    <w:qFormat/>
    <w:rsid w:val="00C058B1"/>
    <w:pPr>
      <w:spacing w:before="120" w:after="0" w:line="240" w:lineRule="auto"/>
      <w:ind w:left="720" w:right="72"/>
      <w:contextualSpacing/>
    </w:pPr>
    <w:rPr>
      <w:rFonts w:eastAsiaTheme="minorEastAsia"/>
      <w:kern w:val="22"/>
      <w:lang w:eastAsia="ja-JP"/>
      <w14:ligatures w14:val="standard"/>
    </w:rPr>
  </w:style>
  <w:style w:type="character" w:styleId="Hyperlink">
    <w:name w:val="Hyperlink"/>
    <w:basedOn w:val="DefaultParagraphFont"/>
    <w:uiPriority w:val="99"/>
    <w:unhideWhenUsed/>
    <w:rsid w:val="00C058B1"/>
    <w:rPr>
      <w:color w:val="0563C1" w:themeColor="hyperlink"/>
      <w:u w:val="single"/>
    </w:rPr>
  </w:style>
  <w:style w:type="table" w:styleId="TableGrid">
    <w:name w:val="Table Grid"/>
    <w:basedOn w:val="TableNormal"/>
    <w:uiPriority w:val="59"/>
    <w:rsid w:val="00C05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
    <w:name w:val="Plain Table 5"/>
    <w:basedOn w:val="TableNormal"/>
    <w:uiPriority w:val="45"/>
    <w:rsid w:val="00431F7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3Accent6">
    <w:name w:val="List Table 3 Accent 6"/>
    <w:basedOn w:val="TableNormal"/>
    <w:uiPriority w:val="48"/>
    <w:rsid w:val="00431F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customStyle="1" w:styleId="UnresolvedMention">
    <w:name w:val="Unresolved Mention"/>
    <w:basedOn w:val="DefaultParagraphFont"/>
    <w:uiPriority w:val="99"/>
    <w:semiHidden/>
    <w:unhideWhenUsed/>
    <w:rsid w:val="006E6754"/>
    <w:rPr>
      <w:color w:val="808080"/>
      <w:shd w:val="clear" w:color="auto" w:fill="E6E6E6"/>
    </w:rPr>
  </w:style>
  <w:style w:type="paragraph" w:styleId="BalloonText">
    <w:name w:val="Balloon Text"/>
    <w:basedOn w:val="Normal"/>
    <w:link w:val="BalloonTextChar"/>
    <w:uiPriority w:val="99"/>
    <w:semiHidden/>
    <w:unhideWhenUsed/>
    <w:rsid w:val="00321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318"/>
    <w:rPr>
      <w:rFonts w:ascii="Tahoma" w:hAnsi="Tahoma" w:cs="Tahoma"/>
      <w:sz w:val="16"/>
      <w:szCs w:val="16"/>
    </w:rPr>
  </w:style>
  <w:style w:type="paragraph" w:styleId="Title">
    <w:name w:val="Title"/>
    <w:basedOn w:val="Normal"/>
    <w:next w:val="Normal"/>
    <w:link w:val="TitleChar"/>
    <w:uiPriority w:val="1"/>
    <w:qFormat/>
    <w:rsid w:val="00D443C3"/>
    <w:pPr>
      <w:spacing w:before="120" w:after="0" w:line="240" w:lineRule="auto"/>
      <w:ind w:left="72" w:right="72"/>
      <w:jc w:val="right"/>
    </w:pPr>
    <w:rPr>
      <w:rFonts w:asciiTheme="majorHAnsi" w:eastAsiaTheme="majorEastAsia" w:hAnsiTheme="majorHAnsi" w:cstheme="majorBidi"/>
      <w:caps/>
      <w:color w:val="ED7D31" w:themeColor="accent2"/>
      <w:kern w:val="22"/>
      <w:sz w:val="52"/>
      <w:szCs w:val="52"/>
      <w:lang w:eastAsia="ja-JP"/>
      <w14:ligatures w14:val="standard"/>
    </w:rPr>
  </w:style>
  <w:style w:type="character" w:customStyle="1" w:styleId="TitleChar">
    <w:name w:val="Title Char"/>
    <w:basedOn w:val="DefaultParagraphFont"/>
    <w:link w:val="Title"/>
    <w:uiPriority w:val="1"/>
    <w:rsid w:val="00D443C3"/>
    <w:rPr>
      <w:rFonts w:asciiTheme="majorHAnsi" w:eastAsiaTheme="majorEastAsia" w:hAnsiTheme="majorHAnsi" w:cstheme="majorBidi"/>
      <w:caps/>
      <w:color w:val="ED7D31" w:themeColor="accent2"/>
      <w:kern w:val="22"/>
      <w:sz w:val="52"/>
      <w:szCs w:val="52"/>
      <w:lang w:eastAsia="ja-JP"/>
      <w14:ligatures w14:val="standard"/>
    </w:rPr>
  </w:style>
  <w:style w:type="paragraph" w:styleId="Subtitle">
    <w:name w:val="Subtitle"/>
    <w:basedOn w:val="Normal"/>
    <w:next w:val="Normal"/>
    <w:link w:val="SubtitleChar"/>
    <w:uiPriority w:val="1"/>
    <w:qFormat/>
    <w:rsid w:val="00D443C3"/>
    <w:pPr>
      <w:spacing w:before="120" w:after="0" w:line="240" w:lineRule="auto"/>
      <w:ind w:left="72" w:right="72"/>
      <w:jc w:val="right"/>
    </w:pPr>
    <w:rPr>
      <w:rFonts w:asciiTheme="majorHAnsi" w:eastAsiaTheme="majorEastAsia" w:hAnsiTheme="majorHAnsi" w:cstheme="majorBidi"/>
      <w:caps/>
      <w:kern w:val="22"/>
      <w:sz w:val="28"/>
      <w:szCs w:val="28"/>
      <w:lang w:eastAsia="ja-JP"/>
      <w14:ligatures w14:val="standard"/>
    </w:rPr>
  </w:style>
  <w:style w:type="character" w:customStyle="1" w:styleId="SubtitleChar">
    <w:name w:val="Subtitle Char"/>
    <w:basedOn w:val="DefaultParagraphFont"/>
    <w:link w:val="Subtitle"/>
    <w:uiPriority w:val="1"/>
    <w:rsid w:val="00D443C3"/>
    <w:rPr>
      <w:rFonts w:asciiTheme="majorHAnsi" w:eastAsiaTheme="majorEastAsia" w:hAnsiTheme="majorHAnsi" w:cstheme="majorBidi"/>
      <w:caps/>
      <w:kern w:val="22"/>
      <w:sz w:val="28"/>
      <w:szCs w:val="28"/>
      <w:lang w:eastAsia="ja-JP"/>
      <w14:ligatures w14:val="standard"/>
    </w:rPr>
  </w:style>
  <w:style w:type="paragraph" w:styleId="BodyText">
    <w:name w:val="Body Text"/>
    <w:basedOn w:val="Normal"/>
    <w:link w:val="BodyTextChar"/>
    <w:uiPriority w:val="99"/>
    <w:rsid w:val="001A4F24"/>
    <w:pPr>
      <w:spacing w:after="0" w:line="276" w:lineRule="auto"/>
      <w:jc w:val="both"/>
    </w:pPr>
    <w:rPr>
      <w:rFonts w:ascii="Arial" w:eastAsia="Times New Roman" w:hAnsi="Arial" w:cs="Arial"/>
      <w:b/>
      <w:sz w:val="17"/>
      <w:szCs w:val="18"/>
    </w:rPr>
  </w:style>
  <w:style w:type="character" w:customStyle="1" w:styleId="BodyTextChar">
    <w:name w:val="Body Text Char"/>
    <w:basedOn w:val="DefaultParagraphFont"/>
    <w:link w:val="BodyText"/>
    <w:uiPriority w:val="99"/>
    <w:rsid w:val="001A4F24"/>
    <w:rPr>
      <w:rFonts w:ascii="Arial" w:eastAsia="Times New Roman" w:hAnsi="Arial" w:cs="Arial"/>
      <w:b/>
      <w:sz w:val="17"/>
      <w:szCs w:val="18"/>
    </w:rPr>
  </w:style>
  <w:style w:type="paragraph" w:customStyle="1" w:styleId="TableParagraph">
    <w:name w:val="Table Paragraph"/>
    <w:basedOn w:val="Normal"/>
    <w:uiPriority w:val="1"/>
    <w:qFormat/>
    <w:rsid w:val="001B509C"/>
    <w:pPr>
      <w:widowControl w:val="0"/>
      <w:spacing w:after="0" w:line="240" w:lineRule="auto"/>
    </w:pPr>
  </w:style>
  <w:style w:type="table" w:styleId="LightList-Accent5">
    <w:name w:val="Light List Accent 5"/>
    <w:basedOn w:val="TableNormal"/>
    <w:uiPriority w:val="61"/>
    <w:rsid w:val="0073492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Grid-Accent1">
    <w:name w:val="Light Grid Accent 1"/>
    <w:basedOn w:val="TableNormal"/>
    <w:uiPriority w:val="62"/>
    <w:rsid w:val="0073492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4B00A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EF0CFC"/>
    <w:rPr>
      <w:rFonts w:asciiTheme="majorHAnsi" w:eastAsiaTheme="majorEastAsia" w:hAnsiTheme="majorHAnsi" w:cstheme="majorBidi"/>
      <w:b/>
      <w:bCs/>
      <w:color w:val="2F5496" w:themeColor="accent1" w:themeShade="BF"/>
      <w:sz w:val="28"/>
      <w:szCs w:val="28"/>
    </w:rPr>
  </w:style>
  <w:style w:type="table" w:styleId="MediumShading1-Accent5">
    <w:name w:val="Medium Shading 1 Accent 5"/>
    <w:basedOn w:val="TableNormal"/>
    <w:uiPriority w:val="63"/>
    <w:rsid w:val="00EF0CFC"/>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NormalWeb">
    <w:name w:val="Normal (Web)"/>
    <w:basedOn w:val="Normal"/>
    <w:uiPriority w:val="99"/>
    <w:unhideWhenUsed/>
    <w:rsid w:val="00F45E4D"/>
    <w:pPr>
      <w:spacing w:before="100" w:beforeAutospacing="1" w:after="100" w:afterAutospacing="1" w:line="240" w:lineRule="auto"/>
    </w:pPr>
    <w:rPr>
      <w:rFonts w:ascii="Times New Roman" w:eastAsia="Times New Roman" w:hAnsi="Times New Roman" w:cs="Times New Roman"/>
      <w:sz w:val="24"/>
      <w:szCs w:val="24"/>
    </w:rPr>
  </w:style>
  <w:style w:type="table" w:styleId="LightList-Accent6">
    <w:name w:val="Light List Accent 6"/>
    <w:basedOn w:val="TableNormal"/>
    <w:uiPriority w:val="61"/>
    <w:rsid w:val="00F45E4D"/>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Header">
    <w:name w:val="header"/>
    <w:basedOn w:val="Normal"/>
    <w:link w:val="HeaderChar"/>
    <w:uiPriority w:val="99"/>
    <w:unhideWhenUsed/>
    <w:rsid w:val="00962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D32"/>
  </w:style>
  <w:style w:type="paragraph" w:styleId="Footer">
    <w:name w:val="footer"/>
    <w:basedOn w:val="Normal"/>
    <w:link w:val="FooterChar"/>
    <w:uiPriority w:val="99"/>
    <w:unhideWhenUsed/>
    <w:rsid w:val="00962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D32"/>
  </w:style>
  <w:style w:type="character" w:styleId="CommentReference">
    <w:name w:val="annotation reference"/>
    <w:basedOn w:val="DefaultParagraphFont"/>
    <w:uiPriority w:val="99"/>
    <w:semiHidden/>
    <w:unhideWhenUsed/>
    <w:rsid w:val="001B7174"/>
    <w:rPr>
      <w:sz w:val="16"/>
      <w:szCs w:val="16"/>
    </w:rPr>
  </w:style>
  <w:style w:type="paragraph" w:styleId="CommentText">
    <w:name w:val="annotation text"/>
    <w:basedOn w:val="Normal"/>
    <w:link w:val="CommentTextChar"/>
    <w:uiPriority w:val="99"/>
    <w:semiHidden/>
    <w:unhideWhenUsed/>
    <w:rsid w:val="001B7174"/>
    <w:pPr>
      <w:spacing w:line="240" w:lineRule="auto"/>
    </w:pPr>
    <w:rPr>
      <w:sz w:val="20"/>
      <w:szCs w:val="20"/>
    </w:rPr>
  </w:style>
  <w:style w:type="character" w:customStyle="1" w:styleId="CommentTextChar">
    <w:name w:val="Comment Text Char"/>
    <w:basedOn w:val="DefaultParagraphFont"/>
    <w:link w:val="CommentText"/>
    <w:uiPriority w:val="99"/>
    <w:semiHidden/>
    <w:rsid w:val="001B7174"/>
    <w:rPr>
      <w:sz w:val="20"/>
      <w:szCs w:val="20"/>
    </w:rPr>
  </w:style>
  <w:style w:type="paragraph" w:styleId="CommentSubject">
    <w:name w:val="annotation subject"/>
    <w:basedOn w:val="CommentText"/>
    <w:next w:val="CommentText"/>
    <w:link w:val="CommentSubjectChar"/>
    <w:uiPriority w:val="99"/>
    <w:semiHidden/>
    <w:unhideWhenUsed/>
    <w:rsid w:val="001B7174"/>
    <w:rPr>
      <w:b/>
      <w:bCs/>
    </w:rPr>
  </w:style>
  <w:style w:type="character" w:customStyle="1" w:styleId="CommentSubjectChar">
    <w:name w:val="Comment Subject Char"/>
    <w:basedOn w:val="CommentTextChar"/>
    <w:link w:val="CommentSubject"/>
    <w:uiPriority w:val="99"/>
    <w:semiHidden/>
    <w:rsid w:val="001B7174"/>
    <w:rPr>
      <w:b/>
      <w:bCs/>
      <w:sz w:val="20"/>
      <w:szCs w:val="20"/>
    </w:rPr>
  </w:style>
  <w:style w:type="paragraph" w:customStyle="1" w:styleId="Introduction">
    <w:name w:val="Introduction"/>
    <w:basedOn w:val="Normal"/>
    <w:qFormat/>
    <w:rsid w:val="00062D77"/>
    <w:pPr>
      <w:spacing w:before="200" w:after="200" w:line="240" w:lineRule="auto"/>
    </w:pPr>
    <w:rPr>
      <w:rFonts w:ascii="Arial" w:eastAsia="Times New Roman" w:hAnsi="Arial" w:cs="Times New Roman"/>
      <w:sz w:val="20"/>
      <w:szCs w:val="24"/>
    </w:rPr>
  </w:style>
  <w:style w:type="character" w:styleId="IntenseReference">
    <w:name w:val="Intense Reference"/>
    <w:basedOn w:val="DefaultParagraphFont"/>
    <w:uiPriority w:val="32"/>
    <w:qFormat/>
    <w:rsid w:val="00BC5FB0"/>
    <w:rPr>
      <w:b/>
      <w:bCs/>
      <w:smallCaps/>
      <w:color w:val="ED7D31" w:themeColor="accent2"/>
      <w:spacing w:val="5"/>
      <w:u w:val="single"/>
    </w:rPr>
  </w:style>
  <w:style w:type="character" w:styleId="SubtleReference">
    <w:name w:val="Subtle Reference"/>
    <w:basedOn w:val="DefaultParagraphFont"/>
    <w:uiPriority w:val="31"/>
    <w:qFormat/>
    <w:rsid w:val="00BC5FB0"/>
    <w:rPr>
      <w:smallCaps/>
      <w:color w:val="ED7D31" w:themeColor="accent2"/>
      <w:u w:val="single"/>
    </w:rPr>
  </w:style>
  <w:style w:type="paragraph" w:styleId="Quote">
    <w:name w:val="Quote"/>
    <w:basedOn w:val="Normal"/>
    <w:next w:val="Normal"/>
    <w:link w:val="QuoteChar"/>
    <w:uiPriority w:val="29"/>
    <w:qFormat/>
    <w:rsid w:val="00BC5FB0"/>
    <w:rPr>
      <w:i/>
      <w:iCs/>
      <w:color w:val="000000" w:themeColor="text1"/>
    </w:rPr>
  </w:style>
  <w:style w:type="character" w:customStyle="1" w:styleId="QuoteChar">
    <w:name w:val="Quote Char"/>
    <w:basedOn w:val="DefaultParagraphFont"/>
    <w:link w:val="Quote"/>
    <w:uiPriority w:val="29"/>
    <w:rsid w:val="00BC5FB0"/>
    <w:rPr>
      <w:i/>
      <w:iCs/>
      <w:color w:val="000000" w:themeColor="text1"/>
    </w:rPr>
  </w:style>
  <w:style w:type="character" w:styleId="Strong">
    <w:name w:val="Strong"/>
    <w:basedOn w:val="DefaultParagraphFont"/>
    <w:uiPriority w:val="22"/>
    <w:qFormat/>
    <w:rsid w:val="00BC5FB0"/>
    <w:rPr>
      <w:b/>
      <w:bCs/>
    </w:rPr>
  </w:style>
  <w:style w:type="paragraph" w:styleId="TOCHeading">
    <w:name w:val="TOC Heading"/>
    <w:basedOn w:val="Heading1"/>
    <w:next w:val="Normal"/>
    <w:uiPriority w:val="39"/>
    <w:semiHidden/>
    <w:unhideWhenUsed/>
    <w:qFormat/>
    <w:rsid w:val="00FA08F0"/>
    <w:pPr>
      <w:spacing w:line="276" w:lineRule="auto"/>
      <w:outlineLvl w:val="9"/>
    </w:pPr>
    <w:rPr>
      <w:lang w:eastAsia="ja-JP"/>
    </w:rPr>
  </w:style>
  <w:style w:type="paragraph" w:styleId="TOC2">
    <w:name w:val="toc 2"/>
    <w:basedOn w:val="Normal"/>
    <w:next w:val="Normal"/>
    <w:autoRedefine/>
    <w:uiPriority w:val="39"/>
    <w:unhideWhenUsed/>
    <w:rsid w:val="00FA08F0"/>
    <w:pPr>
      <w:spacing w:after="100"/>
      <w:ind w:left="220"/>
    </w:pPr>
  </w:style>
  <w:style w:type="paragraph" w:styleId="TOC3">
    <w:name w:val="toc 3"/>
    <w:basedOn w:val="Normal"/>
    <w:next w:val="Normal"/>
    <w:autoRedefine/>
    <w:uiPriority w:val="39"/>
    <w:unhideWhenUsed/>
    <w:rsid w:val="00FA08F0"/>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F0C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1"/>
    <w:qFormat/>
    <w:rsid w:val="00C058B1"/>
    <w:pPr>
      <w:keepNext/>
      <w:keepLines/>
      <w:pBdr>
        <w:top w:val="single" w:sz="4" w:space="1" w:color="ED7D31" w:themeColor="accent2"/>
      </w:pBdr>
      <w:spacing w:before="360" w:after="120" w:line="240" w:lineRule="auto"/>
      <w:ind w:left="72" w:right="72"/>
      <w:outlineLvl w:val="1"/>
    </w:pPr>
    <w:rPr>
      <w:rFonts w:asciiTheme="majorHAnsi" w:eastAsiaTheme="majorEastAsia" w:hAnsiTheme="majorHAnsi" w:cstheme="majorBidi"/>
      <w:b/>
      <w:bCs/>
      <w:caps/>
      <w:color w:val="ED7D31" w:themeColor="accent2"/>
      <w:spacing w:val="20"/>
      <w:kern w:val="22"/>
      <w:sz w:val="24"/>
      <w:szCs w:val="24"/>
      <w:lang w:eastAsia="ja-JP"/>
      <w14:ligatures w14:val="standard"/>
    </w:rPr>
  </w:style>
  <w:style w:type="paragraph" w:styleId="Heading3">
    <w:name w:val="heading 3"/>
    <w:basedOn w:val="Normal"/>
    <w:next w:val="Normal"/>
    <w:link w:val="Heading3Char"/>
    <w:uiPriority w:val="1"/>
    <w:qFormat/>
    <w:rsid w:val="00C058B1"/>
    <w:pPr>
      <w:keepNext/>
      <w:keepLines/>
      <w:spacing w:before="240" w:after="120" w:line="240" w:lineRule="auto"/>
      <w:ind w:left="72" w:right="72"/>
      <w:outlineLvl w:val="2"/>
    </w:pPr>
    <w:rPr>
      <w:rFonts w:asciiTheme="majorHAnsi" w:eastAsiaTheme="majorEastAsia" w:hAnsiTheme="majorHAnsi" w:cstheme="majorBidi"/>
      <w:b/>
      <w:bCs/>
      <w:caps/>
      <w:color w:val="525252" w:themeColor="accent3" w:themeShade="80"/>
      <w:kern w:val="22"/>
      <w:sz w:val="24"/>
      <w:szCs w:val="24"/>
      <w:lang w:eastAsia="ja-JP"/>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058B1"/>
    <w:rPr>
      <w:rFonts w:asciiTheme="majorHAnsi" w:eastAsiaTheme="majorEastAsia" w:hAnsiTheme="majorHAnsi" w:cstheme="majorBidi"/>
      <w:b/>
      <w:bCs/>
      <w:caps/>
      <w:color w:val="ED7D31" w:themeColor="accent2"/>
      <w:spacing w:val="20"/>
      <w:kern w:val="22"/>
      <w:sz w:val="24"/>
      <w:szCs w:val="24"/>
      <w:lang w:eastAsia="ja-JP"/>
      <w14:ligatures w14:val="standard"/>
    </w:rPr>
  </w:style>
  <w:style w:type="character" w:customStyle="1" w:styleId="Heading3Char">
    <w:name w:val="Heading 3 Char"/>
    <w:basedOn w:val="DefaultParagraphFont"/>
    <w:link w:val="Heading3"/>
    <w:uiPriority w:val="1"/>
    <w:rsid w:val="00C058B1"/>
    <w:rPr>
      <w:rFonts w:asciiTheme="majorHAnsi" w:eastAsiaTheme="majorEastAsia" w:hAnsiTheme="majorHAnsi" w:cstheme="majorBidi"/>
      <w:b/>
      <w:bCs/>
      <w:caps/>
      <w:color w:val="525252" w:themeColor="accent3" w:themeShade="80"/>
      <w:kern w:val="22"/>
      <w:sz w:val="24"/>
      <w:szCs w:val="24"/>
      <w:lang w:eastAsia="ja-JP"/>
      <w14:ligatures w14:val="standard"/>
    </w:rPr>
  </w:style>
  <w:style w:type="paragraph" w:styleId="ListParagraph">
    <w:name w:val="List Paragraph"/>
    <w:basedOn w:val="Normal"/>
    <w:uiPriority w:val="34"/>
    <w:unhideWhenUsed/>
    <w:qFormat/>
    <w:rsid w:val="00C058B1"/>
    <w:pPr>
      <w:spacing w:before="120" w:after="0" w:line="240" w:lineRule="auto"/>
      <w:ind w:left="720" w:right="72"/>
      <w:contextualSpacing/>
    </w:pPr>
    <w:rPr>
      <w:rFonts w:eastAsiaTheme="minorEastAsia"/>
      <w:kern w:val="22"/>
      <w:lang w:eastAsia="ja-JP"/>
      <w14:ligatures w14:val="standard"/>
    </w:rPr>
  </w:style>
  <w:style w:type="character" w:styleId="Hyperlink">
    <w:name w:val="Hyperlink"/>
    <w:basedOn w:val="DefaultParagraphFont"/>
    <w:uiPriority w:val="99"/>
    <w:unhideWhenUsed/>
    <w:rsid w:val="00C058B1"/>
    <w:rPr>
      <w:color w:val="0563C1" w:themeColor="hyperlink"/>
      <w:u w:val="single"/>
    </w:rPr>
  </w:style>
  <w:style w:type="table" w:styleId="TableGrid">
    <w:name w:val="Table Grid"/>
    <w:basedOn w:val="TableNormal"/>
    <w:uiPriority w:val="59"/>
    <w:rsid w:val="00C05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5">
    <w:name w:val="Plain Table 5"/>
    <w:basedOn w:val="TableNormal"/>
    <w:uiPriority w:val="45"/>
    <w:rsid w:val="00431F7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3Accent6">
    <w:name w:val="List Table 3 Accent 6"/>
    <w:basedOn w:val="TableNormal"/>
    <w:uiPriority w:val="48"/>
    <w:rsid w:val="00431F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customStyle="1" w:styleId="UnresolvedMention">
    <w:name w:val="Unresolved Mention"/>
    <w:basedOn w:val="DefaultParagraphFont"/>
    <w:uiPriority w:val="99"/>
    <w:semiHidden/>
    <w:unhideWhenUsed/>
    <w:rsid w:val="006E6754"/>
    <w:rPr>
      <w:color w:val="808080"/>
      <w:shd w:val="clear" w:color="auto" w:fill="E6E6E6"/>
    </w:rPr>
  </w:style>
  <w:style w:type="paragraph" w:styleId="BalloonText">
    <w:name w:val="Balloon Text"/>
    <w:basedOn w:val="Normal"/>
    <w:link w:val="BalloonTextChar"/>
    <w:uiPriority w:val="99"/>
    <w:semiHidden/>
    <w:unhideWhenUsed/>
    <w:rsid w:val="003213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1318"/>
    <w:rPr>
      <w:rFonts w:ascii="Tahoma" w:hAnsi="Tahoma" w:cs="Tahoma"/>
      <w:sz w:val="16"/>
      <w:szCs w:val="16"/>
    </w:rPr>
  </w:style>
  <w:style w:type="paragraph" w:styleId="Title">
    <w:name w:val="Title"/>
    <w:basedOn w:val="Normal"/>
    <w:next w:val="Normal"/>
    <w:link w:val="TitleChar"/>
    <w:uiPriority w:val="1"/>
    <w:qFormat/>
    <w:rsid w:val="00D443C3"/>
    <w:pPr>
      <w:spacing w:before="120" w:after="0" w:line="240" w:lineRule="auto"/>
      <w:ind w:left="72" w:right="72"/>
      <w:jc w:val="right"/>
    </w:pPr>
    <w:rPr>
      <w:rFonts w:asciiTheme="majorHAnsi" w:eastAsiaTheme="majorEastAsia" w:hAnsiTheme="majorHAnsi" w:cstheme="majorBidi"/>
      <w:caps/>
      <w:color w:val="ED7D31" w:themeColor="accent2"/>
      <w:kern w:val="22"/>
      <w:sz w:val="52"/>
      <w:szCs w:val="52"/>
      <w:lang w:eastAsia="ja-JP"/>
      <w14:ligatures w14:val="standard"/>
    </w:rPr>
  </w:style>
  <w:style w:type="character" w:customStyle="1" w:styleId="TitleChar">
    <w:name w:val="Title Char"/>
    <w:basedOn w:val="DefaultParagraphFont"/>
    <w:link w:val="Title"/>
    <w:uiPriority w:val="1"/>
    <w:rsid w:val="00D443C3"/>
    <w:rPr>
      <w:rFonts w:asciiTheme="majorHAnsi" w:eastAsiaTheme="majorEastAsia" w:hAnsiTheme="majorHAnsi" w:cstheme="majorBidi"/>
      <w:caps/>
      <w:color w:val="ED7D31" w:themeColor="accent2"/>
      <w:kern w:val="22"/>
      <w:sz w:val="52"/>
      <w:szCs w:val="52"/>
      <w:lang w:eastAsia="ja-JP"/>
      <w14:ligatures w14:val="standard"/>
    </w:rPr>
  </w:style>
  <w:style w:type="paragraph" w:styleId="Subtitle">
    <w:name w:val="Subtitle"/>
    <w:basedOn w:val="Normal"/>
    <w:next w:val="Normal"/>
    <w:link w:val="SubtitleChar"/>
    <w:uiPriority w:val="1"/>
    <w:qFormat/>
    <w:rsid w:val="00D443C3"/>
    <w:pPr>
      <w:spacing w:before="120" w:after="0" w:line="240" w:lineRule="auto"/>
      <w:ind w:left="72" w:right="72"/>
      <w:jc w:val="right"/>
    </w:pPr>
    <w:rPr>
      <w:rFonts w:asciiTheme="majorHAnsi" w:eastAsiaTheme="majorEastAsia" w:hAnsiTheme="majorHAnsi" w:cstheme="majorBidi"/>
      <w:caps/>
      <w:kern w:val="22"/>
      <w:sz w:val="28"/>
      <w:szCs w:val="28"/>
      <w:lang w:eastAsia="ja-JP"/>
      <w14:ligatures w14:val="standard"/>
    </w:rPr>
  </w:style>
  <w:style w:type="character" w:customStyle="1" w:styleId="SubtitleChar">
    <w:name w:val="Subtitle Char"/>
    <w:basedOn w:val="DefaultParagraphFont"/>
    <w:link w:val="Subtitle"/>
    <w:uiPriority w:val="1"/>
    <w:rsid w:val="00D443C3"/>
    <w:rPr>
      <w:rFonts w:asciiTheme="majorHAnsi" w:eastAsiaTheme="majorEastAsia" w:hAnsiTheme="majorHAnsi" w:cstheme="majorBidi"/>
      <w:caps/>
      <w:kern w:val="22"/>
      <w:sz w:val="28"/>
      <w:szCs w:val="28"/>
      <w:lang w:eastAsia="ja-JP"/>
      <w14:ligatures w14:val="standard"/>
    </w:rPr>
  </w:style>
  <w:style w:type="paragraph" w:styleId="BodyText">
    <w:name w:val="Body Text"/>
    <w:basedOn w:val="Normal"/>
    <w:link w:val="BodyTextChar"/>
    <w:uiPriority w:val="99"/>
    <w:rsid w:val="001A4F24"/>
    <w:pPr>
      <w:spacing w:after="0" w:line="276" w:lineRule="auto"/>
      <w:jc w:val="both"/>
    </w:pPr>
    <w:rPr>
      <w:rFonts w:ascii="Arial" w:eastAsia="Times New Roman" w:hAnsi="Arial" w:cs="Arial"/>
      <w:b/>
      <w:sz w:val="17"/>
      <w:szCs w:val="18"/>
    </w:rPr>
  </w:style>
  <w:style w:type="character" w:customStyle="1" w:styleId="BodyTextChar">
    <w:name w:val="Body Text Char"/>
    <w:basedOn w:val="DefaultParagraphFont"/>
    <w:link w:val="BodyText"/>
    <w:uiPriority w:val="99"/>
    <w:rsid w:val="001A4F24"/>
    <w:rPr>
      <w:rFonts w:ascii="Arial" w:eastAsia="Times New Roman" w:hAnsi="Arial" w:cs="Arial"/>
      <w:b/>
      <w:sz w:val="17"/>
      <w:szCs w:val="18"/>
    </w:rPr>
  </w:style>
  <w:style w:type="paragraph" w:customStyle="1" w:styleId="TableParagraph">
    <w:name w:val="Table Paragraph"/>
    <w:basedOn w:val="Normal"/>
    <w:uiPriority w:val="1"/>
    <w:qFormat/>
    <w:rsid w:val="001B509C"/>
    <w:pPr>
      <w:widowControl w:val="0"/>
      <w:spacing w:after="0" w:line="240" w:lineRule="auto"/>
    </w:pPr>
  </w:style>
  <w:style w:type="table" w:styleId="LightList-Accent5">
    <w:name w:val="Light List Accent 5"/>
    <w:basedOn w:val="TableNormal"/>
    <w:uiPriority w:val="61"/>
    <w:rsid w:val="0073492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Grid-Accent1">
    <w:name w:val="Light Grid Accent 1"/>
    <w:basedOn w:val="TableNormal"/>
    <w:uiPriority w:val="62"/>
    <w:rsid w:val="0073492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4B00A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EF0CFC"/>
    <w:rPr>
      <w:rFonts w:asciiTheme="majorHAnsi" w:eastAsiaTheme="majorEastAsia" w:hAnsiTheme="majorHAnsi" w:cstheme="majorBidi"/>
      <w:b/>
      <w:bCs/>
      <w:color w:val="2F5496" w:themeColor="accent1" w:themeShade="BF"/>
      <w:sz w:val="28"/>
      <w:szCs w:val="28"/>
    </w:rPr>
  </w:style>
  <w:style w:type="table" w:styleId="MediumShading1-Accent5">
    <w:name w:val="Medium Shading 1 Accent 5"/>
    <w:basedOn w:val="TableNormal"/>
    <w:uiPriority w:val="63"/>
    <w:rsid w:val="00EF0CFC"/>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NormalWeb">
    <w:name w:val="Normal (Web)"/>
    <w:basedOn w:val="Normal"/>
    <w:uiPriority w:val="99"/>
    <w:unhideWhenUsed/>
    <w:rsid w:val="00F45E4D"/>
    <w:pPr>
      <w:spacing w:before="100" w:beforeAutospacing="1" w:after="100" w:afterAutospacing="1" w:line="240" w:lineRule="auto"/>
    </w:pPr>
    <w:rPr>
      <w:rFonts w:ascii="Times New Roman" w:eastAsia="Times New Roman" w:hAnsi="Times New Roman" w:cs="Times New Roman"/>
      <w:sz w:val="24"/>
      <w:szCs w:val="24"/>
    </w:rPr>
  </w:style>
  <w:style w:type="table" w:styleId="LightList-Accent6">
    <w:name w:val="Light List Accent 6"/>
    <w:basedOn w:val="TableNormal"/>
    <w:uiPriority w:val="61"/>
    <w:rsid w:val="00F45E4D"/>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Header">
    <w:name w:val="header"/>
    <w:basedOn w:val="Normal"/>
    <w:link w:val="HeaderChar"/>
    <w:uiPriority w:val="99"/>
    <w:unhideWhenUsed/>
    <w:rsid w:val="00962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D32"/>
  </w:style>
  <w:style w:type="paragraph" w:styleId="Footer">
    <w:name w:val="footer"/>
    <w:basedOn w:val="Normal"/>
    <w:link w:val="FooterChar"/>
    <w:uiPriority w:val="99"/>
    <w:unhideWhenUsed/>
    <w:rsid w:val="00962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D32"/>
  </w:style>
  <w:style w:type="character" w:styleId="CommentReference">
    <w:name w:val="annotation reference"/>
    <w:basedOn w:val="DefaultParagraphFont"/>
    <w:uiPriority w:val="99"/>
    <w:semiHidden/>
    <w:unhideWhenUsed/>
    <w:rsid w:val="001B7174"/>
    <w:rPr>
      <w:sz w:val="16"/>
      <w:szCs w:val="16"/>
    </w:rPr>
  </w:style>
  <w:style w:type="paragraph" w:styleId="CommentText">
    <w:name w:val="annotation text"/>
    <w:basedOn w:val="Normal"/>
    <w:link w:val="CommentTextChar"/>
    <w:uiPriority w:val="99"/>
    <w:semiHidden/>
    <w:unhideWhenUsed/>
    <w:rsid w:val="001B7174"/>
    <w:pPr>
      <w:spacing w:line="240" w:lineRule="auto"/>
    </w:pPr>
    <w:rPr>
      <w:sz w:val="20"/>
      <w:szCs w:val="20"/>
    </w:rPr>
  </w:style>
  <w:style w:type="character" w:customStyle="1" w:styleId="CommentTextChar">
    <w:name w:val="Comment Text Char"/>
    <w:basedOn w:val="DefaultParagraphFont"/>
    <w:link w:val="CommentText"/>
    <w:uiPriority w:val="99"/>
    <w:semiHidden/>
    <w:rsid w:val="001B7174"/>
    <w:rPr>
      <w:sz w:val="20"/>
      <w:szCs w:val="20"/>
    </w:rPr>
  </w:style>
  <w:style w:type="paragraph" w:styleId="CommentSubject">
    <w:name w:val="annotation subject"/>
    <w:basedOn w:val="CommentText"/>
    <w:next w:val="CommentText"/>
    <w:link w:val="CommentSubjectChar"/>
    <w:uiPriority w:val="99"/>
    <w:semiHidden/>
    <w:unhideWhenUsed/>
    <w:rsid w:val="001B7174"/>
    <w:rPr>
      <w:b/>
      <w:bCs/>
    </w:rPr>
  </w:style>
  <w:style w:type="character" w:customStyle="1" w:styleId="CommentSubjectChar">
    <w:name w:val="Comment Subject Char"/>
    <w:basedOn w:val="CommentTextChar"/>
    <w:link w:val="CommentSubject"/>
    <w:uiPriority w:val="99"/>
    <w:semiHidden/>
    <w:rsid w:val="001B7174"/>
    <w:rPr>
      <w:b/>
      <w:bCs/>
      <w:sz w:val="20"/>
      <w:szCs w:val="20"/>
    </w:rPr>
  </w:style>
  <w:style w:type="paragraph" w:customStyle="1" w:styleId="Introduction">
    <w:name w:val="Introduction"/>
    <w:basedOn w:val="Normal"/>
    <w:qFormat/>
    <w:rsid w:val="00062D77"/>
    <w:pPr>
      <w:spacing w:before="200" w:after="200" w:line="240" w:lineRule="auto"/>
    </w:pPr>
    <w:rPr>
      <w:rFonts w:ascii="Arial" w:eastAsia="Times New Roman" w:hAnsi="Arial" w:cs="Times New Roman"/>
      <w:sz w:val="20"/>
      <w:szCs w:val="24"/>
    </w:rPr>
  </w:style>
  <w:style w:type="character" w:styleId="IntenseReference">
    <w:name w:val="Intense Reference"/>
    <w:basedOn w:val="DefaultParagraphFont"/>
    <w:uiPriority w:val="32"/>
    <w:qFormat/>
    <w:rsid w:val="00BC5FB0"/>
    <w:rPr>
      <w:b/>
      <w:bCs/>
      <w:smallCaps/>
      <w:color w:val="ED7D31" w:themeColor="accent2"/>
      <w:spacing w:val="5"/>
      <w:u w:val="single"/>
    </w:rPr>
  </w:style>
  <w:style w:type="character" w:styleId="SubtleReference">
    <w:name w:val="Subtle Reference"/>
    <w:basedOn w:val="DefaultParagraphFont"/>
    <w:uiPriority w:val="31"/>
    <w:qFormat/>
    <w:rsid w:val="00BC5FB0"/>
    <w:rPr>
      <w:smallCaps/>
      <w:color w:val="ED7D31" w:themeColor="accent2"/>
      <w:u w:val="single"/>
    </w:rPr>
  </w:style>
  <w:style w:type="paragraph" w:styleId="Quote">
    <w:name w:val="Quote"/>
    <w:basedOn w:val="Normal"/>
    <w:next w:val="Normal"/>
    <w:link w:val="QuoteChar"/>
    <w:uiPriority w:val="29"/>
    <w:qFormat/>
    <w:rsid w:val="00BC5FB0"/>
    <w:rPr>
      <w:i/>
      <w:iCs/>
      <w:color w:val="000000" w:themeColor="text1"/>
    </w:rPr>
  </w:style>
  <w:style w:type="character" w:customStyle="1" w:styleId="QuoteChar">
    <w:name w:val="Quote Char"/>
    <w:basedOn w:val="DefaultParagraphFont"/>
    <w:link w:val="Quote"/>
    <w:uiPriority w:val="29"/>
    <w:rsid w:val="00BC5FB0"/>
    <w:rPr>
      <w:i/>
      <w:iCs/>
      <w:color w:val="000000" w:themeColor="text1"/>
    </w:rPr>
  </w:style>
  <w:style w:type="character" w:styleId="Strong">
    <w:name w:val="Strong"/>
    <w:basedOn w:val="DefaultParagraphFont"/>
    <w:uiPriority w:val="22"/>
    <w:qFormat/>
    <w:rsid w:val="00BC5FB0"/>
    <w:rPr>
      <w:b/>
      <w:bCs/>
    </w:rPr>
  </w:style>
  <w:style w:type="paragraph" w:styleId="TOCHeading">
    <w:name w:val="TOC Heading"/>
    <w:basedOn w:val="Heading1"/>
    <w:next w:val="Normal"/>
    <w:uiPriority w:val="39"/>
    <w:semiHidden/>
    <w:unhideWhenUsed/>
    <w:qFormat/>
    <w:rsid w:val="00FA08F0"/>
    <w:pPr>
      <w:spacing w:line="276" w:lineRule="auto"/>
      <w:outlineLvl w:val="9"/>
    </w:pPr>
    <w:rPr>
      <w:lang w:eastAsia="ja-JP"/>
    </w:rPr>
  </w:style>
  <w:style w:type="paragraph" w:styleId="TOC2">
    <w:name w:val="toc 2"/>
    <w:basedOn w:val="Normal"/>
    <w:next w:val="Normal"/>
    <w:autoRedefine/>
    <w:uiPriority w:val="39"/>
    <w:unhideWhenUsed/>
    <w:rsid w:val="00FA08F0"/>
    <w:pPr>
      <w:spacing w:after="100"/>
      <w:ind w:left="220"/>
    </w:pPr>
  </w:style>
  <w:style w:type="paragraph" w:styleId="TOC3">
    <w:name w:val="toc 3"/>
    <w:basedOn w:val="Normal"/>
    <w:next w:val="Normal"/>
    <w:autoRedefine/>
    <w:uiPriority w:val="39"/>
    <w:unhideWhenUsed/>
    <w:rsid w:val="00FA08F0"/>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687382">
      <w:bodyDiv w:val="1"/>
      <w:marLeft w:val="0"/>
      <w:marRight w:val="0"/>
      <w:marTop w:val="0"/>
      <w:marBottom w:val="0"/>
      <w:divBdr>
        <w:top w:val="none" w:sz="0" w:space="0" w:color="auto"/>
        <w:left w:val="none" w:sz="0" w:space="0" w:color="auto"/>
        <w:bottom w:val="none" w:sz="0" w:space="0" w:color="auto"/>
        <w:right w:val="none" w:sz="0" w:space="0" w:color="auto"/>
      </w:divBdr>
    </w:div>
    <w:div w:id="961152325">
      <w:bodyDiv w:val="1"/>
      <w:marLeft w:val="0"/>
      <w:marRight w:val="0"/>
      <w:marTop w:val="0"/>
      <w:marBottom w:val="0"/>
      <w:divBdr>
        <w:top w:val="none" w:sz="0" w:space="0" w:color="auto"/>
        <w:left w:val="none" w:sz="0" w:space="0" w:color="auto"/>
        <w:bottom w:val="none" w:sz="0" w:space="0" w:color="auto"/>
        <w:right w:val="none" w:sz="0" w:space="0" w:color="auto"/>
      </w:divBdr>
    </w:div>
    <w:div w:id="1144657770">
      <w:bodyDiv w:val="1"/>
      <w:marLeft w:val="0"/>
      <w:marRight w:val="0"/>
      <w:marTop w:val="0"/>
      <w:marBottom w:val="0"/>
      <w:divBdr>
        <w:top w:val="none" w:sz="0" w:space="0" w:color="auto"/>
        <w:left w:val="none" w:sz="0" w:space="0" w:color="auto"/>
        <w:bottom w:val="none" w:sz="0" w:space="0" w:color="auto"/>
        <w:right w:val="none" w:sz="0" w:space="0" w:color="auto"/>
      </w:divBdr>
    </w:div>
    <w:div w:id="1518079140">
      <w:bodyDiv w:val="1"/>
      <w:marLeft w:val="0"/>
      <w:marRight w:val="0"/>
      <w:marTop w:val="0"/>
      <w:marBottom w:val="0"/>
      <w:divBdr>
        <w:top w:val="none" w:sz="0" w:space="0" w:color="auto"/>
        <w:left w:val="none" w:sz="0" w:space="0" w:color="auto"/>
        <w:bottom w:val="none" w:sz="0" w:space="0" w:color="auto"/>
        <w:right w:val="none" w:sz="0" w:space="0" w:color="auto"/>
      </w:divBdr>
    </w:div>
    <w:div w:id="180199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ed.sc.gov/educators/educator-effectiveness/expanded-adept-resources/https-ed-sc-gov-educators-educator-effectiveness-expanded-adept-resources-educator-evaluation-guidance-2018-19/slo-templat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d.sc.gov/educators/educator-effectiveness/expanded-adept-resources/https-ed-sc-gov-educators-educator-effectiveness-expanded-adept-resources-educator-evaluation-guidance-2018-19/2018-19-post-conference-teacher-reflection/"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ed.sc.gov/educators/educator-effectiveness/expanded-adept-resources/https-ed-sc-gov-educators-educator-effectiveness-expanded-adept-resources-educator-evaluation-guidance-2018-19/slo-template/" TargetMode="External"/><Relationship Id="rId25" Type="http://schemas.openxmlformats.org/officeDocument/2006/relationships/hyperlink" Target="https://ed.sc.gov/educators/educator-effectiveness/expanded-adept-resources/https-ed-sc-gov-educators-educator-effectiveness-expanded-adept-resources-educator-evaluation-guidance-2018-19/final-evaluation-conference-summary/" TargetMode="External"/><Relationship Id="rId2" Type="http://schemas.openxmlformats.org/officeDocument/2006/relationships/numbering" Target="numbering.xml"/><Relationship Id="rId16" Type="http://schemas.openxmlformats.org/officeDocument/2006/relationships/hyperlink" Target="https://sclead.org/" TargetMode="External"/><Relationship Id="rId20" Type="http://schemas.openxmlformats.org/officeDocument/2006/relationships/hyperlink" Target="https://ed.sc.gov/scdoe/assets/File/educators/teacher-evaluations/2017-18_Post-conference_Planning_Sheet.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ed.sc.gov/educators/educator-effectiveness/expanded-adept-resources/https-ed-sc-gov-educators-educator-effectiveness-expanded-adept-resources-educator-evaluation-guidance-2018-19/slo-scoring-rubric/" TargetMode="External"/><Relationship Id="rId5" Type="http://schemas.openxmlformats.org/officeDocument/2006/relationships/settings" Target="settings.xml"/><Relationship Id="rId15" Type="http://schemas.openxmlformats.org/officeDocument/2006/relationships/hyperlink" Target="https://ed.sc.gov/educators/educator-effectiveness/professional-learning/professional-learning-opportunities/" TargetMode="External"/><Relationship Id="rId23" Type="http://schemas.openxmlformats.org/officeDocument/2006/relationships/hyperlink" Target="https://ed.sc.gov/scdoe/assets/File/educators/teacher-evaluations/2017-18_Professional__Self_Review.docx" TargetMode="External"/><Relationship Id="rId10" Type="http://schemas.openxmlformats.org/officeDocument/2006/relationships/image" Target="media/image2.png"/><Relationship Id="rId19" Type="http://schemas.openxmlformats.org/officeDocument/2006/relationships/hyperlink" Target="https://ed.sc.gov/educators/educator-effectiveness/expanded-adept-resources/https-ed-sc-gov-educators-educator-effectiveness-expanded-adept-resources-educator-evaluation-guidance-2018-19/2018-19-post-conference-summary/"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s://ed.sc.gov/scdoe/assets/File/educators/teacher-evaluations/2017-18_Professional__Self_Review.doc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EF9B4-CFFB-41BD-A802-40847970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4235</Words>
  <Characters>24145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28324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 Hartwell</dc:creator>
  <cp:lastModifiedBy>Toal Mandsager, Lilla</cp:lastModifiedBy>
  <cp:revision>1</cp:revision>
  <cp:lastPrinted>2018-05-29T22:02:00Z</cp:lastPrinted>
  <dcterms:created xsi:type="dcterms:W3CDTF">2018-06-06T04:53:00Z</dcterms:created>
  <dcterms:modified xsi:type="dcterms:W3CDTF">2018-06-06T10:38:00Z</dcterms:modified>
</cp:coreProperties>
</file>