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A0C72" w14:textId="18F53FD8" w:rsidR="00AD320C" w:rsidRPr="00C844D8" w:rsidRDefault="00DA3B5A" w:rsidP="00716D00">
      <w:pPr>
        <w:pStyle w:val="Title"/>
      </w:pPr>
      <w:r>
        <w:tab/>
      </w:r>
      <w:r w:rsidR="00057826">
        <w:t>Competency-Based Education</w:t>
      </w:r>
      <w:r w:rsidR="00064611" w:rsidRPr="00716D00">
        <w:t xml:space="preserve"> Waiver Form</w:t>
      </w:r>
      <w:r>
        <w:tab/>
      </w:r>
    </w:p>
    <w:p w14:paraId="2AF41363" w14:textId="77777777" w:rsidR="009A719A" w:rsidRDefault="009A719A" w:rsidP="00F50D5F">
      <w:pPr>
        <w:spacing w:after="0"/>
        <w:rPr>
          <w:rFonts w:eastAsiaTheme="majorEastAsia" w:cstheme="majorBidi"/>
          <w:b/>
          <w:bCs/>
          <w:color w:val="2F3D4C" w:themeColor="text1"/>
          <w:szCs w:val="40"/>
        </w:rPr>
      </w:pPr>
      <w:bookmarkStart w:id="0" w:name="_Toc117511712"/>
    </w:p>
    <w:p w14:paraId="40C571BC" w14:textId="4E5EEE98" w:rsidR="00F50D5F" w:rsidRPr="00F50D5F" w:rsidRDefault="00F50D5F" w:rsidP="00F50D5F">
      <w:pPr>
        <w:spacing w:after="0"/>
        <w:rPr>
          <w:rFonts w:eastAsiaTheme="majorEastAsia" w:cstheme="majorBidi"/>
          <w:b/>
          <w:bCs/>
          <w:color w:val="2F3D4C" w:themeColor="text1"/>
          <w:szCs w:val="40"/>
        </w:rPr>
      </w:pPr>
      <w:r w:rsidRPr="00F50D5F">
        <w:rPr>
          <w:rFonts w:eastAsiaTheme="majorEastAsia" w:cstheme="majorBidi"/>
          <w:b/>
          <w:bCs/>
          <w:color w:val="2F3D4C" w:themeColor="text1"/>
          <w:szCs w:val="40"/>
        </w:rPr>
        <w:t>Overview</w:t>
      </w:r>
      <w:bookmarkEnd w:id="0"/>
    </w:p>
    <w:p w14:paraId="0D9E8654" w14:textId="16176E10" w:rsidR="009A719A" w:rsidRDefault="00F50D5F" w:rsidP="00F50D5F">
      <w:pPr>
        <w:spacing w:after="0"/>
        <w:rPr>
          <w:rFonts w:eastAsiaTheme="majorEastAsia" w:cstheme="majorBidi"/>
          <w:bCs/>
          <w:color w:val="2F3D4C" w:themeColor="text1"/>
          <w:szCs w:val="40"/>
        </w:rPr>
      </w:pPr>
      <w:r w:rsidRPr="00F50D5F">
        <w:rPr>
          <w:rFonts w:eastAsiaTheme="majorEastAsia" w:cstheme="majorBidi"/>
          <w:bCs/>
          <w:color w:val="2F3D4C" w:themeColor="text1"/>
          <w:szCs w:val="40"/>
        </w:rPr>
        <w:t xml:space="preserve">The South Carolina State Legislature </w:t>
      </w:r>
      <w:r w:rsidR="006E39F5">
        <w:rPr>
          <w:rFonts w:eastAsiaTheme="majorEastAsia" w:cstheme="majorBidi"/>
          <w:bCs/>
          <w:color w:val="2F3D4C" w:themeColor="text1"/>
          <w:szCs w:val="40"/>
        </w:rPr>
        <w:t xml:space="preserve">has </w:t>
      </w:r>
      <w:r w:rsidR="009837D7">
        <w:rPr>
          <w:rFonts w:eastAsiaTheme="majorEastAsia" w:cstheme="majorBidi"/>
          <w:bCs/>
          <w:color w:val="2F3D4C" w:themeColor="text1"/>
          <w:szCs w:val="40"/>
        </w:rPr>
        <w:t>authorized school districts to submit a Competency-Based Education waiver application to the State Board of Education for a plan to implement a district-wide competency-based education system</w:t>
      </w:r>
      <w:r w:rsidRPr="00F50D5F">
        <w:rPr>
          <w:rFonts w:eastAsiaTheme="majorEastAsia" w:cstheme="majorBidi"/>
          <w:bCs/>
          <w:color w:val="2F3D4C" w:themeColor="text1"/>
          <w:szCs w:val="40"/>
        </w:rPr>
        <w:t xml:space="preserve">. This application provides districts with the instructions and structure to develop and submit </w:t>
      </w:r>
      <w:r w:rsidR="009837D7">
        <w:rPr>
          <w:rFonts w:eastAsiaTheme="majorEastAsia" w:cstheme="majorBidi"/>
          <w:bCs/>
          <w:color w:val="2F3D4C" w:themeColor="text1"/>
          <w:szCs w:val="40"/>
        </w:rPr>
        <w:t>the waiver to the South Carolina Department of Education (SCDE) before it</w:t>
      </w:r>
      <w:r w:rsidRPr="00F50D5F">
        <w:rPr>
          <w:rFonts w:eastAsiaTheme="majorEastAsia" w:cstheme="majorBidi"/>
          <w:bCs/>
          <w:color w:val="2F3D4C" w:themeColor="text1"/>
          <w:szCs w:val="40"/>
        </w:rPr>
        <w:t xml:space="preserve"> </w:t>
      </w:r>
      <w:r w:rsidR="009837D7">
        <w:rPr>
          <w:rFonts w:eastAsiaTheme="majorEastAsia" w:cstheme="majorBidi"/>
          <w:bCs/>
          <w:color w:val="2F3D4C" w:themeColor="text1"/>
          <w:szCs w:val="40"/>
        </w:rPr>
        <w:t xml:space="preserve">is submitted </w:t>
      </w:r>
      <w:r w:rsidRPr="00F50D5F">
        <w:rPr>
          <w:rFonts w:eastAsiaTheme="majorEastAsia" w:cstheme="majorBidi"/>
          <w:bCs/>
          <w:color w:val="2F3D4C" w:themeColor="text1"/>
          <w:szCs w:val="40"/>
        </w:rPr>
        <w:t xml:space="preserve">to the State Board of Education. </w:t>
      </w:r>
    </w:p>
    <w:p w14:paraId="6638FFBD" w14:textId="77777777" w:rsidR="006E39F5" w:rsidRPr="00F50D5F" w:rsidRDefault="006E39F5" w:rsidP="00F50D5F">
      <w:pPr>
        <w:spacing w:after="0"/>
        <w:rPr>
          <w:rFonts w:eastAsiaTheme="majorEastAsia" w:cstheme="majorBidi"/>
          <w:bCs/>
          <w:color w:val="2F3D4C" w:themeColor="text1"/>
          <w:szCs w:val="40"/>
        </w:rPr>
      </w:pPr>
    </w:p>
    <w:p w14:paraId="3A223F60" w14:textId="62A5B4E7" w:rsidR="00064611" w:rsidRPr="00064611" w:rsidRDefault="00F50D5F" w:rsidP="00064611">
      <w:pPr>
        <w:spacing w:after="0"/>
        <w:rPr>
          <w:sz w:val="12"/>
          <w:szCs w:val="12"/>
        </w:rPr>
      </w:pPr>
      <w:r w:rsidRPr="00F50D5F">
        <w:rPr>
          <w:rFonts w:eastAsiaTheme="majorEastAsia" w:cstheme="majorBidi"/>
          <w:bCs/>
          <w:color w:val="2F3D4C" w:themeColor="text1"/>
          <w:szCs w:val="40"/>
        </w:rPr>
        <w:t xml:space="preserve">This waiver authority should </w:t>
      </w:r>
      <w:r w:rsidR="009837D7">
        <w:rPr>
          <w:rFonts w:eastAsiaTheme="majorEastAsia" w:cstheme="majorBidi"/>
          <w:bCs/>
          <w:color w:val="2F3D4C" w:themeColor="text1"/>
          <w:szCs w:val="40"/>
        </w:rPr>
        <w:t>be used only by districts seeking to implement competency-based education across</w:t>
      </w:r>
      <w:r w:rsidRPr="00F50D5F">
        <w:rPr>
          <w:rFonts w:eastAsiaTheme="majorEastAsia" w:cstheme="majorBidi"/>
          <w:bCs/>
          <w:color w:val="2F3D4C" w:themeColor="text1"/>
          <w:szCs w:val="40"/>
        </w:rPr>
        <w:t> </w:t>
      </w:r>
      <w:r w:rsidRPr="00F50D5F">
        <w:rPr>
          <w:rFonts w:eastAsiaTheme="majorEastAsia" w:cstheme="majorBidi"/>
          <w:bCs/>
          <w:i/>
          <w:iCs/>
          <w:color w:val="2F3D4C" w:themeColor="text1"/>
          <w:szCs w:val="40"/>
        </w:rPr>
        <w:t>all</w:t>
      </w:r>
      <w:r w:rsidRPr="00F50D5F">
        <w:rPr>
          <w:rFonts w:eastAsiaTheme="majorEastAsia" w:cstheme="majorBidi"/>
          <w:bCs/>
          <w:color w:val="2F3D4C" w:themeColor="text1"/>
          <w:szCs w:val="40"/>
        </w:rPr>
        <w:t xml:space="preserve"> schools in their district. </w:t>
      </w:r>
      <w:r w:rsidR="006E39F5">
        <w:rPr>
          <w:rFonts w:eastAsiaTheme="majorEastAsia" w:cstheme="majorBidi"/>
          <w:bCs/>
          <w:color w:val="2F3D4C" w:themeColor="text1"/>
          <w:szCs w:val="40"/>
        </w:rPr>
        <w:t>If a d</w:t>
      </w:r>
      <w:r w:rsidRPr="00F50D5F">
        <w:rPr>
          <w:rFonts w:eastAsiaTheme="majorEastAsia" w:cstheme="majorBidi"/>
          <w:bCs/>
          <w:color w:val="2F3D4C" w:themeColor="text1"/>
          <w:szCs w:val="40"/>
        </w:rPr>
        <w:t>istrict</w:t>
      </w:r>
      <w:r w:rsidR="006E39F5">
        <w:rPr>
          <w:rFonts w:eastAsiaTheme="majorEastAsia" w:cstheme="majorBidi"/>
          <w:bCs/>
          <w:color w:val="2F3D4C" w:themeColor="text1"/>
          <w:szCs w:val="40"/>
        </w:rPr>
        <w:t xml:space="preserve"> is</w:t>
      </w:r>
      <w:r w:rsidRPr="00F50D5F">
        <w:rPr>
          <w:rFonts w:eastAsiaTheme="majorEastAsia" w:cstheme="majorBidi"/>
          <w:bCs/>
          <w:color w:val="2F3D4C" w:themeColor="text1"/>
          <w:szCs w:val="40"/>
        </w:rPr>
        <w:t xml:space="preserve"> interested in other options</w:t>
      </w:r>
      <w:r w:rsidR="006E39F5">
        <w:rPr>
          <w:rFonts w:eastAsiaTheme="majorEastAsia" w:cstheme="majorBidi"/>
          <w:bCs/>
          <w:color w:val="2F3D4C" w:themeColor="text1"/>
          <w:szCs w:val="40"/>
        </w:rPr>
        <w:t xml:space="preserve">, it </w:t>
      </w:r>
      <w:r w:rsidRPr="00F50D5F">
        <w:rPr>
          <w:rFonts w:eastAsiaTheme="majorEastAsia" w:cstheme="majorBidi"/>
          <w:bCs/>
          <w:color w:val="2F3D4C" w:themeColor="text1"/>
          <w:szCs w:val="40"/>
        </w:rPr>
        <w:t xml:space="preserve">should consult </w:t>
      </w:r>
      <w:r w:rsidR="006E39F5">
        <w:rPr>
          <w:rFonts w:eastAsiaTheme="majorEastAsia" w:cstheme="majorBidi"/>
          <w:bCs/>
          <w:color w:val="2F3D4C" w:themeColor="text1"/>
          <w:szCs w:val="40"/>
        </w:rPr>
        <w:t xml:space="preserve">the </w:t>
      </w:r>
      <w:hyperlink r:id="rId7" w:history="1">
        <w:r w:rsidR="006E39F5" w:rsidRPr="006E39F5">
          <w:rPr>
            <w:rStyle w:val="Hyperlink"/>
            <w:rFonts w:eastAsiaTheme="majorEastAsia" w:cstheme="majorBidi"/>
            <w:bCs/>
            <w:szCs w:val="40"/>
          </w:rPr>
          <w:t>SC Flexibility Guide</w:t>
        </w:r>
      </w:hyperlink>
      <w:r w:rsidR="006E39F5">
        <w:rPr>
          <w:rFonts w:eastAsiaTheme="majorEastAsia" w:cstheme="majorBidi"/>
          <w:bCs/>
          <w:color w:val="2F3D4C" w:themeColor="text1"/>
          <w:szCs w:val="40"/>
        </w:rPr>
        <w:t>.</w:t>
      </w:r>
    </w:p>
    <w:p w14:paraId="09C0B4B4" w14:textId="77777777" w:rsidR="00064611" w:rsidRPr="00064611" w:rsidRDefault="00064611" w:rsidP="00064611">
      <w:pPr>
        <w:spacing w:after="0"/>
        <w:rPr>
          <w:sz w:val="2"/>
          <w:szCs w:val="2"/>
        </w:rPr>
      </w:pPr>
    </w:p>
    <w:p w14:paraId="27041E64" w14:textId="0310015E" w:rsidR="00064611" w:rsidRDefault="00064611" w:rsidP="00064611">
      <w:pPr>
        <w:pStyle w:val="Heading1"/>
      </w:pPr>
      <w:r>
        <w:t>Contact Information of the Individual Completing This Form:</w:t>
      </w:r>
    </w:p>
    <w:p w14:paraId="6393AA5A" w14:textId="77777777" w:rsidR="00064611" w:rsidRPr="00064611" w:rsidRDefault="00064611" w:rsidP="00064611">
      <w:pPr>
        <w:spacing w:after="0"/>
        <w:rPr>
          <w:sz w:val="6"/>
          <w:szCs w:val="6"/>
        </w:rPr>
      </w:pPr>
    </w:p>
    <w:tbl>
      <w:tblPr>
        <w:tblStyle w:val="TableGrid"/>
        <w:tblW w:w="0" w:type="auto"/>
        <w:jc w:val="center"/>
        <w:tblLook w:val="04A0" w:firstRow="1" w:lastRow="0" w:firstColumn="1" w:lastColumn="0" w:noHBand="0" w:noVBand="1"/>
      </w:tblPr>
      <w:tblGrid>
        <w:gridCol w:w="2605"/>
        <w:gridCol w:w="6745"/>
      </w:tblGrid>
      <w:tr w:rsidR="00064611" w14:paraId="054993E2" w14:textId="77777777" w:rsidTr="00CE31D7">
        <w:trPr>
          <w:jc w:val="center"/>
        </w:trPr>
        <w:tc>
          <w:tcPr>
            <w:tcW w:w="2605" w:type="dxa"/>
          </w:tcPr>
          <w:p w14:paraId="0AC2CFC8" w14:textId="2D271575" w:rsidR="00064611" w:rsidRDefault="00064611" w:rsidP="00064611">
            <w:pPr>
              <w:spacing w:after="0" w:line="276" w:lineRule="auto"/>
              <w:jc w:val="right"/>
              <w:rPr>
                <w:rFonts w:cs="Times New Roman"/>
                <w:b/>
                <w:bCs/>
                <w:szCs w:val="24"/>
              </w:rPr>
            </w:pPr>
            <w:r>
              <w:rPr>
                <w:rFonts w:cs="Times New Roman"/>
                <w:b/>
                <w:bCs/>
                <w:szCs w:val="24"/>
              </w:rPr>
              <w:t>Position Title</w:t>
            </w:r>
            <w:r w:rsidRPr="00BE0DB4">
              <w:rPr>
                <w:rFonts w:cs="Times New Roman"/>
                <w:b/>
                <w:bCs/>
                <w:szCs w:val="24"/>
              </w:rPr>
              <w:t>:</w:t>
            </w:r>
          </w:p>
        </w:tc>
        <w:tc>
          <w:tcPr>
            <w:tcW w:w="6745" w:type="dxa"/>
          </w:tcPr>
          <w:p w14:paraId="6EA9DB29" w14:textId="77777777" w:rsidR="00064611" w:rsidRDefault="00064611" w:rsidP="00064611">
            <w:pPr>
              <w:spacing w:after="0" w:line="276" w:lineRule="auto"/>
              <w:rPr>
                <w:rFonts w:cs="Times New Roman"/>
                <w:szCs w:val="24"/>
              </w:rPr>
            </w:pPr>
          </w:p>
        </w:tc>
      </w:tr>
      <w:tr w:rsidR="00064611" w14:paraId="78D361E4" w14:textId="77777777" w:rsidTr="00CE31D7">
        <w:trPr>
          <w:jc w:val="center"/>
        </w:trPr>
        <w:tc>
          <w:tcPr>
            <w:tcW w:w="2605" w:type="dxa"/>
          </w:tcPr>
          <w:p w14:paraId="1364033C" w14:textId="7EC6172E" w:rsidR="00064611" w:rsidRDefault="00064611" w:rsidP="00064611">
            <w:pPr>
              <w:spacing w:after="0" w:line="276" w:lineRule="auto"/>
              <w:jc w:val="right"/>
              <w:rPr>
                <w:rFonts w:cs="Times New Roman"/>
                <w:b/>
                <w:bCs/>
                <w:szCs w:val="24"/>
              </w:rPr>
            </w:pPr>
            <w:r>
              <w:rPr>
                <w:rFonts w:cs="Times New Roman"/>
                <w:b/>
                <w:bCs/>
                <w:szCs w:val="24"/>
              </w:rPr>
              <w:t>Name (First and Last):</w:t>
            </w:r>
          </w:p>
        </w:tc>
        <w:tc>
          <w:tcPr>
            <w:tcW w:w="6745" w:type="dxa"/>
          </w:tcPr>
          <w:p w14:paraId="7EDCD48F" w14:textId="77777777" w:rsidR="00064611" w:rsidRDefault="00064611" w:rsidP="00064611">
            <w:pPr>
              <w:spacing w:after="0" w:line="276" w:lineRule="auto"/>
              <w:rPr>
                <w:rFonts w:cs="Times New Roman"/>
                <w:szCs w:val="24"/>
              </w:rPr>
            </w:pPr>
          </w:p>
        </w:tc>
      </w:tr>
      <w:tr w:rsidR="00064611" w14:paraId="0603FACB" w14:textId="77777777" w:rsidTr="00CE31D7">
        <w:trPr>
          <w:jc w:val="center"/>
        </w:trPr>
        <w:tc>
          <w:tcPr>
            <w:tcW w:w="2605" w:type="dxa"/>
          </w:tcPr>
          <w:p w14:paraId="72BAEC70" w14:textId="228077CD" w:rsidR="00064611" w:rsidRDefault="00064611" w:rsidP="00064611">
            <w:pPr>
              <w:spacing w:after="0" w:line="276" w:lineRule="auto"/>
              <w:jc w:val="right"/>
              <w:rPr>
                <w:rFonts w:cs="Times New Roman"/>
                <w:b/>
                <w:bCs/>
                <w:szCs w:val="24"/>
              </w:rPr>
            </w:pPr>
            <w:r w:rsidRPr="00BE0DB4">
              <w:rPr>
                <w:rFonts w:cs="Times New Roman"/>
                <w:b/>
                <w:bCs/>
                <w:szCs w:val="24"/>
              </w:rPr>
              <w:t>Phone:</w:t>
            </w:r>
          </w:p>
        </w:tc>
        <w:tc>
          <w:tcPr>
            <w:tcW w:w="6745" w:type="dxa"/>
          </w:tcPr>
          <w:p w14:paraId="080D6C64" w14:textId="77777777" w:rsidR="00064611" w:rsidRDefault="00064611" w:rsidP="00064611">
            <w:pPr>
              <w:spacing w:after="0" w:line="276" w:lineRule="auto"/>
              <w:rPr>
                <w:rFonts w:cs="Times New Roman"/>
                <w:szCs w:val="24"/>
              </w:rPr>
            </w:pPr>
          </w:p>
        </w:tc>
      </w:tr>
      <w:tr w:rsidR="00064611" w14:paraId="1AE26F2E" w14:textId="77777777" w:rsidTr="00CE31D7">
        <w:trPr>
          <w:jc w:val="center"/>
        </w:trPr>
        <w:tc>
          <w:tcPr>
            <w:tcW w:w="2605" w:type="dxa"/>
          </w:tcPr>
          <w:p w14:paraId="61B8F5A4" w14:textId="1B0A393D" w:rsidR="00064611" w:rsidRDefault="00064611" w:rsidP="00064611">
            <w:pPr>
              <w:spacing w:after="0" w:line="276" w:lineRule="auto"/>
              <w:jc w:val="right"/>
              <w:rPr>
                <w:rFonts w:cs="Times New Roman"/>
                <w:b/>
                <w:bCs/>
                <w:szCs w:val="24"/>
              </w:rPr>
            </w:pPr>
            <w:r w:rsidRPr="00BE0DB4">
              <w:rPr>
                <w:rFonts w:cs="Times New Roman"/>
                <w:b/>
                <w:bCs/>
                <w:szCs w:val="24"/>
              </w:rPr>
              <w:t>E-mail Address:</w:t>
            </w:r>
          </w:p>
        </w:tc>
        <w:tc>
          <w:tcPr>
            <w:tcW w:w="6745" w:type="dxa"/>
          </w:tcPr>
          <w:p w14:paraId="0FB481C0" w14:textId="77777777" w:rsidR="00064611" w:rsidRDefault="00064611" w:rsidP="00064611">
            <w:pPr>
              <w:spacing w:after="0" w:line="276" w:lineRule="auto"/>
              <w:rPr>
                <w:rFonts w:cs="Times New Roman"/>
                <w:szCs w:val="24"/>
              </w:rPr>
            </w:pPr>
          </w:p>
        </w:tc>
      </w:tr>
      <w:tr w:rsidR="00064611" w14:paraId="49272DD2" w14:textId="77777777" w:rsidTr="00CE31D7">
        <w:trPr>
          <w:jc w:val="center"/>
        </w:trPr>
        <w:tc>
          <w:tcPr>
            <w:tcW w:w="2605" w:type="dxa"/>
          </w:tcPr>
          <w:p w14:paraId="640E99C6" w14:textId="77777777" w:rsidR="00064611" w:rsidRPr="00BE0DB4" w:rsidRDefault="00064611" w:rsidP="00064611">
            <w:pPr>
              <w:spacing w:after="0" w:line="276" w:lineRule="auto"/>
              <w:jc w:val="right"/>
              <w:rPr>
                <w:rFonts w:cs="Times New Roman"/>
                <w:b/>
                <w:bCs/>
                <w:szCs w:val="24"/>
              </w:rPr>
            </w:pPr>
            <w:r>
              <w:rPr>
                <w:rFonts w:cs="Times New Roman"/>
                <w:b/>
                <w:bCs/>
                <w:szCs w:val="24"/>
              </w:rPr>
              <w:t>District</w:t>
            </w:r>
            <w:r w:rsidRPr="00BE0DB4">
              <w:rPr>
                <w:rFonts w:cs="Times New Roman"/>
                <w:b/>
                <w:bCs/>
                <w:szCs w:val="24"/>
              </w:rPr>
              <w:t xml:space="preserve"> Name:</w:t>
            </w:r>
          </w:p>
        </w:tc>
        <w:tc>
          <w:tcPr>
            <w:tcW w:w="6745" w:type="dxa"/>
          </w:tcPr>
          <w:p w14:paraId="1F2E2AA8" w14:textId="77777777" w:rsidR="00064611" w:rsidRDefault="00064611" w:rsidP="00064611">
            <w:pPr>
              <w:spacing w:after="0" w:line="276" w:lineRule="auto"/>
              <w:rPr>
                <w:rFonts w:cs="Times New Roman"/>
                <w:szCs w:val="24"/>
              </w:rPr>
            </w:pPr>
          </w:p>
        </w:tc>
      </w:tr>
      <w:tr w:rsidR="00064611" w14:paraId="4F1FA6BC" w14:textId="77777777" w:rsidTr="00CE31D7">
        <w:trPr>
          <w:jc w:val="center"/>
        </w:trPr>
        <w:tc>
          <w:tcPr>
            <w:tcW w:w="2605" w:type="dxa"/>
          </w:tcPr>
          <w:p w14:paraId="4A576FB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1:</w:t>
            </w:r>
          </w:p>
        </w:tc>
        <w:tc>
          <w:tcPr>
            <w:tcW w:w="6745" w:type="dxa"/>
          </w:tcPr>
          <w:p w14:paraId="17666AE6" w14:textId="77777777" w:rsidR="00064611" w:rsidRDefault="00064611" w:rsidP="00064611">
            <w:pPr>
              <w:spacing w:after="0" w:line="276" w:lineRule="auto"/>
              <w:rPr>
                <w:rFonts w:cs="Times New Roman"/>
                <w:szCs w:val="24"/>
              </w:rPr>
            </w:pPr>
          </w:p>
        </w:tc>
      </w:tr>
      <w:tr w:rsidR="00064611" w14:paraId="09878BBA" w14:textId="77777777" w:rsidTr="00CE31D7">
        <w:trPr>
          <w:jc w:val="center"/>
        </w:trPr>
        <w:tc>
          <w:tcPr>
            <w:tcW w:w="2605" w:type="dxa"/>
          </w:tcPr>
          <w:p w14:paraId="0C4C6872"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2:</w:t>
            </w:r>
          </w:p>
        </w:tc>
        <w:tc>
          <w:tcPr>
            <w:tcW w:w="6745" w:type="dxa"/>
          </w:tcPr>
          <w:p w14:paraId="6A4F9156" w14:textId="77777777" w:rsidR="00064611" w:rsidRDefault="00064611" w:rsidP="00064611">
            <w:pPr>
              <w:spacing w:after="0" w:line="276" w:lineRule="auto"/>
              <w:rPr>
                <w:rFonts w:cs="Times New Roman"/>
                <w:szCs w:val="24"/>
              </w:rPr>
            </w:pPr>
          </w:p>
        </w:tc>
      </w:tr>
      <w:tr w:rsidR="00064611" w14:paraId="04DA610E" w14:textId="77777777" w:rsidTr="00CE31D7">
        <w:trPr>
          <w:jc w:val="center"/>
        </w:trPr>
        <w:tc>
          <w:tcPr>
            <w:tcW w:w="2605" w:type="dxa"/>
          </w:tcPr>
          <w:p w14:paraId="30081F3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City</w:t>
            </w:r>
            <w:r>
              <w:rPr>
                <w:rFonts w:cs="Times New Roman"/>
                <w:b/>
                <w:bCs/>
                <w:szCs w:val="24"/>
              </w:rPr>
              <w:t>, State</w:t>
            </w:r>
            <w:r w:rsidRPr="00BE0DB4">
              <w:rPr>
                <w:rFonts w:cs="Times New Roman"/>
                <w:b/>
                <w:bCs/>
                <w:szCs w:val="24"/>
              </w:rPr>
              <w:t>:</w:t>
            </w:r>
          </w:p>
        </w:tc>
        <w:tc>
          <w:tcPr>
            <w:tcW w:w="6745" w:type="dxa"/>
          </w:tcPr>
          <w:p w14:paraId="42A31145" w14:textId="77777777" w:rsidR="00064611" w:rsidRDefault="00064611" w:rsidP="00064611">
            <w:pPr>
              <w:spacing w:after="0" w:line="276" w:lineRule="auto"/>
              <w:rPr>
                <w:rFonts w:cs="Times New Roman"/>
                <w:szCs w:val="24"/>
              </w:rPr>
            </w:pPr>
          </w:p>
        </w:tc>
      </w:tr>
      <w:tr w:rsidR="00064611" w14:paraId="588B79A5" w14:textId="77777777" w:rsidTr="00CE31D7">
        <w:trPr>
          <w:jc w:val="center"/>
        </w:trPr>
        <w:tc>
          <w:tcPr>
            <w:tcW w:w="2605" w:type="dxa"/>
          </w:tcPr>
          <w:p w14:paraId="48CA1985"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Zip Code:</w:t>
            </w:r>
          </w:p>
        </w:tc>
        <w:tc>
          <w:tcPr>
            <w:tcW w:w="6745" w:type="dxa"/>
          </w:tcPr>
          <w:p w14:paraId="0C41EF71" w14:textId="77777777" w:rsidR="00064611" w:rsidRDefault="00064611" w:rsidP="00064611">
            <w:pPr>
              <w:spacing w:after="0" w:line="276" w:lineRule="auto"/>
              <w:rPr>
                <w:rFonts w:cs="Times New Roman"/>
                <w:szCs w:val="24"/>
              </w:rPr>
            </w:pPr>
          </w:p>
        </w:tc>
      </w:tr>
    </w:tbl>
    <w:p w14:paraId="5AFAE9C3" w14:textId="77777777" w:rsidR="00064611" w:rsidRDefault="00064611" w:rsidP="00064611">
      <w:pPr>
        <w:spacing w:after="0" w:line="276" w:lineRule="auto"/>
        <w:rPr>
          <w:rFonts w:cs="Times New Roman"/>
          <w:b/>
          <w:bCs/>
          <w:sz w:val="16"/>
          <w:szCs w:val="16"/>
        </w:rPr>
      </w:pPr>
    </w:p>
    <w:p w14:paraId="66E6CC5B" w14:textId="77777777" w:rsidR="00064611" w:rsidRDefault="00064611" w:rsidP="005C29BF">
      <w:pPr>
        <w:spacing w:after="0" w:line="276" w:lineRule="auto"/>
        <w:ind w:firstLine="720"/>
        <w:rPr>
          <w:rFonts w:cs="Times New Roman"/>
          <w:b/>
          <w:bCs/>
          <w:sz w:val="16"/>
          <w:szCs w:val="16"/>
        </w:rPr>
      </w:pPr>
      <w:r w:rsidRPr="00BE0DB4">
        <w:rPr>
          <w:rFonts w:cs="Times New Roman"/>
          <w:b/>
          <w:bCs/>
          <w:i/>
          <w:iCs/>
          <w:szCs w:val="24"/>
        </w:rPr>
        <w:t>Superintendent</w:t>
      </w:r>
    </w:p>
    <w:tbl>
      <w:tblPr>
        <w:tblStyle w:val="TableGrid"/>
        <w:tblW w:w="9355" w:type="dxa"/>
        <w:jc w:val="center"/>
        <w:tblLook w:val="04A0" w:firstRow="1" w:lastRow="0" w:firstColumn="1" w:lastColumn="0" w:noHBand="0" w:noVBand="1"/>
      </w:tblPr>
      <w:tblGrid>
        <w:gridCol w:w="3118"/>
        <w:gridCol w:w="3118"/>
        <w:gridCol w:w="3119"/>
      </w:tblGrid>
      <w:tr w:rsidR="00064611" w:rsidRPr="000035F6" w14:paraId="1F725F75" w14:textId="77777777" w:rsidTr="005C29BF">
        <w:trPr>
          <w:jc w:val="center"/>
        </w:trPr>
        <w:tc>
          <w:tcPr>
            <w:tcW w:w="3118" w:type="dxa"/>
          </w:tcPr>
          <w:p w14:paraId="3F3ABC30" w14:textId="77777777" w:rsidR="00064611" w:rsidRPr="000035F6" w:rsidRDefault="00064611" w:rsidP="00064611">
            <w:pPr>
              <w:pBdr>
                <w:bottom w:val="single" w:sz="12" w:space="1" w:color="auto"/>
              </w:pBdr>
              <w:spacing w:after="0" w:line="276" w:lineRule="auto"/>
              <w:rPr>
                <w:rFonts w:cs="Times New Roman"/>
                <w:szCs w:val="24"/>
              </w:rPr>
            </w:pPr>
          </w:p>
          <w:p w14:paraId="4B526450"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Printed Name</w:t>
            </w:r>
          </w:p>
        </w:tc>
        <w:tc>
          <w:tcPr>
            <w:tcW w:w="3118" w:type="dxa"/>
          </w:tcPr>
          <w:p w14:paraId="32DF39F7" w14:textId="77777777" w:rsidR="00064611" w:rsidRPr="000035F6" w:rsidRDefault="00064611" w:rsidP="00064611">
            <w:pPr>
              <w:pBdr>
                <w:bottom w:val="single" w:sz="12" w:space="1" w:color="auto"/>
              </w:pBdr>
              <w:spacing w:after="0" w:line="276" w:lineRule="auto"/>
              <w:rPr>
                <w:rFonts w:cs="Times New Roman"/>
                <w:szCs w:val="24"/>
              </w:rPr>
            </w:pPr>
          </w:p>
          <w:p w14:paraId="38BF7799"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Signature</w:t>
            </w:r>
          </w:p>
        </w:tc>
        <w:tc>
          <w:tcPr>
            <w:tcW w:w="3119" w:type="dxa"/>
          </w:tcPr>
          <w:p w14:paraId="245BEB45" w14:textId="77777777" w:rsidR="00064611" w:rsidRPr="000035F6" w:rsidRDefault="00064611" w:rsidP="00064611">
            <w:pPr>
              <w:pBdr>
                <w:bottom w:val="single" w:sz="12" w:space="1" w:color="auto"/>
              </w:pBdr>
              <w:spacing w:after="0" w:line="276" w:lineRule="auto"/>
              <w:rPr>
                <w:rFonts w:cs="Times New Roman"/>
                <w:szCs w:val="24"/>
              </w:rPr>
            </w:pPr>
          </w:p>
          <w:p w14:paraId="755D82DD"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Date</w:t>
            </w:r>
          </w:p>
        </w:tc>
      </w:tr>
    </w:tbl>
    <w:p w14:paraId="01C4D90F" w14:textId="77777777" w:rsidR="00064611" w:rsidRPr="009E2603" w:rsidRDefault="00064611" w:rsidP="00064611">
      <w:pPr>
        <w:spacing w:after="0" w:line="276" w:lineRule="auto"/>
        <w:rPr>
          <w:rFonts w:cs="Times New Roman"/>
          <w:b/>
          <w:bCs/>
          <w:sz w:val="4"/>
          <w:szCs w:val="4"/>
        </w:rPr>
      </w:pPr>
    </w:p>
    <w:p w14:paraId="31257AE4" w14:textId="77777777" w:rsidR="00CE2EAA" w:rsidRDefault="00CE2EAA" w:rsidP="00064611">
      <w:pPr>
        <w:spacing w:after="0" w:line="276" w:lineRule="auto"/>
        <w:rPr>
          <w:rFonts w:cs="Times New Roman"/>
          <w:b/>
          <w:bCs/>
          <w:i/>
          <w:iCs/>
          <w:szCs w:val="24"/>
        </w:rPr>
      </w:pPr>
    </w:p>
    <w:p w14:paraId="3CC692BD" w14:textId="77777777" w:rsidR="00906859" w:rsidRDefault="00906859" w:rsidP="00906859">
      <w:pPr>
        <w:spacing w:after="0" w:line="276" w:lineRule="auto"/>
        <w:ind w:firstLine="720"/>
        <w:rPr>
          <w:rFonts w:cs="Times New Roman"/>
          <w:b/>
          <w:bCs/>
          <w:i/>
          <w:iCs/>
          <w:szCs w:val="24"/>
        </w:rPr>
      </w:pPr>
      <w:r w:rsidRPr="00BE0DB4">
        <w:rPr>
          <w:rFonts w:cs="Times New Roman"/>
          <w:b/>
          <w:bCs/>
          <w:i/>
          <w:iCs/>
          <w:szCs w:val="24"/>
        </w:rPr>
        <w:t>Chairperson, District Board of Trustees</w:t>
      </w:r>
    </w:p>
    <w:tbl>
      <w:tblPr>
        <w:tblStyle w:val="TableGrid"/>
        <w:tblW w:w="9355" w:type="dxa"/>
        <w:jc w:val="center"/>
        <w:tblLook w:val="04A0" w:firstRow="1" w:lastRow="0" w:firstColumn="1" w:lastColumn="0" w:noHBand="0" w:noVBand="1"/>
      </w:tblPr>
      <w:tblGrid>
        <w:gridCol w:w="3118"/>
        <w:gridCol w:w="3118"/>
        <w:gridCol w:w="3119"/>
      </w:tblGrid>
      <w:tr w:rsidR="00064611" w:rsidRPr="000035F6" w14:paraId="47184634" w14:textId="77777777" w:rsidTr="005C29BF">
        <w:trPr>
          <w:jc w:val="center"/>
        </w:trPr>
        <w:tc>
          <w:tcPr>
            <w:tcW w:w="3118" w:type="dxa"/>
          </w:tcPr>
          <w:p w14:paraId="464AC0E7" w14:textId="77777777" w:rsidR="00064611" w:rsidRPr="000035F6" w:rsidRDefault="00064611" w:rsidP="00CE2EAA">
            <w:pPr>
              <w:pBdr>
                <w:bottom w:val="single" w:sz="12" w:space="1" w:color="auto"/>
              </w:pBdr>
              <w:spacing w:after="0" w:line="276" w:lineRule="auto"/>
              <w:rPr>
                <w:rFonts w:cs="Times New Roman"/>
                <w:szCs w:val="24"/>
              </w:rPr>
            </w:pPr>
          </w:p>
          <w:p w14:paraId="3CD72C12"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Printed Name</w:t>
            </w:r>
          </w:p>
        </w:tc>
        <w:tc>
          <w:tcPr>
            <w:tcW w:w="3118" w:type="dxa"/>
          </w:tcPr>
          <w:p w14:paraId="25C27353" w14:textId="77777777" w:rsidR="00064611" w:rsidRPr="000035F6" w:rsidRDefault="00064611" w:rsidP="00CE2EAA">
            <w:pPr>
              <w:pBdr>
                <w:bottom w:val="single" w:sz="12" w:space="1" w:color="auto"/>
              </w:pBdr>
              <w:spacing w:after="0" w:line="276" w:lineRule="auto"/>
              <w:rPr>
                <w:rFonts w:cs="Times New Roman"/>
                <w:szCs w:val="24"/>
              </w:rPr>
            </w:pPr>
          </w:p>
          <w:p w14:paraId="2FCF0741"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Signature</w:t>
            </w:r>
          </w:p>
        </w:tc>
        <w:tc>
          <w:tcPr>
            <w:tcW w:w="3119" w:type="dxa"/>
          </w:tcPr>
          <w:p w14:paraId="345602C2" w14:textId="77777777" w:rsidR="00064611" w:rsidRPr="000035F6" w:rsidRDefault="00064611" w:rsidP="00CE2EAA">
            <w:pPr>
              <w:pBdr>
                <w:bottom w:val="single" w:sz="12" w:space="1" w:color="auto"/>
              </w:pBdr>
              <w:spacing w:after="0" w:line="276" w:lineRule="auto"/>
              <w:rPr>
                <w:rFonts w:cs="Times New Roman"/>
                <w:szCs w:val="24"/>
              </w:rPr>
            </w:pPr>
          </w:p>
          <w:p w14:paraId="62B4A484"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Date</w:t>
            </w:r>
          </w:p>
        </w:tc>
      </w:tr>
    </w:tbl>
    <w:p w14:paraId="390A8111" w14:textId="77777777" w:rsidR="00CE2EAA" w:rsidRDefault="00CE2EAA" w:rsidP="00064611">
      <w:pPr>
        <w:spacing w:after="0" w:line="276" w:lineRule="auto"/>
        <w:rPr>
          <w:rFonts w:cs="Times New Roman"/>
          <w:b/>
          <w:bCs/>
          <w:i/>
          <w:iCs/>
          <w:szCs w:val="24"/>
        </w:rPr>
      </w:pPr>
    </w:p>
    <w:p w14:paraId="0214BA63" w14:textId="77777777" w:rsidR="00906859" w:rsidRDefault="00906859" w:rsidP="00064611">
      <w:pPr>
        <w:spacing w:after="0" w:line="276" w:lineRule="auto"/>
        <w:rPr>
          <w:rFonts w:cs="Times New Roman"/>
          <w:b/>
          <w:bCs/>
          <w:i/>
          <w:iCs/>
          <w:szCs w:val="24"/>
        </w:rPr>
      </w:pPr>
    </w:p>
    <w:p w14:paraId="40E705E5" w14:textId="77777777" w:rsidR="00906859" w:rsidRDefault="00906859" w:rsidP="00064611">
      <w:pPr>
        <w:spacing w:after="0" w:line="276" w:lineRule="auto"/>
        <w:rPr>
          <w:rFonts w:cs="Times New Roman"/>
          <w:b/>
          <w:bCs/>
          <w:i/>
          <w:iCs/>
          <w:szCs w:val="24"/>
        </w:rPr>
      </w:pPr>
    </w:p>
    <w:p w14:paraId="3D193463" w14:textId="77777777" w:rsidR="00906859" w:rsidRDefault="00906859" w:rsidP="00064611">
      <w:pPr>
        <w:spacing w:after="0" w:line="276" w:lineRule="auto"/>
        <w:rPr>
          <w:rFonts w:cs="Times New Roman"/>
          <w:b/>
          <w:bCs/>
          <w:i/>
          <w:iCs/>
          <w:szCs w:val="24"/>
        </w:rPr>
      </w:pPr>
    </w:p>
    <w:p w14:paraId="63427FBE" w14:textId="77777777" w:rsidR="00841D6D" w:rsidRDefault="00841D6D" w:rsidP="00064611">
      <w:pPr>
        <w:spacing w:after="0" w:line="276" w:lineRule="auto"/>
        <w:rPr>
          <w:rFonts w:cs="Times New Roman"/>
          <w:b/>
          <w:bCs/>
          <w:i/>
          <w:iCs/>
          <w:szCs w:val="24"/>
        </w:rPr>
      </w:pPr>
    </w:p>
    <w:p w14:paraId="6DE9B3F5" w14:textId="77777777" w:rsidR="00906859" w:rsidRDefault="00906859" w:rsidP="00064611">
      <w:pPr>
        <w:spacing w:after="0" w:line="276" w:lineRule="auto"/>
        <w:rPr>
          <w:rFonts w:cs="Times New Roman"/>
          <w:b/>
          <w:bCs/>
          <w:i/>
          <w:iCs/>
          <w:szCs w:val="24"/>
        </w:rPr>
      </w:pPr>
    </w:p>
    <w:p w14:paraId="7C75DB7E" w14:textId="071C34BE" w:rsidR="00D368DA" w:rsidRDefault="009E17BB" w:rsidP="00841D6D">
      <w:pPr>
        <w:pStyle w:val="Heading1"/>
      </w:pPr>
      <w:r w:rsidRPr="009E17BB">
        <w:lastRenderedPageBreak/>
        <w:t>Please complete the chart for any school that falls within one or more of the categories listed below.</w:t>
      </w:r>
    </w:p>
    <w:p w14:paraId="1EBDC595" w14:textId="77777777" w:rsidR="00FC18DC" w:rsidRPr="00D51EE8" w:rsidRDefault="00FC18DC" w:rsidP="00FC18DC">
      <w:pPr>
        <w:spacing w:after="0"/>
      </w:pPr>
    </w:p>
    <w:tbl>
      <w:tblPr>
        <w:tblStyle w:val="TableGrid"/>
        <w:tblW w:w="0" w:type="auto"/>
        <w:tblLook w:val="04A0" w:firstRow="1" w:lastRow="0" w:firstColumn="1" w:lastColumn="0" w:noHBand="0" w:noVBand="1"/>
      </w:tblPr>
      <w:tblGrid>
        <w:gridCol w:w="5305"/>
        <w:gridCol w:w="1260"/>
        <w:gridCol w:w="1710"/>
        <w:gridCol w:w="1800"/>
        <w:gridCol w:w="805"/>
      </w:tblGrid>
      <w:tr w:rsidR="00FC18DC" w14:paraId="6FFB81B3" w14:textId="77777777" w:rsidTr="00E32018">
        <w:trPr>
          <w:trHeight w:val="647"/>
        </w:trPr>
        <w:tc>
          <w:tcPr>
            <w:tcW w:w="5305" w:type="dxa"/>
            <w:shd w:val="clear" w:color="auto" w:fill="F1BA55"/>
            <w:vAlign w:val="center"/>
          </w:tcPr>
          <w:p w14:paraId="7151AB2F" w14:textId="1BC21AD9" w:rsidR="00FC18DC" w:rsidRPr="00841D6D" w:rsidRDefault="00FC18DC" w:rsidP="00E32018">
            <w:pPr>
              <w:spacing w:after="0"/>
              <w:jc w:val="center"/>
              <w:rPr>
                <w:b/>
                <w:bCs/>
              </w:rPr>
            </w:pPr>
            <w:r w:rsidRPr="00841D6D">
              <w:rPr>
                <w:b/>
                <w:bCs/>
              </w:rPr>
              <w:t>School Name</w:t>
            </w:r>
            <w:r w:rsidR="00841D6D">
              <w:rPr>
                <w:b/>
                <w:bCs/>
              </w:rPr>
              <w:t>(s)</w:t>
            </w:r>
          </w:p>
        </w:tc>
        <w:tc>
          <w:tcPr>
            <w:tcW w:w="1260" w:type="dxa"/>
            <w:shd w:val="clear" w:color="auto" w:fill="F1BA55"/>
            <w:vAlign w:val="center"/>
          </w:tcPr>
          <w:p w14:paraId="652123E8" w14:textId="77777777" w:rsidR="00FC18DC" w:rsidRPr="00841D6D" w:rsidRDefault="00FC18DC" w:rsidP="00E32018">
            <w:pPr>
              <w:spacing w:after="0"/>
              <w:jc w:val="center"/>
              <w:rPr>
                <w:b/>
                <w:bCs/>
              </w:rPr>
            </w:pPr>
            <w:r w:rsidRPr="00841D6D">
              <w:rPr>
                <w:b/>
                <w:bCs/>
              </w:rPr>
              <w:t>Title One</w:t>
            </w:r>
          </w:p>
        </w:tc>
        <w:tc>
          <w:tcPr>
            <w:tcW w:w="1710" w:type="dxa"/>
            <w:shd w:val="clear" w:color="auto" w:fill="F1BA55"/>
            <w:vAlign w:val="center"/>
          </w:tcPr>
          <w:p w14:paraId="436B629C" w14:textId="77777777" w:rsidR="00FC18DC" w:rsidRPr="00841D6D" w:rsidRDefault="00FC18DC" w:rsidP="00E32018">
            <w:pPr>
              <w:spacing w:after="0"/>
              <w:jc w:val="center"/>
              <w:rPr>
                <w:b/>
                <w:bCs/>
              </w:rPr>
            </w:pPr>
            <w:r w:rsidRPr="00841D6D">
              <w:rPr>
                <w:b/>
                <w:bCs/>
              </w:rPr>
              <w:t>CSI Designation</w:t>
            </w:r>
          </w:p>
        </w:tc>
        <w:tc>
          <w:tcPr>
            <w:tcW w:w="1800" w:type="dxa"/>
            <w:shd w:val="clear" w:color="auto" w:fill="F1BA55"/>
            <w:vAlign w:val="center"/>
          </w:tcPr>
          <w:p w14:paraId="09B2C0A9" w14:textId="77777777" w:rsidR="00FC18DC" w:rsidRPr="00841D6D" w:rsidRDefault="00FC18DC" w:rsidP="00E32018">
            <w:pPr>
              <w:spacing w:after="0"/>
              <w:jc w:val="center"/>
              <w:rPr>
                <w:b/>
                <w:bCs/>
              </w:rPr>
            </w:pPr>
            <w:r w:rsidRPr="00841D6D">
              <w:rPr>
                <w:b/>
                <w:bCs/>
              </w:rPr>
              <w:t>ATSI Designation</w:t>
            </w:r>
          </w:p>
        </w:tc>
        <w:tc>
          <w:tcPr>
            <w:tcW w:w="805" w:type="dxa"/>
            <w:shd w:val="clear" w:color="auto" w:fill="F1BA55"/>
            <w:vAlign w:val="center"/>
          </w:tcPr>
          <w:p w14:paraId="2995B989" w14:textId="77777777" w:rsidR="00FC18DC" w:rsidRPr="00841D6D" w:rsidRDefault="00FC18DC" w:rsidP="00E32018">
            <w:pPr>
              <w:spacing w:after="0"/>
              <w:jc w:val="center"/>
              <w:rPr>
                <w:b/>
                <w:bCs/>
              </w:rPr>
            </w:pPr>
            <w:r w:rsidRPr="00841D6D">
              <w:rPr>
                <w:b/>
                <w:bCs/>
              </w:rPr>
              <w:t>N/A</w:t>
            </w:r>
          </w:p>
        </w:tc>
      </w:tr>
      <w:tr w:rsidR="00FC18DC" w14:paraId="77D5C99F" w14:textId="77777777" w:rsidTr="00DD493B">
        <w:tc>
          <w:tcPr>
            <w:tcW w:w="5305" w:type="dxa"/>
          </w:tcPr>
          <w:p w14:paraId="1EABB46E" w14:textId="77777777" w:rsidR="00FC18DC" w:rsidRDefault="00FC18DC" w:rsidP="00DD493B">
            <w:pPr>
              <w:spacing w:after="0"/>
            </w:pPr>
          </w:p>
        </w:tc>
        <w:sdt>
          <w:sdtPr>
            <w:id w:val="424994819"/>
            <w14:checkbox>
              <w14:checked w14:val="0"/>
              <w14:checkedState w14:val="00FC" w14:font="Wingdings"/>
              <w14:uncheckedState w14:val="2610" w14:font="MS Gothic"/>
            </w14:checkbox>
          </w:sdtPr>
          <w:sdtEndPr/>
          <w:sdtContent>
            <w:tc>
              <w:tcPr>
                <w:tcW w:w="1260" w:type="dxa"/>
              </w:tcPr>
              <w:p w14:paraId="3C3591F0" w14:textId="77777777" w:rsidR="00FC18DC" w:rsidRDefault="00FC18DC" w:rsidP="00DD493B">
                <w:pPr>
                  <w:spacing w:after="0"/>
                  <w:jc w:val="center"/>
                </w:pPr>
                <w:r>
                  <w:rPr>
                    <w:rFonts w:ascii="MS Gothic" w:eastAsia="MS Gothic" w:hAnsi="MS Gothic" w:hint="eastAsia"/>
                  </w:rPr>
                  <w:t>☐</w:t>
                </w:r>
              </w:p>
            </w:tc>
          </w:sdtContent>
        </w:sdt>
        <w:sdt>
          <w:sdtPr>
            <w:id w:val="972259639"/>
            <w14:checkbox>
              <w14:checked w14:val="0"/>
              <w14:checkedState w14:val="00FC" w14:font="Wingdings"/>
              <w14:uncheckedState w14:val="2610" w14:font="MS Gothic"/>
            </w14:checkbox>
          </w:sdtPr>
          <w:sdtEndPr/>
          <w:sdtContent>
            <w:tc>
              <w:tcPr>
                <w:tcW w:w="1710" w:type="dxa"/>
              </w:tcPr>
              <w:p w14:paraId="6E2C83F2" w14:textId="77777777" w:rsidR="00FC18DC" w:rsidRDefault="00FC18DC" w:rsidP="00DD493B">
                <w:pPr>
                  <w:spacing w:after="0"/>
                  <w:jc w:val="center"/>
                </w:pPr>
                <w:r>
                  <w:rPr>
                    <w:rFonts w:ascii="MS Gothic" w:eastAsia="MS Gothic" w:hAnsi="MS Gothic" w:hint="eastAsia"/>
                  </w:rPr>
                  <w:t>☐</w:t>
                </w:r>
              </w:p>
            </w:tc>
          </w:sdtContent>
        </w:sdt>
        <w:sdt>
          <w:sdtPr>
            <w:id w:val="-789054420"/>
            <w14:checkbox>
              <w14:checked w14:val="0"/>
              <w14:checkedState w14:val="00FC" w14:font="Wingdings"/>
              <w14:uncheckedState w14:val="2610" w14:font="MS Gothic"/>
            </w14:checkbox>
          </w:sdtPr>
          <w:sdtEndPr/>
          <w:sdtContent>
            <w:tc>
              <w:tcPr>
                <w:tcW w:w="1800" w:type="dxa"/>
              </w:tcPr>
              <w:p w14:paraId="3CCEBA00" w14:textId="77777777" w:rsidR="00FC18DC" w:rsidRDefault="00FC18DC" w:rsidP="00DD493B">
                <w:pPr>
                  <w:spacing w:after="0"/>
                  <w:jc w:val="center"/>
                </w:pPr>
                <w:r>
                  <w:rPr>
                    <w:rFonts w:ascii="MS Gothic" w:eastAsia="MS Gothic" w:hAnsi="MS Gothic" w:hint="eastAsia"/>
                  </w:rPr>
                  <w:t>☐</w:t>
                </w:r>
              </w:p>
            </w:tc>
          </w:sdtContent>
        </w:sdt>
        <w:sdt>
          <w:sdtPr>
            <w:id w:val="-1279786666"/>
            <w14:checkbox>
              <w14:checked w14:val="0"/>
              <w14:checkedState w14:val="00FC" w14:font="Wingdings"/>
              <w14:uncheckedState w14:val="2610" w14:font="MS Gothic"/>
            </w14:checkbox>
          </w:sdtPr>
          <w:sdtEndPr/>
          <w:sdtContent>
            <w:tc>
              <w:tcPr>
                <w:tcW w:w="805" w:type="dxa"/>
              </w:tcPr>
              <w:p w14:paraId="61C258CE" w14:textId="77777777" w:rsidR="00FC18DC" w:rsidRDefault="00FC18DC" w:rsidP="00DD493B">
                <w:pPr>
                  <w:spacing w:after="0"/>
                  <w:jc w:val="center"/>
                </w:pPr>
                <w:r>
                  <w:rPr>
                    <w:rFonts w:ascii="MS Gothic" w:eastAsia="MS Gothic" w:hAnsi="MS Gothic" w:hint="eastAsia"/>
                  </w:rPr>
                  <w:t>☐</w:t>
                </w:r>
              </w:p>
            </w:tc>
          </w:sdtContent>
        </w:sdt>
      </w:tr>
      <w:tr w:rsidR="00FC18DC" w14:paraId="45BDA3F1" w14:textId="77777777" w:rsidTr="00DD493B">
        <w:tc>
          <w:tcPr>
            <w:tcW w:w="5305" w:type="dxa"/>
          </w:tcPr>
          <w:p w14:paraId="5FA4E374" w14:textId="77777777" w:rsidR="00FC18DC" w:rsidRDefault="00FC18DC" w:rsidP="00DD493B">
            <w:pPr>
              <w:spacing w:after="0"/>
            </w:pPr>
          </w:p>
        </w:tc>
        <w:sdt>
          <w:sdtPr>
            <w:id w:val="242148750"/>
            <w14:checkbox>
              <w14:checked w14:val="0"/>
              <w14:checkedState w14:val="00FC" w14:font="Wingdings"/>
              <w14:uncheckedState w14:val="2610" w14:font="MS Gothic"/>
            </w14:checkbox>
          </w:sdtPr>
          <w:sdtEndPr/>
          <w:sdtContent>
            <w:tc>
              <w:tcPr>
                <w:tcW w:w="1260" w:type="dxa"/>
              </w:tcPr>
              <w:p w14:paraId="53B6BB5F" w14:textId="77777777" w:rsidR="00FC18DC" w:rsidRDefault="00FC18DC" w:rsidP="00DD493B">
                <w:pPr>
                  <w:spacing w:after="0"/>
                  <w:jc w:val="center"/>
                </w:pPr>
                <w:r>
                  <w:rPr>
                    <w:rFonts w:ascii="MS Gothic" w:eastAsia="MS Gothic" w:hAnsi="MS Gothic" w:hint="eastAsia"/>
                  </w:rPr>
                  <w:t>☐</w:t>
                </w:r>
              </w:p>
            </w:tc>
          </w:sdtContent>
        </w:sdt>
        <w:sdt>
          <w:sdtPr>
            <w:id w:val="1894084212"/>
            <w14:checkbox>
              <w14:checked w14:val="0"/>
              <w14:checkedState w14:val="00FC" w14:font="Wingdings"/>
              <w14:uncheckedState w14:val="2610" w14:font="MS Gothic"/>
            </w14:checkbox>
          </w:sdtPr>
          <w:sdtEndPr/>
          <w:sdtContent>
            <w:tc>
              <w:tcPr>
                <w:tcW w:w="1710" w:type="dxa"/>
              </w:tcPr>
              <w:p w14:paraId="243F0A5F" w14:textId="77777777" w:rsidR="00FC18DC" w:rsidRDefault="00FC18DC" w:rsidP="00DD493B">
                <w:pPr>
                  <w:spacing w:after="0"/>
                  <w:jc w:val="center"/>
                </w:pPr>
                <w:r>
                  <w:rPr>
                    <w:rFonts w:ascii="MS Gothic" w:eastAsia="MS Gothic" w:hAnsi="MS Gothic" w:hint="eastAsia"/>
                  </w:rPr>
                  <w:t>☐</w:t>
                </w:r>
              </w:p>
            </w:tc>
          </w:sdtContent>
        </w:sdt>
        <w:sdt>
          <w:sdtPr>
            <w:id w:val="1030143246"/>
            <w14:checkbox>
              <w14:checked w14:val="0"/>
              <w14:checkedState w14:val="00FC" w14:font="Wingdings"/>
              <w14:uncheckedState w14:val="2610" w14:font="MS Gothic"/>
            </w14:checkbox>
          </w:sdtPr>
          <w:sdtEndPr/>
          <w:sdtContent>
            <w:tc>
              <w:tcPr>
                <w:tcW w:w="1800" w:type="dxa"/>
              </w:tcPr>
              <w:p w14:paraId="217DB6B4" w14:textId="77777777" w:rsidR="00FC18DC" w:rsidRDefault="00FC18DC" w:rsidP="00DD493B">
                <w:pPr>
                  <w:spacing w:after="0"/>
                  <w:jc w:val="center"/>
                </w:pPr>
                <w:r>
                  <w:rPr>
                    <w:rFonts w:ascii="MS Gothic" w:eastAsia="MS Gothic" w:hAnsi="MS Gothic" w:hint="eastAsia"/>
                  </w:rPr>
                  <w:t>☐</w:t>
                </w:r>
              </w:p>
            </w:tc>
          </w:sdtContent>
        </w:sdt>
        <w:sdt>
          <w:sdtPr>
            <w:id w:val="-310174585"/>
            <w14:checkbox>
              <w14:checked w14:val="0"/>
              <w14:checkedState w14:val="00FC" w14:font="Wingdings"/>
              <w14:uncheckedState w14:val="2610" w14:font="MS Gothic"/>
            </w14:checkbox>
          </w:sdtPr>
          <w:sdtEndPr/>
          <w:sdtContent>
            <w:tc>
              <w:tcPr>
                <w:tcW w:w="805" w:type="dxa"/>
              </w:tcPr>
              <w:p w14:paraId="6ED6E936" w14:textId="77777777" w:rsidR="00FC18DC" w:rsidRDefault="00FC18DC" w:rsidP="00DD493B">
                <w:pPr>
                  <w:spacing w:after="0"/>
                  <w:jc w:val="center"/>
                </w:pPr>
                <w:r>
                  <w:rPr>
                    <w:rFonts w:ascii="MS Gothic" w:eastAsia="MS Gothic" w:hAnsi="MS Gothic" w:hint="eastAsia"/>
                  </w:rPr>
                  <w:t>☐</w:t>
                </w:r>
              </w:p>
            </w:tc>
          </w:sdtContent>
        </w:sdt>
      </w:tr>
      <w:tr w:rsidR="00FC18DC" w14:paraId="3F5C2861" w14:textId="77777777" w:rsidTr="00DD493B">
        <w:tc>
          <w:tcPr>
            <w:tcW w:w="5305" w:type="dxa"/>
          </w:tcPr>
          <w:p w14:paraId="174740FA" w14:textId="77777777" w:rsidR="00FC18DC" w:rsidRDefault="00FC18DC" w:rsidP="00DD493B">
            <w:pPr>
              <w:spacing w:after="0"/>
            </w:pPr>
          </w:p>
        </w:tc>
        <w:sdt>
          <w:sdtPr>
            <w:id w:val="-455949637"/>
            <w14:checkbox>
              <w14:checked w14:val="0"/>
              <w14:checkedState w14:val="00FC" w14:font="Wingdings"/>
              <w14:uncheckedState w14:val="2610" w14:font="MS Gothic"/>
            </w14:checkbox>
          </w:sdtPr>
          <w:sdtEndPr/>
          <w:sdtContent>
            <w:tc>
              <w:tcPr>
                <w:tcW w:w="1260" w:type="dxa"/>
              </w:tcPr>
              <w:p w14:paraId="239463EE" w14:textId="77777777" w:rsidR="00FC18DC" w:rsidRDefault="00FC18DC" w:rsidP="00DD493B">
                <w:pPr>
                  <w:spacing w:after="0"/>
                  <w:jc w:val="center"/>
                </w:pPr>
                <w:r>
                  <w:rPr>
                    <w:rFonts w:ascii="MS Gothic" w:eastAsia="MS Gothic" w:hAnsi="MS Gothic" w:hint="eastAsia"/>
                  </w:rPr>
                  <w:t>☐</w:t>
                </w:r>
              </w:p>
            </w:tc>
          </w:sdtContent>
        </w:sdt>
        <w:sdt>
          <w:sdtPr>
            <w:id w:val="-1435204414"/>
            <w14:checkbox>
              <w14:checked w14:val="0"/>
              <w14:checkedState w14:val="00FC" w14:font="Wingdings"/>
              <w14:uncheckedState w14:val="2610" w14:font="MS Gothic"/>
            </w14:checkbox>
          </w:sdtPr>
          <w:sdtEndPr/>
          <w:sdtContent>
            <w:tc>
              <w:tcPr>
                <w:tcW w:w="1710" w:type="dxa"/>
              </w:tcPr>
              <w:p w14:paraId="0ECA6247" w14:textId="77777777" w:rsidR="00FC18DC" w:rsidRDefault="00FC18DC" w:rsidP="00DD493B">
                <w:pPr>
                  <w:spacing w:after="0"/>
                  <w:jc w:val="center"/>
                </w:pPr>
                <w:r>
                  <w:rPr>
                    <w:rFonts w:ascii="MS Gothic" w:eastAsia="MS Gothic" w:hAnsi="MS Gothic" w:hint="eastAsia"/>
                  </w:rPr>
                  <w:t>☐</w:t>
                </w:r>
              </w:p>
            </w:tc>
          </w:sdtContent>
        </w:sdt>
        <w:sdt>
          <w:sdtPr>
            <w:id w:val="-58634092"/>
            <w14:checkbox>
              <w14:checked w14:val="0"/>
              <w14:checkedState w14:val="00FC" w14:font="Wingdings"/>
              <w14:uncheckedState w14:val="2610" w14:font="MS Gothic"/>
            </w14:checkbox>
          </w:sdtPr>
          <w:sdtEndPr/>
          <w:sdtContent>
            <w:tc>
              <w:tcPr>
                <w:tcW w:w="1800" w:type="dxa"/>
              </w:tcPr>
              <w:p w14:paraId="0528F5D8" w14:textId="77777777" w:rsidR="00FC18DC" w:rsidRDefault="00FC18DC" w:rsidP="00DD493B">
                <w:pPr>
                  <w:spacing w:after="0"/>
                  <w:jc w:val="center"/>
                </w:pPr>
                <w:r>
                  <w:rPr>
                    <w:rFonts w:ascii="MS Gothic" w:eastAsia="MS Gothic" w:hAnsi="MS Gothic" w:hint="eastAsia"/>
                  </w:rPr>
                  <w:t>☐</w:t>
                </w:r>
              </w:p>
            </w:tc>
          </w:sdtContent>
        </w:sdt>
        <w:sdt>
          <w:sdtPr>
            <w:id w:val="926617826"/>
            <w14:checkbox>
              <w14:checked w14:val="0"/>
              <w14:checkedState w14:val="00FC" w14:font="Wingdings"/>
              <w14:uncheckedState w14:val="2610" w14:font="MS Gothic"/>
            </w14:checkbox>
          </w:sdtPr>
          <w:sdtEndPr/>
          <w:sdtContent>
            <w:tc>
              <w:tcPr>
                <w:tcW w:w="805" w:type="dxa"/>
              </w:tcPr>
              <w:p w14:paraId="0F6C0DDA" w14:textId="77777777" w:rsidR="00FC18DC" w:rsidRDefault="00FC18DC" w:rsidP="00DD493B">
                <w:pPr>
                  <w:spacing w:after="0"/>
                  <w:jc w:val="center"/>
                </w:pPr>
                <w:r>
                  <w:rPr>
                    <w:rFonts w:ascii="MS Gothic" w:eastAsia="MS Gothic" w:hAnsi="MS Gothic" w:hint="eastAsia"/>
                  </w:rPr>
                  <w:t>☐</w:t>
                </w:r>
              </w:p>
            </w:tc>
          </w:sdtContent>
        </w:sdt>
      </w:tr>
    </w:tbl>
    <w:p w14:paraId="4D85F651" w14:textId="77777777" w:rsidR="00FC18DC" w:rsidRPr="008753A2" w:rsidRDefault="00FC18DC" w:rsidP="00FC18DC">
      <w:pPr>
        <w:spacing w:after="0" w:line="276" w:lineRule="auto"/>
        <w:rPr>
          <w:rFonts w:cs="Times New Roman"/>
          <w:i/>
          <w:iCs/>
          <w:sz w:val="8"/>
          <w:szCs w:val="8"/>
        </w:rPr>
      </w:pPr>
    </w:p>
    <w:p w14:paraId="2BAD873B" w14:textId="19E476DA" w:rsidR="00AD320C" w:rsidRDefault="00156FE4" w:rsidP="00156FE4">
      <w:pPr>
        <w:spacing w:after="0" w:line="276" w:lineRule="auto"/>
        <w:rPr>
          <w:rFonts w:cs="Times New Roman"/>
          <w:i/>
          <w:iCs/>
          <w:sz w:val="16"/>
          <w:szCs w:val="16"/>
        </w:rPr>
      </w:pPr>
      <w:r w:rsidRPr="008E7E60">
        <w:rPr>
          <w:rFonts w:cs="Times New Roman"/>
          <w:i/>
          <w:iCs/>
          <w:szCs w:val="24"/>
        </w:rPr>
        <w:t>*</w:t>
      </w:r>
      <w:r w:rsidR="00514374" w:rsidRPr="008E7E60">
        <w:rPr>
          <w:rFonts w:cs="Times New Roman"/>
          <w:i/>
          <w:iCs/>
          <w:szCs w:val="24"/>
        </w:rPr>
        <w:t>Add additional rows as needed</w:t>
      </w:r>
    </w:p>
    <w:p w14:paraId="3DE960B7" w14:textId="77777777" w:rsidR="008753A2" w:rsidRPr="008753A2" w:rsidRDefault="008753A2" w:rsidP="00156FE4">
      <w:pPr>
        <w:spacing w:after="0" w:line="276" w:lineRule="auto"/>
        <w:rPr>
          <w:rFonts w:cs="Times New Roman"/>
          <w:i/>
          <w:iCs/>
          <w:sz w:val="8"/>
          <w:szCs w:val="8"/>
        </w:rPr>
      </w:pPr>
    </w:p>
    <w:p w14:paraId="09C4D9B5" w14:textId="6710C0E5" w:rsidR="00AD320C" w:rsidRPr="008E7E60" w:rsidRDefault="008753A2" w:rsidP="00064611">
      <w:pPr>
        <w:pStyle w:val="Heading1"/>
        <w:rPr>
          <w:szCs w:val="24"/>
        </w:rPr>
      </w:pPr>
      <w:r w:rsidRPr="008E7E60">
        <w:rPr>
          <w:b w:val="0"/>
          <w:bCs/>
          <w:szCs w:val="24"/>
        </w:rPr>
        <w:t>(*Guiding Questions are included in Appendix A.)</w:t>
      </w:r>
    </w:p>
    <w:p w14:paraId="362F4C8C" w14:textId="77777777" w:rsidR="00156FE4" w:rsidRPr="008E7E60" w:rsidRDefault="00156FE4" w:rsidP="00156FE4">
      <w:pPr>
        <w:spacing w:after="0"/>
        <w:rPr>
          <w:szCs w:val="24"/>
        </w:rPr>
      </w:pPr>
    </w:p>
    <w:p w14:paraId="6144CFAC" w14:textId="5D876513" w:rsidR="00156FE4" w:rsidRPr="008E7E60" w:rsidRDefault="00156FE4" w:rsidP="00156FE4">
      <w:pPr>
        <w:spacing w:line="0" w:lineRule="atLeast"/>
        <w:rPr>
          <w:szCs w:val="24"/>
        </w:rPr>
      </w:pPr>
      <w:r w:rsidRPr="008E7E60">
        <w:rPr>
          <w:i/>
          <w:iCs/>
          <w:szCs w:val="24"/>
        </w:rPr>
        <w:t xml:space="preserve">1. </w:t>
      </w:r>
      <w:r w:rsidR="00EF0915" w:rsidRPr="008E7E60">
        <w:rPr>
          <w:i/>
          <w:iCs/>
          <w:szCs w:val="24"/>
        </w:rPr>
        <w:t>D</w:t>
      </w:r>
      <w:r w:rsidR="00C82025" w:rsidRPr="008E7E60">
        <w:rPr>
          <w:i/>
          <w:iCs/>
          <w:szCs w:val="24"/>
        </w:rPr>
        <w:t>escribe how your district plans to use Competency-Based Education strategies in your schools.</w:t>
      </w:r>
      <w:r w:rsidRPr="008E7E60">
        <w:rPr>
          <w:i/>
          <w:iCs/>
          <w:szCs w:val="24"/>
        </w:rPr>
        <w:t xml:space="preserve"> </w:t>
      </w:r>
      <w:r w:rsidRPr="008E7E60">
        <w:rPr>
          <w:szCs w:val="24"/>
        </w:rPr>
        <w:t>(</w:t>
      </w:r>
      <w:r w:rsidR="00EF0915" w:rsidRPr="008E7E60">
        <w:rPr>
          <w:szCs w:val="24"/>
        </w:rPr>
        <w:t xml:space="preserve">Include </w:t>
      </w:r>
      <w:r w:rsidR="00D335E0" w:rsidRPr="008E7E60">
        <w:rPr>
          <w:szCs w:val="24"/>
        </w:rPr>
        <w:t>the purpose</w:t>
      </w:r>
      <w:r w:rsidR="00CB7BE5" w:rsidRPr="008E7E60">
        <w:rPr>
          <w:szCs w:val="24"/>
        </w:rPr>
        <w:t xml:space="preserve"> and need for Competency-Based Education</w:t>
      </w:r>
      <w:r w:rsidR="00F5712F">
        <w:rPr>
          <w:szCs w:val="24"/>
        </w:rPr>
        <w:t>.</w:t>
      </w:r>
      <w:r w:rsidRPr="008E7E60">
        <w:rPr>
          <w:szCs w:val="24"/>
        </w:rPr>
        <w:t>)</w:t>
      </w:r>
    </w:p>
    <w:p w14:paraId="1555CEAC" w14:textId="77777777" w:rsidR="008753A2" w:rsidRPr="008E7E60" w:rsidRDefault="008753A2" w:rsidP="00156FE4">
      <w:pPr>
        <w:spacing w:line="0" w:lineRule="atLeast"/>
        <w:rPr>
          <w:szCs w:val="24"/>
        </w:rPr>
      </w:pPr>
    </w:p>
    <w:p w14:paraId="110DAEA1" w14:textId="77777777" w:rsidR="008753A2" w:rsidRDefault="008753A2" w:rsidP="00156FE4">
      <w:pPr>
        <w:spacing w:line="0" w:lineRule="atLeast"/>
        <w:rPr>
          <w:szCs w:val="24"/>
        </w:rPr>
      </w:pPr>
    </w:p>
    <w:p w14:paraId="4B5656F4" w14:textId="77777777" w:rsidR="00841D6D" w:rsidRPr="008E7E60" w:rsidRDefault="00841D6D" w:rsidP="00156FE4">
      <w:pPr>
        <w:spacing w:line="0" w:lineRule="atLeast"/>
        <w:rPr>
          <w:szCs w:val="24"/>
        </w:rPr>
      </w:pPr>
    </w:p>
    <w:p w14:paraId="20D84658" w14:textId="77777777" w:rsidR="00CD5150" w:rsidRDefault="00CD5150" w:rsidP="00156FE4">
      <w:pPr>
        <w:spacing w:line="0" w:lineRule="atLeast"/>
        <w:rPr>
          <w:szCs w:val="24"/>
        </w:rPr>
      </w:pPr>
    </w:p>
    <w:p w14:paraId="5FD8F8E2" w14:textId="77777777" w:rsidR="00CB7191" w:rsidRDefault="00CB7191" w:rsidP="00156FE4">
      <w:pPr>
        <w:spacing w:line="0" w:lineRule="atLeast"/>
        <w:rPr>
          <w:szCs w:val="24"/>
        </w:rPr>
      </w:pPr>
    </w:p>
    <w:p w14:paraId="48920617" w14:textId="77777777" w:rsidR="00CB7191" w:rsidRPr="008E7E60" w:rsidRDefault="00CB7191" w:rsidP="00156FE4">
      <w:pPr>
        <w:spacing w:line="0" w:lineRule="atLeast"/>
        <w:rPr>
          <w:szCs w:val="24"/>
        </w:rPr>
      </w:pPr>
    </w:p>
    <w:p w14:paraId="0B89F434" w14:textId="77777777" w:rsidR="008753A2" w:rsidRPr="008E7E60" w:rsidRDefault="008753A2" w:rsidP="00156FE4">
      <w:pPr>
        <w:spacing w:line="0" w:lineRule="atLeast"/>
        <w:rPr>
          <w:szCs w:val="24"/>
        </w:rPr>
      </w:pPr>
    </w:p>
    <w:p w14:paraId="27DFF69E" w14:textId="6353BD5E" w:rsidR="00156FE4" w:rsidRPr="008E7E60" w:rsidRDefault="00156FE4" w:rsidP="00156FE4">
      <w:pPr>
        <w:spacing w:line="0" w:lineRule="atLeast"/>
        <w:rPr>
          <w:szCs w:val="24"/>
        </w:rPr>
      </w:pPr>
      <w:r w:rsidRPr="008E7E60">
        <w:rPr>
          <w:szCs w:val="24"/>
        </w:rPr>
        <w:t xml:space="preserve">2. </w:t>
      </w:r>
      <w:r w:rsidRPr="008E7E60">
        <w:rPr>
          <w:i/>
          <w:iCs/>
          <w:szCs w:val="24"/>
        </w:rPr>
        <w:t>Alignment to the Profile of the South Carolina Graduate</w:t>
      </w:r>
      <w:r w:rsidR="009D7126" w:rsidRPr="008E7E60">
        <w:rPr>
          <w:i/>
          <w:iCs/>
          <w:szCs w:val="24"/>
        </w:rPr>
        <w:t xml:space="preserve"> and the District Strategic Plan</w:t>
      </w:r>
      <w:r w:rsidRPr="008E7E60">
        <w:rPr>
          <w:i/>
          <w:iCs/>
          <w:szCs w:val="24"/>
        </w:rPr>
        <w:t xml:space="preserve"> </w:t>
      </w:r>
      <w:r w:rsidRPr="008E7E60">
        <w:rPr>
          <w:szCs w:val="24"/>
        </w:rPr>
        <w:t>(</w:t>
      </w:r>
      <w:r w:rsidR="00D44886" w:rsidRPr="00D44886">
        <w:rPr>
          <w:szCs w:val="24"/>
        </w:rPr>
        <w:t>Describe how the plan supports all students in achieving the Profile of the South Carolina Graduate and aligns with the district strategic plan.</w:t>
      </w:r>
      <w:r w:rsidRPr="008E7E60">
        <w:rPr>
          <w:szCs w:val="24"/>
        </w:rPr>
        <w:t>)</w:t>
      </w:r>
    </w:p>
    <w:p w14:paraId="73DA1D9B" w14:textId="77777777" w:rsidR="008753A2" w:rsidRPr="008E7E60" w:rsidRDefault="008753A2" w:rsidP="00156FE4">
      <w:pPr>
        <w:spacing w:line="0" w:lineRule="atLeast"/>
        <w:rPr>
          <w:szCs w:val="24"/>
        </w:rPr>
      </w:pPr>
    </w:p>
    <w:p w14:paraId="780B1048" w14:textId="77777777" w:rsidR="008753A2" w:rsidRDefault="008753A2" w:rsidP="00156FE4">
      <w:pPr>
        <w:spacing w:line="0" w:lineRule="atLeast"/>
        <w:rPr>
          <w:szCs w:val="24"/>
        </w:rPr>
      </w:pPr>
    </w:p>
    <w:p w14:paraId="67832BA5" w14:textId="77777777" w:rsidR="00CB7191" w:rsidRPr="008E7E60" w:rsidRDefault="00CB7191" w:rsidP="00156FE4">
      <w:pPr>
        <w:spacing w:line="0" w:lineRule="atLeast"/>
        <w:rPr>
          <w:szCs w:val="24"/>
        </w:rPr>
      </w:pPr>
    </w:p>
    <w:p w14:paraId="7EED2375" w14:textId="77777777" w:rsidR="00CD5150" w:rsidRPr="008E7E60" w:rsidRDefault="00CD5150" w:rsidP="00156FE4">
      <w:pPr>
        <w:spacing w:line="0" w:lineRule="atLeast"/>
        <w:rPr>
          <w:szCs w:val="24"/>
        </w:rPr>
      </w:pPr>
    </w:p>
    <w:p w14:paraId="41681440" w14:textId="77777777" w:rsidR="008753A2" w:rsidRDefault="008753A2" w:rsidP="00156FE4">
      <w:pPr>
        <w:spacing w:line="0" w:lineRule="atLeast"/>
        <w:rPr>
          <w:szCs w:val="24"/>
        </w:rPr>
      </w:pPr>
    </w:p>
    <w:p w14:paraId="3E27FE9A" w14:textId="77777777" w:rsidR="00F22BCF" w:rsidRPr="00F22BCF" w:rsidRDefault="00F22BCF" w:rsidP="00F22BCF">
      <w:pPr>
        <w:spacing w:line="0" w:lineRule="atLeast"/>
        <w:rPr>
          <w:i/>
          <w:iCs/>
          <w:szCs w:val="24"/>
        </w:rPr>
      </w:pPr>
      <w:r w:rsidRPr="00F22BCF">
        <w:rPr>
          <w:szCs w:val="24"/>
        </w:rPr>
        <w:t xml:space="preserve">3. </w:t>
      </w:r>
      <w:r w:rsidRPr="00F22BCF">
        <w:rPr>
          <w:i/>
          <w:iCs/>
          <w:szCs w:val="24"/>
        </w:rPr>
        <w:t>Competency Framework and Mastery Expectations</w:t>
      </w:r>
      <w:r w:rsidRPr="00F22BCF">
        <w:rPr>
          <w:szCs w:val="24"/>
        </w:rPr>
        <w:t xml:space="preserve"> (Describe the district's academic competency framework, including how competencies will be developed and aligned to South Carolina academic </w:t>
      </w:r>
      <w:r w:rsidRPr="00F22BCF">
        <w:rPr>
          <w:szCs w:val="24"/>
        </w:rPr>
        <w:lastRenderedPageBreak/>
        <w:t>standards and the Profile of the South Carolina Graduate. Include how mastery expectations, performance indicators, learning progressions, and assessment practices will be established and used to monitor and communicate student competency attainment.)</w:t>
      </w:r>
    </w:p>
    <w:p w14:paraId="1F5F3237" w14:textId="77777777" w:rsidR="00F22BCF" w:rsidRPr="00F22BCF" w:rsidRDefault="00F22BCF" w:rsidP="00F22BCF">
      <w:pPr>
        <w:spacing w:line="0" w:lineRule="atLeast"/>
        <w:rPr>
          <w:szCs w:val="24"/>
        </w:rPr>
      </w:pPr>
    </w:p>
    <w:p w14:paraId="22161A69" w14:textId="77777777" w:rsidR="00F22BCF" w:rsidRPr="00F22BCF" w:rsidRDefault="00F22BCF" w:rsidP="00F22BCF">
      <w:pPr>
        <w:spacing w:line="0" w:lineRule="atLeast"/>
        <w:rPr>
          <w:szCs w:val="24"/>
        </w:rPr>
      </w:pPr>
    </w:p>
    <w:p w14:paraId="44FFEAFD" w14:textId="77777777" w:rsidR="00F22BCF" w:rsidRDefault="00F22BCF" w:rsidP="00F22BCF">
      <w:pPr>
        <w:spacing w:line="0" w:lineRule="atLeast"/>
        <w:rPr>
          <w:szCs w:val="24"/>
        </w:rPr>
      </w:pPr>
    </w:p>
    <w:p w14:paraId="2C4EC86F" w14:textId="77777777" w:rsidR="00F22BCF" w:rsidRDefault="00F22BCF" w:rsidP="00F22BCF">
      <w:pPr>
        <w:spacing w:line="0" w:lineRule="atLeast"/>
        <w:rPr>
          <w:szCs w:val="24"/>
        </w:rPr>
      </w:pPr>
    </w:p>
    <w:p w14:paraId="7CF9DBDD" w14:textId="77777777" w:rsidR="00F22BCF" w:rsidRPr="00F22BCF" w:rsidRDefault="00F22BCF" w:rsidP="00F22BCF">
      <w:pPr>
        <w:spacing w:line="0" w:lineRule="atLeast"/>
        <w:rPr>
          <w:szCs w:val="24"/>
        </w:rPr>
      </w:pPr>
    </w:p>
    <w:p w14:paraId="28E6B245" w14:textId="77777777" w:rsidR="00F22BCF" w:rsidRPr="00F22BCF" w:rsidRDefault="00F22BCF" w:rsidP="00F22BCF">
      <w:pPr>
        <w:spacing w:line="0" w:lineRule="atLeast"/>
        <w:rPr>
          <w:szCs w:val="24"/>
        </w:rPr>
      </w:pPr>
    </w:p>
    <w:p w14:paraId="3551CA0C" w14:textId="77777777" w:rsidR="00F22BCF" w:rsidRPr="00F22BCF" w:rsidRDefault="00F22BCF" w:rsidP="00F22BCF">
      <w:pPr>
        <w:spacing w:line="0" w:lineRule="atLeast"/>
        <w:rPr>
          <w:szCs w:val="24"/>
        </w:rPr>
      </w:pPr>
    </w:p>
    <w:p w14:paraId="1DC1050E" w14:textId="77777777" w:rsidR="00F22BCF" w:rsidRPr="00F22BCF" w:rsidRDefault="00F22BCF" w:rsidP="00F22BCF">
      <w:pPr>
        <w:spacing w:line="0" w:lineRule="atLeast"/>
        <w:rPr>
          <w:szCs w:val="24"/>
        </w:rPr>
      </w:pPr>
    </w:p>
    <w:p w14:paraId="10EBA3A2" w14:textId="77777777" w:rsidR="00F22BCF" w:rsidRPr="00F22BCF" w:rsidRDefault="00F22BCF" w:rsidP="00F22BCF">
      <w:pPr>
        <w:spacing w:line="0" w:lineRule="atLeast"/>
        <w:rPr>
          <w:szCs w:val="24"/>
        </w:rPr>
      </w:pPr>
    </w:p>
    <w:p w14:paraId="765F51D7" w14:textId="3AF14482" w:rsidR="008753A2" w:rsidRPr="008E7E60" w:rsidRDefault="00F22BCF" w:rsidP="00F22BCF">
      <w:pPr>
        <w:spacing w:line="0" w:lineRule="atLeast"/>
        <w:rPr>
          <w:szCs w:val="24"/>
        </w:rPr>
      </w:pPr>
      <w:r w:rsidRPr="00F22BCF">
        <w:rPr>
          <w:szCs w:val="24"/>
        </w:rPr>
        <w:t xml:space="preserve">4. </w:t>
      </w:r>
      <w:r w:rsidRPr="00F22BCF">
        <w:rPr>
          <w:i/>
          <w:iCs/>
          <w:szCs w:val="24"/>
        </w:rPr>
        <w:t>Instructional Model and Scope of Implementation</w:t>
      </w:r>
      <w:r w:rsidRPr="00F22BCF">
        <w:rPr>
          <w:szCs w:val="24"/>
        </w:rPr>
        <w:t xml:space="preserve"> (Describe the district's competency-based instructional model and implementation plan. </w:t>
      </w:r>
      <w:proofErr w:type="gramStart"/>
      <w:r w:rsidRPr="00F22BCF">
        <w:rPr>
          <w:szCs w:val="24"/>
        </w:rPr>
        <w:t>Include</w:t>
      </w:r>
      <w:proofErr w:type="gramEnd"/>
      <w:r w:rsidRPr="00F22BCF">
        <w:rPr>
          <w:szCs w:val="24"/>
        </w:rPr>
        <w:t xml:space="preserve"> how scheduling structures, learning environments, personalized learning pathways, technology platforms, instructional programs, learning management systems, assessment tools, and data systems will support implementation. Explain how these components advance the district's competency-based education model and include the scope, timeline, and phases of implementation.)</w:t>
      </w:r>
    </w:p>
    <w:p w14:paraId="4B523A4B" w14:textId="77777777" w:rsidR="00511086" w:rsidRPr="008E7E60" w:rsidRDefault="00511086" w:rsidP="00156FE4">
      <w:pPr>
        <w:spacing w:line="0" w:lineRule="atLeast"/>
        <w:rPr>
          <w:szCs w:val="24"/>
        </w:rPr>
      </w:pPr>
    </w:p>
    <w:p w14:paraId="2417C89D" w14:textId="77777777" w:rsidR="00511086" w:rsidRPr="008E7E60" w:rsidRDefault="00511086" w:rsidP="00156FE4">
      <w:pPr>
        <w:spacing w:line="0" w:lineRule="atLeast"/>
        <w:rPr>
          <w:szCs w:val="24"/>
        </w:rPr>
      </w:pPr>
    </w:p>
    <w:p w14:paraId="7A91CFB3" w14:textId="77777777" w:rsidR="00511086" w:rsidRDefault="00511086" w:rsidP="00156FE4">
      <w:pPr>
        <w:spacing w:line="0" w:lineRule="atLeast"/>
        <w:rPr>
          <w:szCs w:val="24"/>
        </w:rPr>
      </w:pPr>
    </w:p>
    <w:p w14:paraId="4D30BD2D" w14:textId="77777777" w:rsidR="00F22BCF" w:rsidRDefault="00F22BCF" w:rsidP="00156FE4">
      <w:pPr>
        <w:spacing w:line="0" w:lineRule="atLeast"/>
        <w:rPr>
          <w:szCs w:val="24"/>
        </w:rPr>
      </w:pPr>
    </w:p>
    <w:p w14:paraId="55F905F9" w14:textId="77777777" w:rsidR="00CB7191" w:rsidRDefault="00CB7191" w:rsidP="00156FE4">
      <w:pPr>
        <w:spacing w:line="0" w:lineRule="atLeast"/>
        <w:rPr>
          <w:szCs w:val="24"/>
        </w:rPr>
      </w:pPr>
    </w:p>
    <w:p w14:paraId="05E84013" w14:textId="77777777" w:rsidR="00CB7191" w:rsidRDefault="00CB7191" w:rsidP="00156FE4">
      <w:pPr>
        <w:spacing w:line="0" w:lineRule="atLeast"/>
        <w:rPr>
          <w:szCs w:val="24"/>
        </w:rPr>
      </w:pPr>
    </w:p>
    <w:p w14:paraId="675F2BD6" w14:textId="77777777" w:rsidR="00F22BCF" w:rsidRPr="008E7E60" w:rsidRDefault="00F22BCF" w:rsidP="00156FE4">
      <w:pPr>
        <w:spacing w:line="0" w:lineRule="atLeast"/>
        <w:rPr>
          <w:szCs w:val="24"/>
        </w:rPr>
      </w:pPr>
    </w:p>
    <w:p w14:paraId="1D75C3BA" w14:textId="62D25255" w:rsidR="00156FE4" w:rsidRPr="004140B1" w:rsidRDefault="00156FE4" w:rsidP="00156FE4">
      <w:pPr>
        <w:spacing w:line="0" w:lineRule="atLeast"/>
        <w:rPr>
          <w:szCs w:val="24"/>
        </w:rPr>
      </w:pPr>
      <w:r w:rsidRPr="008E7E60">
        <w:rPr>
          <w:szCs w:val="24"/>
        </w:rPr>
        <w:t xml:space="preserve">5. </w:t>
      </w:r>
      <w:r w:rsidR="0088249E" w:rsidRPr="008E7E60">
        <w:rPr>
          <w:i/>
          <w:iCs/>
          <w:szCs w:val="24"/>
        </w:rPr>
        <w:t>Monitoring, Evaluation,</w:t>
      </w:r>
      <w:r w:rsidR="00F410CE" w:rsidRPr="008E7E60">
        <w:rPr>
          <w:i/>
          <w:iCs/>
          <w:szCs w:val="24"/>
        </w:rPr>
        <w:t xml:space="preserve"> and Continuous Improvement </w:t>
      </w:r>
      <w:r w:rsidR="00F410CE" w:rsidRPr="008E7E60">
        <w:rPr>
          <w:szCs w:val="24"/>
        </w:rPr>
        <w:t>(</w:t>
      </w:r>
      <w:r w:rsidR="004140B1" w:rsidRPr="004140B1">
        <w:rPr>
          <w:szCs w:val="24"/>
        </w:rPr>
        <w:t>Complete the table to explain how the plan will be evaluated and how data will be used to monitor and assess CBE implementation.</w:t>
      </w:r>
      <w:r w:rsidR="00F410CE" w:rsidRPr="008E7E60">
        <w:rPr>
          <w:szCs w:val="24"/>
        </w:rPr>
        <w:t>)</w:t>
      </w:r>
      <w:r w:rsidR="00F410CE" w:rsidRPr="008E7E60">
        <w:rPr>
          <w:i/>
          <w:iCs/>
          <w:szCs w:val="24"/>
        </w:rPr>
        <w:t>:</w:t>
      </w:r>
    </w:p>
    <w:tbl>
      <w:tblPr>
        <w:tblStyle w:val="TableGrid"/>
        <w:tblW w:w="0" w:type="auto"/>
        <w:tblLook w:val="04A0" w:firstRow="1" w:lastRow="0" w:firstColumn="1" w:lastColumn="0" w:noHBand="0" w:noVBand="1"/>
      </w:tblPr>
      <w:tblGrid>
        <w:gridCol w:w="2720"/>
        <w:gridCol w:w="2720"/>
        <w:gridCol w:w="2720"/>
        <w:gridCol w:w="2720"/>
      </w:tblGrid>
      <w:tr w:rsidR="00F410CE" w:rsidRPr="008E7E60" w14:paraId="00602DE7" w14:textId="77777777" w:rsidTr="00716D00">
        <w:tc>
          <w:tcPr>
            <w:tcW w:w="2720" w:type="dxa"/>
            <w:shd w:val="clear" w:color="auto" w:fill="F1BA55"/>
          </w:tcPr>
          <w:p w14:paraId="20567E04" w14:textId="77777777" w:rsidR="00F410CE" w:rsidRPr="008E7E60" w:rsidRDefault="00F410CE" w:rsidP="00F410CE">
            <w:pPr>
              <w:spacing w:after="0" w:line="0" w:lineRule="atLeast"/>
              <w:rPr>
                <w:szCs w:val="24"/>
              </w:rPr>
            </w:pPr>
          </w:p>
        </w:tc>
        <w:tc>
          <w:tcPr>
            <w:tcW w:w="2720" w:type="dxa"/>
            <w:shd w:val="clear" w:color="auto" w:fill="FFEDCC"/>
            <w:vAlign w:val="center"/>
          </w:tcPr>
          <w:p w14:paraId="312D1447" w14:textId="7D19D341" w:rsidR="00F410CE" w:rsidRPr="008E7E60" w:rsidRDefault="00F410CE" w:rsidP="00F410CE">
            <w:pPr>
              <w:spacing w:after="0" w:line="0" w:lineRule="atLeast"/>
              <w:jc w:val="center"/>
              <w:rPr>
                <w:b/>
                <w:bCs/>
                <w:i/>
                <w:iCs/>
                <w:szCs w:val="24"/>
              </w:rPr>
            </w:pPr>
            <w:r w:rsidRPr="008E7E60">
              <w:rPr>
                <w:b/>
                <w:bCs/>
                <w:i/>
                <w:iCs/>
                <w:szCs w:val="24"/>
              </w:rPr>
              <w:t>Program Quality Indicators*</w:t>
            </w:r>
          </w:p>
        </w:tc>
        <w:tc>
          <w:tcPr>
            <w:tcW w:w="2720" w:type="dxa"/>
            <w:shd w:val="clear" w:color="auto" w:fill="FFEDCC"/>
            <w:vAlign w:val="center"/>
          </w:tcPr>
          <w:p w14:paraId="296FC3CE" w14:textId="5DC5D4B0" w:rsidR="00F410CE" w:rsidRPr="008E7E60" w:rsidRDefault="00F410CE" w:rsidP="00F410CE">
            <w:pPr>
              <w:spacing w:after="0" w:line="0" w:lineRule="atLeast"/>
              <w:jc w:val="center"/>
              <w:rPr>
                <w:b/>
                <w:bCs/>
                <w:i/>
                <w:iCs/>
                <w:szCs w:val="24"/>
              </w:rPr>
            </w:pPr>
            <w:r w:rsidRPr="008E7E60">
              <w:rPr>
                <w:b/>
                <w:bCs/>
                <w:i/>
                <w:iCs/>
                <w:szCs w:val="24"/>
              </w:rPr>
              <w:t>Tool(s)</w:t>
            </w:r>
          </w:p>
        </w:tc>
        <w:tc>
          <w:tcPr>
            <w:tcW w:w="2720" w:type="dxa"/>
            <w:shd w:val="clear" w:color="auto" w:fill="FFEDCC"/>
            <w:vAlign w:val="center"/>
          </w:tcPr>
          <w:p w14:paraId="3FB791C6" w14:textId="520193B4" w:rsidR="00F410CE" w:rsidRPr="008E7E60" w:rsidRDefault="00F410CE" w:rsidP="00F410CE">
            <w:pPr>
              <w:spacing w:after="0" w:line="0" w:lineRule="atLeast"/>
              <w:jc w:val="center"/>
              <w:rPr>
                <w:b/>
                <w:bCs/>
                <w:i/>
                <w:iCs/>
                <w:szCs w:val="24"/>
              </w:rPr>
            </w:pPr>
            <w:r w:rsidRPr="008E7E60">
              <w:rPr>
                <w:b/>
                <w:bCs/>
                <w:i/>
                <w:iCs/>
                <w:szCs w:val="24"/>
              </w:rPr>
              <w:t>Measure(s)</w:t>
            </w:r>
          </w:p>
        </w:tc>
      </w:tr>
      <w:tr w:rsidR="00F410CE" w:rsidRPr="008E7E60" w14:paraId="20C61D90" w14:textId="77777777" w:rsidTr="00716D00">
        <w:tc>
          <w:tcPr>
            <w:tcW w:w="2720" w:type="dxa"/>
            <w:shd w:val="clear" w:color="auto" w:fill="FFEDCC"/>
            <w:vAlign w:val="center"/>
          </w:tcPr>
          <w:p w14:paraId="04CDA9A6" w14:textId="3A185CCA" w:rsidR="00F410CE" w:rsidRPr="008E7E60" w:rsidRDefault="00F410CE" w:rsidP="00F410CE">
            <w:pPr>
              <w:spacing w:after="0" w:line="0" w:lineRule="atLeast"/>
              <w:rPr>
                <w:szCs w:val="24"/>
              </w:rPr>
            </w:pPr>
            <w:r w:rsidRPr="008E7E60">
              <w:rPr>
                <w:b/>
                <w:bCs/>
                <w:i/>
                <w:iCs/>
                <w:szCs w:val="24"/>
              </w:rPr>
              <w:t xml:space="preserve">Leading Indicator(s) </w:t>
            </w:r>
            <w:r w:rsidRPr="008E7E60">
              <w:rPr>
                <w:szCs w:val="24"/>
              </w:rPr>
              <w:t>(during implementation)</w:t>
            </w:r>
          </w:p>
        </w:tc>
        <w:tc>
          <w:tcPr>
            <w:tcW w:w="2720" w:type="dxa"/>
          </w:tcPr>
          <w:p w14:paraId="7938E6EE" w14:textId="77777777" w:rsidR="00F410CE" w:rsidRPr="008E7E60" w:rsidRDefault="00F410CE" w:rsidP="00F410CE">
            <w:pPr>
              <w:spacing w:after="0" w:line="0" w:lineRule="atLeast"/>
              <w:rPr>
                <w:szCs w:val="24"/>
              </w:rPr>
            </w:pPr>
          </w:p>
          <w:p w14:paraId="64827EEE" w14:textId="77777777" w:rsidR="008753A2" w:rsidRPr="008E7E60" w:rsidRDefault="008753A2" w:rsidP="00F410CE">
            <w:pPr>
              <w:spacing w:after="0" w:line="0" w:lineRule="atLeast"/>
              <w:rPr>
                <w:szCs w:val="24"/>
              </w:rPr>
            </w:pPr>
          </w:p>
          <w:p w14:paraId="60F1F7A8" w14:textId="77777777" w:rsidR="008753A2" w:rsidRPr="008E7E60" w:rsidRDefault="008753A2" w:rsidP="00F410CE">
            <w:pPr>
              <w:spacing w:after="0" w:line="0" w:lineRule="atLeast"/>
              <w:rPr>
                <w:szCs w:val="24"/>
              </w:rPr>
            </w:pPr>
          </w:p>
        </w:tc>
        <w:tc>
          <w:tcPr>
            <w:tcW w:w="2720" w:type="dxa"/>
          </w:tcPr>
          <w:p w14:paraId="3DB6D2A4" w14:textId="77777777" w:rsidR="00F410CE" w:rsidRPr="008E7E60" w:rsidRDefault="00F410CE" w:rsidP="00F410CE">
            <w:pPr>
              <w:spacing w:after="0" w:line="0" w:lineRule="atLeast"/>
              <w:rPr>
                <w:szCs w:val="24"/>
              </w:rPr>
            </w:pPr>
          </w:p>
        </w:tc>
        <w:tc>
          <w:tcPr>
            <w:tcW w:w="2720" w:type="dxa"/>
          </w:tcPr>
          <w:p w14:paraId="29BBB2C6" w14:textId="77777777" w:rsidR="00F410CE" w:rsidRPr="008E7E60" w:rsidRDefault="00F410CE" w:rsidP="00F410CE">
            <w:pPr>
              <w:spacing w:after="0" w:line="0" w:lineRule="atLeast"/>
              <w:rPr>
                <w:szCs w:val="24"/>
              </w:rPr>
            </w:pPr>
          </w:p>
        </w:tc>
      </w:tr>
      <w:tr w:rsidR="00F410CE" w:rsidRPr="008E7E60" w14:paraId="604C2BE6" w14:textId="77777777" w:rsidTr="00716D00">
        <w:tc>
          <w:tcPr>
            <w:tcW w:w="2720" w:type="dxa"/>
            <w:shd w:val="clear" w:color="auto" w:fill="FFEDCC"/>
            <w:vAlign w:val="center"/>
          </w:tcPr>
          <w:p w14:paraId="6B68E9A9" w14:textId="3D7372B3" w:rsidR="00F410CE" w:rsidRPr="008E7E60" w:rsidRDefault="00F410CE" w:rsidP="00F410CE">
            <w:pPr>
              <w:spacing w:after="0" w:line="0" w:lineRule="atLeast"/>
              <w:rPr>
                <w:szCs w:val="24"/>
              </w:rPr>
            </w:pPr>
            <w:r w:rsidRPr="008E7E60">
              <w:rPr>
                <w:b/>
                <w:bCs/>
                <w:i/>
                <w:iCs/>
                <w:szCs w:val="24"/>
              </w:rPr>
              <w:t>Primary Indicator(s)</w:t>
            </w:r>
            <w:r w:rsidRPr="008E7E60">
              <w:rPr>
                <w:szCs w:val="24"/>
              </w:rPr>
              <w:t xml:space="preserve"> (</w:t>
            </w:r>
            <w:r w:rsidR="00170542">
              <w:rPr>
                <w:szCs w:val="24"/>
              </w:rPr>
              <w:t>high school success</w:t>
            </w:r>
            <w:r w:rsidRPr="008E7E60">
              <w:rPr>
                <w:szCs w:val="24"/>
              </w:rPr>
              <w:t>)</w:t>
            </w:r>
          </w:p>
        </w:tc>
        <w:tc>
          <w:tcPr>
            <w:tcW w:w="2720" w:type="dxa"/>
          </w:tcPr>
          <w:p w14:paraId="7FDE9479" w14:textId="77777777" w:rsidR="00F410CE" w:rsidRDefault="00F410CE" w:rsidP="00F410CE">
            <w:pPr>
              <w:spacing w:after="0" w:line="0" w:lineRule="atLeast"/>
              <w:rPr>
                <w:szCs w:val="24"/>
              </w:rPr>
            </w:pPr>
          </w:p>
          <w:p w14:paraId="3AD614CF" w14:textId="77777777" w:rsidR="00E17130" w:rsidRDefault="00E17130" w:rsidP="00F410CE">
            <w:pPr>
              <w:spacing w:after="0" w:line="0" w:lineRule="atLeast"/>
              <w:rPr>
                <w:szCs w:val="24"/>
              </w:rPr>
            </w:pPr>
          </w:p>
          <w:p w14:paraId="32D8FC1F" w14:textId="77777777" w:rsidR="00E17130" w:rsidRPr="008E7E60" w:rsidRDefault="00E17130" w:rsidP="00F410CE">
            <w:pPr>
              <w:spacing w:after="0" w:line="0" w:lineRule="atLeast"/>
              <w:rPr>
                <w:szCs w:val="24"/>
              </w:rPr>
            </w:pPr>
          </w:p>
        </w:tc>
        <w:tc>
          <w:tcPr>
            <w:tcW w:w="2720" w:type="dxa"/>
          </w:tcPr>
          <w:p w14:paraId="494CF153" w14:textId="77777777" w:rsidR="00F410CE" w:rsidRPr="008E7E60" w:rsidRDefault="00F410CE" w:rsidP="00F410CE">
            <w:pPr>
              <w:spacing w:after="0" w:line="0" w:lineRule="atLeast"/>
              <w:rPr>
                <w:szCs w:val="24"/>
              </w:rPr>
            </w:pPr>
          </w:p>
        </w:tc>
        <w:tc>
          <w:tcPr>
            <w:tcW w:w="2720" w:type="dxa"/>
          </w:tcPr>
          <w:p w14:paraId="27D2E29B" w14:textId="77777777" w:rsidR="00F410CE" w:rsidRPr="008E7E60" w:rsidRDefault="00F410CE" w:rsidP="00F410CE">
            <w:pPr>
              <w:spacing w:after="0" w:line="0" w:lineRule="atLeast"/>
              <w:rPr>
                <w:szCs w:val="24"/>
              </w:rPr>
            </w:pPr>
          </w:p>
        </w:tc>
      </w:tr>
      <w:tr w:rsidR="00F410CE" w:rsidRPr="008E7E60" w14:paraId="7DA47EBB" w14:textId="77777777" w:rsidTr="00716D00">
        <w:tc>
          <w:tcPr>
            <w:tcW w:w="2720" w:type="dxa"/>
            <w:shd w:val="clear" w:color="auto" w:fill="FFEDCC"/>
            <w:vAlign w:val="center"/>
          </w:tcPr>
          <w:p w14:paraId="64FC73AC" w14:textId="77777777" w:rsidR="00F410CE" w:rsidRDefault="00F410CE" w:rsidP="00F410CE">
            <w:pPr>
              <w:spacing w:after="0" w:line="0" w:lineRule="atLeast"/>
              <w:rPr>
                <w:b/>
                <w:bCs/>
                <w:i/>
                <w:iCs/>
                <w:szCs w:val="24"/>
              </w:rPr>
            </w:pPr>
            <w:r w:rsidRPr="008E7E60">
              <w:rPr>
                <w:b/>
                <w:bCs/>
                <w:i/>
                <w:iCs/>
                <w:szCs w:val="24"/>
              </w:rPr>
              <w:t>Long-Term Indicator(s)</w:t>
            </w:r>
          </w:p>
          <w:p w14:paraId="653CFD5B" w14:textId="3CD3B834" w:rsidR="00170542" w:rsidRPr="008E7E60" w:rsidRDefault="00170542" w:rsidP="00F410CE">
            <w:pPr>
              <w:spacing w:after="0" w:line="0" w:lineRule="atLeast"/>
              <w:rPr>
                <w:b/>
                <w:bCs/>
                <w:i/>
                <w:iCs/>
                <w:szCs w:val="24"/>
              </w:rPr>
            </w:pPr>
            <w:r w:rsidRPr="008E7E60">
              <w:rPr>
                <w:szCs w:val="24"/>
              </w:rPr>
              <w:t>(</w:t>
            </w:r>
            <w:r>
              <w:rPr>
                <w:szCs w:val="24"/>
              </w:rPr>
              <w:t>post-secondary success</w:t>
            </w:r>
            <w:r w:rsidRPr="008E7E60">
              <w:rPr>
                <w:szCs w:val="24"/>
              </w:rPr>
              <w:t>)</w:t>
            </w:r>
          </w:p>
        </w:tc>
        <w:tc>
          <w:tcPr>
            <w:tcW w:w="2720" w:type="dxa"/>
          </w:tcPr>
          <w:p w14:paraId="48338E99" w14:textId="77777777" w:rsidR="00F410CE" w:rsidRPr="008E7E60" w:rsidRDefault="00F410CE" w:rsidP="00F410CE">
            <w:pPr>
              <w:spacing w:after="0" w:line="0" w:lineRule="atLeast"/>
              <w:rPr>
                <w:szCs w:val="24"/>
              </w:rPr>
            </w:pPr>
          </w:p>
          <w:p w14:paraId="7BC78351" w14:textId="77777777" w:rsidR="008753A2" w:rsidRPr="008E7E60" w:rsidRDefault="008753A2" w:rsidP="00F410CE">
            <w:pPr>
              <w:spacing w:after="0" w:line="0" w:lineRule="atLeast"/>
              <w:rPr>
                <w:szCs w:val="24"/>
              </w:rPr>
            </w:pPr>
          </w:p>
          <w:p w14:paraId="6FD06DFD" w14:textId="77777777" w:rsidR="008753A2" w:rsidRPr="008E7E60" w:rsidRDefault="008753A2" w:rsidP="00F410CE">
            <w:pPr>
              <w:spacing w:after="0" w:line="0" w:lineRule="atLeast"/>
              <w:rPr>
                <w:szCs w:val="24"/>
              </w:rPr>
            </w:pPr>
          </w:p>
        </w:tc>
        <w:tc>
          <w:tcPr>
            <w:tcW w:w="2720" w:type="dxa"/>
          </w:tcPr>
          <w:p w14:paraId="2A186C43" w14:textId="77777777" w:rsidR="00F410CE" w:rsidRPr="008E7E60" w:rsidRDefault="00F410CE" w:rsidP="00F410CE">
            <w:pPr>
              <w:spacing w:after="0" w:line="0" w:lineRule="atLeast"/>
              <w:rPr>
                <w:szCs w:val="24"/>
              </w:rPr>
            </w:pPr>
          </w:p>
        </w:tc>
        <w:tc>
          <w:tcPr>
            <w:tcW w:w="2720" w:type="dxa"/>
          </w:tcPr>
          <w:p w14:paraId="05FE08CE" w14:textId="77777777" w:rsidR="00F410CE" w:rsidRPr="008E7E60" w:rsidRDefault="00F410CE" w:rsidP="00F410CE">
            <w:pPr>
              <w:spacing w:after="0" w:line="0" w:lineRule="atLeast"/>
              <w:rPr>
                <w:szCs w:val="24"/>
              </w:rPr>
            </w:pPr>
          </w:p>
        </w:tc>
      </w:tr>
    </w:tbl>
    <w:p w14:paraId="2C760D67" w14:textId="335EB1F8" w:rsidR="000451A9" w:rsidRPr="008E7E60" w:rsidRDefault="00F410CE" w:rsidP="00156FE4">
      <w:pPr>
        <w:spacing w:line="0" w:lineRule="atLeast"/>
        <w:rPr>
          <w:i/>
          <w:iCs/>
          <w:szCs w:val="24"/>
        </w:rPr>
      </w:pPr>
      <w:r w:rsidRPr="008E7E60">
        <w:rPr>
          <w:i/>
          <w:iCs/>
          <w:szCs w:val="24"/>
        </w:rPr>
        <w:t>*Data should be disaggregated by student subgroups.</w:t>
      </w:r>
    </w:p>
    <w:p w14:paraId="47E14DCE" w14:textId="6BCA9C21" w:rsidR="00F410CE" w:rsidRPr="00316439" w:rsidRDefault="00F410CE" w:rsidP="003D448C">
      <w:pPr>
        <w:spacing w:line="0" w:lineRule="atLeast"/>
        <w:rPr>
          <w:color w:val="000000"/>
          <w:szCs w:val="24"/>
        </w:rPr>
      </w:pPr>
      <w:r w:rsidRPr="008E7E60">
        <w:rPr>
          <w:szCs w:val="24"/>
        </w:rPr>
        <w:t xml:space="preserve">6. </w:t>
      </w:r>
      <w:r w:rsidR="003D448C" w:rsidRPr="008E7E60">
        <w:rPr>
          <w:i/>
          <w:color w:val="000000"/>
          <w:szCs w:val="24"/>
        </w:rPr>
        <w:t>Staffing Model and Professional Development for Capacity Building</w:t>
      </w:r>
      <w:r w:rsidR="003D448C" w:rsidRPr="008E7E60">
        <w:rPr>
          <w:color w:val="000000"/>
          <w:szCs w:val="24"/>
        </w:rPr>
        <w:t xml:space="preserve"> (</w:t>
      </w:r>
      <w:r w:rsidR="00316439" w:rsidRPr="00316439">
        <w:rPr>
          <w:color w:val="000000"/>
          <w:szCs w:val="24"/>
        </w:rPr>
        <w:t>Describe any staffing changes, if applicable, and the approach to professional learning to support effective CBE implementation.</w:t>
      </w:r>
      <w:r w:rsidR="003D448C" w:rsidRPr="008E7E60">
        <w:rPr>
          <w:color w:val="000000"/>
          <w:szCs w:val="24"/>
        </w:rPr>
        <w:t>)</w:t>
      </w:r>
    </w:p>
    <w:p w14:paraId="6F73349E" w14:textId="77777777" w:rsidR="008753A2" w:rsidRPr="008E7E60" w:rsidRDefault="008753A2" w:rsidP="00F410CE">
      <w:pPr>
        <w:spacing w:line="0" w:lineRule="atLeast"/>
        <w:rPr>
          <w:szCs w:val="24"/>
        </w:rPr>
      </w:pPr>
    </w:p>
    <w:p w14:paraId="7256C7B7" w14:textId="77777777" w:rsidR="008753A2" w:rsidRPr="008E7E60" w:rsidRDefault="008753A2" w:rsidP="00F410CE">
      <w:pPr>
        <w:spacing w:line="0" w:lineRule="atLeast"/>
        <w:rPr>
          <w:szCs w:val="24"/>
        </w:rPr>
      </w:pPr>
    </w:p>
    <w:p w14:paraId="4386B812" w14:textId="77777777" w:rsidR="008753A2" w:rsidRPr="008E7E60" w:rsidRDefault="008753A2" w:rsidP="00F410CE">
      <w:pPr>
        <w:spacing w:line="0" w:lineRule="atLeast"/>
        <w:rPr>
          <w:szCs w:val="24"/>
        </w:rPr>
      </w:pPr>
    </w:p>
    <w:p w14:paraId="345920C0" w14:textId="77777777" w:rsidR="00511086" w:rsidRDefault="00511086" w:rsidP="00F410CE">
      <w:pPr>
        <w:spacing w:line="0" w:lineRule="atLeast"/>
        <w:rPr>
          <w:szCs w:val="24"/>
        </w:rPr>
      </w:pPr>
    </w:p>
    <w:p w14:paraId="6FBF982A" w14:textId="77777777" w:rsidR="00CB7191" w:rsidRDefault="00CB7191" w:rsidP="00F410CE">
      <w:pPr>
        <w:spacing w:line="0" w:lineRule="atLeast"/>
        <w:rPr>
          <w:szCs w:val="24"/>
        </w:rPr>
      </w:pPr>
    </w:p>
    <w:p w14:paraId="6614612F" w14:textId="77777777" w:rsidR="00CB7191" w:rsidRPr="008E7E60" w:rsidRDefault="00CB7191" w:rsidP="00F410CE">
      <w:pPr>
        <w:spacing w:line="0" w:lineRule="atLeast"/>
        <w:rPr>
          <w:szCs w:val="24"/>
        </w:rPr>
      </w:pPr>
    </w:p>
    <w:p w14:paraId="2972AF21" w14:textId="7551D750" w:rsidR="00F410CE" w:rsidRPr="008A51A4" w:rsidRDefault="00F410CE" w:rsidP="006E61FE">
      <w:pPr>
        <w:spacing w:after="0" w:line="0" w:lineRule="atLeast"/>
        <w:rPr>
          <w:szCs w:val="24"/>
        </w:rPr>
      </w:pPr>
      <w:r w:rsidRPr="008E7E60">
        <w:rPr>
          <w:szCs w:val="24"/>
        </w:rPr>
        <w:t xml:space="preserve">7. </w:t>
      </w:r>
      <w:r w:rsidRPr="008E7E60">
        <w:rPr>
          <w:i/>
          <w:iCs/>
          <w:szCs w:val="24"/>
        </w:rPr>
        <w:t>Requested Statutory and Regulatory Waivers with Academic Rationale</w:t>
      </w:r>
      <w:r w:rsidRPr="008E7E60">
        <w:rPr>
          <w:szCs w:val="24"/>
        </w:rPr>
        <w:t xml:space="preserve"> (</w:t>
      </w:r>
      <w:r w:rsidR="008A51A4" w:rsidRPr="008A51A4">
        <w:rPr>
          <w:szCs w:val="24"/>
        </w:rPr>
        <w:t>Complete the table below identifying requested exemptions from state laws, policies, or regulations and the rationale for each.</w:t>
      </w:r>
      <w:r w:rsidRPr="008E7E60">
        <w:rPr>
          <w:szCs w:val="24"/>
        </w:rPr>
        <w:t>)</w:t>
      </w:r>
      <w:r w:rsidRPr="008E7E60">
        <w:rPr>
          <w:i/>
          <w:iCs/>
          <w:szCs w:val="24"/>
        </w:rPr>
        <w:t>:</w:t>
      </w:r>
    </w:p>
    <w:tbl>
      <w:tblPr>
        <w:tblStyle w:val="TableGrid"/>
        <w:tblW w:w="0" w:type="auto"/>
        <w:tblLook w:val="04A0" w:firstRow="1" w:lastRow="0" w:firstColumn="1" w:lastColumn="0" w:noHBand="0" w:noVBand="1"/>
      </w:tblPr>
      <w:tblGrid>
        <w:gridCol w:w="5440"/>
        <w:gridCol w:w="5440"/>
      </w:tblGrid>
      <w:tr w:rsidR="00F410CE" w:rsidRPr="008E7E60" w14:paraId="7D3E0B59" w14:textId="77777777" w:rsidTr="00716D00">
        <w:tc>
          <w:tcPr>
            <w:tcW w:w="5440" w:type="dxa"/>
            <w:shd w:val="clear" w:color="auto" w:fill="FFEDCC"/>
          </w:tcPr>
          <w:p w14:paraId="03491A38" w14:textId="153DF037" w:rsidR="00F410CE" w:rsidRPr="008E7E60" w:rsidRDefault="00F410CE" w:rsidP="00312B64">
            <w:pPr>
              <w:spacing w:after="0" w:line="0" w:lineRule="atLeast"/>
              <w:jc w:val="center"/>
              <w:rPr>
                <w:b/>
                <w:bCs/>
                <w:i/>
                <w:iCs/>
                <w:szCs w:val="24"/>
              </w:rPr>
            </w:pPr>
            <w:r w:rsidRPr="008E7E60">
              <w:rPr>
                <w:b/>
                <w:bCs/>
                <w:i/>
                <w:iCs/>
                <w:szCs w:val="24"/>
              </w:rPr>
              <w:t>Specific state statute or regulation (including specific components) for which the district is seeking exemption</w:t>
            </w:r>
          </w:p>
        </w:tc>
        <w:tc>
          <w:tcPr>
            <w:tcW w:w="5440" w:type="dxa"/>
            <w:shd w:val="clear" w:color="auto" w:fill="FFEDCC"/>
            <w:vAlign w:val="center"/>
          </w:tcPr>
          <w:p w14:paraId="04A65CAD" w14:textId="61F29BDF" w:rsidR="00F410CE" w:rsidRPr="008E7E60" w:rsidRDefault="00F410CE" w:rsidP="00312B64">
            <w:pPr>
              <w:spacing w:after="0" w:line="0" w:lineRule="atLeast"/>
              <w:jc w:val="center"/>
              <w:rPr>
                <w:b/>
                <w:bCs/>
                <w:i/>
                <w:iCs/>
                <w:szCs w:val="24"/>
              </w:rPr>
            </w:pPr>
            <w:r w:rsidRPr="008E7E60">
              <w:rPr>
                <w:b/>
                <w:bCs/>
                <w:i/>
                <w:iCs/>
                <w:szCs w:val="24"/>
              </w:rPr>
              <w:t xml:space="preserve">Rationale for why the </w:t>
            </w:r>
            <w:r w:rsidR="00AB7D78" w:rsidRPr="008E7E60">
              <w:rPr>
                <w:b/>
                <w:bCs/>
                <w:i/>
                <w:iCs/>
                <w:szCs w:val="24"/>
              </w:rPr>
              <w:t>Competency-Based</w:t>
            </w:r>
            <w:r w:rsidRPr="008E7E60">
              <w:rPr>
                <w:b/>
                <w:bCs/>
                <w:i/>
                <w:iCs/>
                <w:szCs w:val="24"/>
              </w:rPr>
              <w:t xml:space="preserve"> proposal requires these exemptions</w:t>
            </w:r>
          </w:p>
        </w:tc>
      </w:tr>
      <w:tr w:rsidR="00F410CE" w:rsidRPr="008E7E60" w14:paraId="2A5F3C44" w14:textId="77777777" w:rsidTr="00F410CE">
        <w:tc>
          <w:tcPr>
            <w:tcW w:w="5440" w:type="dxa"/>
          </w:tcPr>
          <w:p w14:paraId="7CBCABA8" w14:textId="77777777" w:rsidR="008753A2" w:rsidRPr="008E7E60" w:rsidRDefault="008753A2" w:rsidP="00312B64">
            <w:pPr>
              <w:spacing w:after="0" w:line="0" w:lineRule="atLeast"/>
              <w:rPr>
                <w:szCs w:val="24"/>
              </w:rPr>
            </w:pPr>
          </w:p>
          <w:p w14:paraId="768E37CA" w14:textId="77777777" w:rsidR="008753A2" w:rsidRDefault="008753A2" w:rsidP="00312B64">
            <w:pPr>
              <w:spacing w:after="0" w:line="0" w:lineRule="atLeast"/>
              <w:rPr>
                <w:szCs w:val="24"/>
              </w:rPr>
            </w:pPr>
          </w:p>
          <w:p w14:paraId="001ED1B1" w14:textId="77777777" w:rsidR="00CB7191" w:rsidRDefault="00CB7191" w:rsidP="00312B64">
            <w:pPr>
              <w:spacing w:after="0" w:line="0" w:lineRule="atLeast"/>
              <w:rPr>
                <w:szCs w:val="24"/>
              </w:rPr>
            </w:pPr>
          </w:p>
          <w:p w14:paraId="7A744196" w14:textId="77777777" w:rsidR="00CB7191" w:rsidRDefault="00CB7191" w:rsidP="00312B64">
            <w:pPr>
              <w:spacing w:after="0" w:line="0" w:lineRule="atLeast"/>
              <w:rPr>
                <w:szCs w:val="24"/>
              </w:rPr>
            </w:pPr>
          </w:p>
          <w:p w14:paraId="32C0C2A3" w14:textId="77777777" w:rsidR="00CB7191" w:rsidRDefault="00CB7191" w:rsidP="00312B64">
            <w:pPr>
              <w:spacing w:after="0" w:line="0" w:lineRule="atLeast"/>
              <w:rPr>
                <w:szCs w:val="24"/>
              </w:rPr>
            </w:pPr>
          </w:p>
          <w:p w14:paraId="14A6F7B7" w14:textId="77777777" w:rsidR="00CB7191" w:rsidRDefault="00CB7191" w:rsidP="00312B64">
            <w:pPr>
              <w:spacing w:after="0" w:line="0" w:lineRule="atLeast"/>
              <w:rPr>
                <w:szCs w:val="24"/>
              </w:rPr>
            </w:pPr>
          </w:p>
          <w:p w14:paraId="3504F5D2" w14:textId="77777777" w:rsidR="00CB7191" w:rsidRDefault="00CB7191" w:rsidP="00312B64">
            <w:pPr>
              <w:spacing w:after="0" w:line="0" w:lineRule="atLeast"/>
              <w:rPr>
                <w:szCs w:val="24"/>
              </w:rPr>
            </w:pPr>
          </w:p>
          <w:p w14:paraId="31FF208A" w14:textId="04352834" w:rsidR="00CB7191" w:rsidRPr="008E7E60" w:rsidRDefault="00CB7191" w:rsidP="00312B64">
            <w:pPr>
              <w:spacing w:after="0" w:line="0" w:lineRule="atLeast"/>
              <w:rPr>
                <w:szCs w:val="24"/>
              </w:rPr>
            </w:pPr>
          </w:p>
        </w:tc>
        <w:tc>
          <w:tcPr>
            <w:tcW w:w="5440" w:type="dxa"/>
          </w:tcPr>
          <w:p w14:paraId="6AED3D8D" w14:textId="77777777" w:rsidR="00F410CE" w:rsidRPr="008E7E60" w:rsidRDefault="00F410CE" w:rsidP="00312B64">
            <w:pPr>
              <w:spacing w:after="0" w:line="0" w:lineRule="atLeast"/>
              <w:rPr>
                <w:szCs w:val="24"/>
              </w:rPr>
            </w:pPr>
          </w:p>
        </w:tc>
      </w:tr>
    </w:tbl>
    <w:p w14:paraId="154715C1" w14:textId="77777777" w:rsidR="00F410CE" w:rsidRPr="008E7E60" w:rsidRDefault="00F410CE" w:rsidP="00F410CE">
      <w:pPr>
        <w:spacing w:after="0" w:line="0" w:lineRule="atLeast"/>
        <w:rPr>
          <w:i/>
          <w:iCs/>
          <w:szCs w:val="24"/>
        </w:rPr>
      </w:pPr>
    </w:p>
    <w:p w14:paraId="53A73621" w14:textId="1608FFAF" w:rsidR="00AD320C" w:rsidRPr="008E7E60" w:rsidRDefault="00F410CE" w:rsidP="001017A2">
      <w:pPr>
        <w:spacing w:line="0" w:lineRule="atLeast"/>
        <w:rPr>
          <w:szCs w:val="24"/>
        </w:rPr>
      </w:pPr>
      <w:r w:rsidRPr="008E7E60">
        <w:rPr>
          <w:szCs w:val="24"/>
        </w:rPr>
        <w:t xml:space="preserve">8. </w:t>
      </w:r>
      <w:r w:rsidR="00713CC1" w:rsidRPr="008E7E60">
        <w:rPr>
          <w:i/>
          <w:iCs/>
          <w:szCs w:val="24"/>
        </w:rPr>
        <w:t xml:space="preserve">Stakeholder Engagement </w:t>
      </w:r>
      <w:r w:rsidRPr="008E7E60">
        <w:rPr>
          <w:szCs w:val="24"/>
        </w:rPr>
        <w:t>(</w:t>
      </w:r>
      <w:r w:rsidR="00A43FBB" w:rsidRPr="00A43FBB">
        <w:rPr>
          <w:szCs w:val="24"/>
        </w:rPr>
        <w:t>Describe how parents and community stakeholders are or will be engaged in developing, implementing, and expanding competency-based education.</w:t>
      </w:r>
      <w:r w:rsidRPr="008E7E60">
        <w:rPr>
          <w:szCs w:val="24"/>
        </w:rPr>
        <w:t>)</w:t>
      </w:r>
    </w:p>
    <w:p w14:paraId="2C7F73A7" w14:textId="77777777" w:rsidR="008753A2" w:rsidRPr="008E7E60" w:rsidRDefault="008753A2" w:rsidP="001017A2">
      <w:pPr>
        <w:spacing w:line="0" w:lineRule="atLeast"/>
        <w:rPr>
          <w:szCs w:val="24"/>
        </w:rPr>
      </w:pPr>
    </w:p>
    <w:p w14:paraId="68E7BCC1" w14:textId="77777777" w:rsidR="008753A2" w:rsidRPr="008E7E60" w:rsidRDefault="008753A2" w:rsidP="001017A2">
      <w:pPr>
        <w:spacing w:line="0" w:lineRule="atLeast"/>
        <w:rPr>
          <w:szCs w:val="24"/>
        </w:rPr>
      </w:pPr>
    </w:p>
    <w:p w14:paraId="470F85FC" w14:textId="77777777" w:rsidR="008753A2" w:rsidRPr="008E7E60" w:rsidRDefault="008753A2" w:rsidP="001017A2">
      <w:pPr>
        <w:spacing w:line="0" w:lineRule="atLeast"/>
        <w:rPr>
          <w:szCs w:val="24"/>
        </w:rPr>
      </w:pPr>
    </w:p>
    <w:p w14:paraId="6E25ADA3" w14:textId="77777777" w:rsidR="00511086" w:rsidRDefault="00511086" w:rsidP="001017A2">
      <w:pPr>
        <w:spacing w:line="0" w:lineRule="atLeast"/>
        <w:rPr>
          <w:szCs w:val="24"/>
        </w:rPr>
      </w:pPr>
    </w:p>
    <w:p w14:paraId="1F82342D" w14:textId="77777777" w:rsidR="00CB7191" w:rsidRDefault="00CB7191" w:rsidP="001017A2">
      <w:pPr>
        <w:spacing w:line="0" w:lineRule="atLeast"/>
        <w:rPr>
          <w:szCs w:val="24"/>
        </w:rPr>
      </w:pPr>
    </w:p>
    <w:p w14:paraId="00561229" w14:textId="77777777" w:rsidR="00CB7191" w:rsidRPr="008E7E60" w:rsidRDefault="00CB7191" w:rsidP="001017A2">
      <w:pPr>
        <w:spacing w:line="0" w:lineRule="atLeast"/>
        <w:rPr>
          <w:szCs w:val="24"/>
        </w:rPr>
      </w:pPr>
    </w:p>
    <w:p w14:paraId="50D46B53" w14:textId="2A86DB35" w:rsidR="00AD320C" w:rsidRPr="008E7E60" w:rsidRDefault="00AD320C" w:rsidP="00064611">
      <w:pPr>
        <w:pStyle w:val="Heading1"/>
        <w:rPr>
          <w:szCs w:val="24"/>
        </w:rPr>
      </w:pPr>
      <w:r w:rsidRPr="008E7E60">
        <w:rPr>
          <w:szCs w:val="24"/>
        </w:rPr>
        <w:t>S</w:t>
      </w:r>
      <w:r w:rsidR="001017A2" w:rsidRPr="008E7E60">
        <w:rPr>
          <w:szCs w:val="24"/>
        </w:rPr>
        <w:t>takeholder Support</w:t>
      </w:r>
    </w:p>
    <w:p w14:paraId="0026391B" w14:textId="5256D7A1" w:rsidR="00AD320C" w:rsidRPr="008E7E60" w:rsidRDefault="00511086" w:rsidP="00AD320C">
      <w:pPr>
        <w:rPr>
          <w:rStyle w:val="SubtleEmphasis"/>
          <w:i w:val="0"/>
          <w:iCs w:val="0"/>
          <w:color w:val="auto"/>
          <w:szCs w:val="24"/>
        </w:rPr>
      </w:pPr>
      <w:r w:rsidRPr="008E7E60">
        <w:rPr>
          <w:rStyle w:val="SubtleEmphasis"/>
          <w:i w:val="0"/>
          <w:iCs w:val="0"/>
          <w:color w:val="auto"/>
          <w:szCs w:val="24"/>
        </w:rPr>
        <w:t>P</w:t>
      </w:r>
      <w:r w:rsidR="00823EDE" w:rsidRPr="008E7E60">
        <w:rPr>
          <w:rStyle w:val="SubtleEmphasis"/>
          <w:i w:val="0"/>
          <w:iCs w:val="0"/>
          <w:color w:val="auto"/>
          <w:szCs w:val="24"/>
        </w:rPr>
        <w:t>rovide evidence of stakeholder support</w:t>
      </w:r>
      <w:r w:rsidR="00A64B0C">
        <w:rPr>
          <w:rStyle w:val="SubtleEmphasis"/>
          <w:i w:val="0"/>
          <w:iCs w:val="0"/>
          <w:color w:val="auto"/>
          <w:szCs w:val="24"/>
        </w:rPr>
        <w:t>,</w:t>
      </w:r>
      <w:r w:rsidR="00823EDE" w:rsidRPr="008E7E60">
        <w:rPr>
          <w:rStyle w:val="SubtleEmphasis"/>
          <w:i w:val="0"/>
          <w:iCs w:val="0"/>
          <w:color w:val="auto"/>
          <w:szCs w:val="24"/>
        </w:rPr>
        <w:t xml:space="preserve"> including:</w:t>
      </w:r>
    </w:p>
    <w:p w14:paraId="23DDB4CB" w14:textId="77777777" w:rsidR="00823EDE" w:rsidRPr="008E7E60" w:rsidRDefault="00823EDE">
      <w:pPr>
        <w:numPr>
          <w:ilvl w:val="0"/>
          <w:numId w:val="1"/>
        </w:numPr>
        <w:rPr>
          <w:szCs w:val="24"/>
        </w:rPr>
      </w:pPr>
      <w:r w:rsidRPr="008E7E60">
        <w:rPr>
          <w:szCs w:val="24"/>
        </w:rPr>
        <w:t>Local board approval, including public notice of this as a board agenda item; minutes of the board meeting reflecting board review and discussion identifying the specific statutes and regulations being considered for exemption; and approval of the proposal by at least two-thirds of the local board members.</w:t>
      </w:r>
    </w:p>
    <w:p w14:paraId="7F4C6BB2" w14:textId="6137B3E7" w:rsidR="00B92F00" w:rsidRPr="008E7E60" w:rsidRDefault="00B92F00">
      <w:pPr>
        <w:numPr>
          <w:ilvl w:val="0"/>
          <w:numId w:val="1"/>
        </w:numPr>
        <w:rPr>
          <w:szCs w:val="24"/>
        </w:rPr>
      </w:pPr>
      <w:r w:rsidRPr="008E7E60">
        <w:rPr>
          <w:szCs w:val="24"/>
        </w:rPr>
        <w:t>A letter of support from the superintendent</w:t>
      </w:r>
      <w:r w:rsidR="00EF7B6A" w:rsidRPr="008E7E60">
        <w:rPr>
          <w:szCs w:val="24"/>
        </w:rPr>
        <w:t>.</w:t>
      </w:r>
    </w:p>
    <w:p w14:paraId="0B6D91C3" w14:textId="5127CF66" w:rsidR="00823EDE" w:rsidRPr="008E7E60" w:rsidRDefault="00823EDE">
      <w:pPr>
        <w:numPr>
          <w:ilvl w:val="0"/>
          <w:numId w:val="1"/>
        </w:numPr>
        <w:rPr>
          <w:szCs w:val="24"/>
        </w:rPr>
      </w:pPr>
      <w:r w:rsidRPr="008E7E60">
        <w:rPr>
          <w:szCs w:val="24"/>
        </w:rPr>
        <w:t>A letter of support from the principal of each school seeking the waiver.</w:t>
      </w:r>
    </w:p>
    <w:p w14:paraId="057D9A4B" w14:textId="77777777" w:rsidR="00823EDE" w:rsidRPr="008E7E60" w:rsidRDefault="00823EDE">
      <w:pPr>
        <w:numPr>
          <w:ilvl w:val="0"/>
          <w:numId w:val="1"/>
        </w:numPr>
        <w:rPr>
          <w:szCs w:val="24"/>
        </w:rPr>
      </w:pPr>
      <w:r w:rsidRPr="008E7E60">
        <w:rPr>
          <w:szCs w:val="24"/>
        </w:rPr>
        <w:t>A letter of support from the School Improvement Council chairperson at each school seeking the waiver.</w:t>
      </w:r>
    </w:p>
    <w:p w14:paraId="3A047DC1" w14:textId="37FE6EAC" w:rsidR="006A6991" w:rsidRPr="008E7E60" w:rsidRDefault="006A6991">
      <w:pPr>
        <w:numPr>
          <w:ilvl w:val="0"/>
          <w:numId w:val="1"/>
        </w:numPr>
        <w:rPr>
          <w:szCs w:val="24"/>
        </w:rPr>
      </w:pPr>
      <w:r w:rsidRPr="008E7E60">
        <w:rPr>
          <w:szCs w:val="24"/>
        </w:rPr>
        <w:t>A letter of support from a</w:t>
      </w:r>
      <w:r w:rsidR="00F414D9" w:rsidRPr="008E7E60">
        <w:rPr>
          <w:szCs w:val="24"/>
        </w:rPr>
        <w:t>ny</w:t>
      </w:r>
      <w:r w:rsidRPr="008E7E60">
        <w:rPr>
          <w:szCs w:val="24"/>
        </w:rPr>
        <w:t xml:space="preserve"> community </w:t>
      </w:r>
      <w:proofErr w:type="gramStart"/>
      <w:r w:rsidR="006C1377" w:rsidRPr="008E7E60">
        <w:rPr>
          <w:szCs w:val="24"/>
        </w:rPr>
        <w:t>partnership</w:t>
      </w:r>
      <w:r w:rsidR="006C1377">
        <w:rPr>
          <w:szCs w:val="24"/>
        </w:rPr>
        <w:t>s</w:t>
      </w:r>
      <w:proofErr w:type="gramEnd"/>
      <w:r w:rsidRPr="008E7E60">
        <w:rPr>
          <w:szCs w:val="24"/>
        </w:rPr>
        <w:t>, if applicable.</w:t>
      </w:r>
    </w:p>
    <w:p w14:paraId="6121CFD2" w14:textId="77777777" w:rsidR="009E4689" w:rsidRPr="008E7E60" w:rsidRDefault="009E4689" w:rsidP="009E4689">
      <w:pPr>
        <w:ind w:left="720"/>
        <w:rPr>
          <w:szCs w:val="24"/>
          <w:highlight w:val="yellow"/>
        </w:rPr>
      </w:pPr>
    </w:p>
    <w:p w14:paraId="3CF4A3C7" w14:textId="77777777" w:rsidR="009E4689" w:rsidRPr="008E7E60" w:rsidRDefault="009E4689" w:rsidP="009E4689">
      <w:pPr>
        <w:ind w:left="720"/>
        <w:rPr>
          <w:szCs w:val="24"/>
          <w:highlight w:val="yellow"/>
        </w:rPr>
      </w:pPr>
    </w:p>
    <w:p w14:paraId="60F909E4" w14:textId="77777777" w:rsidR="009E4689" w:rsidRPr="008E7E60" w:rsidRDefault="009E4689" w:rsidP="009E4689">
      <w:pPr>
        <w:ind w:left="720"/>
        <w:rPr>
          <w:szCs w:val="24"/>
          <w:highlight w:val="yellow"/>
        </w:rPr>
      </w:pPr>
    </w:p>
    <w:p w14:paraId="2B9E3B31" w14:textId="77777777" w:rsidR="009E4689" w:rsidRPr="008E7E60" w:rsidRDefault="009E4689" w:rsidP="009E4689">
      <w:pPr>
        <w:ind w:left="720"/>
        <w:rPr>
          <w:szCs w:val="24"/>
          <w:highlight w:val="yellow"/>
        </w:rPr>
      </w:pPr>
    </w:p>
    <w:p w14:paraId="047B9D0D" w14:textId="77777777" w:rsidR="009E4689" w:rsidRPr="008E7E60" w:rsidRDefault="009E4689" w:rsidP="009E4689">
      <w:pPr>
        <w:ind w:left="720"/>
        <w:rPr>
          <w:szCs w:val="24"/>
          <w:highlight w:val="yellow"/>
        </w:rPr>
      </w:pPr>
    </w:p>
    <w:p w14:paraId="059D993D" w14:textId="77777777" w:rsidR="009E4689" w:rsidRPr="008E7E60" w:rsidRDefault="009E4689" w:rsidP="009E4689">
      <w:pPr>
        <w:ind w:left="720"/>
        <w:rPr>
          <w:szCs w:val="24"/>
          <w:highlight w:val="yellow"/>
        </w:rPr>
      </w:pPr>
    </w:p>
    <w:p w14:paraId="1B76A675" w14:textId="77777777" w:rsidR="009E4689" w:rsidRDefault="009E4689" w:rsidP="009E4689">
      <w:pPr>
        <w:ind w:left="720"/>
        <w:rPr>
          <w:szCs w:val="24"/>
          <w:highlight w:val="yellow"/>
        </w:rPr>
      </w:pPr>
    </w:p>
    <w:p w14:paraId="270D5767" w14:textId="20E16570" w:rsidR="001017A2" w:rsidRPr="008E7E60" w:rsidRDefault="00823EDE" w:rsidP="001017A2">
      <w:pPr>
        <w:pStyle w:val="Heading1"/>
        <w:rPr>
          <w:szCs w:val="24"/>
        </w:rPr>
      </w:pPr>
      <w:r w:rsidRPr="008E7E60">
        <w:rPr>
          <w:szCs w:val="24"/>
        </w:rPr>
        <w:t>Assurances</w:t>
      </w:r>
      <w:r w:rsidRPr="008E7E60">
        <w:rPr>
          <w:b w:val="0"/>
          <w:bCs/>
          <w:szCs w:val="24"/>
        </w:rPr>
        <w:t xml:space="preserve"> (All fields </w:t>
      </w:r>
      <w:r w:rsidR="00A64B0C">
        <w:rPr>
          <w:b w:val="0"/>
          <w:bCs/>
          <w:szCs w:val="24"/>
        </w:rPr>
        <w:t>must</w:t>
      </w:r>
      <w:r w:rsidRPr="008E7E60">
        <w:rPr>
          <w:b w:val="0"/>
          <w:bCs/>
          <w:szCs w:val="24"/>
        </w:rPr>
        <w:t xml:space="preserve"> be checked)</w:t>
      </w:r>
    </w:p>
    <w:p w14:paraId="7196FCB1" w14:textId="77777777" w:rsidR="00823EDE" w:rsidRPr="008E7E60" w:rsidRDefault="00823EDE" w:rsidP="00823ED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823EDE" w:rsidRPr="008E7E60" w14:paraId="11FD39EE" w14:textId="77777777" w:rsidTr="00716D00">
        <w:tc>
          <w:tcPr>
            <w:tcW w:w="10880" w:type="dxa"/>
            <w:shd w:val="clear" w:color="auto" w:fill="FFEDCC"/>
          </w:tcPr>
          <w:p w14:paraId="0B1078F6" w14:textId="01FD4EA9" w:rsidR="00823EDE" w:rsidRPr="008E7E60" w:rsidRDefault="00823EDE" w:rsidP="00823EDE">
            <w:pPr>
              <w:spacing w:after="0"/>
              <w:rPr>
                <w:rFonts w:cs="Times New Roman"/>
                <w:b/>
                <w:bCs/>
                <w:szCs w:val="24"/>
              </w:rPr>
            </w:pPr>
            <w:r w:rsidRPr="008E7E60">
              <w:rPr>
                <w:rFonts w:cs="Times New Roman"/>
                <w:b/>
                <w:bCs/>
                <w:szCs w:val="24"/>
              </w:rPr>
              <w:lastRenderedPageBreak/>
              <w:t>The district understands, assures, and documents local board approval that none of the following requirements are waived or exempted</w:t>
            </w:r>
            <w:r w:rsidR="00A64B0C">
              <w:rPr>
                <w:rFonts w:cs="Times New Roman"/>
                <w:b/>
                <w:bCs/>
                <w:szCs w:val="24"/>
              </w:rPr>
              <w:t>:</w:t>
            </w:r>
          </w:p>
        </w:tc>
      </w:tr>
    </w:tbl>
    <w:p w14:paraId="06DF28D1" w14:textId="77777777" w:rsidR="00823EDE" w:rsidRPr="008E7E60" w:rsidRDefault="00823EDE" w:rsidP="00823EDE">
      <w:pPr>
        <w:spacing w:after="0"/>
        <w:rPr>
          <w:rFonts w:cs="Times New Roman"/>
          <w:b/>
          <w:bCs/>
          <w:szCs w:val="24"/>
        </w:rPr>
      </w:pPr>
    </w:p>
    <w:tbl>
      <w:tblPr>
        <w:tblStyle w:val="TableGrid"/>
        <w:tblW w:w="10885" w:type="dxa"/>
        <w:tblLook w:val="04A0" w:firstRow="1" w:lastRow="0" w:firstColumn="1" w:lastColumn="0" w:noHBand="0" w:noVBand="1"/>
      </w:tblPr>
      <w:tblGrid>
        <w:gridCol w:w="956"/>
        <w:gridCol w:w="9929"/>
      </w:tblGrid>
      <w:tr w:rsidR="00823EDE" w:rsidRPr="008E7E60" w14:paraId="5F2E379A" w14:textId="77777777" w:rsidTr="00823EDE">
        <w:sdt>
          <w:sdtPr>
            <w:rPr>
              <w:rFonts w:cs="Times New Roman"/>
              <w:szCs w:val="24"/>
            </w:rPr>
            <w:id w:val="1890838653"/>
            <w14:checkbox>
              <w14:checked w14:val="0"/>
              <w14:checkedState w14:val="2612" w14:font="MS Gothic"/>
              <w14:uncheckedState w14:val="2610" w14:font="MS Gothic"/>
            </w14:checkbox>
          </w:sdtPr>
          <w:sdtEndPr/>
          <w:sdtContent>
            <w:tc>
              <w:tcPr>
                <w:tcW w:w="956" w:type="dxa"/>
                <w:vAlign w:val="center"/>
              </w:tcPr>
              <w:p w14:paraId="045E888A" w14:textId="01763D2B"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9514E1C" w14:textId="7D86E620" w:rsidR="00823EDE" w:rsidRPr="008E7E60" w:rsidRDefault="00A10526" w:rsidP="00A10526">
            <w:pPr>
              <w:spacing w:after="0"/>
              <w:rPr>
                <w:rFonts w:cs="Times New Roman"/>
                <w:szCs w:val="24"/>
              </w:rPr>
            </w:pPr>
            <w:r w:rsidRPr="008E7E60">
              <w:rPr>
                <w:szCs w:val="24"/>
              </w:rPr>
              <w:t>Federal and state laws</w:t>
            </w:r>
            <w:r w:rsidR="00A64B0C">
              <w:rPr>
                <w:szCs w:val="24"/>
              </w:rPr>
              <w:t>,</w:t>
            </w:r>
            <w:r w:rsidRPr="008E7E60">
              <w:rPr>
                <w:szCs w:val="24"/>
              </w:rPr>
              <w:t xml:space="preserve"> and constitutional provisions </w:t>
            </w:r>
            <w:r w:rsidR="00A64B0C">
              <w:rPr>
                <w:szCs w:val="24"/>
              </w:rPr>
              <w:t>prohibit</w:t>
            </w:r>
            <w:r w:rsidRPr="008E7E60">
              <w:rPr>
                <w:szCs w:val="24"/>
              </w:rPr>
              <w:t xml:space="preserve"> discrimination </w:t>
            </w:r>
            <w:r w:rsidR="00A64B0C">
              <w:rPr>
                <w:szCs w:val="24"/>
              </w:rPr>
              <w:t>based on</w:t>
            </w:r>
            <w:r w:rsidRPr="008E7E60">
              <w:rPr>
                <w:szCs w:val="24"/>
              </w:rPr>
              <w:t xml:space="preserve"> disability, race, creed, color, national origin, religion, ancestry, or need for special education services</w:t>
            </w:r>
            <w:r w:rsidR="00A64B0C">
              <w:rPr>
                <w:szCs w:val="24"/>
              </w:rPr>
              <w:t>.</w:t>
            </w:r>
          </w:p>
        </w:tc>
      </w:tr>
      <w:tr w:rsidR="00823EDE" w:rsidRPr="008E7E60" w14:paraId="60E55D4B" w14:textId="77777777" w:rsidTr="00823EDE">
        <w:sdt>
          <w:sdtPr>
            <w:rPr>
              <w:rFonts w:cs="Times New Roman"/>
              <w:szCs w:val="24"/>
            </w:rPr>
            <w:id w:val="-1351183508"/>
            <w14:checkbox>
              <w14:checked w14:val="0"/>
              <w14:checkedState w14:val="2612" w14:font="MS Gothic"/>
              <w14:uncheckedState w14:val="2610" w14:font="MS Gothic"/>
            </w14:checkbox>
          </w:sdtPr>
          <w:sdtEndPr/>
          <w:sdtContent>
            <w:tc>
              <w:tcPr>
                <w:tcW w:w="956" w:type="dxa"/>
                <w:vAlign w:val="center"/>
              </w:tcPr>
              <w:p w14:paraId="0B17E7F7" w14:textId="1669C8AC"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0672AE5" w14:textId="36FFE2C1" w:rsidR="00823EDE" w:rsidRPr="008E7E60" w:rsidRDefault="00823EDE" w:rsidP="00823EDE">
            <w:pPr>
              <w:spacing w:after="0"/>
              <w:rPr>
                <w:rFonts w:cs="Times New Roman"/>
                <w:szCs w:val="24"/>
              </w:rPr>
            </w:pPr>
            <w:r w:rsidRPr="008E7E60">
              <w:rPr>
                <w:rFonts w:cs="Times New Roman"/>
                <w:szCs w:val="24"/>
              </w:rPr>
              <w:t>Health, safety, civil rights, and disability rights requirements are applied to other public schools operating in the district</w:t>
            </w:r>
            <w:r w:rsidR="00A64B0C">
              <w:rPr>
                <w:rFonts w:cs="Times New Roman"/>
                <w:szCs w:val="24"/>
              </w:rPr>
              <w:t>.</w:t>
            </w:r>
          </w:p>
        </w:tc>
      </w:tr>
      <w:tr w:rsidR="00823EDE" w:rsidRPr="008E7E60" w14:paraId="2C424813" w14:textId="77777777" w:rsidTr="00823EDE">
        <w:sdt>
          <w:sdtPr>
            <w:rPr>
              <w:rFonts w:cs="Times New Roman"/>
              <w:szCs w:val="24"/>
            </w:rPr>
            <w:id w:val="-1820420353"/>
            <w14:checkbox>
              <w14:checked w14:val="0"/>
              <w14:checkedState w14:val="2612" w14:font="MS Gothic"/>
              <w14:uncheckedState w14:val="2610" w14:font="MS Gothic"/>
            </w14:checkbox>
          </w:sdtPr>
          <w:sdtEndPr/>
          <w:sdtContent>
            <w:tc>
              <w:tcPr>
                <w:tcW w:w="956" w:type="dxa"/>
                <w:vAlign w:val="center"/>
              </w:tcPr>
              <w:p w14:paraId="4D60E30F" w14:textId="4BF81584"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5446694B" w14:textId="17D3E4DE" w:rsidR="00823EDE" w:rsidRPr="008E7E60" w:rsidRDefault="00823EDE" w:rsidP="00823EDE">
            <w:pPr>
              <w:spacing w:after="0"/>
              <w:rPr>
                <w:rFonts w:cs="Times New Roman"/>
                <w:szCs w:val="24"/>
              </w:rPr>
            </w:pPr>
            <w:r w:rsidRPr="008E7E60">
              <w:rPr>
                <w:rFonts w:cs="Times New Roman"/>
                <w:szCs w:val="24"/>
              </w:rPr>
              <w:t xml:space="preserve">State </w:t>
            </w:r>
            <w:r w:rsidR="00A10526" w:rsidRPr="008E7E60">
              <w:rPr>
                <w:rFonts w:cs="Times New Roman"/>
                <w:szCs w:val="24"/>
              </w:rPr>
              <w:t xml:space="preserve">and Federal </w:t>
            </w:r>
            <w:r w:rsidRPr="008E7E60">
              <w:rPr>
                <w:rFonts w:cs="Times New Roman"/>
                <w:szCs w:val="24"/>
              </w:rPr>
              <w:t>assessment requirements</w:t>
            </w:r>
            <w:r w:rsidR="00A64B0C">
              <w:rPr>
                <w:rFonts w:cs="Times New Roman"/>
                <w:szCs w:val="24"/>
              </w:rPr>
              <w:t>.</w:t>
            </w:r>
          </w:p>
        </w:tc>
      </w:tr>
    </w:tbl>
    <w:p w14:paraId="4620CF8B" w14:textId="77777777" w:rsidR="00823EDE" w:rsidRPr="008E7E60" w:rsidRDefault="00823EDE" w:rsidP="00823ED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823EDE" w:rsidRPr="008E7E60" w14:paraId="3129A19F" w14:textId="77777777" w:rsidTr="00716D00">
        <w:tc>
          <w:tcPr>
            <w:tcW w:w="10880" w:type="dxa"/>
            <w:shd w:val="clear" w:color="auto" w:fill="FFEDCC"/>
          </w:tcPr>
          <w:p w14:paraId="73C6EAC6" w14:textId="5DBF7A18" w:rsidR="00823EDE" w:rsidRPr="008E7E60" w:rsidRDefault="00823EDE" w:rsidP="00312B64">
            <w:pPr>
              <w:spacing w:after="0"/>
              <w:rPr>
                <w:rFonts w:cs="Times New Roman"/>
                <w:b/>
                <w:bCs/>
                <w:szCs w:val="24"/>
              </w:rPr>
            </w:pPr>
            <w:r w:rsidRPr="008E7E60">
              <w:rPr>
                <w:rFonts w:cs="Times New Roman"/>
                <w:b/>
                <w:bCs/>
                <w:szCs w:val="24"/>
              </w:rPr>
              <w:t>The district understands and assures the following</w:t>
            </w:r>
            <w:r w:rsidR="00A64B0C">
              <w:rPr>
                <w:rFonts w:cs="Times New Roman"/>
                <w:b/>
                <w:bCs/>
                <w:szCs w:val="24"/>
              </w:rPr>
              <w:t>:</w:t>
            </w:r>
          </w:p>
        </w:tc>
      </w:tr>
    </w:tbl>
    <w:p w14:paraId="252A159F" w14:textId="77777777" w:rsidR="00823EDE" w:rsidRPr="008E7E60" w:rsidRDefault="00823EDE" w:rsidP="00823EDE">
      <w:pPr>
        <w:spacing w:after="0"/>
        <w:rPr>
          <w:rFonts w:cs="Times New Roman"/>
          <w:b/>
          <w:bCs/>
          <w:szCs w:val="24"/>
        </w:rPr>
      </w:pPr>
    </w:p>
    <w:tbl>
      <w:tblPr>
        <w:tblStyle w:val="TableGrid"/>
        <w:tblW w:w="10885" w:type="dxa"/>
        <w:tblLook w:val="04A0" w:firstRow="1" w:lastRow="0" w:firstColumn="1" w:lastColumn="0" w:noHBand="0" w:noVBand="1"/>
      </w:tblPr>
      <w:tblGrid>
        <w:gridCol w:w="956"/>
        <w:gridCol w:w="9929"/>
      </w:tblGrid>
      <w:tr w:rsidR="00823EDE" w:rsidRPr="008E7E60" w14:paraId="3ABEA7D6" w14:textId="77777777" w:rsidTr="00312B64">
        <w:sdt>
          <w:sdtPr>
            <w:rPr>
              <w:rFonts w:cs="Times New Roman"/>
              <w:szCs w:val="24"/>
            </w:rPr>
            <w:id w:val="-1256048737"/>
            <w14:checkbox>
              <w14:checked w14:val="0"/>
              <w14:checkedState w14:val="2612" w14:font="MS Gothic"/>
              <w14:uncheckedState w14:val="2610" w14:font="MS Gothic"/>
            </w14:checkbox>
          </w:sdtPr>
          <w:sdtEndPr/>
          <w:sdtContent>
            <w:tc>
              <w:tcPr>
                <w:tcW w:w="956" w:type="dxa"/>
                <w:vAlign w:val="center"/>
              </w:tcPr>
              <w:p w14:paraId="5A8C4BD4" w14:textId="77777777" w:rsidR="00823EDE" w:rsidRPr="008E7E60" w:rsidRDefault="00823EDE" w:rsidP="00312B64">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5345E067" w14:textId="337C789C" w:rsidR="00823EDE" w:rsidRPr="008E7E60" w:rsidRDefault="0013274B" w:rsidP="0013274B">
            <w:pPr>
              <w:spacing w:after="0"/>
              <w:rPr>
                <w:rFonts w:cs="Times New Roman"/>
                <w:szCs w:val="24"/>
              </w:rPr>
            </w:pPr>
            <w:r w:rsidRPr="008E7E60">
              <w:rPr>
                <w:szCs w:val="24"/>
              </w:rPr>
              <w:t>A district operating under a waiver pursuant to this section shall admit all eligible children, subject to space limitations</w:t>
            </w:r>
            <w:r w:rsidR="00933B2A">
              <w:rPr>
                <w:szCs w:val="24"/>
              </w:rPr>
              <w:t>. It may</w:t>
            </w:r>
            <w:r w:rsidRPr="008E7E60">
              <w:rPr>
                <w:szCs w:val="24"/>
              </w:rPr>
              <w:t xml:space="preserve"> not limit or deny admission or show preference in an admission decision to an individual or group of individuals.</w:t>
            </w:r>
          </w:p>
        </w:tc>
      </w:tr>
      <w:tr w:rsidR="00823EDE" w:rsidRPr="008E7E60" w14:paraId="4ADE2609" w14:textId="77777777" w:rsidTr="00312B64">
        <w:sdt>
          <w:sdtPr>
            <w:rPr>
              <w:rFonts w:cs="Times New Roman"/>
              <w:szCs w:val="24"/>
            </w:rPr>
            <w:id w:val="291095342"/>
            <w14:checkbox>
              <w14:checked w14:val="0"/>
              <w14:checkedState w14:val="2612" w14:font="MS Gothic"/>
              <w14:uncheckedState w14:val="2610" w14:font="MS Gothic"/>
            </w14:checkbox>
          </w:sdtPr>
          <w:sdtEndPr/>
          <w:sdtContent>
            <w:tc>
              <w:tcPr>
                <w:tcW w:w="956" w:type="dxa"/>
                <w:vAlign w:val="center"/>
              </w:tcPr>
              <w:p w14:paraId="3F397D1B" w14:textId="77777777" w:rsidR="00823EDE" w:rsidRPr="008E7E60" w:rsidRDefault="00823EDE" w:rsidP="00312B64">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B814FC6" w14:textId="5A187F18" w:rsidR="00823EDE" w:rsidRPr="008E7E60" w:rsidRDefault="009E4689" w:rsidP="00312B64">
            <w:pPr>
              <w:spacing w:after="0"/>
              <w:rPr>
                <w:rFonts w:cs="Times New Roman"/>
                <w:szCs w:val="24"/>
              </w:rPr>
            </w:pPr>
            <w:r w:rsidRPr="008E7E60">
              <w:rPr>
                <w:szCs w:val="24"/>
              </w:rPr>
              <w:t>The district is required to submit evaluation documentation every two years for review by the SCDE. If the SCDE determines that the goal or objective is not being met, the SCDE shall notify the district in writing. The district will have sixty days to respond, after which the department may recommend revocation of the flexibility provisions to the State Board of Education.</w:t>
            </w:r>
          </w:p>
        </w:tc>
      </w:tr>
    </w:tbl>
    <w:p w14:paraId="417EA71A" w14:textId="77777777" w:rsidR="00823EDE" w:rsidRPr="008E7E60" w:rsidRDefault="00823EDE" w:rsidP="00823EDE">
      <w:pPr>
        <w:rPr>
          <w:szCs w:val="24"/>
        </w:rPr>
      </w:pPr>
    </w:p>
    <w:p w14:paraId="57842871" w14:textId="0CEC2F46" w:rsidR="00823EDE" w:rsidRPr="008E7E60" w:rsidRDefault="00823EDE" w:rsidP="00823EDE">
      <w:pPr>
        <w:rPr>
          <w:szCs w:val="24"/>
        </w:rPr>
      </w:pPr>
      <w:r w:rsidRPr="008E7E60">
        <w:rPr>
          <w:szCs w:val="24"/>
        </w:rPr>
        <w:t xml:space="preserve">Please note: After the </w:t>
      </w:r>
      <w:r w:rsidR="00A64B0C">
        <w:rPr>
          <w:szCs w:val="24"/>
        </w:rPr>
        <w:t>SBE vote, the district superintendent and the chair of the local board of trustees will receive correspondence from the South Carolina Department of Education</w:t>
      </w:r>
      <w:r w:rsidRPr="008E7E60">
        <w:rPr>
          <w:szCs w:val="24"/>
        </w:rPr>
        <w:t xml:space="preserve"> approving or denying the district’s request. If approved, the district must submit evaluation documentation </w:t>
      </w:r>
      <w:r w:rsidR="00933B2A">
        <w:rPr>
          <w:szCs w:val="24"/>
        </w:rPr>
        <w:t>to the SBE for review after two years of implementation</w:t>
      </w:r>
      <w:r w:rsidRPr="008E7E60">
        <w:rPr>
          <w:szCs w:val="24"/>
        </w:rPr>
        <w:t>. The SBE will consider whether to approve continuation.</w:t>
      </w:r>
    </w:p>
    <w:p w14:paraId="3A898652" w14:textId="3778BE5E" w:rsidR="008753A2" w:rsidRPr="008E7E60" w:rsidRDefault="008753A2">
      <w:pPr>
        <w:spacing w:after="200" w:line="276" w:lineRule="auto"/>
        <w:rPr>
          <w:szCs w:val="24"/>
        </w:rPr>
      </w:pPr>
      <w:r w:rsidRPr="008E7E60">
        <w:rPr>
          <w:szCs w:val="24"/>
        </w:rPr>
        <w:br w:type="page"/>
      </w:r>
    </w:p>
    <w:p w14:paraId="2E2BFBC2" w14:textId="738FA068" w:rsidR="001017A2" w:rsidRPr="008E7E60" w:rsidRDefault="008753A2" w:rsidP="008753A2">
      <w:pPr>
        <w:jc w:val="center"/>
        <w:rPr>
          <w:b/>
          <w:bCs/>
          <w:szCs w:val="24"/>
        </w:rPr>
      </w:pPr>
      <w:r w:rsidRPr="008E7E60">
        <w:rPr>
          <w:b/>
          <w:bCs/>
          <w:szCs w:val="24"/>
        </w:rPr>
        <w:lastRenderedPageBreak/>
        <w:t>Appendix A</w:t>
      </w:r>
    </w:p>
    <w:p w14:paraId="16E6D603" w14:textId="10449824" w:rsidR="008753A2" w:rsidRPr="008E7E60" w:rsidRDefault="008753A2" w:rsidP="00837E5D">
      <w:pPr>
        <w:spacing w:after="0"/>
        <w:jc w:val="center"/>
        <w:rPr>
          <w:b/>
          <w:bCs/>
          <w:szCs w:val="24"/>
        </w:rPr>
      </w:pPr>
      <w:r w:rsidRPr="008E7E60">
        <w:rPr>
          <w:b/>
          <w:bCs/>
          <w:szCs w:val="24"/>
        </w:rPr>
        <w:t>Guiding Questions</w:t>
      </w:r>
    </w:p>
    <w:p w14:paraId="6C11629B" w14:textId="04B7874F" w:rsidR="009E39C1" w:rsidRDefault="00205845" w:rsidP="00A14708">
      <w:pPr>
        <w:pStyle w:val="ListParagraph"/>
      </w:pPr>
      <w:r w:rsidRPr="008E7E60">
        <w:t>Describe how your district plans to use Competency-Based Education strategies in your schools. (Include the purpose and need for Competency-Based Education)</w:t>
      </w:r>
    </w:p>
    <w:p w14:paraId="54FCC24E" w14:textId="77777777" w:rsidR="00E429EC" w:rsidRPr="008E7E60" w:rsidRDefault="00E429EC" w:rsidP="00E429EC">
      <w:pPr>
        <w:pStyle w:val="ListParagraph"/>
        <w:numPr>
          <w:ilvl w:val="0"/>
          <w:numId w:val="0"/>
        </w:numPr>
        <w:ind w:left="720"/>
      </w:pPr>
    </w:p>
    <w:p w14:paraId="06AA1911" w14:textId="77777777" w:rsidR="00606608" w:rsidRPr="008E7E60" w:rsidRDefault="009E39C1">
      <w:pPr>
        <w:pStyle w:val="ListParagraph"/>
        <w:numPr>
          <w:ilvl w:val="1"/>
          <w:numId w:val="2"/>
        </w:numPr>
      </w:pPr>
      <w:r w:rsidRPr="008E7E60">
        <w:t>What does competency-based education mean in the context of your district?</w:t>
      </w:r>
    </w:p>
    <w:p w14:paraId="2F84744D" w14:textId="4FC43EB7" w:rsidR="00101773" w:rsidRDefault="009E39C1" w:rsidP="00101773">
      <w:pPr>
        <w:pStyle w:val="ListParagraph"/>
        <w:numPr>
          <w:ilvl w:val="1"/>
          <w:numId w:val="2"/>
        </w:numPr>
      </w:pPr>
      <w:r w:rsidRPr="008E7E60">
        <w:t xml:space="preserve">What student </w:t>
      </w:r>
      <w:proofErr w:type="gramStart"/>
      <w:r w:rsidRPr="008E7E60">
        <w:t>needs</w:t>
      </w:r>
      <w:proofErr w:type="gramEnd"/>
      <w:r w:rsidRPr="008E7E60">
        <w:t xml:space="preserve"> or challenges is this CBE model designed to address?</w:t>
      </w:r>
    </w:p>
    <w:p w14:paraId="25050DB7" w14:textId="77777777" w:rsidR="00E429EC" w:rsidRDefault="00E429EC" w:rsidP="00E429EC">
      <w:pPr>
        <w:pStyle w:val="ListParagraph"/>
        <w:numPr>
          <w:ilvl w:val="0"/>
          <w:numId w:val="0"/>
        </w:numPr>
        <w:ind w:left="1440"/>
      </w:pPr>
    </w:p>
    <w:p w14:paraId="62DD0C5D" w14:textId="77777777" w:rsidR="00E429EC" w:rsidRPr="00101773" w:rsidRDefault="00E429EC" w:rsidP="00E429EC">
      <w:pPr>
        <w:pStyle w:val="ListParagraph"/>
        <w:numPr>
          <w:ilvl w:val="0"/>
          <w:numId w:val="0"/>
        </w:numPr>
        <w:ind w:left="1440"/>
      </w:pPr>
    </w:p>
    <w:p w14:paraId="6FF7B4A0" w14:textId="529EF720" w:rsidR="00086C68" w:rsidRDefault="00687AA5" w:rsidP="00A14708">
      <w:pPr>
        <w:pStyle w:val="ListParagraph"/>
      </w:pPr>
      <w:r w:rsidRPr="008E7E60">
        <w:rPr>
          <w:i/>
          <w:iCs/>
        </w:rPr>
        <w:t>Alignment to the Profile of the South Carolina Graduate and the District Strategic Plan</w:t>
      </w:r>
      <w:r w:rsidR="00D44886" w:rsidRPr="008E7E60">
        <w:rPr>
          <w:i/>
          <w:iCs/>
        </w:rPr>
        <w:t xml:space="preserve"> </w:t>
      </w:r>
      <w:r w:rsidR="00D44886" w:rsidRPr="008E7E60">
        <w:t>(</w:t>
      </w:r>
      <w:r w:rsidR="00D44886" w:rsidRPr="00D44886">
        <w:t>Describe how the plan supports all students in achieving the Profile of the South Carolina Graduate and aligns with the district strategic plan.</w:t>
      </w:r>
      <w:r w:rsidR="00D44886" w:rsidRPr="008E7E60">
        <w:t>)</w:t>
      </w:r>
    </w:p>
    <w:p w14:paraId="2D38EC3A" w14:textId="77777777" w:rsidR="00E429EC" w:rsidRPr="008E7E60" w:rsidRDefault="00E429EC" w:rsidP="00E429EC">
      <w:pPr>
        <w:pStyle w:val="ListParagraph"/>
        <w:numPr>
          <w:ilvl w:val="0"/>
          <w:numId w:val="0"/>
        </w:numPr>
        <w:ind w:left="720"/>
      </w:pPr>
    </w:p>
    <w:p w14:paraId="2F7DDCC4" w14:textId="77777777" w:rsidR="00086C68" w:rsidRPr="008E7E60" w:rsidRDefault="00086C68">
      <w:pPr>
        <w:pStyle w:val="ListParagraph"/>
        <w:numPr>
          <w:ilvl w:val="1"/>
          <w:numId w:val="2"/>
        </w:numPr>
      </w:pPr>
      <w:r w:rsidRPr="008E7E60">
        <w:t xml:space="preserve">How does this initiative support South Carolina’s Profile of the Graduate and its competencies?  </w:t>
      </w:r>
    </w:p>
    <w:p w14:paraId="4E51FEEC" w14:textId="1DFFCFFC" w:rsidR="00847F53" w:rsidRDefault="00086C68" w:rsidP="00101773">
      <w:pPr>
        <w:pStyle w:val="ListParagraph"/>
        <w:numPr>
          <w:ilvl w:val="1"/>
          <w:numId w:val="2"/>
        </w:numPr>
      </w:pPr>
      <w:r w:rsidRPr="008E7E60">
        <w:t>How does this initiative meet the goals outlined in the district strategic plan?</w:t>
      </w:r>
    </w:p>
    <w:p w14:paraId="6EBDB758" w14:textId="77777777" w:rsidR="00E429EC" w:rsidRDefault="00E429EC" w:rsidP="00E429EC">
      <w:pPr>
        <w:pStyle w:val="ListParagraph"/>
        <w:numPr>
          <w:ilvl w:val="0"/>
          <w:numId w:val="0"/>
        </w:numPr>
        <w:ind w:left="1440"/>
      </w:pPr>
    </w:p>
    <w:p w14:paraId="357BE1A4" w14:textId="77777777" w:rsidR="00E429EC" w:rsidRPr="00101773" w:rsidRDefault="00E429EC" w:rsidP="00E429EC">
      <w:pPr>
        <w:pStyle w:val="ListParagraph"/>
        <w:numPr>
          <w:ilvl w:val="0"/>
          <w:numId w:val="0"/>
        </w:numPr>
        <w:ind w:left="1440"/>
      </w:pPr>
    </w:p>
    <w:p w14:paraId="53BE50F1" w14:textId="0DDE5F82" w:rsidR="004C5C65" w:rsidRDefault="00F97DF1" w:rsidP="00F97DF1">
      <w:pPr>
        <w:pStyle w:val="ListParagraph"/>
      </w:pPr>
      <w:r w:rsidRPr="00101773">
        <w:rPr>
          <w:i/>
          <w:iCs/>
        </w:rPr>
        <w:t>Competency Framework and Mastery Expectations</w:t>
      </w:r>
      <w:r w:rsidRPr="00101773">
        <w:t xml:space="preserve"> (Describe the district's academic competency framework, including how competencies will be developed and aligned to South Carolina academic standards and the Profile of the South Carolina Graduate. Include how mastery expectations, performance indicators, learning progressions, and assessment practices will be established and used to monitor and communicate student competency attainment.)</w:t>
      </w:r>
      <w:r w:rsidR="004C5C65" w:rsidRPr="00101773">
        <w:t xml:space="preserve"> </w:t>
      </w:r>
    </w:p>
    <w:p w14:paraId="3BF9DD88" w14:textId="77777777" w:rsidR="00E429EC" w:rsidRPr="00101773" w:rsidRDefault="00E429EC" w:rsidP="00E429EC">
      <w:pPr>
        <w:pStyle w:val="ListParagraph"/>
        <w:numPr>
          <w:ilvl w:val="0"/>
          <w:numId w:val="0"/>
        </w:numPr>
        <w:ind w:left="720"/>
      </w:pPr>
    </w:p>
    <w:p w14:paraId="0FE4DD76" w14:textId="77777777" w:rsidR="001E0B8B" w:rsidRPr="008E7E60" w:rsidRDefault="001E0B8B" w:rsidP="001E0B8B">
      <w:pPr>
        <w:pStyle w:val="ListParagraph"/>
        <w:numPr>
          <w:ilvl w:val="1"/>
          <w:numId w:val="2"/>
        </w:numPr>
      </w:pPr>
      <w:r w:rsidRPr="008E7E60">
        <w:t>What competencies and academic standards are being measured, and how were they selected?</w:t>
      </w:r>
    </w:p>
    <w:p w14:paraId="5A10C08C" w14:textId="77777777" w:rsidR="001E0B8B" w:rsidRPr="008E7E60" w:rsidRDefault="001E0B8B" w:rsidP="001E0B8B">
      <w:pPr>
        <w:pStyle w:val="ListParagraph"/>
        <w:numPr>
          <w:ilvl w:val="1"/>
          <w:numId w:val="2"/>
        </w:numPr>
      </w:pPr>
      <w:r w:rsidRPr="008E7E60">
        <w:t>How does the district define mastery for each competency?</w:t>
      </w:r>
    </w:p>
    <w:p w14:paraId="4FB79C0A" w14:textId="77777777" w:rsidR="001E0B8B" w:rsidRPr="008E7E60" w:rsidRDefault="001E0B8B" w:rsidP="001E0B8B">
      <w:pPr>
        <w:pStyle w:val="ListParagraph"/>
        <w:numPr>
          <w:ilvl w:val="1"/>
          <w:numId w:val="2"/>
        </w:numPr>
      </w:pPr>
      <w:r w:rsidRPr="008E7E60">
        <w:t>What rubrics, performance indicators, or proficiency scales will be used to ensure consistency?</w:t>
      </w:r>
    </w:p>
    <w:p w14:paraId="51EA1C06" w14:textId="77777777" w:rsidR="001E0B8B" w:rsidRPr="008E7E60" w:rsidRDefault="001E0B8B" w:rsidP="001E0B8B">
      <w:pPr>
        <w:pStyle w:val="ListParagraph"/>
        <w:numPr>
          <w:ilvl w:val="1"/>
          <w:numId w:val="2"/>
        </w:numPr>
      </w:pPr>
      <w:r w:rsidRPr="008E7E60">
        <w:t>How will students demonstrate mastery (e.g., performance tasks, exams, portfolios)?</w:t>
      </w:r>
    </w:p>
    <w:p w14:paraId="1D41FDB4" w14:textId="77777777" w:rsidR="001E0B8B" w:rsidRPr="008E7E60" w:rsidRDefault="001E0B8B" w:rsidP="001E0B8B">
      <w:pPr>
        <w:pStyle w:val="ListParagraph"/>
        <w:numPr>
          <w:ilvl w:val="1"/>
          <w:numId w:val="2"/>
        </w:numPr>
      </w:pPr>
      <w:r w:rsidRPr="008E7E60">
        <w:t>How will grading and reporting reflect mastery rather than time or averaging?</w:t>
      </w:r>
    </w:p>
    <w:p w14:paraId="07AEAEF9" w14:textId="77777777" w:rsidR="001E0B8B" w:rsidRPr="008E7E60" w:rsidRDefault="001E0B8B" w:rsidP="001E0B8B">
      <w:pPr>
        <w:pStyle w:val="ListParagraph"/>
        <w:numPr>
          <w:ilvl w:val="1"/>
          <w:numId w:val="2"/>
        </w:numPr>
      </w:pPr>
      <w:r w:rsidRPr="008E7E60">
        <w:t>How will credit be awarded, accelerated, or delayed based on mastery?</w:t>
      </w:r>
    </w:p>
    <w:p w14:paraId="619FBBA6" w14:textId="45D040EA" w:rsidR="00847F53" w:rsidRDefault="001E0B8B" w:rsidP="00101773">
      <w:pPr>
        <w:pStyle w:val="ListParagraph"/>
        <w:numPr>
          <w:ilvl w:val="1"/>
          <w:numId w:val="2"/>
        </w:numPr>
      </w:pPr>
      <w:r w:rsidRPr="008E7E60">
        <w:t xml:space="preserve">What systems or tools will be used to track student progress and mastery? </w:t>
      </w:r>
    </w:p>
    <w:p w14:paraId="622E2FA9" w14:textId="77777777" w:rsidR="00E429EC" w:rsidRDefault="00E429EC" w:rsidP="00E429EC">
      <w:pPr>
        <w:pStyle w:val="ListParagraph"/>
        <w:numPr>
          <w:ilvl w:val="0"/>
          <w:numId w:val="0"/>
        </w:numPr>
        <w:ind w:left="1440"/>
      </w:pPr>
    </w:p>
    <w:p w14:paraId="54905599" w14:textId="77777777" w:rsidR="00E429EC" w:rsidRDefault="00E429EC" w:rsidP="00E429EC">
      <w:pPr>
        <w:pStyle w:val="ListParagraph"/>
        <w:numPr>
          <w:ilvl w:val="0"/>
          <w:numId w:val="0"/>
        </w:numPr>
        <w:ind w:left="1440"/>
      </w:pPr>
    </w:p>
    <w:p w14:paraId="246C97E9" w14:textId="77777777" w:rsidR="00E429EC" w:rsidRDefault="00E429EC" w:rsidP="00E429EC">
      <w:pPr>
        <w:pStyle w:val="ListParagraph"/>
        <w:numPr>
          <w:ilvl w:val="0"/>
          <w:numId w:val="0"/>
        </w:numPr>
        <w:ind w:left="1440"/>
      </w:pPr>
    </w:p>
    <w:p w14:paraId="7D248E2F" w14:textId="77777777" w:rsidR="00E429EC" w:rsidRDefault="00E429EC" w:rsidP="00E429EC">
      <w:pPr>
        <w:pStyle w:val="ListParagraph"/>
        <w:numPr>
          <w:ilvl w:val="0"/>
          <w:numId w:val="0"/>
        </w:numPr>
        <w:ind w:left="1440"/>
      </w:pPr>
    </w:p>
    <w:p w14:paraId="1D28DFEB" w14:textId="77777777" w:rsidR="00E429EC" w:rsidRDefault="00E429EC" w:rsidP="00E429EC">
      <w:pPr>
        <w:pStyle w:val="ListParagraph"/>
        <w:numPr>
          <w:ilvl w:val="0"/>
          <w:numId w:val="0"/>
        </w:numPr>
        <w:ind w:left="1440"/>
      </w:pPr>
    </w:p>
    <w:p w14:paraId="0F1640F3" w14:textId="77777777" w:rsidR="00E429EC" w:rsidRDefault="00E429EC" w:rsidP="00E429EC">
      <w:pPr>
        <w:pStyle w:val="ListParagraph"/>
        <w:numPr>
          <w:ilvl w:val="0"/>
          <w:numId w:val="0"/>
        </w:numPr>
        <w:ind w:left="1440"/>
      </w:pPr>
    </w:p>
    <w:p w14:paraId="4DD931D5" w14:textId="77777777" w:rsidR="00E429EC" w:rsidRDefault="00E429EC" w:rsidP="00E429EC">
      <w:pPr>
        <w:pStyle w:val="ListParagraph"/>
        <w:numPr>
          <w:ilvl w:val="0"/>
          <w:numId w:val="0"/>
        </w:numPr>
        <w:ind w:left="1440"/>
      </w:pPr>
    </w:p>
    <w:p w14:paraId="2AA99938" w14:textId="77777777" w:rsidR="00E429EC" w:rsidRPr="00101773" w:rsidRDefault="00E429EC" w:rsidP="00E429EC">
      <w:pPr>
        <w:pStyle w:val="ListParagraph"/>
        <w:numPr>
          <w:ilvl w:val="0"/>
          <w:numId w:val="0"/>
        </w:numPr>
        <w:ind w:left="1440"/>
      </w:pPr>
    </w:p>
    <w:p w14:paraId="1EA3D68C" w14:textId="16667DD0" w:rsidR="005753E1" w:rsidRDefault="00E070A0" w:rsidP="00A14708">
      <w:pPr>
        <w:pStyle w:val="ListParagraph"/>
      </w:pPr>
      <w:r w:rsidRPr="00101773">
        <w:rPr>
          <w:i/>
          <w:iCs/>
        </w:rPr>
        <w:lastRenderedPageBreak/>
        <w:t>Instructional Model and Scope of Implementation</w:t>
      </w:r>
      <w:r w:rsidRPr="00101773">
        <w:t xml:space="preserve"> (Describe the district's competency-based instructional model and implementation plan. </w:t>
      </w:r>
      <w:proofErr w:type="gramStart"/>
      <w:r w:rsidRPr="00101773">
        <w:t>Include</w:t>
      </w:r>
      <w:proofErr w:type="gramEnd"/>
      <w:r w:rsidRPr="00101773">
        <w:t xml:space="preserve"> how scheduling structures, learning environments, personalized learning pathways, technology platforms, instructional programs, learning management systems, assessment tools, and data systems will support implementation. Explain how these components advance the district's competency-based education model and include the scope, timeline, and phases of implementation.)</w:t>
      </w:r>
      <w:r w:rsidR="00101773">
        <w:t xml:space="preserve"> NOTE: Implementation may occur in phases over a period of 5 years or fewer.</w:t>
      </w:r>
    </w:p>
    <w:p w14:paraId="73BED385" w14:textId="77777777" w:rsidR="00E429EC" w:rsidRPr="00101773" w:rsidRDefault="00E429EC" w:rsidP="00E429EC">
      <w:pPr>
        <w:pStyle w:val="ListParagraph"/>
        <w:numPr>
          <w:ilvl w:val="0"/>
          <w:numId w:val="0"/>
        </w:numPr>
        <w:ind w:left="720"/>
      </w:pPr>
    </w:p>
    <w:p w14:paraId="49C9C49F" w14:textId="77777777" w:rsidR="001E0B8B" w:rsidRPr="008E7E60" w:rsidRDefault="001E0B8B" w:rsidP="001E0B8B">
      <w:pPr>
        <w:pStyle w:val="ListParagraph"/>
        <w:numPr>
          <w:ilvl w:val="1"/>
          <w:numId w:val="2"/>
        </w:numPr>
      </w:pPr>
      <w:r w:rsidRPr="008E7E60">
        <w:t>How will learning be personalized, flexible, and student-centered within this model?</w:t>
      </w:r>
    </w:p>
    <w:p w14:paraId="5C88D5C3" w14:textId="77777777" w:rsidR="001E0B8B" w:rsidRPr="008E7E60" w:rsidRDefault="001E0B8B" w:rsidP="001E0B8B">
      <w:pPr>
        <w:pStyle w:val="ListParagraph"/>
        <w:numPr>
          <w:ilvl w:val="1"/>
          <w:numId w:val="2"/>
        </w:numPr>
      </w:pPr>
      <w:r w:rsidRPr="008E7E60">
        <w:t>How will instruction support students who need additional time or varying pathways to mastery?</w:t>
      </w:r>
    </w:p>
    <w:p w14:paraId="087D770E" w14:textId="77777777" w:rsidR="001E0B8B" w:rsidRPr="008E7E60" w:rsidRDefault="001E0B8B" w:rsidP="001E0B8B">
      <w:pPr>
        <w:pStyle w:val="ListParagraph"/>
        <w:numPr>
          <w:ilvl w:val="1"/>
          <w:numId w:val="2"/>
        </w:numPr>
      </w:pPr>
      <w:r w:rsidRPr="008E7E60">
        <w:t xml:space="preserve">What learning experiences will count toward demonstrating competency? </w:t>
      </w:r>
    </w:p>
    <w:p w14:paraId="504D0610" w14:textId="77777777" w:rsidR="001E0B8B" w:rsidRPr="008E7E60" w:rsidRDefault="001E0B8B" w:rsidP="001E0B8B">
      <w:pPr>
        <w:pStyle w:val="ListParagraph"/>
        <w:numPr>
          <w:ilvl w:val="1"/>
          <w:numId w:val="2"/>
        </w:numPr>
      </w:pPr>
      <w:r w:rsidRPr="008E7E60">
        <w:t>Which schools, grade levels, courses, and student populations will participate initially?</w:t>
      </w:r>
    </w:p>
    <w:p w14:paraId="35EE7392" w14:textId="77777777" w:rsidR="001E0B8B" w:rsidRPr="008E7E60" w:rsidRDefault="001E0B8B" w:rsidP="001E0B8B">
      <w:pPr>
        <w:pStyle w:val="ListParagraph"/>
        <w:numPr>
          <w:ilvl w:val="1"/>
          <w:numId w:val="2"/>
        </w:numPr>
      </w:pPr>
      <w:r w:rsidRPr="008E7E60">
        <w:t xml:space="preserve">Describe your implementation cycle. </w:t>
      </w:r>
    </w:p>
    <w:p w14:paraId="17D48720" w14:textId="77777777" w:rsidR="001E0B8B" w:rsidRPr="008E7E60" w:rsidRDefault="001E0B8B" w:rsidP="001E0B8B">
      <w:pPr>
        <w:pStyle w:val="ListParagraph"/>
        <w:numPr>
          <w:ilvl w:val="1"/>
          <w:numId w:val="2"/>
        </w:numPr>
      </w:pPr>
      <w:r w:rsidRPr="008E7E60">
        <w:t>Is the implementation district-wide, school-based, program-based, or pilot-based?</w:t>
      </w:r>
    </w:p>
    <w:p w14:paraId="4F509D5B" w14:textId="77777777" w:rsidR="001E0B8B" w:rsidRDefault="001E0B8B" w:rsidP="001E0B8B">
      <w:pPr>
        <w:pStyle w:val="ListParagraph"/>
        <w:numPr>
          <w:ilvl w:val="1"/>
          <w:numId w:val="2"/>
        </w:numPr>
      </w:pPr>
      <w:r w:rsidRPr="008E7E60">
        <w:t>How will students be identified and enrolled, and how will equitable access be ensured?</w:t>
      </w:r>
    </w:p>
    <w:p w14:paraId="48B407AA" w14:textId="77777777" w:rsidR="00222098" w:rsidRPr="008E7E60" w:rsidRDefault="00222098" w:rsidP="00222098">
      <w:pPr>
        <w:pStyle w:val="ListParagraph"/>
        <w:numPr>
          <w:ilvl w:val="1"/>
          <w:numId w:val="2"/>
        </w:numPr>
      </w:pPr>
      <w:r w:rsidRPr="008E7E60">
        <w:t xml:space="preserve">How will the district define and track student attendance in a competency-based learning environment? </w:t>
      </w:r>
    </w:p>
    <w:p w14:paraId="5D20A703" w14:textId="40B98C8C" w:rsidR="00222098" w:rsidRDefault="00222098" w:rsidP="00222098">
      <w:pPr>
        <w:pStyle w:val="ListParagraph"/>
        <w:numPr>
          <w:ilvl w:val="1"/>
          <w:numId w:val="2"/>
        </w:numPr>
      </w:pPr>
      <w:r w:rsidRPr="008E7E60">
        <w:t>How will they stay continuously enrolled upon completion of a course?</w:t>
      </w:r>
    </w:p>
    <w:p w14:paraId="483C3BAA" w14:textId="77777777" w:rsidR="001E0B8B" w:rsidRDefault="001E0B8B" w:rsidP="001E0B8B">
      <w:pPr>
        <w:pStyle w:val="ListParagraph"/>
        <w:numPr>
          <w:ilvl w:val="0"/>
          <w:numId w:val="0"/>
        </w:numPr>
        <w:ind w:left="1440"/>
      </w:pPr>
    </w:p>
    <w:p w14:paraId="098FDADC" w14:textId="77777777" w:rsidR="00E429EC" w:rsidRDefault="00E429EC" w:rsidP="001E0B8B">
      <w:pPr>
        <w:pStyle w:val="ListParagraph"/>
        <w:numPr>
          <w:ilvl w:val="0"/>
          <w:numId w:val="0"/>
        </w:numPr>
        <w:ind w:left="1440"/>
      </w:pPr>
    </w:p>
    <w:p w14:paraId="1E1062B2" w14:textId="77777777" w:rsidR="00E429EC" w:rsidRDefault="00E429EC" w:rsidP="001E0B8B">
      <w:pPr>
        <w:pStyle w:val="ListParagraph"/>
        <w:numPr>
          <w:ilvl w:val="0"/>
          <w:numId w:val="0"/>
        </w:numPr>
        <w:ind w:left="1440"/>
      </w:pPr>
    </w:p>
    <w:p w14:paraId="229A7FF5" w14:textId="77777777" w:rsidR="00E429EC" w:rsidRDefault="00E429EC" w:rsidP="001E0B8B">
      <w:pPr>
        <w:pStyle w:val="ListParagraph"/>
        <w:numPr>
          <w:ilvl w:val="0"/>
          <w:numId w:val="0"/>
        </w:numPr>
        <w:ind w:left="1440"/>
      </w:pPr>
    </w:p>
    <w:p w14:paraId="51D34BD5" w14:textId="77777777" w:rsidR="00E429EC" w:rsidRDefault="00E429EC" w:rsidP="001E0B8B">
      <w:pPr>
        <w:pStyle w:val="ListParagraph"/>
        <w:numPr>
          <w:ilvl w:val="0"/>
          <w:numId w:val="0"/>
        </w:numPr>
        <w:ind w:left="1440"/>
      </w:pPr>
    </w:p>
    <w:p w14:paraId="52DE5E60" w14:textId="77777777" w:rsidR="00E429EC" w:rsidRDefault="00E429EC" w:rsidP="001E0B8B">
      <w:pPr>
        <w:pStyle w:val="ListParagraph"/>
        <w:numPr>
          <w:ilvl w:val="0"/>
          <w:numId w:val="0"/>
        </w:numPr>
        <w:ind w:left="1440"/>
      </w:pPr>
    </w:p>
    <w:p w14:paraId="5ECA42F1" w14:textId="77777777" w:rsidR="00E429EC" w:rsidRDefault="00E429EC" w:rsidP="001E0B8B">
      <w:pPr>
        <w:pStyle w:val="ListParagraph"/>
        <w:numPr>
          <w:ilvl w:val="0"/>
          <w:numId w:val="0"/>
        </w:numPr>
        <w:ind w:left="1440"/>
      </w:pPr>
    </w:p>
    <w:p w14:paraId="4039826E" w14:textId="77777777" w:rsidR="00E429EC" w:rsidRDefault="00E429EC" w:rsidP="001E0B8B">
      <w:pPr>
        <w:pStyle w:val="ListParagraph"/>
        <w:numPr>
          <w:ilvl w:val="0"/>
          <w:numId w:val="0"/>
        </w:numPr>
        <w:ind w:left="1440"/>
      </w:pPr>
    </w:p>
    <w:p w14:paraId="2D259915" w14:textId="77777777" w:rsidR="00E429EC" w:rsidRDefault="00E429EC" w:rsidP="001E0B8B">
      <w:pPr>
        <w:pStyle w:val="ListParagraph"/>
        <w:numPr>
          <w:ilvl w:val="0"/>
          <w:numId w:val="0"/>
        </w:numPr>
        <w:ind w:left="1440"/>
      </w:pPr>
    </w:p>
    <w:p w14:paraId="26A2468D" w14:textId="77777777" w:rsidR="00E429EC" w:rsidRDefault="00E429EC" w:rsidP="001E0B8B">
      <w:pPr>
        <w:pStyle w:val="ListParagraph"/>
        <w:numPr>
          <w:ilvl w:val="0"/>
          <w:numId w:val="0"/>
        </w:numPr>
        <w:ind w:left="1440"/>
      </w:pPr>
    </w:p>
    <w:p w14:paraId="5A6ACE67" w14:textId="77777777" w:rsidR="00E429EC" w:rsidRDefault="00E429EC" w:rsidP="001E0B8B">
      <w:pPr>
        <w:pStyle w:val="ListParagraph"/>
        <w:numPr>
          <w:ilvl w:val="0"/>
          <w:numId w:val="0"/>
        </w:numPr>
        <w:ind w:left="1440"/>
      </w:pPr>
    </w:p>
    <w:p w14:paraId="33BFDAA5" w14:textId="77777777" w:rsidR="00E429EC" w:rsidRDefault="00E429EC" w:rsidP="001E0B8B">
      <w:pPr>
        <w:pStyle w:val="ListParagraph"/>
        <w:numPr>
          <w:ilvl w:val="0"/>
          <w:numId w:val="0"/>
        </w:numPr>
        <w:ind w:left="1440"/>
      </w:pPr>
    </w:p>
    <w:p w14:paraId="779916EE" w14:textId="77777777" w:rsidR="00E429EC" w:rsidRDefault="00E429EC" w:rsidP="001E0B8B">
      <w:pPr>
        <w:pStyle w:val="ListParagraph"/>
        <w:numPr>
          <w:ilvl w:val="0"/>
          <w:numId w:val="0"/>
        </w:numPr>
        <w:ind w:left="1440"/>
      </w:pPr>
    </w:p>
    <w:p w14:paraId="07AEFF7B" w14:textId="77777777" w:rsidR="00E429EC" w:rsidRDefault="00E429EC" w:rsidP="001E0B8B">
      <w:pPr>
        <w:pStyle w:val="ListParagraph"/>
        <w:numPr>
          <w:ilvl w:val="0"/>
          <w:numId w:val="0"/>
        </w:numPr>
        <w:ind w:left="1440"/>
      </w:pPr>
    </w:p>
    <w:p w14:paraId="0E543BE0" w14:textId="77777777" w:rsidR="00E429EC" w:rsidRDefault="00E429EC" w:rsidP="001E0B8B">
      <w:pPr>
        <w:pStyle w:val="ListParagraph"/>
        <w:numPr>
          <w:ilvl w:val="0"/>
          <w:numId w:val="0"/>
        </w:numPr>
        <w:ind w:left="1440"/>
      </w:pPr>
    </w:p>
    <w:p w14:paraId="4CEDED91" w14:textId="77777777" w:rsidR="00E429EC" w:rsidRDefault="00E429EC" w:rsidP="001E0B8B">
      <w:pPr>
        <w:pStyle w:val="ListParagraph"/>
        <w:numPr>
          <w:ilvl w:val="0"/>
          <w:numId w:val="0"/>
        </w:numPr>
        <w:ind w:left="1440"/>
      </w:pPr>
    </w:p>
    <w:p w14:paraId="7AB28FA6" w14:textId="77777777" w:rsidR="00E429EC" w:rsidRDefault="00E429EC" w:rsidP="001E0B8B">
      <w:pPr>
        <w:pStyle w:val="ListParagraph"/>
        <w:numPr>
          <w:ilvl w:val="0"/>
          <w:numId w:val="0"/>
        </w:numPr>
        <w:ind w:left="1440"/>
      </w:pPr>
    </w:p>
    <w:p w14:paraId="6F21F3D7" w14:textId="77777777" w:rsidR="00E429EC" w:rsidRDefault="00E429EC" w:rsidP="001E0B8B">
      <w:pPr>
        <w:pStyle w:val="ListParagraph"/>
        <w:numPr>
          <w:ilvl w:val="0"/>
          <w:numId w:val="0"/>
        </w:numPr>
        <w:ind w:left="1440"/>
      </w:pPr>
    </w:p>
    <w:p w14:paraId="4D248B35" w14:textId="77777777" w:rsidR="00E429EC" w:rsidRDefault="00E429EC" w:rsidP="001E0B8B">
      <w:pPr>
        <w:pStyle w:val="ListParagraph"/>
        <w:numPr>
          <w:ilvl w:val="0"/>
          <w:numId w:val="0"/>
        </w:numPr>
        <w:ind w:left="1440"/>
      </w:pPr>
    </w:p>
    <w:p w14:paraId="472A823F" w14:textId="77777777" w:rsidR="00E429EC" w:rsidRDefault="00E429EC" w:rsidP="001E0B8B">
      <w:pPr>
        <w:pStyle w:val="ListParagraph"/>
        <w:numPr>
          <w:ilvl w:val="0"/>
          <w:numId w:val="0"/>
        </w:numPr>
        <w:ind w:left="1440"/>
      </w:pPr>
    </w:p>
    <w:p w14:paraId="02697BCE" w14:textId="77777777" w:rsidR="00E429EC" w:rsidRDefault="00E429EC" w:rsidP="001E0B8B">
      <w:pPr>
        <w:pStyle w:val="ListParagraph"/>
        <w:numPr>
          <w:ilvl w:val="0"/>
          <w:numId w:val="0"/>
        </w:numPr>
        <w:ind w:left="1440"/>
      </w:pPr>
    </w:p>
    <w:p w14:paraId="7C110209" w14:textId="77777777" w:rsidR="00E429EC" w:rsidRDefault="00E429EC" w:rsidP="001E0B8B">
      <w:pPr>
        <w:pStyle w:val="ListParagraph"/>
        <w:numPr>
          <w:ilvl w:val="0"/>
          <w:numId w:val="0"/>
        </w:numPr>
        <w:ind w:left="1440"/>
      </w:pPr>
    </w:p>
    <w:p w14:paraId="03ADF9BF" w14:textId="77777777" w:rsidR="00E429EC" w:rsidRDefault="00E429EC" w:rsidP="001E0B8B">
      <w:pPr>
        <w:pStyle w:val="ListParagraph"/>
        <w:numPr>
          <w:ilvl w:val="0"/>
          <w:numId w:val="0"/>
        </w:numPr>
        <w:ind w:left="1440"/>
      </w:pPr>
    </w:p>
    <w:p w14:paraId="36825E31" w14:textId="77777777" w:rsidR="00E429EC" w:rsidRDefault="00E429EC" w:rsidP="001E0B8B">
      <w:pPr>
        <w:pStyle w:val="ListParagraph"/>
        <w:numPr>
          <w:ilvl w:val="0"/>
          <w:numId w:val="0"/>
        </w:numPr>
        <w:ind w:left="1440"/>
      </w:pPr>
    </w:p>
    <w:p w14:paraId="543AE0B6" w14:textId="355CBF14" w:rsidR="008753A2" w:rsidRPr="008E7E60" w:rsidRDefault="008753A2" w:rsidP="004B2785">
      <w:pPr>
        <w:spacing w:after="0" w:line="0" w:lineRule="atLeast"/>
        <w:rPr>
          <w:szCs w:val="24"/>
        </w:rPr>
      </w:pPr>
      <w:r w:rsidRPr="008E7E60">
        <w:rPr>
          <w:szCs w:val="24"/>
        </w:rPr>
        <w:lastRenderedPageBreak/>
        <w:t xml:space="preserve">5. </w:t>
      </w:r>
      <w:r w:rsidR="00BA505C" w:rsidRPr="008E7E60">
        <w:rPr>
          <w:i/>
          <w:iCs/>
          <w:szCs w:val="24"/>
        </w:rPr>
        <w:t>Monitoring, Evaluation, and Continuous Improvement</w:t>
      </w:r>
      <w:r w:rsidR="004140B1" w:rsidRPr="008E7E60">
        <w:rPr>
          <w:i/>
          <w:iCs/>
          <w:szCs w:val="24"/>
        </w:rPr>
        <w:t xml:space="preserve"> </w:t>
      </w:r>
      <w:r w:rsidR="004140B1" w:rsidRPr="008E7E60">
        <w:rPr>
          <w:szCs w:val="24"/>
        </w:rPr>
        <w:t>(</w:t>
      </w:r>
      <w:r w:rsidR="004140B1" w:rsidRPr="004140B1">
        <w:rPr>
          <w:szCs w:val="24"/>
        </w:rPr>
        <w:t>Complete the table to explain how the plan will be evaluated and how data will be used to monitor and assess CBE implementation.</w:t>
      </w:r>
      <w:r w:rsidR="004140B1" w:rsidRPr="008E7E60">
        <w:rPr>
          <w:szCs w:val="24"/>
        </w:rPr>
        <w:t>)</w:t>
      </w:r>
      <w:r w:rsidR="00BA505C" w:rsidRPr="008E7E60">
        <w:rPr>
          <w:i/>
          <w:iCs/>
          <w:szCs w:val="24"/>
        </w:rPr>
        <w:t>:</w:t>
      </w:r>
    </w:p>
    <w:tbl>
      <w:tblPr>
        <w:tblStyle w:val="TableGrid"/>
        <w:tblW w:w="0" w:type="auto"/>
        <w:tblLook w:val="04A0" w:firstRow="1" w:lastRow="0" w:firstColumn="1" w:lastColumn="0" w:noHBand="0" w:noVBand="1"/>
      </w:tblPr>
      <w:tblGrid>
        <w:gridCol w:w="2720"/>
        <w:gridCol w:w="2720"/>
        <w:gridCol w:w="2720"/>
        <w:gridCol w:w="2720"/>
      </w:tblGrid>
      <w:tr w:rsidR="008753A2" w:rsidRPr="008E7E60" w14:paraId="10B3CF12" w14:textId="77777777" w:rsidTr="00716D00">
        <w:tc>
          <w:tcPr>
            <w:tcW w:w="2720" w:type="dxa"/>
            <w:shd w:val="clear" w:color="auto" w:fill="F1BA55"/>
          </w:tcPr>
          <w:p w14:paraId="71CB8520" w14:textId="77777777" w:rsidR="008753A2" w:rsidRPr="008E7E60" w:rsidRDefault="008753A2" w:rsidP="00312B64">
            <w:pPr>
              <w:spacing w:after="0" w:line="0" w:lineRule="atLeast"/>
              <w:rPr>
                <w:szCs w:val="24"/>
              </w:rPr>
            </w:pPr>
          </w:p>
        </w:tc>
        <w:tc>
          <w:tcPr>
            <w:tcW w:w="2720" w:type="dxa"/>
            <w:shd w:val="clear" w:color="auto" w:fill="FFEDCC"/>
            <w:vAlign w:val="center"/>
          </w:tcPr>
          <w:p w14:paraId="27BF02C1" w14:textId="77777777" w:rsidR="008753A2" w:rsidRPr="008E7E60" w:rsidRDefault="008753A2" w:rsidP="00312B64">
            <w:pPr>
              <w:spacing w:after="0" w:line="0" w:lineRule="atLeast"/>
              <w:jc w:val="center"/>
              <w:rPr>
                <w:b/>
                <w:bCs/>
                <w:i/>
                <w:iCs/>
                <w:szCs w:val="24"/>
              </w:rPr>
            </w:pPr>
            <w:r w:rsidRPr="008E7E60">
              <w:rPr>
                <w:b/>
                <w:bCs/>
                <w:i/>
                <w:iCs/>
                <w:szCs w:val="24"/>
              </w:rPr>
              <w:t>Program Quality Indicators*</w:t>
            </w:r>
          </w:p>
        </w:tc>
        <w:tc>
          <w:tcPr>
            <w:tcW w:w="2720" w:type="dxa"/>
            <w:shd w:val="clear" w:color="auto" w:fill="FFEDCC"/>
            <w:vAlign w:val="center"/>
          </w:tcPr>
          <w:p w14:paraId="65D96FC4" w14:textId="77777777" w:rsidR="008753A2" w:rsidRPr="008E7E60" w:rsidRDefault="008753A2" w:rsidP="00312B64">
            <w:pPr>
              <w:spacing w:after="0" w:line="0" w:lineRule="atLeast"/>
              <w:jc w:val="center"/>
              <w:rPr>
                <w:b/>
                <w:bCs/>
                <w:i/>
                <w:iCs/>
                <w:szCs w:val="24"/>
              </w:rPr>
            </w:pPr>
            <w:r w:rsidRPr="008E7E60">
              <w:rPr>
                <w:b/>
                <w:bCs/>
                <w:i/>
                <w:iCs/>
                <w:szCs w:val="24"/>
              </w:rPr>
              <w:t>Tool(s)</w:t>
            </w:r>
          </w:p>
        </w:tc>
        <w:tc>
          <w:tcPr>
            <w:tcW w:w="2720" w:type="dxa"/>
            <w:shd w:val="clear" w:color="auto" w:fill="FFEDCC"/>
            <w:vAlign w:val="center"/>
          </w:tcPr>
          <w:p w14:paraId="61A1A13F" w14:textId="77777777" w:rsidR="008753A2" w:rsidRPr="008E7E60" w:rsidRDefault="008753A2" w:rsidP="00312B64">
            <w:pPr>
              <w:spacing w:after="0" w:line="0" w:lineRule="atLeast"/>
              <w:jc w:val="center"/>
              <w:rPr>
                <w:b/>
                <w:bCs/>
                <w:i/>
                <w:iCs/>
                <w:szCs w:val="24"/>
              </w:rPr>
            </w:pPr>
            <w:r w:rsidRPr="008E7E60">
              <w:rPr>
                <w:b/>
                <w:bCs/>
                <w:i/>
                <w:iCs/>
                <w:szCs w:val="24"/>
              </w:rPr>
              <w:t>Measure(s)</w:t>
            </w:r>
          </w:p>
        </w:tc>
      </w:tr>
      <w:tr w:rsidR="00913992" w:rsidRPr="008E7E60" w14:paraId="16522821" w14:textId="77777777" w:rsidTr="00716D00">
        <w:tc>
          <w:tcPr>
            <w:tcW w:w="2720" w:type="dxa"/>
            <w:shd w:val="clear" w:color="auto" w:fill="FFEDCC"/>
            <w:vAlign w:val="center"/>
          </w:tcPr>
          <w:p w14:paraId="5D1BAF91" w14:textId="77777777" w:rsidR="00913992" w:rsidRPr="008E7E60" w:rsidRDefault="00913992" w:rsidP="004B2785">
            <w:pPr>
              <w:spacing w:after="0" w:line="0" w:lineRule="atLeast"/>
              <w:rPr>
                <w:szCs w:val="24"/>
              </w:rPr>
            </w:pPr>
            <w:r w:rsidRPr="008E7E60">
              <w:rPr>
                <w:b/>
                <w:bCs/>
                <w:i/>
                <w:iCs/>
                <w:szCs w:val="24"/>
              </w:rPr>
              <w:t xml:space="preserve">Leading Indicator(s) </w:t>
            </w:r>
            <w:r w:rsidRPr="008E7E60">
              <w:rPr>
                <w:szCs w:val="24"/>
              </w:rPr>
              <w:t>(during implementation)</w:t>
            </w:r>
          </w:p>
        </w:tc>
        <w:tc>
          <w:tcPr>
            <w:tcW w:w="2720" w:type="dxa"/>
          </w:tcPr>
          <w:p w14:paraId="0A2B3934" w14:textId="357734D8" w:rsidR="00913992" w:rsidRPr="004B2785" w:rsidRDefault="00913992" w:rsidP="004B2785">
            <w:pPr>
              <w:spacing w:after="0"/>
              <w:rPr>
                <w:sz w:val="22"/>
              </w:rPr>
            </w:pPr>
            <w:r w:rsidRPr="004B2785">
              <w:rPr>
                <w:sz w:val="22"/>
              </w:rPr>
              <w:t xml:space="preserve">Such as: </w:t>
            </w:r>
          </w:p>
          <w:p w14:paraId="6F4C8364" w14:textId="02D7069E" w:rsidR="00C669C5" w:rsidRPr="004B2785" w:rsidRDefault="009A7452" w:rsidP="004B2785">
            <w:pPr>
              <w:spacing w:after="0"/>
              <w:rPr>
                <w:sz w:val="22"/>
              </w:rPr>
            </w:pPr>
            <w:r w:rsidRPr="004B2785">
              <w:rPr>
                <w:sz w:val="22"/>
              </w:rPr>
              <w:t xml:space="preserve">- </w:t>
            </w:r>
            <w:r w:rsidR="00873CCD" w:rsidRPr="004B2785">
              <w:rPr>
                <w:sz w:val="22"/>
              </w:rPr>
              <w:t>Student engagement in CBE</w:t>
            </w:r>
          </w:p>
          <w:p w14:paraId="0FB6CB61" w14:textId="6D52215E" w:rsidR="00C669C5" w:rsidRPr="004B2785" w:rsidRDefault="009A7452" w:rsidP="004B2785">
            <w:pPr>
              <w:spacing w:after="0"/>
              <w:rPr>
                <w:sz w:val="22"/>
              </w:rPr>
            </w:pPr>
            <w:r w:rsidRPr="004B2785">
              <w:rPr>
                <w:sz w:val="22"/>
              </w:rPr>
              <w:t xml:space="preserve">- </w:t>
            </w:r>
            <w:r w:rsidR="00873CCD" w:rsidRPr="004B2785">
              <w:rPr>
                <w:sz w:val="22"/>
              </w:rPr>
              <w:t>Fidelity of CBE instructional practices</w:t>
            </w:r>
          </w:p>
          <w:p w14:paraId="713856B0" w14:textId="7D6D8346" w:rsidR="00C669C5" w:rsidRPr="004B2785" w:rsidRDefault="009A7452" w:rsidP="004B2785">
            <w:pPr>
              <w:spacing w:after="0"/>
              <w:rPr>
                <w:sz w:val="22"/>
              </w:rPr>
            </w:pPr>
            <w:r w:rsidRPr="004B2785">
              <w:rPr>
                <w:sz w:val="22"/>
              </w:rPr>
              <w:t xml:space="preserve">- </w:t>
            </w:r>
            <w:r w:rsidR="00873CCD" w:rsidRPr="004B2785">
              <w:rPr>
                <w:sz w:val="22"/>
              </w:rPr>
              <w:t>Use of formative assessment aligned to competencies</w:t>
            </w:r>
          </w:p>
          <w:p w14:paraId="5D1AF969" w14:textId="26ED6CA3" w:rsidR="00873CCD" w:rsidRPr="004B2785" w:rsidRDefault="009A7452" w:rsidP="004B2785">
            <w:pPr>
              <w:spacing w:after="0"/>
              <w:rPr>
                <w:sz w:val="22"/>
              </w:rPr>
            </w:pPr>
            <w:r w:rsidRPr="004B2785">
              <w:rPr>
                <w:sz w:val="22"/>
              </w:rPr>
              <w:t xml:space="preserve">- </w:t>
            </w:r>
            <w:r w:rsidR="00873CCD" w:rsidRPr="004B2785">
              <w:rPr>
                <w:sz w:val="22"/>
              </w:rPr>
              <w:t>Educator readiness and capacity</w:t>
            </w:r>
          </w:p>
          <w:p w14:paraId="46E6A5AE" w14:textId="77777777" w:rsidR="003303D5" w:rsidRPr="004B2785" w:rsidRDefault="003303D5" w:rsidP="004B2785">
            <w:pPr>
              <w:spacing w:after="0"/>
              <w:rPr>
                <w:sz w:val="22"/>
              </w:rPr>
            </w:pPr>
          </w:p>
          <w:p w14:paraId="6648A5B5" w14:textId="14C90973" w:rsidR="00913992" w:rsidRPr="004B2785" w:rsidRDefault="00913992" w:rsidP="004B2785">
            <w:pPr>
              <w:spacing w:after="0"/>
              <w:rPr>
                <w:sz w:val="22"/>
              </w:rPr>
            </w:pPr>
          </w:p>
        </w:tc>
        <w:tc>
          <w:tcPr>
            <w:tcW w:w="2720" w:type="dxa"/>
          </w:tcPr>
          <w:p w14:paraId="646B8AB2" w14:textId="77777777" w:rsidR="00913992" w:rsidRPr="004B2785" w:rsidRDefault="00913992" w:rsidP="004B2785">
            <w:pPr>
              <w:spacing w:after="0"/>
              <w:rPr>
                <w:sz w:val="22"/>
              </w:rPr>
            </w:pPr>
            <w:r w:rsidRPr="004B2785">
              <w:rPr>
                <w:sz w:val="22"/>
              </w:rPr>
              <w:t xml:space="preserve">Such as: </w:t>
            </w:r>
          </w:p>
          <w:p w14:paraId="7EAD0CB0" w14:textId="24BD12BF" w:rsidR="00A14708" w:rsidRPr="004B2785" w:rsidRDefault="009A7452" w:rsidP="004B2785">
            <w:pPr>
              <w:spacing w:after="0"/>
              <w:rPr>
                <w:sz w:val="22"/>
              </w:rPr>
            </w:pPr>
            <w:r w:rsidRPr="004B2785">
              <w:rPr>
                <w:sz w:val="22"/>
              </w:rPr>
              <w:t xml:space="preserve">- </w:t>
            </w:r>
            <w:r w:rsidR="00873CCD" w:rsidRPr="004B2785">
              <w:rPr>
                <w:sz w:val="22"/>
              </w:rPr>
              <w:t>Attendance &amp; L</w:t>
            </w:r>
            <w:r w:rsidR="00AE1866" w:rsidRPr="004B2785">
              <w:rPr>
                <w:sz w:val="22"/>
              </w:rPr>
              <w:t>earning Management System</w:t>
            </w:r>
            <w:r w:rsidR="008F6959" w:rsidRPr="004B2785">
              <w:rPr>
                <w:sz w:val="22"/>
              </w:rPr>
              <w:t xml:space="preserve"> (LMS)</w:t>
            </w:r>
            <w:r w:rsidR="00873CCD" w:rsidRPr="004B2785">
              <w:rPr>
                <w:sz w:val="22"/>
              </w:rPr>
              <w:t xml:space="preserve"> analytics</w:t>
            </w:r>
          </w:p>
          <w:p w14:paraId="4B84317B" w14:textId="403C652B" w:rsidR="00A14708" w:rsidRPr="004B2785" w:rsidRDefault="009A7452" w:rsidP="004B2785">
            <w:pPr>
              <w:spacing w:after="0"/>
              <w:rPr>
                <w:sz w:val="22"/>
              </w:rPr>
            </w:pPr>
            <w:r w:rsidRPr="004B2785">
              <w:rPr>
                <w:sz w:val="22"/>
              </w:rPr>
              <w:t xml:space="preserve">- </w:t>
            </w:r>
            <w:r w:rsidR="00873CCD" w:rsidRPr="004B2785">
              <w:rPr>
                <w:sz w:val="22"/>
              </w:rPr>
              <w:t>CBE observation rubric/ walkthrough tools</w:t>
            </w:r>
          </w:p>
          <w:p w14:paraId="5D8CEA55" w14:textId="48E818D8" w:rsidR="00A14708" w:rsidRPr="004B2785" w:rsidRDefault="009A7452" w:rsidP="004B2785">
            <w:pPr>
              <w:spacing w:after="0"/>
              <w:rPr>
                <w:sz w:val="22"/>
              </w:rPr>
            </w:pPr>
            <w:r w:rsidRPr="004B2785">
              <w:rPr>
                <w:sz w:val="22"/>
              </w:rPr>
              <w:t xml:space="preserve">- </w:t>
            </w:r>
            <w:r w:rsidR="00873CCD" w:rsidRPr="004B2785">
              <w:rPr>
                <w:sz w:val="22"/>
              </w:rPr>
              <w:t>Formative assessment platforms</w:t>
            </w:r>
          </w:p>
          <w:p w14:paraId="0C0A1109" w14:textId="230C2A3C" w:rsidR="00913992" w:rsidRPr="004B2785" w:rsidRDefault="009A7452" w:rsidP="004B2785">
            <w:pPr>
              <w:spacing w:after="0"/>
              <w:rPr>
                <w:sz w:val="22"/>
              </w:rPr>
            </w:pPr>
            <w:r w:rsidRPr="004B2785">
              <w:rPr>
                <w:sz w:val="22"/>
              </w:rPr>
              <w:t xml:space="preserve">- </w:t>
            </w:r>
            <w:r w:rsidR="00873CCD" w:rsidRPr="004B2785">
              <w:rPr>
                <w:sz w:val="22"/>
              </w:rPr>
              <w:t>P</w:t>
            </w:r>
            <w:r w:rsidR="008F6959" w:rsidRPr="004B2785">
              <w:rPr>
                <w:sz w:val="22"/>
              </w:rPr>
              <w:t xml:space="preserve">rofessional </w:t>
            </w:r>
            <w:r w:rsidR="00873CCD" w:rsidRPr="004B2785">
              <w:rPr>
                <w:sz w:val="22"/>
              </w:rPr>
              <w:t>L</w:t>
            </w:r>
            <w:r w:rsidR="008F6959" w:rsidRPr="004B2785">
              <w:rPr>
                <w:sz w:val="22"/>
              </w:rPr>
              <w:t>earning</w:t>
            </w:r>
            <w:r w:rsidR="00873CCD" w:rsidRPr="004B2785">
              <w:rPr>
                <w:sz w:val="22"/>
              </w:rPr>
              <w:t xml:space="preserve"> participation records</w:t>
            </w:r>
          </w:p>
        </w:tc>
        <w:tc>
          <w:tcPr>
            <w:tcW w:w="2720" w:type="dxa"/>
          </w:tcPr>
          <w:p w14:paraId="0AB9A2A4" w14:textId="77777777" w:rsidR="00913992" w:rsidRPr="004B2785" w:rsidRDefault="00913992" w:rsidP="004B2785">
            <w:pPr>
              <w:spacing w:after="0"/>
              <w:rPr>
                <w:sz w:val="22"/>
              </w:rPr>
            </w:pPr>
            <w:r w:rsidRPr="004B2785">
              <w:rPr>
                <w:sz w:val="22"/>
              </w:rPr>
              <w:t xml:space="preserve">Such as: </w:t>
            </w:r>
          </w:p>
          <w:p w14:paraId="0CF9DD34" w14:textId="7BE1D688" w:rsidR="00CB7191" w:rsidRPr="004B2785" w:rsidRDefault="009A7452" w:rsidP="004B2785">
            <w:pPr>
              <w:spacing w:after="0"/>
              <w:rPr>
                <w:sz w:val="22"/>
              </w:rPr>
            </w:pPr>
            <w:r w:rsidRPr="004B2785">
              <w:rPr>
                <w:sz w:val="22"/>
              </w:rPr>
              <w:t xml:space="preserve">- </w:t>
            </w:r>
            <w:r w:rsidR="00873CCD" w:rsidRPr="004B2785">
              <w:rPr>
                <w:sz w:val="22"/>
              </w:rPr>
              <w:t>Attendance, chronic absenteeism, LMS participation</w:t>
            </w:r>
          </w:p>
          <w:p w14:paraId="7FC5B3D4" w14:textId="52DA953A" w:rsidR="00CB7191" w:rsidRPr="004B2785" w:rsidRDefault="006C1377" w:rsidP="004B2785">
            <w:pPr>
              <w:spacing w:after="0"/>
              <w:rPr>
                <w:sz w:val="22"/>
              </w:rPr>
            </w:pPr>
            <w:proofErr w:type="gramStart"/>
            <w:r w:rsidRPr="004B2785">
              <w:rPr>
                <w:sz w:val="22"/>
              </w:rPr>
              <w:t>-</w:t>
            </w:r>
            <w:r>
              <w:rPr>
                <w:sz w:val="22"/>
              </w:rPr>
              <w:t xml:space="preserve"> </w:t>
            </w:r>
            <w:r w:rsidRPr="004B2785">
              <w:rPr>
                <w:sz w:val="22"/>
              </w:rPr>
              <w:t>%</w:t>
            </w:r>
            <w:proofErr w:type="gramEnd"/>
            <w:r w:rsidR="00873CCD" w:rsidRPr="004B2785">
              <w:rPr>
                <w:sz w:val="22"/>
              </w:rPr>
              <w:t xml:space="preserve"> of lessons demonstrating CBE-aligned practices</w:t>
            </w:r>
          </w:p>
          <w:p w14:paraId="65BCF451" w14:textId="0A4A5985" w:rsidR="00CB7191" w:rsidRPr="004B2785" w:rsidRDefault="009A7452" w:rsidP="004B2785">
            <w:pPr>
              <w:spacing w:after="0"/>
              <w:rPr>
                <w:sz w:val="22"/>
              </w:rPr>
            </w:pPr>
            <w:r w:rsidRPr="004B2785">
              <w:rPr>
                <w:sz w:val="22"/>
              </w:rPr>
              <w:t xml:space="preserve">- </w:t>
            </w:r>
            <w:r w:rsidR="00873CCD" w:rsidRPr="004B2785">
              <w:rPr>
                <w:sz w:val="22"/>
              </w:rPr>
              <w:t>Frequency of formative assessments tied to competencies</w:t>
            </w:r>
          </w:p>
          <w:p w14:paraId="793C388B" w14:textId="2B3A6FDA" w:rsidR="00913992" w:rsidRPr="004B2785" w:rsidRDefault="009A7452" w:rsidP="004B2785">
            <w:pPr>
              <w:spacing w:after="0"/>
              <w:rPr>
                <w:sz w:val="22"/>
              </w:rPr>
            </w:pPr>
            <w:r w:rsidRPr="004B2785">
              <w:rPr>
                <w:sz w:val="22"/>
              </w:rPr>
              <w:t xml:space="preserve">- </w:t>
            </w:r>
            <w:r w:rsidR="00873CCD" w:rsidRPr="004B2785">
              <w:rPr>
                <w:sz w:val="22"/>
              </w:rPr>
              <w:t>% of staff completing CBE professional learning</w:t>
            </w:r>
          </w:p>
        </w:tc>
      </w:tr>
      <w:tr w:rsidR="00DB6202" w:rsidRPr="008E7E60" w14:paraId="01D0882B" w14:textId="77777777" w:rsidTr="00716D00">
        <w:tc>
          <w:tcPr>
            <w:tcW w:w="2720" w:type="dxa"/>
            <w:shd w:val="clear" w:color="auto" w:fill="FFEDCC"/>
            <w:vAlign w:val="center"/>
          </w:tcPr>
          <w:p w14:paraId="68DA48BC" w14:textId="1250F403" w:rsidR="00DB6202" w:rsidRPr="008E7E60" w:rsidRDefault="00DB6202" w:rsidP="004B2785">
            <w:pPr>
              <w:spacing w:after="0" w:line="0" w:lineRule="atLeast"/>
              <w:rPr>
                <w:szCs w:val="24"/>
              </w:rPr>
            </w:pPr>
            <w:r w:rsidRPr="008E7E60">
              <w:rPr>
                <w:b/>
                <w:bCs/>
                <w:i/>
                <w:iCs/>
                <w:szCs w:val="24"/>
              </w:rPr>
              <w:t>Primary Indicator(s)</w:t>
            </w:r>
            <w:r w:rsidRPr="008E7E60">
              <w:rPr>
                <w:szCs w:val="24"/>
              </w:rPr>
              <w:t xml:space="preserve"> </w:t>
            </w:r>
            <w:r w:rsidR="00E17130" w:rsidRPr="008E7E60">
              <w:rPr>
                <w:szCs w:val="24"/>
              </w:rPr>
              <w:t>(</w:t>
            </w:r>
            <w:r w:rsidR="00E17130">
              <w:rPr>
                <w:szCs w:val="24"/>
              </w:rPr>
              <w:t>high school success</w:t>
            </w:r>
            <w:r w:rsidR="00E17130" w:rsidRPr="008E7E60">
              <w:rPr>
                <w:szCs w:val="24"/>
              </w:rPr>
              <w:t>)</w:t>
            </w:r>
          </w:p>
        </w:tc>
        <w:tc>
          <w:tcPr>
            <w:tcW w:w="2720" w:type="dxa"/>
          </w:tcPr>
          <w:p w14:paraId="3C3C8584" w14:textId="77777777" w:rsidR="00DB6202" w:rsidRPr="004B2785" w:rsidRDefault="00DB6202" w:rsidP="004B2785">
            <w:pPr>
              <w:spacing w:after="0"/>
              <w:rPr>
                <w:sz w:val="22"/>
              </w:rPr>
            </w:pPr>
            <w:r w:rsidRPr="004B2785">
              <w:rPr>
                <w:sz w:val="22"/>
              </w:rPr>
              <w:t xml:space="preserve">Such as: </w:t>
            </w:r>
          </w:p>
          <w:p w14:paraId="6012CCE3" w14:textId="29B016A4" w:rsidR="00CB7191" w:rsidRPr="004B2785" w:rsidRDefault="009A7452" w:rsidP="004B2785">
            <w:pPr>
              <w:spacing w:after="0"/>
              <w:rPr>
                <w:sz w:val="22"/>
              </w:rPr>
            </w:pPr>
            <w:r w:rsidRPr="004B2785">
              <w:rPr>
                <w:sz w:val="22"/>
              </w:rPr>
              <w:t xml:space="preserve">- </w:t>
            </w:r>
            <w:r w:rsidR="0086174B" w:rsidRPr="004B2785">
              <w:rPr>
                <w:sz w:val="22"/>
              </w:rPr>
              <w:t>Student mastery of competencies</w:t>
            </w:r>
          </w:p>
          <w:p w14:paraId="5D6FE036" w14:textId="6BD7F776" w:rsidR="00CB7191" w:rsidRPr="004B2785" w:rsidRDefault="009A7452" w:rsidP="004B2785">
            <w:pPr>
              <w:spacing w:after="0"/>
              <w:rPr>
                <w:sz w:val="22"/>
              </w:rPr>
            </w:pPr>
            <w:r w:rsidRPr="004B2785">
              <w:rPr>
                <w:sz w:val="22"/>
              </w:rPr>
              <w:t xml:space="preserve">- </w:t>
            </w:r>
            <w:r w:rsidR="0086174B" w:rsidRPr="004B2785">
              <w:rPr>
                <w:sz w:val="22"/>
              </w:rPr>
              <w:t>Academic growth and achievement</w:t>
            </w:r>
          </w:p>
          <w:p w14:paraId="0FD293B3" w14:textId="65D0F7B0" w:rsidR="00A14708" w:rsidRPr="004B2785" w:rsidRDefault="009A7452" w:rsidP="004B2785">
            <w:pPr>
              <w:spacing w:after="0"/>
              <w:rPr>
                <w:sz w:val="22"/>
              </w:rPr>
            </w:pPr>
            <w:r w:rsidRPr="004B2785">
              <w:rPr>
                <w:sz w:val="22"/>
              </w:rPr>
              <w:t xml:space="preserve">- </w:t>
            </w:r>
            <w:r w:rsidR="0086174B" w:rsidRPr="004B2785">
              <w:rPr>
                <w:sz w:val="22"/>
              </w:rPr>
              <w:t>Course completion and progression</w:t>
            </w:r>
          </w:p>
          <w:p w14:paraId="07DCA379" w14:textId="4C7B1A63" w:rsidR="0086174B" w:rsidRPr="004B2785" w:rsidRDefault="009A7452" w:rsidP="004B2785">
            <w:pPr>
              <w:spacing w:after="0"/>
              <w:rPr>
                <w:sz w:val="22"/>
              </w:rPr>
            </w:pPr>
            <w:r w:rsidRPr="004B2785">
              <w:rPr>
                <w:sz w:val="22"/>
              </w:rPr>
              <w:t xml:space="preserve">- </w:t>
            </w:r>
            <w:r w:rsidR="0086174B" w:rsidRPr="004B2785">
              <w:rPr>
                <w:sz w:val="22"/>
              </w:rPr>
              <w:t>High school success</w:t>
            </w:r>
          </w:p>
          <w:p w14:paraId="192550D5" w14:textId="6F4C3D99" w:rsidR="00DB6202" w:rsidRPr="004B2785" w:rsidRDefault="00DB6202" w:rsidP="004B2785">
            <w:pPr>
              <w:spacing w:after="0"/>
              <w:rPr>
                <w:sz w:val="22"/>
              </w:rPr>
            </w:pPr>
          </w:p>
        </w:tc>
        <w:tc>
          <w:tcPr>
            <w:tcW w:w="2720" w:type="dxa"/>
          </w:tcPr>
          <w:p w14:paraId="21F4486D" w14:textId="77777777" w:rsidR="00DB6202" w:rsidRPr="004B2785" w:rsidRDefault="00DB6202" w:rsidP="004B2785">
            <w:pPr>
              <w:spacing w:after="0"/>
              <w:rPr>
                <w:sz w:val="22"/>
              </w:rPr>
            </w:pPr>
            <w:r w:rsidRPr="004B2785">
              <w:rPr>
                <w:sz w:val="22"/>
              </w:rPr>
              <w:t xml:space="preserve">Such as: </w:t>
            </w:r>
          </w:p>
          <w:p w14:paraId="4877B97C" w14:textId="56F0D90B" w:rsidR="00CB7191" w:rsidRPr="004B2785" w:rsidRDefault="009A7452" w:rsidP="004B2785">
            <w:pPr>
              <w:spacing w:after="0"/>
              <w:rPr>
                <w:sz w:val="22"/>
              </w:rPr>
            </w:pPr>
            <w:r w:rsidRPr="004B2785">
              <w:rPr>
                <w:sz w:val="22"/>
              </w:rPr>
              <w:t xml:space="preserve">- </w:t>
            </w:r>
            <w:r w:rsidR="0086174B" w:rsidRPr="004B2785">
              <w:rPr>
                <w:sz w:val="22"/>
              </w:rPr>
              <w:t>Benchmark assessments aligned to competencies</w:t>
            </w:r>
          </w:p>
          <w:p w14:paraId="78B4FA5D" w14:textId="1D62763D" w:rsidR="00CB7191" w:rsidRPr="004B2785" w:rsidRDefault="009A7452" w:rsidP="004B2785">
            <w:pPr>
              <w:spacing w:after="0"/>
              <w:rPr>
                <w:sz w:val="22"/>
              </w:rPr>
            </w:pPr>
            <w:r w:rsidRPr="004B2785">
              <w:rPr>
                <w:sz w:val="22"/>
              </w:rPr>
              <w:t xml:space="preserve">- </w:t>
            </w:r>
            <w:r w:rsidR="0086174B" w:rsidRPr="004B2785">
              <w:rPr>
                <w:sz w:val="22"/>
              </w:rPr>
              <w:t>Mastery tracking dashboards</w:t>
            </w:r>
          </w:p>
          <w:p w14:paraId="5DABFD10" w14:textId="011F9537" w:rsidR="00CB7191" w:rsidRPr="004B2785" w:rsidRDefault="009A7452" w:rsidP="004B2785">
            <w:pPr>
              <w:spacing w:after="0"/>
              <w:rPr>
                <w:sz w:val="22"/>
              </w:rPr>
            </w:pPr>
            <w:r w:rsidRPr="004B2785">
              <w:rPr>
                <w:sz w:val="22"/>
              </w:rPr>
              <w:t xml:space="preserve">- </w:t>
            </w:r>
            <w:r w:rsidR="0086174B" w:rsidRPr="004B2785">
              <w:rPr>
                <w:sz w:val="22"/>
              </w:rPr>
              <w:t>State assessment data</w:t>
            </w:r>
          </w:p>
          <w:p w14:paraId="479AAA82" w14:textId="75917017" w:rsidR="00DB6202" w:rsidRPr="004B2785" w:rsidRDefault="009A7452" w:rsidP="004B2785">
            <w:pPr>
              <w:spacing w:after="0"/>
              <w:rPr>
                <w:sz w:val="22"/>
              </w:rPr>
            </w:pPr>
            <w:r w:rsidRPr="004B2785">
              <w:rPr>
                <w:sz w:val="22"/>
              </w:rPr>
              <w:t xml:space="preserve">- </w:t>
            </w:r>
            <w:r w:rsidR="0086174B" w:rsidRPr="004B2785">
              <w:rPr>
                <w:sz w:val="22"/>
              </w:rPr>
              <w:t>Transcripts &amp; graduation tracking system</w:t>
            </w:r>
          </w:p>
        </w:tc>
        <w:tc>
          <w:tcPr>
            <w:tcW w:w="2720" w:type="dxa"/>
          </w:tcPr>
          <w:p w14:paraId="03013079" w14:textId="77777777" w:rsidR="00DB6202" w:rsidRPr="004B2785" w:rsidRDefault="00DB6202" w:rsidP="004B2785">
            <w:pPr>
              <w:spacing w:after="0"/>
              <w:rPr>
                <w:sz w:val="22"/>
              </w:rPr>
            </w:pPr>
            <w:r w:rsidRPr="004B2785">
              <w:rPr>
                <w:sz w:val="22"/>
              </w:rPr>
              <w:t xml:space="preserve">Such as: </w:t>
            </w:r>
          </w:p>
          <w:p w14:paraId="7BC792F2" w14:textId="227FC1B6" w:rsidR="00CB7191" w:rsidRPr="004B2785" w:rsidRDefault="009A7452" w:rsidP="004B2785">
            <w:pPr>
              <w:spacing w:after="0"/>
              <w:rPr>
                <w:sz w:val="22"/>
              </w:rPr>
            </w:pPr>
            <w:r w:rsidRPr="004B2785">
              <w:rPr>
                <w:sz w:val="22"/>
              </w:rPr>
              <w:t xml:space="preserve">- </w:t>
            </w:r>
            <w:r w:rsidR="0086174B" w:rsidRPr="004B2785">
              <w:rPr>
                <w:sz w:val="22"/>
              </w:rPr>
              <w:t>% of students demonstrating competency mastery</w:t>
            </w:r>
          </w:p>
          <w:p w14:paraId="090E0978" w14:textId="04DC958D" w:rsidR="00CB7191" w:rsidRPr="004B2785" w:rsidRDefault="009A7452" w:rsidP="004B2785">
            <w:pPr>
              <w:spacing w:after="0"/>
              <w:rPr>
                <w:sz w:val="22"/>
              </w:rPr>
            </w:pPr>
            <w:r w:rsidRPr="004B2785">
              <w:rPr>
                <w:sz w:val="22"/>
              </w:rPr>
              <w:t xml:space="preserve">- </w:t>
            </w:r>
            <w:r w:rsidR="0086174B" w:rsidRPr="004B2785">
              <w:rPr>
                <w:sz w:val="22"/>
              </w:rPr>
              <w:t>Student growth trends and subgroup gap reduction</w:t>
            </w:r>
          </w:p>
          <w:p w14:paraId="53D90D73" w14:textId="50B455DD" w:rsidR="00CB7191" w:rsidRPr="004B2785" w:rsidRDefault="009A7452" w:rsidP="004B2785">
            <w:pPr>
              <w:spacing w:after="0"/>
              <w:rPr>
                <w:sz w:val="22"/>
              </w:rPr>
            </w:pPr>
            <w:r w:rsidRPr="004B2785">
              <w:rPr>
                <w:sz w:val="22"/>
              </w:rPr>
              <w:t xml:space="preserve">- </w:t>
            </w:r>
            <w:r w:rsidR="0086174B" w:rsidRPr="004B2785">
              <w:rPr>
                <w:sz w:val="22"/>
              </w:rPr>
              <w:t>Reduced course failure and remediation</w:t>
            </w:r>
          </w:p>
          <w:p w14:paraId="138C20BC" w14:textId="3B50B6C0" w:rsidR="00DB6202" w:rsidRPr="004B2785" w:rsidRDefault="009A7452" w:rsidP="004B2785">
            <w:pPr>
              <w:spacing w:after="0"/>
              <w:rPr>
                <w:sz w:val="22"/>
              </w:rPr>
            </w:pPr>
            <w:r w:rsidRPr="004B2785">
              <w:rPr>
                <w:sz w:val="22"/>
              </w:rPr>
              <w:t xml:space="preserve">- </w:t>
            </w:r>
            <w:r w:rsidR="0086174B" w:rsidRPr="004B2785">
              <w:rPr>
                <w:sz w:val="22"/>
              </w:rPr>
              <w:t>Increased on-time graduation rates</w:t>
            </w:r>
          </w:p>
        </w:tc>
      </w:tr>
      <w:tr w:rsidR="00DB6202" w:rsidRPr="008E7E60" w14:paraId="3A36B051" w14:textId="77777777" w:rsidTr="00716D00">
        <w:tc>
          <w:tcPr>
            <w:tcW w:w="2720" w:type="dxa"/>
            <w:shd w:val="clear" w:color="auto" w:fill="FFEDCC"/>
            <w:vAlign w:val="center"/>
          </w:tcPr>
          <w:p w14:paraId="3AAE1309" w14:textId="77777777" w:rsidR="00DB6202" w:rsidRDefault="00DB6202" w:rsidP="004B2785">
            <w:pPr>
              <w:spacing w:after="0" w:line="0" w:lineRule="atLeast"/>
              <w:rPr>
                <w:b/>
                <w:bCs/>
                <w:i/>
                <w:iCs/>
                <w:szCs w:val="24"/>
              </w:rPr>
            </w:pPr>
            <w:r w:rsidRPr="008E7E60">
              <w:rPr>
                <w:b/>
                <w:bCs/>
                <w:i/>
                <w:iCs/>
                <w:szCs w:val="24"/>
              </w:rPr>
              <w:t>Long-Term Indicator(s)</w:t>
            </w:r>
          </w:p>
          <w:p w14:paraId="56893DD4" w14:textId="72553D40" w:rsidR="00E17130" w:rsidRDefault="00E17130" w:rsidP="004B2785">
            <w:pPr>
              <w:spacing w:after="0" w:line="0" w:lineRule="atLeast"/>
              <w:rPr>
                <w:b/>
                <w:bCs/>
                <w:i/>
                <w:iCs/>
                <w:szCs w:val="24"/>
              </w:rPr>
            </w:pPr>
            <w:r w:rsidRPr="008E7E60">
              <w:rPr>
                <w:szCs w:val="24"/>
              </w:rPr>
              <w:t>(</w:t>
            </w:r>
            <w:r>
              <w:rPr>
                <w:szCs w:val="24"/>
              </w:rPr>
              <w:t>post-secondary success</w:t>
            </w:r>
            <w:r w:rsidRPr="008E7E60">
              <w:rPr>
                <w:szCs w:val="24"/>
              </w:rPr>
              <w:t>)</w:t>
            </w:r>
          </w:p>
          <w:p w14:paraId="4DEFBC4F" w14:textId="77777777" w:rsidR="00E17130" w:rsidRDefault="00E17130" w:rsidP="004B2785">
            <w:pPr>
              <w:spacing w:after="0" w:line="0" w:lineRule="atLeast"/>
              <w:rPr>
                <w:b/>
                <w:bCs/>
                <w:i/>
                <w:iCs/>
                <w:szCs w:val="24"/>
              </w:rPr>
            </w:pPr>
          </w:p>
          <w:p w14:paraId="3804921E" w14:textId="77777777" w:rsidR="00E17130" w:rsidRPr="008E7E60" w:rsidRDefault="00E17130" w:rsidP="004B2785">
            <w:pPr>
              <w:spacing w:after="0" w:line="0" w:lineRule="atLeast"/>
              <w:rPr>
                <w:b/>
                <w:bCs/>
                <w:i/>
                <w:iCs/>
                <w:szCs w:val="24"/>
              </w:rPr>
            </w:pPr>
          </w:p>
        </w:tc>
        <w:tc>
          <w:tcPr>
            <w:tcW w:w="2720" w:type="dxa"/>
          </w:tcPr>
          <w:p w14:paraId="5E7390A8" w14:textId="77777777" w:rsidR="00DB6202" w:rsidRPr="004B2785" w:rsidRDefault="00DB6202" w:rsidP="004B2785">
            <w:pPr>
              <w:spacing w:after="0"/>
              <w:rPr>
                <w:sz w:val="22"/>
              </w:rPr>
            </w:pPr>
            <w:r w:rsidRPr="004B2785">
              <w:rPr>
                <w:sz w:val="22"/>
              </w:rPr>
              <w:t xml:space="preserve">Such as: </w:t>
            </w:r>
          </w:p>
          <w:p w14:paraId="6F89CE78" w14:textId="03FDC35F" w:rsidR="00CB7191" w:rsidRPr="004B2785" w:rsidRDefault="009A7452" w:rsidP="004B2785">
            <w:pPr>
              <w:spacing w:after="0"/>
              <w:rPr>
                <w:sz w:val="22"/>
              </w:rPr>
            </w:pPr>
            <w:r w:rsidRPr="004B2785">
              <w:rPr>
                <w:sz w:val="22"/>
              </w:rPr>
              <w:t xml:space="preserve">- </w:t>
            </w:r>
            <w:r w:rsidR="0086174B" w:rsidRPr="004B2785">
              <w:rPr>
                <w:sz w:val="22"/>
              </w:rPr>
              <w:t>Postsecondary readiness and success</w:t>
            </w:r>
          </w:p>
          <w:p w14:paraId="16DE052F" w14:textId="180F1415" w:rsidR="00CB7191" w:rsidRPr="004B2785" w:rsidRDefault="009A7452" w:rsidP="004B2785">
            <w:pPr>
              <w:spacing w:after="0"/>
              <w:rPr>
                <w:sz w:val="22"/>
              </w:rPr>
            </w:pPr>
            <w:r w:rsidRPr="004B2785">
              <w:rPr>
                <w:sz w:val="22"/>
              </w:rPr>
              <w:t xml:space="preserve">- </w:t>
            </w:r>
            <w:r w:rsidR="0086174B" w:rsidRPr="004B2785">
              <w:rPr>
                <w:sz w:val="22"/>
              </w:rPr>
              <w:t>College and career outcomes</w:t>
            </w:r>
          </w:p>
          <w:p w14:paraId="5040274F" w14:textId="3F9CF8B3" w:rsidR="0086174B" w:rsidRPr="004B2785" w:rsidRDefault="009A7452" w:rsidP="004B2785">
            <w:pPr>
              <w:spacing w:after="0"/>
              <w:rPr>
                <w:sz w:val="22"/>
              </w:rPr>
            </w:pPr>
            <w:r w:rsidRPr="004B2785">
              <w:rPr>
                <w:sz w:val="22"/>
              </w:rPr>
              <w:t xml:space="preserve">- </w:t>
            </w:r>
            <w:r w:rsidR="0086174B" w:rsidRPr="004B2785">
              <w:rPr>
                <w:sz w:val="22"/>
              </w:rPr>
              <w:t>Sustained equity and access</w:t>
            </w:r>
          </w:p>
          <w:p w14:paraId="5485FAF8" w14:textId="4D890029" w:rsidR="00B95E7E" w:rsidRPr="004B2785" w:rsidRDefault="00B95E7E" w:rsidP="004B2785">
            <w:pPr>
              <w:spacing w:after="0"/>
              <w:rPr>
                <w:sz w:val="22"/>
              </w:rPr>
            </w:pPr>
          </w:p>
        </w:tc>
        <w:tc>
          <w:tcPr>
            <w:tcW w:w="2720" w:type="dxa"/>
          </w:tcPr>
          <w:p w14:paraId="1F6184DA" w14:textId="77777777" w:rsidR="00CB7191" w:rsidRPr="004B2785" w:rsidRDefault="00DB6202" w:rsidP="004B2785">
            <w:pPr>
              <w:spacing w:after="0"/>
              <w:rPr>
                <w:sz w:val="22"/>
              </w:rPr>
            </w:pPr>
            <w:r w:rsidRPr="004B2785">
              <w:rPr>
                <w:sz w:val="22"/>
              </w:rPr>
              <w:t xml:space="preserve">Such as: </w:t>
            </w:r>
          </w:p>
          <w:p w14:paraId="7420CCA6" w14:textId="51469ED6" w:rsidR="00CB7191" w:rsidRPr="004B2785" w:rsidRDefault="009A7452" w:rsidP="004B2785">
            <w:pPr>
              <w:spacing w:after="0"/>
              <w:rPr>
                <w:sz w:val="22"/>
              </w:rPr>
            </w:pPr>
            <w:r w:rsidRPr="004B2785">
              <w:rPr>
                <w:sz w:val="22"/>
              </w:rPr>
              <w:t xml:space="preserve">- </w:t>
            </w:r>
            <w:r w:rsidR="0086174B" w:rsidRPr="004B2785">
              <w:rPr>
                <w:sz w:val="22"/>
              </w:rPr>
              <w:t>Postsecondary enrollment data</w:t>
            </w:r>
          </w:p>
          <w:p w14:paraId="1665C148" w14:textId="0BE363D2" w:rsidR="00CB7191" w:rsidRPr="004B2785" w:rsidRDefault="009A7452" w:rsidP="004B2785">
            <w:pPr>
              <w:spacing w:after="0"/>
              <w:rPr>
                <w:sz w:val="22"/>
              </w:rPr>
            </w:pPr>
            <w:r w:rsidRPr="004B2785">
              <w:rPr>
                <w:sz w:val="22"/>
              </w:rPr>
              <w:t xml:space="preserve">- </w:t>
            </w:r>
            <w:r w:rsidR="0086174B" w:rsidRPr="004B2785">
              <w:rPr>
                <w:sz w:val="22"/>
              </w:rPr>
              <w:t xml:space="preserve">FAFSA, </w:t>
            </w:r>
            <w:r w:rsidR="00A64B0C">
              <w:rPr>
                <w:sz w:val="22"/>
              </w:rPr>
              <w:t>credentials</w:t>
            </w:r>
            <w:r w:rsidR="0086174B" w:rsidRPr="004B2785">
              <w:rPr>
                <w:sz w:val="22"/>
              </w:rPr>
              <w:t xml:space="preserve">, </w:t>
            </w:r>
            <w:r w:rsidR="00A64B0C">
              <w:rPr>
                <w:sz w:val="22"/>
              </w:rPr>
              <w:t xml:space="preserve">and </w:t>
            </w:r>
            <w:r w:rsidR="0086174B" w:rsidRPr="004B2785">
              <w:rPr>
                <w:sz w:val="22"/>
              </w:rPr>
              <w:t>dual credit records</w:t>
            </w:r>
          </w:p>
          <w:p w14:paraId="6A5E176B" w14:textId="70C50466" w:rsidR="0086174B" w:rsidRPr="004B2785" w:rsidRDefault="009A7452" w:rsidP="004B2785">
            <w:pPr>
              <w:spacing w:after="0"/>
              <w:rPr>
                <w:sz w:val="22"/>
              </w:rPr>
            </w:pPr>
            <w:r w:rsidRPr="004B2785">
              <w:rPr>
                <w:sz w:val="22"/>
              </w:rPr>
              <w:t xml:space="preserve">- </w:t>
            </w:r>
            <w:r w:rsidR="0086174B" w:rsidRPr="004B2785">
              <w:rPr>
                <w:sz w:val="22"/>
              </w:rPr>
              <w:t>Longitudinal equity analyses</w:t>
            </w:r>
          </w:p>
          <w:p w14:paraId="32F9E944" w14:textId="11FDADE7" w:rsidR="00B95E7E" w:rsidRPr="004B2785" w:rsidRDefault="00B95E7E" w:rsidP="004B2785">
            <w:pPr>
              <w:spacing w:after="0"/>
              <w:rPr>
                <w:sz w:val="22"/>
              </w:rPr>
            </w:pPr>
          </w:p>
        </w:tc>
        <w:tc>
          <w:tcPr>
            <w:tcW w:w="2720" w:type="dxa"/>
          </w:tcPr>
          <w:p w14:paraId="639E34C6" w14:textId="77777777" w:rsidR="00DB6202" w:rsidRPr="004B2785" w:rsidRDefault="00DB6202" w:rsidP="004B2785">
            <w:pPr>
              <w:spacing w:after="0"/>
              <w:rPr>
                <w:sz w:val="22"/>
              </w:rPr>
            </w:pPr>
            <w:r w:rsidRPr="004B2785">
              <w:rPr>
                <w:sz w:val="22"/>
              </w:rPr>
              <w:t xml:space="preserve">Such as: </w:t>
            </w:r>
          </w:p>
          <w:p w14:paraId="00F8D5EB" w14:textId="0491F1A7" w:rsidR="00CB7191" w:rsidRPr="004B2785" w:rsidRDefault="009A7452" w:rsidP="004B2785">
            <w:pPr>
              <w:spacing w:after="0"/>
              <w:rPr>
                <w:sz w:val="22"/>
              </w:rPr>
            </w:pPr>
            <w:r w:rsidRPr="004B2785">
              <w:rPr>
                <w:sz w:val="22"/>
              </w:rPr>
              <w:t xml:space="preserve">- </w:t>
            </w:r>
            <w:r w:rsidR="0086174B" w:rsidRPr="004B2785">
              <w:rPr>
                <w:sz w:val="22"/>
              </w:rPr>
              <w:t>Postsecondary enrollment and persistence</w:t>
            </w:r>
          </w:p>
          <w:p w14:paraId="3446C334" w14:textId="790FB574" w:rsidR="00CB7191" w:rsidRPr="004B2785" w:rsidRDefault="009A7452" w:rsidP="004B2785">
            <w:pPr>
              <w:spacing w:after="0"/>
              <w:rPr>
                <w:sz w:val="22"/>
              </w:rPr>
            </w:pPr>
            <w:r w:rsidRPr="004B2785">
              <w:rPr>
                <w:sz w:val="22"/>
              </w:rPr>
              <w:t xml:space="preserve">- </w:t>
            </w:r>
            <w:r w:rsidR="0086174B" w:rsidRPr="004B2785">
              <w:rPr>
                <w:sz w:val="22"/>
              </w:rPr>
              <w:t>FAFSA completion and credential attainment</w:t>
            </w:r>
          </w:p>
          <w:p w14:paraId="3876A221" w14:textId="28273E68" w:rsidR="00B95E7E" w:rsidRPr="004B2785" w:rsidRDefault="009A7452" w:rsidP="004B2785">
            <w:pPr>
              <w:spacing w:after="0"/>
              <w:rPr>
                <w:sz w:val="22"/>
              </w:rPr>
            </w:pPr>
            <w:r w:rsidRPr="004B2785">
              <w:rPr>
                <w:sz w:val="22"/>
              </w:rPr>
              <w:t xml:space="preserve">- </w:t>
            </w:r>
            <w:r w:rsidR="0086174B" w:rsidRPr="004B2785">
              <w:rPr>
                <w:sz w:val="22"/>
              </w:rPr>
              <w:t>Sustained narrowing of achievement and opportunity gaps</w:t>
            </w:r>
          </w:p>
        </w:tc>
      </w:tr>
    </w:tbl>
    <w:p w14:paraId="5F16F595" w14:textId="77777777" w:rsidR="008753A2" w:rsidRPr="008E7E60" w:rsidRDefault="008753A2" w:rsidP="008753A2">
      <w:pPr>
        <w:spacing w:line="0" w:lineRule="atLeast"/>
        <w:rPr>
          <w:i/>
          <w:iCs/>
          <w:szCs w:val="24"/>
        </w:rPr>
      </w:pPr>
      <w:r w:rsidRPr="008E7E60">
        <w:rPr>
          <w:i/>
          <w:iCs/>
          <w:szCs w:val="24"/>
        </w:rPr>
        <w:t>*Data should be disaggregated by student subgroups.</w:t>
      </w:r>
    </w:p>
    <w:p w14:paraId="6B399C4D" w14:textId="4E37EC12" w:rsidR="0047202F" w:rsidRPr="008E7E60" w:rsidRDefault="00144F1D">
      <w:pPr>
        <w:pStyle w:val="ListParagraph"/>
        <w:numPr>
          <w:ilvl w:val="1"/>
          <w:numId w:val="2"/>
        </w:numPr>
      </w:pPr>
      <w:r w:rsidRPr="008E7E60">
        <w:t>T</w:t>
      </w:r>
      <w:r w:rsidR="0047202F" w:rsidRPr="008E7E60">
        <w:t xml:space="preserve">he district should describe how it will collect data related to student engagement, instructional practices, performance on assessments (formative, benchmark, and state), high school success, and postsecondary success. </w:t>
      </w:r>
    </w:p>
    <w:p w14:paraId="22A9EC5E" w14:textId="77777777" w:rsidR="001918B5" w:rsidRPr="008E7E60" w:rsidRDefault="001918B5">
      <w:pPr>
        <w:pStyle w:val="ListParagraph"/>
        <w:numPr>
          <w:ilvl w:val="1"/>
          <w:numId w:val="2"/>
        </w:numPr>
      </w:pPr>
      <w:r w:rsidRPr="008E7E60">
        <w:t>What data will be collected to evaluate effectiveness and equity?</w:t>
      </w:r>
    </w:p>
    <w:p w14:paraId="1CB32FE1" w14:textId="77777777" w:rsidR="001918B5" w:rsidRPr="008E7E60" w:rsidRDefault="001918B5">
      <w:pPr>
        <w:pStyle w:val="ListParagraph"/>
        <w:numPr>
          <w:ilvl w:val="1"/>
          <w:numId w:val="2"/>
        </w:numPr>
      </w:pPr>
      <w:r w:rsidRPr="008E7E60">
        <w:t>How will the district use data to improve implementation and inform scaling?</w:t>
      </w:r>
    </w:p>
    <w:p w14:paraId="1CA2F5DA" w14:textId="14993310" w:rsidR="00E429EC" w:rsidRPr="00E429EC" w:rsidRDefault="001918B5" w:rsidP="00E429EC">
      <w:pPr>
        <w:pStyle w:val="ListParagraph"/>
        <w:numPr>
          <w:ilvl w:val="1"/>
          <w:numId w:val="2"/>
        </w:numPr>
      </w:pPr>
      <w:r w:rsidRPr="008E7E60">
        <w:t>What benchmarks will indicate successful implementation over time?</w:t>
      </w:r>
    </w:p>
    <w:p w14:paraId="691156DC" w14:textId="1B122C8F" w:rsidR="00144F1D" w:rsidRPr="008E7E60" w:rsidRDefault="00144F1D" w:rsidP="00144F1D">
      <w:pPr>
        <w:rPr>
          <w:i/>
          <w:iCs/>
          <w:szCs w:val="24"/>
        </w:rPr>
      </w:pPr>
      <w:r w:rsidRPr="008E7E60">
        <w:rPr>
          <w:i/>
          <w:iCs/>
          <w:szCs w:val="24"/>
        </w:rPr>
        <w:t xml:space="preserve">NOTE: SCDE will </w:t>
      </w:r>
      <w:r w:rsidR="00A64B0C">
        <w:rPr>
          <w:i/>
          <w:iCs/>
          <w:szCs w:val="24"/>
        </w:rPr>
        <w:t xml:space="preserve">request this data for all schools operating under an approved waiver as </w:t>
      </w:r>
      <w:r w:rsidRPr="008E7E60">
        <w:rPr>
          <w:i/>
          <w:iCs/>
          <w:szCs w:val="24"/>
        </w:rPr>
        <w:t xml:space="preserve">part of the biennial cyclical review </w:t>
      </w:r>
      <w:proofErr w:type="gramStart"/>
      <w:r w:rsidRPr="008E7E60">
        <w:rPr>
          <w:i/>
          <w:iCs/>
          <w:szCs w:val="24"/>
        </w:rPr>
        <w:t>at a later date</w:t>
      </w:r>
      <w:proofErr w:type="gramEnd"/>
      <w:r w:rsidRPr="008E7E60">
        <w:rPr>
          <w:i/>
          <w:iCs/>
          <w:szCs w:val="24"/>
        </w:rPr>
        <w:t>.</w:t>
      </w:r>
    </w:p>
    <w:p w14:paraId="54DA5BBF" w14:textId="57FE848E" w:rsidR="004B2785" w:rsidRDefault="00C22BC9" w:rsidP="00E429EC">
      <w:pPr>
        <w:pStyle w:val="ListParagraph"/>
        <w:numPr>
          <w:ilvl w:val="0"/>
          <w:numId w:val="3"/>
        </w:numPr>
      </w:pPr>
      <w:r w:rsidRPr="00E429EC">
        <w:rPr>
          <w:i/>
        </w:rPr>
        <w:lastRenderedPageBreak/>
        <w:t>Staffing Model and Professional Development for Capacity Building</w:t>
      </w:r>
      <w:r w:rsidRPr="008E7E60">
        <w:t xml:space="preserve"> </w:t>
      </w:r>
      <w:r w:rsidR="00316439" w:rsidRPr="008E7E60">
        <w:t>(</w:t>
      </w:r>
      <w:r w:rsidR="00316439" w:rsidRPr="00316439">
        <w:t>Describe any staffing changes, if applicable, and the approach to professional learning to support effective CBE implementation.</w:t>
      </w:r>
      <w:r w:rsidR="00316439" w:rsidRPr="008E7E60">
        <w:t>)</w:t>
      </w:r>
    </w:p>
    <w:p w14:paraId="025C5B7F" w14:textId="77777777" w:rsidR="00E429EC" w:rsidRDefault="00E429EC" w:rsidP="00E429EC">
      <w:pPr>
        <w:pStyle w:val="ListParagraph"/>
        <w:numPr>
          <w:ilvl w:val="0"/>
          <w:numId w:val="0"/>
        </w:numPr>
        <w:ind w:left="720"/>
      </w:pPr>
    </w:p>
    <w:p w14:paraId="7084A807" w14:textId="5D8F130A" w:rsidR="000E1D16" w:rsidRPr="004B2785" w:rsidRDefault="00372953">
      <w:pPr>
        <w:pStyle w:val="ListParagraph"/>
        <w:numPr>
          <w:ilvl w:val="1"/>
          <w:numId w:val="2"/>
        </w:numPr>
      </w:pPr>
      <w:r w:rsidRPr="008E7E60">
        <w:t xml:space="preserve">What changes to staffing models or roles are required to support CBE? </w:t>
      </w:r>
    </w:p>
    <w:p w14:paraId="455286A6" w14:textId="77777777" w:rsidR="00344870" w:rsidRPr="008E7E60" w:rsidRDefault="00372953">
      <w:pPr>
        <w:pStyle w:val="ListParagraph"/>
        <w:numPr>
          <w:ilvl w:val="1"/>
          <w:numId w:val="2"/>
        </w:numPr>
      </w:pPr>
      <w:r w:rsidRPr="008E7E60">
        <w:t>What is your current ratio of certified vs. non-certified staff?</w:t>
      </w:r>
    </w:p>
    <w:p w14:paraId="2B5EABC1" w14:textId="77777777" w:rsidR="00344870" w:rsidRPr="008E7E60" w:rsidRDefault="00372953">
      <w:pPr>
        <w:pStyle w:val="ListParagraph"/>
        <w:numPr>
          <w:ilvl w:val="1"/>
          <w:numId w:val="2"/>
        </w:numPr>
      </w:pPr>
      <w:r w:rsidRPr="008E7E60">
        <w:t>What is the rationale for needing non-certified staff</w:t>
      </w:r>
      <w:r w:rsidR="000E1D16" w:rsidRPr="008E7E60">
        <w:t>, if applicable</w:t>
      </w:r>
      <w:r w:rsidRPr="008E7E60">
        <w:t>?</w:t>
      </w:r>
      <w:r w:rsidR="00344870" w:rsidRPr="008E7E60">
        <w:t xml:space="preserve"> </w:t>
      </w:r>
    </w:p>
    <w:p w14:paraId="1AE3BA89" w14:textId="77777777" w:rsidR="00344870" w:rsidRPr="008E7E60" w:rsidRDefault="00344870">
      <w:pPr>
        <w:pStyle w:val="ListParagraph"/>
        <w:numPr>
          <w:ilvl w:val="1"/>
          <w:numId w:val="2"/>
        </w:numPr>
      </w:pPr>
      <w:r w:rsidRPr="008E7E60">
        <w:t>What professional learning has already occurred to prepare staff for CBE implementation?</w:t>
      </w:r>
    </w:p>
    <w:p w14:paraId="0ED82D06" w14:textId="5CE01072" w:rsidR="008753A2" w:rsidRPr="008E7E60" w:rsidRDefault="00344870">
      <w:pPr>
        <w:pStyle w:val="ListParagraph"/>
        <w:numPr>
          <w:ilvl w:val="1"/>
          <w:numId w:val="2"/>
        </w:numPr>
      </w:pPr>
      <w:r w:rsidRPr="008E7E60">
        <w:t>What ongoing professional learning will be provided to sustain and scale CBE practices?</w:t>
      </w:r>
    </w:p>
    <w:p w14:paraId="21EB49B5" w14:textId="77777777" w:rsidR="00905487" w:rsidRPr="008E7E60" w:rsidRDefault="00905487" w:rsidP="004B2785">
      <w:pPr>
        <w:spacing w:after="0"/>
        <w:ind w:left="1440"/>
      </w:pPr>
    </w:p>
    <w:p w14:paraId="566E3105" w14:textId="2FC0D884" w:rsidR="002B3D02" w:rsidRPr="008A51A4" w:rsidRDefault="008753A2" w:rsidP="00DB425B">
      <w:pPr>
        <w:spacing w:after="0" w:line="0" w:lineRule="atLeast"/>
        <w:rPr>
          <w:szCs w:val="24"/>
        </w:rPr>
      </w:pPr>
      <w:r w:rsidRPr="008E7E60">
        <w:rPr>
          <w:szCs w:val="24"/>
        </w:rPr>
        <w:t xml:space="preserve">7. </w:t>
      </w:r>
      <w:r w:rsidR="00C13907" w:rsidRPr="008E7E60">
        <w:rPr>
          <w:i/>
          <w:iCs/>
          <w:szCs w:val="24"/>
        </w:rPr>
        <w:t>Requested Statutory and Regulatory Waivers with Academic Rationale</w:t>
      </w:r>
      <w:r w:rsidR="00C13907" w:rsidRPr="008E7E60">
        <w:rPr>
          <w:szCs w:val="24"/>
        </w:rPr>
        <w:t xml:space="preserve"> </w:t>
      </w:r>
      <w:r w:rsidR="008A51A4" w:rsidRPr="008E7E60">
        <w:rPr>
          <w:szCs w:val="24"/>
        </w:rPr>
        <w:t>(</w:t>
      </w:r>
      <w:r w:rsidR="008A51A4" w:rsidRPr="008A51A4">
        <w:rPr>
          <w:szCs w:val="24"/>
        </w:rPr>
        <w:t>Complete the table below identifying requested exemptions from state laws, policies, or regulations and the rationale for each.</w:t>
      </w:r>
      <w:r w:rsidR="008A51A4" w:rsidRPr="008E7E60">
        <w:rPr>
          <w:szCs w:val="24"/>
        </w:rPr>
        <w:t>)</w:t>
      </w:r>
      <w:r w:rsidR="008A51A4" w:rsidRPr="008E7E60">
        <w:rPr>
          <w:i/>
          <w:iCs/>
          <w:szCs w:val="24"/>
        </w:rPr>
        <w:t>:</w:t>
      </w:r>
    </w:p>
    <w:p w14:paraId="307B18CD" w14:textId="77777777" w:rsidR="00DB425B" w:rsidRPr="008E7E60" w:rsidRDefault="00DB425B" w:rsidP="00DB425B">
      <w:pPr>
        <w:spacing w:after="0" w:line="0" w:lineRule="atLeast"/>
        <w:rPr>
          <w:i/>
          <w:iCs/>
          <w:szCs w:val="24"/>
        </w:rPr>
      </w:pPr>
    </w:p>
    <w:tbl>
      <w:tblPr>
        <w:tblStyle w:val="TableGrid"/>
        <w:tblW w:w="0" w:type="auto"/>
        <w:jc w:val="center"/>
        <w:tblLook w:val="04A0" w:firstRow="1" w:lastRow="0" w:firstColumn="1" w:lastColumn="0" w:noHBand="0" w:noVBand="1"/>
      </w:tblPr>
      <w:tblGrid>
        <w:gridCol w:w="5440"/>
        <w:gridCol w:w="5440"/>
      </w:tblGrid>
      <w:tr w:rsidR="005B1135" w:rsidRPr="008E7E60" w14:paraId="732C4637" w14:textId="77777777" w:rsidTr="00A21C84">
        <w:trPr>
          <w:jc w:val="center"/>
        </w:trPr>
        <w:tc>
          <w:tcPr>
            <w:tcW w:w="5440" w:type="dxa"/>
            <w:shd w:val="clear" w:color="auto" w:fill="FFEDCC"/>
          </w:tcPr>
          <w:p w14:paraId="3960E5E6" w14:textId="77777777" w:rsidR="005B1135" w:rsidRPr="008E7E60" w:rsidRDefault="005B1135" w:rsidP="00A21C84">
            <w:pPr>
              <w:spacing w:after="0" w:line="0" w:lineRule="atLeast"/>
              <w:jc w:val="center"/>
              <w:rPr>
                <w:b/>
                <w:bCs/>
                <w:i/>
                <w:iCs/>
                <w:szCs w:val="24"/>
              </w:rPr>
            </w:pPr>
            <w:r w:rsidRPr="008E7E60">
              <w:rPr>
                <w:b/>
                <w:bCs/>
                <w:i/>
                <w:iCs/>
                <w:szCs w:val="24"/>
              </w:rPr>
              <w:t>Specific state statute or regulation (including specific components) for which the district is seeking exemption</w:t>
            </w:r>
          </w:p>
        </w:tc>
        <w:tc>
          <w:tcPr>
            <w:tcW w:w="5440" w:type="dxa"/>
            <w:shd w:val="clear" w:color="auto" w:fill="FFEDCC"/>
            <w:vAlign w:val="center"/>
          </w:tcPr>
          <w:p w14:paraId="5560871D" w14:textId="77777777" w:rsidR="005B1135" w:rsidRPr="008E7E60" w:rsidRDefault="005B1135" w:rsidP="00A21C84">
            <w:pPr>
              <w:spacing w:after="0" w:line="0" w:lineRule="atLeast"/>
              <w:jc w:val="center"/>
              <w:rPr>
                <w:b/>
                <w:bCs/>
                <w:i/>
                <w:iCs/>
                <w:szCs w:val="24"/>
              </w:rPr>
            </w:pPr>
            <w:r w:rsidRPr="008E7E60">
              <w:rPr>
                <w:b/>
                <w:bCs/>
                <w:i/>
                <w:iCs/>
                <w:szCs w:val="24"/>
              </w:rPr>
              <w:t>Rationale for why the innovation proposal requires these exemptions</w:t>
            </w:r>
          </w:p>
        </w:tc>
      </w:tr>
      <w:tr w:rsidR="005B1135" w:rsidRPr="008E7E60" w14:paraId="5E474FC3" w14:textId="77777777" w:rsidTr="00A21C84">
        <w:trPr>
          <w:jc w:val="center"/>
        </w:trPr>
        <w:tc>
          <w:tcPr>
            <w:tcW w:w="5440" w:type="dxa"/>
          </w:tcPr>
          <w:p w14:paraId="048E8E4A" w14:textId="77777777" w:rsidR="005B1135" w:rsidRPr="005B1135" w:rsidRDefault="005B1135" w:rsidP="00A21C84">
            <w:pPr>
              <w:spacing w:line="0" w:lineRule="atLeast"/>
              <w:rPr>
                <w:b/>
                <w:bCs/>
                <w:szCs w:val="24"/>
              </w:rPr>
            </w:pPr>
            <w:r w:rsidRPr="005B1135">
              <w:rPr>
                <w:b/>
                <w:bCs/>
                <w:szCs w:val="24"/>
              </w:rPr>
              <w:t>Example: Seat Time / Instructional Hour Requirements</w:t>
            </w:r>
          </w:p>
          <w:p w14:paraId="6BF56C58" w14:textId="77777777" w:rsidR="005B1135" w:rsidRPr="005B1135" w:rsidRDefault="005B1135" w:rsidP="00A21C84">
            <w:pPr>
              <w:spacing w:after="0" w:line="0" w:lineRule="atLeast"/>
              <w:rPr>
                <w:szCs w:val="24"/>
              </w:rPr>
            </w:pPr>
            <w:r w:rsidRPr="005B1135">
              <w:rPr>
                <w:szCs w:val="24"/>
              </w:rPr>
              <w:t>S.C. Code §59-1-425(E); R.43-232(I); R.43-234(II)(B)</w:t>
            </w:r>
          </w:p>
        </w:tc>
        <w:tc>
          <w:tcPr>
            <w:tcW w:w="5440" w:type="dxa"/>
          </w:tcPr>
          <w:p w14:paraId="414A6667" w14:textId="77777777" w:rsidR="005B1135" w:rsidRPr="005B1135" w:rsidRDefault="005B1135" w:rsidP="00A21C84">
            <w:pPr>
              <w:spacing w:after="0" w:line="0" w:lineRule="atLeast"/>
              <w:rPr>
                <w:szCs w:val="24"/>
              </w:rPr>
            </w:pPr>
            <w:r w:rsidRPr="005B1135">
              <w:rPr>
                <w:b/>
                <w:bCs/>
                <w:szCs w:val="24"/>
              </w:rPr>
              <w:t xml:space="preserve">Example: </w:t>
            </w:r>
            <w:r w:rsidRPr="005B1135">
              <w:rPr>
                <w:szCs w:val="24"/>
              </w:rPr>
              <w:t>Competency-based education advances students upon demonstrated mastery of competencies and standards rather than completion of prescribed instructional hours. This flexibility allows for personalized pacing, acceleration, and additional support when needed.</w:t>
            </w:r>
          </w:p>
        </w:tc>
      </w:tr>
      <w:tr w:rsidR="005B1135" w:rsidRPr="008E7E60" w14:paraId="6F1CD88D" w14:textId="77777777" w:rsidTr="00A21C84">
        <w:trPr>
          <w:jc w:val="center"/>
        </w:trPr>
        <w:tc>
          <w:tcPr>
            <w:tcW w:w="5440" w:type="dxa"/>
          </w:tcPr>
          <w:p w14:paraId="70CBDD94" w14:textId="77777777" w:rsidR="005B1135" w:rsidRPr="005B1135" w:rsidRDefault="005B1135" w:rsidP="00A21C84">
            <w:pPr>
              <w:spacing w:line="0" w:lineRule="atLeast"/>
              <w:rPr>
                <w:b/>
                <w:bCs/>
                <w:szCs w:val="24"/>
              </w:rPr>
            </w:pPr>
            <w:r w:rsidRPr="005B1135">
              <w:rPr>
                <w:b/>
                <w:bCs/>
                <w:szCs w:val="24"/>
              </w:rPr>
              <w:t>Example: Accounting and Reporting</w:t>
            </w:r>
          </w:p>
          <w:p w14:paraId="58006CA0" w14:textId="77777777" w:rsidR="005B1135" w:rsidRPr="005B1135" w:rsidRDefault="005B1135" w:rsidP="00A21C84">
            <w:pPr>
              <w:spacing w:after="0" w:line="0" w:lineRule="atLeast"/>
              <w:rPr>
                <w:szCs w:val="24"/>
              </w:rPr>
            </w:pPr>
            <w:r w:rsidRPr="005B1135">
              <w:rPr>
                <w:szCs w:val="24"/>
              </w:rPr>
              <w:t>R.43-172 (I)(A)(VIII)</w:t>
            </w:r>
          </w:p>
        </w:tc>
        <w:tc>
          <w:tcPr>
            <w:tcW w:w="5440" w:type="dxa"/>
          </w:tcPr>
          <w:p w14:paraId="23542BB1" w14:textId="77777777" w:rsidR="005B1135" w:rsidRPr="005B1135" w:rsidRDefault="005B1135" w:rsidP="00A21C84">
            <w:pPr>
              <w:spacing w:after="0" w:line="0" w:lineRule="atLeast"/>
              <w:rPr>
                <w:szCs w:val="24"/>
              </w:rPr>
            </w:pPr>
            <w:r w:rsidRPr="005B1135">
              <w:rPr>
                <w:b/>
                <w:bCs/>
                <w:szCs w:val="24"/>
              </w:rPr>
              <w:t xml:space="preserve">Example: </w:t>
            </w:r>
            <w:r w:rsidRPr="005B1135">
              <w:rPr>
                <w:szCs w:val="24"/>
              </w:rPr>
              <w:t xml:space="preserve">Competency-based systems often require flexible learning blocks, intervention periods, enrichment opportunities, internships, and individualized learning pathways that may not fit traditional schedules.  </w:t>
            </w:r>
          </w:p>
        </w:tc>
      </w:tr>
      <w:tr w:rsidR="005B1135" w:rsidRPr="008E7E60" w14:paraId="70DD3DF2" w14:textId="77777777" w:rsidTr="00A21C84">
        <w:trPr>
          <w:jc w:val="center"/>
        </w:trPr>
        <w:tc>
          <w:tcPr>
            <w:tcW w:w="5440" w:type="dxa"/>
          </w:tcPr>
          <w:p w14:paraId="40AC7C5A" w14:textId="77777777" w:rsidR="005B1135" w:rsidRPr="005B1135" w:rsidRDefault="005B1135" w:rsidP="00A21C84">
            <w:pPr>
              <w:spacing w:line="0" w:lineRule="atLeast"/>
              <w:rPr>
                <w:b/>
                <w:bCs/>
                <w:szCs w:val="24"/>
              </w:rPr>
            </w:pPr>
            <w:r w:rsidRPr="005B1135">
              <w:rPr>
                <w:b/>
                <w:bCs/>
                <w:szCs w:val="24"/>
              </w:rPr>
              <w:t>Example: Teacher Certification / Industry Experts</w:t>
            </w:r>
          </w:p>
          <w:p w14:paraId="342B6E86" w14:textId="77777777" w:rsidR="005B1135" w:rsidRPr="005B1135" w:rsidRDefault="005B1135" w:rsidP="00A21C84">
            <w:pPr>
              <w:spacing w:after="0" w:line="0" w:lineRule="atLeast"/>
              <w:rPr>
                <w:szCs w:val="24"/>
              </w:rPr>
            </w:pPr>
            <w:r w:rsidRPr="005B1135">
              <w:rPr>
                <w:szCs w:val="24"/>
              </w:rPr>
              <w:t>R.43-50 and R.43-63</w:t>
            </w:r>
          </w:p>
        </w:tc>
        <w:tc>
          <w:tcPr>
            <w:tcW w:w="5440" w:type="dxa"/>
          </w:tcPr>
          <w:p w14:paraId="013BDEC1" w14:textId="77777777" w:rsidR="005B1135" w:rsidRPr="005B1135" w:rsidRDefault="005B1135" w:rsidP="00A21C84">
            <w:pPr>
              <w:spacing w:after="0" w:line="0" w:lineRule="atLeast"/>
              <w:rPr>
                <w:szCs w:val="24"/>
              </w:rPr>
            </w:pPr>
            <w:r w:rsidRPr="005B1135">
              <w:rPr>
                <w:b/>
                <w:bCs/>
                <w:szCs w:val="24"/>
              </w:rPr>
              <w:t xml:space="preserve">Example: </w:t>
            </w:r>
            <w:r w:rsidRPr="005B1135">
              <w:rPr>
                <w:szCs w:val="24"/>
              </w:rPr>
              <w:t>Competency-based pathways often incorporate career-connected learning experiences where specialized expertise is needed to support student learning and mastery demonstrations.</w:t>
            </w:r>
          </w:p>
        </w:tc>
      </w:tr>
    </w:tbl>
    <w:p w14:paraId="24EBA271" w14:textId="77777777" w:rsidR="008753A2" w:rsidRPr="008E7E60" w:rsidRDefault="008753A2" w:rsidP="008753A2">
      <w:pPr>
        <w:spacing w:after="0" w:line="0" w:lineRule="atLeast"/>
        <w:rPr>
          <w:i/>
          <w:iCs/>
          <w:szCs w:val="24"/>
        </w:rPr>
      </w:pPr>
    </w:p>
    <w:p w14:paraId="549216AB" w14:textId="39A946FF" w:rsidR="00634D4B" w:rsidRPr="008E7E60" w:rsidRDefault="008753A2" w:rsidP="00634D4B">
      <w:pPr>
        <w:rPr>
          <w:szCs w:val="24"/>
        </w:rPr>
      </w:pPr>
      <w:r w:rsidRPr="008E7E60">
        <w:rPr>
          <w:szCs w:val="24"/>
        </w:rPr>
        <w:t xml:space="preserve">8. </w:t>
      </w:r>
      <w:r w:rsidR="00DB55FB" w:rsidRPr="008E7E60">
        <w:rPr>
          <w:i/>
          <w:iCs/>
          <w:szCs w:val="24"/>
        </w:rPr>
        <w:t xml:space="preserve">Stakeholder Engagement </w:t>
      </w:r>
      <w:r w:rsidR="00A43FBB" w:rsidRPr="008E7E60">
        <w:rPr>
          <w:szCs w:val="24"/>
        </w:rPr>
        <w:t>(</w:t>
      </w:r>
      <w:r w:rsidR="00A43FBB" w:rsidRPr="00A43FBB">
        <w:rPr>
          <w:szCs w:val="24"/>
        </w:rPr>
        <w:t>Describe how parents and community stakeholders are or will be engaged in developing, implementing, and expanding competency-based education.</w:t>
      </w:r>
      <w:r w:rsidR="00A43FBB" w:rsidRPr="008E7E60">
        <w:rPr>
          <w:szCs w:val="24"/>
        </w:rPr>
        <w:t>)</w:t>
      </w:r>
    </w:p>
    <w:p w14:paraId="0EDA9EE9" w14:textId="57370F63" w:rsidR="00634D4B" w:rsidRPr="008E7E60" w:rsidRDefault="00634D4B">
      <w:pPr>
        <w:pStyle w:val="ListParagraph"/>
        <w:numPr>
          <w:ilvl w:val="1"/>
          <w:numId w:val="2"/>
        </w:numPr>
      </w:pPr>
      <w:r w:rsidRPr="008E7E60">
        <w:t>How were stakeholders engaged in the development of this proposal?</w:t>
      </w:r>
    </w:p>
    <w:p w14:paraId="770897CD" w14:textId="77777777" w:rsidR="00634D4B" w:rsidRPr="008E7E60" w:rsidRDefault="00634D4B">
      <w:pPr>
        <w:pStyle w:val="ListParagraph"/>
        <w:numPr>
          <w:ilvl w:val="1"/>
          <w:numId w:val="2"/>
        </w:numPr>
      </w:pPr>
      <w:r w:rsidRPr="008E7E60">
        <w:t>What structures will support continued communication, feedback, and improvement?</w:t>
      </w:r>
    </w:p>
    <w:p w14:paraId="7EC39E04" w14:textId="4F4475E3" w:rsidR="008753A2" w:rsidRPr="008E7E60" w:rsidRDefault="00634D4B">
      <w:pPr>
        <w:pStyle w:val="ListParagraph"/>
        <w:numPr>
          <w:ilvl w:val="1"/>
          <w:numId w:val="2"/>
        </w:numPr>
      </w:pPr>
      <w:r w:rsidRPr="008E7E60">
        <w:t xml:space="preserve">Has the local board of trustees </w:t>
      </w:r>
      <w:proofErr w:type="gramStart"/>
      <w:r w:rsidRPr="008E7E60">
        <w:t>approved</w:t>
      </w:r>
      <w:proofErr w:type="gramEnd"/>
      <w:r w:rsidRPr="008E7E60">
        <w:t xml:space="preserve"> this application, and how is approval documented?</w:t>
      </w:r>
    </w:p>
    <w:p w14:paraId="3191FEE8" w14:textId="77777777" w:rsidR="008753A2" w:rsidRPr="008E7E60" w:rsidRDefault="008753A2" w:rsidP="008753A2">
      <w:pPr>
        <w:spacing w:line="0" w:lineRule="atLeast"/>
        <w:rPr>
          <w:szCs w:val="24"/>
        </w:rPr>
      </w:pPr>
    </w:p>
    <w:p w14:paraId="48ECE312" w14:textId="77777777" w:rsidR="008753A2" w:rsidRPr="008E7E60" w:rsidRDefault="008753A2" w:rsidP="008753A2">
      <w:pPr>
        <w:spacing w:line="0" w:lineRule="atLeast"/>
        <w:rPr>
          <w:szCs w:val="24"/>
        </w:rPr>
      </w:pPr>
    </w:p>
    <w:sectPr w:rsidR="008753A2" w:rsidRPr="008E7E60" w:rsidSect="004A2AD1">
      <w:headerReference w:type="default" r:id="rId8"/>
      <w:footerReference w:type="default" r:id="rId9"/>
      <w:headerReference w:type="first" r:id="rId10"/>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0ED5B" w14:textId="77777777" w:rsidR="00340FE0" w:rsidRDefault="00340FE0" w:rsidP="00AD320C">
      <w:pPr>
        <w:spacing w:after="0"/>
      </w:pPr>
      <w:r>
        <w:separator/>
      </w:r>
    </w:p>
  </w:endnote>
  <w:endnote w:type="continuationSeparator" w:id="0">
    <w:p w14:paraId="64C77CF6" w14:textId="77777777" w:rsidR="00340FE0" w:rsidRDefault="00340FE0"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43B40C9B" w14:textId="74663CC5" w:rsidR="00AD320C" w:rsidRPr="002228B3" w:rsidRDefault="00DB425B" w:rsidP="004A2AD1">
            <w:pPr>
              <w:pStyle w:val="Footer"/>
              <w:tabs>
                <w:tab w:val="clear" w:pos="9360"/>
                <w:tab w:val="right" w:pos="10620"/>
              </w:tabs>
            </w:pPr>
            <w:r>
              <w:t>Competency-Based Education Application</w:t>
            </w:r>
            <w:r w:rsidR="004A2AD1">
              <w:tab/>
            </w:r>
            <w:r w:rsidR="004A2AD1">
              <w:tab/>
              <w:t xml:space="preserve">Page </w:t>
            </w:r>
            <w:r w:rsidR="004A2AD1">
              <w:rPr>
                <w:b/>
                <w:bCs/>
                <w:szCs w:val="24"/>
              </w:rPr>
              <w:fldChar w:fldCharType="begin"/>
            </w:r>
            <w:r w:rsidR="004A2AD1">
              <w:rPr>
                <w:b/>
                <w:bCs/>
              </w:rPr>
              <w:instrText xml:space="preserve"> PAGE </w:instrText>
            </w:r>
            <w:r w:rsidR="004A2AD1">
              <w:rPr>
                <w:b/>
                <w:bCs/>
                <w:szCs w:val="24"/>
              </w:rPr>
              <w:fldChar w:fldCharType="separate"/>
            </w:r>
            <w:r w:rsidR="004A2AD1">
              <w:rPr>
                <w:b/>
                <w:bCs/>
                <w:noProof/>
              </w:rPr>
              <w:t>2</w:t>
            </w:r>
            <w:r w:rsidR="004A2AD1">
              <w:rPr>
                <w:b/>
                <w:bCs/>
                <w:szCs w:val="24"/>
              </w:rPr>
              <w:fldChar w:fldCharType="end"/>
            </w:r>
            <w:r w:rsidR="004A2AD1">
              <w:t xml:space="preserve"> of </w:t>
            </w:r>
            <w:r w:rsidR="004A2AD1">
              <w:rPr>
                <w:b/>
                <w:bCs/>
                <w:szCs w:val="24"/>
              </w:rPr>
              <w:fldChar w:fldCharType="begin"/>
            </w:r>
            <w:r w:rsidR="004A2AD1">
              <w:rPr>
                <w:b/>
                <w:bCs/>
              </w:rPr>
              <w:instrText xml:space="preserve"> NUMPAGES  </w:instrText>
            </w:r>
            <w:r w:rsidR="004A2AD1">
              <w:rPr>
                <w:b/>
                <w:bCs/>
                <w:szCs w:val="24"/>
              </w:rPr>
              <w:fldChar w:fldCharType="separate"/>
            </w:r>
            <w:r w:rsidR="004A2AD1">
              <w:rPr>
                <w:b/>
                <w:bCs/>
                <w:noProof/>
              </w:rPr>
              <w:t>2</w:t>
            </w:r>
            <w:r w:rsidR="004A2AD1">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F009" w14:textId="77777777" w:rsidR="00340FE0" w:rsidRDefault="00340FE0" w:rsidP="00AD320C">
      <w:pPr>
        <w:spacing w:after="0"/>
      </w:pPr>
      <w:r>
        <w:separator/>
      </w:r>
    </w:p>
  </w:footnote>
  <w:footnote w:type="continuationSeparator" w:id="0">
    <w:p w14:paraId="06BB0C61" w14:textId="77777777" w:rsidR="00340FE0" w:rsidRDefault="00340FE0"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1352"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3AC6"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173D53"/>
    <w:multiLevelType w:val="multilevel"/>
    <w:tmpl w:val="8DB4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836429"/>
    <w:multiLevelType w:val="hybridMultilevel"/>
    <w:tmpl w:val="4A9A47FE"/>
    <w:lvl w:ilvl="0" w:tplc="09A2CBC6">
      <w:start w:val="1"/>
      <w:numFmt w:val="decimal"/>
      <w:pStyle w:val="ListParagraph"/>
      <w:lvlText w:val="%1."/>
      <w:lvlJc w:val="left"/>
      <w:pPr>
        <w:ind w:left="36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734716">
    <w:abstractNumId w:val="0"/>
  </w:num>
  <w:num w:numId="2" w16cid:durableId="1527910994">
    <w:abstractNumId w:val="1"/>
  </w:num>
  <w:num w:numId="3" w16cid:durableId="810366077">
    <w:abstractNumId w:val="1"/>
    <w:lvlOverride w:ilvl="0">
      <w:startOverride w:val="6"/>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11"/>
    <w:rsid w:val="000117E3"/>
    <w:rsid w:val="00012686"/>
    <w:rsid w:val="000169E5"/>
    <w:rsid w:val="000234A8"/>
    <w:rsid w:val="000451A9"/>
    <w:rsid w:val="00057826"/>
    <w:rsid w:val="00064611"/>
    <w:rsid w:val="000803E4"/>
    <w:rsid w:val="00086C68"/>
    <w:rsid w:val="000B1DCD"/>
    <w:rsid w:val="000D4D0D"/>
    <w:rsid w:val="000E1D16"/>
    <w:rsid w:val="000F7B6D"/>
    <w:rsid w:val="00101773"/>
    <w:rsid w:val="001017A2"/>
    <w:rsid w:val="00114B40"/>
    <w:rsid w:val="00115200"/>
    <w:rsid w:val="0013274B"/>
    <w:rsid w:val="00143088"/>
    <w:rsid w:val="0014357E"/>
    <w:rsid w:val="00144F1D"/>
    <w:rsid w:val="00156FE4"/>
    <w:rsid w:val="00165004"/>
    <w:rsid w:val="00170542"/>
    <w:rsid w:val="00171602"/>
    <w:rsid w:val="001811A6"/>
    <w:rsid w:val="001829B3"/>
    <w:rsid w:val="001918B5"/>
    <w:rsid w:val="001A2C35"/>
    <w:rsid w:val="001B6EA0"/>
    <w:rsid w:val="001E0B8B"/>
    <w:rsid w:val="001F04F3"/>
    <w:rsid w:val="001F1208"/>
    <w:rsid w:val="001F7000"/>
    <w:rsid w:val="001F76DD"/>
    <w:rsid w:val="00205845"/>
    <w:rsid w:val="00206C4D"/>
    <w:rsid w:val="00213452"/>
    <w:rsid w:val="00220435"/>
    <w:rsid w:val="00220C24"/>
    <w:rsid w:val="00220CC8"/>
    <w:rsid w:val="00222098"/>
    <w:rsid w:val="002228B3"/>
    <w:rsid w:val="002368BA"/>
    <w:rsid w:val="0024252E"/>
    <w:rsid w:val="00275689"/>
    <w:rsid w:val="00290D60"/>
    <w:rsid w:val="002967E5"/>
    <w:rsid w:val="002A53D7"/>
    <w:rsid w:val="002A6388"/>
    <w:rsid w:val="002B3D02"/>
    <w:rsid w:val="002B5F86"/>
    <w:rsid w:val="002B737D"/>
    <w:rsid w:val="002F14CA"/>
    <w:rsid w:val="00302B50"/>
    <w:rsid w:val="00302BBA"/>
    <w:rsid w:val="00316162"/>
    <w:rsid w:val="00316439"/>
    <w:rsid w:val="003303D5"/>
    <w:rsid w:val="00335A74"/>
    <w:rsid w:val="00340FE0"/>
    <w:rsid w:val="00344870"/>
    <w:rsid w:val="00353B23"/>
    <w:rsid w:val="003566A5"/>
    <w:rsid w:val="00356D44"/>
    <w:rsid w:val="00372953"/>
    <w:rsid w:val="003914AC"/>
    <w:rsid w:val="003A13D9"/>
    <w:rsid w:val="003A27AA"/>
    <w:rsid w:val="003C2D38"/>
    <w:rsid w:val="003D448C"/>
    <w:rsid w:val="003D5C41"/>
    <w:rsid w:val="003E532D"/>
    <w:rsid w:val="003E6848"/>
    <w:rsid w:val="003F232B"/>
    <w:rsid w:val="003F7109"/>
    <w:rsid w:val="00401857"/>
    <w:rsid w:val="004140B1"/>
    <w:rsid w:val="00424C9B"/>
    <w:rsid w:val="004272BB"/>
    <w:rsid w:val="00432FD1"/>
    <w:rsid w:val="00440BE3"/>
    <w:rsid w:val="0047202F"/>
    <w:rsid w:val="004A2AD1"/>
    <w:rsid w:val="004B187E"/>
    <w:rsid w:val="004B2785"/>
    <w:rsid w:val="004C0EE8"/>
    <w:rsid w:val="004C5C65"/>
    <w:rsid w:val="004C7D6D"/>
    <w:rsid w:val="004D0853"/>
    <w:rsid w:val="004D0FF5"/>
    <w:rsid w:val="004D1408"/>
    <w:rsid w:val="004F35BA"/>
    <w:rsid w:val="00511086"/>
    <w:rsid w:val="00514374"/>
    <w:rsid w:val="00545E81"/>
    <w:rsid w:val="005530C2"/>
    <w:rsid w:val="00563084"/>
    <w:rsid w:val="005753E1"/>
    <w:rsid w:val="00587670"/>
    <w:rsid w:val="005A5A5C"/>
    <w:rsid w:val="005B1135"/>
    <w:rsid w:val="005B4746"/>
    <w:rsid w:val="005B56A8"/>
    <w:rsid w:val="005B56EF"/>
    <w:rsid w:val="005C29BF"/>
    <w:rsid w:val="005E33B5"/>
    <w:rsid w:val="00606608"/>
    <w:rsid w:val="00611970"/>
    <w:rsid w:val="00634D4B"/>
    <w:rsid w:val="00637696"/>
    <w:rsid w:val="00656161"/>
    <w:rsid w:val="006702C5"/>
    <w:rsid w:val="00676FEE"/>
    <w:rsid w:val="00687AA5"/>
    <w:rsid w:val="006A6991"/>
    <w:rsid w:val="006B2B29"/>
    <w:rsid w:val="006C1377"/>
    <w:rsid w:val="006D3065"/>
    <w:rsid w:val="006D7FD3"/>
    <w:rsid w:val="006E39F5"/>
    <w:rsid w:val="006E61FE"/>
    <w:rsid w:val="00710B19"/>
    <w:rsid w:val="00713CC1"/>
    <w:rsid w:val="00716D00"/>
    <w:rsid w:val="00723E62"/>
    <w:rsid w:val="00727E72"/>
    <w:rsid w:val="007458B8"/>
    <w:rsid w:val="00747313"/>
    <w:rsid w:val="00752DCC"/>
    <w:rsid w:val="00771F0E"/>
    <w:rsid w:val="00783EB9"/>
    <w:rsid w:val="00786BA3"/>
    <w:rsid w:val="007900F9"/>
    <w:rsid w:val="007E07E9"/>
    <w:rsid w:val="008018E8"/>
    <w:rsid w:val="00804801"/>
    <w:rsid w:val="00823EDE"/>
    <w:rsid w:val="00825EA5"/>
    <w:rsid w:val="00837E5D"/>
    <w:rsid w:val="00841D6D"/>
    <w:rsid w:val="0084761F"/>
    <w:rsid w:val="00847F53"/>
    <w:rsid w:val="00852C2B"/>
    <w:rsid w:val="00855069"/>
    <w:rsid w:val="0086174B"/>
    <w:rsid w:val="00862EAE"/>
    <w:rsid w:val="00873CCD"/>
    <w:rsid w:val="008753A2"/>
    <w:rsid w:val="00876D96"/>
    <w:rsid w:val="0088249E"/>
    <w:rsid w:val="008844A5"/>
    <w:rsid w:val="00891CF8"/>
    <w:rsid w:val="008976ED"/>
    <w:rsid w:val="008A51A4"/>
    <w:rsid w:val="008B2A75"/>
    <w:rsid w:val="008D2E55"/>
    <w:rsid w:val="008D42A4"/>
    <w:rsid w:val="008E7E60"/>
    <w:rsid w:val="008F3C6F"/>
    <w:rsid w:val="008F6959"/>
    <w:rsid w:val="00905487"/>
    <w:rsid w:val="00906859"/>
    <w:rsid w:val="00913992"/>
    <w:rsid w:val="00917847"/>
    <w:rsid w:val="00920944"/>
    <w:rsid w:val="00926450"/>
    <w:rsid w:val="00930448"/>
    <w:rsid w:val="00933B2A"/>
    <w:rsid w:val="00940A07"/>
    <w:rsid w:val="00946844"/>
    <w:rsid w:val="00964219"/>
    <w:rsid w:val="00977F7C"/>
    <w:rsid w:val="00982852"/>
    <w:rsid w:val="009837D7"/>
    <w:rsid w:val="0098384B"/>
    <w:rsid w:val="0098471B"/>
    <w:rsid w:val="009A719A"/>
    <w:rsid w:val="009A7452"/>
    <w:rsid w:val="009B062F"/>
    <w:rsid w:val="009C1386"/>
    <w:rsid w:val="009C4C55"/>
    <w:rsid w:val="009D6F3A"/>
    <w:rsid w:val="009D7126"/>
    <w:rsid w:val="009E17BB"/>
    <w:rsid w:val="009E39C1"/>
    <w:rsid w:val="009E4689"/>
    <w:rsid w:val="009E4E96"/>
    <w:rsid w:val="00A10526"/>
    <w:rsid w:val="00A11AF6"/>
    <w:rsid w:val="00A14708"/>
    <w:rsid w:val="00A33605"/>
    <w:rsid w:val="00A43FBB"/>
    <w:rsid w:val="00A44A2A"/>
    <w:rsid w:val="00A461C4"/>
    <w:rsid w:val="00A553AD"/>
    <w:rsid w:val="00A64B0C"/>
    <w:rsid w:val="00A92529"/>
    <w:rsid w:val="00AA47A4"/>
    <w:rsid w:val="00AB01E3"/>
    <w:rsid w:val="00AB0B5C"/>
    <w:rsid w:val="00AB7D78"/>
    <w:rsid w:val="00AC5982"/>
    <w:rsid w:val="00AD320C"/>
    <w:rsid w:val="00AD7CCC"/>
    <w:rsid w:val="00AE1866"/>
    <w:rsid w:val="00AE32AF"/>
    <w:rsid w:val="00AF6F98"/>
    <w:rsid w:val="00B25BFC"/>
    <w:rsid w:val="00B36EBF"/>
    <w:rsid w:val="00B62807"/>
    <w:rsid w:val="00B81A50"/>
    <w:rsid w:val="00B84FBC"/>
    <w:rsid w:val="00B92F00"/>
    <w:rsid w:val="00B95E7E"/>
    <w:rsid w:val="00BA505C"/>
    <w:rsid w:val="00BA6F32"/>
    <w:rsid w:val="00BA7ED6"/>
    <w:rsid w:val="00BB72DC"/>
    <w:rsid w:val="00BC3B25"/>
    <w:rsid w:val="00BD1AE9"/>
    <w:rsid w:val="00BE06D9"/>
    <w:rsid w:val="00C00F5F"/>
    <w:rsid w:val="00C05807"/>
    <w:rsid w:val="00C13907"/>
    <w:rsid w:val="00C2011F"/>
    <w:rsid w:val="00C22BC9"/>
    <w:rsid w:val="00C32C4E"/>
    <w:rsid w:val="00C45884"/>
    <w:rsid w:val="00C62A98"/>
    <w:rsid w:val="00C669C5"/>
    <w:rsid w:val="00C82025"/>
    <w:rsid w:val="00C844D8"/>
    <w:rsid w:val="00CA22B9"/>
    <w:rsid w:val="00CA5303"/>
    <w:rsid w:val="00CB1524"/>
    <w:rsid w:val="00CB4883"/>
    <w:rsid w:val="00CB7191"/>
    <w:rsid w:val="00CB7BE5"/>
    <w:rsid w:val="00CD5150"/>
    <w:rsid w:val="00CE2EAA"/>
    <w:rsid w:val="00CE31D7"/>
    <w:rsid w:val="00CE6CDA"/>
    <w:rsid w:val="00CF0E38"/>
    <w:rsid w:val="00D11310"/>
    <w:rsid w:val="00D314D3"/>
    <w:rsid w:val="00D335E0"/>
    <w:rsid w:val="00D368DA"/>
    <w:rsid w:val="00D43E33"/>
    <w:rsid w:val="00D44886"/>
    <w:rsid w:val="00D8767E"/>
    <w:rsid w:val="00D96086"/>
    <w:rsid w:val="00D96B7D"/>
    <w:rsid w:val="00DA3B5A"/>
    <w:rsid w:val="00DB1B8D"/>
    <w:rsid w:val="00DB425B"/>
    <w:rsid w:val="00DB55FB"/>
    <w:rsid w:val="00DB5869"/>
    <w:rsid w:val="00DB6202"/>
    <w:rsid w:val="00DD3FF3"/>
    <w:rsid w:val="00DE0238"/>
    <w:rsid w:val="00E0131A"/>
    <w:rsid w:val="00E070A0"/>
    <w:rsid w:val="00E17130"/>
    <w:rsid w:val="00E20282"/>
    <w:rsid w:val="00E21961"/>
    <w:rsid w:val="00E32018"/>
    <w:rsid w:val="00E429EC"/>
    <w:rsid w:val="00E509C7"/>
    <w:rsid w:val="00E94E8E"/>
    <w:rsid w:val="00EA3977"/>
    <w:rsid w:val="00EB3A6E"/>
    <w:rsid w:val="00EF0915"/>
    <w:rsid w:val="00EF1F39"/>
    <w:rsid w:val="00EF48CF"/>
    <w:rsid w:val="00EF7001"/>
    <w:rsid w:val="00EF7B6A"/>
    <w:rsid w:val="00F012B3"/>
    <w:rsid w:val="00F05241"/>
    <w:rsid w:val="00F1159B"/>
    <w:rsid w:val="00F21376"/>
    <w:rsid w:val="00F22BCF"/>
    <w:rsid w:val="00F26FEE"/>
    <w:rsid w:val="00F32096"/>
    <w:rsid w:val="00F37BEA"/>
    <w:rsid w:val="00F410CE"/>
    <w:rsid w:val="00F414D9"/>
    <w:rsid w:val="00F420F8"/>
    <w:rsid w:val="00F421F6"/>
    <w:rsid w:val="00F43C5F"/>
    <w:rsid w:val="00F47D5F"/>
    <w:rsid w:val="00F50D5F"/>
    <w:rsid w:val="00F5712F"/>
    <w:rsid w:val="00F61F2C"/>
    <w:rsid w:val="00F70F1F"/>
    <w:rsid w:val="00F7126F"/>
    <w:rsid w:val="00F731FF"/>
    <w:rsid w:val="00F73A36"/>
    <w:rsid w:val="00F87B2B"/>
    <w:rsid w:val="00F97DF1"/>
    <w:rsid w:val="00FB32B6"/>
    <w:rsid w:val="00FC18DC"/>
    <w:rsid w:val="00FC5C0C"/>
    <w:rsid w:val="00FE657B"/>
    <w:rsid w:val="00FF4DEE"/>
    <w:rsid w:val="00FF5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FEB84"/>
  <w15:chartTrackingRefBased/>
  <w15:docId w15:val="{34A76326-655F-4AD4-9321-4296ED5E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064611"/>
    <w:pPr>
      <w:keepNext/>
      <w:keepLines/>
      <w:pBdr>
        <w:top w:val="single" w:sz="18" w:space="6" w:color="F9E3BA" w:themeColor="accent1" w:themeTint="66"/>
      </w:pBdr>
      <w:shd w:val="clear" w:color="7030A0" w:fill="auto"/>
      <w:spacing w:after="0"/>
      <w:outlineLvl w:val="0"/>
    </w:pPr>
    <w:rPr>
      <w:rFonts w:eastAsiaTheme="majorEastAsia" w:cstheme="majorBidi"/>
      <w:b/>
      <w:color w:val="2F3D4C"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637F9E"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637F9E"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455A70"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455A7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611"/>
    <w:rPr>
      <w:rFonts w:ascii="Aptos" w:eastAsiaTheme="majorEastAsia" w:hAnsi="Aptos" w:cstheme="majorBidi"/>
      <w:b/>
      <w:color w:val="2F3D4C"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637F9E"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637F9E"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455A70"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455A70" w:themeColor="text1" w:themeTint="D8"/>
      <w:sz w:val="24"/>
    </w:rPr>
  </w:style>
  <w:style w:type="paragraph" w:styleId="Title">
    <w:name w:val="Title"/>
    <w:basedOn w:val="Normal"/>
    <w:next w:val="Subtitle"/>
    <w:link w:val="TitleChar"/>
    <w:autoRedefine/>
    <w:uiPriority w:val="10"/>
    <w:qFormat/>
    <w:rsid w:val="00716D00"/>
    <w:pPr>
      <w:pBdr>
        <w:top w:val="single" w:sz="24" w:space="1" w:color="F1BA55"/>
        <w:left w:val="single" w:sz="24" w:space="4" w:color="F1BA55"/>
        <w:bottom w:val="single" w:sz="24" w:space="1" w:color="F1BA55"/>
        <w:right w:val="single" w:sz="24" w:space="4" w:color="F1BA55"/>
      </w:pBdr>
      <w:shd w:val="clear" w:color="D8D8D8" w:themeColor="accent3" w:fill="F1BA55"/>
      <w:tabs>
        <w:tab w:val="center" w:pos="5445"/>
        <w:tab w:val="right" w:pos="10890"/>
      </w:tabs>
      <w:spacing w:after="0"/>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16D00"/>
    <w:rPr>
      <w:rFonts w:ascii="Aptos" w:eastAsiaTheme="majorEastAsia" w:hAnsi="Aptos" w:cstheme="majorBidi"/>
      <w:b/>
      <w:spacing w:val="-10"/>
      <w:kern w:val="28"/>
      <w:sz w:val="36"/>
      <w:szCs w:val="56"/>
      <w:shd w:val="clear" w:color="D8D8D8" w:themeColor="accent3" w:fill="F1BA55"/>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2F3D4C"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2F3D4C"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546D87"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546D87" w:themeColor="text1" w:themeTint="BF"/>
      <w:sz w:val="24"/>
    </w:rPr>
  </w:style>
  <w:style w:type="paragraph" w:styleId="ListParagraph">
    <w:name w:val="List Paragraph"/>
    <w:basedOn w:val="Normal"/>
    <w:autoRedefine/>
    <w:uiPriority w:val="34"/>
    <w:qFormat/>
    <w:rsid w:val="00A14708"/>
    <w:pPr>
      <w:numPr>
        <w:numId w:val="2"/>
      </w:numPr>
      <w:spacing w:after="0" w:line="0" w:lineRule="atLeast"/>
      <w:ind w:left="720"/>
      <w:contextualSpacing/>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546D87" w:themeColor="text1" w:themeTint="BF"/>
    </w:rPr>
  </w:style>
  <w:style w:type="character" w:styleId="PlaceholderText">
    <w:name w:val="Placeholder Text"/>
    <w:basedOn w:val="DefaultParagraphFont"/>
    <w:uiPriority w:val="99"/>
    <w:semiHidden/>
    <w:rsid w:val="00064611"/>
    <w:rPr>
      <w:color w:val="666666"/>
    </w:rPr>
  </w:style>
  <w:style w:type="paragraph" w:styleId="NormalWeb">
    <w:name w:val="Normal (Web)"/>
    <w:basedOn w:val="Normal"/>
    <w:uiPriority w:val="99"/>
    <w:semiHidden/>
    <w:unhideWhenUsed/>
    <w:rsid w:val="00156FE4"/>
    <w:rPr>
      <w:rFonts w:ascii="Times New Roman" w:hAnsi="Times New Roman" w:cs="Times New Roman"/>
      <w:szCs w:val="24"/>
    </w:rPr>
  </w:style>
  <w:style w:type="character" w:customStyle="1" w:styleId="styledrequiredmarker-sc-d195mo-0">
    <w:name w:val="styledrequiredmarker-sc-d195mo-0"/>
    <w:basedOn w:val="DefaultParagraphFont"/>
    <w:rsid w:val="00823EDE"/>
  </w:style>
  <w:style w:type="character" w:styleId="Hyperlink">
    <w:name w:val="Hyperlink"/>
    <w:basedOn w:val="DefaultParagraphFont"/>
    <w:uiPriority w:val="99"/>
    <w:unhideWhenUsed/>
    <w:rsid w:val="00F50D5F"/>
    <w:rPr>
      <w:color w:val="43718B" w:themeColor="hyperlink"/>
      <w:u w:val="single"/>
    </w:rPr>
  </w:style>
  <w:style w:type="character" w:styleId="UnresolvedMention">
    <w:name w:val="Unresolved Mention"/>
    <w:basedOn w:val="DefaultParagraphFont"/>
    <w:uiPriority w:val="99"/>
    <w:semiHidden/>
    <w:unhideWhenUsed/>
    <w:rsid w:val="00F50D5F"/>
    <w:rPr>
      <w:color w:val="605E5C"/>
      <w:shd w:val="clear" w:color="auto" w:fill="E1DFDD"/>
    </w:rPr>
  </w:style>
  <w:style w:type="character" w:styleId="FollowedHyperlink">
    <w:name w:val="FollowedHyperlink"/>
    <w:basedOn w:val="DefaultParagraphFont"/>
    <w:uiPriority w:val="99"/>
    <w:semiHidden/>
    <w:unhideWhenUsed/>
    <w:rsid w:val="00F50D5F"/>
    <w:rPr>
      <w:color w:val="4371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2244">
      <w:marLeft w:val="0"/>
      <w:marRight w:val="0"/>
      <w:marTop w:val="0"/>
      <w:marBottom w:val="0"/>
      <w:divBdr>
        <w:top w:val="single" w:sz="18" w:space="6" w:color="2F3D4C"/>
        <w:left w:val="none" w:sz="0" w:space="0" w:color="auto"/>
        <w:bottom w:val="none" w:sz="0" w:space="0" w:color="auto"/>
        <w:right w:val="none" w:sz="0" w:space="0" w:color="auto"/>
      </w:divBdr>
    </w:div>
    <w:div w:id="53745174">
      <w:marLeft w:val="0"/>
      <w:marRight w:val="0"/>
      <w:marTop w:val="0"/>
      <w:marBottom w:val="0"/>
      <w:divBdr>
        <w:top w:val="single" w:sz="18" w:space="6" w:color="2F3D4C"/>
        <w:left w:val="none" w:sz="0" w:space="0" w:color="auto"/>
        <w:bottom w:val="none" w:sz="0" w:space="0" w:color="auto"/>
        <w:right w:val="none" w:sz="0" w:space="0" w:color="auto"/>
      </w:divBdr>
    </w:div>
    <w:div w:id="211431777">
      <w:marLeft w:val="0"/>
      <w:marRight w:val="0"/>
      <w:marTop w:val="0"/>
      <w:marBottom w:val="0"/>
      <w:divBdr>
        <w:top w:val="single" w:sz="18" w:space="6" w:color="2F3D4C"/>
        <w:left w:val="none" w:sz="0" w:space="0" w:color="auto"/>
        <w:bottom w:val="none" w:sz="0" w:space="0" w:color="auto"/>
        <w:right w:val="none" w:sz="0" w:space="0" w:color="auto"/>
      </w:divBdr>
    </w:div>
    <w:div w:id="583613652">
      <w:marLeft w:val="0"/>
      <w:marRight w:val="0"/>
      <w:marTop w:val="0"/>
      <w:marBottom w:val="0"/>
      <w:divBdr>
        <w:top w:val="none" w:sz="0" w:space="0" w:color="auto"/>
        <w:left w:val="none" w:sz="0" w:space="0" w:color="auto"/>
        <w:bottom w:val="none" w:sz="0" w:space="0" w:color="auto"/>
        <w:right w:val="none" w:sz="0" w:space="0" w:color="auto"/>
      </w:divBdr>
    </w:div>
    <w:div w:id="1002200064">
      <w:marLeft w:val="0"/>
      <w:marRight w:val="0"/>
      <w:marTop w:val="0"/>
      <w:marBottom w:val="0"/>
      <w:divBdr>
        <w:top w:val="single" w:sz="24" w:space="1" w:color="2F3D4C"/>
        <w:left w:val="single" w:sz="24" w:space="4" w:color="2F3D4C"/>
        <w:bottom w:val="single" w:sz="24" w:space="1" w:color="2F3D4C"/>
        <w:right w:val="single" w:sz="24" w:space="4" w:color="2F3D4C"/>
      </w:divBdr>
    </w:div>
    <w:div w:id="1070033452">
      <w:marLeft w:val="0"/>
      <w:marRight w:val="0"/>
      <w:marTop w:val="0"/>
      <w:marBottom w:val="0"/>
      <w:divBdr>
        <w:top w:val="none" w:sz="0" w:space="0" w:color="auto"/>
        <w:left w:val="none" w:sz="0" w:space="0" w:color="auto"/>
        <w:bottom w:val="none" w:sz="0" w:space="0" w:color="auto"/>
        <w:right w:val="none" w:sz="0" w:space="0" w:color="auto"/>
      </w:divBdr>
    </w:div>
    <w:div w:id="1371294980">
      <w:marLeft w:val="0"/>
      <w:marRight w:val="0"/>
      <w:marTop w:val="0"/>
      <w:marBottom w:val="0"/>
      <w:divBdr>
        <w:top w:val="single" w:sz="18" w:space="6" w:color="2F3D4C"/>
        <w:left w:val="none" w:sz="0" w:space="0" w:color="auto"/>
        <w:bottom w:val="none" w:sz="0" w:space="0" w:color="auto"/>
        <w:right w:val="none" w:sz="0" w:space="0" w:color="auto"/>
      </w:divBdr>
    </w:div>
    <w:div w:id="1596787146">
      <w:marLeft w:val="0"/>
      <w:marRight w:val="0"/>
      <w:marTop w:val="0"/>
      <w:marBottom w:val="0"/>
      <w:divBdr>
        <w:top w:val="single" w:sz="18" w:space="6" w:color="2F3D4C"/>
        <w:left w:val="none" w:sz="0" w:space="0" w:color="auto"/>
        <w:bottom w:val="none" w:sz="0" w:space="0" w:color="auto"/>
        <w:right w:val="none" w:sz="0" w:space="0" w:color="auto"/>
      </w:divBdr>
    </w:div>
    <w:div w:id="1846283272">
      <w:marLeft w:val="0"/>
      <w:marRight w:val="0"/>
      <w:marTop w:val="0"/>
      <w:marBottom w:val="0"/>
      <w:divBdr>
        <w:top w:val="single" w:sz="18" w:space="6" w:color="2F3D4C"/>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sc.gov/districts-schools/state-accountability/district-strategic-and-school-renewal-plans/sc-flexibility-gui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ischer\Downloads\Instruction%20Template%20Portrait%20(2).dotm" TargetMode="External"/></Relationships>
</file>

<file path=word/theme/theme1.xml><?xml version="1.0" encoding="utf-8"?>
<a:theme xmlns:a="http://schemas.openxmlformats.org/drawingml/2006/main" name="Office Theme">
  <a:themeElements>
    <a:clrScheme name="Custom 4">
      <a:dk1>
        <a:srgbClr val="2F3D4C"/>
      </a:dk1>
      <a:lt1>
        <a:srgbClr val="FFFFFF"/>
      </a:lt1>
      <a:dk2>
        <a:srgbClr val="F1BA55"/>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(2)</Template>
  <TotalTime>191</TotalTime>
  <Pages>10</Pages>
  <Words>2127</Words>
  <Characters>12128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14227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Fischer, Sarah</cp:lastModifiedBy>
  <cp:revision>39</cp:revision>
  <dcterms:created xsi:type="dcterms:W3CDTF">2026-04-29T12:10:00Z</dcterms:created>
  <dcterms:modified xsi:type="dcterms:W3CDTF">2026-09-18T14:43:00Z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ies>
</file>