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430CB" w14:textId="77777777" w:rsidR="00FB6543" w:rsidRPr="00FB6543" w:rsidRDefault="00FB6543" w:rsidP="00FB6543">
      <w:pPr>
        <w:widowControl/>
        <w:autoSpaceDE/>
        <w:autoSpaceDN/>
        <w:spacing w:before="100" w:beforeAutospacing="1" w:after="100" w:afterAutospacing="1"/>
        <w:rPr>
          <w:sz w:val="24"/>
          <w:szCs w:val="24"/>
        </w:rPr>
      </w:pPr>
      <w:r w:rsidRPr="00FB6543">
        <w:rPr>
          <w:b/>
          <w:bCs/>
          <w:sz w:val="24"/>
          <w:szCs w:val="24"/>
        </w:rPr>
        <w:t>Annual Report 2024 Charter School – Submission Guide</w:t>
      </w:r>
    </w:p>
    <w:p w14:paraId="4950C5B2" w14:textId="77777777" w:rsidR="00FB6543" w:rsidRPr="00FB6543" w:rsidRDefault="00FB6543" w:rsidP="00FB6543">
      <w:pPr>
        <w:widowControl/>
        <w:autoSpaceDE/>
        <w:autoSpaceDN/>
        <w:spacing w:before="100" w:beforeAutospacing="1" w:after="100" w:afterAutospacing="1"/>
        <w:rPr>
          <w:sz w:val="24"/>
          <w:szCs w:val="24"/>
        </w:rPr>
      </w:pPr>
      <w:r w:rsidRPr="00FB6543">
        <w:rPr>
          <w:sz w:val="24"/>
          <w:szCs w:val="24"/>
        </w:rPr>
        <w:t>This guide is designed to help schools through the annual report submission process. Please read through all sections before submitting or uploading your report.</w:t>
      </w:r>
    </w:p>
    <w:p w14:paraId="3ABD1182" w14:textId="77777777" w:rsidR="00FB6543" w:rsidRPr="00FB6543" w:rsidRDefault="00FB6543" w:rsidP="00FB6543">
      <w:pPr>
        <w:widowControl/>
        <w:autoSpaceDE/>
        <w:autoSpaceDN/>
        <w:rPr>
          <w:sz w:val="24"/>
          <w:szCs w:val="24"/>
        </w:rPr>
      </w:pPr>
      <w:r w:rsidRPr="00FB6543">
        <w:rPr>
          <w:sz w:val="24"/>
          <w:szCs w:val="24"/>
        </w:rPr>
        <w:pict w14:anchorId="4A4BEB80">
          <v:rect id="_x0000_i1025" style="width:0;height:1.5pt" o:hralign="center" o:hrstd="t" o:hr="t" fillcolor="#a0a0a0" stroked="f"/>
        </w:pict>
      </w:r>
    </w:p>
    <w:p w14:paraId="02558BE3" w14:textId="624233A9" w:rsidR="00FB6543" w:rsidRPr="00FB6543" w:rsidRDefault="00FB6543" w:rsidP="00FB6543">
      <w:pPr>
        <w:widowControl/>
        <w:autoSpaceDE/>
        <w:autoSpaceDN/>
        <w:spacing w:before="100" w:beforeAutospacing="1" w:after="100" w:afterAutospacing="1"/>
        <w:outlineLvl w:val="2"/>
        <w:rPr>
          <w:b/>
          <w:bCs/>
          <w:sz w:val="27"/>
          <w:szCs w:val="27"/>
        </w:rPr>
      </w:pPr>
      <w:r>
        <w:rPr>
          <w:b/>
          <w:bCs/>
          <w:sz w:val="27"/>
          <w:szCs w:val="27"/>
        </w:rPr>
        <w:t xml:space="preserve">Deadline </w:t>
      </w:r>
    </w:p>
    <w:p w14:paraId="46CC32D3" w14:textId="77777777" w:rsidR="00FB6543" w:rsidRDefault="00FB6543" w:rsidP="00FB6543">
      <w:pPr>
        <w:widowControl/>
        <w:autoSpaceDE/>
        <w:autoSpaceDN/>
        <w:spacing w:before="100" w:beforeAutospacing="1" w:after="100" w:afterAutospacing="1"/>
        <w:rPr>
          <w:sz w:val="24"/>
          <w:szCs w:val="24"/>
        </w:rPr>
      </w:pPr>
      <w:r w:rsidRPr="00FB6543">
        <w:rPr>
          <w:sz w:val="24"/>
          <w:szCs w:val="24"/>
        </w:rPr>
        <w:t xml:space="preserve">The submission form is currently open and will remain available until </w:t>
      </w:r>
      <w:r w:rsidRPr="00FB6543">
        <w:rPr>
          <w:b/>
          <w:bCs/>
          <w:sz w:val="24"/>
          <w:szCs w:val="24"/>
        </w:rPr>
        <w:t>December 31st at 5:00 PM [ET]</w:t>
      </w:r>
      <w:r w:rsidRPr="00FB6543">
        <w:rPr>
          <w:sz w:val="24"/>
          <w:szCs w:val="24"/>
        </w:rPr>
        <w:t>. You can access the form at the following link:</w:t>
      </w:r>
    </w:p>
    <w:p w14:paraId="26E426E8" w14:textId="2B67C3B8" w:rsidR="00FB6543" w:rsidRPr="00FB6543" w:rsidRDefault="00FB6543" w:rsidP="00FB6543">
      <w:pPr>
        <w:widowControl/>
        <w:autoSpaceDE/>
        <w:autoSpaceDN/>
        <w:spacing w:before="100" w:beforeAutospacing="1" w:after="100" w:afterAutospacing="1"/>
        <w:rPr>
          <w:sz w:val="24"/>
          <w:szCs w:val="24"/>
        </w:rPr>
      </w:pPr>
      <w:r w:rsidRPr="00FB6543">
        <w:rPr>
          <w:sz w:val="24"/>
          <w:szCs w:val="24"/>
        </w:rPr>
        <w:br/>
      </w:r>
      <w:hyperlink r:id="rId5" w:tgtFrame="_new" w:history="1">
        <w:r w:rsidRPr="00FB6543">
          <w:rPr>
            <w:color w:val="0000FF"/>
            <w:sz w:val="24"/>
            <w:szCs w:val="24"/>
            <w:u w:val="single"/>
          </w:rPr>
          <w:t>https://scde.formstack.com/forms/charter_school_2024_annual_report_copy</w:t>
        </w:r>
      </w:hyperlink>
    </w:p>
    <w:p w14:paraId="19B568E7" w14:textId="77777777" w:rsidR="00FB6543" w:rsidRPr="00FB6543" w:rsidRDefault="00FB6543" w:rsidP="00FB6543">
      <w:pPr>
        <w:widowControl/>
        <w:autoSpaceDE/>
        <w:autoSpaceDN/>
        <w:rPr>
          <w:sz w:val="24"/>
          <w:szCs w:val="24"/>
        </w:rPr>
      </w:pPr>
      <w:r w:rsidRPr="00FB6543">
        <w:rPr>
          <w:sz w:val="24"/>
          <w:szCs w:val="24"/>
        </w:rPr>
        <w:pict w14:anchorId="5D966205">
          <v:rect id="_x0000_i1026" style="width:0;height:1.5pt" o:hralign="center" o:hrstd="t" o:hr="t" fillcolor="#a0a0a0" stroked="f"/>
        </w:pict>
      </w:r>
    </w:p>
    <w:p w14:paraId="39D90336" w14:textId="77777777" w:rsidR="00FB6543" w:rsidRPr="00FB6543" w:rsidRDefault="00FB6543" w:rsidP="00FB6543">
      <w:pPr>
        <w:widowControl/>
        <w:autoSpaceDE/>
        <w:autoSpaceDN/>
        <w:spacing w:before="100" w:beforeAutospacing="1" w:after="100" w:afterAutospacing="1"/>
        <w:rPr>
          <w:sz w:val="24"/>
          <w:szCs w:val="24"/>
        </w:rPr>
      </w:pPr>
      <w:r w:rsidRPr="00FB6543">
        <w:rPr>
          <w:sz w:val="24"/>
          <w:szCs w:val="24"/>
        </w:rPr>
        <w:t>This form consists of multiple pages. Be sure to review each page and its content requirements carefully.</w:t>
      </w:r>
    </w:p>
    <w:p w14:paraId="555D13EB" w14:textId="77777777" w:rsidR="00FB6543" w:rsidRPr="00FB6543" w:rsidRDefault="00FB6543" w:rsidP="00FB6543">
      <w:pPr>
        <w:widowControl/>
        <w:numPr>
          <w:ilvl w:val="0"/>
          <w:numId w:val="3"/>
        </w:numPr>
        <w:autoSpaceDE/>
        <w:autoSpaceDN/>
        <w:spacing w:before="100" w:beforeAutospacing="1" w:after="100" w:afterAutospacing="1"/>
        <w:rPr>
          <w:sz w:val="24"/>
          <w:szCs w:val="24"/>
        </w:rPr>
      </w:pPr>
      <w:r w:rsidRPr="00FB6543">
        <w:rPr>
          <w:sz w:val="24"/>
          <w:szCs w:val="24"/>
        </w:rPr>
        <w:t xml:space="preserve">You can navigate between pages using the </w:t>
      </w:r>
      <w:r w:rsidRPr="00FB6543">
        <w:rPr>
          <w:b/>
          <w:bCs/>
          <w:sz w:val="24"/>
          <w:szCs w:val="24"/>
        </w:rPr>
        <w:t>“Previous”</w:t>
      </w:r>
      <w:r w:rsidRPr="00FB6543">
        <w:rPr>
          <w:sz w:val="24"/>
          <w:szCs w:val="24"/>
        </w:rPr>
        <w:t xml:space="preserve"> or </w:t>
      </w:r>
      <w:r w:rsidRPr="00FB6543">
        <w:rPr>
          <w:b/>
          <w:bCs/>
          <w:sz w:val="24"/>
          <w:szCs w:val="24"/>
        </w:rPr>
        <w:t>“Next”</w:t>
      </w:r>
      <w:r w:rsidRPr="00FB6543">
        <w:rPr>
          <w:sz w:val="24"/>
          <w:szCs w:val="24"/>
        </w:rPr>
        <w:t xml:space="preserve"> buttons at the bottom of each page.</w:t>
      </w:r>
    </w:p>
    <w:p w14:paraId="6ED20E63" w14:textId="77777777" w:rsidR="00FB6543" w:rsidRPr="00FB6543" w:rsidRDefault="00FB6543" w:rsidP="00FB6543">
      <w:pPr>
        <w:widowControl/>
        <w:numPr>
          <w:ilvl w:val="0"/>
          <w:numId w:val="3"/>
        </w:numPr>
        <w:autoSpaceDE/>
        <w:autoSpaceDN/>
        <w:spacing w:before="100" w:beforeAutospacing="1" w:after="100" w:afterAutospacing="1"/>
        <w:rPr>
          <w:sz w:val="24"/>
          <w:szCs w:val="24"/>
        </w:rPr>
      </w:pPr>
      <w:r w:rsidRPr="00FB6543">
        <w:rPr>
          <w:sz w:val="24"/>
          <w:szCs w:val="24"/>
        </w:rPr>
        <w:t xml:space="preserve">A </w:t>
      </w:r>
      <w:r w:rsidRPr="00FB6543">
        <w:rPr>
          <w:b/>
          <w:bCs/>
          <w:sz w:val="24"/>
          <w:szCs w:val="24"/>
        </w:rPr>
        <w:t>progress bar</w:t>
      </w:r>
      <w:r w:rsidRPr="00FB6543">
        <w:rPr>
          <w:sz w:val="24"/>
          <w:szCs w:val="24"/>
        </w:rPr>
        <w:t xml:space="preserve"> at the bottom will show how far you’ve progressed.</w:t>
      </w:r>
    </w:p>
    <w:p w14:paraId="0B7EDB03" w14:textId="77777777" w:rsidR="00FB6543" w:rsidRPr="00FB6543" w:rsidRDefault="00FB6543" w:rsidP="00FB6543">
      <w:pPr>
        <w:widowControl/>
        <w:numPr>
          <w:ilvl w:val="0"/>
          <w:numId w:val="3"/>
        </w:numPr>
        <w:autoSpaceDE/>
        <w:autoSpaceDN/>
        <w:spacing w:before="100" w:beforeAutospacing="1" w:after="100" w:afterAutospacing="1"/>
        <w:rPr>
          <w:sz w:val="24"/>
          <w:szCs w:val="24"/>
        </w:rPr>
      </w:pPr>
      <w:r w:rsidRPr="00FB6543">
        <w:rPr>
          <w:sz w:val="24"/>
          <w:szCs w:val="24"/>
        </w:rPr>
        <w:t xml:space="preserve">You may move between pages without completing earlier sections, but you </w:t>
      </w:r>
      <w:r w:rsidRPr="00FB6543">
        <w:rPr>
          <w:b/>
          <w:bCs/>
          <w:sz w:val="24"/>
          <w:szCs w:val="24"/>
        </w:rPr>
        <w:t>cannot submit the form</w:t>
      </w:r>
      <w:r w:rsidRPr="00FB6543">
        <w:rPr>
          <w:sz w:val="24"/>
          <w:szCs w:val="24"/>
        </w:rPr>
        <w:t xml:space="preserve"> until all required fields are filled.</w:t>
      </w:r>
    </w:p>
    <w:p w14:paraId="1CA4BD10" w14:textId="77777777" w:rsidR="00FB6543" w:rsidRPr="00FB6543" w:rsidRDefault="00FB6543" w:rsidP="00FB6543">
      <w:pPr>
        <w:widowControl/>
        <w:numPr>
          <w:ilvl w:val="0"/>
          <w:numId w:val="3"/>
        </w:numPr>
        <w:autoSpaceDE/>
        <w:autoSpaceDN/>
        <w:spacing w:before="100" w:beforeAutospacing="1" w:after="100" w:afterAutospacing="1"/>
        <w:rPr>
          <w:sz w:val="24"/>
          <w:szCs w:val="24"/>
        </w:rPr>
      </w:pPr>
      <w:r w:rsidRPr="00FB6543">
        <w:rPr>
          <w:sz w:val="24"/>
          <w:szCs w:val="24"/>
        </w:rPr>
        <w:t>If you try to submit with missing information, the form will redirect you to the first incomplete section, highlighting the missing fields in red.</w:t>
      </w:r>
    </w:p>
    <w:p w14:paraId="76F5C069" w14:textId="77777777" w:rsidR="00FB6543" w:rsidRPr="00FB6543" w:rsidRDefault="00FB6543" w:rsidP="00FB6543">
      <w:pPr>
        <w:widowControl/>
        <w:autoSpaceDE/>
        <w:autoSpaceDN/>
        <w:rPr>
          <w:sz w:val="24"/>
          <w:szCs w:val="24"/>
        </w:rPr>
      </w:pPr>
      <w:r w:rsidRPr="00FB6543">
        <w:rPr>
          <w:sz w:val="24"/>
          <w:szCs w:val="24"/>
        </w:rPr>
        <w:pict w14:anchorId="6D3B2F75">
          <v:rect id="_x0000_i1027" style="width:0;height:1.5pt" o:hralign="center" o:hrstd="t" o:hr="t" fillcolor="#a0a0a0" stroked="f"/>
        </w:pict>
      </w:r>
    </w:p>
    <w:p w14:paraId="4CE385CA" w14:textId="77777777" w:rsidR="00FB6543" w:rsidRPr="00FB6543" w:rsidRDefault="00FB6543" w:rsidP="00FB6543">
      <w:pPr>
        <w:widowControl/>
        <w:autoSpaceDE/>
        <w:autoSpaceDN/>
        <w:spacing w:before="100" w:beforeAutospacing="1" w:after="100" w:afterAutospacing="1"/>
        <w:outlineLvl w:val="2"/>
        <w:rPr>
          <w:b/>
          <w:bCs/>
          <w:sz w:val="27"/>
          <w:szCs w:val="27"/>
        </w:rPr>
      </w:pPr>
      <w:r w:rsidRPr="00FB6543">
        <w:rPr>
          <w:b/>
          <w:bCs/>
          <w:sz w:val="27"/>
          <w:szCs w:val="27"/>
        </w:rPr>
        <w:t>Save &amp; Resume</w:t>
      </w:r>
    </w:p>
    <w:p w14:paraId="4F9063C8" w14:textId="77777777" w:rsidR="00FB6543" w:rsidRPr="00FB6543" w:rsidRDefault="00FB6543" w:rsidP="00FB6543">
      <w:pPr>
        <w:widowControl/>
        <w:autoSpaceDE/>
        <w:autoSpaceDN/>
        <w:spacing w:before="100" w:beforeAutospacing="1" w:after="100" w:afterAutospacing="1"/>
        <w:rPr>
          <w:sz w:val="24"/>
          <w:szCs w:val="24"/>
        </w:rPr>
      </w:pPr>
      <w:r w:rsidRPr="00FB6543">
        <w:rPr>
          <w:sz w:val="24"/>
          <w:szCs w:val="24"/>
        </w:rPr>
        <w:t>You can save your progress and come back later to complete and submit the report.</w:t>
      </w:r>
    </w:p>
    <w:p w14:paraId="7150E1D8" w14:textId="77777777" w:rsidR="00FB6543" w:rsidRPr="00FB6543" w:rsidRDefault="00FB6543" w:rsidP="00FB6543">
      <w:pPr>
        <w:widowControl/>
        <w:numPr>
          <w:ilvl w:val="0"/>
          <w:numId w:val="4"/>
        </w:numPr>
        <w:autoSpaceDE/>
        <w:autoSpaceDN/>
        <w:spacing w:before="100" w:beforeAutospacing="1" w:after="100" w:afterAutospacing="1"/>
        <w:rPr>
          <w:sz w:val="24"/>
          <w:szCs w:val="24"/>
        </w:rPr>
      </w:pPr>
      <w:r w:rsidRPr="00FB6543">
        <w:rPr>
          <w:sz w:val="24"/>
          <w:szCs w:val="24"/>
        </w:rPr>
        <w:t xml:space="preserve">Use the </w:t>
      </w:r>
      <w:r w:rsidRPr="00FB6543">
        <w:rPr>
          <w:b/>
          <w:bCs/>
          <w:sz w:val="24"/>
          <w:szCs w:val="24"/>
        </w:rPr>
        <w:t>Save &amp; Resume</w:t>
      </w:r>
      <w:r w:rsidRPr="00FB6543">
        <w:rPr>
          <w:sz w:val="24"/>
          <w:szCs w:val="24"/>
        </w:rPr>
        <w:t xml:space="preserve"> feature anytime while working on the form.</w:t>
      </w:r>
    </w:p>
    <w:p w14:paraId="46F514C7" w14:textId="77777777" w:rsidR="00FB6543" w:rsidRPr="00FB6543" w:rsidRDefault="00FB6543" w:rsidP="00FB6543">
      <w:pPr>
        <w:widowControl/>
        <w:numPr>
          <w:ilvl w:val="0"/>
          <w:numId w:val="4"/>
        </w:numPr>
        <w:autoSpaceDE/>
        <w:autoSpaceDN/>
        <w:spacing w:before="100" w:beforeAutospacing="1" w:after="100" w:afterAutospacing="1"/>
        <w:rPr>
          <w:sz w:val="24"/>
          <w:szCs w:val="24"/>
        </w:rPr>
      </w:pPr>
      <w:r w:rsidRPr="00FB6543">
        <w:rPr>
          <w:sz w:val="24"/>
          <w:szCs w:val="24"/>
        </w:rPr>
        <w:t>The unique link to your partially completed form is available at the bottom of each page, and you can have it emailed to you. Simply click or paste the link into your browser to resume where you left off.</w:t>
      </w:r>
    </w:p>
    <w:p w14:paraId="432AF321" w14:textId="77777777" w:rsidR="00FB6543" w:rsidRPr="00FB6543" w:rsidRDefault="00FB6543" w:rsidP="00FB6543">
      <w:pPr>
        <w:widowControl/>
        <w:numPr>
          <w:ilvl w:val="0"/>
          <w:numId w:val="4"/>
        </w:numPr>
        <w:autoSpaceDE/>
        <w:autoSpaceDN/>
        <w:spacing w:before="100" w:beforeAutospacing="1" w:after="100" w:afterAutospacing="1"/>
        <w:rPr>
          <w:sz w:val="24"/>
          <w:szCs w:val="24"/>
        </w:rPr>
      </w:pPr>
      <w:r w:rsidRPr="00FB6543">
        <w:rPr>
          <w:sz w:val="24"/>
          <w:szCs w:val="24"/>
        </w:rPr>
        <w:t>Each time you save and return, a new link will be generated, so make sure to save and use the most recent link to avoid losing changes.</w:t>
      </w:r>
    </w:p>
    <w:p w14:paraId="61BE14D9" w14:textId="77777777" w:rsidR="00FB6543" w:rsidRPr="00FB6543" w:rsidRDefault="00FB6543" w:rsidP="00FB6543">
      <w:pPr>
        <w:widowControl/>
        <w:numPr>
          <w:ilvl w:val="0"/>
          <w:numId w:val="4"/>
        </w:numPr>
        <w:autoSpaceDE/>
        <w:autoSpaceDN/>
        <w:spacing w:before="100" w:beforeAutospacing="1" w:after="100" w:afterAutospacing="1"/>
        <w:rPr>
          <w:sz w:val="24"/>
          <w:szCs w:val="24"/>
        </w:rPr>
      </w:pPr>
      <w:r w:rsidRPr="00FB6543">
        <w:rPr>
          <w:b/>
          <w:bCs/>
          <w:sz w:val="24"/>
          <w:szCs w:val="24"/>
        </w:rPr>
        <w:t>Important:</w:t>
      </w:r>
      <w:r w:rsidRPr="00FB6543">
        <w:rPr>
          <w:sz w:val="24"/>
          <w:szCs w:val="24"/>
        </w:rPr>
        <w:t xml:space="preserve"> File uploads should be the last step. Make sure all other sections are completed before uploading your files. This way, if there’s an issue, only the file uploads will need to be redone.</w:t>
      </w:r>
    </w:p>
    <w:p w14:paraId="5432BD32" w14:textId="77777777" w:rsidR="00FB6543" w:rsidRPr="00FB6543" w:rsidRDefault="00FB6543" w:rsidP="00FB6543">
      <w:pPr>
        <w:widowControl/>
        <w:autoSpaceDE/>
        <w:autoSpaceDN/>
        <w:rPr>
          <w:sz w:val="24"/>
          <w:szCs w:val="24"/>
        </w:rPr>
      </w:pPr>
      <w:r w:rsidRPr="00FB6543">
        <w:rPr>
          <w:sz w:val="24"/>
          <w:szCs w:val="24"/>
        </w:rPr>
        <w:pict w14:anchorId="12988CF3">
          <v:rect id="_x0000_i1028" style="width:0;height:1.5pt" o:hralign="center" o:hrstd="t" o:hr="t" fillcolor="#a0a0a0" stroked="f"/>
        </w:pict>
      </w:r>
    </w:p>
    <w:p w14:paraId="39910460" w14:textId="77777777" w:rsidR="00FB6543" w:rsidRPr="00FB6543" w:rsidRDefault="00FB6543" w:rsidP="00FB6543">
      <w:pPr>
        <w:widowControl/>
        <w:autoSpaceDE/>
        <w:autoSpaceDN/>
        <w:spacing w:before="100" w:beforeAutospacing="1" w:after="100" w:afterAutospacing="1"/>
        <w:outlineLvl w:val="2"/>
        <w:rPr>
          <w:b/>
          <w:bCs/>
          <w:sz w:val="27"/>
          <w:szCs w:val="27"/>
        </w:rPr>
      </w:pPr>
      <w:r w:rsidRPr="00FB6543">
        <w:rPr>
          <w:b/>
          <w:bCs/>
          <w:sz w:val="27"/>
          <w:szCs w:val="27"/>
        </w:rPr>
        <w:t>Entering Narrative Responses</w:t>
      </w:r>
    </w:p>
    <w:p w14:paraId="0B61AF38" w14:textId="77777777" w:rsidR="00FB6543" w:rsidRPr="00FB6543" w:rsidRDefault="00FB6543" w:rsidP="00FB6543">
      <w:pPr>
        <w:widowControl/>
        <w:autoSpaceDE/>
        <w:autoSpaceDN/>
        <w:spacing w:before="100" w:beforeAutospacing="1" w:after="100" w:afterAutospacing="1"/>
        <w:rPr>
          <w:sz w:val="24"/>
          <w:szCs w:val="24"/>
        </w:rPr>
      </w:pPr>
      <w:r w:rsidRPr="00FB6543">
        <w:rPr>
          <w:sz w:val="24"/>
          <w:szCs w:val="24"/>
        </w:rPr>
        <w:t>Except for fill-in forms and appendix documents, you’ll enter your responses directly into text boxes.</w:t>
      </w:r>
    </w:p>
    <w:p w14:paraId="3D8BB0BD" w14:textId="77777777" w:rsidR="00FB6543" w:rsidRPr="00FB6543" w:rsidRDefault="00FB6543" w:rsidP="00FB6543">
      <w:pPr>
        <w:widowControl/>
        <w:numPr>
          <w:ilvl w:val="0"/>
          <w:numId w:val="5"/>
        </w:numPr>
        <w:autoSpaceDE/>
        <w:autoSpaceDN/>
        <w:spacing w:before="100" w:beforeAutospacing="1" w:after="100" w:afterAutospacing="1"/>
        <w:rPr>
          <w:sz w:val="24"/>
          <w:szCs w:val="24"/>
        </w:rPr>
      </w:pPr>
      <w:r w:rsidRPr="00FB6543">
        <w:rPr>
          <w:sz w:val="24"/>
          <w:szCs w:val="24"/>
        </w:rPr>
        <w:lastRenderedPageBreak/>
        <w:t>It’s recommended that you prepare your responses in Word or another text program, then copy and paste them into the form.</w:t>
      </w:r>
    </w:p>
    <w:p w14:paraId="330821BF" w14:textId="77777777" w:rsidR="00FB6543" w:rsidRPr="00FB6543" w:rsidRDefault="00FB6543" w:rsidP="00FB6543">
      <w:pPr>
        <w:widowControl/>
        <w:numPr>
          <w:ilvl w:val="0"/>
          <w:numId w:val="5"/>
        </w:numPr>
        <w:autoSpaceDE/>
        <w:autoSpaceDN/>
        <w:spacing w:before="100" w:beforeAutospacing="1" w:after="100" w:afterAutospacing="1"/>
        <w:rPr>
          <w:sz w:val="24"/>
          <w:szCs w:val="24"/>
        </w:rPr>
      </w:pPr>
      <w:r w:rsidRPr="00FB6543">
        <w:rPr>
          <w:sz w:val="24"/>
          <w:szCs w:val="24"/>
        </w:rPr>
        <w:t>Some formatting (e.g., bold, italics, charts) won’t transfer, but the following formats will work:</w:t>
      </w:r>
    </w:p>
    <w:p w14:paraId="5A03631E" w14:textId="77777777" w:rsidR="00FB6543" w:rsidRPr="00FB6543" w:rsidRDefault="00FB6543" w:rsidP="00FB6543">
      <w:pPr>
        <w:widowControl/>
        <w:numPr>
          <w:ilvl w:val="1"/>
          <w:numId w:val="5"/>
        </w:numPr>
        <w:autoSpaceDE/>
        <w:autoSpaceDN/>
        <w:spacing w:before="100" w:beforeAutospacing="1" w:after="100" w:afterAutospacing="1"/>
        <w:rPr>
          <w:sz w:val="24"/>
          <w:szCs w:val="24"/>
        </w:rPr>
      </w:pPr>
      <w:r w:rsidRPr="00FB6543">
        <w:rPr>
          <w:sz w:val="24"/>
          <w:szCs w:val="24"/>
        </w:rPr>
        <w:t>Bulleted lists</w:t>
      </w:r>
    </w:p>
    <w:p w14:paraId="4EFE61B8" w14:textId="77777777" w:rsidR="00FB6543" w:rsidRPr="00FB6543" w:rsidRDefault="00FB6543" w:rsidP="00FB6543">
      <w:pPr>
        <w:widowControl/>
        <w:numPr>
          <w:ilvl w:val="1"/>
          <w:numId w:val="5"/>
        </w:numPr>
        <w:autoSpaceDE/>
        <w:autoSpaceDN/>
        <w:spacing w:before="100" w:beforeAutospacing="1" w:after="100" w:afterAutospacing="1"/>
        <w:rPr>
          <w:sz w:val="24"/>
          <w:szCs w:val="24"/>
        </w:rPr>
      </w:pPr>
      <w:r w:rsidRPr="00FB6543">
        <w:rPr>
          <w:sz w:val="24"/>
          <w:szCs w:val="24"/>
        </w:rPr>
        <w:t>Numbered lists</w:t>
      </w:r>
    </w:p>
    <w:p w14:paraId="0FF7B84C" w14:textId="77777777" w:rsidR="00FB6543" w:rsidRPr="00FB6543" w:rsidRDefault="00FB6543" w:rsidP="00FB6543">
      <w:pPr>
        <w:widowControl/>
        <w:numPr>
          <w:ilvl w:val="1"/>
          <w:numId w:val="5"/>
        </w:numPr>
        <w:autoSpaceDE/>
        <w:autoSpaceDN/>
        <w:spacing w:before="100" w:beforeAutospacing="1" w:after="100" w:afterAutospacing="1"/>
        <w:rPr>
          <w:sz w:val="24"/>
          <w:szCs w:val="24"/>
        </w:rPr>
      </w:pPr>
      <w:r w:rsidRPr="00FB6543">
        <w:rPr>
          <w:sz w:val="24"/>
          <w:szCs w:val="24"/>
        </w:rPr>
        <w:t>Paragraph indentations</w:t>
      </w:r>
    </w:p>
    <w:p w14:paraId="2D65F707" w14:textId="77777777" w:rsidR="00FB6543" w:rsidRPr="00FB6543" w:rsidRDefault="00FB6543" w:rsidP="00FB6543">
      <w:pPr>
        <w:widowControl/>
        <w:numPr>
          <w:ilvl w:val="0"/>
          <w:numId w:val="5"/>
        </w:numPr>
        <w:autoSpaceDE/>
        <w:autoSpaceDN/>
        <w:spacing w:before="100" w:beforeAutospacing="1" w:after="100" w:afterAutospacing="1"/>
        <w:rPr>
          <w:sz w:val="24"/>
          <w:szCs w:val="24"/>
        </w:rPr>
      </w:pPr>
      <w:r w:rsidRPr="00FB6543">
        <w:rPr>
          <w:sz w:val="24"/>
          <w:szCs w:val="24"/>
        </w:rPr>
        <w:t xml:space="preserve">If you need to include images, tables, or other graphics, use </w:t>
      </w:r>
      <w:r w:rsidRPr="00FB6543">
        <w:rPr>
          <w:b/>
          <w:bCs/>
          <w:sz w:val="24"/>
          <w:szCs w:val="24"/>
        </w:rPr>
        <w:t>Appendix Item G</w:t>
      </w:r>
      <w:r w:rsidRPr="00FB6543">
        <w:rPr>
          <w:sz w:val="24"/>
          <w:szCs w:val="24"/>
        </w:rPr>
        <w:t xml:space="preserve"> (“Support Documents for the described Educational Program”) to attach them.</w:t>
      </w:r>
    </w:p>
    <w:p w14:paraId="3BC2A2F5" w14:textId="77777777" w:rsidR="00FB6543" w:rsidRPr="00FB6543" w:rsidRDefault="00FB6543" w:rsidP="00FB6543">
      <w:pPr>
        <w:widowControl/>
        <w:autoSpaceDE/>
        <w:autoSpaceDN/>
        <w:rPr>
          <w:sz w:val="24"/>
          <w:szCs w:val="24"/>
        </w:rPr>
      </w:pPr>
      <w:r w:rsidRPr="00FB6543">
        <w:rPr>
          <w:sz w:val="24"/>
          <w:szCs w:val="24"/>
        </w:rPr>
        <w:pict w14:anchorId="0163FA0F">
          <v:rect id="_x0000_i1029" style="width:0;height:1.5pt" o:hralign="center" o:hrstd="t" o:hr="t" fillcolor="#a0a0a0" stroked="f"/>
        </w:pict>
      </w:r>
    </w:p>
    <w:p w14:paraId="34F25B8F" w14:textId="77777777" w:rsidR="00FB6543" w:rsidRPr="00FB6543" w:rsidRDefault="00FB6543" w:rsidP="00FB6543">
      <w:pPr>
        <w:widowControl/>
        <w:autoSpaceDE/>
        <w:autoSpaceDN/>
        <w:spacing w:before="100" w:beforeAutospacing="1" w:after="100" w:afterAutospacing="1"/>
        <w:outlineLvl w:val="2"/>
        <w:rPr>
          <w:b/>
          <w:bCs/>
          <w:sz w:val="27"/>
          <w:szCs w:val="27"/>
        </w:rPr>
      </w:pPr>
      <w:r w:rsidRPr="00FB6543">
        <w:rPr>
          <w:b/>
          <w:bCs/>
          <w:sz w:val="27"/>
          <w:szCs w:val="27"/>
        </w:rPr>
        <w:t>File Uploads</w:t>
      </w:r>
    </w:p>
    <w:p w14:paraId="50AF4C86" w14:textId="77777777" w:rsidR="00FB6543" w:rsidRPr="00FB6543" w:rsidRDefault="00FB6543" w:rsidP="00FB6543">
      <w:pPr>
        <w:widowControl/>
        <w:autoSpaceDE/>
        <w:autoSpaceDN/>
        <w:spacing w:before="100" w:beforeAutospacing="1" w:after="100" w:afterAutospacing="1"/>
        <w:rPr>
          <w:sz w:val="24"/>
          <w:szCs w:val="24"/>
        </w:rPr>
      </w:pPr>
      <w:r w:rsidRPr="00FB6543">
        <w:rPr>
          <w:sz w:val="24"/>
          <w:szCs w:val="24"/>
        </w:rPr>
        <w:t>You’ll submit documents by uploading files. To ensure your submission is quick and efficient, reduce the file size before uploading.</w:t>
      </w:r>
    </w:p>
    <w:p w14:paraId="701786C5" w14:textId="77777777" w:rsidR="00FB6543" w:rsidRPr="00FB6543" w:rsidRDefault="00FB6543" w:rsidP="00FB6543">
      <w:pPr>
        <w:widowControl/>
        <w:numPr>
          <w:ilvl w:val="0"/>
          <w:numId w:val="6"/>
        </w:numPr>
        <w:autoSpaceDE/>
        <w:autoSpaceDN/>
        <w:spacing w:before="100" w:beforeAutospacing="1" w:after="100" w:afterAutospacing="1"/>
        <w:rPr>
          <w:sz w:val="24"/>
          <w:szCs w:val="24"/>
        </w:rPr>
      </w:pPr>
      <w:r w:rsidRPr="00FB6543">
        <w:rPr>
          <w:b/>
          <w:bCs/>
          <w:sz w:val="24"/>
          <w:szCs w:val="24"/>
        </w:rPr>
        <w:t>Required documents</w:t>
      </w:r>
      <w:r w:rsidRPr="00FB6543">
        <w:rPr>
          <w:sz w:val="24"/>
          <w:szCs w:val="24"/>
        </w:rPr>
        <w:t xml:space="preserve"> must be uploaded individually, according to the form’s instructions.</w:t>
      </w:r>
    </w:p>
    <w:p w14:paraId="519A2874" w14:textId="77777777" w:rsidR="00FB6543" w:rsidRPr="00FB6543" w:rsidRDefault="00FB6543" w:rsidP="00FB6543">
      <w:pPr>
        <w:widowControl/>
        <w:numPr>
          <w:ilvl w:val="0"/>
          <w:numId w:val="6"/>
        </w:numPr>
        <w:autoSpaceDE/>
        <w:autoSpaceDN/>
        <w:spacing w:before="100" w:beforeAutospacing="1" w:after="100" w:afterAutospacing="1"/>
        <w:rPr>
          <w:sz w:val="24"/>
          <w:szCs w:val="24"/>
        </w:rPr>
      </w:pPr>
      <w:r w:rsidRPr="00FB6543">
        <w:rPr>
          <w:sz w:val="24"/>
          <w:szCs w:val="24"/>
        </w:rPr>
        <w:t>Follow these tips to compress or zip files and reduce their size:</w:t>
      </w:r>
    </w:p>
    <w:p w14:paraId="220ED1C5" w14:textId="77777777" w:rsidR="00FB6543" w:rsidRPr="00FB6543" w:rsidRDefault="00FB6543" w:rsidP="00FB6543">
      <w:pPr>
        <w:widowControl/>
        <w:autoSpaceDE/>
        <w:autoSpaceDN/>
        <w:rPr>
          <w:sz w:val="24"/>
          <w:szCs w:val="24"/>
        </w:rPr>
      </w:pPr>
      <w:r w:rsidRPr="00FB6543">
        <w:rPr>
          <w:sz w:val="24"/>
          <w:szCs w:val="24"/>
        </w:rPr>
        <w:pict w14:anchorId="737CB244">
          <v:rect id="_x0000_i1030" style="width:0;height:1.5pt" o:hralign="center" o:hrstd="t" o:hr="t" fillcolor="#a0a0a0" stroked="f"/>
        </w:pict>
      </w:r>
    </w:p>
    <w:p w14:paraId="2D922E10" w14:textId="77777777" w:rsidR="00FB6543" w:rsidRPr="00FB6543" w:rsidRDefault="00FB6543" w:rsidP="00FB6543">
      <w:pPr>
        <w:widowControl/>
        <w:autoSpaceDE/>
        <w:autoSpaceDN/>
        <w:spacing w:before="100" w:beforeAutospacing="1" w:after="100" w:afterAutospacing="1"/>
        <w:outlineLvl w:val="2"/>
        <w:rPr>
          <w:b/>
          <w:bCs/>
          <w:sz w:val="27"/>
          <w:szCs w:val="27"/>
        </w:rPr>
      </w:pPr>
      <w:r w:rsidRPr="00FB6543">
        <w:rPr>
          <w:b/>
          <w:bCs/>
          <w:sz w:val="27"/>
          <w:szCs w:val="27"/>
        </w:rPr>
        <w:t>How to Compress (Zip) Files and Folders:</w:t>
      </w:r>
    </w:p>
    <w:p w14:paraId="5BFDD7D4" w14:textId="77777777" w:rsidR="00FB6543" w:rsidRPr="00FB6543" w:rsidRDefault="00FB6543" w:rsidP="00FB6543">
      <w:pPr>
        <w:widowControl/>
        <w:numPr>
          <w:ilvl w:val="0"/>
          <w:numId w:val="7"/>
        </w:numPr>
        <w:autoSpaceDE/>
        <w:autoSpaceDN/>
        <w:spacing w:before="100" w:beforeAutospacing="1" w:after="100" w:afterAutospacing="1"/>
        <w:rPr>
          <w:sz w:val="24"/>
          <w:szCs w:val="24"/>
        </w:rPr>
      </w:pPr>
      <w:r w:rsidRPr="00FB6543">
        <w:rPr>
          <w:sz w:val="24"/>
          <w:szCs w:val="24"/>
        </w:rPr>
        <w:t>Create a folder and add all the files you want to zip.</w:t>
      </w:r>
    </w:p>
    <w:p w14:paraId="344DCCD0" w14:textId="77777777" w:rsidR="00FB6543" w:rsidRPr="00FB6543" w:rsidRDefault="00FB6543" w:rsidP="00FB6543">
      <w:pPr>
        <w:widowControl/>
        <w:numPr>
          <w:ilvl w:val="0"/>
          <w:numId w:val="7"/>
        </w:numPr>
        <w:autoSpaceDE/>
        <w:autoSpaceDN/>
        <w:spacing w:before="100" w:beforeAutospacing="1" w:after="100" w:afterAutospacing="1"/>
        <w:rPr>
          <w:sz w:val="24"/>
          <w:szCs w:val="24"/>
        </w:rPr>
      </w:pPr>
      <w:r w:rsidRPr="00FB6543">
        <w:rPr>
          <w:sz w:val="24"/>
          <w:szCs w:val="24"/>
        </w:rPr>
        <w:t>Rename the folder as needed.</w:t>
      </w:r>
    </w:p>
    <w:p w14:paraId="27B71783" w14:textId="77777777" w:rsidR="00FB6543" w:rsidRPr="00FB6543" w:rsidRDefault="00FB6543" w:rsidP="00FB6543">
      <w:pPr>
        <w:widowControl/>
        <w:numPr>
          <w:ilvl w:val="0"/>
          <w:numId w:val="7"/>
        </w:numPr>
        <w:autoSpaceDE/>
        <w:autoSpaceDN/>
        <w:spacing w:before="100" w:beforeAutospacing="1" w:after="100" w:afterAutospacing="1"/>
        <w:rPr>
          <w:sz w:val="24"/>
          <w:szCs w:val="24"/>
        </w:rPr>
      </w:pPr>
      <w:r w:rsidRPr="00FB6543">
        <w:rPr>
          <w:sz w:val="24"/>
          <w:szCs w:val="24"/>
        </w:rPr>
        <w:t xml:space="preserve">Right-click the folder, hover over </w:t>
      </w:r>
      <w:r w:rsidRPr="00FB6543">
        <w:rPr>
          <w:b/>
          <w:bCs/>
          <w:sz w:val="24"/>
          <w:szCs w:val="24"/>
        </w:rPr>
        <w:t>“Send to”</w:t>
      </w:r>
      <w:r w:rsidRPr="00FB6543">
        <w:rPr>
          <w:sz w:val="24"/>
          <w:szCs w:val="24"/>
        </w:rPr>
        <w:t xml:space="preserve">, and select </w:t>
      </w:r>
      <w:r w:rsidRPr="00FB6543">
        <w:rPr>
          <w:b/>
          <w:bCs/>
          <w:sz w:val="24"/>
          <w:szCs w:val="24"/>
        </w:rPr>
        <w:t>“Compressed (zipped) folder.”</w:t>
      </w:r>
    </w:p>
    <w:p w14:paraId="360DCF29" w14:textId="77777777" w:rsidR="00FB6543" w:rsidRPr="00FB6543" w:rsidRDefault="00FB6543" w:rsidP="00FB6543">
      <w:pPr>
        <w:widowControl/>
        <w:numPr>
          <w:ilvl w:val="0"/>
          <w:numId w:val="7"/>
        </w:numPr>
        <w:autoSpaceDE/>
        <w:autoSpaceDN/>
        <w:spacing w:before="100" w:beforeAutospacing="1" w:after="100" w:afterAutospacing="1"/>
        <w:rPr>
          <w:sz w:val="24"/>
          <w:szCs w:val="24"/>
        </w:rPr>
      </w:pPr>
      <w:r w:rsidRPr="00FB6543">
        <w:rPr>
          <w:sz w:val="24"/>
          <w:szCs w:val="24"/>
        </w:rPr>
        <w:t>Wait a few moments for the folder to be zipped. The zipped file will appear in the same location as the original folder.</w:t>
      </w:r>
    </w:p>
    <w:p w14:paraId="4AD1382D" w14:textId="77777777" w:rsidR="00FB6543" w:rsidRPr="00FB6543" w:rsidRDefault="00FB6543" w:rsidP="00FB6543">
      <w:pPr>
        <w:widowControl/>
        <w:numPr>
          <w:ilvl w:val="0"/>
          <w:numId w:val="7"/>
        </w:numPr>
        <w:autoSpaceDE/>
        <w:autoSpaceDN/>
        <w:spacing w:before="100" w:beforeAutospacing="1" w:after="100" w:afterAutospacing="1"/>
        <w:rPr>
          <w:sz w:val="24"/>
          <w:szCs w:val="24"/>
        </w:rPr>
      </w:pPr>
      <w:r w:rsidRPr="00FB6543">
        <w:rPr>
          <w:sz w:val="24"/>
          <w:szCs w:val="24"/>
        </w:rPr>
        <w:t xml:space="preserve">To upload, click </w:t>
      </w:r>
      <w:r w:rsidRPr="00FB6543">
        <w:rPr>
          <w:b/>
          <w:bCs/>
          <w:sz w:val="24"/>
          <w:szCs w:val="24"/>
        </w:rPr>
        <w:t>“Choose File”</w:t>
      </w:r>
      <w:r w:rsidRPr="00FB6543">
        <w:rPr>
          <w:sz w:val="24"/>
          <w:szCs w:val="24"/>
        </w:rPr>
        <w:t xml:space="preserve"> in the portal, then select the compressed file you want to attach.</w:t>
      </w:r>
    </w:p>
    <w:p w14:paraId="5764FFD8" w14:textId="77777777" w:rsidR="00FB6543" w:rsidRPr="00FB6543" w:rsidRDefault="00FB6543" w:rsidP="00FB6543">
      <w:pPr>
        <w:widowControl/>
        <w:autoSpaceDE/>
        <w:autoSpaceDN/>
        <w:rPr>
          <w:sz w:val="24"/>
          <w:szCs w:val="24"/>
        </w:rPr>
      </w:pPr>
      <w:r w:rsidRPr="00FB6543">
        <w:rPr>
          <w:sz w:val="24"/>
          <w:szCs w:val="24"/>
        </w:rPr>
        <w:pict w14:anchorId="11CFC9FA">
          <v:rect id="_x0000_i1031" style="width:0;height:1.5pt" o:hralign="center" o:hrstd="t" o:hr="t" fillcolor="#a0a0a0" stroked="f"/>
        </w:pict>
      </w:r>
    </w:p>
    <w:p w14:paraId="58B7F814" w14:textId="77777777" w:rsidR="00FB6543" w:rsidRPr="00FB6543" w:rsidRDefault="00FB6543" w:rsidP="00FB6543">
      <w:pPr>
        <w:widowControl/>
        <w:autoSpaceDE/>
        <w:autoSpaceDN/>
        <w:spacing w:before="100" w:beforeAutospacing="1" w:after="100" w:afterAutospacing="1"/>
        <w:outlineLvl w:val="2"/>
        <w:rPr>
          <w:b/>
          <w:bCs/>
          <w:sz w:val="27"/>
          <w:szCs w:val="27"/>
        </w:rPr>
      </w:pPr>
      <w:r w:rsidRPr="00FB6543">
        <w:rPr>
          <w:b/>
          <w:bCs/>
          <w:sz w:val="27"/>
          <w:szCs w:val="27"/>
        </w:rPr>
        <w:t>Submission Review &amp; Confirmation</w:t>
      </w:r>
    </w:p>
    <w:p w14:paraId="24B505B6" w14:textId="77777777" w:rsidR="00FB6543" w:rsidRPr="00FB6543" w:rsidRDefault="00FB6543" w:rsidP="00FB6543">
      <w:pPr>
        <w:widowControl/>
        <w:autoSpaceDE/>
        <w:autoSpaceDN/>
        <w:spacing w:before="100" w:beforeAutospacing="1" w:after="100" w:afterAutospacing="1"/>
        <w:rPr>
          <w:sz w:val="24"/>
          <w:szCs w:val="24"/>
        </w:rPr>
      </w:pPr>
      <w:r w:rsidRPr="00FB6543">
        <w:rPr>
          <w:sz w:val="24"/>
          <w:szCs w:val="24"/>
        </w:rPr>
        <w:t xml:space="preserve">After hitting </w:t>
      </w:r>
      <w:r w:rsidRPr="00FB6543">
        <w:rPr>
          <w:b/>
          <w:bCs/>
          <w:sz w:val="24"/>
          <w:szCs w:val="24"/>
        </w:rPr>
        <w:t>Submit</w:t>
      </w:r>
      <w:r w:rsidRPr="00FB6543">
        <w:rPr>
          <w:sz w:val="24"/>
          <w:szCs w:val="24"/>
        </w:rPr>
        <w:t xml:space="preserve">, a confirmation page will display your responses. If you need to make changes, use the </w:t>
      </w:r>
      <w:r w:rsidRPr="00FB6543">
        <w:rPr>
          <w:b/>
          <w:bCs/>
          <w:sz w:val="24"/>
          <w:szCs w:val="24"/>
        </w:rPr>
        <w:t>“Previous”</w:t>
      </w:r>
      <w:r w:rsidRPr="00FB6543">
        <w:rPr>
          <w:sz w:val="24"/>
          <w:szCs w:val="24"/>
        </w:rPr>
        <w:t xml:space="preserve"> button at the bottom to go back.</w:t>
      </w:r>
    </w:p>
    <w:p w14:paraId="4FA8E6EA" w14:textId="77777777" w:rsidR="00FB6543" w:rsidRPr="00FB6543" w:rsidRDefault="00FB6543" w:rsidP="00FB6543">
      <w:pPr>
        <w:widowControl/>
        <w:numPr>
          <w:ilvl w:val="0"/>
          <w:numId w:val="8"/>
        </w:numPr>
        <w:autoSpaceDE/>
        <w:autoSpaceDN/>
        <w:spacing w:before="100" w:beforeAutospacing="1" w:after="100" w:afterAutospacing="1"/>
        <w:rPr>
          <w:sz w:val="24"/>
          <w:szCs w:val="24"/>
        </w:rPr>
      </w:pPr>
      <w:r w:rsidRPr="00FB6543">
        <w:rPr>
          <w:sz w:val="24"/>
          <w:szCs w:val="24"/>
        </w:rPr>
        <w:t>After submission, a confirmation email will be sent with a copy of your report and a downloadable PDF.</w:t>
      </w:r>
    </w:p>
    <w:p w14:paraId="1DAF8A02" w14:textId="77777777" w:rsidR="00FB6543" w:rsidRPr="00FB6543" w:rsidRDefault="00FB6543" w:rsidP="00FB6543">
      <w:pPr>
        <w:widowControl/>
        <w:numPr>
          <w:ilvl w:val="0"/>
          <w:numId w:val="8"/>
        </w:numPr>
        <w:autoSpaceDE/>
        <w:autoSpaceDN/>
        <w:spacing w:before="100" w:beforeAutospacing="1" w:after="100" w:afterAutospacing="1"/>
        <w:rPr>
          <w:sz w:val="24"/>
          <w:szCs w:val="24"/>
        </w:rPr>
      </w:pPr>
      <w:r w:rsidRPr="00FB6543">
        <w:rPr>
          <w:sz w:val="24"/>
          <w:szCs w:val="24"/>
        </w:rPr>
        <w:t xml:space="preserve">An email will also be automatically sent to your proposed sponsor to notify them of your submission. </w:t>
      </w:r>
      <w:r w:rsidRPr="00FB6543">
        <w:rPr>
          <w:b/>
          <w:bCs/>
          <w:sz w:val="24"/>
          <w:szCs w:val="24"/>
        </w:rPr>
        <w:t>Please confirm with your sponsor</w:t>
      </w:r>
      <w:r w:rsidRPr="00FB6543">
        <w:rPr>
          <w:sz w:val="24"/>
          <w:szCs w:val="24"/>
        </w:rPr>
        <w:t xml:space="preserve"> that they have received your report.</w:t>
      </w:r>
    </w:p>
    <w:p w14:paraId="4AC8B859" w14:textId="6DEB6912" w:rsidR="00445D3C" w:rsidRPr="00FB6543" w:rsidRDefault="004F4578" w:rsidP="00FB6543">
      <w:r w:rsidRPr="00FB6543">
        <w:t xml:space="preserve"> </w:t>
      </w:r>
    </w:p>
    <w:sectPr w:rsidR="00445D3C" w:rsidRPr="00FB6543">
      <w:pgSz w:w="12240" w:h="15840"/>
      <w:pgMar w:top="1360" w:right="13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6118C"/>
    <w:multiLevelType w:val="multilevel"/>
    <w:tmpl w:val="C8645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3B4051"/>
    <w:multiLevelType w:val="hybridMultilevel"/>
    <w:tmpl w:val="6362457E"/>
    <w:lvl w:ilvl="0" w:tplc="6A8A9510">
      <w:numFmt w:val="bullet"/>
      <w:lvlText w:val=""/>
      <w:lvlJc w:val="left"/>
      <w:pPr>
        <w:ind w:left="840" w:hanging="360"/>
      </w:pPr>
      <w:rPr>
        <w:rFonts w:ascii="Symbol" w:eastAsia="Symbol" w:hAnsi="Symbol" w:cs="Symbol" w:hint="default"/>
        <w:w w:val="100"/>
        <w:lang w:val="en-US" w:eastAsia="en-US" w:bidi="ar-SA"/>
      </w:rPr>
    </w:lvl>
    <w:lvl w:ilvl="1" w:tplc="2BACC25A">
      <w:numFmt w:val="bullet"/>
      <w:lvlText w:val="o"/>
      <w:lvlJc w:val="left"/>
      <w:pPr>
        <w:ind w:left="1560" w:hanging="360"/>
      </w:pPr>
      <w:rPr>
        <w:rFonts w:ascii="Courier New" w:eastAsia="Courier New" w:hAnsi="Courier New" w:cs="Courier New" w:hint="default"/>
        <w:b w:val="0"/>
        <w:bCs w:val="0"/>
        <w:i w:val="0"/>
        <w:iCs w:val="0"/>
        <w:w w:val="100"/>
        <w:sz w:val="24"/>
        <w:szCs w:val="24"/>
        <w:lang w:val="en-US" w:eastAsia="en-US" w:bidi="ar-SA"/>
      </w:rPr>
    </w:lvl>
    <w:lvl w:ilvl="2" w:tplc="742674EC">
      <w:numFmt w:val="bullet"/>
      <w:lvlText w:val="•"/>
      <w:lvlJc w:val="left"/>
      <w:pPr>
        <w:ind w:left="2453" w:hanging="360"/>
      </w:pPr>
      <w:rPr>
        <w:rFonts w:hint="default"/>
        <w:lang w:val="en-US" w:eastAsia="en-US" w:bidi="ar-SA"/>
      </w:rPr>
    </w:lvl>
    <w:lvl w:ilvl="3" w:tplc="0D02580A">
      <w:numFmt w:val="bullet"/>
      <w:lvlText w:val="•"/>
      <w:lvlJc w:val="left"/>
      <w:pPr>
        <w:ind w:left="3346" w:hanging="360"/>
      </w:pPr>
      <w:rPr>
        <w:rFonts w:hint="default"/>
        <w:lang w:val="en-US" w:eastAsia="en-US" w:bidi="ar-SA"/>
      </w:rPr>
    </w:lvl>
    <w:lvl w:ilvl="4" w:tplc="11A2FA3A">
      <w:numFmt w:val="bullet"/>
      <w:lvlText w:val="•"/>
      <w:lvlJc w:val="left"/>
      <w:pPr>
        <w:ind w:left="4240" w:hanging="360"/>
      </w:pPr>
      <w:rPr>
        <w:rFonts w:hint="default"/>
        <w:lang w:val="en-US" w:eastAsia="en-US" w:bidi="ar-SA"/>
      </w:rPr>
    </w:lvl>
    <w:lvl w:ilvl="5" w:tplc="2308504E">
      <w:numFmt w:val="bullet"/>
      <w:lvlText w:val="•"/>
      <w:lvlJc w:val="left"/>
      <w:pPr>
        <w:ind w:left="5133" w:hanging="360"/>
      </w:pPr>
      <w:rPr>
        <w:rFonts w:hint="default"/>
        <w:lang w:val="en-US" w:eastAsia="en-US" w:bidi="ar-SA"/>
      </w:rPr>
    </w:lvl>
    <w:lvl w:ilvl="6" w:tplc="3CAA9CD8">
      <w:numFmt w:val="bullet"/>
      <w:lvlText w:val="•"/>
      <w:lvlJc w:val="left"/>
      <w:pPr>
        <w:ind w:left="6026" w:hanging="360"/>
      </w:pPr>
      <w:rPr>
        <w:rFonts w:hint="default"/>
        <w:lang w:val="en-US" w:eastAsia="en-US" w:bidi="ar-SA"/>
      </w:rPr>
    </w:lvl>
    <w:lvl w:ilvl="7" w:tplc="8F1EF062">
      <w:numFmt w:val="bullet"/>
      <w:lvlText w:val="•"/>
      <w:lvlJc w:val="left"/>
      <w:pPr>
        <w:ind w:left="6920" w:hanging="360"/>
      </w:pPr>
      <w:rPr>
        <w:rFonts w:hint="default"/>
        <w:lang w:val="en-US" w:eastAsia="en-US" w:bidi="ar-SA"/>
      </w:rPr>
    </w:lvl>
    <w:lvl w:ilvl="8" w:tplc="9850D10A">
      <w:numFmt w:val="bullet"/>
      <w:lvlText w:val="•"/>
      <w:lvlJc w:val="left"/>
      <w:pPr>
        <w:ind w:left="7813" w:hanging="360"/>
      </w:pPr>
      <w:rPr>
        <w:rFonts w:hint="default"/>
        <w:lang w:val="en-US" w:eastAsia="en-US" w:bidi="ar-SA"/>
      </w:rPr>
    </w:lvl>
  </w:abstractNum>
  <w:abstractNum w:abstractNumId="2" w15:restartNumberingAfterBreak="0">
    <w:nsid w:val="266930E9"/>
    <w:multiLevelType w:val="multilevel"/>
    <w:tmpl w:val="0E10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541B0A"/>
    <w:multiLevelType w:val="multilevel"/>
    <w:tmpl w:val="1458BC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665207"/>
    <w:multiLevelType w:val="multilevel"/>
    <w:tmpl w:val="1884F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830D42"/>
    <w:multiLevelType w:val="multilevel"/>
    <w:tmpl w:val="7AE04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635AEF"/>
    <w:multiLevelType w:val="multilevel"/>
    <w:tmpl w:val="7B2AA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514019"/>
    <w:multiLevelType w:val="hybridMultilevel"/>
    <w:tmpl w:val="7854A648"/>
    <w:lvl w:ilvl="0" w:tplc="AF42FEC8">
      <w:start w:val="1"/>
      <w:numFmt w:val="decimal"/>
      <w:lvlText w:val="%1."/>
      <w:lvlJc w:val="left"/>
      <w:pPr>
        <w:ind w:left="1200" w:hanging="360"/>
        <w:jc w:val="left"/>
      </w:pPr>
      <w:rPr>
        <w:rFonts w:ascii="Times New Roman" w:eastAsia="Times New Roman" w:hAnsi="Times New Roman" w:cs="Times New Roman" w:hint="default"/>
        <w:b w:val="0"/>
        <w:bCs w:val="0"/>
        <w:i w:val="0"/>
        <w:iCs w:val="0"/>
        <w:w w:val="100"/>
        <w:sz w:val="24"/>
        <w:szCs w:val="24"/>
        <w:lang w:val="en-US" w:eastAsia="en-US" w:bidi="ar-SA"/>
      </w:rPr>
    </w:lvl>
    <w:lvl w:ilvl="1" w:tplc="ECF65B74">
      <w:numFmt w:val="bullet"/>
      <w:lvlText w:val="•"/>
      <w:lvlJc w:val="left"/>
      <w:pPr>
        <w:ind w:left="2040" w:hanging="360"/>
      </w:pPr>
      <w:rPr>
        <w:rFonts w:hint="default"/>
        <w:lang w:val="en-US" w:eastAsia="en-US" w:bidi="ar-SA"/>
      </w:rPr>
    </w:lvl>
    <w:lvl w:ilvl="2" w:tplc="E49E454C">
      <w:numFmt w:val="bullet"/>
      <w:lvlText w:val="•"/>
      <w:lvlJc w:val="left"/>
      <w:pPr>
        <w:ind w:left="2880" w:hanging="360"/>
      </w:pPr>
      <w:rPr>
        <w:rFonts w:hint="default"/>
        <w:lang w:val="en-US" w:eastAsia="en-US" w:bidi="ar-SA"/>
      </w:rPr>
    </w:lvl>
    <w:lvl w:ilvl="3" w:tplc="D15C3D62">
      <w:numFmt w:val="bullet"/>
      <w:lvlText w:val="•"/>
      <w:lvlJc w:val="left"/>
      <w:pPr>
        <w:ind w:left="3720" w:hanging="360"/>
      </w:pPr>
      <w:rPr>
        <w:rFonts w:hint="default"/>
        <w:lang w:val="en-US" w:eastAsia="en-US" w:bidi="ar-SA"/>
      </w:rPr>
    </w:lvl>
    <w:lvl w:ilvl="4" w:tplc="2556BE4A">
      <w:numFmt w:val="bullet"/>
      <w:lvlText w:val="•"/>
      <w:lvlJc w:val="left"/>
      <w:pPr>
        <w:ind w:left="4560" w:hanging="360"/>
      </w:pPr>
      <w:rPr>
        <w:rFonts w:hint="default"/>
        <w:lang w:val="en-US" w:eastAsia="en-US" w:bidi="ar-SA"/>
      </w:rPr>
    </w:lvl>
    <w:lvl w:ilvl="5" w:tplc="9E9C5484">
      <w:numFmt w:val="bullet"/>
      <w:lvlText w:val="•"/>
      <w:lvlJc w:val="left"/>
      <w:pPr>
        <w:ind w:left="5400" w:hanging="360"/>
      </w:pPr>
      <w:rPr>
        <w:rFonts w:hint="default"/>
        <w:lang w:val="en-US" w:eastAsia="en-US" w:bidi="ar-SA"/>
      </w:rPr>
    </w:lvl>
    <w:lvl w:ilvl="6" w:tplc="A8BE1444">
      <w:numFmt w:val="bullet"/>
      <w:lvlText w:val="•"/>
      <w:lvlJc w:val="left"/>
      <w:pPr>
        <w:ind w:left="6240" w:hanging="360"/>
      </w:pPr>
      <w:rPr>
        <w:rFonts w:hint="default"/>
        <w:lang w:val="en-US" w:eastAsia="en-US" w:bidi="ar-SA"/>
      </w:rPr>
    </w:lvl>
    <w:lvl w:ilvl="7" w:tplc="DBCEF5F8">
      <w:numFmt w:val="bullet"/>
      <w:lvlText w:val="•"/>
      <w:lvlJc w:val="left"/>
      <w:pPr>
        <w:ind w:left="7080" w:hanging="360"/>
      </w:pPr>
      <w:rPr>
        <w:rFonts w:hint="default"/>
        <w:lang w:val="en-US" w:eastAsia="en-US" w:bidi="ar-SA"/>
      </w:rPr>
    </w:lvl>
    <w:lvl w:ilvl="8" w:tplc="C6D435EE">
      <w:numFmt w:val="bullet"/>
      <w:lvlText w:val="•"/>
      <w:lvlJc w:val="left"/>
      <w:pPr>
        <w:ind w:left="7920" w:hanging="360"/>
      </w:pPr>
      <w:rPr>
        <w:rFonts w:hint="default"/>
        <w:lang w:val="en-US" w:eastAsia="en-US" w:bidi="ar-SA"/>
      </w:rPr>
    </w:lvl>
  </w:abstractNum>
  <w:num w:numId="1" w16cid:durableId="2060401718">
    <w:abstractNumId w:val="7"/>
  </w:num>
  <w:num w:numId="2" w16cid:durableId="638876460">
    <w:abstractNumId w:val="1"/>
  </w:num>
  <w:num w:numId="3" w16cid:durableId="569539217">
    <w:abstractNumId w:val="6"/>
  </w:num>
  <w:num w:numId="4" w16cid:durableId="1814368681">
    <w:abstractNumId w:val="5"/>
  </w:num>
  <w:num w:numId="5" w16cid:durableId="640773411">
    <w:abstractNumId w:val="3"/>
  </w:num>
  <w:num w:numId="6" w16cid:durableId="1268074478">
    <w:abstractNumId w:val="2"/>
  </w:num>
  <w:num w:numId="7" w16cid:durableId="438573147">
    <w:abstractNumId w:val="4"/>
  </w:num>
  <w:num w:numId="8" w16cid:durableId="2058894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D3C"/>
    <w:rsid w:val="00013453"/>
    <w:rsid w:val="0014037F"/>
    <w:rsid w:val="00146CB0"/>
    <w:rsid w:val="0015134A"/>
    <w:rsid w:val="002951D0"/>
    <w:rsid w:val="00445D3C"/>
    <w:rsid w:val="004F4578"/>
    <w:rsid w:val="00545843"/>
    <w:rsid w:val="00603EBB"/>
    <w:rsid w:val="00667BC6"/>
    <w:rsid w:val="00731368"/>
    <w:rsid w:val="007B12A3"/>
    <w:rsid w:val="00A37A16"/>
    <w:rsid w:val="00BF782C"/>
    <w:rsid w:val="00D1328C"/>
    <w:rsid w:val="00EA32C0"/>
    <w:rsid w:val="00FB6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B48258"/>
  <w15:docId w15:val="{36D4FA03-E2F7-4BA7-AEA6-3693BDF96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hanging="360"/>
    </w:pPr>
    <w:rPr>
      <w:sz w:val="24"/>
      <w:szCs w:val="24"/>
    </w:rPr>
  </w:style>
  <w:style w:type="paragraph" w:styleId="Title">
    <w:name w:val="Title"/>
    <w:basedOn w:val="Normal"/>
    <w:uiPriority w:val="10"/>
    <w:qFormat/>
    <w:pPr>
      <w:spacing w:before="79"/>
      <w:ind w:left="1431" w:right="1656"/>
      <w:jc w:val="center"/>
    </w:pPr>
    <w:rPr>
      <w:b/>
      <w:bCs/>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A37A16"/>
    <w:rPr>
      <w:color w:val="0000FF" w:themeColor="hyperlink"/>
      <w:u w:val="single"/>
    </w:rPr>
  </w:style>
  <w:style w:type="character" w:styleId="UnresolvedMention">
    <w:name w:val="Unresolved Mention"/>
    <w:basedOn w:val="DefaultParagraphFont"/>
    <w:uiPriority w:val="99"/>
    <w:semiHidden/>
    <w:unhideWhenUsed/>
    <w:rsid w:val="00A37A16"/>
    <w:rPr>
      <w:color w:val="605E5C"/>
      <w:shd w:val="clear" w:color="auto" w:fill="E1DFDD"/>
    </w:rPr>
  </w:style>
  <w:style w:type="character" w:styleId="FollowedHyperlink">
    <w:name w:val="FollowedHyperlink"/>
    <w:basedOn w:val="DefaultParagraphFont"/>
    <w:uiPriority w:val="99"/>
    <w:semiHidden/>
    <w:unhideWhenUsed/>
    <w:rsid w:val="001403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1189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de.formstack.com/forms/charter_school_2024_annual_report_cop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2991</Characters>
  <Application>Microsoft Office Word</Application>
  <DocSecurity>0</DocSecurity>
  <Lines>59</Lines>
  <Paragraphs>24</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Audette, Kayla</dc:creator>
  <dc:description/>
  <cp:lastModifiedBy>Dukes, Gregory</cp:lastModifiedBy>
  <cp:revision>2</cp:revision>
  <dcterms:created xsi:type="dcterms:W3CDTF">2024-12-05T18:20:00Z</dcterms:created>
  <dcterms:modified xsi:type="dcterms:W3CDTF">2024-12-05T18:20:00Z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2021-01-19T00:00:00Z</vt:filetime>
  </property>
  <property fmtid="{D5CDD505-2E9C-101B-9397-08002B2CF9AE}" pid="3" name="Creator">
    <vt:lpwstr>Acrobat PDFMaker 20 for Word</vt:lpwstr>
  </property>
  <property fmtid="{D5CDD505-2E9C-101B-9397-08002B2CF9AE}" pid="4" name="LastSaved">
    <vt:filetime>2022-12-23T00:00:00Z</vt:filetime>
  </property>
  <property fmtid="{D5CDD505-2E9C-101B-9397-08002B2CF9AE}" pid="5" name="Producer">
    <vt:lpwstr>Adobe PDF Library 20.13.106</vt:lpwstr>
  </property>
  <property fmtid="{D5CDD505-2E9C-101B-9397-08002B2CF9AE}" pid="6" name="SourceModified">
    <vt:lpwstr>D:20210119053021</vt:lpwstr>
  </property>
  <property fmtid="{D5CDD505-2E9C-101B-9397-08002B2CF9AE}" pid="7" name="GrammarlyDocumentId">
    <vt:lpwstr>4bbbca920ae3a2cde16f871616d4d8ea1a81e4b763959ed48113cf5f6696db66</vt:lpwstr>
  </property>
</Properties>
</file>